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28F" w:rsidRPr="005B1DF2" w:rsidRDefault="006C028F" w:rsidP="006C028F">
      <w:pPr>
        <w:pStyle w:val="Default"/>
        <w:jc w:val="center"/>
        <w:rPr>
          <w:rFonts w:ascii="Times New Roman" w:hAnsi="Times New Roman" w:cs="Times New Roman"/>
          <w:b/>
          <w:sz w:val="28"/>
          <w:szCs w:val="28"/>
          <w:lang w:val="en-US"/>
        </w:rPr>
      </w:pPr>
      <w:r w:rsidRPr="005B1DF2">
        <w:rPr>
          <w:rFonts w:ascii="Times New Roman" w:hAnsi="Times New Roman" w:cs="Times New Roman"/>
          <w:b/>
          <w:bCs/>
          <w:sz w:val="28"/>
          <w:szCs w:val="28"/>
          <w:lang w:val="en-US"/>
        </w:rPr>
        <w:t>PERBANDINGAN TEPUNG TERIGU DENGAN TEPUNG AMPAS KELAPA DAN VARIASI UKURAN PARTIKEL TEPUNG AMPAS KELAPA TERHADAP FISIKOKIMIAWI DAN ORGANOLEPTIK ROTI TAWAR</w:t>
      </w:r>
    </w:p>
    <w:p w:rsidR="00DA01E9" w:rsidRDefault="00DA01E9" w:rsidP="00E47BA7">
      <w:pPr>
        <w:spacing w:after="0" w:line="240" w:lineRule="auto"/>
      </w:pPr>
    </w:p>
    <w:p w:rsidR="005B1DF2" w:rsidRPr="00F24315" w:rsidRDefault="005B1DF2" w:rsidP="00E47BA7">
      <w:pPr>
        <w:spacing w:after="0" w:line="240" w:lineRule="auto"/>
        <w:jc w:val="center"/>
        <w:rPr>
          <w:rFonts w:ascii="Times New Roman" w:hAnsi="Times New Roman" w:cs="Times New Roman"/>
          <w:sz w:val="24"/>
          <w:szCs w:val="24"/>
        </w:rPr>
      </w:pPr>
      <w:proofErr w:type="gramStart"/>
      <w:r w:rsidRPr="00F24315">
        <w:rPr>
          <w:rFonts w:ascii="Times New Roman" w:hAnsi="Times New Roman" w:cs="Times New Roman"/>
          <w:sz w:val="24"/>
          <w:szCs w:val="24"/>
        </w:rPr>
        <w:t>Oleh :</w:t>
      </w:r>
      <w:proofErr w:type="gramEnd"/>
    </w:p>
    <w:p w:rsidR="005B1DF2" w:rsidRDefault="005B1DF2" w:rsidP="00E47BA7">
      <w:pPr>
        <w:spacing w:after="0" w:line="240" w:lineRule="auto"/>
        <w:jc w:val="center"/>
        <w:rPr>
          <w:rFonts w:ascii="Times New Roman" w:hAnsi="Times New Roman" w:cs="Times New Roman"/>
          <w:sz w:val="24"/>
          <w:szCs w:val="24"/>
          <w:lang w:val="id-ID"/>
        </w:rPr>
      </w:pPr>
      <w:r w:rsidRPr="00F24315">
        <w:rPr>
          <w:rFonts w:ascii="Times New Roman" w:hAnsi="Times New Roman" w:cs="Times New Roman"/>
          <w:sz w:val="24"/>
          <w:szCs w:val="24"/>
        </w:rPr>
        <w:t>Abdurohman</w:t>
      </w:r>
    </w:p>
    <w:p w:rsidR="00A342FC" w:rsidRDefault="00A342FC" w:rsidP="00E47BA7">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NPM. </w:t>
      </w:r>
      <w:r w:rsidR="00F24BC9">
        <w:rPr>
          <w:rFonts w:ascii="Times New Roman" w:hAnsi="Times New Roman" w:cs="Times New Roman"/>
          <w:sz w:val="24"/>
          <w:szCs w:val="24"/>
          <w:lang w:val="id-ID"/>
        </w:rPr>
        <w:t>218050008</w:t>
      </w:r>
      <w:bookmarkStart w:id="0" w:name="_GoBack"/>
      <w:bookmarkEnd w:id="0"/>
      <w:r>
        <w:rPr>
          <w:rFonts w:ascii="Times New Roman" w:hAnsi="Times New Roman" w:cs="Times New Roman"/>
          <w:sz w:val="24"/>
          <w:szCs w:val="24"/>
          <w:lang w:val="id-ID"/>
        </w:rPr>
        <w:t xml:space="preserve"> </w:t>
      </w:r>
    </w:p>
    <w:p w:rsidR="00A342FC" w:rsidRPr="00A342FC" w:rsidRDefault="00A342FC" w:rsidP="00E47BA7">
      <w:pPr>
        <w:spacing w:after="0" w:line="240" w:lineRule="auto"/>
        <w:jc w:val="center"/>
        <w:rPr>
          <w:rFonts w:ascii="Times New Roman" w:hAnsi="Times New Roman" w:cs="Times New Roman"/>
          <w:sz w:val="24"/>
          <w:szCs w:val="24"/>
          <w:lang w:val="id-ID"/>
        </w:rPr>
      </w:pPr>
    </w:p>
    <w:p w:rsidR="005B1DF2" w:rsidRDefault="005B1DF2" w:rsidP="00E47BA7">
      <w:pPr>
        <w:spacing w:after="0" w:line="240" w:lineRule="auto"/>
        <w:jc w:val="center"/>
        <w:rPr>
          <w:rFonts w:ascii="Times New Roman" w:hAnsi="Times New Roman" w:cs="Times New Roman"/>
          <w:sz w:val="24"/>
          <w:szCs w:val="24"/>
        </w:rPr>
      </w:pPr>
      <w:r w:rsidRPr="00F24315">
        <w:rPr>
          <w:rFonts w:ascii="Times New Roman" w:hAnsi="Times New Roman" w:cs="Times New Roman"/>
          <w:sz w:val="24"/>
          <w:szCs w:val="24"/>
        </w:rPr>
        <w:t>Pembimbing: Yusef Ikrawan dan Tantan Widiantara</w:t>
      </w:r>
    </w:p>
    <w:p w:rsidR="00F24315" w:rsidRDefault="00F24315" w:rsidP="00E47BA7">
      <w:pPr>
        <w:spacing w:after="0" w:line="240" w:lineRule="auto"/>
        <w:jc w:val="center"/>
        <w:rPr>
          <w:rFonts w:ascii="Times New Roman" w:hAnsi="Times New Roman" w:cs="Times New Roman"/>
          <w:sz w:val="24"/>
          <w:szCs w:val="24"/>
        </w:rPr>
      </w:pPr>
    </w:p>
    <w:p w:rsidR="00F24315" w:rsidRDefault="00F24315" w:rsidP="00E47B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Program Magister Teknologi Pangan, Program Pascasarjana</w:t>
      </w:r>
      <w:r w:rsidR="00E47BA7">
        <w:rPr>
          <w:rFonts w:ascii="Times New Roman" w:hAnsi="Times New Roman" w:cs="Times New Roman"/>
          <w:sz w:val="24"/>
          <w:szCs w:val="24"/>
        </w:rPr>
        <w:t xml:space="preserve">, </w:t>
      </w:r>
      <w:r>
        <w:rPr>
          <w:rFonts w:ascii="Times New Roman" w:hAnsi="Times New Roman" w:cs="Times New Roman"/>
          <w:sz w:val="24"/>
          <w:szCs w:val="24"/>
        </w:rPr>
        <w:t>Universitas Pasundan</w:t>
      </w:r>
    </w:p>
    <w:p w:rsidR="00E47BA7" w:rsidRPr="00F24315" w:rsidRDefault="00E47BA7" w:rsidP="00E47B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Email : </w:t>
      </w:r>
      <w:r w:rsidR="00C57749">
        <w:rPr>
          <w:rFonts w:ascii="Times New Roman" w:hAnsi="Times New Roman" w:cs="Times New Roman"/>
          <w:sz w:val="24"/>
          <w:szCs w:val="24"/>
        </w:rPr>
        <w:t>abdurohman</w:t>
      </w:r>
      <w:r>
        <w:rPr>
          <w:rFonts w:ascii="Times New Roman" w:hAnsi="Times New Roman" w:cs="Times New Roman"/>
          <w:sz w:val="24"/>
          <w:szCs w:val="24"/>
        </w:rPr>
        <w:t>agrin@gmail.com</w:t>
      </w:r>
    </w:p>
    <w:p w:rsidR="005B1DF2" w:rsidRDefault="005B1DF2" w:rsidP="00E47BA7">
      <w:pPr>
        <w:spacing w:after="0" w:line="240" w:lineRule="auto"/>
      </w:pPr>
    </w:p>
    <w:p w:rsidR="00E47BA7" w:rsidRPr="00E47BA7" w:rsidRDefault="00E47BA7" w:rsidP="00E47BA7">
      <w:pPr>
        <w:spacing w:after="0" w:line="240" w:lineRule="auto"/>
        <w:jc w:val="center"/>
        <w:rPr>
          <w:rFonts w:ascii="Times New Roman" w:hAnsi="Times New Roman" w:cs="Times New Roman"/>
          <w:i/>
          <w:sz w:val="24"/>
          <w:szCs w:val="24"/>
        </w:rPr>
      </w:pPr>
      <w:r w:rsidRPr="00E47BA7">
        <w:rPr>
          <w:rFonts w:ascii="Times New Roman" w:hAnsi="Times New Roman" w:cs="Times New Roman"/>
          <w:i/>
          <w:sz w:val="24"/>
          <w:szCs w:val="24"/>
        </w:rPr>
        <w:t xml:space="preserve">Comparison </w:t>
      </w:r>
      <w:r>
        <w:rPr>
          <w:rFonts w:ascii="Times New Roman" w:hAnsi="Times New Roman" w:cs="Times New Roman"/>
          <w:i/>
          <w:sz w:val="24"/>
          <w:szCs w:val="24"/>
        </w:rPr>
        <w:t>of Wheat Flour with Coconut Dregs</w:t>
      </w:r>
      <w:r w:rsidRPr="00E47BA7">
        <w:rPr>
          <w:rFonts w:ascii="Times New Roman" w:hAnsi="Times New Roman" w:cs="Times New Roman"/>
          <w:i/>
          <w:sz w:val="24"/>
          <w:szCs w:val="24"/>
        </w:rPr>
        <w:t xml:space="preserve"> Flour and Vari</w:t>
      </w:r>
      <w:r w:rsidR="00BB4AB6">
        <w:rPr>
          <w:rFonts w:ascii="Times New Roman" w:hAnsi="Times New Roman" w:cs="Times New Roman"/>
          <w:i/>
          <w:sz w:val="24"/>
          <w:szCs w:val="24"/>
        </w:rPr>
        <w:t>ation of Par</w:t>
      </w:r>
      <w:r w:rsidRPr="00E47BA7">
        <w:rPr>
          <w:rFonts w:ascii="Times New Roman" w:hAnsi="Times New Roman" w:cs="Times New Roman"/>
          <w:i/>
          <w:sz w:val="24"/>
          <w:szCs w:val="24"/>
        </w:rPr>
        <w:t xml:space="preserve">ticle Size of Coconut Dregs Flour on </w:t>
      </w:r>
      <w:proofErr w:type="gramStart"/>
      <w:r w:rsidRPr="00E47BA7">
        <w:rPr>
          <w:rFonts w:ascii="Times New Roman" w:hAnsi="Times New Roman" w:cs="Times New Roman"/>
          <w:i/>
          <w:sz w:val="24"/>
          <w:szCs w:val="24"/>
        </w:rPr>
        <w:t>The</w:t>
      </w:r>
      <w:proofErr w:type="gramEnd"/>
      <w:r w:rsidRPr="00E47BA7">
        <w:rPr>
          <w:rFonts w:ascii="Times New Roman" w:hAnsi="Times New Roman" w:cs="Times New Roman"/>
          <w:i/>
          <w:sz w:val="24"/>
          <w:szCs w:val="24"/>
        </w:rPr>
        <w:t xml:space="preserve"> Physicoch</w:t>
      </w:r>
      <w:r>
        <w:rPr>
          <w:rFonts w:ascii="Times New Roman" w:hAnsi="Times New Roman" w:cs="Times New Roman"/>
          <w:i/>
          <w:sz w:val="24"/>
          <w:szCs w:val="24"/>
        </w:rPr>
        <w:t>emical and Organoleptic of</w:t>
      </w:r>
      <w:r w:rsidRPr="00E47BA7">
        <w:rPr>
          <w:rFonts w:ascii="Times New Roman" w:hAnsi="Times New Roman" w:cs="Times New Roman"/>
          <w:i/>
          <w:sz w:val="24"/>
          <w:szCs w:val="24"/>
        </w:rPr>
        <w:t xml:space="preserve"> Bread</w:t>
      </w:r>
    </w:p>
    <w:p w:rsidR="00E47BA7" w:rsidRDefault="00E47BA7" w:rsidP="00E47BA7">
      <w:pPr>
        <w:pStyle w:val="ListParagraph"/>
        <w:autoSpaceDE w:val="0"/>
        <w:autoSpaceDN w:val="0"/>
        <w:adjustRightInd w:val="0"/>
        <w:spacing w:after="0" w:line="240" w:lineRule="auto"/>
        <w:ind w:left="0" w:firstLine="720"/>
        <w:jc w:val="both"/>
        <w:rPr>
          <w:rFonts w:ascii="Times New Roman" w:eastAsia="Times New Roman" w:hAnsi="Times New Roman"/>
          <w:sz w:val="24"/>
          <w:szCs w:val="24"/>
          <w:lang w:val="en-GB" w:eastAsia="en-GB"/>
        </w:rPr>
      </w:pPr>
    </w:p>
    <w:p w:rsidR="00F24315" w:rsidRPr="00F24315" w:rsidRDefault="00F24315" w:rsidP="00E47BA7">
      <w:pPr>
        <w:pStyle w:val="ListParagraph"/>
        <w:autoSpaceDE w:val="0"/>
        <w:autoSpaceDN w:val="0"/>
        <w:adjustRightInd w:val="0"/>
        <w:spacing w:after="0" w:line="240" w:lineRule="auto"/>
        <w:ind w:left="0" w:firstLine="720"/>
        <w:jc w:val="both"/>
        <w:rPr>
          <w:rFonts w:ascii="Times New Roman" w:hAnsi="Times New Roman"/>
          <w:sz w:val="24"/>
          <w:szCs w:val="24"/>
          <w:lang w:val="en-ID"/>
        </w:rPr>
      </w:pPr>
      <w:r w:rsidRPr="00F24315">
        <w:rPr>
          <w:rFonts w:ascii="Times New Roman" w:eastAsia="Times New Roman" w:hAnsi="Times New Roman"/>
          <w:sz w:val="24"/>
          <w:szCs w:val="24"/>
          <w:lang w:val="en-GB" w:eastAsia="en-GB"/>
        </w:rPr>
        <w:t xml:space="preserve">Roti merupakan produk olahan pangan yang diperoleh dari adonan tepung terigu yang difermentasi dengan ragi roti dan dipanggang dengan atau tanpa penambahan bahan makanan </w:t>
      </w:r>
      <w:proofErr w:type="gramStart"/>
      <w:r w:rsidRPr="00F24315">
        <w:rPr>
          <w:rFonts w:ascii="Times New Roman" w:eastAsia="Times New Roman" w:hAnsi="Times New Roman"/>
          <w:sz w:val="24"/>
          <w:szCs w:val="24"/>
          <w:lang w:val="en-GB" w:eastAsia="en-GB"/>
        </w:rPr>
        <w:t>lain</w:t>
      </w:r>
      <w:proofErr w:type="gramEnd"/>
      <w:r w:rsidRPr="00F24315">
        <w:rPr>
          <w:rFonts w:ascii="Times New Roman" w:eastAsia="Times New Roman" w:hAnsi="Times New Roman"/>
          <w:sz w:val="24"/>
          <w:szCs w:val="24"/>
          <w:lang w:val="en-GB" w:eastAsia="en-GB"/>
        </w:rPr>
        <w:t xml:space="preserve"> dan bahan tambahan makanan yang diizinkan. </w:t>
      </w:r>
      <w:r w:rsidRPr="00F24315">
        <w:rPr>
          <w:rFonts w:ascii="Times New Roman" w:hAnsi="Times New Roman"/>
          <w:sz w:val="24"/>
          <w:szCs w:val="24"/>
          <w:lang w:val="en-ID"/>
        </w:rPr>
        <w:t xml:space="preserve">Tepung Ampas kelapa bisa </w:t>
      </w:r>
      <w:r w:rsidRPr="00F24315">
        <w:rPr>
          <w:rFonts w:ascii="Times New Roman" w:hAnsi="Times New Roman"/>
          <w:sz w:val="24"/>
          <w:szCs w:val="24"/>
        </w:rPr>
        <w:t xml:space="preserve">digunakan sebagai </w:t>
      </w:r>
      <w:r w:rsidRPr="00F24315">
        <w:rPr>
          <w:rFonts w:ascii="Times New Roman" w:hAnsi="Times New Roman"/>
          <w:sz w:val="24"/>
          <w:szCs w:val="24"/>
          <w:lang w:val="en-ID"/>
        </w:rPr>
        <w:t xml:space="preserve">bahan substitusi </w:t>
      </w:r>
      <w:r w:rsidRPr="00F24315">
        <w:rPr>
          <w:rFonts w:ascii="Times New Roman" w:hAnsi="Times New Roman"/>
          <w:sz w:val="24"/>
          <w:szCs w:val="24"/>
        </w:rPr>
        <w:t xml:space="preserve">tepung </w:t>
      </w:r>
      <w:r w:rsidRPr="00F24315">
        <w:rPr>
          <w:rFonts w:ascii="Times New Roman" w:hAnsi="Times New Roman"/>
          <w:sz w:val="24"/>
          <w:szCs w:val="24"/>
          <w:lang w:val="en-ID"/>
        </w:rPr>
        <w:t xml:space="preserve">terigu </w:t>
      </w:r>
      <w:r w:rsidRPr="00F24315">
        <w:rPr>
          <w:rFonts w:ascii="Times New Roman" w:hAnsi="Times New Roman"/>
          <w:sz w:val="24"/>
          <w:szCs w:val="24"/>
        </w:rPr>
        <w:t xml:space="preserve">yang kaya </w:t>
      </w:r>
      <w:proofErr w:type="gramStart"/>
      <w:r w:rsidRPr="00F24315">
        <w:rPr>
          <w:rFonts w:ascii="Times New Roman" w:hAnsi="Times New Roman"/>
          <w:sz w:val="24"/>
          <w:szCs w:val="24"/>
        </w:rPr>
        <w:t>akan</w:t>
      </w:r>
      <w:proofErr w:type="gramEnd"/>
      <w:r w:rsidRPr="00F24315">
        <w:rPr>
          <w:rFonts w:ascii="Times New Roman" w:hAnsi="Times New Roman"/>
          <w:sz w:val="24"/>
          <w:szCs w:val="24"/>
        </w:rPr>
        <w:t xml:space="preserve"> </w:t>
      </w:r>
      <w:r w:rsidRPr="00F24315">
        <w:rPr>
          <w:rFonts w:ascii="Times New Roman" w:hAnsi="Times New Roman"/>
          <w:sz w:val="24"/>
          <w:szCs w:val="24"/>
          <w:lang w:val="en-ID"/>
        </w:rPr>
        <w:t xml:space="preserve">lemak, dan serat. Penambahan tepung ampas </w:t>
      </w:r>
      <w:r w:rsidRPr="00F24315">
        <w:rPr>
          <w:rFonts w:ascii="Times New Roman" w:hAnsi="Times New Roman"/>
          <w:sz w:val="24"/>
          <w:szCs w:val="24"/>
        </w:rPr>
        <w:t xml:space="preserve">kelapa sebagai bahan </w:t>
      </w:r>
      <w:proofErr w:type="gramStart"/>
      <w:r w:rsidRPr="00F24315">
        <w:rPr>
          <w:rFonts w:ascii="Times New Roman" w:hAnsi="Times New Roman"/>
          <w:sz w:val="24"/>
          <w:szCs w:val="24"/>
        </w:rPr>
        <w:t>baku</w:t>
      </w:r>
      <w:proofErr w:type="gramEnd"/>
      <w:r w:rsidRPr="00F24315">
        <w:rPr>
          <w:rFonts w:ascii="Times New Roman" w:hAnsi="Times New Roman"/>
          <w:sz w:val="24"/>
          <w:szCs w:val="24"/>
        </w:rPr>
        <w:t xml:space="preserve"> perbandingan tepung terigu dengan tepung ampas kelapa pada produk roti tawar dipandang perlu dilakukan penelitian sebagai alternatif roti tawar </w:t>
      </w:r>
      <w:r w:rsidRPr="00F24315">
        <w:rPr>
          <w:rFonts w:ascii="Times New Roman" w:hAnsi="Times New Roman"/>
          <w:sz w:val="24"/>
          <w:szCs w:val="24"/>
          <w:lang w:val="en-ID"/>
        </w:rPr>
        <w:t xml:space="preserve">untuk </w:t>
      </w:r>
      <w:r w:rsidRPr="00F24315">
        <w:rPr>
          <w:rFonts w:ascii="Times New Roman" w:hAnsi="Times New Roman"/>
          <w:sz w:val="24"/>
          <w:szCs w:val="24"/>
          <w:lang w:val="en-US"/>
        </w:rPr>
        <w:t xml:space="preserve">mengurangi bahan </w:t>
      </w:r>
      <w:r w:rsidRPr="00F24315">
        <w:rPr>
          <w:rFonts w:ascii="Times New Roman" w:hAnsi="Times New Roman"/>
          <w:sz w:val="24"/>
          <w:szCs w:val="24"/>
        </w:rPr>
        <w:t xml:space="preserve">baku tepung </w:t>
      </w:r>
      <w:r w:rsidRPr="00F24315">
        <w:rPr>
          <w:rFonts w:ascii="Times New Roman" w:hAnsi="Times New Roman"/>
          <w:sz w:val="24"/>
          <w:szCs w:val="24"/>
          <w:lang w:val="en-US"/>
        </w:rPr>
        <w:t xml:space="preserve">gandum sebagai bahan utamanya. </w:t>
      </w:r>
      <w:r w:rsidRPr="00F24315">
        <w:rPr>
          <w:rFonts w:ascii="Times New Roman" w:hAnsi="Times New Roman"/>
          <w:sz w:val="24"/>
          <w:szCs w:val="24"/>
        </w:rPr>
        <w:t xml:space="preserve">Penggunaan tepung ampas kelapa dalam pembuatan roti tawar dikombinasikan dengan ukuran partikel tepung ampas kelapa. </w:t>
      </w:r>
      <w:r w:rsidRPr="00F24315">
        <w:rPr>
          <w:rFonts w:ascii="Times New Roman" w:hAnsi="Times New Roman"/>
          <w:sz w:val="24"/>
          <w:szCs w:val="24"/>
          <w:lang w:val="en-ID"/>
        </w:rPr>
        <w:t xml:space="preserve">Penelitian ini bertujuan mengetahui </w:t>
      </w:r>
      <w:r w:rsidRPr="00F24315">
        <w:rPr>
          <w:rFonts w:ascii="Times New Roman" w:hAnsi="Times New Roman"/>
          <w:sz w:val="24"/>
          <w:szCs w:val="24"/>
        </w:rPr>
        <w:t xml:space="preserve">proporsi penggunaan </w:t>
      </w:r>
      <w:r w:rsidRPr="00F24315">
        <w:rPr>
          <w:rFonts w:ascii="Times New Roman" w:hAnsi="Times New Roman"/>
          <w:sz w:val="24"/>
          <w:szCs w:val="24"/>
          <w:lang w:val="en-ID"/>
        </w:rPr>
        <w:t xml:space="preserve">perbandingan tepung terigu dengan tepung </w:t>
      </w:r>
      <w:r w:rsidRPr="00F24315">
        <w:rPr>
          <w:rFonts w:ascii="Times New Roman" w:hAnsi="Times New Roman"/>
          <w:sz w:val="24"/>
          <w:szCs w:val="24"/>
        </w:rPr>
        <w:t>ampas kelapa</w:t>
      </w:r>
      <w:r w:rsidRPr="00F24315">
        <w:rPr>
          <w:rFonts w:ascii="Times New Roman" w:hAnsi="Times New Roman"/>
          <w:sz w:val="24"/>
          <w:szCs w:val="24"/>
          <w:lang w:val="en-ID"/>
        </w:rPr>
        <w:t xml:space="preserve"> dan variasi ukuran partikel tepung ampas kelapa </w:t>
      </w:r>
      <w:r w:rsidRPr="00F24315">
        <w:rPr>
          <w:rFonts w:ascii="Times New Roman" w:hAnsi="Times New Roman"/>
          <w:sz w:val="24"/>
          <w:szCs w:val="24"/>
        </w:rPr>
        <w:t xml:space="preserve">yang tepat dalam pembuatan </w:t>
      </w:r>
      <w:r w:rsidRPr="00F24315">
        <w:rPr>
          <w:rFonts w:ascii="Times New Roman" w:hAnsi="Times New Roman"/>
          <w:sz w:val="24"/>
          <w:szCs w:val="24"/>
          <w:lang w:val="en-ID"/>
        </w:rPr>
        <w:t xml:space="preserve">roti tawar </w:t>
      </w:r>
      <w:r w:rsidRPr="00F24315">
        <w:rPr>
          <w:rFonts w:ascii="Times New Roman" w:hAnsi="Times New Roman"/>
          <w:sz w:val="24"/>
          <w:szCs w:val="24"/>
        </w:rPr>
        <w:t xml:space="preserve">dan pengaruhnya terhadap </w:t>
      </w:r>
      <w:r w:rsidRPr="00F24315">
        <w:rPr>
          <w:rFonts w:ascii="Times New Roman" w:hAnsi="Times New Roman"/>
          <w:sz w:val="24"/>
          <w:szCs w:val="24"/>
          <w:lang w:val="en-ID"/>
        </w:rPr>
        <w:t>volume pengembangan</w:t>
      </w:r>
      <w:r w:rsidRPr="00F24315">
        <w:rPr>
          <w:rFonts w:ascii="Times New Roman" w:hAnsi="Times New Roman"/>
          <w:sz w:val="24"/>
          <w:szCs w:val="24"/>
        </w:rPr>
        <w:t xml:space="preserve">, tingkat </w:t>
      </w:r>
      <w:r w:rsidRPr="00F24315">
        <w:rPr>
          <w:rFonts w:ascii="Times New Roman" w:hAnsi="Times New Roman"/>
          <w:sz w:val="24"/>
          <w:szCs w:val="24"/>
          <w:lang w:val="en-ID"/>
        </w:rPr>
        <w:t>kecerahan, kemerahan,  kekuningan</w:t>
      </w:r>
      <w:r w:rsidRPr="00F24315">
        <w:rPr>
          <w:rFonts w:ascii="Times New Roman" w:hAnsi="Times New Roman"/>
          <w:sz w:val="24"/>
          <w:szCs w:val="24"/>
        </w:rPr>
        <w:t xml:space="preserve">, kadar air, kadar </w:t>
      </w:r>
      <w:r w:rsidRPr="00F24315">
        <w:rPr>
          <w:rFonts w:ascii="Times New Roman" w:hAnsi="Times New Roman"/>
          <w:sz w:val="24"/>
          <w:szCs w:val="24"/>
          <w:lang w:val="en-ID"/>
        </w:rPr>
        <w:t xml:space="preserve">lemak, kadar protein, kadar abu, kadar karbohidrat, dan kadar serat, </w:t>
      </w:r>
      <w:r w:rsidRPr="00F24315">
        <w:rPr>
          <w:rFonts w:ascii="Times New Roman" w:hAnsi="Times New Roman"/>
          <w:sz w:val="24"/>
          <w:szCs w:val="24"/>
        </w:rPr>
        <w:t xml:space="preserve">serta mendapatkan perlakuan terbaik dari parameter </w:t>
      </w:r>
      <w:r w:rsidRPr="00F24315">
        <w:rPr>
          <w:rFonts w:ascii="Times New Roman" w:hAnsi="Times New Roman"/>
          <w:sz w:val="24"/>
          <w:szCs w:val="24"/>
          <w:lang w:val="en-ID"/>
        </w:rPr>
        <w:t>uji organoleptik</w:t>
      </w:r>
      <w:r w:rsidRPr="00F24315">
        <w:rPr>
          <w:rFonts w:ascii="Times New Roman" w:hAnsi="Times New Roman"/>
          <w:sz w:val="24"/>
          <w:szCs w:val="24"/>
        </w:rPr>
        <w:t>.</w:t>
      </w:r>
      <w:r w:rsidRPr="00F24315">
        <w:rPr>
          <w:rFonts w:ascii="Times New Roman" w:hAnsi="Times New Roman"/>
          <w:sz w:val="24"/>
          <w:szCs w:val="24"/>
          <w:lang w:val="en-ID"/>
        </w:rPr>
        <w:t xml:space="preserve"> </w:t>
      </w:r>
      <w:r w:rsidRPr="00F24315">
        <w:rPr>
          <w:rFonts w:ascii="Times New Roman" w:hAnsi="Times New Roman"/>
          <w:sz w:val="24"/>
          <w:szCs w:val="24"/>
        </w:rPr>
        <w:t xml:space="preserve">Penelitian </w:t>
      </w:r>
      <w:r w:rsidRPr="00F24315">
        <w:rPr>
          <w:rFonts w:ascii="Times New Roman" w:hAnsi="Times New Roman"/>
          <w:sz w:val="24"/>
          <w:szCs w:val="24"/>
          <w:lang w:val="en-ID"/>
        </w:rPr>
        <w:t xml:space="preserve">ini </w:t>
      </w:r>
      <w:r w:rsidRPr="00F24315">
        <w:rPr>
          <w:rFonts w:ascii="Times New Roman" w:hAnsi="Times New Roman"/>
          <w:sz w:val="24"/>
          <w:szCs w:val="24"/>
        </w:rPr>
        <w:t xml:space="preserve">menggunakan desain Rancangan Acak Kelompok (RAK) </w:t>
      </w:r>
      <w:r w:rsidRPr="00F24315">
        <w:rPr>
          <w:rFonts w:ascii="Times New Roman" w:hAnsi="Times New Roman"/>
          <w:sz w:val="24"/>
          <w:szCs w:val="24"/>
          <w:lang w:val="en-ID"/>
        </w:rPr>
        <w:t xml:space="preserve">dua faktor </w:t>
      </w:r>
      <w:r w:rsidRPr="00F24315">
        <w:rPr>
          <w:rFonts w:ascii="Times New Roman" w:hAnsi="Times New Roman"/>
          <w:sz w:val="24"/>
          <w:szCs w:val="24"/>
        </w:rPr>
        <w:t xml:space="preserve">perlakuan berupa </w:t>
      </w:r>
      <w:r w:rsidRPr="00F24315">
        <w:rPr>
          <w:rFonts w:ascii="Times New Roman" w:hAnsi="Times New Roman"/>
          <w:sz w:val="24"/>
          <w:szCs w:val="24"/>
          <w:lang w:val="en-ID"/>
        </w:rPr>
        <w:t xml:space="preserve">perbandingan tepung terigu dengan tepung ampas kelapa yang terdiri dari </w:t>
      </w:r>
      <w:r w:rsidRPr="00F24315">
        <w:rPr>
          <w:rFonts w:ascii="Times New Roman" w:hAnsi="Times New Roman"/>
          <w:sz w:val="24"/>
          <w:szCs w:val="24"/>
        </w:rPr>
        <w:t xml:space="preserve">dari </w:t>
      </w:r>
      <w:r w:rsidRPr="00F24315">
        <w:rPr>
          <w:rFonts w:ascii="Times New Roman" w:hAnsi="Times New Roman"/>
          <w:sz w:val="24"/>
          <w:szCs w:val="24"/>
          <w:lang w:val="en-ID"/>
        </w:rPr>
        <w:t xml:space="preserve">3 taraf </w:t>
      </w:r>
      <w:r w:rsidRPr="00F24315">
        <w:rPr>
          <w:rFonts w:ascii="Times New Roman" w:hAnsi="Times New Roman"/>
          <w:sz w:val="24"/>
          <w:szCs w:val="24"/>
        </w:rPr>
        <w:t>(</w:t>
      </w:r>
      <w:r w:rsidRPr="00F24315">
        <w:rPr>
          <w:rFonts w:ascii="Times New Roman" w:hAnsi="Times New Roman"/>
          <w:sz w:val="24"/>
          <w:szCs w:val="24"/>
          <w:lang w:val="en-ID"/>
        </w:rPr>
        <w:t>150:50</w:t>
      </w:r>
      <w:r w:rsidRPr="00F24315">
        <w:rPr>
          <w:rFonts w:ascii="Times New Roman" w:hAnsi="Times New Roman"/>
          <w:sz w:val="24"/>
          <w:szCs w:val="24"/>
        </w:rPr>
        <w:t xml:space="preserve">, </w:t>
      </w:r>
      <w:r w:rsidRPr="00F24315">
        <w:rPr>
          <w:rFonts w:ascii="Times New Roman" w:hAnsi="Times New Roman"/>
          <w:sz w:val="24"/>
          <w:szCs w:val="24"/>
          <w:lang w:val="en-ID"/>
        </w:rPr>
        <w:t>130:70, 110</w:t>
      </w:r>
      <w:r w:rsidRPr="00F24315">
        <w:rPr>
          <w:rFonts w:ascii="Times New Roman" w:hAnsi="Times New Roman"/>
          <w:sz w:val="24"/>
          <w:szCs w:val="24"/>
        </w:rPr>
        <w:t>:</w:t>
      </w:r>
      <w:r w:rsidRPr="00F24315">
        <w:rPr>
          <w:rFonts w:ascii="Times New Roman" w:hAnsi="Times New Roman"/>
          <w:sz w:val="24"/>
          <w:szCs w:val="24"/>
          <w:lang w:val="en-ID"/>
        </w:rPr>
        <w:t>9</w:t>
      </w:r>
      <w:r w:rsidRPr="00F24315">
        <w:rPr>
          <w:rFonts w:ascii="Times New Roman" w:hAnsi="Times New Roman"/>
          <w:sz w:val="24"/>
          <w:szCs w:val="24"/>
        </w:rPr>
        <w:t xml:space="preserve">0) </w:t>
      </w:r>
      <w:r w:rsidRPr="00F24315">
        <w:rPr>
          <w:rFonts w:ascii="Times New Roman" w:hAnsi="Times New Roman"/>
          <w:sz w:val="24"/>
          <w:szCs w:val="24"/>
          <w:lang w:val="en-ID"/>
        </w:rPr>
        <w:t xml:space="preserve"> dan ukuran partikel tepung ampas kelapa yang terdiri dari 3 taraf (20 mesh, 30 mesh, 40 mesh)  </w:t>
      </w:r>
      <w:r w:rsidRPr="00F24315">
        <w:rPr>
          <w:rFonts w:ascii="Times New Roman" w:hAnsi="Times New Roman"/>
          <w:sz w:val="24"/>
          <w:szCs w:val="24"/>
        </w:rPr>
        <w:t xml:space="preserve">dengan </w:t>
      </w:r>
      <w:r w:rsidRPr="00F24315">
        <w:rPr>
          <w:rFonts w:ascii="Times New Roman" w:hAnsi="Times New Roman"/>
          <w:sz w:val="24"/>
          <w:szCs w:val="24"/>
          <w:lang w:val="en-ID"/>
        </w:rPr>
        <w:t>3</w:t>
      </w:r>
      <w:r w:rsidRPr="00F24315">
        <w:rPr>
          <w:rFonts w:ascii="Times New Roman" w:hAnsi="Times New Roman"/>
          <w:sz w:val="24"/>
          <w:szCs w:val="24"/>
        </w:rPr>
        <w:t xml:space="preserve"> kali pengulangan. Data yang didapatkan dianalisa dengan ANOVA dan dilanjutkan dengan uji lanjut BNT dengan selang kepercayaan 95%. </w:t>
      </w:r>
      <w:proofErr w:type="gramStart"/>
      <w:r w:rsidRPr="00F24315">
        <w:rPr>
          <w:rFonts w:ascii="Times New Roman" w:hAnsi="Times New Roman"/>
          <w:sz w:val="24"/>
          <w:szCs w:val="24"/>
          <w:lang w:val="en-ID"/>
        </w:rPr>
        <w:t xml:space="preserve">Roti tawar perlakuan terbaik </w:t>
      </w:r>
      <w:r w:rsidRPr="00F24315">
        <w:rPr>
          <w:rFonts w:ascii="Times New Roman" w:hAnsi="Times New Roman"/>
          <w:sz w:val="24"/>
          <w:szCs w:val="24"/>
        </w:rPr>
        <w:t xml:space="preserve">berdasarkan </w:t>
      </w:r>
      <w:r w:rsidRPr="00F24315">
        <w:rPr>
          <w:rFonts w:ascii="Times New Roman" w:hAnsi="Times New Roman"/>
          <w:sz w:val="24"/>
          <w:szCs w:val="24"/>
          <w:lang w:val="en-ID"/>
        </w:rPr>
        <w:t>hasil uji organoleptik dengan nilai tertinggi.</w:t>
      </w:r>
      <w:proofErr w:type="gramEnd"/>
      <w:r w:rsidRPr="00F24315">
        <w:rPr>
          <w:rFonts w:ascii="Times New Roman" w:hAnsi="Times New Roman"/>
          <w:sz w:val="24"/>
          <w:szCs w:val="24"/>
          <w:lang w:val="en-ID"/>
        </w:rPr>
        <w:t xml:space="preserve"> Pada pembuatan tepung ampas kelapa didapat rendemen sebesar 12</w:t>
      </w:r>
      <w:proofErr w:type="gramStart"/>
      <w:r w:rsidRPr="00F24315">
        <w:rPr>
          <w:rFonts w:ascii="Times New Roman" w:hAnsi="Times New Roman"/>
          <w:sz w:val="24"/>
          <w:szCs w:val="24"/>
          <w:lang w:val="en-ID"/>
        </w:rPr>
        <w:t>,8</w:t>
      </w:r>
      <w:proofErr w:type="gramEnd"/>
      <w:r w:rsidRPr="00F24315">
        <w:rPr>
          <w:rFonts w:ascii="Times New Roman" w:hAnsi="Times New Roman"/>
          <w:sz w:val="24"/>
          <w:szCs w:val="24"/>
          <w:lang w:val="en-ID"/>
        </w:rPr>
        <w:t>%. Konsentrasi ragi instan 0,8% dan lama fermentasi 30 menit dipilih karena menghasilkan volume pengembangan yang paling tinggi yaitu sebesar masing-masing 58% dan 56%. Volume pengembangan produk roti tawar terbesar pada produk roti dengan a1b3 sebesar 65</w:t>
      </w:r>
      <w:proofErr w:type="gramStart"/>
      <w:r w:rsidRPr="00F24315">
        <w:rPr>
          <w:rFonts w:ascii="Times New Roman" w:hAnsi="Times New Roman"/>
          <w:sz w:val="24"/>
          <w:szCs w:val="24"/>
          <w:lang w:val="en-ID"/>
        </w:rPr>
        <w:t>,3</w:t>
      </w:r>
      <w:proofErr w:type="gramEnd"/>
      <w:r w:rsidRPr="00F24315">
        <w:rPr>
          <w:rFonts w:ascii="Times New Roman" w:hAnsi="Times New Roman"/>
          <w:sz w:val="24"/>
          <w:szCs w:val="24"/>
          <w:lang w:val="en-ID"/>
        </w:rPr>
        <w:t xml:space="preserve">%. </w:t>
      </w:r>
      <w:r w:rsidRPr="00F24315">
        <w:rPr>
          <w:rFonts w:ascii="Times New Roman" w:hAnsi="Times New Roman"/>
          <w:sz w:val="24"/>
          <w:szCs w:val="24"/>
        </w:rPr>
        <w:t xml:space="preserve">Nilai kecerahan (L*) </w:t>
      </w:r>
      <w:r w:rsidRPr="00F24315">
        <w:rPr>
          <w:rFonts w:ascii="Times New Roman" w:hAnsi="Times New Roman"/>
          <w:sz w:val="24"/>
          <w:szCs w:val="24"/>
          <w:lang w:val="en-ID"/>
        </w:rPr>
        <w:t xml:space="preserve">paling tinggi pada bagian dalam maupun bagian luar roti tawar terdapat pada produk a1b2. </w:t>
      </w:r>
      <w:r w:rsidRPr="00F24315">
        <w:rPr>
          <w:rFonts w:ascii="Times New Roman" w:hAnsi="Times New Roman"/>
          <w:sz w:val="24"/>
          <w:szCs w:val="24"/>
        </w:rPr>
        <w:t xml:space="preserve">Nilai kemerahan (a+) </w:t>
      </w:r>
      <w:r w:rsidRPr="00F24315">
        <w:rPr>
          <w:rFonts w:ascii="Times New Roman" w:hAnsi="Times New Roman"/>
          <w:sz w:val="24"/>
          <w:szCs w:val="24"/>
          <w:lang w:val="en-ID"/>
        </w:rPr>
        <w:t>paling tinggi pada bagian dalam dan bagian roti tawar terdapat pada produk a1b1, n</w:t>
      </w:r>
      <w:r w:rsidRPr="00F24315">
        <w:rPr>
          <w:rFonts w:ascii="Times New Roman" w:hAnsi="Times New Roman"/>
          <w:sz w:val="24"/>
          <w:szCs w:val="24"/>
        </w:rPr>
        <w:t xml:space="preserve">ilai kekuningan (b+) </w:t>
      </w:r>
      <w:r w:rsidRPr="00F24315">
        <w:rPr>
          <w:rFonts w:ascii="Times New Roman" w:hAnsi="Times New Roman"/>
          <w:sz w:val="24"/>
          <w:szCs w:val="24"/>
          <w:lang w:val="en-ID"/>
        </w:rPr>
        <w:t>paling tinggi pada bagian dalam roti tawar terdapat pada produk a3b2, sedangkan pada bagian luar roti tawar nilai kekuningan tertinggi terdapat pada produk a1b2. Kadar air tertinggi terdapat pada produk roti a2b2, dan terendah pada produk roti a1b1,</w:t>
      </w:r>
      <w:r w:rsidRPr="00F24315">
        <w:rPr>
          <w:rFonts w:ascii="Times New Roman" w:hAnsi="Times New Roman"/>
          <w:sz w:val="24"/>
          <w:szCs w:val="24"/>
        </w:rPr>
        <w:t xml:space="preserve"> Kadar abu </w:t>
      </w:r>
      <w:r w:rsidRPr="00F24315">
        <w:rPr>
          <w:rFonts w:ascii="Times New Roman" w:hAnsi="Times New Roman"/>
          <w:sz w:val="24"/>
          <w:szCs w:val="24"/>
          <w:lang w:val="en-ID"/>
        </w:rPr>
        <w:t>paling tinggi terdapat pada produk roti tawar a2b2 dan terendah pada produk roti tawar a1b2,</w:t>
      </w:r>
      <w:r w:rsidRPr="00F24315">
        <w:rPr>
          <w:rFonts w:ascii="Times New Roman" w:hAnsi="Times New Roman"/>
          <w:sz w:val="24"/>
          <w:szCs w:val="24"/>
        </w:rPr>
        <w:t xml:space="preserve"> Kadar lemak yang </w:t>
      </w:r>
      <w:r w:rsidRPr="00F24315">
        <w:rPr>
          <w:rFonts w:ascii="Times New Roman" w:hAnsi="Times New Roman"/>
          <w:sz w:val="24"/>
          <w:szCs w:val="24"/>
          <w:lang w:val="en-ID"/>
        </w:rPr>
        <w:t xml:space="preserve">paling </w:t>
      </w:r>
      <w:r w:rsidRPr="00F24315">
        <w:rPr>
          <w:rFonts w:ascii="Times New Roman" w:hAnsi="Times New Roman"/>
          <w:sz w:val="24"/>
          <w:szCs w:val="24"/>
        </w:rPr>
        <w:t xml:space="preserve">tinggi </w:t>
      </w:r>
      <w:r w:rsidRPr="00F24315">
        <w:rPr>
          <w:rFonts w:ascii="Times New Roman" w:hAnsi="Times New Roman"/>
          <w:sz w:val="24"/>
          <w:szCs w:val="24"/>
          <w:lang w:val="en-ID"/>
        </w:rPr>
        <w:t xml:space="preserve">terdapat pada produk roti tawar  a3b2 dan terendah pada produk roti tawar a1b3, Kadar protein paling tinggi terdapat pada produk roti tawar a1b3 dan terndah pada produk roti tawar a1b1, Kadar serat paling tinggi terdapat pada produk roti tawar a3b3 dan terendah pada produk roti tawar a2b2, kadar karbohidrat paling tinggi terdapat pada produk roti tawar a1b1 dan terendah pada produk roti tawar a2b2. Pada pengujian organoleptic, secara keseluruhan diperoleh produk a1b3 yang paling disukai dari segi warna, rasa, tekstur, dan keseragaman pori, sedangkan dari segi aroma, produk yang paling disukai adalah produk a3b1. </w:t>
      </w:r>
    </w:p>
    <w:p w:rsidR="00F24315" w:rsidRDefault="00F24315" w:rsidP="00396114">
      <w:pPr>
        <w:pStyle w:val="ListParagraph"/>
        <w:autoSpaceDE w:val="0"/>
        <w:autoSpaceDN w:val="0"/>
        <w:adjustRightInd w:val="0"/>
        <w:spacing w:after="0" w:line="240" w:lineRule="auto"/>
        <w:ind w:left="0"/>
        <w:jc w:val="both"/>
        <w:rPr>
          <w:rFonts w:asciiTheme="minorHAnsi" w:eastAsiaTheme="minorHAnsi" w:hAnsiTheme="minorHAnsi" w:cstheme="minorBidi"/>
          <w:lang w:val="en-US"/>
        </w:rPr>
      </w:pPr>
    </w:p>
    <w:p w:rsidR="0061686E" w:rsidRDefault="0061686E" w:rsidP="00396114">
      <w:pPr>
        <w:pStyle w:val="ListParagraph"/>
        <w:autoSpaceDE w:val="0"/>
        <w:autoSpaceDN w:val="0"/>
        <w:adjustRightInd w:val="0"/>
        <w:spacing w:after="0" w:line="240" w:lineRule="auto"/>
        <w:ind w:left="0"/>
        <w:jc w:val="both"/>
        <w:rPr>
          <w:rFonts w:asciiTheme="minorHAnsi" w:eastAsiaTheme="minorHAnsi" w:hAnsiTheme="minorHAnsi" w:cstheme="minorBidi"/>
          <w:lang w:val="en-US"/>
        </w:rPr>
      </w:pPr>
    </w:p>
    <w:p w:rsidR="00E47BA7" w:rsidRDefault="00E47BA7" w:rsidP="00396114">
      <w:pPr>
        <w:pStyle w:val="ListParagraph"/>
        <w:autoSpaceDE w:val="0"/>
        <w:autoSpaceDN w:val="0"/>
        <w:adjustRightInd w:val="0"/>
        <w:spacing w:after="0" w:line="240" w:lineRule="auto"/>
        <w:ind w:left="0"/>
        <w:jc w:val="both"/>
        <w:rPr>
          <w:rFonts w:ascii="Times New Roman" w:eastAsiaTheme="minorHAnsi" w:hAnsi="Times New Roman"/>
          <w:sz w:val="24"/>
          <w:szCs w:val="24"/>
          <w:lang w:val="en-US"/>
        </w:rPr>
      </w:pPr>
      <w:r w:rsidRPr="00BB4AB6">
        <w:rPr>
          <w:rFonts w:ascii="Times New Roman" w:eastAsiaTheme="minorHAnsi" w:hAnsi="Times New Roman"/>
          <w:sz w:val="24"/>
          <w:szCs w:val="24"/>
          <w:lang w:val="en-US"/>
        </w:rPr>
        <w:t xml:space="preserve">Kata </w:t>
      </w:r>
      <w:proofErr w:type="gramStart"/>
      <w:r w:rsidRPr="00BB4AB6">
        <w:rPr>
          <w:rFonts w:ascii="Times New Roman" w:eastAsiaTheme="minorHAnsi" w:hAnsi="Times New Roman"/>
          <w:sz w:val="24"/>
          <w:szCs w:val="24"/>
          <w:lang w:val="en-US"/>
        </w:rPr>
        <w:t>Kunci :</w:t>
      </w:r>
      <w:proofErr w:type="gramEnd"/>
      <w:r w:rsidRPr="00BB4AB6">
        <w:rPr>
          <w:rFonts w:ascii="Times New Roman" w:eastAsiaTheme="minorHAnsi" w:hAnsi="Times New Roman"/>
          <w:sz w:val="24"/>
          <w:szCs w:val="24"/>
          <w:lang w:val="en-US"/>
        </w:rPr>
        <w:t xml:space="preserve"> Roti Tawar, Tepung Terigu, Tepung Ampas Kelapa</w:t>
      </w:r>
      <w:r w:rsidR="00BB4AB6" w:rsidRPr="00BB4AB6">
        <w:rPr>
          <w:rFonts w:ascii="Times New Roman" w:eastAsiaTheme="minorHAnsi" w:hAnsi="Times New Roman"/>
          <w:sz w:val="24"/>
          <w:szCs w:val="24"/>
          <w:lang w:val="en-US"/>
        </w:rPr>
        <w:t xml:space="preserve">, fisikokimiawi, </w:t>
      </w:r>
      <w:r w:rsidR="00396114">
        <w:rPr>
          <w:rFonts w:ascii="Times New Roman" w:eastAsiaTheme="minorHAnsi" w:hAnsi="Times New Roman"/>
          <w:sz w:val="24"/>
          <w:szCs w:val="24"/>
          <w:lang w:val="en-US"/>
        </w:rPr>
        <w:t>organolept</w:t>
      </w:r>
      <w:r w:rsidR="00787D1E">
        <w:rPr>
          <w:rFonts w:ascii="Times New Roman" w:eastAsiaTheme="minorHAnsi" w:hAnsi="Times New Roman"/>
          <w:sz w:val="24"/>
          <w:szCs w:val="24"/>
          <w:lang w:val="en-US"/>
        </w:rPr>
        <w:t>ik</w:t>
      </w:r>
    </w:p>
    <w:p w:rsidR="00396114" w:rsidRPr="00BB4AB6" w:rsidRDefault="00396114" w:rsidP="00396114">
      <w:pPr>
        <w:pStyle w:val="ListParagraph"/>
        <w:autoSpaceDE w:val="0"/>
        <w:autoSpaceDN w:val="0"/>
        <w:adjustRightInd w:val="0"/>
        <w:spacing w:after="0" w:line="240" w:lineRule="auto"/>
        <w:ind w:left="0"/>
        <w:jc w:val="both"/>
        <w:rPr>
          <w:rFonts w:ascii="Times New Roman" w:hAnsi="Times New Roman"/>
          <w:sz w:val="24"/>
          <w:szCs w:val="24"/>
          <w:lang w:val="en-ID"/>
        </w:rPr>
      </w:pPr>
    </w:p>
    <w:p w:rsidR="00CA307F" w:rsidRDefault="00C23838" w:rsidP="00C23838">
      <w:pPr>
        <w:jc w:val="center"/>
        <w:rPr>
          <w:i/>
        </w:rPr>
      </w:pPr>
      <w:r w:rsidRPr="00C23838">
        <w:rPr>
          <w:i/>
        </w:rPr>
        <w:t>ABSTRACT</w:t>
      </w:r>
    </w:p>
    <w:p w:rsidR="00936DF3" w:rsidRDefault="00936DF3" w:rsidP="00936DF3">
      <w:pPr>
        <w:jc w:val="both"/>
        <w:rPr>
          <w:rStyle w:val="y2iqfc"/>
          <w:rFonts w:ascii="Times New Roman" w:hAnsi="Times New Roman" w:cs="Times New Roman"/>
          <w:i/>
          <w:color w:val="202124"/>
          <w:sz w:val="24"/>
          <w:szCs w:val="24"/>
          <w:lang w:val="en"/>
        </w:rPr>
      </w:pPr>
      <w:r w:rsidRPr="00936DF3">
        <w:rPr>
          <w:rStyle w:val="y2iqfc"/>
          <w:rFonts w:ascii="Times New Roman" w:hAnsi="Times New Roman" w:cs="Times New Roman"/>
          <w:i/>
          <w:color w:val="202124"/>
          <w:sz w:val="24"/>
          <w:szCs w:val="24"/>
          <w:lang w:val="en"/>
        </w:rPr>
        <w:t xml:space="preserve">Bread is a processed food product obtained from wheat flour dough which is fermented with bread yeast and baked with or without the addition of other food ingredients and permitted food additives. Coconut dregs flour can be used as a substitute for wheat flour which is rich in fat and fiber. The addition of coconut dregs flour as a raw material in the ratio of wheat flour to coconut dregs flour in white bread products is deemed necessary to do research as an alternative to white bread to reduce the raw material for wheat flour as the main ingredient. The use of coconut dregs flour in making plain bread is combined with the particle size of coconut dregs flour. This study aims to determine the proportion of the use of the ratio of wheat flour to coconut dregs flour and variations in the appropriate particle size of coconut dregs flour in the manufacture of white bread and its effect on swelling volume, level of brightness, redness, yellowness, moisture content, fat content, protein content, </w:t>
      </w:r>
      <w:proofErr w:type="gramStart"/>
      <w:r w:rsidRPr="00936DF3">
        <w:rPr>
          <w:rStyle w:val="y2iqfc"/>
          <w:rFonts w:ascii="Times New Roman" w:hAnsi="Times New Roman" w:cs="Times New Roman"/>
          <w:i/>
          <w:color w:val="202124"/>
          <w:sz w:val="24"/>
          <w:szCs w:val="24"/>
          <w:lang w:val="en"/>
        </w:rPr>
        <w:t>ash</w:t>
      </w:r>
      <w:proofErr w:type="gramEnd"/>
      <w:r w:rsidRPr="00936DF3">
        <w:rPr>
          <w:rStyle w:val="y2iqfc"/>
          <w:rFonts w:ascii="Times New Roman" w:hAnsi="Times New Roman" w:cs="Times New Roman"/>
          <w:i/>
          <w:color w:val="202124"/>
          <w:sz w:val="24"/>
          <w:szCs w:val="24"/>
          <w:lang w:val="en"/>
        </w:rPr>
        <w:t xml:space="preserve"> content. </w:t>
      </w:r>
      <w:proofErr w:type="gramStart"/>
      <w:r w:rsidRPr="00936DF3">
        <w:rPr>
          <w:rStyle w:val="y2iqfc"/>
          <w:rFonts w:ascii="Times New Roman" w:hAnsi="Times New Roman" w:cs="Times New Roman"/>
          <w:i/>
          <w:color w:val="202124"/>
          <w:sz w:val="24"/>
          <w:szCs w:val="24"/>
          <w:lang w:val="en"/>
        </w:rPr>
        <w:t>, carbohydrate content, and fiber content, as well as getting the best treatment from organoleptic test parameters.</w:t>
      </w:r>
      <w:proofErr w:type="gramEnd"/>
      <w:r w:rsidRPr="00936DF3">
        <w:rPr>
          <w:rStyle w:val="y2iqfc"/>
          <w:rFonts w:ascii="Times New Roman" w:hAnsi="Times New Roman" w:cs="Times New Roman"/>
          <w:i/>
          <w:color w:val="202124"/>
          <w:sz w:val="24"/>
          <w:szCs w:val="24"/>
          <w:lang w:val="en"/>
        </w:rPr>
        <w:t xml:space="preserve"> This study used a randomized block design (RBD) with two treatment factors in the form of the ratio of wheat flour to coconut dregs flour which consisted of 3 levels (150:50, 130:70, 110:90) and the particle size of coconut dregs flour which consisted of 3 level (20 mesh, 30 mesh, 40 mesh) with 3 repetitions. The data obtained was analyzed by ANOVA and continued with a follow-up test for LSD with a 95% confidence interval. The best treatment white bread based on organoleptic test results with the highest value. In the manufacture of coconut dregs flour obtained a yield of 12.8%. Instant yeast concentration of 0.8% and 30 minutes of fermentation time were chosen because they produced the highest swelling volume, namely 58% and 56%, respectively. The largest volume of white bread product development was bread with a1b3 of 65.3%. The highest brightness value (L*) on the inside and outside of white bread was found in product a1b2. The highest value of redness (a+) on the inside and part of the white bread was found in product a1b1, the highest yellowish value (b+) on the inside of the white bread was found in product a3b2, while on the outside of the white bread the highest yellowness value was found in product a1b2. The highest water content was found in bread product a2b2, and the lowest in bread product a1b1. The highest ash content was found in white bread product a2b2 and the lowest in white bread product a1b2. The highest fat content was found in white bread product a3b2 and the lowest in bread product a1b3 plain bread, the highest protein content was found in a1b3 plain bread product and the lowest was in a1b1 plain bread product, the highest fiber content was found in a3b3 plain bread product and the lowest was in a2b2 plain bread product, the highest carbohydrate content was found in a1b1 and white bread products lowest on a2b2 white bread products. In organoleptic testing, overall the most preferred a1b3 product was obtained in terms of color, taste, texture, and pore uniformity, while in terms of </w:t>
      </w:r>
      <w:proofErr w:type="gramStart"/>
      <w:r w:rsidRPr="00936DF3">
        <w:rPr>
          <w:rStyle w:val="y2iqfc"/>
          <w:rFonts w:ascii="Times New Roman" w:hAnsi="Times New Roman" w:cs="Times New Roman"/>
          <w:i/>
          <w:color w:val="202124"/>
          <w:sz w:val="24"/>
          <w:szCs w:val="24"/>
          <w:lang w:val="en"/>
        </w:rPr>
        <w:t>aroma,</w:t>
      </w:r>
      <w:proofErr w:type="gramEnd"/>
      <w:r w:rsidRPr="00936DF3">
        <w:rPr>
          <w:rStyle w:val="y2iqfc"/>
          <w:rFonts w:ascii="Times New Roman" w:hAnsi="Times New Roman" w:cs="Times New Roman"/>
          <w:i/>
          <w:color w:val="202124"/>
          <w:sz w:val="24"/>
          <w:szCs w:val="24"/>
          <w:lang w:val="en"/>
        </w:rPr>
        <w:t xml:space="preserve"> the most preferred product was a3b1 product.</w:t>
      </w:r>
    </w:p>
    <w:p w:rsidR="0061686E" w:rsidRPr="00936DF3" w:rsidRDefault="0061686E" w:rsidP="00936DF3">
      <w:pPr>
        <w:jc w:val="both"/>
        <w:rPr>
          <w:rFonts w:ascii="Times New Roman" w:hAnsi="Times New Roman" w:cs="Times New Roman"/>
          <w:i/>
          <w:sz w:val="24"/>
          <w:szCs w:val="24"/>
        </w:rPr>
      </w:pPr>
    </w:p>
    <w:p w:rsidR="00936DF3" w:rsidRPr="001C7D96" w:rsidRDefault="00936DF3" w:rsidP="00936DF3">
      <w:pPr>
        <w:rPr>
          <w:rFonts w:ascii="Times New Roman" w:hAnsi="Times New Roman" w:cs="Times New Roman"/>
          <w:i/>
          <w:sz w:val="24"/>
          <w:szCs w:val="24"/>
        </w:rPr>
      </w:pPr>
      <w:r w:rsidRPr="001C7D96">
        <w:rPr>
          <w:rStyle w:val="y2iqfc"/>
          <w:rFonts w:ascii="Times New Roman" w:hAnsi="Times New Roman" w:cs="Times New Roman"/>
          <w:i/>
          <w:color w:val="202124"/>
          <w:sz w:val="24"/>
          <w:szCs w:val="24"/>
          <w:lang w:val="en"/>
        </w:rPr>
        <w:t>Keywords: Bread, Wheat Flour, Coconut Dregs Flour, physicochemical, organoleptic</w:t>
      </w:r>
    </w:p>
    <w:p w:rsidR="00936DF3" w:rsidRDefault="00936DF3" w:rsidP="00936DF3"/>
    <w:p w:rsidR="00396114" w:rsidRDefault="00396114" w:rsidP="00936DF3"/>
    <w:p w:rsidR="0061686E" w:rsidRDefault="0061686E" w:rsidP="00936DF3"/>
    <w:p w:rsidR="0061686E" w:rsidRDefault="0061686E" w:rsidP="00936DF3"/>
    <w:p w:rsidR="0061686E" w:rsidRDefault="0061686E" w:rsidP="00936DF3"/>
    <w:p w:rsidR="0061686E" w:rsidRDefault="0061686E" w:rsidP="00936DF3">
      <w:pPr>
        <w:sectPr w:rsidR="0061686E" w:rsidSect="005B1DF2">
          <w:pgSz w:w="11907" w:h="16840" w:code="9"/>
          <w:pgMar w:top="1134" w:right="1134" w:bottom="1134" w:left="1134" w:header="709" w:footer="709" w:gutter="0"/>
          <w:cols w:space="708"/>
          <w:docGrid w:linePitch="360"/>
        </w:sectPr>
      </w:pPr>
    </w:p>
    <w:p w:rsidR="00396114" w:rsidRPr="0061686E" w:rsidRDefault="0061686E" w:rsidP="00936DF3">
      <w:pPr>
        <w:rPr>
          <w:rFonts w:ascii="Times New Roman" w:hAnsi="Times New Roman" w:cs="Times New Roman"/>
          <w:b/>
          <w:sz w:val="24"/>
          <w:szCs w:val="24"/>
        </w:rPr>
      </w:pPr>
      <w:r w:rsidRPr="0061686E">
        <w:rPr>
          <w:rFonts w:ascii="Times New Roman" w:hAnsi="Times New Roman" w:cs="Times New Roman"/>
          <w:b/>
          <w:sz w:val="24"/>
          <w:szCs w:val="24"/>
        </w:rPr>
        <w:lastRenderedPageBreak/>
        <w:t>PENDAHULUAN</w:t>
      </w:r>
    </w:p>
    <w:p w:rsidR="0061686E" w:rsidRDefault="0061686E" w:rsidP="0061686E">
      <w:pPr>
        <w:autoSpaceDE w:val="0"/>
        <w:autoSpaceDN w:val="0"/>
        <w:adjustRightInd w:val="0"/>
        <w:spacing w:after="0" w:line="240" w:lineRule="auto"/>
        <w:ind w:firstLine="720"/>
        <w:jc w:val="both"/>
        <w:rPr>
          <w:rFonts w:ascii="Times New Roman" w:eastAsia="Times New Roman" w:hAnsi="Times New Roman" w:cs="Times New Roman"/>
          <w:sz w:val="24"/>
          <w:szCs w:val="24"/>
          <w:lang w:val="en-GB" w:eastAsia="en-GB"/>
        </w:rPr>
      </w:pPr>
      <w:r>
        <w:rPr>
          <w:rStyle w:val="l6"/>
          <w:rFonts w:ascii="Times New Roman" w:hAnsi="Times New Roman" w:cs="Times New Roman"/>
          <w:color w:val="000000"/>
          <w:sz w:val="24"/>
          <w:szCs w:val="24"/>
          <w:bdr w:val="none" w:sz="0" w:space="0" w:color="auto" w:frame="1"/>
          <w:shd w:val="clear" w:color="auto" w:fill="FFFFFF"/>
        </w:rPr>
        <w:t xml:space="preserve">Perkembangan teknologi dalam pembuatan roti saat </w:t>
      </w:r>
      <w:proofErr w:type="gramStart"/>
      <w:r>
        <w:rPr>
          <w:rStyle w:val="l6"/>
          <w:rFonts w:ascii="Times New Roman" w:hAnsi="Times New Roman" w:cs="Times New Roman"/>
          <w:color w:val="000000"/>
          <w:sz w:val="24"/>
          <w:szCs w:val="24"/>
          <w:bdr w:val="none" w:sz="0" w:space="0" w:color="auto" w:frame="1"/>
          <w:shd w:val="clear" w:color="auto" w:fill="FFFFFF"/>
        </w:rPr>
        <w:t>ini  lebih</w:t>
      </w:r>
      <w:proofErr w:type="gramEnd"/>
      <w:r>
        <w:rPr>
          <w:rStyle w:val="l6"/>
          <w:rFonts w:ascii="Times New Roman" w:hAnsi="Times New Roman" w:cs="Times New Roman"/>
          <w:color w:val="000000"/>
          <w:sz w:val="24"/>
          <w:szCs w:val="24"/>
          <w:bdr w:val="none" w:sz="0" w:space="0" w:color="auto" w:frame="1"/>
          <w:shd w:val="clear" w:color="auto" w:fill="FFFFFF"/>
        </w:rPr>
        <w:t xml:space="preserve"> bervariasi baik dari segi ukuran, penampilan, rasa, dan bahan pengisinya. Hal ini dipengaruhi oleh perkembangan pembuatan roti yang meliputi aspek bahan </w:t>
      </w:r>
      <w:proofErr w:type="gramStart"/>
      <w:r>
        <w:rPr>
          <w:rStyle w:val="l6"/>
          <w:rFonts w:ascii="Times New Roman" w:hAnsi="Times New Roman" w:cs="Times New Roman"/>
          <w:color w:val="000000"/>
          <w:sz w:val="24"/>
          <w:szCs w:val="24"/>
          <w:bdr w:val="none" w:sz="0" w:space="0" w:color="auto" w:frame="1"/>
          <w:shd w:val="clear" w:color="auto" w:fill="FFFFFF"/>
        </w:rPr>
        <w:t>baku</w:t>
      </w:r>
      <w:proofErr w:type="gramEnd"/>
      <w:r>
        <w:rPr>
          <w:rStyle w:val="l6"/>
          <w:rFonts w:ascii="Times New Roman" w:hAnsi="Times New Roman" w:cs="Times New Roman"/>
          <w:color w:val="000000"/>
          <w:sz w:val="24"/>
          <w:szCs w:val="24"/>
          <w:bdr w:val="none" w:sz="0" w:space="0" w:color="auto" w:frame="1"/>
          <w:shd w:val="clear" w:color="auto" w:fill="FFFFFF"/>
        </w:rPr>
        <w:t>, proses pencampuran, dan metode pengembangan adonan</w:t>
      </w:r>
      <w:r>
        <w:rPr>
          <w:rStyle w:val="l6"/>
          <w:rFonts w:ascii="Times New Roman" w:hAnsi="Times New Roman" w:cs="Times New Roman"/>
          <w:color w:val="000000"/>
          <w:sz w:val="24"/>
          <w:szCs w:val="24"/>
          <w:bdr w:val="none" w:sz="0" w:space="0" w:color="auto" w:frame="1"/>
          <w:shd w:val="clear" w:color="auto" w:fill="FFFFFF"/>
          <w:lang w:val="en-ID"/>
        </w:rPr>
        <w:t xml:space="preserve">. </w:t>
      </w:r>
      <w:proofErr w:type="gramStart"/>
      <w:r w:rsidRPr="006C291A">
        <w:rPr>
          <w:rFonts w:ascii="Times New Roman" w:hAnsi="Times New Roman" w:cs="Times New Roman"/>
          <w:sz w:val="24"/>
          <w:szCs w:val="24"/>
          <w:lang w:val="en-ID"/>
        </w:rPr>
        <w:t xml:space="preserve">Pada saat ini roti menjadi </w:t>
      </w:r>
      <w:r w:rsidRPr="006C291A">
        <w:rPr>
          <w:rFonts w:ascii="Times New Roman" w:hAnsi="Times New Roman" w:cs="Times New Roman"/>
          <w:sz w:val="24"/>
          <w:szCs w:val="24"/>
        </w:rPr>
        <w:t>tren konsumsi masyarakat yang praktis dan memiliki karakteristik sebagai makanan pokok.</w:t>
      </w:r>
      <w:proofErr w:type="gramEnd"/>
      <w:r w:rsidRPr="006C291A">
        <w:rPr>
          <w:rFonts w:ascii="Times New Roman" w:hAnsi="Times New Roman" w:cs="Times New Roman"/>
          <w:sz w:val="24"/>
          <w:szCs w:val="24"/>
        </w:rPr>
        <w:t xml:space="preserve"> </w:t>
      </w:r>
      <w:proofErr w:type="gramStart"/>
      <w:r>
        <w:rPr>
          <w:rFonts w:ascii="Times New Roman" w:hAnsi="Times New Roman" w:cs="Times New Roman"/>
          <w:sz w:val="24"/>
          <w:szCs w:val="24"/>
          <w:lang w:val="en-ID"/>
        </w:rPr>
        <w:t>Selain dijadikan sebagai makanan cemilan, dewasa ini roti sudah menjadi makanan pokok sarapan pagi sebagai pengganti nasi ataupun bubur.</w:t>
      </w:r>
      <w:proofErr w:type="gramEnd"/>
      <w:r>
        <w:rPr>
          <w:rFonts w:ascii="Times New Roman" w:hAnsi="Times New Roman" w:cs="Times New Roman"/>
          <w:sz w:val="24"/>
          <w:szCs w:val="24"/>
          <w:lang w:val="en-ID"/>
        </w:rPr>
        <w:t xml:space="preserve"> </w:t>
      </w:r>
      <w:proofErr w:type="gramStart"/>
      <w:r w:rsidRPr="006C291A">
        <w:rPr>
          <w:rFonts w:ascii="Times New Roman" w:hAnsi="Times New Roman" w:cs="Times New Roman"/>
          <w:sz w:val="24"/>
          <w:szCs w:val="24"/>
        </w:rPr>
        <w:t>Kandungan gizi roti cukup lengkap untuk melengkapi kebutuhan nutrisi orang yang mengkonsumsinya, sehingga dari tahun ke tahun konsumsi roti terus meningkat.</w:t>
      </w:r>
      <w:proofErr w:type="gramEnd"/>
      <w:r>
        <w:rPr>
          <w:rFonts w:ascii="Times New Roman" w:hAnsi="Times New Roman" w:cs="Times New Roman"/>
          <w:sz w:val="24"/>
          <w:szCs w:val="24"/>
        </w:rPr>
        <w:t xml:space="preserve"> </w:t>
      </w:r>
      <w:proofErr w:type="gramStart"/>
      <w:r>
        <w:rPr>
          <w:rFonts w:ascii="Times New Roman" w:eastAsia="Times New Roman" w:hAnsi="Times New Roman" w:cs="Times New Roman"/>
          <w:sz w:val="24"/>
          <w:szCs w:val="24"/>
          <w:lang w:val="en-GB" w:eastAsia="en-GB"/>
        </w:rPr>
        <w:t>Harga yang relatif murah</w:t>
      </w:r>
      <w:r w:rsidRPr="00AA1727">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lang w:val="en-GB" w:eastAsia="en-GB"/>
        </w:rPr>
        <w:t xml:space="preserve">menjadi salah satu alasan </w:t>
      </w:r>
      <w:r w:rsidRPr="00AA1727">
        <w:rPr>
          <w:rFonts w:ascii="Times New Roman" w:eastAsia="Times New Roman" w:hAnsi="Times New Roman" w:cs="Times New Roman"/>
          <w:sz w:val="24"/>
          <w:szCs w:val="24"/>
          <w:lang w:val="en-GB" w:eastAsia="en-GB"/>
        </w:rPr>
        <w:t xml:space="preserve">roti tawar mudah dijangkau oleh seluruh lapisan mayarakat baik dari lapisan bawah, </w:t>
      </w:r>
      <w:r>
        <w:rPr>
          <w:rFonts w:ascii="Times New Roman" w:eastAsia="Times New Roman" w:hAnsi="Times New Roman" w:cs="Times New Roman"/>
          <w:sz w:val="24"/>
          <w:szCs w:val="24"/>
          <w:lang w:val="en-GB" w:eastAsia="en-GB"/>
        </w:rPr>
        <w:t>menengah hingga atas, maupun dari golongan anak-anak sampai dewasa.</w:t>
      </w:r>
      <w:proofErr w:type="gramEnd"/>
    </w:p>
    <w:p w:rsidR="0061686E" w:rsidRDefault="0061686E" w:rsidP="0061686E">
      <w:pPr>
        <w:autoSpaceDE w:val="0"/>
        <w:autoSpaceDN w:val="0"/>
        <w:adjustRightInd w:val="0"/>
        <w:spacing w:after="0" w:line="240" w:lineRule="auto"/>
        <w:ind w:firstLine="720"/>
        <w:jc w:val="both"/>
        <w:rPr>
          <w:rFonts w:ascii="Times New Roman" w:hAnsi="Times New Roman" w:cs="Times New Roman"/>
          <w:sz w:val="24"/>
          <w:szCs w:val="24"/>
          <w:lang w:val="en-ID"/>
        </w:rPr>
      </w:pPr>
      <w:r>
        <w:rPr>
          <w:rFonts w:ascii="Times New Roman" w:eastAsia="Times New Roman" w:hAnsi="Times New Roman" w:cs="Times New Roman"/>
          <w:sz w:val="24"/>
          <w:szCs w:val="24"/>
          <w:lang w:val="en-GB" w:eastAsia="en-GB"/>
        </w:rPr>
        <w:t xml:space="preserve">Produk roti mengalami peningkatan dalam kurun waktu 2005-2013, Data Badan Pusat Statistik (BPS) menunjukan bahwa total produksi roti di Indonesia cukup mengalami kenaikan yang signifikan. </w:t>
      </w:r>
      <w:proofErr w:type="gramStart"/>
      <w:r>
        <w:rPr>
          <w:rFonts w:ascii="Times New Roman" w:eastAsia="Times New Roman" w:hAnsi="Times New Roman" w:cs="Times New Roman"/>
          <w:sz w:val="24"/>
          <w:szCs w:val="24"/>
          <w:lang w:val="en-GB" w:eastAsia="en-GB"/>
        </w:rPr>
        <w:t>Pada tabel 1 terlihat bahwa produksi roti mengalami peningkatan dari tahun ke tahun.</w:t>
      </w:r>
      <w:bookmarkStart w:id="1" w:name="_Toc122347380"/>
      <w:proofErr w:type="gramEnd"/>
      <w:r>
        <w:rPr>
          <w:rFonts w:ascii="Times New Roman" w:eastAsia="Times New Roman" w:hAnsi="Times New Roman" w:cs="Times New Roman"/>
          <w:sz w:val="24"/>
          <w:szCs w:val="24"/>
          <w:lang w:val="en-GB" w:eastAsia="en-GB"/>
        </w:rPr>
        <w:t xml:space="preserve"> </w:t>
      </w:r>
      <w:proofErr w:type="gramStart"/>
      <w:r w:rsidRPr="0061686E">
        <w:rPr>
          <w:rFonts w:ascii="Times New Roman" w:hAnsi="Times New Roman" w:cs="Times New Roman"/>
          <w:sz w:val="24"/>
          <w:szCs w:val="24"/>
        </w:rPr>
        <w:t xml:space="preserve">Tabel </w:t>
      </w:r>
      <w:r w:rsidRPr="0061686E">
        <w:rPr>
          <w:rFonts w:ascii="Times New Roman" w:hAnsi="Times New Roman" w:cs="Times New Roman"/>
          <w:sz w:val="24"/>
          <w:szCs w:val="24"/>
        </w:rPr>
        <w:fldChar w:fldCharType="begin"/>
      </w:r>
      <w:r w:rsidRPr="0061686E">
        <w:rPr>
          <w:rFonts w:ascii="Times New Roman" w:hAnsi="Times New Roman" w:cs="Times New Roman"/>
          <w:sz w:val="24"/>
          <w:szCs w:val="24"/>
        </w:rPr>
        <w:instrText xml:space="preserve"> SEQ Tabel \* ARABIC </w:instrText>
      </w:r>
      <w:r w:rsidRPr="0061686E">
        <w:rPr>
          <w:rFonts w:ascii="Times New Roman" w:hAnsi="Times New Roman" w:cs="Times New Roman"/>
          <w:sz w:val="24"/>
          <w:szCs w:val="24"/>
        </w:rPr>
        <w:fldChar w:fldCharType="separate"/>
      </w:r>
      <w:r w:rsidRPr="0061686E">
        <w:rPr>
          <w:rFonts w:ascii="Times New Roman" w:hAnsi="Times New Roman" w:cs="Times New Roman"/>
          <w:noProof/>
          <w:sz w:val="24"/>
          <w:szCs w:val="24"/>
        </w:rPr>
        <w:t>1</w:t>
      </w:r>
      <w:r w:rsidRPr="0061686E">
        <w:rPr>
          <w:rFonts w:ascii="Times New Roman" w:hAnsi="Times New Roman" w:cs="Times New Roman"/>
          <w:sz w:val="24"/>
          <w:szCs w:val="24"/>
        </w:rPr>
        <w:fldChar w:fldCharType="end"/>
      </w:r>
      <w:r w:rsidRPr="0061686E">
        <w:rPr>
          <w:rFonts w:ascii="Times New Roman" w:hAnsi="Times New Roman" w:cs="Times New Roman"/>
          <w:sz w:val="24"/>
          <w:szCs w:val="24"/>
          <w:lang w:val="en-ID"/>
        </w:rPr>
        <w:t>.</w:t>
      </w:r>
      <w:proofErr w:type="gramEnd"/>
      <w:r w:rsidRPr="0061686E">
        <w:rPr>
          <w:rFonts w:ascii="Times New Roman" w:hAnsi="Times New Roman" w:cs="Times New Roman"/>
          <w:sz w:val="24"/>
          <w:szCs w:val="24"/>
          <w:lang w:val="en-ID"/>
        </w:rPr>
        <w:t xml:space="preserve"> Jumlah Produksi Roti di Indonesia dari Tahun 2005-2013</w:t>
      </w:r>
      <w:bookmarkEnd w:id="1"/>
    </w:p>
    <w:p w:rsidR="0061686E" w:rsidRPr="0061686E" w:rsidRDefault="0061686E" w:rsidP="0061686E">
      <w:pPr>
        <w:autoSpaceDE w:val="0"/>
        <w:autoSpaceDN w:val="0"/>
        <w:adjustRightInd w:val="0"/>
        <w:spacing w:after="0" w:line="240" w:lineRule="auto"/>
        <w:ind w:firstLine="720"/>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225"/>
        <w:gridCol w:w="1550"/>
        <w:gridCol w:w="1792"/>
      </w:tblGrid>
      <w:tr w:rsidR="0061686E" w:rsidTr="0061686E">
        <w:tc>
          <w:tcPr>
            <w:tcW w:w="1225" w:type="dxa"/>
          </w:tcPr>
          <w:p w:rsidR="0061686E" w:rsidRPr="00BD3F31" w:rsidRDefault="0061686E" w:rsidP="0061686E">
            <w:pPr>
              <w:autoSpaceDE w:val="0"/>
              <w:autoSpaceDN w:val="0"/>
              <w:adjustRightInd w:val="0"/>
              <w:jc w:val="center"/>
              <w:rPr>
                <w:rFonts w:ascii="Times New Roman" w:eastAsia="Times New Roman" w:hAnsi="Times New Roman" w:cs="Times New Roman"/>
                <w:b/>
                <w:sz w:val="24"/>
                <w:szCs w:val="24"/>
                <w:lang w:val="en-GB" w:eastAsia="en-GB"/>
              </w:rPr>
            </w:pPr>
            <w:r w:rsidRPr="00BD3F31">
              <w:rPr>
                <w:rFonts w:ascii="Times New Roman" w:eastAsia="Times New Roman" w:hAnsi="Times New Roman" w:cs="Times New Roman"/>
                <w:b/>
                <w:sz w:val="24"/>
                <w:szCs w:val="24"/>
                <w:lang w:val="en-GB" w:eastAsia="en-GB"/>
              </w:rPr>
              <w:t>TAHUN</w:t>
            </w:r>
          </w:p>
        </w:tc>
        <w:tc>
          <w:tcPr>
            <w:tcW w:w="1550" w:type="dxa"/>
          </w:tcPr>
          <w:p w:rsidR="0061686E" w:rsidRPr="00BD3F31" w:rsidRDefault="0061686E" w:rsidP="0061686E">
            <w:pPr>
              <w:autoSpaceDE w:val="0"/>
              <w:autoSpaceDN w:val="0"/>
              <w:adjustRightInd w:val="0"/>
              <w:jc w:val="center"/>
              <w:rPr>
                <w:rFonts w:ascii="Times New Roman" w:eastAsia="Times New Roman" w:hAnsi="Times New Roman" w:cs="Times New Roman"/>
                <w:b/>
                <w:sz w:val="24"/>
                <w:szCs w:val="24"/>
                <w:lang w:val="en-GB" w:eastAsia="en-GB"/>
              </w:rPr>
            </w:pPr>
            <w:r w:rsidRPr="00BD3F31">
              <w:rPr>
                <w:rFonts w:ascii="Times New Roman" w:eastAsia="Times New Roman" w:hAnsi="Times New Roman" w:cs="Times New Roman"/>
                <w:b/>
                <w:sz w:val="24"/>
                <w:szCs w:val="24"/>
                <w:lang w:val="en-GB" w:eastAsia="en-GB"/>
              </w:rPr>
              <w:t xml:space="preserve">JUMLAH PRODUKSI </w:t>
            </w:r>
            <w:r>
              <w:rPr>
                <w:rFonts w:ascii="Times New Roman" w:eastAsia="Times New Roman" w:hAnsi="Times New Roman" w:cs="Times New Roman"/>
                <w:b/>
                <w:sz w:val="24"/>
                <w:szCs w:val="24"/>
                <w:lang w:val="en-GB" w:eastAsia="en-GB"/>
              </w:rPr>
              <w:t xml:space="preserve">           </w:t>
            </w:r>
            <w:r w:rsidRPr="00BD3F31">
              <w:rPr>
                <w:rFonts w:ascii="Times New Roman" w:eastAsia="Times New Roman" w:hAnsi="Times New Roman" w:cs="Times New Roman"/>
                <w:b/>
                <w:sz w:val="24"/>
                <w:szCs w:val="24"/>
                <w:lang w:val="en-GB" w:eastAsia="en-GB"/>
              </w:rPr>
              <w:t>(Per Ton)</w:t>
            </w:r>
          </w:p>
        </w:tc>
        <w:tc>
          <w:tcPr>
            <w:tcW w:w="1792" w:type="dxa"/>
          </w:tcPr>
          <w:p w:rsidR="0061686E" w:rsidRPr="00BD3F31" w:rsidRDefault="0061686E" w:rsidP="0061686E">
            <w:pPr>
              <w:autoSpaceDE w:val="0"/>
              <w:autoSpaceDN w:val="0"/>
              <w:adjustRightInd w:val="0"/>
              <w:jc w:val="center"/>
              <w:rPr>
                <w:rFonts w:ascii="Times New Roman" w:eastAsia="Times New Roman" w:hAnsi="Times New Roman" w:cs="Times New Roman"/>
                <w:b/>
                <w:sz w:val="24"/>
                <w:szCs w:val="24"/>
                <w:lang w:val="en-GB" w:eastAsia="en-GB"/>
              </w:rPr>
            </w:pPr>
            <w:r w:rsidRPr="00BD3F31">
              <w:rPr>
                <w:rFonts w:ascii="Times New Roman" w:eastAsia="Times New Roman" w:hAnsi="Times New Roman" w:cs="Times New Roman"/>
                <w:b/>
                <w:sz w:val="24"/>
                <w:szCs w:val="24"/>
                <w:lang w:val="en-GB" w:eastAsia="en-GB"/>
              </w:rPr>
              <w:t xml:space="preserve">Nilai Produksi </w:t>
            </w:r>
            <w:r>
              <w:rPr>
                <w:rFonts w:ascii="Times New Roman" w:eastAsia="Times New Roman" w:hAnsi="Times New Roman" w:cs="Times New Roman"/>
                <w:b/>
                <w:sz w:val="24"/>
                <w:szCs w:val="24"/>
                <w:lang w:val="en-GB" w:eastAsia="en-GB"/>
              </w:rPr>
              <w:t xml:space="preserve">             </w:t>
            </w:r>
            <w:r w:rsidRPr="00BD3F31">
              <w:rPr>
                <w:rFonts w:ascii="Times New Roman" w:eastAsia="Times New Roman" w:hAnsi="Times New Roman" w:cs="Times New Roman"/>
                <w:b/>
                <w:sz w:val="24"/>
                <w:szCs w:val="24"/>
                <w:lang w:val="en-GB" w:eastAsia="en-GB"/>
              </w:rPr>
              <w:t>(dalam Rupiah)</w:t>
            </w:r>
          </w:p>
        </w:tc>
      </w:tr>
      <w:tr w:rsidR="0061686E" w:rsidTr="0061686E">
        <w:tc>
          <w:tcPr>
            <w:tcW w:w="1225" w:type="dxa"/>
          </w:tcPr>
          <w:p w:rsidR="0061686E" w:rsidRDefault="0061686E" w:rsidP="0061686E">
            <w:pPr>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2005</w:t>
            </w:r>
          </w:p>
        </w:tc>
        <w:tc>
          <w:tcPr>
            <w:tcW w:w="1550" w:type="dxa"/>
          </w:tcPr>
          <w:p w:rsidR="0061686E" w:rsidRDefault="0061686E" w:rsidP="0061686E">
            <w:pPr>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22.749</w:t>
            </w:r>
          </w:p>
        </w:tc>
        <w:tc>
          <w:tcPr>
            <w:tcW w:w="1792" w:type="dxa"/>
          </w:tcPr>
          <w:p w:rsidR="0061686E" w:rsidRDefault="0061686E" w:rsidP="0061686E">
            <w:pPr>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124.638.695</w:t>
            </w:r>
          </w:p>
        </w:tc>
      </w:tr>
      <w:tr w:rsidR="0061686E" w:rsidTr="0061686E">
        <w:tc>
          <w:tcPr>
            <w:tcW w:w="1225" w:type="dxa"/>
          </w:tcPr>
          <w:p w:rsidR="0061686E" w:rsidRDefault="0061686E" w:rsidP="0061686E">
            <w:pPr>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2006</w:t>
            </w:r>
          </w:p>
        </w:tc>
        <w:tc>
          <w:tcPr>
            <w:tcW w:w="1550" w:type="dxa"/>
          </w:tcPr>
          <w:p w:rsidR="0061686E" w:rsidRDefault="0061686E" w:rsidP="0061686E">
            <w:pPr>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24.547</w:t>
            </w:r>
          </w:p>
        </w:tc>
        <w:tc>
          <w:tcPr>
            <w:tcW w:w="1792" w:type="dxa"/>
          </w:tcPr>
          <w:p w:rsidR="0061686E" w:rsidRDefault="0061686E" w:rsidP="0061686E">
            <w:pPr>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125.487.235</w:t>
            </w:r>
          </w:p>
        </w:tc>
      </w:tr>
      <w:tr w:rsidR="0061686E" w:rsidTr="0061686E">
        <w:tc>
          <w:tcPr>
            <w:tcW w:w="1225" w:type="dxa"/>
          </w:tcPr>
          <w:p w:rsidR="0061686E" w:rsidRDefault="0061686E" w:rsidP="0061686E">
            <w:pPr>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2007</w:t>
            </w:r>
          </w:p>
        </w:tc>
        <w:tc>
          <w:tcPr>
            <w:tcW w:w="1550" w:type="dxa"/>
          </w:tcPr>
          <w:p w:rsidR="0061686E" w:rsidRDefault="0061686E" w:rsidP="0061686E">
            <w:pPr>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25.102</w:t>
            </w:r>
          </w:p>
        </w:tc>
        <w:tc>
          <w:tcPr>
            <w:tcW w:w="1792" w:type="dxa"/>
          </w:tcPr>
          <w:p w:rsidR="0061686E" w:rsidRDefault="0061686E" w:rsidP="0061686E">
            <w:pPr>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126.285.362</w:t>
            </w:r>
          </w:p>
        </w:tc>
      </w:tr>
      <w:tr w:rsidR="0061686E" w:rsidTr="0061686E">
        <w:tc>
          <w:tcPr>
            <w:tcW w:w="1225" w:type="dxa"/>
          </w:tcPr>
          <w:p w:rsidR="0061686E" w:rsidRDefault="0061686E" w:rsidP="0061686E">
            <w:pPr>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2008</w:t>
            </w:r>
          </w:p>
        </w:tc>
        <w:tc>
          <w:tcPr>
            <w:tcW w:w="1550" w:type="dxa"/>
          </w:tcPr>
          <w:p w:rsidR="0061686E" w:rsidRDefault="0061686E" w:rsidP="0061686E">
            <w:pPr>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26.263</w:t>
            </w:r>
          </w:p>
        </w:tc>
        <w:tc>
          <w:tcPr>
            <w:tcW w:w="1792" w:type="dxa"/>
          </w:tcPr>
          <w:p w:rsidR="0061686E" w:rsidRDefault="0061686E" w:rsidP="0061686E">
            <w:pPr>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128.554.348</w:t>
            </w:r>
          </w:p>
        </w:tc>
      </w:tr>
      <w:tr w:rsidR="0061686E" w:rsidTr="0061686E">
        <w:tc>
          <w:tcPr>
            <w:tcW w:w="1225" w:type="dxa"/>
          </w:tcPr>
          <w:p w:rsidR="0061686E" w:rsidRDefault="0061686E" w:rsidP="0061686E">
            <w:pPr>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2009</w:t>
            </w:r>
          </w:p>
        </w:tc>
        <w:tc>
          <w:tcPr>
            <w:tcW w:w="1550" w:type="dxa"/>
          </w:tcPr>
          <w:p w:rsidR="0061686E" w:rsidRDefault="0061686E" w:rsidP="0061686E">
            <w:pPr>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27.908</w:t>
            </w:r>
          </w:p>
        </w:tc>
        <w:tc>
          <w:tcPr>
            <w:tcW w:w="1792" w:type="dxa"/>
          </w:tcPr>
          <w:p w:rsidR="0061686E" w:rsidRDefault="0061686E" w:rsidP="0061686E">
            <w:pPr>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130.146.824</w:t>
            </w:r>
          </w:p>
        </w:tc>
      </w:tr>
      <w:tr w:rsidR="0061686E" w:rsidTr="0061686E">
        <w:tc>
          <w:tcPr>
            <w:tcW w:w="1225" w:type="dxa"/>
          </w:tcPr>
          <w:p w:rsidR="0061686E" w:rsidRDefault="0061686E" w:rsidP="0061686E">
            <w:pPr>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2010</w:t>
            </w:r>
          </w:p>
        </w:tc>
        <w:tc>
          <w:tcPr>
            <w:tcW w:w="1550" w:type="dxa"/>
          </w:tcPr>
          <w:p w:rsidR="0061686E" w:rsidRDefault="0061686E" w:rsidP="0061686E">
            <w:pPr>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29.656</w:t>
            </w:r>
          </w:p>
        </w:tc>
        <w:tc>
          <w:tcPr>
            <w:tcW w:w="1792" w:type="dxa"/>
          </w:tcPr>
          <w:p w:rsidR="0061686E" w:rsidRDefault="0061686E" w:rsidP="0061686E">
            <w:pPr>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131.759.026</w:t>
            </w:r>
          </w:p>
        </w:tc>
      </w:tr>
      <w:tr w:rsidR="0061686E" w:rsidTr="0061686E">
        <w:tc>
          <w:tcPr>
            <w:tcW w:w="1225" w:type="dxa"/>
          </w:tcPr>
          <w:p w:rsidR="0061686E" w:rsidRDefault="0061686E" w:rsidP="0061686E">
            <w:pPr>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2011</w:t>
            </w:r>
          </w:p>
        </w:tc>
        <w:tc>
          <w:tcPr>
            <w:tcW w:w="1550" w:type="dxa"/>
          </w:tcPr>
          <w:p w:rsidR="0061686E" w:rsidRDefault="0061686E" w:rsidP="0061686E">
            <w:pPr>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31.514</w:t>
            </w:r>
          </w:p>
        </w:tc>
        <w:tc>
          <w:tcPr>
            <w:tcW w:w="1792" w:type="dxa"/>
          </w:tcPr>
          <w:p w:rsidR="0061686E" w:rsidRDefault="0061686E" w:rsidP="0061686E">
            <w:pPr>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133.391.199</w:t>
            </w:r>
          </w:p>
        </w:tc>
      </w:tr>
      <w:tr w:rsidR="0061686E" w:rsidTr="0061686E">
        <w:tc>
          <w:tcPr>
            <w:tcW w:w="1225" w:type="dxa"/>
          </w:tcPr>
          <w:p w:rsidR="0061686E" w:rsidRDefault="0061686E" w:rsidP="0061686E">
            <w:pPr>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2012</w:t>
            </w:r>
          </w:p>
        </w:tc>
        <w:tc>
          <w:tcPr>
            <w:tcW w:w="1550" w:type="dxa"/>
          </w:tcPr>
          <w:p w:rsidR="0061686E" w:rsidRDefault="0061686E" w:rsidP="0061686E">
            <w:pPr>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33.488</w:t>
            </w:r>
          </w:p>
        </w:tc>
        <w:tc>
          <w:tcPr>
            <w:tcW w:w="1792" w:type="dxa"/>
          </w:tcPr>
          <w:p w:rsidR="0061686E" w:rsidRDefault="0061686E" w:rsidP="0061686E">
            <w:pPr>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135.043.592</w:t>
            </w:r>
          </w:p>
        </w:tc>
      </w:tr>
      <w:tr w:rsidR="0061686E" w:rsidTr="0061686E">
        <w:tc>
          <w:tcPr>
            <w:tcW w:w="1225" w:type="dxa"/>
          </w:tcPr>
          <w:p w:rsidR="0061686E" w:rsidRDefault="0061686E" w:rsidP="0061686E">
            <w:pPr>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2013</w:t>
            </w:r>
          </w:p>
        </w:tc>
        <w:tc>
          <w:tcPr>
            <w:tcW w:w="1550" w:type="dxa"/>
          </w:tcPr>
          <w:p w:rsidR="0061686E" w:rsidRDefault="0061686E" w:rsidP="0061686E">
            <w:pPr>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35.586</w:t>
            </w:r>
          </w:p>
        </w:tc>
        <w:tc>
          <w:tcPr>
            <w:tcW w:w="1792" w:type="dxa"/>
          </w:tcPr>
          <w:p w:rsidR="0061686E" w:rsidRDefault="0061686E" w:rsidP="0061686E">
            <w:pPr>
              <w:keepNext/>
              <w:autoSpaceDE w:val="0"/>
              <w:autoSpaceDN w:val="0"/>
              <w:adjustRightInd w:val="0"/>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136.716.453</w:t>
            </w:r>
          </w:p>
        </w:tc>
      </w:tr>
    </w:tbl>
    <w:p w:rsidR="0061686E" w:rsidRDefault="0061686E" w:rsidP="0061686E">
      <w:pPr>
        <w:autoSpaceDE w:val="0"/>
        <w:autoSpaceDN w:val="0"/>
        <w:adjustRightInd w:val="0"/>
        <w:spacing w:after="0" w:line="240" w:lineRule="auto"/>
        <w:ind w:firstLine="720"/>
        <w:jc w:val="both"/>
        <w:rPr>
          <w:rFonts w:ascii="Times New Roman" w:hAnsi="Times New Roman" w:cs="Times New Roman"/>
          <w:color w:val="111111"/>
          <w:sz w:val="24"/>
          <w:szCs w:val="24"/>
          <w:lang w:val="en-ID"/>
        </w:rPr>
      </w:pPr>
    </w:p>
    <w:p w:rsidR="0061686E" w:rsidRPr="009F2FAF" w:rsidRDefault="0061686E" w:rsidP="0061686E">
      <w:pPr>
        <w:autoSpaceDE w:val="0"/>
        <w:autoSpaceDN w:val="0"/>
        <w:adjustRightInd w:val="0"/>
        <w:spacing w:after="0" w:line="240" w:lineRule="auto"/>
        <w:ind w:firstLine="720"/>
        <w:jc w:val="both"/>
        <w:rPr>
          <w:rFonts w:ascii="Times New Roman" w:hAnsi="Times New Roman" w:cs="Times New Roman"/>
          <w:color w:val="111111"/>
          <w:sz w:val="24"/>
          <w:szCs w:val="24"/>
          <w:lang w:val="en-ID"/>
        </w:rPr>
      </w:pPr>
      <w:r w:rsidRPr="004B6FF3">
        <w:rPr>
          <w:rFonts w:ascii="Times New Roman" w:hAnsi="Times New Roman" w:cs="Times New Roman"/>
          <w:color w:val="111111"/>
          <w:sz w:val="24"/>
          <w:szCs w:val="24"/>
        </w:rPr>
        <w:lastRenderedPageBreak/>
        <w:t xml:space="preserve">Meningkatnya permintaan untuk industri makanan </w:t>
      </w:r>
      <w:r>
        <w:rPr>
          <w:rFonts w:ascii="Times New Roman" w:hAnsi="Times New Roman" w:cs="Times New Roman"/>
          <w:color w:val="111111"/>
          <w:sz w:val="24"/>
          <w:szCs w:val="24"/>
          <w:lang w:val="en-ID"/>
        </w:rPr>
        <w:t xml:space="preserve">dalam negeri terutama industri roti yang menggunakan bahan </w:t>
      </w:r>
      <w:proofErr w:type="gramStart"/>
      <w:r>
        <w:rPr>
          <w:rFonts w:ascii="Times New Roman" w:hAnsi="Times New Roman" w:cs="Times New Roman"/>
          <w:color w:val="111111"/>
          <w:sz w:val="24"/>
          <w:szCs w:val="24"/>
          <w:lang w:val="en-ID"/>
        </w:rPr>
        <w:t>baku</w:t>
      </w:r>
      <w:proofErr w:type="gramEnd"/>
      <w:r>
        <w:rPr>
          <w:rFonts w:ascii="Times New Roman" w:hAnsi="Times New Roman" w:cs="Times New Roman"/>
          <w:color w:val="111111"/>
          <w:sz w:val="24"/>
          <w:szCs w:val="24"/>
          <w:lang w:val="en-ID"/>
        </w:rPr>
        <w:t xml:space="preserve"> tepung terigu, </w:t>
      </w:r>
      <w:r w:rsidRPr="004B6FF3">
        <w:rPr>
          <w:rFonts w:ascii="Times New Roman" w:hAnsi="Times New Roman" w:cs="Times New Roman"/>
          <w:color w:val="111111"/>
          <w:sz w:val="24"/>
          <w:szCs w:val="24"/>
        </w:rPr>
        <w:t>membuat Indonesia harus mendatangkan gandum dari luar negeri</w:t>
      </w:r>
      <w:r>
        <w:rPr>
          <w:rFonts w:ascii="Times New Roman" w:hAnsi="Times New Roman" w:cs="Times New Roman"/>
          <w:color w:val="111111"/>
          <w:sz w:val="24"/>
          <w:szCs w:val="24"/>
          <w:lang w:val="en-ID"/>
        </w:rPr>
        <w:t xml:space="preserve"> sebagai bahan baku tepung terigu</w:t>
      </w:r>
      <w:r w:rsidRPr="004B6FF3">
        <w:rPr>
          <w:rFonts w:ascii="Times New Roman" w:hAnsi="Times New Roman" w:cs="Times New Roman"/>
          <w:color w:val="111111"/>
          <w:sz w:val="24"/>
          <w:szCs w:val="24"/>
        </w:rPr>
        <w:t xml:space="preserve">. Berdasarkan data Asosiasi Tepung Terigu Indonesia (APTINDO) </w:t>
      </w:r>
      <w:r w:rsidRPr="00E74B08">
        <w:rPr>
          <w:rFonts w:ascii="Times New Roman" w:hAnsi="Times New Roman" w:cs="Times New Roman"/>
          <w:sz w:val="24"/>
          <w:szCs w:val="24"/>
        </w:rPr>
        <w:t>volume </w:t>
      </w:r>
      <w:hyperlink r:id="rId6" w:history="1">
        <w:r w:rsidRPr="0061686E">
          <w:rPr>
            <w:rStyle w:val="Hyperlink"/>
            <w:rFonts w:ascii="Times New Roman" w:hAnsi="Times New Roman" w:cs="Times New Roman"/>
            <w:color w:val="000000" w:themeColor="text1"/>
            <w:sz w:val="24"/>
            <w:szCs w:val="24"/>
            <w:bdr w:val="none" w:sz="0" w:space="0" w:color="auto" w:frame="1"/>
          </w:rPr>
          <w:t>impor gandum</w:t>
        </w:r>
      </w:hyperlink>
      <w:r w:rsidRPr="0061686E">
        <w:rPr>
          <w:rFonts w:ascii="Times New Roman" w:hAnsi="Times New Roman" w:cs="Times New Roman"/>
          <w:color w:val="000000" w:themeColor="text1"/>
          <w:sz w:val="24"/>
          <w:szCs w:val="24"/>
        </w:rPr>
        <w:t xml:space="preserve"> Indonesia pada 2017 naik sekitar 9% </w:t>
      </w:r>
      <w:r w:rsidRPr="004B6FF3">
        <w:rPr>
          <w:rFonts w:ascii="Times New Roman" w:hAnsi="Times New Roman" w:cs="Times New Roman"/>
          <w:color w:val="111111"/>
          <w:sz w:val="24"/>
          <w:szCs w:val="24"/>
        </w:rPr>
        <w:t xml:space="preserve">menjadi 11,48 juta ton dari tahun sebelumnya. </w:t>
      </w:r>
      <w:proofErr w:type="gramStart"/>
      <w:r>
        <w:rPr>
          <w:rFonts w:ascii="Times New Roman" w:hAnsi="Times New Roman" w:cs="Times New Roman"/>
          <w:color w:val="111111"/>
          <w:sz w:val="24"/>
          <w:szCs w:val="24"/>
        </w:rPr>
        <w:t>Ketergantungan impor gandum ini, menuntut kita untuk sedikit mengurangi konsumsi makanan berbahan terigu sehingga diperlukan alternatif makanan berbahan dasar non terigu</w:t>
      </w:r>
      <w:r>
        <w:rPr>
          <w:rFonts w:ascii="Times New Roman" w:hAnsi="Times New Roman" w:cs="Times New Roman"/>
          <w:color w:val="111111"/>
          <w:sz w:val="24"/>
          <w:szCs w:val="24"/>
          <w:lang w:val="en-ID"/>
        </w:rPr>
        <w:t>, salah satunya dengan tepung ampas kelapa.</w:t>
      </w:r>
      <w:proofErr w:type="gramEnd"/>
    </w:p>
    <w:p w:rsidR="0061686E" w:rsidRDefault="0061686E" w:rsidP="0061686E">
      <w:pPr>
        <w:autoSpaceDE w:val="0"/>
        <w:autoSpaceDN w:val="0"/>
        <w:adjustRightInd w:val="0"/>
        <w:spacing w:after="0" w:line="24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Tepung Ampas kelapa</w:t>
      </w:r>
      <w:r w:rsidRPr="00C350E6">
        <w:rPr>
          <w:rFonts w:ascii="Times New Roman" w:hAnsi="Times New Roman" w:cs="Times New Roman"/>
          <w:sz w:val="24"/>
          <w:szCs w:val="24"/>
          <w:lang w:val="en-ID"/>
        </w:rPr>
        <w:t xml:space="preserve"> bisa </w:t>
      </w:r>
      <w:r w:rsidRPr="00C350E6">
        <w:rPr>
          <w:rFonts w:ascii="Times New Roman" w:hAnsi="Times New Roman" w:cs="Times New Roman"/>
          <w:sz w:val="24"/>
          <w:szCs w:val="24"/>
        </w:rPr>
        <w:t xml:space="preserve">digunakan sebagai </w:t>
      </w:r>
      <w:r w:rsidRPr="00C350E6">
        <w:rPr>
          <w:rFonts w:ascii="Times New Roman" w:hAnsi="Times New Roman" w:cs="Times New Roman"/>
          <w:sz w:val="24"/>
          <w:szCs w:val="24"/>
          <w:lang w:val="en-ID"/>
        </w:rPr>
        <w:t xml:space="preserve">bahan substitusi </w:t>
      </w:r>
      <w:r w:rsidRPr="00C350E6">
        <w:rPr>
          <w:rFonts w:ascii="Times New Roman" w:hAnsi="Times New Roman" w:cs="Times New Roman"/>
          <w:sz w:val="24"/>
          <w:szCs w:val="24"/>
        </w:rPr>
        <w:t xml:space="preserve">tepung </w:t>
      </w:r>
      <w:r w:rsidRPr="00C350E6">
        <w:rPr>
          <w:rFonts w:ascii="Times New Roman" w:hAnsi="Times New Roman" w:cs="Times New Roman"/>
          <w:sz w:val="24"/>
          <w:szCs w:val="24"/>
          <w:lang w:val="en-ID"/>
        </w:rPr>
        <w:t xml:space="preserve">terigu </w:t>
      </w:r>
      <w:r w:rsidRPr="00C350E6">
        <w:rPr>
          <w:rFonts w:ascii="Times New Roman" w:hAnsi="Times New Roman" w:cs="Times New Roman"/>
          <w:sz w:val="24"/>
          <w:szCs w:val="24"/>
        </w:rPr>
        <w:t xml:space="preserve">yang kaya </w:t>
      </w:r>
      <w:proofErr w:type="gramStart"/>
      <w:r w:rsidRPr="00C350E6">
        <w:rPr>
          <w:rFonts w:ascii="Times New Roman" w:hAnsi="Times New Roman" w:cs="Times New Roman"/>
          <w:sz w:val="24"/>
          <w:szCs w:val="24"/>
        </w:rPr>
        <w:t>akan</w:t>
      </w:r>
      <w:proofErr w:type="gramEnd"/>
      <w:r w:rsidRPr="00C350E6">
        <w:rPr>
          <w:rFonts w:ascii="Times New Roman" w:hAnsi="Times New Roman" w:cs="Times New Roman"/>
          <w:sz w:val="24"/>
          <w:szCs w:val="24"/>
        </w:rPr>
        <w:t xml:space="preserve"> protein</w:t>
      </w:r>
      <w:r>
        <w:rPr>
          <w:rFonts w:ascii="Times New Roman" w:hAnsi="Times New Roman" w:cs="Times New Roman"/>
          <w:sz w:val="24"/>
          <w:szCs w:val="24"/>
          <w:lang w:val="en-ID"/>
        </w:rPr>
        <w:t>, lemak, dan serat</w:t>
      </w:r>
      <w:r w:rsidRPr="00C350E6">
        <w:rPr>
          <w:rFonts w:ascii="Times New Roman" w:hAnsi="Times New Roman" w:cs="Times New Roman"/>
          <w:sz w:val="24"/>
          <w:szCs w:val="24"/>
          <w:lang w:val="en-ID"/>
        </w:rPr>
        <w:t xml:space="preserve">. </w:t>
      </w:r>
      <w:proofErr w:type="gramStart"/>
      <w:r w:rsidRPr="00C350E6">
        <w:rPr>
          <w:rFonts w:ascii="Times New Roman" w:hAnsi="Times New Roman" w:cs="Times New Roman"/>
          <w:sz w:val="24"/>
          <w:szCs w:val="24"/>
        </w:rPr>
        <w:t>Tepung kelapa mengandung serat seki</w:t>
      </w:r>
      <w:r w:rsidRPr="00C350E6">
        <w:rPr>
          <w:rFonts w:ascii="Times New Roman" w:hAnsi="Times New Roman" w:cs="Times New Roman"/>
          <w:sz w:val="24"/>
          <w:szCs w:val="24"/>
          <w:lang w:val="en-ID"/>
        </w:rPr>
        <w:t>t</w:t>
      </w:r>
      <w:r w:rsidRPr="00C350E6">
        <w:rPr>
          <w:rFonts w:ascii="Times New Roman" w:hAnsi="Times New Roman" w:cs="Times New Roman"/>
          <w:sz w:val="24"/>
          <w:szCs w:val="24"/>
        </w:rPr>
        <w:t>a</w:t>
      </w:r>
      <w:r w:rsidRPr="00C350E6">
        <w:rPr>
          <w:rFonts w:ascii="Times New Roman" w:hAnsi="Times New Roman" w:cs="Times New Roman"/>
          <w:sz w:val="24"/>
          <w:szCs w:val="24"/>
          <w:lang w:val="en-ID"/>
        </w:rPr>
        <w:t>r</w:t>
      </w:r>
      <w:r>
        <w:rPr>
          <w:rFonts w:ascii="Times New Roman" w:hAnsi="Times New Roman" w:cs="Times New Roman"/>
          <w:sz w:val="24"/>
          <w:szCs w:val="24"/>
        </w:rPr>
        <w:t xml:space="preserve"> 58</w:t>
      </w:r>
      <w:r w:rsidRPr="00C350E6">
        <w:rPr>
          <w:rFonts w:ascii="Times New Roman" w:hAnsi="Times New Roman" w:cs="Times New Roman"/>
          <w:sz w:val="24"/>
          <w:szCs w:val="24"/>
        </w:rPr>
        <w:t>% lebih tinggi jika dibandingkan dengan tepung terigu sehingga bisa memenuhi asupan serat harian</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w:t>
      </w:r>
      <w:proofErr w:type="gramStart"/>
      <w:r w:rsidRPr="00C350E6">
        <w:rPr>
          <w:rFonts w:ascii="Times New Roman" w:hAnsi="Times New Roman" w:cs="Times New Roman"/>
          <w:sz w:val="24"/>
          <w:szCs w:val="24"/>
          <w:lang w:val="en-ID"/>
        </w:rPr>
        <w:t>T</w:t>
      </w:r>
      <w:r w:rsidRPr="00C350E6">
        <w:rPr>
          <w:rFonts w:ascii="Times New Roman" w:hAnsi="Times New Roman" w:cs="Times New Roman"/>
          <w:sz w:val="24"/>
          <w:szCs w:val="24"/>
        </w:rPr>
        <w:t>epung kelapa kering adalah tepung halus yang terbuat dari parutan daging kelapa dari hasil sisa membuat santan yang dikeringkan.</w:t>
      </w:r>
      <w:proofErr w:type="gramEnd"/>
      <w:r w:rsidRPr="00C350E6">
        <w:rPr>
          <w:rFonts w:ascii="Times New Roman" w:hAnsi="Times New Roman" w:cs="Times New Roman"/>
          <w:sz w:val="24"/>
          <w:szCs w:val="24"/>
        </w:rPr>
        <w:t xml:space="preserve"> </w:t>
      </w:r>
      <w:proofErr w:type="gramStart"/>
      <w:r w:rsidRPr="00625212">
        <w:rPr>
          <w:rFonts w:ascii="Times New Roman" w:hAnsi="Times New Roman" w:cs="Times New Roman"/>
          <w:color w:val="000000"/>
          <w:sz w:val="24"/>
          <w:szCs w:val="24"/>
          <w:shd w:val="clear" w:color="auto" w:fill="FFFFFF"/>
        </w:rPr>
        <w:t>Tepung yang mengandung serat dapat diolah menjadi makanan fungsional</w:t>
      </w:r>
      <w:r w:rsidRPr="00625212">
        <w:rPr>
          <w:rFonts w:ascii="Times New Roman" w:hAnsi="Times New Roman" w:cs="Times New Roman"/>
          <w:color w:val="000000"/>
          <w:sz w:val="24"/>
          <w:szCs w:val="24"/>
          <w:shd w:val="clear" w:color="auto" w:fill="FFFFFF"/>
          <w:lang w:val="en-ID"/>
        </w:rPr>
        <w:t>,</w:t>
      </w:r>
      <w:r w:rsidRPr="00625212">
        <w:rPr>
          <w:rFonts w:ascii="Times New Roman" w:hAnsi="Times New Roman" w:cs="Times New Roman"/>
          <w:sz w:val="24"/>
          <w:szCs w:val="24"/>
          <w:lang w:val="en-ID"/>
        </w:rPr>
        <w:t xml:space="preserve"> tetapi tetap harus memperhatikan tingkat penerimaan selera konsumen.</w:t>
      </w:r>
      <w:proofErr w:type="gramEnd"/>
    </w:p>
    <w:p w:rsidR="0061686E" w:rsidRPr="000F6F37" w:rsidRDefault="0061686E" w:rsidP="0061686E">
      <w:pPr>
        <w:spacing w:after="0" w:line="240" w:lineRule="auto"/>
        <w:ind w:firstLine="720"/>
        <w:jc w:val="both"/>
        <w:rPr>
          <w:lang w:val="en-ID"/>
        </w:rPr>
      </w:pPr>
      <w:proofErr w:type="gramStart"/>
      <w:r w:rsidRPr="00273989">
        <w:rPr>
          <w:rFonts w:ascii="Times New Roman" w:hAnsi="Times New Roman" w:cs="Times New Roman"/>
          <w:sz w:val="24"/>
          <w:szCs w:val="24"/>
          <w:lang w:val="en-ID"/>
        </w:rPr>
        <w:t>Kandungan</w:t>
      </w:r>
      <w:r w:rsidRPr="00273989">
        <w:rPr>
          <w:rFonts w:ascii="Times New Roman" w:hAnsi="Times New Roman" w:cs="Times New Roman"/>
          <w:sz w:val="24"/>
          <w:szCs w:val="24"/>
        </w:rPr>
        <w:t xml:space="preserve"> gizi hasil samping ampas kelapa masih bernilai tinggi bila dimanfaatkan sebagai makanan berkadar lemak rendah yang cocok dikonsumsi oleh golongan konsumen yang kegemukan (obesitas), beresiko tinggi terhadap kolesterol dan jantung koroner.</w:t>
      </w:r>
      <w:proofErr w:type="gramEnd"/>
      <w:r w:rsidRPr="00273989">
        <w:rPr>
          <w:rFonts w:ascii="Times New Roman" w:hAnsi="Times New Roman" w:cs="Times New Roman"/>
          <w:sz w:val="24"/>
          <w:szCs w:val="24"/>
        </w:rPr>
        <w:t xml:space="preserve"> Hasil samping ampas kelapa mengandung selulosa cukup tinggi dapat berperan dalam proses fisiologi tubuh. </w:t>
      </w:r>
      <w:proofErr w:type="gramStart"/>
      <w:r w:rsidRPr="00273989">
        <w:rPr>
          <w:rFonts w:ascii="Times New Roman" w:hAnsi="Times New Roman" w:cs="Times New Roman"/>
          <w:sz w:val="24"/>
          <w:szCs w:val="24"/>
        </w:rPr>
        <w:t>Selulosa merupakan serat pangan yang tidak dapat dicerna oleh enzim-enzim pencernaan.</w:t>
      </w:r>
      <w:proofErr w:type="gramEnd"/>
      <w:r w:rsidRPr="00273989">
        <w:rPr>
          <w:rFonts w:ascii="Times New Roman" w:hAnsi="Times New Roman" w:cs="Times New Roman"/>
          <w:sz w:val="24"/>
          <w:szCs w:val="24"/>
        </w:rPr>
        <w:t xml:space="preserve"> </w:t>
      </w:r>
      <w:proofErr w:type="gramStart"/>
      <w:r w:rsidRPr="00273989">
        <w:rPr>
          <w:rFonts w:ascii="Times New Roman" w:hAnsi="Times New Roman" w:cs="Times New Roman"/>
          <w:sz w:val="24"/>
          <w:szCs w:val="24"/>
        </w:rPr>
        <w:t>Serat pangan umumnya terdiri atas kompleks karbohidrat dinding sel tumbuhan, seperti selulosa, hemiselulosa, pektin dan lignin juga polisakarida intraseluler seperti gum dan muscilago yang tidak terhidrolisi</w:t>
      </w:r>
      <w:r>
        <w:rPr>
          <w:rFonts w:ascii="Times New Roman" w:hAnsi="Times New Roman" w:cs="Times New Roman"/>
          <w:sz w:val="24"/>
          <w:szCs w:val="24"/>
        </w:rPr>
        <w:t>s oleh enzim pencernaan manusia</w:t>
      </w:r>
      <w:r w:rsidRPr="00273989">
        <w:rPr>
          <w:rFonts w:ascii="Times New Roman" w:hAnsi="Times New Roman" w:cs="Times New Roman"/>
          <w:sz w:val="24"/>
          <w:szCs w:val="24"/>
        </w:rPr>
        <w:t>.</w:t>
      </w:r>
      <w:proofErr w:type="gramEnd"/>
      <w:r w:rsidRPr="00273989">
        <w:rPr>
          <w:rFonts w:ascii="Times New Roman" w:hAnsi="Times New Roman" w:cs="Times New Roman"/>
          <w:sz w:val="24"/>
          <w:szCs w:val="24"/>
        </w:rPr>
        <w:t xml:space="preserve"> </w:t>
      </w:r>
      <w:proofErr w:type="gramStart"/>
      <w:r w:rsidRPr="00273989">
        <w:rPr>
          <w:rFonts w:ascii="Times New Roman" w:hAnsi="Times New Roman" w:cs="Times New Roman"/>
          <w:sz w:val="24"/>
          <w:szCs w:val="24"/>
        </w:rPr>
        <w:t>Serat Pangan telah ditunjukkan memiliki peranan penting dalam pencegahan resiko karsinogenesis dan arterosklerosis.</w:t>
      </w:r>
      <w:proofErr w:type="gramEnd"/>
      <w:r>
        <w:rPr>
          <w:rFonts w:ascii="Times New Roman" w:hAnsi="Times New Roman" w:cs="Times New Roman"/>
          <w:sz w:val="24"/>
          <w:szCs w:val="24"/>
          <w:lang w:val="en-ID"/>
        </w:rPr>
        <w:t xml:space="preserve"> </w:t>
      </w:r>
      <w:r>
        <w:rPr>
          <w:rFonts w:ascii="Times New Roman" w:hAnsi="Times New Roman" w:cs="Times New Roman"/>
          <w:sz w:val="24"/>
          <w:szCs w:val="24"/>
          <w:lang w:val="en-ID"/>
        </w:rPr>
        <w:lastRenderedPageBreak/>
        <w:t xml:space="preserve">Penambahan tepung ampas </w:t>
      </w:r>
      <w:r>
        <w:rPr>
          <w:rFonts w:ascii="Times New Roman" w:hAnsi="Times New Roman" w:cs="Times New Roman"/>
          <w:sz w:val="24"/>
          <w:szCs w:val="24"/>
        </w:rPr>
        <w:t xml:space="preserve">kelapa sebagai 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perbandingan tepung terigu dengan tepung ampas kelapa pada produk roti tawar dipandang perlu dilakukan penelitian sebagai alternatif roti tawar </w:t>
      </w:r>
      <w:r>
        <w:rPr>
          <w:rFonts w:ascii="Times New Roman" w:hAnsi="Times New Roman" w:cs="Times New Roman"/>
          <w:sz w:val="24"/>
          <w:szCs w:val="24"/>
          <w:lang w:val="en-ID"/>
        </w:rPr>
        <w:t xml:space="preserve">untuk </w:t>
      </w:r>
      <w:r>
        <w:rPr>
          <w:rFonts w:ascii="Times New Roman" w:hAnsi="Times New Roman" w:cs="Times New Roman"/>
          <w:sz w:val="24"/>
          <w:szCs w:val="24"/>
        </w:rPr>
        <w:t>mengurangi bahan baku tepung gandum sebagai bahan utamanya.</w:t>
      </w:r>
    </w:p>
    <w:p w:rsidR="0061686E" w:rsidRDefault="0061686E" w:rsidP="00936DF3"/>
    <w:p w:rsidR="00E45F72" w:rsidRPr="00E45F72" w:rsidRDefault="00E45F72" w:rsidP="00936DF3">
      <w:pPr>
        <w:rPr>
          <w:rFonts w:ascii="Times New Roman" w:hAnsi="Times New Roman" w:cs="Times New Roman"/>
          <w:b/>
          <w:sz w:val="24"/>
          <w:szCs w:val="24"/>
        </w:rPr>
      </w:pPr>
      <w:r w:rsidRPr="00E45F72">
        <w:rPr>
          <w:rFonts w:ascii="Times New Roman" w:hAnsi="Times New Roman" w:cs="Times New Roman"/>
          <w:b/>
          <w:sz w:val="24"/>
          <w:szCs w:val="24"/>
        </w:rPr>
        <w:t>METODE</w:t>
      </w:r>
    </w:p>
    <w:p w:rsidR="006335FB" w:rsidRDefault="006335FB" w:rsidP="006335FB">
      <w:pPr>
        <w:spacing w:after="0" w:line="240" w:lineRule="auto"/>
        <w:ind w:firstLine="720"/>
        <w:jc w:val="both"/>
        <w:rPr>
          <w:rFonts w:ascii="Times New Roman" w:hAnsi="Times New Roman" w:cs="Times New Roman"/>
          <w:sz w:val="24"/>
          <w:szCs w:val="24"/>
        </w:rPr>
      </w:pPr>
      <w:r w:rsidRPr="00641D81">
        <w:rPr>
          <w:rFonts w:ascii="Times New Roman" w:hAnsi="Times New Roman" w:cs="Times New Roman"/>
          <w:sz w:val="24"/>
          <w:szCs w:val="24"/>
        </w:rPr>
        <w:t xml:space="preserve">Bahan yang </w:t>
      </w:r>
      <w:r>
        <w:rPr>
          <w:rFonts w:ascii="Times New Roman" w:hAnsi="Times New Roman" w:cs="Times New Roman"/>
          <w:sz w:val="24"/>
          <w:szCs w:val="24"/>
          <w:lang w:val="en-ID"/>
        </w:rPr>
        <w:t xml:space="preserve">akan </w:t>
      </w:r>
      <w:r w:rsidRPr="00641D81">
        <w:rPr>
          <w:rFonts w:ascii="Times New Roman" w:hAnsi="Times New Roman" w:cs="Times New Roman"/>
          <w:sz w:val="24"/>
          <w:szCs w:val="24"/>
        </w:rPr>
        <w:t xml:space="preserve">digunakan pada penelitian ini yaitu </w:t>
      </w:r>
      <w:r>
        <w:rPr>
          <w:rFonts w:ascii="Times New Roman" w:hAnsi="Times New Roman" w:cs="Times New Roman"/>
          <w:sz w:val="24"/>
          <w:szCs w:val="24"/>
          <w:lang w:val="en-ID"/>
        </w:rPr>
        <w:t>Tepung terigu segitiga biru diperoleh dari supermarket</w:t>
      </w:r>
      <w:r w:rsidRPr="00641D81">
        <w:rPr>
          <w:rFonts w:ascii="Times New Roman" w:hAnsi="Times New Roman" w:cs="Times New Roman"/>
          <w:sz w:val="24"/>
          <w:szCs w:val="24"/>
        </w:rPr>
        <w:t>, kelapa</w:t>
      </w:r>
      <w:r>
        <w:rPr>
          <w:rFonts w:ascii="Times New Roman" w:hAnsi="Times New Roman" w:cs="Times New Roman"/>
          <w:sz w:val="24"/>
          <w:szCs w:val="24"/>
          <w:lang w:val="en-ID"/>
        </w:rPr>
        <w:t xml:space="preserve"> yang diperoleh dari pasar Gegerkalong</w:t>
      </w:r>
      <w:r w:rsidRPr="00641D81">
        <w:rPr>
          <w:rFonts w:ascii="Times New Roman" w:hAnsi="Times New Roman" w:cs="Times New Roman"/>
          <w:sz w:val="24"/>
          <w:szCs w:val="24"/>
        </w:rPr>
        <w:t xml:space="preserve">, air, garam, margarin, ragi roti, gula, </w:t>
      </w:r>
      <w:r w:rsidRPr="00641D81">
        <w:rPr>
          <w:rFonts w:ascii="Times New Roman" w:hAnsi="Times New Roman" w:cs="Times New Roman"/>
          <w:i/>
          <w:sz w:val="24"/>
          <w:szCs w:val="24"/>
        </w:rPr>
        <w:t xml:space="preserve">emulsifier </w:t>
      </w:r>
      <w:r w:rsidRPr="00641D81">
        <w:rPr>
          <w:rFonts w:ascii="Times New Roman" w:hAnsi="Times New Roman" w:cs="Times New Roman"/>
          <w:sz w:val="24"/>
          <w:szCs w:val="24"/>
        </w:rPr>
        <w:t>(telur), susu skim, heksana, HCl 0,01 N/0,02N, K</w:t>
      </w:r>
      <w:r w:rsidRPr="00641D81">
        <w:rPr>
          <w:rFonts w:ascii="Times New Roman" w:hAnsi="Times New Roman" w:cs="Times New Roman"/>
          <w:sz w:val="24"/>
          <w:szCs w:val="24"/>
          <w:vertAlign w:val="subscript"/>
        </w:rPr>
        <w:t>2</w:t>
      </w:r>
      <w:r w:rsidRPr="00641D81">
        <w:rPr>
          <w:rFonts w:ascii="Times New Roman" w:hAnsi="Times New Roman" w:cs="Times New Roman"/>
          <w:sz w:val="24"/>
          <w:szCs w:val="24"/>
        </w:rPr>
        <w:t>SO</w:t>
      </w:r>
      <w:r w:rsidRPr="00641D81">
        <w:rPr>
          <w:rFonts w:ascii="Times New Roman" w:hAnsi="Times New Roman" w:cs="Times New Roman"/>
          <w:sz w:val="24"/>
          <w:szCs w:val="24"/>
          <w:vertAlign w:val="subscript"/>
        </w:rPr>
        <w:t>4</w:t>
      </w:r>
      <w:r w:rsidRPr="00641D81">
        <w:rPr>
          <w:rFonts w:ascii="Times New Roman" w:hAnsi="Times New Roman" w:cs="Times New Roman"/>
          <w:sz w:val="24"/>
          <w:szCs w:val="24"/>
        </w:rPr>
        <w:t>, H</w:t>
      </w:r>
      <w:r w:rsidRPr="00641D81">
        <w:rPr>
          <w:rFonts w:ascii="Times New Roman" w:hAnsi="Times New Roman" w:cs="Times New Roman"/>
          <w:sz w:val="24"/>
          <w:szCs w:val="24"/>
          <w:vertAlign w:val="subscript"/>
        </w:rPr>
        <w:t>2</w:t>
      </w:r>
      <w:r w:rsidRPr="00641D81">
        <w:rPr>
          <w:rFonts w:ascii="Times New Roman" w:hAnsi="Times New Roman" w:cs="Times New Roman"/>
          <w:sz w:val="24"/>
          <w:szCs w:val="24"/>
        </w:rPr>
        <w:t>SO</w:t>
      </w:r>
      <w:r w:rsidRPr="00641D81">
        <w:rPr>
          <w:rFonts w:ascii="Times New Roman" w:hAnsi="Times New Roman" w:cs="Times New Roman"/>
          <w:sz w:val="24"/>
          <w:szCs w:val="24"/>
          <w:vertAlign w:val="subscript"/>
        </w:rPr>
        <w:t>4</w:t>
      </w:r>
      <w:r w:rsidRPr="00641D81">
        <w:rPr>
          <w:rFonts w:ascii="Times New Roman" w:hAnsi="Times New Roman" w:cs="Times New Roman"/>
          <w:sz w:val="24"/>
          <w:szCs w:val="24"/>
        </w:rPr>
        <w:t xml:space="preserve">, aquades, larutan NaOH-, </w:t>
      </w:r>
      <w:r w:rsidRPr="00641D81">
        <w:rPr>
          <w:rFonts w:ascii="Times New Roman" w:hAnsi="Times New Roman" w:cs="Times New Roman"/>
          <w:i/>
          <w:sz w:val="24"/>
          <w:szCs w:val="24"/>
        </w:rPr>
        <w:t>methylene red</w:t>
      </w:r>
      <w:r w:rsidRPr="00641D81">
        <w:rPr>
          <w:rFonts w:ascii="Times New Roman" w:hAnsi="Times New Roman" w:cs="Times New Roman"/>
          <w:sz w:val="24"/>
          <w:szCs w:val="24"/>
        </w:rPr>
        <w:t xml:space="preserve">, </w:t>
      </w:r>
      <w:r>
        <w:rPr>
          <w:rFonts w:ascii="Times New Roman" w:hAnsi="Times New Roman" w:cs="Times New Roman"/>
          <w:i/>
          <w:sz w:val="24"/>
          <w:szCs w:val="24"/>
        </w:rPr>
        <w:t>Bromocresol Green</w:t>
      </w:r>
      <w:r w:rsidRPr="00641D81">
        <w:rPr>
          <w:rFonts w:ascii="Times New Roman" w:hAnsi="Times New Roman" w:cs="Times New Roman"/>
          <w:sz w:val="24"/>
          <w:szCs w:val="24"/>
        </w:rPr>
        <w:t>, alkohol, H</w:t>
      </w:r>
      <w:r w:rsidRPr="00641D81">
        <w:rPr>
          <w:rFonts w:ascii="Times New Roman" w:hAnsi="Times New Roman" w:cs="Times New Roman"/>
          <w:sz w:val="24"/>
          <w:szCs w:val="24"/>
          <w:vertAlign w:val="subscript"/>
        </w:rPr>
        <w:t>3</w:t>
      </w:r>
      <w:r w:rsidRPr="00641D81">
        <w:rPr>
          <w:rFonts w:ascii="Times New Roman" w:hAnsi="Times New Roman" w:cs="Times New Roman"/>
          <w:sz w:val="24"/>
          <w:szCs w:val="24"/>
        </w:rPr>
        <w:t>BO</w:t>
      </w:r>
      <w:r w:rsidRPr="00641D81">
        <w:rPr>
          <w:rFonts w:ascii="Times New Roman" w:hAnsi="Times New Roman" w:cs="Times New Roman"/>
          <w:sz w:val="24"/>
          <w:szCs w:val="24"/>
          <w:vertAlign w:val="subscript"/>
        </w:rPr>
        <w:t>3</w:t>
      </w:r>
      <w:r w:rsidRPr="00641D81">
        <w:rPr>
          <w:rFonts w:ascii="Times New Roman" w:hAnsi="Times New Roman" w:cs="Times New Roman"/>
          <w:sz w:val="24"/>
          <w:szCs w:val="24"/>
        </w:rPr>
        <w:t>, CuSO</w:t>
      </w:r>
      <w:r w:rsidRPr="00641D81">
        <w:rPr>
          <w:rFonts w:ascii="Times New Roman" w:hAnsi="Times New Roman" w:cs="Times New Roman"/>
          <w:sz w:val="24"/>
          <w:szCs w:val="24"/>
          <w:vertAlign w:val="subscript"/>
        </w:rPr>
        <w:t>4</w:t>
      </w:r>
      <w:r w:rsidRPr="00641D81">
        <w:rPr>
          <w:rFonts w:ascii="Times New Roman" w:hAnsi="Times New Roman" w:cs="Times New Roman"/>
          <w:sz w:val="24"/>
          <w:szCs w:val="24"/>
        </w:rPr>
        <w:t>.</w:t>
      </w:r>
    </w:p>
    <w:p w:rsidR="006335FB" w:rsidRDefault="006335FB" w:rsidP="006335FB">
      <w:pPr>
        <w:spacing w:after="0" w:line="240" w:lineRule="auto"/>
        <w:ind w:firstLine="720"/>
        <w:jc w:val="both"/>
        <w:rPr>
          <w:rFonts w:ascii="Times New Roman" w:hAnsi="Times New Roman" w:cs="Times New Roman"/>
          <w:sz w:val="24"/>
          <w:szCs w:val="24"/>
        </w:rPr>
      </w:pPr>
      <w:r w:rsidRPr="00641D81">
        <w:rPr>
          <w:rFonts w:ascii="Times New Roman" w:hAnsi="Times New Roman" w:cs="Times New Roman"/>
          <w:sz w:val="24"/>
          <w:szCs w:val="24"/>
        </w:rPr>
        <w:t xml:space="preserve">Alat yang </w:t>
      </w:r>
      <w:r>
        <w:rPr>
          <w:rFonts w:ascii="Times New Roman" w:hAnsi="Times New Roman" w:cs="Times New Roman"/>
          <w:sz w:val="24"/>
          <w:szCs w:val="24"/>
        </w:rPr>
        <w:t xml:space="preserve">akan </w:t>
      </w:r>
      <w:r w:rsidRPr="00641D81">
        <w:rPr>
          <w:rFonts w:ascii="Times New Roman" w:hAnsi="Times New Roman" w:cs="Times New Roman"/>
          <w:sz w:val="24"/>
          <w:szCs w:val="24"/>
        </w:rPr>
        <w:t>digunakan dalam penelitian ini yaitu</w:t>
      </w:r>
      <w:r w:rsidRPr="00641D81">
        <w:rPr>
          <w:rFonts w:ascii="Times New Roman" w:hAnsi="Times New Roman" w:cs="Times New Roman"/>
          <w:sz w:val="24"/>
          <w:szCs w:val="24"/>
          <w:lang w:val="en-GB"/>
        </w:rPr>
        <w:t xml:space="preserve">: </w:t>
      </w:r>
      <w:r w:rsidRPr="00641D81">
        <w:rPr>
          <w:rFonts w:ascii="Times New Roman" w:hAnsi="Times New Roman" w:cs="Times New Roman"/>
          <w:sz w:val="24"/>
          <w:szCs w:val="24"/>
        </w:rPr>
        <w:t xml:space="preserve">pisau, wadah/baskom, talenan, sendok, </w:t>
      </w:r>
      <w:r>
        <w:rPr>
          <w:rFonts w:ascii="Times New Roman" w:hAnsi="Times New Roman" w:cs="Times New Roman"/>
          <w:sz w:val="24"/>
          <w:szCs w:val="24"/>
        </w:rPr>
        <w:t>piring</w:t>
      </w:r>
      <w:r w:rsidRPr="00641D81">
        <w:rPr>
          <w:rFonts w:ascii="Times New Roman" w:hAnsi="Times New Roman" w:cs="Times New Roman"/>
          <w:sz w:val="24"/>
          <w:szCs w:val="24"/>
        </w:rPr>
        <w:t xml:space="preserve">, kompor, panci/kukusan, lap kain, grinder/penggiling, ayakan, oven, timbangan digital, timbangan analitik, loyang, gelas piala, cawan, desikator, cawan porselen, tanur, </w:t>
      </w:r>
      <w:r w:rsidRPr="00641D81">
        <w:rPr>
          <w:rFonts w:ascii="Times New Roman" w:hAnsi="Times New Roman" w:cs="Times New Roman"/>
          <w:i/>
          <w:sz w:val="24"/>
          <w:szCs w:val="24"/>
        </w:rPr>
        <w:t>heating mantle</w:t>
      </w:r>
      <w:r w:rsidRPr="00641D81">
        <w:rPr>
          <w:rFonts w:ascii="Times New Roman" w:hAnsi="Times New Roman" w:cs="Times New Roman"/>
          <w:sz w:val="24"/>
          <w:szCs w:val="24"/>
        </w:rPr>
        <w:t xml:space="preserve">, pompa air, selang, </w:t>
      </w:r>
      <w:r w:rsidRPr="00641D81">
        <w:rPr>
          <w:rFonts w:ascii="Times New Roman" w:hAnsi="Times New Roman" w:cs="Times New Roman"/>
          <w:i/>
          <w:sz w:val="24"/>
          <w:szCs w:val="24"/>
        </w:rPr>
        <w:t>hotplate</w:t>
      </w:r>
      <w:r w:rsidRPr="00641D81">
        <w:rPr>
          <w:rFonts w:ascii="Times New Roman" w:hAnsi="Times New Roman" w:cs="Times New Roman"/>
          <w:sz w:val="24"/>
          <w:szCs w:val="24"/>
        </w:rPr>
        <w:t xml:space="preserve">, labu lemak, soxhlet, labu takar, </w:t>
      </w:r>
      <w:r w:rsidRPr="00641D81">
        <w:rPr>
          <w:rFonts w:ascii="Times New Roman" w:hAnsi="Times New Roman" w:cs="Times New Roman"/>
          <w:i/>
          <w:sz w:val="24"/>
          <w:szCs w:val="24"/>
        </w:rPr>
        <w:t>arloji glass,</w:t>
      </w:r>
      <w:r w:rsidRPr="00641D81">
        <w:rPr>
          <w:rFonts w:ascii="Times New Roman" w:hAnsi="Times New Roman" w:cs="Times New Roman"/>
          <w:sz w:val="24"/>
          <w:szCs w:val="24"/>
        </w:rPr>
        <w:t xml:space="preserve"> sudip, krustang, evaporator, kondensor, batu didih, aluminium foil, </w:t>
      </w:r>
      <w:r w:rsidRPr="00641D81">
        <w:rPr>
          <w:rFonts w:ascii="Times New Roman" w:hAnsi="Times New Roman" w:cs="Times New Roman"/>
          <w:i/>
          <w:sz w:val="24"/>
          <w:szCs w:val="24"/>
        </w:rPr>
        <w:t>clining wrap</w:t>
      </w:r>
      <w:r w:rsidRPr="00641D81">
        <w:rPr>
          <w:rFonts w:ascii="Times New Roman" w:hAnsi="Times New Roman" w:cs="Times New Roman"/>
          <w:sz w:val="24"/>
          <w:szCs w:val="24"/>
        </w:rPr>
        <w:t xml:space="preserve">, ruang asam, labu kjeldahl, erlenmeyer, gelas ukur, pipet ukur, corong, kapas, </w:t>
      </w:r>
      <w:r w:rsidRPr="00641D81">
        <w:rPr>
          <w:rFonts w:ascii="Times New Roman" w:hAnsi="Times New Roman" w:cs="Times New Roman"/>
          <w:i/>
          <w:sz w:val="24"/>
          <w:szCs w:val="24"/>
        </w:rPr>
        <w:t>tissue</w:t>
      </w:r>
      <w:r w:rsidRPr="00641D81">
        <w:rPr>
          <w:rFonts w:ascii="Times New Roman" w:hAnsi="Times New Roman" w:cs="Times New Roman"/>
          <w:sz w:val="24"/>
          <w:szCs w:val="24"/>
        </w:rPr>
        <w:t>, buret, klep, statif, dan ember.</w:t>
      </w:r>
    </w:p>
    <w:p w:rsidR="006335FB" w:rsidRDefault="006335FB" w:rsidP="006335FB">
      <w:pPr>
        <w:spacing w:after="0" w:line="240" w:lineRule="auto"/>
        <w:ind w:firstLine="720"/>
        <w:jc w:val="both"/>
        <w:rPr>
          <w:rFonts w:ascii="Times New Roman" w:hAnsi="Times New Roman" w:cs="Times New Roman"/>
          <w:sz w:val="24"/>
          <w:szCs w:val="24"/>
        </w:rPr>
      </w:pPr>
      <w:r w:rsidRPr="00F24315">
        <w:rPr>
          <w:rFonts w:ascii="Times New Roman" w:hAnsi="Times New Roman" w:cs="Times New Roman"/>
          <w:sz w:val="24"/>
          <w:szCs w:val="24"/>
        </w:rPr>
        <w:t xml:space="preserve">Penelitian </w:t>
      </w:r>
      <w:r w:rsidRPr="00F24315">
        <w:rPr>
          <w:rFonts w:ascii="Times New Roman" w:hAnsi="Times New Roman" w:cs="Times New Roman"/>
          <w:sz w:val="24"/>
          <w:szCs w:val="24"/>
          <w:lang w:val="en-ID"/>
        </w:rPr>
        <w:t xml:space="preserve">ini </w:t>
      </w:r>
      <w:r w:rsidRPr="00F24315">
        <w:rPr>
          <w:rFonts w:ascii="Times New Roman" w:hAnsi="Times New Roman" w:cs="Times New Roman"/>
          <w:sz w:val="24"/>
          <w:szCs w:val="24"/>
        </w:rPr>
        <w:t xml:space="preserve">menggunakan desain Rancangan Acak Kelompok (RAK) </w:t>
      </w:r>
      <w:r w:rsidRPr="00F24315">
        <w:rPr>
          <w:rFonts w:ascii="Times New Roman" w:hAnsi="Times New Roman" w:cs="Times New Roman"/>
          <w:sz w:val="24"/>
          <w:szCs w:val="24"/>
          <w:lang w:val="en-ID"/>
        </w:rPr>
        <w:t xml:space="preserve">dua faktor </w:t>
      </w:r>
      <w:r w:rsidRPr="00F24315">
        <w:rPr>
          <w:rFonts w:ascii="Times New Roman" w:hAnsi="Times New Roman" w:cs="Times New Roman"/>
          <w:sz w:val="24"/>
          <w:szCs w:val="24"/>
        </w:rPr>
        <w:t xml:space="preserve">perlakuan berupa </w:t>
      </w:r>
      <w:r w:rsidRPr="00F24315">
        <w:rPr>
          <w:rFonts w:ascii="Times New Roman" w:hAnsi="Times New Roman" w:cs="Times New Roman"/>
          <w:sz w:val="24"/>
          <w:szCs w:val="24"/>
          <w:lang w:val="en-ID"/>
        </w:rPr>
        <w:t xml:space="preserve">perbandingan tepung terigu dengan tepung ampas kelapa yang terdiri dari </w:t>
      </w:r>
      <w:r w:rsidRPr="00F24315">
        <w:rPr>
          <w:rFonts w:ascii="Times New Roman" w:hAnsi="Times New Roman" w:cs="Times New Roman"/>
          <w:sz w:val="24"/>
          <w:szCs w:val="24"/>
        </w:rPr>
        <w:t xml:space="preserve">dari </w:t>
      </w:r>
      <w:r w:rsidRPr="00F24315">
        <w:rPr>
          <w:rFonts w:ascii="Times New Roman" w:hAnsi="Times New Roman" w:cs="Times New Roman"/>
          <w:sz w:val="24"/>
          <w:szCs w:val="24"/>
          <w:lang w:val="en-ID"/>
        </w:rPr>
        <w:t xml:space="preserve">3 taraf </w:t>
      </w:r>
      <w:r w:rsidRPr="00F24315">
        <w:rPr>
          <w:rFonts w:ascii="Times New Roman" w:hAnsi="Times New Roman" w:cs="Times New Roman"/>
          <w:sz w:val="24"/>
          <w:szCs w:val="24"/>
        </w:rPr>
        <w:t>(</w:t>
      </w:r>
      <w:r w:rsidRPr="00F24315">
        <w:rPr>
          <w:rFonts w:ascii="Times New Roman" w:hAnsi="Times New Roman" w:cs="Times New Roman"/>
          <w:sz w:val="24"/>
          <w:szCs w:val="24"/>
          <w:lang w:val="en-ID"/>
        </w:rPr>
        <w:t>150:50</w:t>
      </w:r>
      <w:r w:rsidRPr="00F24315">
        <w:rPr>
          <w:rFonts w:ascii="Times New Roman" w:hAnsi="Times New Roman" w:cs="Times New Roman"/>
          <w:sz w:val="24"/>
          <w:szCs w:val="24"/>
        </w:rPr>
        <w:t xml:space="preserve">, </w:t>
      </w:r>
      <w:r w:rsidRPr="00F24315">
        <w:rPr>
          <w:rFonts w:ascii="Times New Roman" w:hAnsi="Times New Roman" w:cs="Times New Roman"/>
          <w:sz w:val="24"/>
          <w:szCs w:val="24"/>
          <w:lang w:val="en-ID"/>
        </w:rPr>
        <w:t>130:70, 110</w:t>
      </w:r>
      <w:r w:rsidRPr="00F24315">
        <w:rPr>
          <w:rFonts w:ascii="Times New Roman" w:hAnsi="Times New Roman" w:cs="Times New Roman"/>
          <w:sz w:val="24"/>
          <w:szCs w:val="24"/>
        </w:rPr>
        <w:t>:</w:t>
      </w:r>
      <w:r w:rsidRPr="00F24315">
        <w:rPr>
          <w:rFonts w:ascii="Times New Roman" w:hAnsi="Times New Roman" w:cs="Times New Roman"/>
          <w:sz w:val="24"/>
          <w:szCs w:val="24"/>
          <w:lang w:val="en-ID"/>
        </w:rPr>
        <w:t>9</w:t>
      </w:r>
      <w:r w:rsidRPr="00F24315">
        <w:rPr>
          <w:rFonts w:ascii="Times New Roman" w:hAnsi="Times New Roman" w:cs="Times New Roman"/>
          <w:sz w:val="24"/>
          <w:szCs w:val="24"/>
        </w:rPr>
        <w:t xml:space="preserve">0) </w:t>
      </w:r>
      <w:r w:rsidRPr="00F24315">
        <w:rPr>
          <w:rFonts w:ascii="Times New Roman" w:hAnsi="Times New Roman" w:cs="Times New Roman"/>
          <w:sz w:val="24"/>
          <w:szCs w:val="24"/>
          <w:lang w:val="en-ID"/>
        </w:rPr>
        <w:t xml:space="preserve"> dan ukuran partikel tepung ampas kelapa yang terdiri dari 3 taraf (20 mesh, 30 mesh, 40 mesh)  </w:t>
      </w:r>
      <w:r w:rsidRPr="00F24315">
        <w:rPr>
          <w:rFonts w:ascii="Times New Roman" w:hAnsi="Times New Roman" w:cs="Times New Roman"/>
          <w:sz w:val="24"/>
          <w:szCs w:val="24"/>
        </w:rPr>
        <w:t xml:space="preserve">dengan </w:t>
      </w:r>
      <w:r w:rsidRPr="00F24315">
        <w:rPr>
          <w:rFonts w:ascii="Times New Roman" w:hAnsi="Times New Roman" w:cs="Times New Roman"/>
          <w:sz w:val="24"/>
          <w:szCs w:val="24"/>
          <w:lang w:val="en-ID"/>
        </w:rPr>
        <w:t>3</w:t>
      </w:r>
      <w:r w:rsidRPr="00F24315">
        <w:rPr>
          <w:rFonts w:ascii="Times New Roman" w:hAnsi="Times New Roman" w:cs="Times New Roman"/>
          <w:sz w:val="24"/>
          <w:szCs w:val="24"/>
        </w:rPr>
        <w:t xml:space="preserve"> kali pengulangan</w:t>
      </w:r>
      <w:r>
        <w:rPr>
          <w:rFonts w:ascii="Times New Roman" w:hAnsi="Times New Roman" w:cs="Times New Roman"/>
          <w:sz w:val="24"/>
          <w:szCs w:val="24"/>
        </w:rPr>
        <w:t xml:space="preserve"> sehingga didapat 27 satuan percobaan.</w:t>
      </w:r>
    </w:p>
    <w:p w:rsidR="00396114" w:rsidRDefault="00396114" w:rsidP="00936DF3"/>
    <w:p w:rsidR="00396114" w:rsidRPr="006A7EB7" w:rsidRDefault="006A7EB7" w:rsidP="00936DF3">
      <w:pPr>
        <w:rPr>
          <w:rFonts w:ascii="Times New Roman" w:hAnsi="Times New Roman" w:cs="Times New Roman"/>
          <w:b/>
          <w:sz w:val="24"/>
          <w:szCs w:val="24"/>
        </w:rPr>
      </w:pPr>
      <w:r w:rsidRPr="006A7EB7">
        <w:rPr>
          <w:rFonts w:ascii="Times New Roman" w:hAnsi="Times New Roman" w:cs="Times New Roman"/>
          <w:b/>
          <w:sz w:val="24"/>
          <w:szCs w:val="24"/>
        </w:rPr>
        <w:t>Pembuatan Tepung Ampas Kelapa</w:t>
      </w:r>
    </w:p>
    <w:p w:rsidR="006A7EB7" w:rsidRDefault="006A7EB7" w:rsidP="006A7EB7">
      <w:pPr>
        <w:ind w:firstLine="720"/>
        <w:jc w:val="both"/>
      </w:pPr>
      <w:r w:rsidRPr="00B36814">
        <w:rPr>
          <w:rFonts w:ascii="Times New Roman" w:hAnsi="Times New Roman"/>
          <w:sz w:val="24"/>
          <w:szCs w:val="24"/>
          <w:lang w:val="en-ID"/>
        </w:rPr>
        <w:t>Pada pembuatan tepung ampas kelapa, d</w:t>
      </w:r>
      <w:r w:rsidRPr="00B36814">
        <w:rPr>
          <w:rFonts w:ascii="Times New Roman" w:hAnsi="Times New Roman"/>
          <w:sz w:val="24"/>
          <w:szCs w:val="24"/>
        </w:rPr>
        <w:t xml:space="preserve">aging buah kelapa yang telah dikupas lapisan kulit luarnya diparut menggunakan mesin pemarut kelapa, lalu dihilangkan santannya dengan </w:t>
      </w:r>
      <w:proofErr w:type="gramStart"/>
      <w:r w:rsidRPr="00B36814">
        <w:rPr>
          <w:rFonts w:ascii="Times New Roman" w:hAnsi="Times New Roman"/>
          <w:sz w:val="24"/>
          <w:szCs w:val="24"/>
        </w:rPr>
        <w:t>cara</w:t>
      </w:r>
      <w:proofErr w:type="gramEnd"/>
      <w:r w:rsidRPr="00B36814">
        <w:rPr>
          <w:rFonts w:ascii="Times New Roman" w:hAnsi="Times New Roman"/>
          <w:sz w:val="24"/>
          <w:szCs w:val="24"/>
        </w:rPr>
        <w:t xml:space="preserve"> diperas menggunakan kain saring. </w:t>
      </w:r>
      <w:proofErr w:type="gramStart"/>
      <w:r w:rsidRPr="00B36814">
        <w:rPr>
          <w:rFonts w:ascii="Times New Roman" w:hAnsi="Times New Roman"/>
          <w:sz w:val="24"/>
          <w:szCs w:val="24"/>
        </w:rPr>
        <w:t xml:space="preserve">Selanjutnya, ditambahkan air </w:t>
      </w:r>
      <w:r w:rsidRPr="00B36814">
        <w:rPr>
          <w:rFonts w:ascii="Times New Roman" w:hAnsi="Times New Roman"/>
          <w:sz w:val="24"/>
          <w:szCs w:val="24"/>
        </w:rPr>
        <w:lastRenderedPageBreak/>
        <w:t>dengan perbandingan 1:1 (b/v), didiamkan selama 5 menit, dan diperas kembali.</w:t>
      </w:r>
      <w:proofErr w:type="gramEnd"/>
      <w:r w:rsidRPr="00B36814">
        <w:rPr>
          <w:rFonts w:ascii="Times New Roman" w:hAnsi="Times New Roman"/>
          <w:sz w:val="24"/>
          <w:szCs w:val="24"/>
        </w:rPr>
        <w:t xml:space="preserve"> Selanjutnya dilakukan perebusan ampas kelapa pada suhu 100 °C selama 5 menit dengan perbandingan kelapa: air 1:2 (b/v). Ampas kelapa kemudian dikeringkan dengan pengering pada suhu 60 °C selama 5 jam, dihancurkan menggunakan blender, dan diayak menggunakan ayakan </w:t>
      </w:r>
      <w:r w:rsidRPr="00B36814">
        <w:rPr>
          <w:rFonts w:ascii="Times New Roman" w:hAnsi="Times New Roman"/>
          <w:sz w:val="24"/>
          <w:szCs w:val="24"/>
          <w:lang w:val="en-ID"/>
        </w:rPr>
        <w:t>20 mesh, 30 mesh, dan 40</w:t>
      </w:r>
      <w:r w:rsidRPr="00B36814">
        <w:rPr>
          <w:rFonts w:ascii="Times New Roman" w:hAnsi="Times New Roman"/>
          <w:sz w:val="24"/>
          <w:szCs w:val="24"/>
        </w:rPr>
        <w:t xml:space="preserve"> mesh.</w:t>
      </w:r>
    </w:p>
    <w:p w:rsidR="00396114" w:rsidRPr="006A7EB7" w:rsidRDefault="006A7EB7" w:rsidP="00936DF3">
      <w:pPr>
        <w:rPr>
          <w:rFonts w:ascii="Times New Roman" w:hAnsi="Times New Roman" w:cs="Times New Roman"/>
          <w:b/>
          <w:sz w:val="24"/>
          <w:szCs w:val="24"/>
        </w:rPr>
      </w:pPr>
      <w:r w:rsidRPr="006A7EB7">
        <w:rPr>
          <w:rFonts w:ascii="Times New Roman" w:hAnsi="Times New Roman" w:cs="Times New Roman"/>
          <w:b/>
          <w:sz w:val="24"/>
          <w:szCs w:val="24"/>
        </w:rPr>
        <w:t>Penentuan Konsentrasi Ragi Instan</w:t>
      </w:r>
    </w:p>
    <w:p w:rsidR="006A7EB7" w:rsidRDefault="006A7EB7" w:rsidP="006A7EB7">
      <w:pPr>
        <w:jc w:val="both"/>
      </w:pPr>
      <w:r>
        <w:rPr>
          <w:rFonts w:ascii="Times New Roman" w:hAnsi="Times New Roman" w:cs="Times New Roman"/>
          <w:sz w:val="24"/>
          <w:szCs w:val="24"/>
        </w:rPr>
        <w:t xml:space="preserve">Penelitian ini dilaksanakan dengan terlebih dahulu membuat </w:t>
      </w:r>
      <w:r w:rsidRPr="00B925A3">
        <w:rPr>
          <w:rFonts w:ascii="Times New Roman" w:hAnsi="Times New Roman" w:cs="Times New Roman"/>
          <w:sz w:val="24"/>
          <w:szCs w:val="24"/>
        </w:rPr>
        <w:t xml:space="preserve">adonan roti tawar dengan </w:t>
      </w:r>
      <w:r>
        <w:rPr>
          <w:rFonts w:ascii="Times New Roman" w:hAnsi="Times New Roman"/>
          <w:sz w:val="24"/>
          <w:szCs w:val="24"/>
        </w:rPr>
        <w:t xml:space="preserve">menggunakan perbandingan tepung terigu dengan tepung ampas kelapa (130 </w:t>
      </w:r>
      <w:proofErr w:type="gramStart"/>
      <w:r>
        <w:rPr>
          <w:rFonts w:ascii="Times New Roman" w:hAnsi="Times New Roman"/>
          <w:sz w:val="24"/>
          <w:szCs w:val="24"/>
        </w:rPr>
        <w:t>g :</w:t>
      </w:r>
      <w:proofErr w:type="gramEnd"/>
      <w:r>
        <w:rPr>
          <w:rFonts w:ascii="Times New Roman" w:hAnsi="Times New Roman"/>
          <w:sz w:val="24"/>
          <w:szCs w:val="24"/>
        </w:rPr>
        <w:t xml:space="preserve"> 70 g), </w:t>
      </w:r>
      <w:r w:rsidRPr="00B925A3">
        <w:rPr>
          <w:rFonts w:ascii="Times New Roman" w:hAnsi="Times New Roman" w:cs="Times New Roman"/>
          <w:sz w:val="24"/>
          <w:szCs w:val="24"/>
        </w:rPr>
        <w:t xml:space="preserve">kemudian dilakukan perlakuan penambahan </w:t>
      </w:r>
      <w:r>
        <w:rPr>
          <w:rFonts w:ascii="Times New Roman" w:hAnsi="Times New Roman" w:cs="Times New Roman"/>
          <w:sz w:val="24"/>
          <w:szCs w:val="24"/>
        </w:rPr>
        <w:t xml:space="preserve">konsentrasi ragi instan (0,6%, 0,8%, 1,0%) </w:t>
      </w:r>
      <w:r w:rsidRPr="00B925A3">
        <w:rPr>
          <w:rFonts w:ascii="Times New Roman" w:hAnsi="Times New Roman" w:cs="Times New Roman"/>
          <w:sz w:val="24"/>
          <w:szCs w:val="24"/>
        </w:rPr>
        <w:t>sebanyak 3 kali ulangan</w:t>
      </w:r>
      <w:r>
        <w:rPr>
          <w:rFonts w:ascii="Times New Roman" w:hAnsi="Times New Roman" w:cs="Times New Roman"/>
          <w:sz w:val="24"/>
          <w:szCs w:val="24"/>
        </w:rPr>
        <w:t>.</w:t>
      </w:r>
      <w:r w:rsidR="00B53142">
        <w:rPr>
          <w:rFonts w:ascii="Times New Roman" w:hAnsi="Times New Roman" w:cs="Times New Roman"/>
          <w:sz w:val="24"/>
          <w:szCs w:val="24"/>
        </w:rPr>
        <w:t xml:space="preserve"> </w:t>
      </w:r>
      <w:proofErr w:type="gramStart"/>
      <w:r w:rsidR="00B53142">
        <w:rPr>
          <w:rFonts w:ascii="Times New Roman" w:hAnsi="Times New Roman" w:cs="Times New Roman"/>
          <w:sz w:val="24"/>
          <w:szCs w:val="24"/>
        </w:rPr>
        <w:t>Hasil produk roti tawar kemudian diukur volume pengembangannya.</w:t>
      </w:r>
      <w:proofErr w:type="gramEnd"/>
    </w:p>
    <w:p w:rsidR="00B53142" w:rsidRPr="006A7EB7" w:rsidRDefault="00B53142" w:rsidP="00B53142">
      <w:pPr>
        <w:rPr>
          <w:rFonts w:ascii="Times New Roman" w:hAnsi="Times New Roman" w:cs="Times New Roman"/>
          <w:b/>
          <w:sz w:val="24"/>
          <w:szCs w:val="24"/>
        </w:rPr>
      </w:pPr>
      <w:r w:rsidRPr="006A7EB7">
        <w:rPr>
          <w:rFonts w:ascii="Times New Roman" w:hAnsi="Times New Roman" w:cs="Times New Roman"/>
          <w:b/>
          <w:sz w:val="24"/>
          <w:szCs w:val="24"/>
        </w:rPr>
        <w:t xml:space="preserve">Penentuan </w:t>
      </w:r>
      <w:r>
        <w:rPr>
          <w:rFonts w:ascii="Times New Roman" w:hAnsi="Times New Roman" w:cs="Times New Roman"/>
          <w:b/>
          <w:sz w:val="24"/>
          <w:szCs w:val="24"/>
        </w:rPr>
        <w:t xml:space="preserve">Waktu </w:t>
      </w:r>
      <w:r w:rsidRPr="00B53142">
        <w:rPr>
          <w:rFonts w:ascii="Times New Roman" w:hAnsi="Times New Roman" w:cs="Times New Roman"/>
          <w:b/>
          <w:i/>
          <w:sz w:val="24"/>
          <w:szCs w:val="24"/>
        </w:rPr>
        <w:t>Proofing</w:t>
      </w:r>
    </w:p>
    <w:p w:rsidR="00B53142" w:rsidRDefault="00B53142" w:rsidP="00B53142">
      <w:pPr>
        <w:jc w:val="both"/>
      </w:pPr>
      <w:r>
        <w:rPr>
          <w:rFonts w:ascii="Times New Roman" w:hAnsi="Times New Roman" w:cs="Times New Roman"/>
          <w:sz w:val="24"/>
          <w:szCs w:val="24"/>
        </w:rPr>
        <w:t xml:space="preserve">Penelitian ini dilaksanakan dengan terlebih dahulu membuat adonan roti tawar dengan perbandingan </w:t>
      </w:r>
      <w:r>
        <w:rPr>
          <w:rFonts w:ascii="Times New Roman" w:hAnsi="Times New Roman"/>
          <w:sz w:val="24"/>
          <w:szCs w:val="24"/>
        </w:rPr>
        <w:t xml:space="preserve">tepung </w:t>
      </w:r>
      <w:proofErr w:type="gramStart"/>
      <w:r>
        <w:rPr>
          <w:rFonts w:ascii="Times New Roman" w:hAnsi="Times New Roman"/>
          <w:sz w:val="24"/>
          <w:szCs w:val="24"/>
        </w:rPr>
        <w:t>terigu :</w:t>
      </w:r>
      <w:proofErr w:type="gramEnd"/>
      <w:r>
        <w:rPr>
          <w:rFonts w:ascii="Times New Roman" w:hAnsi="Times New Roman"/>
          <w:sz w:val="24"/>
          <w:szCs w:val="24"/>
        </w:rPr>
        <w:t xml:space="preserve"> tepung ampas kelapa (130 g : 70 g), </w:t>
      </w:r>
      <w:r>
        <w:rPr>
          <w:rFonts w:ascii="Times New Roman" w:hAnsi="Times New Roman" w:cs="Times New Roman"/>
          <w:sz w:val="24"/>
          <w:szCs w:val="24"/>
        </w:rPr>
        <w:t xml:space="preserve">selanjutnya dilakukan </w:t>
      </w:r>
      <w:r w:rsidRPr="00E44262">
        <w:rPr>
          <w:rFonts w:ascii="Times New Roman" w:hAnsi="Times New Roman" w:cs="Times New Roman"/>
          <w:i/>
          <w:sz w:val="24"/>
          <w:szCs w:val="24"/>
        </w:rPr>
        <w:t>proofing</w:t>
      </w:r>
      <w:r>
        <w:rPr>
          <w:rFonts w:ascii="Times New Roman" w:hAnsi="Times New Roman" w:cs="Times New Roman"/>
          <w:sz w:val="24"/>
          <w:szCs w:val="24"/>
        </w:rPr>
        <w:t xml:space="preserve"> dengan perlakuan 3 perbedaan suhu </w:t>
      </w:r>
      <w:r w:rsidRPr="00E44262">
        <w:rPr>
          <w:rFonts w:ascii="Times New Roman" w:hAnsi="Times New Roman" w:cs="Times New Roman"/>
          <w:i/>
          <w:sz w:val="24"/>
          <w:szCs w:val="24"/>
        </w:rPr>
        <w:t>proofing</w:t>
      </w:r>
      <w:r>
        <w:rPr>
          <w:rFonts w:ascii="Times New Roman" w:hAnsi="Times New Roman" w:cs="Times New Roman"/>
          <w:sz w:val="24"/>
          <w:szCs w:val="24"/>
        </w:rPr>
        <w:t xml:space="preserve"> (30 menit, 45 menit, 60 menit) sebanyak 3 kali ulangan.  </w:t>
      </w:r>
      <w:proofErr w:type="gramStart"/>
      <w:r>
        <w:rPr>
          <w:rFonts w:ascii="Times New Roman" w:hAnsi="Times New Roman" w:cs="Times New Roman"/>
          <w:sz w:val="24"/>
          <w:szCs w:val="24"/>
        </w:rPr>
        <w:t>Hasil produk roti tawar kemudian diukur volume pengembangannya.</w:t>
      </w:r>
      <w:proofErr w:type="gramEnd"/>
    </w:p>
    <w:p w:rsidR="00396114" w:rsidRPr="003C2A45" w:rsidRDefault="003C2A45" w:rsidP="00B53142">
      <w:pPr>
        <w:jc w:val="both"/>
        <w:rPr>
          <w:rFonts w:ascii="Times New Roman" w:hAnsi="Times New Roman" w:cs="Times New Roman"/>
          <w:b/>
          <w:sz w:val="24"/>
          <w:szCs w:val="24"/>
        </w:rPr>
      </w:pPr>
      <w:r w:rsidRPr="003C2A45">
        <w:rPr>
          <w:rFonts w:ascii="Times New Roman" w:hAnsi="Times New Roman" w:cs="Times New Roman"/>
          <w:b/>
          <w:sz w:val="24"/>
          <w:szCs w:val="24"/>
        </w:rPr>
        <w:t>Pembuatan Roti Tawar</w:t>
      </w:r>
    </w:p>
    <w:p w:rsidR="003C2A45" w:rsidRPr="00FF2097" w:rsidRDefault="003C2A45" w:rsidP="003C2A45">
      <w:pPr>
        <w:spacing w:after="0" w:line="240" w:lineRule="auto"/>
        <w:ind w:firstLine="720"/>
        <w:jc w:val="both"/>
        <w:rPr>
          <w:rFonts w:ascii="Times New Roman" w:hAnsi="Times New Roman"/>
          <w:b/>
          <w:sz w:val="24"/>
          <w:szCs w:val="24"/>
          <w:lang w:val="en-ID"/>
        </w:rPr>
      </w:pPr>
      <w:r>
        <w:rPr>
          <w:rFonts w:ascii="Times New Roman" w:hAnsi="Times New Roman"/>
          <w:sz w:val="24"/>
          <w:szCs w:val="24"/>
        </w:rPr>
        <w:t xml:space="preserve">Prosedur penelitian pada tahap ini adalah sebagai berikut: </w:t>
      </w:r>
      <w:r>
        <w:rPr>
          <w:rFonts w:ascii="Times New Roman" w:hAnsi="Times New Roman"/>
          <w:sz w:val="24"/>
          <w:szCs w:val="24"/>
          <w:lang w:val="en-GB"/>
        </w:rPr>
        <w:t>M</w:t>
      </w:r>
      <w:r w:rsidRPr="00BF0103">
        <w:rPr>
          <w:rFonts w:ascii="Times New Roman" w:hAnsi="Times New Roman"/>
          <w:sz w:val="24"/>
          <w:szCs w:val="24"/>
          <w:lang w:val="en-GB"/>
        </w:rPr>
        <w:t>empersiapkan bahan baku</w:t>
      </w:r>
      <w:r>
        <w:rPr>
          <w:rFonts w:ascii="Times New Roman" w:hAnsi="Times New Roman"/>
          <w:sz w:val="24"/>
          <w:szCs w:val="24"/>
          <w:lang w:val="en-GB"/>
        </w:rPr>
        <w:t xml:space="preserve">, yaitu </w:t>
      </w:r>
      <w:r w:rsidRPr="00BF0103">
        <w:rPr>
          <w:rFonts w:ascii="Times New Roman" w:hAnsi="Times New Roman"/>
          <w:sz w:val="24"/>
          <w:szCs w:val="24"/>
          <w:lang w:val="en-GB"/>
        </w:rPr>
        <w:t xml:space="preserve">tepung </w:t>
      </w:r>
      <w:r w:rsidRPr="00BF0103">
        <w:rPr>
          <w:rFonts w:ascii="Times New Roman" w:hAnsi="Times New Roman"/>
          <w:sz w:val="24"/>
          <w:szCs w:val="24"/>
        </w:rPr>
        <w:t xml:space="preserve">terigu, tepung </w:t>
      </w:r>
      <w:r>
        <w:rPr>
          <w:rFonts w:ascii="Times New Roman" w:hAnsi="Times New Roman"/>
          <w:sz w:val="24"/>
          <w:szCs w:val="24"/>
        </w:rPr>
        <w:t xml:space="preserve">ampas </w:t>
      </w:r>
      <w:r w:rsidRPr="00BF0103">
        <w:rPr>
          <w:rFonts w:ascii="Times New Roman" w:hAnsi="Times New Roman"/>
          <w:sz w:val="24"/>
          <w:szCs w:val="24"/>
        </w:rPr>
        <w:t>kelapa, ragi</w:t>
      </w:r>
      <w:r>
        <w:rPr>
          <w:rFonts w:ascii="Times New Roman" w:hAnsi="Times New Roman"/>
          <w:sz w:val="24"/>
          <w:szCs w:val="24"/>
          <w:lang w:val="en-ID"/>
        </w:rPr>
        <w:t xml:space="preserve"> instan dengan konsentrasi terpilih yang sudah didapat pada penelitian sebelumnya</w:t>
      </w:r>
      <w:r w:rsidRPr="00BF0103">
        <w:rPr>
          <w:rFonts w:ascii="Times New Roman" w:hAnsi="Times New Roman"/>
          <w:sz w:val="24"/>
          <w:szCs w:val="24"/>
        </w:rPr>
        <w:t>, gula</w:t>
      </w:r>
      <w:r w:rsidRPr="00BF0103">
        <w:rPr>
          <w:rFonts w:ascii="Times New Roman" w:hAnsi="Times New Roman"/>
          <w:sz w:val="24"/>
          <w:szCs w:val="24"/>
          <w:lang w:val="en-GB"/>
        </w:rPr>
        <w:t>,</w:t>
      </w:r>
      <w:r>
        <w:rPr>
          <w:rFonts w:ascii="Times New Roman" w:hAnsi="Times New Roman"/>
          <w:sz w:val="24"/>
          <w:szCs w:val="24"/>
          <w:lang w:val="en-GB"/>
        </w:rPr>
        <w:t xml:space="preserve"> garam, telur,</w:t>
      </w:r>
      <w:r w:rsidRPr="00BF0103">
        <w:rPr>
          <w:rFonts w:ascii="Times New Roman" w:hAnsi="Times New Roman"/>
          <w:sz w:val="24"/>
          <w:szCs w:val="24"/>
          <w:lang w:val="en-GB"/>
        </w:rPr>
        <w:t xml:space="preserve"> </w:t>
      </w:r>
      <w:r>
        <w:rPr>
          <w:rFonts w:ascii="Times New Roman" w:hAnsi="Times New Roman"/>
          <w:sz w:val="24"/>
          <w:szCs w:val="24"/>
        </w:rPr>
        <w:t>susu bubuk</w:t>
      </w:r>
      <w:proofErr w:type="gramStart"/>
      <w:r w:rsidRPr="00BF0103">
        <w:rPr>
          <w:rFonts w:ascii="Times New Roman" w:hAnsi="Times New Roman"/>
          <w:i/>
          <w:iCs/>
          <w:sz w:val="24"/>
          <w:szCs w:val="24"/>
        </w:rPr>
        <w:t>,</w:t>
      </w:r>
      <w:r w:rsidRPr="00BF0103">
        <w:rPr>
          <w:rFonts w:ascii="Times New Roman" w:hAnsi="Times New Roman"/>
          <w:iCs/>
          <w:sz w:val="24"/>
          <w:szCs w:val="24"/>
        </w:rPr>
        <w:t>dan</w:t>
      </w:r>
      <w:proofErr w:type="gramEnd"/>
      <w:r w:rsidRPr="00BF0103">
        <w:rPr>
          <w:rFonts w:ascii="Times New Roman" w:hAnsi="Times New Roman"/>
          <w:i/>
          <w:iCs/>
          <w:sz w:val="24"/>
          <w:szCs w:val="24"/>
        </w:rPr>
        <w:t xml:space="preserve"> </w:t>
      </w:r>
      <w:r>
        <w:rPr>
          <w:rFonts w:ascii="Times New Roman" w:hAnsi="Times New Roman"/>
          <w:iCs/>
          <w:sz w:val="24"/>
          <w:szCs w:val="24"/>
        </w:rPr>
        <w:t xml:space="preserve">air dingin. Selanjutnya dilakuakn </w:t>
      </w:r>
      <w:r>
        <w:rPr>
          <w:rFonts w:ascii="Times New Roman" w:hAnsi="Times New Roman"/>
          <w:sz w:val="24"/>
          <w:szCs w:val="24"/>
          <w:lang w:val="en-GB"/>
        </w:rPr>
        <w:t xml:space="preserve">Pencampuran bahan dengan kecepatan rendah </w:t>
      </w:r>
      <w:r w:rsidRPr="00BF0103">
        <w:rPr>
          <w:rFonts w:ascii="Times New Roman" w:hAnsi="Times New Roman"/>
          <w:sz w:val="24"/>
          <w:szCs w:val="24"/>
        </w:rPr>
        <w:t>hingga tercampur rata</w:t>
      </w:r>
      <w:r>
        <w:rPr>
          <w:rFonts w:ascii="Times New Roman" w:hAnsi="Times New Roman"/>
          <w:sz w:val="24"/>
          <w:szCs w:val="24"/>
        </w:rPr>
        <w:t>, lalu dilanjutkan proses p</w:t>
      </w:r>
      <w:r w:rsidRPr="009B4269">
        <w:rPr>
          <w:rFonts w:ascii="Times New Roman" w:hAnsi="Times New Roman"/>
          <w:sz w:val="24"/>
          <w:szCs w:val="24"/>
        </w:rPr>
        <w:t xml:space="preserve">engadukan dengan kecepatan sedang hingga kalis selama 15 menit. </w:t>
      </w:r>
      <w:r w:rsidRPr="009B4269">
        <w:rPr>
          <w:rFonts w:ascii="Times New Roman" w:hAnsi="Times New Roman"/>
          <w:sz w:val="24"/>
          <w:szCs w:val="24"/>
          <w:lang w:val="en-ID"/>
        </w:rPr>
        <w:t xml:space="preserve">Kemudian </w:t>
      </w:r>
      <w:r>
        <w:rPr>
          <w:rFonts w:ascii="Times New Roman" w:hAnsi="Times New Roman"/>
          <w:sz w:val="24"/>
          <w:szCs w:val="24"/>
          <w:lang w:val="en-ID"/>
        </w:rPr>
        <w:t>m</w:t>
      </w:r>
      <w:r w:rsidRPr="009B4269">
        <w:rPr>
          <w:rFonts w:ascii="Times New Roman" w:hAnsi="Times New Roman"/>
          <w:sz w:val="24"/>
          <w:szCs w:val="24"/>
          <w:lang w:val="en-GB"/>
        </w:rPr>
        <w:t xml:space="preserve">entega putih, telur, dan ragi </w:t>
      </w:r>
      <w:r>
        <w:rPr>
          <w:rFonts w:ascii="Times New Roman" w:hAnsi="Times New Roman"/>
          <w:sz w:val="24"/>
          <w:szCs w:val="24"/>
          <w:lang w:val="en-ID"/>
        </w:rPr>
        <w:t xml:space="preserve">instan </w:t>
      </w:r>
      <w:r w:rsidRPr="009B4269">
        <w:rPr>
          <w:rFonts w:ascii="Times New Roman" w:hAnsi="Times New Roman"/>
          <w:sz w:val="24"/>
          <w:szCs w:val="24"/>
        </w:rPr>
        <w:t xml:space="preserve">dimasukkan, </w:t>
      </w:r>
      <w:r w:rsidRPr="009B4269">
        <w:rPr>
          <w:rFonts w:ascii="Times New Roman" w:hAnsi="Times New Roman"/>
          <w:sz w:val="24"/>
          <w:szCs w:val="24"/>
        </w:rPr>
        <w:lastRenderedPageBreak/>
        <w:t>pengadukan dengan mixer dilanjutkan dengan kecepatan tinggi hingga tercampur rata selama 10 menit sampai adonan menjadi kalis. Adonan diangkat dan ditiriskan dalam wadah baskom dan ditutup cling wrap selama 10 menit.</w:t>
      </w:r>
      <w:r>
        <w:rPr>
          <w:rFonts w:ascii="Times New Roman" w:hAnsi="Times New Roman"/>
          <w:sz w:val="24"/>
          <w:szCs w:val="24"/>
        </w:rPr>
        <w:t xml:space="preserve"> Adonan dibulatkan kemudian diistirahatkan </w:t>
      </w:r>
      <w:r w:rsidRPr="009B4269">
        <w:rPr>
          <w:rFonts w:ascii="Times New Roman" w:hAnsi="Times New Roman"/>
          <w:sz w:val="24"/>
          <w:szCs w:val="24"/>
        </w:rPr>
        <w:t>selama 10 menit, Adonan yang telah mengembang, ditekan dan di-</w:t>
      </w:r>
      <w:r w:rsidRPr="009B4269">
        <w:rPr>
          <w:rFonts w:ascii="Times New Roman" w:hAnsi="Times New Roman"/>
          <w:i/>
          <w:iCs/>
          <w:sz w:val="24"/>
          <w:szCs w:val="24"/>
        </w:rPr>
        <w:t xml:space="preserve">roll </w:t>
      </w:r>
      <w:r w:rsidRPr="009B4269">
        <w:rPr>
          <w:rFonts w:ascii="Times New Roman" w:hAnsi="Times New Roman"/>
          <w:sz w:val="24"/>
          <w:szCs w:val="24"/>
        </w:rPr>
        <w:t>hingga gasnya hilang (</w:t>
      </w:r>
      <w:r w:rsidRPr="009B4269">
        <w:rPr>
          <w:rFonts w:ascii="Times New Roman" w:hAnsi="Times New Roman"/>
          <w:i/>
          <w:iCs/>
          <w:sz w:val="24"/>
          <w:szCs w:val="24"/>
        </w:rPr>
        <w:t>moulding</w:t>
      </w:r>
      <w:r w:rsidRPr="009B4269">
        <w:rPr>
          <w:rFonts w:ascii="Times New Roman" w:hAnsi="Times New Roman"/>
          <w:sz w:val="24"/>
          <w:szCs w:val="24"/>
        </w:rPr>
        <w:t xml:space="preserve">).  </w:t>
      </w:r>
      <w:proofErr w:type="gramStart"/>
      <w:r w:rsidRPr="00641D81">
        <w:rPr>
          <w:rFonts w:ascii="Times New Roman" w:hAnsi="Times New Roman"/>
          <w:sz w:val="24"/>
          <w:szCs w:val="24"/>
        </w:rPr>
        <w:t xml:space="preserve">Tahap selanjutnya adalah pembentukan </w:t>
      </w:r>
      <w:r w:rsidRPr="00641D81">
        <w:rPr>
          <w:rFonts w:ascii="Times New Roman" w:hAnsi="Times New Roman"/>
          <w:i/>
          <w:iCs/>
          <w:sz w:val="24"/>
          <w:szCs w:val="24"/>
        </w:rPr>
        <w:t xml:space="preserve">loaf </w:t>
      </w:r>
      <w:r w:rsidRPr="00641D81">
        <w:rPr>
          <w:rFonts w:ascii="Times New Roman" w:hAnsi="Times New Roman"/>
          <w:sz w:val="24"/>
          <w:szCs w:val="24"/>
        </w:rPr>
        <w:t>roti tawar.</w:t>
      </w:r>
      <w:proofErr w:type="gramEnd"/>
      <w:r w:rsidRPr="00641D81">
        <w:rPr>
          <w:rFonts w:ascii="Times New Roman" w:hAnsi="Times New Roman"/>
          <w:sz w:val="24"/>
          <w:szCs w:val="24"/>
        </w:rPr>
        <w:t xml:space="preserve"> </w:t>
      </w:r>
      <w:r w:rsidRPr="00641D81">
        <w:rPr>
          <w:rFonts w:ascii="Times New Roman" w:hAnsi="Times New Roman"/>
          <w:i/>
          <w:iCs/>
          <w:sz w:val="24"/>
          <w:szCs w:val="24"/>
        </w:rPr>
        <w:t xml:space="preserve">Loaf </w:t>
      </w:r>
      <w:r w:rsidRPr="00641D81">
        <w:rPr>
          <w:rFonts w:ascii="Times New Roman" w:hAnsi="Times New Roman"/>
          <w:sz w:val="24"/>
          <w:szCs w:val="24"/>
        </w:rPr>
        <w:t xml:space="preserve">tersebut dimasukkan ke dalam loyang yang telah dioles dengan </w:t>
      </w:r>
      <w:r>
        <w:rPr>
          <w:rFonts w:ascii="Times New Roman" w:hAnsi="Times New Roman"/>
          <w:iCs/>
          <w:sz w:val="24"/>
          <w:szCs w:val="24"/>
          <w:lang w:val="en-ID"/>
        </w:rPr>
        <w:t xml:space="preserve">mentega </w:t>
      </w:r>
      <w:r w:rsidRPr="00641D81">
        <w:rPr>
          <w:rFonts w:ascii="Times New Roman" w:hAnsi="Times New Roman"/>
          <w:sz w:val="24"/>
          <w:szCs w:val="24"/>
        </w:rPr>
        <w:t xml:space="preserve">untuk dilakukan </w:t>
      </w:r>
      <w:r w:rsidRPr="00641D81">
        <w:rPr>
          <w:rFonts w:ascii="Times New Roman" w:hAnsi="Times New Roman"/>
          <w:i/>
          <w:iCs/>
          <w:sz w:val="24"/>
          <w:szCs w:val="24"/>
        </w:rPr>
        <w:t>proofing</w:t>
      </w:r>
      <w:r w:rsidRPr="00641D81">
        <w:rPr>
          <w:rFonts w:ascii="Times New Roman" w:hAnsi="Times New Roman"/>
          <w:iCs/>
          <w:sz w:val="24"/>
          <w:szCs w:val="24"/>
        </w:rPr>
        <w:t>.</w:t>
      </w:r>
      <w:r>
        <w:rPr>
          <w:rFonts w:ascii="Times New Roman" w:hAnsi="Times New Roman"/>
          <w:iCs/>
          <w:sz w:val="24"/>
          <w:szCs w:val="24"/>
        </w:rPr>
        <w:t xml:space="preserve"> </w:t>
      </w:r>
      <w:r w:rsidRPr="00641D81">
        <w:rPr>
          <w:rFonts w:ascii="Times New Roman" w:hAnsi="Times New Roman"/>
          <w:i/>
          <w:iCs/>
          <w:sz w:val="24"/>
          <w:szCs w:val="24"/>
        </w:rPr>
        <w:t>Proofing</w:t>
      </w:r>
      <w:r w:rsidRPr="00641D81">
        <w:rPr>
          <w:rFonts w:ascii="Times New Roman" w:hAnsi="Times New Roman"/>
          <w:iCs/>
          <w:sz w:val="24"/>
          <w:szCs w:val="24"/>
        </w:rPr>
        <w:t xml:space="preserve"> dilakukan pada suhu</w:t>
      </w:r>
      <w:r w:rsidRPr="00641D81">
        <w:rPr>
          <w:rFonts w:ascii="Times New Roman" w:hAnsi="Times New Roman"/>
          <w:sz w:val="24"/>
          <w:szCs w:val="24"/>
        </w:rPr>
        <w:t xml:space="preserve"> 38</w:t>
      </w:r>
      <w:r w:rsidRPr="00641D81">
        <w:rPr>
          <w:rFonts w:ascii="Times New Roman" w:hAnsi="Times New Roman"/>
          <w:sz w:val="24"/>
          <w:szCs w:val="24"/>
          <w:vertAlign w:val="superscript"/>
        </w:rPr>
        <w:t>o</w:t>
      </w:r>
      <w:r w:rsidRPr="00641D81">
        <w:rPr>
          <w:rFonts w:ascii="Times New Roman" w:hAnsi="Times New Roman"/>
          <w:sz w:val="24"/>
          <w:szCs w:val="24"/>
        </w:rPr>
        <w:t xml:space="preserve">C selama </w:t>
      </w:r>
      <w:r>
        <w:rPr>
          <w:rFonts w:ascii="Times New Roman" w:hAnsi="Times New Roman"/>
          <w:sz w:val="24"/>
          <w:szCs w:val="24"/>
          <w:lang w:val="en-ID"/>
        </w:rPr>
        <w:t>waktu optimum yang didapat pada penelitian tahap III</w:t>
      </w:r>
      <w:r w:rsidRPr="00641D81">
        <w:rPr>
          <w:rFonts w:ascii="Times New Roman" w:hAnsi="Times New Roman"/>
          <w:sz w:val="24"/>
          <w:szCs w:val="24"/>
        </w:rPr>
        <w:t>. Adonan kemudian di</w:t>
      </w:r>
      <w:r w:rsidRPr="00641D81">
        <w:rPr>
          <w:rFonts w:ascii="Times New Roman" w:hAnsi="Times New Roman"/>
          <w:sz w:val="24"/>
          <w:szCs w:val="24"/>
          <w:lang w:val="en-GB"/>
        </w:rPr>
        <w:t>panggang dengan menggunakan oven bersuhu 20</w:t>
      </w:r>
      <w:r w:rsidRPr="00641D81">
        <w:rPr>
          <w:rFonts w:ascii="Times New Roman" w:hAnsi="Times New Roman"/>
          <w:sz w:val="24"/>
          <w:szCs w:val="24"/>
        </w:rPr>
        <w:t>0</w:t>
      </w:r>
      <w:r w:rsidRPr="00641D81">
        <w:rPr>
          <w:rFonts w:ascii="Times New Roman" w:hAnsi="Times New Roman"/>
          <w:sz w:val="24"/>
          <w:szCs w:val="24"/>
          <w:vertAlign w:val="superscript"/>
          <w:lang w:val="en-GB"/>
        </w:rPr>
        <w:t>o</w:t>
      </w:r>
      <w:r w:rsidRPr="00641D81">
        <w:rPr>
          <w:rFonts w:ascii="Times New Roman" w:hAnsi="Times New Roman"/>
          <w:sz w:val="24"/>
          <w:szCs w:val="24"/>
        </w:rPr>
        <w:t xml:space="preserve">C selama 30 menit. Roti tawar yang telah mengalami proses </w:t>
      </w:r>
      <w:r>
        <w:rPr>
          <w:rFonts w:ascii="Times New Roman" w:hAnsi="Times New Roman"/>
          <w:sz w:val="24"/>
          <w:szCs w:val="24"/>
          <w:lang w:val="en-ID"/>
        </w:rPr>
        <w:t xml:space="preserve">pemanggangan kemudian </w:t>
      </w:r>
      <w:r w:rsidRPr="00641D81">
        <w:rPr>
          <w:rFonts w:ascii="Times New Roman" w:hAnsi="Times New Roman"/>
          <w:sz w:val="24"/>
          <w:szCs w:val="24"/>
        </w:rPr>
        <w:t>dikeluarkan dari lo</w:t>
      </w:r>
      <w:r>
        <w:rPr>
          <w:rFonts w:ascii="Times New Roman" w:hAnsi="Times New Roman"/>
          <w:sz w:val="24"/>
          <w:szCs w:val="24"/>
        </w:rPr>
        <w:t>yang</w:t>
      </w:r>
      <w:r>
        <w:rPr>
          <w:rFonts w:ascii="Times New Roman" w:hAnsi="Times New Roman"/>
          <w:sz w:val="24"/>
          <w:szCs w:val="24"/>
          <w:lang w:val="en-ID"/>
        </w:rPr>
        <w:t>.</w:t>
      </w:r>
    </w:p>
    <w:p w:rsidR="003C2A45" w:rsidRDefault="003C2A45" w:rsidP="00B53142">
      <w:pPr>
        <w:jc w:val="both"/>
      </w:pPr>
    </w:p>
    <w:p w:rsidR="00396114" w:rsidRDefault="003C2A45" w:rsidP="00936DF3">
      <w:pPr>
        <w:rPr>
          <w:rFonts w:ascii="Times New Roman" w:hAnsi="Times New Roman" w:cs="Times New Roman"/>
          <w:b/>
          <w:sz w:val="24"/>
          <w:szCs w:val="24"/>
        </w:rPr>
      </w:pPr>
      <w:r w:rsidRPr="003C2A45">
        <w:rPr>
          <w:rFonts w:ascii="Times New Roman" w:hAnsi="Times New Roman" w:cs="Times New Roman"/>
          <w:b/>
          <w:sz w:val="24"/>
          <w:szCs w:val="24"/>
        </w:rPr>
        <w:t>Parameter Pengamatan</w:t>
      </w:r>
    </w:p>
    <w:p w:rsidR="00386B55" w:rsidRDefault="003C2A45" w:rsidP="00386B55">
      <w:pPr>
        <w:spacing w:after="0" w:line="240" w:lineRule="auto"/>
        <w:jc w:val="both"/>
        <w:rPr>
          <w:rFonts w:ascii="Times New Roman" w:hAnsi="Times New Roman" w:cs="Times New Roman"/>
          <w:sz w:val="24"/>
          <w:szCs w:val="24"/>
        </w:rPr>
      </w:pPr>
      <w:proofErr w:type="gramStart"/>
      <w:r w:rsidRPr="003C2A45">
        <w:rPr>
          <w:rFonts w:ascii="Times New Roman" w:hAnsi="Times New Roman"/>
          <w:sz w:val="24"/>
          <w:szCs w:val="24"/>
        </w:rPr>
        <w:t>Analisis produk akhir yang dilakukan pada penelitian ini meliputi analisis fisik, kimia dan uji organoleptik.</w:t>
      </w:r>
      <w:proofErr w:type="gramEnd"/>
      <w:r w:rsidRPr="003C2A45">
        <w:rPr>
          <w:rFonts w:ascii="Times New Roman" w:hAnsi="Times New Roman"/>
          <w:sz w:val="24"/>
          <w:szCs w:val="24"/>
        </w:rPr>
        <w:t xml:space="preserve"> </w:t>
      </w:r>
      <w:proofErr w:type="gramStart"/>
      <w:r w:rsidRPr="003C2A45">
        <w:rPr>
          <w:rFonts w:ascii="Times New Roman" w:hAnsi="Times New Roman"/>
          <w:sz w:val="24"/>
          <w:szCs w:val="24"/>
        </w:rPr>
        <w:t xml:space="preserve">Analisis fisik terdiri dari </w:t>
      </w:r>
      <w:r w:rsidRPr="003C2A45">
        <w:rPr>
          <w:rStyle w:val="Heading5Char"/>
          <w:rFonts w:eastAsia="Calibri" w:cs="Times New Roman"/>
          <w:szCs w:val="24"/>
          <w:lang w:val="en-US"/>
        </w:rPr>
        <w:t>pengujian nilai L Kecerahan), A (Kemerahan), dan B (Kekuningan)</w:t>
      </w:r>
      <w:r w:rsidRPr="003C2A45">
        <w:rPr>
          <w:rStyle w:val="Heading5Char"/>
          <w:rFonts w:eastAsia="Calibri" w:cs="Times New Roman"/>
          <w:szCs w:val="24"/>
          <w:lang w:val="en-ID"/>
        </w:rPr>
        <w:t>, dan prosentase volume pengembangan produk.</w:t>
      </w:r>
      <w:proofErr w:type="gramEnd"/>
      <w:r w:rsidRPr="003C2A45">
        <w:rPr>
          <w:rStyle w:val="Heading5Char"/>
          <w:rFonts w:eastAsia="Calibri" w:cs="Times New Roman"/>
          <w:szCs w:val="24"/>
          <w:lang w:val="en-ID"/>
        </w:rPr>
        <w:t xml:space="preserve"> </w:t>
      </w:r>
      <w:r w:rsidRPr="003C2A45">
        <w:rPr>
          <w:rStyle w:val="Heading5Char"/>
          <w:lang w:val="en-ID"/>
        </w:rPr>
        <w:t xml:space="preserve">Pada pengujian kimiawi dilakukan pengujian proksimat (nilai gizi) meliputi </w:t>
      </w:r>
      <w:proofErr w:type="gramStart"/>
      <w:r w:rsidRPr="003C2A45">
        <w:rPr>
          <w:rStyle w:val="Heading5Char"/>
          <w:lang w:val="en-ID"/>
        </w:rPr>
        <w:t>kadar</w:t>
      </w:r>
      <w:proofErr w:type="gramEnd"/>
      <w:r w:rsidRPr="003C2A45">
        <w:rPr>
          <w:rStyle w:val="Heading5Char"/>
          <w:lang w:val="en-ID"/>
        </w:rPr>
        <w:t xml:space="preserve"> air metode gravimetri (AOAC, 2005), kadar lemak metode soxlet (AOAC, 2005), kadar protein metode kjeldahl (AOAC, 2005), kadar abu metode gravimetri (AOAC, 2005), kadar karbohidrat metode bye </w:t>
      </w:r>
      <w:r w:rsidRPr="003C2A45">
        <w:rPr>
          <w:rStyle w:val="Heading5Char"/>
          <w:i/>
          <w:lang w:val="en-ID"/>
        </w:rPr>
        <w:t>different</w:t>
      </w:r>
      <w:r w:rsidRPr="003C2A45">
        <w:rPr>
          <w:rStyle w:val="Heading5Char"/>
          <w:lang w:val="en-ID"/>
        </w:rPr>
        <w:t xml:space="preserve"> (Apriyantono at all, 1989), dan kadar serat metode gravimetri Apriyantono at all, 1989).</w:t>
      </w:r>
      <w:r w:rsidR="00386B55">
        <w:rPr>
          <w:rStyle w:val="Heading5Char"/>
          <w:lang w:val="en-ID"/>
        </w:rPr>
        <w:t xml:space="preserve"> </w:t>
      </w:r>
      <w:r w:rsidR="00386B55" w:rsidRPr="00EF4DA2">
        <w:rPr>
          <w:rFonts w:ascii="Times New Roman" w:hAnsi="Times New Roman" w:cs="Times New Roman"/>
          <w:sz w:val="24"/>
          <w:szCs w:val="24"/>
        </w:rPr>
        <w:t xml:space="preserve">Metode pengumpulan data pada penelitian ini adalah dengan uji organoleptik melalui metode uji hedonik (uji kesukaan) dengan kriteria pengujian meliputi warna, rasa, aroma, tekstur dan keseragaman </w:t>
      </w:r>
      <w:proofErr w:type="gramStart"/>
      <w:r w:rsidR="00386B55" w:rsidRPr="00EF4DA2">
        <w:rPr>
          <w:rFonts w:ascii="Times New Roman" w:hAnsi="Times New Roman" w:cs="Times New Roman"/>
          <w:sz w:val="24"/>
          <w:szCs w:val="24"/>
        </w:rPr>
        <w:t>pori</w:t>
      </w:r>
      <w:proofErr w:type="gramEnd"/>
      <w:r w:rsidR="00386B55" w:rsidRPr="00EF4DA2">
        <w:rPr>
          <w:rFonts w:ascii="Times New Roman" w:hAnsi="Times New Roman" w:cs="Times New Roman"/>
          <w:sz w:val="24"/>
          <w:szCs w:val="24"/>
        </w:rPr>
        <w:t xml:space="preserve">. Skala hedonik yang digunakan mempunyai rentang dari sangat </w:t>
      </w:r>
      <w:r w:rsidR="00386B55">
        <w:rPr>
          <w:rFonts w:ascii="Times New Roman" w:hAnsi="Times New Roman" w:cs="Times New Roman"/>
          <w:sz w:val="24"/>
          <w:szCs w:val="24"/>
        </w:rPr>
        <w:t xml:space="preserve">tidak </w:t>
      </w:r>
      <w:r w:rsidR="00386B55" w:rsidRPr="00EF4DA2">
        <w:rPr>
          <w:rFonts w:ascii="Times New Roman" w:hAnsi="Times New Roman" w:cs="Times New Roman"/>
          <w:sz w:val="24"/>
          <w:szCs w:val="24"/>
        </w:rPr>
        <w:t xml:space="preserve">suka (skala=1) sampai dengan skala </w:t>
      </w:r>
      <w:r w:rsidR="00386B55">
        <w:rPr>
          <w:rFonts w:ascii="Times New Roman" w:hAnsi="Times New Roman" w:cs="Times New Roman"/>
          <w:sz w:val="24"/>
          <w:szCs w:val="24"/>
        </w:rPr>
        <w:t xml:space="preserve">amat </w:t>
      </w:r>
      <w:r w:rsidR="00386B55" w:rsidRPr="00EF4DA2">
        <w:rPr>
          <w:rFonts w:ascii="Times New Roman" w:hAnsi="Times New Roman" w:cs="Times New Roman"/>
          <w:sz w:val="24"/>
          <w:szCs w:val="24"/>
        </w:rPr>
        <w:t>sa</w:t>
      </w:r>
      <w:r w:rsidR="00386B55">
        <w:rPr>
          <w:rFonts w:ascii="Times New Roman" w:hAnsi="Times New Roman" w:cs="Times New Roman"/>
          <w:sz w:val="24"/>
          <w:szCs w:val="24"/>
        </w:rPr>
        <w:t xml:space="preserve">ngat suka (skala =7). </w:t>
      </w:r>
      <w:proofErr w:type="gramStart"/>
      <w:r w:rsidR="00386B55">
        <w:rPr>
          <w:rFonts w:ascii="Times New Roman" w:hAnsi="Times New Roman" w:cs="Times New Roman"/>
          <w:sz w:val="24"/>
          <w:szCs w:val="24"/>
        </w:rPr>
        <w:t xml:space="preserve">Rata-rata hasil Uji Hedonik yang terbaik dan terburuk kemudian dilakukan uji topografi produk roti tawar dengan menggunakan </w:t>
      </w:r>
      <w:r w:rsidR="00386B55" w:rsidRPr="00386B55">
        <w:rPr>
          <w:rFonts w:ascii="Times New Roman" w:hAnsi="Times New Roman" w:cs="Times New Roman"/>
          <w:i/>
          <w:sz w:val="24"/>
          <w:szCs w:val="24"/>
        </w:rPr>
        <w:t>Scanning Electron Microscop</w:t>
      </w:r>
      <w:r w:rsidR="00386B55">
        <w:rPr>
          <w:rFonts w:ascii="Times New Roman" w:hAnsi="Times New Roman" w:cs="Times New Roman"/>
          <w:sz w:val="24"/>
          <w:szCs w:val="24"/>
        </w:rPr>
        <w:t xml:space="preserve"> (SEM).</w:t>
      </w:r>
      <w:proofErr w:type="gramEnd"/>
    </w:p>
    <w:p w:rsidR="009528CF" w:rsidRDefault="009528CF" w:rsidP="00386B55">
      <w:pPr>
        <w:spacing w:after="0" w:line="240" w:lineRule="auto"/>
        <w:jc w:val="both"/>
        <w:rPr>
          <w:rFonts w:ascii="Times New Roman" w:hAnsi="Times New Roman" w:cs="Times New Roman"/>
          <w:sz w:val="24"/>
          <w:szCs w:val="24"/>
        </w:rPr>
      </w:pPr>
    </w:p>
    <w:p w:rsidR="009528CF" w:rsidRDefault="009528CF" w:rsidP="009528CF">
      <w:pPr>
        <w:rPr>
          <w:rFonts w:ascii="Times New Roman" w:hAnsi="Times New Roman" w:cs="Times New Roman"/>
          <w:b/>
          <w:sz w:val="24"/>
          <w:szCs w:val="24"/>
        </w:rPr>
      </w:pPr>
      <w:r>
        <w:rPr>
          <w:rFonts w:ascii="Times New Roman" w:hAnsi="Times New Roman" w:cs="Times New Roman"/>
          <w:b/>
          <w:sz w:val="24"/>
          <w:szCs w:val="24"/>
        </w:rPr>
        <w:t>Analisis Data</w:t>
      </w:r>
    </w:p>
    <w:p w:rsidR="009528CF" w:rsidRPr="009528CF" w:rsidRDefault="009528CF" w:rsidP="009528CF">
      <w:pPr>
        <w:jc w:val="both"/>
        <w:rPr>
          <w:rFonts w:ascii="Times New Roman" w:hAnsi="Times New Roman" w:cs="Times New Roman"/>
          <w:sz w:val="24"/>
          <w:szCs w:val="24"/>
        </w:rPr>
      </w:pPr>
      <w:proofErr w:type="gramStart"/>
      <w:r w:rsidRPr="009528CF">
        <w:rPr>
          <w:rFonts w:ascii="Times New Roman" w:hAnsi="Times New Roman" w:cs="Times New Roman"/>
          <w:sz w:val="24"/>
          <w:szCs w:val="24"/>
        </w:rPr>
        <w:lastRenderedPageBreak/>
        <w:t xml:space="preserve">Data dianalisa ragam </w:t>
      </w:r>
      <w:r w:rsidRPr="009528CF">
        <w:rPr>
          <w:rFonts w:ascii="Times New Roman" w:hAnsi="Times New Roman" w:cs="Times New Roman"/>
          <w:i/>
          <w:sz w:val="24"/>
          <w:szCs w:val="24"/>
        </w:rPr>
        <w:t>(Analysis of Variance)</w:t>
      </w:r>
      <w:r w:rsidRPr="009528CF">
        <w:rPr>
          <w:rFonts w:ascii="Times New Roman" w:hAnsi="Times New Roman" w:cs="Times New Roman"/>
          <w:sz w:val="24"/>
          <w:szCs w:val="24"/>
        </w:rPr>
        <w:t xml:space="preserve"> menggunakan aplikasi Minitab SPSS dengan selang kepercayaan 95% untuk mengetahui pengaruh perlakuan terhadap variabel yang diukur.</w:t>
      </w:r>
      <w:proofErr w:type="gramEnd"/>
      <w:r w:rsidRPr="009528CF">
        <w:rPr>
          <w:rFonts w:ascii="Times New Roman" w:hAnsi="Times New Roman" w:cs="Times New Roman"/>
          <w:sz w:val="24"/>
          <w:szCs w:val="24"/>
        </w:rPr>
        <w:t xml:space="preserve"> Uji lanjut </w:t>
      </w:r>
      <w:proofErr w:type="gramStart"/>
      <w:r w:rsidRPr="009528CF">
        <w:rPr>
          <w:rFonts w:ascii="Times New Roman" w:hAnsi="Times New Roman" w:cs="Times New Roman"/>
          <w:sz w:val="24"/>
          <w:szCs w:val="24"/>
        </w:rPr>
        <w:t>akan</w:t>
      </w:r>
      <w:proofErr w:type="gramEnd"/>
      <w:r w:rsidRPr="009528CF">
        <w:rPr>
          <w:rFonts w:ascii="Times New Roman" w:hAnsi="Times New Roman" w:cs="Times New Roman"/>
          <w:sz w:val="24"/>
          <w:szCs w:val="24"/>
        </w:rPr>
        <w:t xml:space="preserve"> dilakukan dengan metode uji duncan dengan selang kepercayaan 95%. </w:t>
      </w:r>
      <w:proofErr w:type="gramStart"/>
      <w:r w:rsidRPr="009528CF">
        <w:rPr>
          <w:rFonts w:ascii="Times New Roman" w:hAnsi="Times New Roman" w:cs="Times New Roman"/>
          <w:sz w:val="24"/>
          <w:szCs w:val="24"/>
        </w:rPr>
        <w:t xml:space="preserve">Analisa korelasi dengan metode Pearson Correlation digunakan untuk mengetahui hubungan </w:t>
      </w:r>
      <w:r>
        <w:rPr>
          <w:rFonts w:ascii="Times New Roman" w:hAnsi="Times New Roman" w:cs="Times New Roman"/>
          <w:sz w:val="24"/>
          <w:szCs w:val="24"/>
        </w:rPr>
        <w:t xml:space="preserve">interaksi </w:t>
      </w:r>
      <w:r w:rsidRPr="009528CF">
        <w:rPr>
          <w:rFonts w:ascii="Times New Roman" w:hAnsi="Times New Roman" w:cs="Times New Roman"/>
          <w:sz w:val="24"/>
          <w:szCs w:val="24"/>
        </w:rPr>
        <w:t xml:space="preserve">antara dua </w:t>
      </w:r>
      <w:r>
        <w:rPr>
          <w:rFonts w:ascii="Times New Roman" w:hAnsi="Times New Roman" w:cs="Times New Roman"/>
          <w:sz w:val="24"/>
          <w:szCs w:val="24"/>
        </w:rPr>
        <w:t>variable.</w:t>
      </w:r>
      <w:proofErr w:type="gramEnd"/>
    </w:p>
    <w:p w:rsidR="003C2A45" w:rsidRPr="003C2A45" w:rsidRDefault="003C2A45" w:rsidP="00386B55">
      <w:pPr>
        <w:autoSpaceDE w:val="0"/>
        <w:autoSpaceDN w:val="0"/>
        <w:adjustRightInd w:val="0"/>
        <w:spacing w:after="0" w:line="240" w:lineRule="auto"/>
        <w:jc w:val="both"/>
        <w:rPr>
          <w:rStyle w:val="Heading5Char"/>
          <w:lang w:val="en-ID"/>
        </w:rPr>
      </w:pPr>
    </w:p>
    <w:p w:rsidR="00B17B74" w:rsidRDefault="00B17B74" w:rsidP="00B17B74">
      <w:pPr>
        <w:rPr>
          <w:rFonts w:ascii="Times New Roman" w:hAnsi="Times New Roman" w:cs="Times New Roman"/>
          <w:b/>
          <w:sz w:val="24"/>
          <w:szCs w:val="24"/>
        </w:rPr>
      </w:pPr>
      <w:r>
        <w:rPr>
          <w:rFonts w:ascii="Times New Roman" w:hAnsi="Times New Roman" w:cs="Times New Roman"/>
          <w:b/>
          <w:sz w:val="24"/>
          <w:szCs w:val="24"/>
        </w:rPr>
        <w:t>Hasil dan Pembahasan</w:t>
      </w:r>
    </w:p>
    <w:p w:rsidR="00BA1922" w:rsidRDefault="00BA1922" w:rsidP="00BA1922">
      <w:pPr>
        <w:spacing w:after="0" w:line="240" w:lineRule="auto"/>
        <w:ind w:firstLine="720"/>
        <w:jc w:val="both"/>
        <w:rPr>
          <w:rFonts w:ascii="Times New Roman" w:eastAsia="Times New Roman" w:hAnsi="Times New Roman"/>
          <w:sz w:val="24"/>
          <w:lang w:val="en-ID"/>
        </w:rPr>
      </w:pPr>
      <w:r>
        <w:rPr>
          <w:rFonts w:ascii="Times New Roman" w:hAnsi="Times New Roman" w:cs="Times New Roman"/>
          <w:sz w:val="24"/>
          <w:szCs w:val="24"/>
          <w:lang w:val="en-ID"/>
        </w:rPr>
        <w:t>Dari hasil pengayakan didapat rendemen tepung ampas kelapa sebesar 12</w:t>
      </w:r>
      <w:proofErr w:type="gramStart"/>
      <w:r>
        <w:rPr>
          <w:rFonts w:ascii="Times New Roman" w:hAnsi="Times New Roman" w:cs="Times New Roman"/>
          <w:sz w:val="24"/>
          <w:szCs w:val="24"/>
          <w:lang w:val="en-ID"/>
        </w:rPr>
        <w:t>,8</w:t>
      </w:r>
      <w:proofErr w:type="gramEnd"/>
      <w:r>
        <w:rPr>
          <w:rFonts w:ascii="Times New Roman" w:hAnsi="Times New Roman" w:cs="Times New Roman"/>
          <w:sz w:val="24"/>
          <w:szCs w:val="24"/>
          <w:lang w:val="en-ID"/>
        </w:rPr>
        <w:t xml:space="preserve">%. </w:t>
      </w:r>
      <w:r>
        <w:rPr>
          <w:rFonts w:ascii="Times New Roman" w:eastAsia="Times New Roman" w:hAnsi="Times New Roman"/>
          <w:sz w:val="24"/>
        </w:rPr>
        <w:t xml:space="preserve">Berdasarkan hasil ujicoba didapat perlakuan ragi instan </w:t>
      </w:r>
      <w:r>
        <w:rPr>
          <w:rFonts w:ascii="Times New Roman" w:eastAsia="Times New Roman" w:hAnsi="Times New Roman"/>
          <w:sz w:val="24"/>
          <w:lang w:val="en-ID"/>
        </w:rPr>
        <w:t>0</w:t>
      </w:r>
      <w:proofErr w:type="gramStart"/>
      <w:r>
        <w:rPr>
          <w:rFonts w:ascii="Times New Roman" w:eastAsia="Times New Roman" w:hAnsi="Times New Roman"/>
          <w:sz w:val="24"/>
          <w:lang w:val="en-ID"/>
        </w:rPr>
        <w:t>,8</w:t>
      </w:r>
      <w:proofErr w:type="gramEnd"/>
      <w:r>
        <w:rPr>
          <w:rFonts w:ascii="Times New Roman" w:eastAsia="Times New Roman" w:hAnsi="Times New Roman"/>
          <w:sz w:val="24"/>
        </w:rPr>
        <w:t xml:space="preserve"> % menghasilkan roti tawar dengan rata-rata volume pengembangan yang paling tinggi. </w:t>
      </w:r>
      <w:r>
        <w:rPr>
          <w:rFonts w:ascii="Times New Roman" w:eastAsia="Times New Roman" w:hAnsi="Times New Roman"/>
          <w:sz w:val="24"/>
          <w:lang w:val="en-ID"/>
        </w:rPr>
        <w:t>Penambahan ragi 0</w:t>
      </w:r>
      <w:proofErr w:type="gramStart"/>
      <w:r>
        <w:rPr>
          <w:rFonts w:ascii="Times New Roman" w:eastAsia="Times New Roman" w:hAnsi="Times New Roman"/>
          <w:sz w:val="24"/>
          <w:lang w:val="en-ID"/>
        </w:rPr>
        <w:t>,8</w:t>
      </w:r>
      <w:proofErr w:type="gramEnd"/>
      <w:r>
        <w:rPr>
          <w:rFonts w:ascii="Times New Roman" w:eastAsia="Times New Roman" w:hAnsi="Times New Roman"/>
          <w:sz w:val="24"/>
          <w:lang w:val="en-ID"/>
        </w:rPr>
        <w:t xml:space="preserve"> % ini digunakan untuk penelitian tahap selanjutnya. </w:t>
      </w:r>
      <w:proofErr w:type="gramStart"/>
      <w:r>
        <w:rPr>
          <w:rFonts w:ascii="Times New Roman" w:eastAsia="Times New Roman" w:hAnsi="Times New Roman"/>
          <w:sz w:val="24"/>
        </w:rPr>
        <w:t xml:space="preserve">Pengembangan volume yang paling besar berturut-turut mulai dari perlakuan lama fermentasi </w:t>
      </w:r>
      <w:r>
        <w:rPr>
          <w:rFonts w:ascii="Times New Roman" w:eastAsia="Times New Roman" w:hAnsi="Times New Roman"/>
          <w:sz w:val="24"/>
          <w:lang w:val="en-ID"/>
        </w:rPr>
        <w:t>30</w:t>
      </w:r>
      <w:r>
        <w:rPr>
          <w:rFonts w:ascii="Times New Roman" w:eastAsia="Times New Roman" w:hAnsi="Times New Roman"/>
          <w:sz w:val="24"/>
        </w:rPr>
        <w:t xml:space="preserve"> menit, </w:t>
      </w:r>
      <w:r>
        <w:rPr>
          <w:rFonts w:ascii="Times New Roman" w:eastAsia="Times New Roman" w:hAnsi="Times New Roman"/>
          <w:sz w:val="24"/>
          <w:lang w:val="en-ID"/>
        </w:rPr>
        <w:t xml:space="preserve">60 </w:t>
      </w:r>
      <w:r>
        <w:rPr>
          <w:rFonts w:ascii="Times New Roman" w:eastAsia="Times New Roman" w:hAnsi="Times New Roman"/>
          <w:sz w:val="24"/>
        </w:rPr>
        <w:t>menit, dan 45 menit.</w:t>
      </w:r>
      <w:proofErr w:type="gramEnd"/>
      <w:r>
        <w:rPr>
          <w:rFonts w:ascii="Times New Roman" w:eastAsia="Times New Roman" w:hAnsi="Times New Roman"/>
          <w:sz w:val="24"/>
        </w:rPr>
        <w:t xml:space="preserve"> </w:t>
      </w:r>
      <w:r>
        <w:rPr>
          <w:rFonts w:ascii="Times New Roman" w:eastAsia="Times New Roman" w:hAnsi="Times New Roman"/>
          <w:sz w:val="24"/>
          <w:lang w:val="en-ID"/>
        </w:rPr>
        <w:t xml:space="preserve">Lama </w:t>
      </w:r>
      <w:proofErr w:type="gramStart"/>
      <w:r>
        <w:rPr>
          <w:rFonts w:ascii="Times New Roman" w:eastAsia="Times New Roman" w:hAnsi="Times New Roman"/>
          <w:sz w:val="24"/>
          <w:lang w:val="en-ID"/>
        </w:rPr>
        <w:t>fermentasi</w:t>
      </w:r>
      <w:proofErr w:type="gramEnd"/>
      <w:r>
        <w:rPr>
          <w:rFonts w:ascii="Times New Roman" w:eastAsia="Times New Roman" w:hAnsi="Times New Roman"/>
          <w:sz w:val="24"/>
          <w:lang w:val="en-ID"/>
        </w:rPr>
        <w:t xml:space="preserve"> 30 menit dipilih untuk penelitian tahap selanjutnya.</w:t>
      </w:r>
    </w:p>
    <w:p w:rsidR="00BA1922" w:rsidRDefault="00BA1922" w:rsidP="00BA1922">
      <w:pPr>
        <w:spacing w:after="0" w:line="240" w:lineRule="auto"/>
        <w:ind w:firstLine="720"/>
        <w:jc w:val="both"/>
        <w:rPr>
          <w:rFonts w:ascii="Times New Roman" w:eastAsia="Times New Roman" w:hAnsi="Times New Roman"/>
          <w:sz w:val="24"/>
          <w:lang w:val="en-ID"/>
        </w:rPr>
      </w:pPr>
    </w:p>
    <w:p w:rsidR="00BA1922" w:rsidRPr="00BA1922" w:rsidRDefault="00BA1922" w:rsidP="00BA1922">
      <w:pPr>
        <w:pStyle w:val="Heading2"/>
        <w:spacing w:before="0" w:line="360" w:lineRule="auto"/>
        <w:rPr>
          <w:rFonts w:ascii="Times New Roman" w:hAnsi="Times New Roman" w:cs="Times New Roman"/>
          <w:color w:val="auto"/>
          <w:sz w:val="24"/>
          <w:szCs w:val="24"/>
          <w:lang w:val="en-ID"/>
        </w:rPr>
      </w:pPr>
      <w:bookmarkStart w:id="2" w:name="_Toc122347371"/>
      <w:r w:rsidRPr="00BA1922">
        <w:rPr>
          <w:rFonts w:ascii="Times New Roman" w:hAnsi="Times New Roman" w:cs="Times New Roman"/>
          <w:color w:val="auto"/>
          <w:sz w:val="24"/>
          <w:szCs w:val="24"/>
          <w:lang w:val="en-ID"/>
        </w:rPr>
        <w:t>Analisis Fisik</w:t>
      </w:r>
      <w:bookmarkEnd w:id="2"/>
      <w:r w:rsidRPr="00BA1922">
        <w:rPr>
          <w:rFonts w:ascii="Times New Roman" w:hAnsi="Times New Roman" w:cs="Times New Roman"/>
          <w:color w:val="auto"/>
          <w:sz w:val="24"/>
          <w:szCs w:val="24"/>
          <w:lang w:val="en-ID"/>
        </w:rPr>
        <w:t xml:space="preserve"> </w:t>
      </w:r>
    </w:p>
    <w:p w:rsidR="00BA1922" w:rsidRPr="00D24DDD" w:rsidRDefault="00BA1922" w:rsidP="00BA1922">
      <w:pPr>
        <w:pStyle w:val="ListParagraph"/>
        <w:ind w:left="0"/>
        <w:jc w:val="both"/>
        <w:rPr>
          <w:rFonts w:ascii="Times New Roman" w:hAnsi="Times New Roman"/>
          <w:sz w:val="24"/>
          <w:szCs w:val="24"/>
          <w:lang w:val="en-ID"/>
        </w:rPr>
      </w:pPr>
      <w:proofErr w:type="gramStart"/>
      <w:r w:rsidRPr="00D24DDD">
        <w:rPr>
          <w:rFonts w:ascii="Times New Roman" w:hAnsi="Times New Roman"/>
          <w:sz w:val="24"/>
          <w:szCs w:val="24"/>
          <w:lang w:val="en-ID"/>
        </w:rPr>
        <w:t xml:space="preserve">Hasil rata-rata pengembangan volume produk </w:t>
      </w:r>
      <w:r>
        <w:rPr>
          <w:rFonts w:ascii="Times New Roman" w:hAnsi="Times New Roman"/>
          <w:sz w:val="24"/>
          <w:szCs w:val="24"/>
          <w:lang w:val="en-ID"/>
        </w:rPr>
        <w:t>roti tawar bisa diihat pada tab</w:t>
      </w:r>
      <w:r w:rsidRPr="00D24DDD">
        <w:rPr>
          <w:rFonts w:ascii="Times New Roman" w:hAnsi="Times New Roman"/>
          <w:sz w:val="24"/>
          <w:szCs w:val="24"/>
          <w:lang w:val="en-ID"/>
        </w:rPr>
        <w:t>e</w:t>
      </w:r>
      <w:r>
        <w:rPr>
          <w:rFonts w:ascii="Times New Roman" w:hAnsi="Times New Roman"/>
          <w:sz w:val="24"/>
          <w:szCs w:val="24"/>
          <w:lang w:val="en-ID"/>
        </w:rPr>
        <w:t>l 1.</w:t>
      </w:r>
      <w:proofErr w:type="gramEnd"/>
    </w:p>
    <w:p w:rsidR="00BA1922" w:rsidRPr="005D0805" w:rsidRDefault="00BA1922" w:rsidP="00BA1922">
      <w:pPr>
        <w:pStyle w:val="Caption"/>
        <w:keepNext/>
        <w:rPr>
          <w:rFonts w:ascii="Times New Roman" w:hAnsi="Times New Roman" w:cs="Times New Roman"/>
          <w:b w:val="0"/>
          <w:color w:val="auto"/>
          <w:sz w:val="24"/>
          <w:szCs w:val="24"/>
        </w:rPr>
      </w:pPr>
      <w:bookmarkStart w:id="3" w:name="_Toc122347389"/>
      <w:r w:rsidRPr="005D0805">
        <w:rPr>
          <w:rFonts w:ascii="Times New Roman" w:hAnsi="Times New Roman" w:cs="Times New Roman"/>
          <w:b w:val="0"/>
          <w:color w:val="auto"/>
          <w:sz w:val="24"/>
          <w:szCs w:val="24"/>
        </w:rPr>
        <w:t xml:space="preserve">Tabel </w:t>
      </w:r>
      <w:r>
        <w:rPr>
          <w:rFonts w:ascii="Times New Roman" w:hAnsi="Times New Roman" w:cs="Times New Roman"/>
          <w:b w:val="0"/>
          <w:color w:val="auto"/>
          <w:sz w:val="24"/>
          <w:szCs w:val="24"/>
          <w:lang w:val="en-ID"/>
        </w:rPr>
        <w:t>1</w:t>
      </w:r>
      <w:r w:rsidRPr="005D0805">
        <w:rPr>
          <w:rFonts w:ascii="Times New Roman" w:hAnsi="Times New Roman" w:cs="Times New Roman"/>
          <w:b w:val="0"/>
          <w:color w:val="auto"/>
          <w:sz w:val="24"/>
          <w:szCs w:val="24"/>
          <w:lang w:val="en-ID"/>
        </w:rPr>
        <w:t>. Volume Pengembangan Produk Roti Tawar dengan Berbagai Perlakuan</w:t>
      </w:r>
      <w:bookmarkEnd w:id="3"/>
    </w:p>
    <w:tbl>
      <w:tblPr>
        <w:tblpPr w:leftFromText="180" w:rightFromText="180" w:vertAnchor="text" w:horzAnchor="page" w:tblpX="6166" w:tblpY="40"/>
        <w:tblW w:w="5070" w:type="dxa"/>
        <w:tblLook w:val="04A0" w:firstRow="1" w:lastRow="0" w:firstColumn="1" w:lastColumn="0" w:noHBand="0" w:noVBand="1"/>
      </w:tblPr>
      <w:tblGrid>
        <w:gridCol w:w="1176"/>
        <w:gridCol w:w="1030"/>
        <w:gridCol w:w="1030"/>
        <w:gridCol w:w="1030"/>
        <w:gridCol w:w="804"/>
      </w:tblGrid>
      <w:tr w:rsidR="00BA1922" w:rsidRPr="00B733CF" w:rsidTr="00BA1922">
        <w:trPr>
          <w:trHeight w:val="315"/>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Perlakuan</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Ulangan 1 (%)</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Ulangan 2 (%)</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Ulangan 3 (%)</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Rata-rata (%)</w:t>
            </w:r>
          </w:p>
        </w:tc>
      </w:tr>
      <w:tr w:rsidR="00BA1922" w:rsidRPr="00B733CF" w:rsidTr="00BA1922">
        <w:trPr>
          <w:trHeight w:val="31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a1b1</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sz w:val="24"/>
                <w:szCs w:val="24"/>
              </w:rPr>
            </w:pPr>
            <w:r w:rsidRPr="00B733CF">
              <w:rPr>
                <w:rFonts w:ascii="Times New Roman" w:eastAsia="Times New Roman" w:hAnsi="Times New Roman" w:cs="Times New Roman"/>
                <w:sz w:val="24"/>
                <w:szCs w:val="24"/>
              </w:rPr>
              <w:t>62</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60</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61</w:t>
            </w:r>
          </w:p>
        </w:tc>
        <w:tc>
          <w:tcPr>
            <w:tcW w:w="804"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61.0</w:t>
            </w:r>
          </w:p>
        </w:tc>
      </w:tr>
      <w:tr w:rsidR="00BA1922" w:rsidRPr="00B733CF" w:rsidTr="00BA1922">
        <w:trPr>
          <w:trHeight w:val="31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a1b2</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sz w:val="24"/>
                <w:szCs w:val="24"/>
              </w:rPr>
            </w:pPr>
            <w:r w:rsidRPr="00B733CF">
              <w:rPr>
                <w:rFonts w:ascii="Times New Roman" w:eastAsia="Times New Roman" w:hAnsi="Times New Roman" w:cs="Times New Roman"/>
                <w:sz w:val="24"/>
                <w:szCs w:val="24"/>
              </w:rPr>
              <w:t>60</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61</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55</w:t>
            </w:r>
          </w:p>
        </w:tc>
        <w:tc>
          <w:tcPr>
            <w:tcW w:w="804"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58.7</w:t>
            </w:r>
          </w:p>
        </w:tc>
      </w:tr>
      <w:tr w:rsidR="00BA1922" w:rsidRPr="00B733CF" w:rsidTr="00BA1922">
        <w:trPr>
          <w:trHeight w:val="31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a1b3</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sz w:val="24"/>
                <w:szCs w:val="24"/>
              </w:rPr>
            </w:pPr>
            <w:r w:rsidRPr="00B733CF">
              <w:rPr>
                <w:rFonts w:ascii="Times New Roman" w:eastAsia="Times New Roman" w:hAnsi="Times New Roman" w:cs="Times New Roman"/>
                <w:sz w:val="24"/>
                <w:szCs w:val="24"/>
              </w:rPr>
              <w:t>66</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63</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67</w:t>
            </w:r>
          </w:p>
        </w:tc>
        <w:tc>
          <w:tcPr>
            <w:tcW w:w="804"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65.3</w:t>
            </w:r>
          </w:p>
        </w:tc>
      </w:tr>
      <w:tr w:rsidR="00BA1922" w:rsidRPr="00B733CF" w:rsidTr="00BA1922">
        <w:trPr>
          <w:trHeight w:val="31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a2b1</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sz w:val="24"/>
                <w:szCs w:val="24"/>
              </w:rPr>
            </w:pPr>
            <w:r w:rsidRPr="00B733CF">
              <w:rPr>
                <w:rFonts w:ascii="Times New Roman" w:eastAsia="Times New Roman" w:hAnsi="Times New Roman" w:cs="Times New Roman"/>
                <w:sz w:val="24"/>
                <w:szCs w:val="24"/>
              </w:rPr>
              <w:t>54</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55</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50</w:t>
            </w:r>
          </w:p>
        </w:tc>
        <w:tc>
          <w:tcPr>
            <w:tcW w:w="804"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53.0</w:t>
            </w:r>
          </w:p>
        </w:tc>
      </w:tr>
      <w:tr w:rsidR="00BA1922" w:rsidRPr="00B733CF" w:rsidTr="00BA1922">
        <w:trPr>
          <w:trHeight w:val="31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a2b2</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sz w:val="24"/>
                <w:szCs w:val="24"/>
              </w:rPr>
            </w:pPr>
            <w:r w:rsidRPr="00B733CF">
              <w:rPr>
                <w:rFonts w:ascii="Times New Roman" w:eastAsia="Times New Roman" w:hAnsi="Times New Roman" w:cs="Times New Roman"/>
                <w:sz w:val="24"/>
                <w:szCs w:val="24"/>
              </w:rPr>
              <w:t>55</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50</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52</w:t>
            </w:r>
          </w:p>
        </w:tc>
        <w:tc>
          <w:tcPr>
            <w:tcW w:w="804"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52.3</w:t>
            </w:r>
          </w:p>
        </w:tc>
      </w:tr>
      <w:tr w:rsidR="00BA1922" w:rsidRPr="00B733CF" w:rsidTr="00BA1922">
        <w:trPr>
          <w:trHeight w:val="31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a2b3</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sz w:val="24"/>
                <w:szCs w:val="24"/>
              </w:rPr>
            </w:pPr>
            <w:r w:rsidRPr="00B733CF">
              <w:rPr>
                <w:rFonts w:ascii="Times New Roman" w:eastAsia="Times New Roman" w:hAnsi="Times New Roman" w:cs="Times New Roman"/>
                <w:sz w:val="24"/>
                <w:szCs w:val="24"/>
              </w:rPr>
              <w:t>50</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45</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52</w:t>
            </w:r>
          </w:p>
        </w:tc>
        <w:tc>
          <w:tcPr>
            <w:tcW w:w="804"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49.0</w:t>
            </w:r>
          </w:p>
        </w:tc>
      </w:tr>
      <w:tr w:rsidR="00BA1922" w:rsidRPr="00B733CF" w:rsidTr="00BA1922">
        <w:trPr>
          <w:trHeight w:val="31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a3b1</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sz w:val="24"/>
                <w:szCs w:val="24"/>
              </w:rPr>
            </w:pPr>
            <w:r w:rsidRPr="00B733CF">
              <w:rPr>
                <w:rFonts w:ascii="Times New Roman" w:eastAsia="Times New Roman" w:hAnsi="Times New Roman" w:cs="Times New Roman"/>
                <w:sz w:val="24"/>
                <w:szCs w:val="24"/>
              </w:rPr>
              <w:t>37</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40</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35</w:t>
            </w:r>
          </w:p>
        </w:tc>
        <w:tc>
          <w:tcPr>
            <w:tcW w:w="804"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37.3</w:t>
            </w:r>
          </w:p>
        </w:tc>
      </w:tr>
      <w:tr w:rsidR="00BA1922" w:rsidRPr="00B733CF" w:rsidTr="00BA1922">
        <w:trPr>
          <w:trHeight w:val="31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a3b2</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sz w:val="24"/>
                <w:szCs w:val="24"/>
              </w:rPr>
            </w:pPr>
            <w:r w:rsidRPr="00B733CF">
              <w:rPr>
                <w:rFonts w:ascii="Times New Roman" w:eastAsia="Times New Roman" w:hAnsi="Times New Roman" w:cs="Times New Roman"/>
                <w:sz w:val="24"/>
                <w:szCs w:val="24"/>
              </w:rPr>
              <w:t>38</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35</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40</w:t>
            </w:r>
          </w:p>
        </w:tc>
        <w:tc>
          <w:tcPr>
            <w:tcW w:w="804"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37.7</w:t>
            </w:r>
          </w:p>
        </w:tc>
      </w:tr>
      <w:tr w:rsidR="00BA1922" w:rsidRPr="00B733CF" w:rsidTr="00BA1922">
        <w:trPr>
          <w:trHeight w:val="31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a3b3</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sz w:val="24"/>
                <w:szCs w:val="24"/>
              </w:rPr>
            </w:pPr>
            <w:r w:rsidRPr="00B733CF">
              <w:rPr>
                <w:rFonts w:ascii="Times New Roman" w:eastAsia="Times New Roman" w:hAnsi="Times New Roman" w:cs="Times New Roman"/>
                <w:sz w:val="24"/>
                <w:szCs w:val="24"/>
              </w:rPr>
              <w:t>36</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38</w:t>
            </w:r>
          </w:p>
        </w:tc>
        <w:tc>
          <w:tcPr>
            <w:tcW w:w="1030"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sidRPr="00B733CF">
              <w:rPr>
                <w:rFonts w:ascii="Times New Roman" w:eastAsia="Times New Roman" w:hAnsi="Times New Roman" w:cs="Times New Roman"/>
                <w:color w:val="000000"/>
                <w:sz w:val="24"/>
                <w:szCs w:val="24"/>
              </w:rPr>
              <w:t>30</w:t>
            </w:r>
          </w:p>
        </w:tc>
        <w:tc>
          <w:tcPr>
            <w:tcW w:w="804" w:type="dxa"/>
            <w:tcBorders>
              <w:top w:val="nil"/>
              <w:left w:val="nil"/>
              <w:bottom w:val="single" w:sz="4" w:space="0" w:color="auto"/>
              <w:right w:val="single" w:sz="4" w:space="0" w:color="auto"/>
            </w:tcBorders>
            <w:shd w:val="clear" w:color="auto" w:fill="auto"/>
            <w:noWrap/>
            <w:vAlign w:val="center"/>
            <w:hideMark/>
          </w:tcPr>
          <w:p w:rsidR="00BA1922" w:rsidRPr="00B733CF" w:rsidRDefault="00BA1922" w:rsidP="00BA19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35.3</w:t>
            </w:r>
          </w:p>
        </w:tc>
      </w:tr>
    </w:tbl>
    <w:p w:rsidR="00BA1922" w:rsidRDefault="00BA1922" w:rsidP="00BA1922">
      <w:pPr>
        <w:spacing w:after="0" w:line="240" w:lineRule="auto"/>
        <w:ind w:firstLine="720"/>
        <w:jc w:val="both"/>
        <w:rPr>
          <w:rFonts w:ascii="Times New Roman" w:eastAsia="Times New Roman" w:hAnsi="Times New Roman"/>
          <w:sz w:val="24"/>
          <w:lang w:val="en-ID"/>
        </w:rPr>
      </w:pPr>
    </w:p>
    <w:p w:rsidR="00A649E1" w:rsidRPr="00192860" w:rsidRDefault="00A649E1" w:rsidP="00A649E1">
      <w:pPr>
        <w:pStyle w:val="ListParagraph"/>
        <w:spacing w:after="0" w:line="240" w:lineRule="auto"/>
        <w:ind w:left="0" w:firstLine="720"/>
        <w:jc w:val="both"/>
        <w:rPr>
          <w:rFonts w:ascii="Times New Roman" w:hAnsi="Times New Roman"/>
          <w:sz w:val="24"/>
          <w:szCs w:val="24"/>
          <w:lang w:val="en-ID"/>
        </w:rPr>
      </w:pPr>
      <w:proofErr w:type="gramStart"/>
      <w:r w:rsidRPr="00D24DDD">
        <w:rPr>
          <w:rFonts w:ascii="Times New Roman" w:hAnsi="Times New Roman"/>
          <w:sz w:val="24"/>
          <w:szCs w:val="24"/>
          <w:lang w:val="en-ID"/>
        </w:rPr>
        <w:t xml:space="preserve">Berdasarkan tabel tersebut juga terlihat bahwa volume pengembangan roti </w:t>
      </w:r>
      <w:r w:rsidRPr="00D24DDD">
        <w:rPr>
          <w:rFonts w:ascii="Times New Roman" w:hAnsi="Times New Roman"/>
          <w:sz w:val="24"/>
          <w:szCs w:val="24"/>
          <w:lang w:val="en-ID"/>
        </w:rPr>
        <w:lastRenderedPageBreak/>
        <w:t>tawar cenderung mengalami penurunan seiring dengan penambahan tepung ampas kelapa.</w:t>
      </w:r>
      <w:proofErr w:type="gramEnd"/>
      <w:r w:rsidRPr="00D24DDD">
        <w:rPr>
          <w:rFonts w:ascii="Times New Roman" w:hAnsi="Times New Roman"/>
          <w:sz w:val="24"/>
          <w:szCs w:val="24"/>
          <w:lang w:val="en-ID"/>
        </w:rPr>
        <w:t xml:space="preserve"> Hal ini disebabkan tepung ampas kelapa memiliki kandungan protein yang jauh lebih rendah dibandingkan dengan tepung terigu, sedangkan volume pengembangan roti sangat berhubungan dengan </w:t>
      </w:r>
      <w:proofErr w:type="gramStart"/>
      <w:r w:rsidRPr="00D24DDD">
        <w:rPr>
          <w:rFonts w:ascii="Times New Roman" w:hAnsi="Times New Roman"/>
          <w:sz w:val="24"/>
          <w:szCs w:val="24"/>
          <w:lang w:val="en-ID"/>
        </w:rPr>
        <w:t>kadar</w:t>
      </w:r>
      <w:proofErr w:type="gramEnd"/>
      <w:r w:rsidRPr="00D24DDD">
        <w:rPr>
          <w:rFonts w:ascii="Times New Roman" w:hAnsi="Times New Roman"/>
          <w:sz w:val="24"/>
          <w:szCs w:val="24"/>
          <w:lang w:val="en-ID"/>
        </w:rPr>
        <w:t xml:space="preserve"> protein suatu produk roti. </w:t>
      </w:r>
      <w:proofErr w:type="gramStart"/>
      <w:r>
        <w:rPr>
          <w:rFonts w:ascii="Times New Roman" w:hAnsi="Times New Roman"/>
          <w:sz w:val="24"/>
          <w:szCs w:val="24"/>
          <w:lang w:val="en-ID"/>
        </w:rPr>
        <w:t xml:space="preserve">Hal ini sesuai dengan </w:t>
      </w:r>
      <w:r>
        <w:rPr>
          <w:rFonts w:ascii="Times New Roman" w:hAnsi="Times New Roman"/>
          <w:sz w:val="24"/>
          <w:szCs w:val="24"/>
          <w:lang w:val="en-ID"/>
        </w:rPr>
        <w:lastRenderedPageBreak/>
        <w:t>(Pusuma, D.A., 2018) yang menyatakan bahwa</w:t>
      </w:r>
      <w:r w:rsidRPr="00192860">
        <w:rPr>
          <w:rFonts w:ascii="Times New Roman" w:hAnsi="Times New Roman"/>
          <w:sz w:val="24"/>
          <w:szCs w:val="24"/>
          <w:lang w:val="en-ID"/>
        </w:rPr>
        <w:t xml:space="preserve"> </w:t>
      </w:r>
      <w:r w:rsidRPr="00192860">
        <w:rPr>
          <w:rFonts w:ascii="Times New Roman" w:hAnsi="Times New Roman"/>
          <w:sz w:val="24"/>
          <w:szCs w:val="24"/>
        </w:rPr>
        <w:t>Volume pengembangan roti tawar secara keseluruhan mengalami penurunan seiring dengan meningkatnya substitusi tepung ampas kelapa.</w:t>
      </w:r>
      <w:proofErr w:type="gramEnd"/>
      <w:r w:rsidRPr="00192860">
        <w:rPr>
          <w:rFonts w:ascii="Times New Roman" w:hAnsi="Times New Roman"/>
          <w:sz w:val="24"/>
          <w:szCs w:val="24"/>
        </w:rPr>
        <w:t xml:space="preserve"> Semakin banyak jumlah tepung ampas kelapa yang disubstitusikan ke dalam adonan roti tawar dapat menurunkan daya kembang roti tawar kaya serat.</w:t>
      </w:r>
    </w:p>
    <w:p w:rsidR="00A649E1" w:rsidRDefault="00A649E1" w:rsidP="00B17B74">
      <w:pPr>
        <w:rPr>
          <w:rFonts w:ascii="Times New Roman" w:hAnsi="Times New Roman" w:cs="Times New Roman"/>
          <w:sz w:val="24"/>
          <w:szCs w:val="24"/>
        </w:rPr>
        <w:sectPr w:rsidR="00A649E1" w:rsidSect="00396114">
          <w:type w:val="continuous"/>
          <w:pgSz w:w="11907" w:h="16840" w:code="9"/>
          <w:pgMar w:top="1134" w:right="1134" w:bottom="1134" w:left="1134" w:header="709" w:footer="709" w:gutter="0"/>
          <w:cols w:num="2" w:space="720"/>
          <w:docGrid w:linePitch="360"/>
        </w:sectPr>
      </w:pPr>
    </w:p>
    <w:p w:rsidR="00B17B74" w:rsidRPr="00B17B74" w:rsidRDefault="00B17B74" w:rsidP="00B17B74">
      <w:pPr>
        <w:rPr>
          <w:rFonts w:ascii="Times New Roman" w:hAnsi="Times New Roman" w:cs="Times New Roman"/>
          <w:sz w:val="24"/>
          <w:szCs w:val="24"/>
        </w:rPr>
      </w:pPr>
    </w:p>
    <w:p w:rsidR="00A649E1" w:rsidRPr="005D0805" w:rsidRDefault="00A649E1" w:rsidP="00A649E1">
      <w:pPr>
        <w:pStyle w:val="Caption"/>
        <w:keepNext/>
        <w:ind w:left="1276" w:hanging="1276"/>
        <w:jc w:val="both"/>
        <w:rPr>
          <w:rFonts w:ascii="Times New Roman" w:hAnsi="Times New Roman" w:cs="Times New Roman"/>
          <w:b w:val="0"/>
          <w:color w:val="auto"/>
          <w:sz w:val="24"/>
          <w:szCs w:val="24"/>
        </w:rPr>
      </w:pPr>
      <w:bookmarkStart w:id="4" w:name="_Toc122347390"/>
      <w:r>
        <w:rPr>
          <w:rFonts w:ascii="Times New Roman" w:hAnsi="Times New Roman" w:cs="Times New Roman"/>
          <w:b w:val="0"/>
          <w:color w:val="auto"/>
          <w:sz w:val="24"/>
          <w:szCs w:val="24"/>
        </w:rPr>
        <w:t>Tabel</w:t>
      </w:r>
      <w:r>
        <w:rPr>
          <w:rFonts w:ascii="Times New Roman" w:hAnsi="Times New Roman" w:cs="Times New Roman"/>
          <w:b w:val="0"/>
          <w:color w:val="auto"/>
          <w:sz w:val="24"/>
          <w:szCs w:val="24"/>
          <w:lang w:val="en-ID"/>
        </w:rPr>
        <w:t xml:space="preserve"> 2</w:t>
      </w:r>
      <w:r w:rsidRPr="005D0805">
        <w:rPr>
          <w:rFonts w:ascii="Times New Roman" w:hAnsi="Times New Roman" w:cs="Times New Roman"/>
          <w:b w:val="0"/>
          <w:color w:val="auto"/>
          <w:sz w:val="24"/>
          <w:szCs w:val="24"/>
          <w:lang w:val="en-ID"/>
        </w:rPr>
        <w:t>. Hasil Pengujian Volume Pengembangan Roti Tawar dengan perbandingan tepung terigu dengan tepung ampas kelapa dan Variasi Ukuran Partikel Tepung Ampas Kelapa</w:t>
      </w:r>
      <w:bookmarkEnd w:id="4"/>
    </w:p>
    <w:tbl>
      <w:tblPr>
        <w:tblStyle w:val="TableGrid"/>
        <w:tblW w:w="0" w:type="auto"/>
        <w:tblLook w:val="04A0" w:firstRow="1" w:lastRow="0" w:firstColumn="1" w:lastColumn="0" w:noHBand="0" w:noVBand="1"/>
      </w:tblPr>
      <w:tblGrid>
        <w:gridCol w:w="5070"/>
        <w:gridCol w:w="3084"/>
      </w:tblGrid>
      <w:tr w:rsidR="00A649E1" w:rsidRPr="00E16BC7" w:rsidTr="00787D1E">
        <w:tc>
          <w:tcPr>
            <w:tcW w:w="5070" w:type="dxa"/>
            <w:vMerge w:val="restart"/>
            <w:tcBorders>
              <w:top w:val="single" w:sz="4" w:space="0" w:color="auto"/>
              <w:left w:val="nil"/>
              <w:bottom w:val="nil"/>
              <w:right w:val="nil"/>
            </w:tcBorders>
            <w:vAlign w:val="center"/>
          </w:tcPr>
          <w:p w:rsidR="00A649E1" w:rsidRPr="00E16BC7" w:rsidRDefault="00A649E1" w:rsidP="00787D1E">
            <w:pPr>
              <w:jc w:val="center"/>
              <w:rPr>
                <w:rFonts w:ascii="Times New Roman" w:hAnsi="Times New Roman" w:cs="Times New Roman"/>
                <w:sz w:val="24"/>
                <w:szCs w:val="24"/>
                <w:lang w:val="en-ID"/>
              </w:rPr>
            </w:pPr>
            <w:r w:rsidRPr="00E16BC7">
              <w:rPr>
                <w:rFonts w:ascii="Times New Roman" w:hAnsi="Times New Roman" w:cs="Times New Roman"/>
                <w:sz w:val="24"/>
                <w:szCs w:val="24"/>
                <w:lang w:val="en-ID"/>
              </w:rPr>
              <w:t>Perlakuan</w:t>
            </w:r>
          </w:p>
        </w:tc>
        <w:tc>
          <w:tcPr>
            <w:tcW w:w="3084" w:type="dxa"/>
            <w:tcBorders>
              <w:top w:val="single" w:sz="4" w:space="0" w:color="auto"/>
              <w:left w:val="nil"/>
              <w:bottom w:val="nil"/>
              <w:right w:val="nil"/>
            </w:tcBorders>
            <w:vAlign w:val="center"/>
          </w:tcPr>
          <w:p w:rsidR="00A649E1" w:rsidRPr="00E16BC7" w:rsidRDefault="00A649E1" w:rsidP="00787D1E">
            <w:pPr>
              <w:jc w:val="center"/>
              <w:rPr>
                <w:rFonts w:ascii="Times New Roman" w:hAnsi="Times New Roman" w:cs="Times New Roman"/>
                <w:sz w:val="24"/>
                <w:szCs w:val="24"/>
                <w:lang w:val="en-ID"/>
              </w:rPr>
            </w:pPr>
            <w:r w:rsidRPr="00E16BC7">
              <w:rPr>
                <w:rFonts w:ascii="Times New Roman" w:hAnsi="Times New Roman" w:cs="Times New Roman"/>
                <w:sz w:val="24"/>
                <w:szCs w:val="24"/>
                <w:lang w:val="en-ID"/>
              </w:rPr>
              <w:t>Parameter Fisik</w:t>
            </w:r>
          </w:p>
        </w:tc>
      </w:tr>
      <w:tr w:rsidR="00A649E1" w:rsidRPr="00E16BC7" w:rsidTr="00787D1E">
        <w:tc>
          <w:tcPr>
            <w:tcW w:w="5070" w:type="dxa"/>
            <w:vMerge/>
            <w:tcBorders>
              <w:top w:val="nil"/>
              <w:left w:val="nil"/>
              <w:bottom w:val="single" w:sz="4" w:space="0" w:color="auto"/>
              <w:right w:val="nil"/>
            </w:tcBorders>
            <w:vAlign w:val="center"/>
          </w:tcPr>
          <w:p w:rsidR="00A649E1" w:rsidRPr="00E16BC7" w:rsidRDefault="00A649E1" w:rsidP="00787D1E">
            <w:pPr>
              <w:jc w:val="center"/>
              <w:rPr>
                <w:rFonts w:ascii="Times New Roman" w:hAnsi="Times New Roman" w:cs="Times New Roman"/>
                <w:sz w:val="24"/>
                <w:szCs w:val="24"/>
                <w:lang w:val="en-ID"/>
              </w:rPr>
            </w:pPr>
          </w:p>
        </w:tc>
        <w:tc>
          <w:tcPr>
            <w:tcW w:w="3084" w:type="dxa"/>
            <w:tcBorders>
              <w:top w:val="nil"/>
              <w:left w:val="nil"/>
              <w:bottom w:val="single" w:sz="4" w:space="0" w:color="auto"/>
              <w:right w:val="nil"/>
            </w:tcBorders>
            <w:vAlign w:val="center"/>
          </w:tcPr>
          <w:p w:rsidR="00A649E1" w:rsidRPr="00E16BC7" w:rsidRDefault="00A649E1" w:rsidP="00787D1E">
            <w:pPr>
              <w:jc w:val="center"/>
              <w:rPr>
                <w:rFonts w:ascii="Times New Roman" w:hAnsi="Times New Roman" w:cs="Times New Roman"/>
                <w:sz w:val="24"/>
                <w:szCs w:val="24"/>
                <w:lang w:val="en-ID"/>
              </w:rPr>
            </w:pPr>
            <w:r w:rsidRPr="00E16BC7">
              <w:rPr>
                <w:rFonts w:ascii="Times New Roman" w:hAnsi="Times New Roman" w:cs="Times New Roman"/>
                <w:sz w:val="24"/>
                <w:szCs w:val="24"/>
                <w:lang w:val="en-ID"/>
              </w:rPr>
              <w:t>Pengembangan Volume Roti</w:t>
            </w:r>
          </w:p>
        </w:tc>
      </w:tr>
      <w:tr w:rsidR="00A649E1" w:rsidRPr="00E16BC7" w:rsidTr="00787D1E">
        <w:tc>
          <w:tcPr>
            <w:tcW w:w="5070" w:type="dxa"/>
            <w:tcBorders>
              <w:top w:val="single" w:sz="4" w:space="0" w:color="auto"/>
              <w:left w:val="nil"/>
              <w:bottom w:val="nil"/>
              <w:right w:val="nil"/>
            </w:tcBorders>
          </w:tcPr>
          <w:p w:rsidR="00A649E1" w:rsidRPr="00E16BC7" w:rsidRDefault="00A649E1" w:rsidP="00787D1E">
            <w:pPr>
              <w:rPr>
                <w:rFonts w:ascii="Times New Roman" w:hAnsi="Times New Roman" w:cs="Times New Roman"/>
                <w:sz w:val="24"/>
                <w:szCs w:val="24"/>
                <w:lang w:val="en-ID"/>
              </w:rPr>
            </w:pPr>
            <w:r w:rsidRPr="00E16BC7">
              <w:rPr>
                <w:rFonts w:ascii="Times New Roman" w:hAnsi="Times New Roman" w:cs="Times New Roman"/>
                <w:sz w:val="24"/>
                <w:szCs w:val="24"/>
                <w:lang w:val="en-ID"/>
              </w:rPr>
              <w:t>Perbandingan Tepung Terigu dengan Tepung Ampas Kelapa 150:50</w:t>
            </w:r>
          </w:p>
        </w:tc>
        <w:tc>
          <w:tcPr>
            <w:tcW w:w="3084" w:type="dxa"/>
            <w:tcBorders>
              <w:top w:val="single" w:sz="4" w:space="0" w:color="auto"/>
              <w:left w:val="nil"/>
              <w:bottom w:val="nil"/>
              <w:right w:val="nil"/>
            </w:tcBorders>
            <w:vAlign w:val="center"/>
          </w:tcPr>
          <w:p w:rsidR="00A649E1" w:rsidRPr="00E16BC7" w:rsidRDefault="00A649E1" w:rsidP="00787D1E">
            <w:pPr>
              <w:jc w:val="center"/>
              <w:rPr>
                <w:rFonts w:ascii="Times New Roman" w:hAnsi="Times New Roman" w:cs="Times New Roman"/>
                <w:sz w:val="24"/>
                <w:szCs w:val="24"/>
                <w:lang w:val="en-ID"/>
              </w:rPr>
            </w:pPr>
            <w:r w:rsidRPr="00E16BC7">
              <w:rPr>
                <w:rFonts w:ascii="Times New Roman" w:hAnsi="Times New Roman" w:cs="Times New Roman"/>
                <w:sz w:val="24"/>
                <w:szCs w:val="24"/>
                <w:lang w:val="en-ID"/>
              </w:rPr>
              <w:t>61,7</w:t>
            </w:r>
            <w:r w:rsidRPr="00E16BC7">
              <w:rPr>
                <w:rFonts w:ascii="Times New Roman" w:hAnsi="Times New Roman" w:cs="Times New Roman"/>
                <w:sz w:val="24"/>
                <w:szCs w:val="24"/>
                <w:vertAlign w:val="superscript"/>
                <w:lang w:val="en-ID"/>
              </w:rPr>
              <w:t xml:space="preserve"> a</w:t>
            </w:r>
          </w:p>
        </w:tc>
      </w:tr>
      <w:tr w:rsidR="00A649E1" w:rsidRPr="00E16BC7" w:rsidTr="00787D1E">
        <w:tc>
          <w:tcPr>
            <w:tcW w:w="5070" w:type="dxa"/>
            <w:tcBorders>
              <w:top w:val="nil"/>
              <w:left w:val="nil"/>
              <w:bottom w:val="nil"/>
              <w:right w:val="nil"/>
            </w:tcBorders>
          </w:tcPr>
          <w:p w:rsidR="00A649E1" w:rsidRPr="00E16BC7" w:rsidRDefault="00A649E1" w:rsidP="00787D1E">
            <w:pPr>
              <w:rPr>
                <w:rFonts w:ascii="Times New Roman" w:hAnsi="Times New Roman" w:cs="Times New Roman"/>
                <w:sz w:val="24"/>
                <w:szCs w:val="24"/>
                <w:lang w:val="en-ID"/>
              </w:rPr>
            </w:pPr>
            <w:r w:rsidRPr="00E16BC7">
              <w:rPr>
                <w:rFonts w:ascii="Times New Roman" w:hAnsi="Times New Roman" w:cs="Times New Roman"/>
                <w:sz w:val="24"/>
                <w:szCs w:val="24"/>
                <w:lang w:val="en-ID"/>
              </w:rPr>
              <w:t>Perbandingan Tepung Terigu dengan Tepung Ampas Kelapa 130:70</w:t>
            </w:r>
          </w:p>
        </w:tc>
        <w:tc>
          <w:tcPr>
            <w:tcW w:w="3084" w:type="dxa"/>
            <w:tcBorders>
              <w:top w:val="nil"/>
              <w:left w:val="nil"/>
              <w:bottom w:val="nil"/>
              <w:right w:val="nil"/>
            </w:tcBorders>
            <w:vAlign w:val="center"/>
          </w:tcPr>
          <w:p w:rsidR="00A649E1" w:rsidRPr="00E16BC7" w:rsidRDefault="00A649E1" w:rsidP="00787D1E">
            <w:pPr>
              <w:jc w:val="center"/>
              <w:rPr>
                <w:rFonts w:ascii="Times New Roman" w:hAnsi="Times New Roman" w:cs="Times New Roman"/>
                <w:sz w:val="24"/>
                <w:szCs w:val="24"/>
                <w:lang w:val="en-ID"/>
              </w:rPr>
            </w:pPr>
            <w:r w:rsidRPr="00E16BC7">
              <w:rPr>
                <w:rFonts w:ascii="Times New Roman" w:hAnsi="Times New Roman" w:cs="Times New Roman"/>
                <w:sz w:val="24"/>
                <w:szCs w:val="24"/>
                <w:lang w:val="en-ID"/>
              </w:rPr>
              <w:t>51,4</w:t>
            </w:r>
            <w:r w:rsidRPr="00E16BC7">
              <w:rPr>
                <w:rFonts w:ascii="Times New Roman" w:hAnsi="Times New Roman" w:cs="Times New Roman"/>
                <w:sz w:val="24"/>
                <w:szCs w:val="24"/>
                <w:vertAlign w:val="superscript"/>
                <w:lang w:val="en-ID"/>
              </w:rPr>
              <w:t xml:space="preserve"> b</w:t>
            </w:r>
          </w:p>
        </w:tc>
      </w:tr>
      <w:tr w:rsidR="00A649E1" w:rsidRPr="00E16BC7" w:rsidTr="00787D1E">
        <w:tc>
          <w:tcPr>
            <w:tcW w:w="5070" w:type="dxa"/>
            <w:tcBorders>
              <w:top w:val="nil"/>
              <w:left w:val="nil"/>
              <w:bottom w:val="single" w:sz="4" w:space="0" w:color="auto"/>
              <w:right w:val="nil"/>
            </w:tcBorders>
          </w:tcPr>
          <w:p w:rsidR="00A649E1" w:rsidRPr="00E16BC7" w:rsidRDefault="00A649E1" w:rsidP="00787D1E">
            <w:pPr>
              <w:rPr>
                <w:rFonts w:ascii="Times New Roman" w:hAnsi="Times New Roman" w:cs="Times New Roman"/>
                <w:sz w:val="24"/>
                <w:szCs w:val="24"/>
                <w:lang w:val="en-ID"/>
              </w:rPr>
            </w:pPr>
            <w:r w:rsidRPr="00E16BC7">
              <w:rPr>
                <w:rFonts w:ascii="Times New Roman" w:hAnsi="Times New Roman" w:cs="Times New Roman"/>
                <w:sz w:val="24"/>
                <w:szCs w:val="24"/>
                <w:lang w:val="en-ID"/>
              </w:rPr>
              <w:t>Perbandingan Tepung Terigu dengan Tepung Ampas Kelapa 110:90</w:t>
            </w:r>
          </w:p>
        </w:tc>
        <w:tc>
          <w:tcPr>
            <w:tcW w:w="3084" w:type="dxa"/>
            <w:tcBorders>
              <w:top w:val="nil"/>
              <w:left w:val="nil"/>
              <w:bottom w:val="single" w:sz="4" w:space="0" w:color="auto"/>
              <w:right w:val="nil"/>
            </w:tcBorders>
            <w:vAlign w:val="center"/>
          </w:tcPr>
          <w:p w:rsidR="00A649E1" w:rsidRPr="00E16BC7" w:rsidRDefault="00A649E1" w:rsidP="00787D1E">
            <w:pPr>
              <w:jc w:val="center"/>
              <w:rPr>
                <w:rFonts w:ascii="Times New Roman" w:hAnsi="Times New Roman" w:cs="Times New Roman"/>
                <w:sz w:val="24"/>
                <w:szCs w:val="24"/>
                <w:lang w:val="en-ID"/>
              </w:rPr>
            </w:pPr>
            <w:r w:rsidRPr="00E16BC7">
              <w:rPr>
                <w:rFonts w:ascii="Times New Roman" w:hAnsi="Times New Roman" w:cs="Times New Roman"/>
                <w:sz w:val="24"/>
                <w:szCs w:val="24"/>
                <w:lang w:val="en-ID"/>
              </w:rPr>
              <w:t>36,8</w:t>
            </w:r>
            <w:r w:rsidRPr="00E16BC7">
              <w:rPr>
                <w:rFonts w:ascii="Times New Roman" w:hAnsi="Times New Roman" w:cs="Times New Roman"/>
                <w:sz w:val="24"/>
                <w:szCs w:val="24"/>
                <w:vertAlign w:val="superscript"/>
                <w:lang w:val="en-ID"/>
              </w:rPr>
              <w:t xml:space="preserve"> c</w:t>
            </w:r>
          </w:p>
        </w:tc>
      </w:tr>
      <w:tr w:rsidR="00A649E1" w:rsidRPr="00E16BC7" w:rsidTr="00787D1E">
        <w:tc>
          <w:tcPr>
            <w:tcW w:w="5070" w:type="dxa"/>
            <w:tcBorders>
              <w:top w:val="single" w:sz="4" w:space="0" w:color="auto"/>
              <w:left w:val="nil"/>
              <w:bottom w:val="nil"/>
              <w:right w:val="nil"/>
            </w:tcBorders>
          </w:tcPr>
          <w:p w:rsidR="00A649E1" w:rsidRPr="00E16BC7" w:rsidRDefault="00A649E1" w:rsidP="00787D1E">
            <w:pPr>
              <w:rPr>
                <w:rFonts w:ascii="Times New Roman" w:hAnsi="Times New Roman" w:cs="Times New Roman"/>
                <w:sz w:val="24"/>
                <w:szCs w:val="24"/>
                <w:lang w:val="en-ID"/>
              </w:rPr>
            </w:pPr>
            <w:r w:rsidRPr="00E16BC7">
              <w:rPr>
                <w:rFonts w:ascii="Times New Roman" w:hAnsi="Times New Roman" w:cs="Times New Roman"/>
                <w:sz w:val="24"/>
                <w:szCs w:val="24"/>
                <w:lang w:val="en-ID"/>
              </w:rPr>
              <w:t>Ukuran Partikel Tepung Ampas Kelapa 20 mesh</w:t>
            </w:r>
          </w:p>
        </w:tc>
        <w:tc>
          <w:tcPr>
            <w:tcW w:w="3084" w:type="dxa"/>
            <w:tcBorders>
              <w:top w:val="single" w:sz="4" w:space="0" w:color="auto"/>
              <w:left w:val="nil"/>
              <w:bottom w:val="nil"/>
              <w:right w:val="nil"/>
            </w:tcBorders>
            <w:vAlign w:val="center"/>
          </w:tcPr>
          <w:p w:rsidR="00A649E1" w:rsidRPr="00E16BC7" w:rsidRDefault="00A649E1" w:rsidP="00787D1E">
            <w:pPr>
              <w:jc w:val="center"/>
              <w:rPr>
                <w:rFonts w:ascii="Times New Roman" w:hAnsi="Times New Roman" w:cs="Times New Roman"/>
                <w:sz w:val="24"/>
                <w:szCs w:val="24"/>
                <w:lang w:val="en-ID"/>
              </w:rPr>
            </w:pPr>
            <w:r w:rsidRPr="00E16BC7">
              <w:rPr>
                <w:rFonts w:ascii="Times New Roman" w:hAnsi="Times New Roman" w:cs="Times New Roman"/>
                <w:sz w:val="24"/>
                <w:szCs w:val="24"/>
                <w:lang w:val="en-ID"/>
              </w:rPr>
              <w:t>50,4</w:t>
            </w:r>
            <w:r w:rsidRPr="00E16BC7">
              <w:rPr>
                <w:rFonts w:ascii="Times New Roman" w:hAnsi="Times New Roman" w:cs="Times New Roman"/>
                <w:sz w:val="24"/>
                <w:szCs w:val="24"/>
                <w:vertAlign w:val="superscript"/>
                <w:lang w:val="en-ID"/>
              </w:rPr>
              <w:t xml:space="preserve"> a</w:t>
            </w:r>
          </w:p>
        </w:tc>
      </w:tr>
      <w:tr w:rsidR="00A649E1" w:rsidRPr="00E16BC7" w:rsidTr="00787D1E">
        <w:tc>
          <w:tcPr>
            <w:tcW w:w="5070" w:type="dxa"/>
            <w:tcBorders>
              <w:top w:val="nil"/>
              <w:left w:val="nil"/>
              <w:bottom w:val="nil"/>
              <w:right w:val="nil"/>
            </w:tcBorders>
          </w:tcPr>
          <w:p w:rsidR="00A649E1" w:rsidRPr="00E16BC7" w:rsidRDefault="00A649E1" w:rsidP="00787D1E">
            <w:pPr>
              <w:rPr>
                <w:rFonts w:ascii="Times New Roman" w:hAnsi="Times New Roman" w:cs="Times New Roman"/>
                <w:sz w:val="24"/>
                <w:szCs w:val="24"/>
                <w:lang w:val="en-ID"/>
              </w:rPr>
            </w:pPr>
            <w:r w:rsidRPr="00E16BC7">
              <w:rPr>
                <w:rFonts w:ascii="Times New Roman" w:hAnsi="Times New Roman" w:cs="Times New Roman"/>
                <w:sz w:val="24"/>
                <w:szCs w:val="24"/>
                <w:lang w:val="en-ID"/>
              </w:rPr>
              <w:t>Ukuran Partikel Tepung Ampas Kelapa 30 mesh</w:t>
            </w:r>
          </w:p>
        </w:tc>
        <w:tc>
          <w:tcPr>
            <w:tcW w:w="3084" w:type="dxa"/>
            <w:tcBorders>
              <w:top w:val="nil"/>
              <w:left w:val="nil"/>
              <w:bottom w:val="nil"/>
              <w:right w:val="nil"/>
            </w:tcBorders>
            <w:vAlign w:val="center"/>
          </w:tcPr>
          <w:p w:rsidR="00A649E1" w:rsidRPr="00E16BC7" w:rsidRDefault="00A649E1" w:rsidP="00787D1E">
            <w:pPr>
              <w:jc w:val="center"/>
              <w:rPr>
                <w:rFonts w:ascii="Times New Roman" w:hAnsi="Times New Roman" w:cs="Times New Roman"/>
                <w:sz w:val="24"/>
                <w:szCs w:val="24"/>
                <w:lang w:val="en-ID"/>
              </w:rPr>
            </w:pPr>
            <w:r w:rsidRPr="00E16BC7">
              <w:rPr>
                <w:rFonts w:ascii="Times New Roman" w:hAnsi="Times New Roman" w:cs="Times New Roman"/>
                <w:sz w:val="24"/>
                <w:szCs w:val="24"/>
                <w:lang w:val="en-ID"/>
              </w:rPr>
              <w:t>49,6</w:t>
            </w:r>
            <w:r w:rsidRPr="00E16BC7">
              <w:rPr>
                <w:rFonts w:ascii="Times New Roman" w:hAnsi="Times New Roman" w:cs="Times New Roman"/>
                <w:sz w:val="24"/>
                <w:szCs w:val="24"/>
                <w:vertAlign w:val="superscript"/>
                <w:lang w:val="en-ID"/>
              </w:rPr>
              <w:t xml:space="preserve"> a</w:t>
            </w:r>
          </w:p>
        </w:tc>
      </w:tr>
      <w:tr w:rsidR="00A649E1" w:rsidRPr="00E16BC7" w:rsidTr="00787D1E">
        <w:tc>
          <w:tcPr>
            <w:tcW w:w="5070" w:type="dxa"/>
            <w:tcBorders>
              <w:top w:val="nil"/>
              <w:left w:val="nil"/>
              <w:bottom w:val="single" w:sz="4" w:space="0" w:color="auto"/>
              <w:right w:val="nil"/>
            </w:tcBorders>
          </w:tcPr>
          <w:p w:rsidR="00A649E1" w:rsidRPr="00E16BC7" w:rsidRDefault="00A649E1" w:rsidP="00787D1E">
            <w:pPr>
              <w:rPr>
                <w:rFonts w:ascii="Times New Roman" w:hAnsi="Times New Roman" w:cs="Times New Roman"/>
                <w:sz w:val="24"/>
                <w:szCs w:val="24"/>
                <w:lang w:val="en-ID"/>
              </w:rPr>
            </w:pPr>
            <w:r w:rsidRPr="00E16BC7">
              <w:rPr>
                <w:rFonts w:ascii="Times New Roman" w:hAnsi="Times New Roman" w:cs="Times New Roman"/>
                <w:sz w:val="24"/>
                <w:szCs w:val="24"/>
                <w:lang w:val="en-ID"/>
              </w:rPr>
              <w:t>Ukuran Partikel Tepung Ampas Kelapa 40 mesh</w:t>
            </w:r>
          </w:p>
        </w:tc>
        <w:tc>
          <w:tcPr>
            <w:tcW w:w="3084" w:type="dxa"/>
            <w:tcBorders>
              <w:top w:val="nil"/>
              <w:left w:val="nil"/>
              <w:bottom w:val="single" w:sz="4" w:space="0" w:color="auto"/>
              <w:right w:val="nil"/>
            </w:tcBorders>
            <w:vAlign w:val="center"/>
          </w:tcPr>
          <w:p w:rsidR="00A649E1" w:rsidRPr="00E16BC7" w:rsidRDefault="00A649E1" w:rsidP="00787D1E">
            <w:pPr>
              <w:jc w:val="center"/>
              <w:rPr>
                <w:rFonts w:ascii="Times New Roman" w:hAnsi="Times New Roman" w:cs="Times New Roman"/>
                <w:sz w:val="24"/>
                <w:szCs w:val="24"/>
                <w:lang w:val="en-ID"/>
              </w:rPr>
            </w:pPr>
            <w:r w:rsidRPr="00E16BC7">
              <w:rPr>
                <w:rFonts w:ascii="Times New Roman" w:hAnsi="Times New Roman" w:cs="Times New Roman"/>
                <w:sz w:val="24"/>
                <w:szCs w:val="24"/>
                <w:lang w:val="en-ID"/>
              </w:rPr>
              <w:t>49,9</w:t>
            </w:r>
            <w:r w:rsidRPr="00E16BC7">
              <w:rPr>
                <w:rFonts w:ascii="Times New Roman" w:hAnsi="Times New Roman" w:cs="Times New Roman"/>
                <w:sz w:val="24"/>
                <w:szCs w:val="24"/>
                <w:vertAlign w:val="superscript"/>
                <w:lang w:val="en-ID"/>
              </w:rPr>
              <w:t xml:space="preserve"> a</w:t>
            </w:r>
          </w:p>
        </w:tc>
      </w:tr>
    </w:tbl>
    <w:p w:rsidR="00A649E1" w:rsidRPr="00E16BC7" w:rsidRDefault="00A649E1" w:rsidP="00A649E1">
      <w:pPr>
        <w:spacing w:line="240" w:lineRule="auto"/>
        <w:rPr>
          <w:rFonts w:ascii="Times New Roman" w:hAnsi="Times New Roman" w:cs="Times New Roman"/>
          <w:sz w:val="24"/>
          <w:szCs w:val="24"/>
        </w:rPr>
      </w:pPr>
      <w:proofErr w:type="gramStart"/>
      <w:r w:rsidRPr="00E16BC7">
        <w:rPr>
          <w:rFonts w:ascii="Times New Roman" w:hAnsi="Times New Roman" w:cs="Times New Roman"/>
          <w:sz w:val="24"/>
          <w:szCs w:val="24"/>
        </w:rPr>
        <w:t>Keterangan :</w:t>
      </w:r>
      <w:proofErr w:type="gramEnd"/>
      <w:r w:rsidRPr="00E16BC7">
        <w:rPr>
          <w:rFonts w:ascii="Times New Roman" w:hAnsi="Times New Roman" w:cs="Times New Roman"/>
          <w:sz w:val="24"/>
          <w:szCs w:val="24"/>
        </w:rPr>
        <w:t xml:space="preserve"> Notasi yang berbeda menunjukkan adanya beda nyata pada uji duncan pada taraf 5%</w:t>
      </w:r>
    </w:p>
    <w:p w:rsidR="00A649E1" w:rsidRDefault="00A649E1" w:rsidP="003C2A45">
      <w:pPr>
        <w:autoSpaceDE w:val="0"/>
        <w:autoSpaceDN w:val="0"/>
        <w:adjustRightInd w:val="0"/>
        <w:spacing w:after="0" w:line="480" w:lineRule="auto"/>
        <w:jc w:val="both"/>
        <w:rPr>
          <w:rFonts w:ascii="Times New Roman" w:hAnsi="Times New Roman" w:cs="Times New Roman"/>
          <w:sz w:val="24"/>
          <w:szCs w:val="24"/>
          <w:lang w:val="en-ID"/>
        </w:rPr>
        <w:sectPr w:rsidR="00A649E1" w:rsidSect="00A649E1">
          <w:type w:val="continuous"/>
          <w:pgSz w:w="11907" w:h="16840" w:code="9"/>
          <w:pgMar w:top="1134" w:right="1134" w:bottom="1134" w:left="1134" w:header="709" w:footer="709" w:gutter="0"/>
          <w:cols w:space="720"/>
          <w:docGrid w:linePitch="360"/>
        </w:sectPr>
      </w:pPr>
    </w:p>
    <w:p w:rsidR="00A649E1" w:rsidRDefault="00A649E1" w:rsidP="00A649E1">
      <w:pPr>
        <w:spacing w:after="0" w:line="24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Hasil uji statistik juga menunjukan bahwa perbandingan tepung  terigu dengan tepung ampas berpengaruh nyata terhadap volume pengembangan produk roti tawar, hal ini terlihat dari masing-masing perbandingan tepung terigu dengan tepung ampas kelapa </w:t>
      </w:r>
      <w:r>
        <w:rPr>
          <w:rFonts w:ascii="Times New Roman" w:hAnsi="Times New Roman" w:cs="Times New Roman"/>
          <w:sz w:val="24"/>
          <w:szCs w:val="24"/>
          <w:lang w:val="en-ID"/>
        </w:rPr>
        <w:lastRenderedPageBreak/>
        <w:t xml:space="preserve">yang memberikan pengaruh nyata paad produk roti tawar, sedangkan variasi ukuran partikel tepung ampas kelapa tidak berpengaruh nyata terhadap volume pengembangan produk roti tawar. </w:t>
      </w:r>
    </w:p>
    <w:p w:rsidR="00A649E1" w:rsidRPr="003C2A45" w:rsidRDefault="00A649E1" w:rsidP="00A649E1">
      <w:pPr>
        <w:autoSpaceDE w:val="0"/>
        <w:autoSpaceDN w:val="0"/>
        <w:adjustRightInd w:val="0"/>
        <w:spacing w:after="0" w:line="240" w:lineRule="auto"/>
        <w:jc w:val="both"/>
        <w:rPr>
          <w:rFonts w:ascii="Times New Roman" w:hAnsi="Times New Roman" w:cs="Times New Roman"/>
          <w:sz w:val="24"/>
          <w:szCs w:val="24"/>
          <w:lang w:val="en-ID"/>
        </w:rPr>
      </w:pPr>
    </w:p>
    <w:p w:rsidR="00A649E1" w:rsidRDefault="00A649E1" w:rsidP="00A649E1">
      <w:pPr>
        <w:spacing w:after="0" w:line="240" w:lineRule="auto"/>
        <w:rPr>
          <w:rFonts w:ascii="Times New Roman" w:hAnsi="Times New Roman" w:cs="Times New Roman"/>
          <w:b/>
          <w:sz w:val="24"/>
          <w:szCs w:val="24"/>
        </w:rPr>
        <w:sectPr w:rsidR="00A649E1" w:rsidSect="00A649E1">
          <w:type w:val="continuous"/>
          <w:pgSz w:w="11907" w:h="16840" w:code="9"/>
          <w:pgMar w:top="1134" w:right="1134" w:bottom="1134" w:left="1134" w:header="709" w:footer="709" w:gutter="0"/>
          <w:cols w:num="2" w:space="720"/>
          <w:docGrid w:linePitch="360"/>
        </w:sectPr>
      </w:pPr>
    </w:p>
    <w:p w:rsidR="003C2A45" w:rsidRDefault="003C2A45" w:rsidP="00A649E1">
      <w:pPr>
        <w:spacing w:after="0" w:line="240" w:lineRule="auto"/>
        <w:rPr>
          <w:rFonts w:ascii="Times New Roman" w:hAnsi="Times New Roman" w:cs="Times New Roman"/>
          <w:b/>
          <w:sz w:val="24"/>
          <w:szCs w:val="24"/>
        </w:rPr>
      </w:pPr>
    </w:p>
    <w:p w:rsidR="009729EE" w:rsidRPr="005D0805" w:rsidRDefault="009729EE" w:rsidP="009729EE">
      <w:pPr>
        <w:pStyle w:val="Caption"/>
        <w:keepNext/>
        <w:ind w:left="1134" w:hanging="1134"/>
        <w:jc w:val="both"/>
        <w:rPr>
          <w:rFonts w:ascii="Times New Roman" w:hAnsi="Times New Roman" w:cs="Times New Roman"/>
          <w:b w:val="0"/>
          <w:color w:val="auto"/>
          <w:sz w:val="24"/>
          <w:szCs w:val="24"/>
        </w:rPr>
      </w:pPr>
      <w:bookmarkStart w:id="5" w:name="_Toc122347392"/>
      <w:r w:rsidRPr="005D0805">
        <w:rPr>
          <w:rFonts w:ascii="Times New Roman" w:hAnsi="Times New Roman" w:cs="Times New Roman"/>
          <w:b w:val="0"/>
          <w:color w:val="auto"/>
          <w:sz w:val="24"/>
          <w:szCs w:val="24"/>
        </w:rPr>
        <w:t xml:space="preserve">Tabel </w:t>
      </w:r>
      <w:r w:rsidRPr="005D0805">
        <w:rPr>
          <w:rFonts w:ascii="Times New Roman" w:hAnsi="Times New Roman" w:cs="Times New Roman"/>
          <w:b w:val="0"/>
          <w:color w:val="auto"/>
          <w:sz w:val="24"/>
          <w:szCs w:val="24"/>
        </w:rPr>
        <w:fldChar w:fldCharType="begin"/>
      </w:r>
      <w:r w:rsidRPr="005D0805">
        <w:rPr>
          <w:rFonts w:ascii="Times New Roman" w:hAnsi="Times New Roman" w:cs="Times New Roman"/>
          <w:b w:val="0"/>
          <w:color w:val="auto"/>
          <w:sz w:val="24"/>
          <w:szCs w:val="24"/>
        </w:rPr>
        <w:instrText xml:space="preserve"> SEQ Tabel \* ARABIC </w:instrText>
      </w:r>
      <w:r w:rsidRPr="005D0805">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3</w:t>
      </w:r>
      <w:r w:rsidRPr="005D0805">
        <w:rPr>
          <w:rFonts w:ascii="Times New Roman" w:hAnsi="Times New Roman" w:cs="Times New Roman"/>
          <w:b w:val="0"/>
          <w:color w:val="auto"/>
          <w:sz w:val="24"/>
          <w:szCs w:val="24"/>
        </w:rPr>
        <w:fldChar w:fldCharType="end"/>
      </w:r>
      <w:r w:rsidRPr="005D0805">
        <w:rPr>
          <w:rFonts w:ascii="Times New Roman" w:hAnsi="Times New Roman" w:cs="Times New Roman"/>
          <w:b w:val="0"/>
          <w:color w:val="auto"/>
          <w:sz w:val="24"/>
          <w:szCs w:val="24"/>
          <w:lang w:val="en-ID"/>
        </w:rPr>
        <w:t>. Hasil Pengujian Fisik Tingkat Kecerahan (L) Bagian Dalam dan Kemerahan (a) Bagian Luar Pada Roti Tawar dengan perbandingan tepung terigu dengan tepung ampas kelapa dan Variasi Ukuran Partikel Tepung Ampas Kelapa</w:t>
      </w:r>
      <w:bookmarkEnd w:id="5"/>
    </w:p>
    <w:tbl>
      <w:tblPr>
        <w:tblStyle w:val="TableGrid"/>
        <w:tblW w:w="0" w:type="auto"/>
        <w:tblLook w:val="04A0" w:firstRow="1" w:lastRow="0" w:firstColumn="1" w:lastColumn="0" w:noHBand="0" w:noVBand="1"/>
      </w:tblPr>
      <w:tblGrid>
        <w:gridCol w:w="4334"/>
        <w:gridCol w:w="2497"/>
        <w:gridCol w:w="1323"/>
      </w:tblGrid>
      <w:tr w:rsidR="009729EE" w:rsidRPr="007E20D5" w:rsidTr="00787D1E">
        <w:tc>
          <w:tcPr>
            <w:tcW w:w="4334" w:type="dxa"/>
            <w:vMerge w:val="restart"/>
            <w:tcBorders>
              <w:top w:val="single" w:sz="4" w:space="0" w:color="auto"/>
              <w:left w:val="nil"/>
              <w:bottom w:val="nil"/>
              <w:right w:val="nil"/>
            </w:tcBorders>
            <w:vAlign w:val="center"/>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Perlakuan</w:t>
            </w:r>
          </w:p>
        </w:tc>
        <w:tc>
          <w:tcPr>
            <w:tcW w:w="3820" w:type="dxa"/>
            <w:gridSpan w:val="2"/>
            <w:tcBorders>
              <w:top w:val="single" w:sz="4" w:space="0" w:color="auto"/>
              <w:left w:val="nil"/>
              <w:bottom w:val="nil"/>
              <w:right w:val="nil"/>
            </w:tcBorders>
            <w:vAlign w:val="center"/>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Parameter Fisik</w:t>
            </w:r>
          </w:p>
        </w:tc>
      </w:tr>
      <w:tr w:rsidR="009729EE" w:rsidRPr="007E20D5" w:rsidTr="00787D1E">
        <w:tc>
          <w:tcPr>
            <w:tcW w:w="4334" w:type="dxa"/>
            <w:vMerge/>
            <w:tcBorders>
              <w:top w:val="nil"/>
              <w:left w:val="nil"/>
              <w:bottom w:val="single" w:sz="4" w:space="0" w:color="auto"/>
              <w:right w:val="nil"/>
            </w:tcBorders>
            <w:vAlign w:val="center"/>
          </w:tcPr>
          <w:p w:rsidR="009729EE" w:rsidRPr="007E20D5" w:rsidRDefault="009729EE" w:rsidP="00787D1E">
            <w:pPr>
              <w:jc w:val="center"/>
              <w:rPr>
                <w:rFonts w:ascii="Times New Roman" w:hAnsi="Times New Roman" w:cs="Times New Roman"/>
                <w:sz w:val="24"/>
                <w:szCs w:val="24"/>
                <w:lang w:val="en-ID"/>
              </w:rPr>
            </w:pPr>
          </w:p>
        </w:tc>
        <w:tc>
          <w:tcPr>
            <w:tcW w:w="2497" w:type="dxa"/>
            <w:tcBorders>
              <w:top w:val="nil"/>
              <w:left w:val="nil"/>
              <w:bottom w:val="single" w:sz="4" w:space="0" w:color="auto"/>
              <w:right w:val="nil"/>
            </w:tcBorders>
            <w:vAlign w:val="center"/>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Kecerahan (L) Bagian dalam Roti</w:t>
            </w:r>
          </w:p>
        </w:tc>
        <w:tc>
          <w:tcPr>
            <w:tcW w:w="1323" w:type="dxa"/>
            <w:tcBorders>
              <w:top w:val="nil"/>
              <w:left w:val="nil"/>
              <w:bottom w:val="single" w:sz="4" w:space="0" w:color="auto"/>
              <w:right w:val="nil"/>
            </w:tcBorders>
            <w:vAlign w:val="center"/>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Kemerahan (A) Bagian Luar Roti</w:t>
            </w:r>
          </w:p>
        </w:tc>
      </w:tr>
      <w:tr w:rsidR="009729EE" w:rsidRPr="007E20D5" w:rsidTr="00787D1E">
        <w:tc>
          <w:tcPr>
            <w:tcW w:w="4334" w:type="dxa"/>
            <w:tcBorders>
              <w:top w:val="single" w:sz="4" w:space="0" w:color="auto"/>
              <w:left w:val="nil"/>
              <w:bottom w:val="nil"/>
              <w:right w:val="nil"/>
            </w:tcBorders>
          </w:tcPr>
          <w:p w:rsidR="009729EE" w:rsidRPr="007E20D5" w:rsidRDefault="009729EE" w:rsidP="00787D1E">
            <w:pPr>
              <w:rPr>
                <w:rFonts w:ascii="Times New Roman" w:hAnsi="Times New Roman" w:cs="Times New Roman"/>
                <w:sz w:val="24"/>
                <w:szCs w:val="24"/>
                <w:lang w:val="en-ID"/>
              </w:rPr>
            </w:pPr>
            <w:r w:rsidRPr="007E20D5">
              <w:rPr>
                <w:rFonts w:ascii="Times New Roman" w:hAnsi="Times New Roman" w:cs="Times New Roman"/>
                <w:sz w:val="24"/>
                <w:szCs w:val="24"/>
                <w:lang w:val="en-ID"/>
              </w:rPr>
              <w:t>Perbandingan Tepung Terigu dengan Tepung Ampas Kelapa 150:50</w:t>
            </w:r>
          </w:p>
        </w:tc>
        <w:tc>
          <w:tcPr>
            <w:tcW w:w="2497" w:type="dxa"/>
            <w:tcBorders>
              <w:top w:val="single" w:sz="4" w:space="0" w:color="auto"/>
              <w:left w:val="nil"/>
              <w:bottom w:val="nil"/>
              <w:right w:val="nil"/>
            </w:tcBorders>
            <w:vAlign w:val="center"/>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64,7</w:t>
            </w:r>
            <w:r w:rsidRPr="007E20D5">
              <w:rPr>
                <w:rFonts w:ascii="Times New Roman" w:hAnsi="Times New Roman" w:cs="Times New Roman"/>
                <w:sz w:val="24"/>
                <w:szCs w:val="24"/>
                <w:vertAlign w:val="superscript"/>
                <w:lang w:val="en-ID"/>
              </w:rPr>
              <w:t xml:space="preserve"> a</w:t>
            </w:r>
          </w:p>
        </w:tc>
        <w:tc>
          <w:tcPr>
            <w:tcW w:w="1323" w:type="dxa"/>
            <w:tcBorders>
              <w:top w:val="single" w:sz="4" w:space="0" w:color="auto"/>
              <w:left w:val="nil"/>
              <w:bottom w:val="nil"/>
              <w:right w:val="nil"/>
            </w:tcBorders>
            <w:vAlign w:val="center"/>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14,2</w:t>
            </w:r>
            <w:r w:rsidRPr="007E20D5">
              <w:rPr>
                <w:rFonts w:ascii="Times New Roman" w:hAnsi="Times New Roman" w:cs="Times New Roman"/>
                <w:sz w:val="24"/>
                <w:szCs w:val="24"/>
                <w:vertAlign w:val="superscript"/>
                <w:lang w:val="en-ID"/>
              </w:rPr>
              <w:t xml:space="preserve"> a</w:t>
            </w:r>
          </w:p>
        </w:tc>
      </w:tr>
      <w:tr w:rsidR="009729EE" w:rsidRPr="007E20D5" w:rsidTr="00787D1E">
        <w:tc>
          <w:tcPr>
            <w:tcW w:w="4334" w:type="dxa"/>
            <w:tcBorders>
              <w:top w:val="nil"/>
              <w:left w:val="nil"/>
              <w:bottom w:val="nil"/>
              <w:right w:val="nil"/>
            </w:tcBorders>
          </w:tcPr>
          <w:p w:rsidR="009729EE" w:rsidRPr="007E20D5" w:rsidRDefault="009729EE" w:rsidP="00787D1E">
            <w:pPr>
              <w:rPr>
                <w:rFonts w:ascii="Times New Roman" w:hAnsi="Times New Roman" w:cs="Times New Roman"/>
                <w:sz w:val="24"/>
                <w:szCs w:val="24"/>
                <w:lang w:val="en-ID"/>
              </w:rPr>
            </w:pPr>
            <w:r w:rsidRPr="007E20D5">
              <w:rPr>
                <w:rFonts w:ascii="Times New Roman" w:hAnsi="Times New Roman" w:cs="Times New Roman"/>
                <w:sz w:val="24"/>
                <w:szCs w:val="24"/>
                <w:lang w:val="en-ID"/>
              </w:rPr>
              <w:t>Perbandingan Tepung Terigu dengan Tepung Ampas Kelapa 130:70</w:t>
            </w:r>
          </w:p>
        </w:tc>
        <w:tc>
          <w:tcPr>
            <w:tcW w:w="2497" w:type="dxa"/>
            <w:tcBorders>
              <w:top w:val="nil"/>
              <w:left w:val="nil"/>
              <w:bottom w:val="nil"/>
              <w:right w:val="nil"/>
            </w:tcBorders>
            <w:vAlign w:val="center"/>
          </w:tcPr>
          <w:p w:rsidR="009729EE" w:rsidRPr="007E20D5" w:rsidRDefault="009729EE" w:rsidP="00787D1E">
            <w:pPr>
              <w:jc w:val="center"/>
              <w:rPr>
                <w:rFonts w:ascii="Times New Roman" w:hAnsi="Times New Roman" w:cs="Times New Roman"/>
                <w:b/>
                <w:sz w:val="24"/>
                <w:szCs w:val="24"/>
                <w:lang w:val="en-ID"/>
              </w:rPr>
            </w:pPr>
            <w:r w:rsidRPr="007E20D5">
              <w:rPr>
                <w:rFonts w:ascii="Times New Roman" w:hAnsi="Times New Roman" w:cs="Times New Roman"/>
                <w:sz w:val="24"/>
                <w:szCs w:val="24"/>
                <w:lang w:val="en-ID"/>
              </w:rPr>
              <w:t>55,9</w:t>
            </w:r>
            <w:r w:rsidRPr="007E20D5">
              <w:rPr>
                <w:rFonts w:ascii="Times New Roman" w:hAnsi="Times New Roman" w:cs="Times New Roman"/>
                <w:sz w:val="24"/>
                <w:szCs w:val="24"/>
                <w:vertAlign w:val="superscript"/>
                <w:lang w:val="en-ID"/>
              </w:rPr>
              <w:t xml:space="preserve"> b</w:t>
            </w:r>
          </w:p>
        </w:tc>
        <w:tc>
          <w:tcPr>
            <w:tcW w:w="1323" w:type="dxa"/>
            <w:tcBorders>
              <w:top w:val="nil"/>
              <w:left w:val="nil"/>
              <w:bottom w:val="nil"/>
              <w:right w:val="nil"/>
            </w:tcBorders>
            <w:vAlign w:val="center"/>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14,4</w:t>
            </w:r>
            <w:r w:rsidRPr="007E20D5">
              <w:rPr>
                <w:rFonts w:ascii="Times New Roman" w:hAnsi="Times New Roman" w:cs="Times New Roman"/>
                <w:sz w:val="24"/>
                <w:szCs w:val="24"/>
                <w:vertAlign w:val="superscript"/>
                <w:lang w:val="en-ID"/>
              </w:rPr>
              <w:t xml:space="preserve"> a</w:t>
            </w:r>
          </w:p>
        </w:tc>
      </w:tr>
      <w:tr w:rsidR="009729EE" w:rsidRPr="007E20D5" w:rsidTr="00787D1E">
        <w:tc>
          <w:tcPr>
            <w:tcW w:w="4334" w:type="dxa"/>
            <w:tcBorders>
              <w:top w:val="nil"/>
              <w:left w:val="nil"/>
              <w:bottom w:val="single" w:sz="4" w:space="0" w:color="auto"/>
              <w:right w:val="nil"/>
            </w:tcBorders>
          </w:tcPr>
          <w:p w:rsidR="009729EE" w:rsidRPr="007E20D5" w:rsidRDefault="009729EE" w:rsidP="00787D1E">
            <w:pPr>
              <w:rPr>
                <w:rFonts w:ascii="Times New Roman" w:hAnsi="Times New Roman" w:cs="Times New Roman"/>
                <w:sz w:val="24"/>
                <w:szCs w:val="24"/>
                <w:lang w:val="en-ID"/>
              </w:rPr>
            </w:pPr>
            <w:r w:rsidRPr="007E20D5">
              <w:rPr>
                <w:rFonts w:ascii="Times New Roman" w:hAnsi="Times New Roman" w:cs="Times New Roman"/>
                <w:sz w:val="24"/>
                <w:szCs w:val="24"/>
                <w:lang w:val="en-ID"/>
              </w:rPr>
              <w:t>Perbandingan Tepung Terigu dengan Tepung Ampas Kelapa 110:90</w:t>
            </w:r>
          </w:p>
        </w:tc>
        <w:tc>
          <w:tcPr>
            <w:tcW w:w="2497" w:type="dxa"/>
            <w:tcBorders>
              <w:top w:val="nil"/>
              <w:left w:val="nil"/>
              <w:bottom w:val="single" w:sz="4" w:space="0" w:color="auto"/>
              <w:right w:val="nil"/>
            </w:tcBorders>
            <w:vAlign w:val="center"/>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47,9</w:t>
            </w:r>
            <w:r w:rsidRPr="007E20D5">
              <w:rPr>
                <w:rFonts w:ascii="Times New Roman" w:hAnsi="Times New Roman" w:cs="Times New Roman"/>
                <w:sz w:val="24"/>
                <w:szCs w:val="24"/>
                <w:vertAlign w:val="superscript"/>
                <w:lang w:val="en-ID"/>
              </w:rPr>
              <w:t xml:space="preserve"> c</w:t>
            </w:r>
          </w:p>
        </w:tc>
        <w:tc>
          <w:tcPr>
            <w:tcW w:w="1323" w:type="dxa"/>
            <w:tcBorders>
              <w:top w:val="nil"/>
              <w:left w:val="nil"/>
              <w:bottom w:val="single" w:sz="4" w:space="0" w:color="auto"/>
              <w:right w:val="nil"/>
            </w:tcBorders>
            <w:vAlign w:val="center"/>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13,5</w:t>
            </w:r>
            <w:r>
              <w:rPr>
                <w:rFonts w:ascii="Times New Roman" w:hAnsi="Times New Roman" w:cs="Times New Roman"/>
                <w:sz w:val="24"/>
                <w:szCs w:val="24"/>
                <w:vertAlign w:val="superscript"/>
                <w:lang w:val="en-ID"/>
              </w:rPr>
              <w:t xml:space="preserve"> b</w:t>
            </w:r>
          </w:p>
        </w:tc>
      </w:tr>
      <w:tr w:rsidR="009729EE" w:rsidRPr="007E20D5" w:rsidTr="00787D1E">
        <w:tc>
          <w:tcPr>
            <w:tcW w:w="4334" w:type="dxa"/>
            <w:tcBorders>
              <w:top w:val="single" w:sz="4" w:space="0" w:color="auto"/>
              <w:left w:val="nil"/>
              <w:bottom w:val="nil"/>
              <w:right w:val="nil"/>
            </w:tcBorders>
          </w:tcPr>
          <w:p w:rsidR="009729EE" w:rsidRPr="007E20D5" w:rsidRDefault="009729EE" w:rsidP="00787D1E">
            <w:pPr>
              <w:rPr>
                <w:rFonts w:ascii="Times New Roman" w:hAnsi="Times New Roman" w:cs="Times New Roman"/>
                <w:sz w:val="24"/>
                <w:szCs w:val="24"/>
                <w:lang w:val="en-ID"/>
              </w:rPr>
            </w:pPr>
            <w:r w:rsidRPr="007E20D5">
              <w:rPr>
                <w:rFonts w:ascii="Times New Roman" w:hAnsi="Times New Roman" w:cs="Times New Roman"/>
                <w:sz w:val="24"/>
                <w:szCs w:val="24"/>
                <w:lang w:val="en-ID"/>
              </w:rPr>
              <w:t>Ukuran Partikel Tepung Ampas Kelapa 20 mesh</w:t>
            </w:r>
          </w:p>
        </w:tc>
        <w:tc>
          <w:tcPr>
            <w:tcW w:w="2497" w:type="dxa"/>
            <w:tcBorders>
              <w:top w:val="single" w:sz="4" w:space="0" w:color="auto"/>
              <w:left w:val="nil"/>
              <w:bottom w:val="nil"/>
              <w:right w:val="nil"/>
            </w:tcBorders>
            <w:vAlign w:val="center"/>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53,8</w:t>
            </w:r>
            <w:r w:rsidRPr="007E20D5">
              <w:rPr>
                <w:rFonts w:ascii="Times New Roman" w:hAnsi="Times New Roman" w:cs="Times New Roman"/>
                <w:sz w:val="24"/>
                <w:szCs w:val="24"/>
                <w:vertAlign w:val="superscript"/>
                <w:lang w:val="en-ID"/>
              </w:rPr>
              <w:t xml:space="preserve"> a</w:t>
            </w:r>
          </w:p>
        </w:tc>
        <w:tc>
          <w:tcPr>
            <w:tcW w:w="1323" w:type="dxa"/>
            <w:tcBorders>
              <w:top w:val="single" w:sz="4" w:space="0" w:color="auto"/>
              <w:left w:val="nil"/>
              <w:bottom w:val="nil"/>
              <w:right w:val="nil"/>
            </w:tcBorders>
            <w:vAlign w:val="center"/>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14,1</w:t>
            </w:r>
            <w:r w:rsidRPr="007E20D5">
              <w:rPr>
                <w:rFonts w:ascii="Times New Roman" w:hAnsi="Times New Roman" w:cs="Times New Roman"/>
                <w:sz w:val="24"/>
                <w:szCs w:val="24"/>
                <w:vertAlign w:val="superscript"/>
                <w:lang w:val="en-ID"/>
              </w:rPr>
              <w:t xml:space="preserve"> a</w:t>
            </w:r>
          </w:p>
        </w:tc>
      </w:tr>
      <w:tr w:rsidR="009729EE" w:rsidRPr="007E20D5" w:rsidTr="00787D1E">
        <w:tc>
          <w:tcPr>
            <w:tcW w:w="4334" w:type="dxa"/>
            <w:tcBorders>
              <w:top w:val="nil"/>
              <w:left w:val="nil"/>
              <w:bottom w:val="nil"/>
              <w:right w:val="nil"/>
            </w:tcBorders>
          </w:tcPr>
          <w:p w:rsidR="009729EE" w:rsidRPr="007E20D5" w:rsidRDefault="009729EE" w:rsidP="00787D1E">
            <w:pPr>
              <w:rPr>
                <w:rFonts w:ascii="Times New Roman" w:hAnsi="Times New Roman" w:cs="Times New Roman"/>
                <w:sz w:val="24"/>
                <w:szCs w:val="24"/>
                <w:lang w:val="en-ID"/>
              </w:rPr>
            </w:pPr>
            <w:r w:rsidRPr="007E20D5">
              <w:rPr>
                <w:rFonts w:ascii="Times New Roman" w:hAnsi="Times New Roman" w:cs="Times New Roman"/>
                <w:sz w:val="24"/>
                <w:szCs w:val="24"/>
                <w:lang w:val="en-ID"/>
              </w:rPr>
              <w:t>Ukuran Partikel Tepung Ampas Kelapa 30 mesh</w:t>
            </w:r>
          </w:p>
        </w:tc>
        <w:tc>
          <w:tcPr>
            <w:tcW w:w="2497" w:type="dxa"/>
            <w:tcBorders>
              <w:top w:val="nil"/>
              <w:left w:val="nil"/>
              <w:bottom w:val="nil"/>
              <w:right w:val="nil"/>
            </w:tcBorders>
            <w:vAlign w:val="center"/>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54,9</w:t>
            </w:r>
            <w:r w:rsidRPr="007E20D5">
              <w:rPr>
                <w:rFonts w:ascii="Times New Roman" w:hAnsi="Times New Roman" w:cs="Times New Roman"/>
                <w:sz w:val="24"/>
                <w:szCs w:val="24"/>
                <w:vertAlign w:val="superscript"/>
                <w:lang w:val="en-ID"/>
              </w:rPr>
              <w:t xml:space="preserve"> a</w:t>
            </w:r>
          </w:p>
        </w:tc>
        <w:tc>
          <w:tcPr>
            <w:tcW w:w="1323" w:type="dxa"/>
            <w:tcBorders>
              <w:top w:val="nil"/>
              <w:left w:val="nil"/>
              <w:bottom w:val="nil"/>
              <w:right w:val="nil"/>
            </w:tcBorders>
            <w:vAlign w:val="center"/>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14,0</w:t>
            </w:r>
            <w:r w:rsidRPr="007E20D5">
              <w:rPr>
                <w:rFonts w:ascii="Times New Roman" w:hAnsi="Times New Roman" w:cs="Times New Roman"/>
                <w:sz w:val="24"/>
                <w:szCs w:val="24"/>
                <w:vertAlign w:val="superscript"/>
                <w:lang w:val="en-ID"/>
              </w:rPr>
              <w:t xml:space="preserve"> a</w:t>
            </w:r>
          </w:p>
        </w:tc>
      </w:tr>
      <w:tr w:rsidR="009729EE" w:rsidRPr="007E20D5" w:rsidTr="00787D1E">
        <w:tc>
          <w:tcPr>
            <w:tcW w:w="4334" w:type="dxa"/>
            <w:tcBorders>
              <w:top w:val="nil"/>
              <w:left w:val="nil"/>
              <w:bottom w:val="single" w:sz="4" w:space="0" w:color="auto"/>
              <w:right w:val="nil"/>
            </w:tcBorders>
          </w:tcPr>
          <w:p w:rsidR="009729EE" w:rsidRPr="007E20D5" w:rsidRDefault="009729EE" w:rsidP="00787D1E">
            <w:pPr>
              <w:rPr>
                <w:rFonts w:ascii="Times New Roman" w:hAnsi="Times New Roman" w:cs="Times New Roman"/>
                <w:sz w:val="24"/>
                <w:szCs w:val="24"/>
                <w:lang w:val="en-ID"/>
              </w:rPr>
            </w:pPr>
            <w:r w:rsidRPr="007E20D5">
              <w:rPr>
                <w:rFonts w:ascii="Times New Roman" w:hAnsi="Times New Roman" w:cs="Times New Roman"/>
                <w:sz w:val="24"/>
                <w:szCs w:val="24"/>
                <w:lang w:val="en-ID"/>
              </w:rPr>
              <w:t>Ukuran Partikel Tepung Ampas Kelapa 40 mesh</w:t>
            </w:r>
          </w:p>
        </w:tc>
        <w:tc>
          <w:tcPr>
            <w:tcW w:w="2497" w:type="dxa"/>
            <w:tcBorders>
              <w:top w:val="nil"/>
              <w:left w:val="nil"/>
              <w:bottom w:val="single" w:sz="4" w:space="0" w:color="auto"/>
              <w:right w:val="nil"/>
            </w:tcBorders>
            <w:vAlign w:val="center"/>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59,7</w:t>
            </w:r>
            <w:r w:rsidRPr="007E20D5">
              <w:rPr>
                <w:rFonts w:ascii="Times New Roman" w:hAnsi="Times New Roman" w:cs="Times New Roman"/>
                <w:sz w:val="24"/>
                <w:szCs w:val="24"/>
                <w:vertAlign w:val="superscript"/>
                <w:lang w:val="en-ID"/>
              </w:rPr>
              <w:t xml:space="preserve"> a</w:t>
            </w:r>
          </w:p>
        </w:tc>
        <w:tc>
          <w:tcPr>
            <w:tcW w:w="1323" w:type="dxa"/>
            <w:tcBorders>
              <w:top w:val="nil"/>
              <w:left w:val="nil"/>
              <w:bottom w:val="single" w:sz="4" w:space="0" w:color="auto"/>
              <w:right w:val="nil"/>
            </w:tcBorders>
            <w:vAlign w:val="center"/>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14,0</w:t>
            </w:r>
            <w:r w:rsidRPr="007E20D5">
              <w:rPr>
                <w:rFonts w:ascii="Times New Roman" w:hAnsi="Times New Roman" w:cs="Times New Roman"/>
                <w:sz w:val="24"/>
                <w:szCs w:val="24"/>
                <w:vertAlign w:val="superscript"/>
                <w:lang w:val="en-ID"/>
              </w:rPr>
              <w:t xml:space="preserve"> a</w:t>
            </w:r>
          </w:p>
        </w:tc>
      </w:tr>
    </w:tbl>
    <w:p w:rsidR="009729EE" w:rsidRDefault="009729EE" w:rsidP="009729EE">
      <w:pPr>
        <w:spacing w:line="240" w:lineRule="auto"/>
        <w:rPr>
          <w:rFonts w:ascii="Times New Roman" w:hAnsi="Times New Roman" w:cs="Times New Roman"/>
          <w:sz w:val="24"/>
          <w:szCs w:val="24"/>
          <w:lang w:val="en-ID"/>
        </w:rPr>
      </w:pPr>
      <w:proofErr w:type="gramStart"/>
      <w:r w:rsidRPr="007E20D5">
        <w:rPr>
          <w:rFonts w:ascii="Times New Roman" w:hAnsi="Times New Roman" w:cs="Times New Roman"/>
          <w:sz w:val="24"/>
          <w:szCs w:val="24"/>
        </w:rPr>
        <w:lastRenderedPageBreak/>
        <w:t>Keterangan :</w:t>
      </w:r>
      <w:proofErr w:type="gramEnd"/>
      <w:r w:rsidRPr="007E20D5">
        <w:rPr>
          <w:rFonts w:ascii="Times New Roman" w:hAnsi="Times New Roman" w:cs="Times New Roman"/>
          <w:sz w:val="24"/>
          <w:szCs w:val="24"/>
        </w:rPr>
        <w:t xml:space="preserve"> Notasi yang berbeda menunjukkan adanya beda nyata pada uji duncan pada taraf 5%</w:t>
      </w:r>
    </w:p>
    <w:p w:rsidR="009729EE" w:rsidRPr="005D0805" w:rsidRDefault="009729EE" w:rsidP="009729EE">
      <w:pPr>
        <w:ind w:left="993" w:hanging="993"/>
        <w:jc w:val="both"/>
        <w:rPr>
          <w:rFonts w:ascii="Times New Roman" w:hAnsi="Times New Roman" w:cs="Times New Roman"/>
          <w:sz w:val="24"/>
          <w:szCs w:val="24"/>
        </w:rPr>
      </w:pPr>
      <w:bookmarkStart w:id="6" w:name="_Toc122347393"/>
      <w:proofErr w:type="gramStart"/>
      <w:r w:rsidRPr="005D0805">
        <w:rPr>
          <w:rFonts w:ascii="Times New Roman" w:hAnsi="Times New Roman" w:cs="Times New Roman"/>
          <w:sz w:val="24"/>
          <w:szCs w:val="24"/>
        </w:rPr>
        <w:t xml:space="preserve">Tabel </w:t>
      </w:r>
      <w:r w:rsidRPr="005D0805">
        <w:rPr>
          <w:rFonts w:ascii="Times New Roman" w:hAnsi="Times New Roman" w:cs="Times New Roman"/>
          <w:sz w:val="24"/>
          <w:szCs w:val="24"/>
        </w:rPr>
        <w:fldChar w:fldCharType="begin"/>
      </w:r>
      <w:r w:rsidRPr="005D0805">
        <w:rPr>
          <w:rFonts w:ascii="Times New Roman" w:hAnsi="Times New Roman" w:cs="Times New Roman"/>
          <w:sz w:val="24"/>
          <w:szCs w:val="24"/>
        </w:rPr>
        <w:instrText xml:space="preserve"> SEQ Tabel \* ARABIC </w:instrText>
      </w:r>
      <w:r w:rsidRPr="005D0805">
        <w:rPr>
          <w:rFonts w:ascii="Times New Roman" w:hAnsi="Times New Roman" w:cs="Times New Roman"/>
          <w:sz w:val="24"/>
          <w:szCs w:val="24"/>
        </w:rPr>
        <w:fldChar w:fldCharType="separate"/>
      </w:r>
      <w:r>
        <w:rPr>
          <w:rFonts w:ascii="Times New Roman" w:hAnsi="Times New Roman" w:cs="Times New Roman"/>
          <w:noProof/>
          <w:sz w:val="24"/>
          <w:szCs w:val="24"/>
        </w:rPr>
        <w:t>4</w:t>
      </w:r>
      <w:r w:rsidRPr="005D0805">
        <w:rPr>
          <w:rFonts w:ascii="Times New Roman" w:hAnsi="Times New Roman" w:cs="Times New Roman"/>
          <w:sz w:val="24"/>
          <w:szCs w:val="24"/>
        </w:rPr>
        <w:fldChar w:fldCharType="end"/>
      </w:r>
      <w:r w:rsidRPr="005D0805">
        <w:rPr>
          <w:rFonts w:ascii="Times New Roman" w:hAnsi="Times New Roman" w:cs="Times New Roman"/>
          <w:sz w:val="24"/>
          <w:szCs w:val="24"/>
          <w:lang w:val="en-ID"/>
        </w:rPr>
        <w:t>.</w:t>
      </w:r>
      <w:proofErr w:type="gramEnd"/>
      <w:r w:rsidRPr="005D0805">
        <w:rPr>
          <w:rFonts w:ascii="Times New Roman" w:hAnsi="Times New Roman" w:cs="Times New Roman"/>
          <w:sz w:val="24"/>
          <w:szCs w:val="24"/>
          <w:lang w:val="en-ID"/>
        </w:rPr>
        <w:t xml:space="preserve"> Hasil Pengujian Fisik Tingkat Kecerahan (L) dan Kekuningan (B) Pada Roti Tawar dengan perbandingan tepung terigu dengan tepung ampas kelapa dan Variasi Ukuran Partikel Tepung Ampas Kelapa</w:t>
      </w:r>
      <w:bookmarkEnd w:id="6"/>
    </w:p>
    <w:tbl>
      <w:tblPr>
        <w:tblStyle w:val="TableGrid"/>
        <w:tblW w:w="9180" w:type="dxa"/>
        <w:tblLook w:val="04A0" w:firstRow="1" w:lastRow="0" w:firstColumn="1" w:lastColumn="0" w:noHBand="0" w:noVBand="1"/>
      </w:tblPr>
      <w:tblGrid>
        <w:gridCol w:w="2802"/>
        <w:gridCol w:w="2551"/>
        <w:gridCol w:w="1985"/>
        <w:gridCol w:w="1842"/>
      </w:tblGrid>
      <w:tr w:rsidR="009729EE" w:rsidRPr="007E20D5" w:rsidTr="00787D1E">
        <w:tc>
          <w:tcPr>
            <w:tcW w:w="2802" w:type="dxa"/>
            <w:vMerge w:val="restart"/>
            <w:tcBorders>
              <w:top w:val="single" w:sz="4" w:space="0" w:color="auto"/>
              <w:left w:val="nil"/>
              <w:bottom w:val="nil"/>
              <w:right w:val="nil"/>
            </w:tcBorders>
            <w:vAlign w:val="center"/>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Tepung Terigu : Tepung Ampas Kelapa (dalam gram)</w:t>
            </w:r>
          </w:p>
        </w:tc>
        <w:tc>
          <w:tcPr>
            <w:tcW w:w="2551" w:type="dxa"/>
            <w:vMerge w:val="restart"/>
            <w:tcBorders>
              <w:top w:val="single" w:sz="4" w:space="0" w:color="auto"/>
              <w:left w:val="nil"/>
              <w:bottom w:val="nil"/>
              <w:right w:val="nil"/>
            </w:tcBorders>
            <w:vAlign w:val="center"/>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Ukuran Partikel Tepung Ampas Kelapa</w:t>
            </w:r>
          </w:p>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(dalam mesh)</w:t>
            </w:r>
          </w:p>
        </w:tc>
        <w:tc>
          <w:tcPr>
            <w:tcW w:w="3827" w:type="dxa"/>
            <w:gridSpan w:val="2"/>
            <w:tcBorders>
              <w:top w:val="single" w:sz="4" w:space="0" w:color="auto"/>
              <w:left w:val="nil"/>
              <w:bottom w:val="nil"/>
              <w:right w:val="nil"/>
            </w:tcBorders>
            <w:vAlign w:val="center"/>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Parameter Fisik</w:t>
            </w:r>
          </w:p>
        </w:tc>
      </w:tr>
      <w:tr w:rsidR="009729EE" w:rsidRPr="007E20D5" w:rsidTr="00787D1E">
        <w:tc>
          <w:tcPr>
            <w:tcW w:w="2802" w:type="dxa"/>
            <w:vMerge/>
            <w:tcBorders>
              <w:top w:val="nil"/>
              <w:left w:val="nil"/>
              <w:bottom w:val="single" w:sz="4" w:space="0" w:color="auto"/>
              <w:right w:val="nil"/>
            </w:tcBorders>
          </w:tcPr>
          <w:p w:rsidR="009729EE" w:rsidRPr="007E20D5" w:rsidRDefault="009729EE" w:rsidP="00787D1E">
            <w:pPr>
              <w:jc w:val="center"/>
              <w:rPr>
                <w:rFonts w:ascii="Times New Roman" w:hAnsi="Times New Roman" w:cs="Times New Roman"/>
                <w:sz w:val="24"/>
                <w:szCs w:val="24"/>
                <w:lang w:val="en-ID"/>
              </w:rPr>
            </w:pPr>
          </w:p>
        </w:tc>
        <w:tc>
          <w:tcPr>
            <w:tcW w:w="2551" w:type="dxa"/>
            <w:vMerge/>
            <w:tcBorders>
              <w:top w:val="nil"/>
              <w:left w:val="nil"/>
              <w:bottom w:val="single" w:sz="4" w:space="0" w:color="auto"/>
              <w:right w:val="nil"/>
            </w:tcBorders>
          </w:tcPr>
          <w:p w:rsidR="009729EE" w:rsidRPr="007E20D5" w:rsidRDefault="009729EE" w:rsidP="00787D1E">
            <w:pPr>
              <w:jc w:val="center"/>
              <w:rPr>
                <w:rFonts w:ascii="Times New Roman" w:hAnsi="Times New Roman" w:cs="Times New Roman"/>
                <w:sz w:val="24"/>
                <w:szCs w:val="24"/>
                <w:lang w:val="en-ID"/>
              </w:rPr>
            </w:pPr>
          </w:p>
        </w:tc>
        <w:tc>
          <w:tcPr>
            <w:tcW w:w="1985" w:type="dxa"/>
            <w:tcBorders>
              <w:top w:val="nil"/>
              <w:left w:val="nil"/>
              <w:bottom w:val="single" w:sz="4" w:space="0" w:color="auto"/>
              <w:right w:val="nil"/>
            </w:tcBorders>
            <w:vAlign w:val="center"/>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Tingkat Kecerahan (L) Bagian Luar Roti</w:t>
            </w:r>
          </w:p>
        </w:tc>
        <w:tc>
          <w:tcPr>
            <w:tcW w:w="1842" w:type="dxa"/>
            <w:tcBorders>
              <w:top w:val="nil"/>
              <w:left w:val="nil"/>
              <w:bottom w:val="single" w:sz="4" w:space="0" w:color="auto"/>
              <w:right w:val="nil"/>
            </w:tcBorders>
            <w:vAlign w:val="center"/>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Tingkat Kekuningan (B) Bagian Luar Roti</w:t>
            </w:r>
          </w:p>
        </w:tc>
      </w:tr>
      <w:tr w:rsidR="009729EE" w:rsidRPr="007E20D5" w:rsidTr="00787D1E">
        <w:tc>
          <w:tcPr>
            <w:tcW w:w="2802" w:type="dxa"/>
            <w:tcBorders>
              <w:top w:val="single" w:sz="4" w:space="0" w:color="auto"/>
              <w:left w:val="nil"/>
              <w:bottom w:val="nil"/>
              <w:right w:val="nil"/>
            </w:tcBorders>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150 : 50</w:t>
            </w:r>
          </w:p>
        </w:tc>
        <w:tc>
          <w:tcPr>
            <w:tcW w:w="2551" w:type="dxa"/>
            <w:tcBorders>
              <w:top w:val="single" w:sz="4" w:space="0" w:color="auto"/>
              <w:left w:val="nil"/>
              <w:bottom w:val="nil"/>
              <w:right w:val="nil"/>
            </w:tcBorders>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20</w:t>
            </w:r>
          </w:p>
        </w:tc>
        <w:tc>
          <w:tcPr>
            <w:tcW w:w="1985" w:type="dxa"/>
            <w:tcBorders>
              <w:top w:val="single" w:sz="4" w:space="0" w:color="auto"/>
              <w:left w:val="nil"/>
              <w:bottom w:val="nil"/>
              <w:right w:val="nil"/>
            </w:tcBorders>
            <w:vAlign w:val="bottom"/>
          </w:tcPr>
          <w:p w:rsidR="009729EE" w:rsidRPr="007E20D5" w:rsidRDefault="009729EE" w:rsidP="00787D1E">
            <w:pPr>
              <w:jc w:val="center"/>
              <w:rPr>
                <w:rFonts w:ascii="Times New Roman" w:hAnsi="Times New Roman" w:cs="Times New Roman"/>
                <w:color w:val="000000"/>
                <w:sz w:val="24"/>
                <w:szCs w:val="24"/>
              </w:rPr>
            </w:pPr>
            <w:r w:rsidRPr="007E20D5">
              <w:rPr>
                <w:rFonts w:ascii="Times New Roman" w:hAnsi="Times New Roman" w:cs="Times New Roman"/>
                <w:color w:val="000000"/>
                <w:sz w:val="24"/>
                <w:szCs w:val="24"/>
              </w:rPr>
              <w:t>54.2</w:t>
            </w:r>
            <w:r w:rsidRPr="007E20D5">
              <w:rPr>
                <w:rFonts w:ascii="Times New Roman" w:hAnsi="Times New Roman" w:cs="Times New Roman"/>
                <w:sz w:val="24"/>
                <w:szCs w:val="24"/>
                <w:vertAlign w:val="superscript"/>
                <w:lang w:val="en-ID"/>
              </w:rPr>
              <w:t xml:space="preserve"> ab</w:t>
            </w:r>
          </w:p>
        </w:tc>
        <w:tc>
          <w:tcPr>
            <w:tcW w:w="1842" w:type="dxa"/>
            <w:tcBorders>
              <w:top w:val="single" w:sz="4" w:space="0" w:color="auto"/>
              <w:left w:val="nil"/>
              <w:bottom w:val="nil"/>
              <w:right w:val="nil"/>
            </w:tcBorders>
            <w:vAlign w:val="bottom"/>
          </w:tcPr>
          <w:p w:rsidR="009729EE" w:rsidRPr="007E20D5" w:rsidRDefault="009729EE" w:rsidP="00787D1E">
            <w:pPr>
              <w:jc w:val="center"/>
              <w:rPr>
                <w:rFonts w:ascii="Times New Roman" w:hAnsi="Times New Roman" w:cs="Times New Roman"/>
                <w:color w:val="000000"/>
                <w:sz w:val="24"/>
                <w:szCs w:val="24"/>
              </w:rPr>
            </w:pPr>
            <w:r w:rsidRPr="007E20D5">
              <w:rPr>
                <w:rFonts w:ascii="Times New Roman" w:hAnsi="Times New Roman" w:cs="Times New Roman"/>
                <w:color w:val="000000"/>
                <w:sz w:val="24"/>
                <w:szCs w:val="24"/>
              </w:rPr>
              <w:t>21.3</w:t>
            </w:r>
            <w:r w:rsidRPr="007E20D5">
              <w:rPr>
                <w:rFonts w:ascii="Times New Roman" w:hAnsi="Times New Roman" w:cs="Times New Roman"/>
                <w:sz w:val="24"/>
                <w:szCs w:val="24"/>
                <w:vertAlign w:val="superscript"/>
                <w:lang w:val="en-ID"/>
              </w:rPr>
              <w:t xml:space="preserve"> a</w:t>
            </w:r>
          </w:p>
        </w:tc>
      </w:tr>
      <w:tr w:rsidR="009729EE" w:rsidRPr="007E20D5" w:rsidTr="00787D1E">
        <w:tc>
          <w:tcPr>
            <w:tcW w:w="2802" w:type="dxa"/>
            <w:tcBorders>
              <w:top w:val="nil"/>
              <w:left w:val="nil"/>
              <w:bottom w:val="nil"/>
              <w:right w:val="nil"/>
            </w:tcBorders>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150 : 50</w:t>
            </w:r>
          </w:p>
        </w:tc>
        <w:tc>
          <w:tcPr>
            <w:tcW w:w="2551" w:type="dxa"/>
            <w:tcBorders>
              <w:top w:val="nil"/>
              <w:left w:val="nil"/>
              <w:bottom w:val="nil"/>
              <w:right w:val="nil"/>
            </w:tcBorders>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30</w:t>
            </w:r>
          </w:p>
        </w:tc>
        <w:tc>
          <w:tcPr>
            <w:tcW w:w="1985" w:type="dxa"/>
            <w:tcBorders>
              <w:top w:val="nil"/>
              <w:left w:val="nil"/>
              <w:bottom w:val="nil"/>
              <w:right w:val="nil"/>
            </w:tcBorders>
            <w:vAlign w:val="bottom"/>
          </w:tcPr>
          <w:p w:rsidR="009729EE" w:rsidRPr="007E20D5" w:rsidRDefault="009729EE" w:rsidP="00787D1E">
            <w:pPr>
              <w:jc w:val="center"/>
              <w:rPr>
                <w:rFonts w:ascii="Times New Roman" w:hAnsi="Times New Roman" w:cs="Times New Roman"/>
                <w:color w:val="000000"/>
                <w:sz w:val="24"/>
                <w:szCs w:val="24"/>
              </w:rPr>
            </w:pPr>
            <w:r w:rsidRPr="007E20D5">
              <w:rPr>
                <w:rFonts w:ascii="Times New Roman" w:hAnsi="Times New Roman" w:cs="Times New Roman"/>
                <w:color w:val="000000"/>
                <w:sz w:val="24"/>
                <w:szCs w:val="24"/>
              </w:rPr>
              <w:t>55.2</w:t>
            </w:r>
            <w:r w:rsidRPr="007E20D5">
              <w:rPr>
                <w:rFonts w:ascii="Times New Roman" w:hAnsi="Times New Roman" w:cs="Times New Roman"/>
                <w:sz w:val="24"/>
                <w:szCs w:val="24"/>
                <w:vertAlign w:val="superscript"/>
                <w:lang w:val="en-ID"/>
              </w:rPr>
              <w:t xml:space="preserve"> a</w:t>
            </w:r>
          </w:p>
        </w:tc>
        <w:tc>
          <w:tcPr>
            <w:tcW w:w="1842" w:type="dxa"/>
            <w:tcBorders>
              <w:top w:val="nil"/>
              <w:left w:val="nil"/>
              <w:bottom w:val="nil"/>
              <w:right w:val="nil"/>
            </w:tcBorders>
            <w:vAlign w:val="bottom"/>
          </w:tcPr>
          <w:p w:rsidR="009729EE" w:rsidRPr="007E20D5" w:rsidRDefault="009729EE" w:rsidP="00787D1E">
            <w:pPr>
              <w:jc w:val="center"/>
              <w:rPr>
                <w:rFonts w:ascii="Times New Roman" w:hAnsi="Times New Roman" w:cs="Times New Roman"/>
                <w:color w:val="000000"/>
                <w:sz w:val="24"/>
                <w:szCs w:val="24"/>
              </w:rPr>
            </w:pPr>
            <w:r w:rsidRPr="007E20D5">
              <w:rPr>
                <w:rFonts w:ascii="Times New Roman" w:hAnsi="Times New Roman" w:cs="Times New Roman"/>
                <w:color w:val="000000"/>
                <w:sz w:val="24"/>
                <w:szCs w:val="24"/>
              </w:rPr>
              <w:t>21.0</w:t>
            </w:r>
            <w:r w:rsidRPr="007E20D5">
              <w:rPr>
                <w:rFonts w:ascii="Times New Roman" w:hAnsi="Times New Roman" w:cs="Times New Roman"/>
                <w:sz w:val="24"/>
                <w:szCs w:val="24"/>
                <w:vertAlign w:val="superscript"/>
                <w:lang w:val="en-ID"/>
              </w:rPr>
              <w:t xml:space="preserve"> ab</w:t>
            </w:r>
          </w:p>
        </w:tc>
      </w:tr>
      <w:tr w:rsidR="009729EE" w:rsidRPr="007E20D5" w:rsidTr="00787D1E">
        <w:tc>
          <w:tcPr>
            <w:tcW w:w="2802" w:type="dxa"/>
            <w:tcBorders>
              <w:top w:val="nil"/>
              <w:left w:val="nil"/>
              <w:bottom w:val="nil"/>
              <w:right w:val="nil"/>
            </w:tcBorders>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150 : 50</w:t>
            </w:r>
          </w:p>
        </w:tc>
        <w:tc>
          <w:tcPr>
            <w:tcW w:w="2551" w:type="dxa"/>
            <w:tcBorders>
              <w:top w:val="nil"/>
              <w:left w:val="nil"/>
              <w:bottom w:val="nil"/>
              <w:right w:val="nil"/>
            </w:tcBorders>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40</w:t>
            </w:r>
          </w:p>
        </w:tc>
        <w:tc>
          <w:tcPr>
            <w:tcW w:w="1985" w:type="dxa"/>
            <w:tcBorders>
              <w:top w:val="nil"/>
              <w:left w:val="nil"/>
              <w:bottom w:val="nil"/>
              <w:right w:val="nil"/>
            </w:tcBorders>
            <w:vAlign w:val="bottom"/>
          </w:tcPr>
          <w:p w:rsidR="009729EE" w:rsidRPr="007E20D5" w:rsidRDefault="009729EE" w:rsidP="00787D1E">
            <w:pPr>
              <w:jc w:val="center"/>
              <w:rPr>
                <w:rFonts w:ascii="Times New Roman" w:hAnsi="Times New Roman" w:cs="Times New Roman"/>
                <w:color w:val="000000"/>
                <w:sz w:val="24"/>
                <w:szCs w:val="24"/>
              </w:rPr>
            </w:pPr>
            <w:r w:rsidRPr="007E20D5">
              <w:rPr>
                <w:rFonts w:ascii="Times New Roman" w:hAnsi="Times New Roman" w:cs="Times New Roman"/>
                <w:color w:val="000000"/>
                <w:sz w:val="24"/>
                <w:szCs w:val="24"/>
              </w:rPr>
              <w:t>55.1</w:t>
            </w:r>
            <w:r w:rsidRPr="007E20D5">
              <w:rPr>
                <w:rFonts w:ascii="Times New Roman" w:hAnsi="Times New Roman" w:cs="Times New Roman"/>
                <w:sz w:val="24"/>
                <w:szCs w:val="24"/>
                <w:vertAlign w:val="superscript"/>
                <w:lang w:val="en-ID"/>
              </w:rPr>
              <w:t xml:space="preserve"> ab</w:t>
            </w:r>
          </w:p>
        </w:tc>
        <w:tc>
          <w:tcPr>
            <w:tcW w:w="1842" w:type="dxa"/>
            <w:tcBorders>
              <w:top w:val="nil"/>
              <w:left w:val="nil"/>
              <w:bottom w:val="nil"/>
              <w:right w:val="nil"/>
            </w:tcBorders>
            <w:vAlign w:val="bottom"/>
          </w:tcPr>
          <w:p w:rsidR="009729EE" w:rsidRPr="007E20D5" w:rsidRDefault="009729EE" w:rsidP="00787D1E">
            <w:pPr>
              <w:jc w:val="center"/>
              <w:rPr>
                <w:rFonts w:ascii="Times New Roman" w:hAnsi="Times New Roman" w:cs="Times New Roman"/>
                <w:color w:val="000000"/>
                <w:sz w:val="24"/>
                <w:szCs w:val="24"/>
              </w:rPr>
            </w:pPr>
            <w:r w:rsidRPr="007E20D5">
              <w:rPr>
                <w:rFonts w:ascii="Times New Roman" w:hAnsi="Times New Roman" w:cs="Times New Roman"/>
                <w:color w:val="000000"/>
                <w:sz w:val="24"/>
                <w:szCs w:val="24"/>
              </w:rPr>
              <w:t>20.5</w:t>
            </w:r>
            <w:r w:rsidRPr="007E20D5">
              <w:rPr>
                <w:rFonts w:ascii="Times New Roman" w:hAnsi="Times New Roman" w:cs="Times New Roman"/>
                <w:sz w:val="24"/>
                <w:szCs w:val="24"/>
                <w:vertAlign w:val="superscript"/>
                <w:lang w:val="en-ID"/>
              </w:rPr>
              <w:t xml:space="preserve"> ab</w:t>
            </w:r>
          </w:p>
        </w:tc>
      </w:tr>
      <w:tr w:rsidR="009729EE" w:rsidRPr="007E20D5" w:rsidTr="00787D1E">
        <w:tc>
          <w:tcPr>
            <w:tcW w:w="2802" w:type="dxa"/>
            <w:tcBorders>
              <w:top w:val="nil"/>
              <w:left w:val="nil"/>
              <w:bottom w:val="nil"/>
              <w:right w:val="nil"/>
            </w:tcBorders>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130 : 70</w:t>
            </w:r>
          </w:p>
        </w:tc>
        <w:tc>
          <w:tcPr>
            <w:tcW w:w="2551" w:type="dxa"/>
            <w:tcBorders>
              <w:top w:val="nil"/>
              <w:left w:val="nil"/>
              <w:bottom w:val="nil"/>
              <w:right w:val="nil"/>
            </w:tcBorders>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20</w:t>
            </w:r>
          </w:p>
        </w:tc>
        <w:tc>
          <w:tcPr>
            <w:tcW w:w="1985" w:type="dxa"/>
            <w:tcBorders>
              <w:top w:val="nil"/>
              <w:left w:val="nil"/>
              <w:bottom w:val="nil"/>
              <w:right w:val="nil"/>
            </w:tcBorders>
            <w:vAlign w:val="bottom"/>
          </w:tcPr>
          <w:p w:rsidR="009729EE" w:rsidRPr="007E20D5" w:rsidRDefault="009729EE" w:rsidP="00787D1E">
            <w:pPr>
              <w:jc w:val="center"/>
              <w:rPr>
                <w:rFonts w:ascii="Times New Roman" w:hAnsi="Times New Roman" w:cs="Times New Roman"/>
                <w:color w:val="000000"/>
                <w:sz w:val="24"/>
                <w:szCs w:val="24"/>
              </w:rPr>
            </w:pPr>
            <w:r w:rsidRPr="007E20D5">
              <w:rPr>
                <w:rFonts w:ascii="Times New Roman" w:hAnsi="Times New Roman" w:cs="Times New Roman"/>
                <w:color w:val="000000"/>
                <w:sz w:val="24"/>
                <w:szCs w:val="24"/>
              </w:rPr>
              <w:t>47.3</w:t>
            </w:r>
            <w:r w:rsidRPr="007E20D5">
              <w:rPr>
                <w:rFonts w:ascii="Times New Roman" w:hAnsi="Times New Roman" w:cs="Times New Roman"/>
                <w:sz w:val="24"/>
                <w:szCs w:val="24"/>
                <w:vertAlign w:val="superscript"/>
                <w:lang w:val="en-ID"/>
              </w:rPr>
              <w:t xml:space="preserve"> d</w:t>
            </w:r>
          </w:p>
        </w:tc>
        <w:tc>
          <w:tcPr>
            <w:tcW w:w="1842" w:type="dxa"/>
            <w:tcBorders>
              <w:top w:val="nil"/>
              <w:left w:val="nil"/>
              <w:bottom w:val="nil"/>
              <w:right w:val="nil"/>
            </w:tcBorders>
            <w:vAlign w:val="bottom"/>
          </w:tcPr>
          <w:p w:rsidR="009729EE" w:rsidRPr="007E20D5" w:rsidRDefault="009729EE" w:rsidP="00787D1E">
            <w:pPr>
              <w:jc w:val="center"/>
              <w:rPr>
                <w:rFonts w:ascii="Times New Roman" w:hAnsi="Times New Roman" w:cs="Times New Roman"/>
                <w:color w:val="000000"/>
                <w:sz w:val="24"/>
                <w:szCs w:val="24"/>
              </w:rPr>
            </w:pPr>
            <w:r w:rsidRPr="007E20D5">
              <w:rPr>
                <w:rFonts w:ascii="Times New Roman" w:hAnsi="Times New Roman" w:cs="Times New Roman"/>
                <w:color w:val="000000"/>
                <w:sz w:val="24"/>
                <w:szCs w:val="24"/>
              </w:rPr>
              <w:t>20.4</w:t>
            </w:r>
            <w:r w:rsidRPr="007E20D5">
              <w:rPr>
                <w:rFonts w:ascii="Times New Roman" w:hAnsi="Times New Roman" w:cs="Times New Roman"/>
                <w:sz w:val="24"/>
                <w:szCs w:val="24"/>
                <w:vertAlign w:val="superscript"/>
                <w:lang w:val="en-ID"/>
              </w:rPr>
              <w:t xml:space="preserve"> ab</w:t>
            </w:r>
          </w:p>
        </w:tc>
      </w:tr>
      <w:tr w:rsidR="009729EE" w:rsidRPr="007E20D5" w:rsidTr="00787D1E">
        <w:tc>
          <w:tcPr>
            <w:tcW w:w="2802" w:type="dxa"/>
            <w:tcBorders>
              <w:top w:val="nil"/>
              <w:left w:val="nil"/>
              <w:bottom w:val="nil"/>
              <w:right w:val="nil"/>
            </w:tcBorders>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130 : 70</w:t>
            </w:r>
          </w:p>
        </w:tc>
        <w:tc>
          <w:tcPr>
            <w:tcW w:w="2551" w:type="dxa"/>
            <w:tcBorders>
              <w:top w:val="nil"/>
              <w:left w:val="nil"/>
              <w:bottom w:val="nil"/>
              <w:right w:val="nil"/>
            </w:tcBorders>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30</w:t>
            </w:r>
          </w:p>
        </w:tc>
        <w:tc>
          <w:tcPr>
            <w:tcW w:w="1985" w:type="dxa"/>
            <w:tcBorders>
              <w:top w:val="nil"/>
              <w:left w:val="nil"/>
              <w:bottom w:val="nil"/>
              <w:right w:val="nil"/>
            </w:tcBorders>
            <w:vAlign w:val="bottom"/>
          </w:tcPr>
          <w:p w:rsidR="009729EE" w:rsidRPr="007E20D5" w:rsidRDefault="009729EE" w:rsidP="00787D1E">
            <w:pPr>
              <w:jc w:val="center"/>
              <w:rPr>
                <w:rFonts w:ascii="Times New Roman" w:hAnsi="Times New Roman" w:cs="Times New Roman"/>
                <w:color w:val="000000"/>
                <w:sz w:val="24"/>
                <w:szCs w:val="24"/>
              </w:rPr>
            </w:pPr>
            <w:r w:rsidRPr="007E20D5">
              <w:rPr>
                <w:rFonts w:ascii="Times New Roman" w:hAnsi="Times New Roman" w:cs="Times New Roman"/>
                <w:color w:val="000000"/>
                <w:sz w:val="24"/>
                <w:szCs w:val="24"/>
              </w:rPr>
              <w:t>49.2</w:t>
            </w:r>
            <w:r w:rsidRPr="007E20D5">
              <w:rPr>
                <w:rFonts w:ascii="Times New Roman" w:hAnsi="Times New Roman" w:cs="Times New Roman"/>
                <w:sz w:val="24"/>
                <w:szCs w:val="24"/>
                <w:vertAlign w:val="superscript"/>
                <w:lang w:val="en-ID"/>
              </w:rPr>
              <w:t xml:space="preserve"> c</w:t>
            </w:r>
          </w:p>
        </w:tc>
        <w:tc>
          <w:tcPr>
            <w:tcW w:w="1842" w:type="dxa"/>
            <w:tcBorders>
              <w:top w:val="nil"/>
              <w:left w:val="nil"/>
              <w:bottom w:val="nil"/>
              <w:right w:val="nil"/>
            </w:tcBorders>
            <w:vAlign w:val="bottom"/>
          </w:tcPr>
          <w:p w:rsidR="009729EE" w:rsidRPr="007E20D5" w:rsidRDefault="009729EE" w:rsidP="00787D1E">
            <w:pPr>
              <w:jc w:val="center"/>
              <w:rPr>
                <w:rFonts w:ascii="Times New Roman" w:hAnsi="Times New Roman" w:cs="Times New Roman"/>
                <w:color w:val="000000"/>
                <w:sz w:val="24"/>
                <w:szCs w:val="24"/>
              </w:rPr>
            </w:pPr>
            <w:r w:rsidRPr="007E20D5">
              <w:rPr>
                <w:rFonts w:ascii="Times New Roman" w:hAnsi="Times New Roman" w:cs="Times New Roman"/>
                <w:color w:val="000000"/>
                <w:sz w:val="24"/>
                <w:szCs w:val="24"/>
              </w:rPr>
              <w:t>20.0</w:t>
            </w:r>
            <w:r w:rsidRPr="007E20D5">
              <w:rPr>
                <w:rFonts w:ascii="Times New Roman" w:hAnsi="Times New Roman" w:cs="Times New Roman"/>
                <w:sz w:val="24"/>
                <w:szCs w:val="24"/>
                <w:vertAlign w:val="superscript"/>
                <w:lang w:val="en-ID"/>
              </w:rPr>
              <w:t xml:space="preserve"> b</w:t>
            </w:r>
          </w:p>
        </w:tc>
      </w:tr>
      <w:tr w:rsidR="009729EE" w:rsidRPr="007E20D5" w:rsidTr="00787D1E">
        <w:tc>
          <w:tcPr>
            <w:tcW w:w="2802" w:type="dxa"/>
            <w:tcBorders>
              <w:top w:val="nil"/>
              <w:left w:val="nil"/>
              <w:bottom w:val="nil"/>
              <w:right w:val="nil"/>
            </w:tcBorders>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130 : 70</w:t>
            </w:r>
          </w:p>
        </w:tc>
        <w:tc>
          <w:tcPr>
            <w:tcW w:w="2551" w:type="dxa"/>
            <w:tcBorders>
              <w:top w:val="nil"/>
              <w:left w:val="nil"/>
              <w:bottom w:val="nil"/>
              <w:right w:val="nil"/>
            </w:tcBorders>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40</w:t>
            </w:r>
          </w:p>
        </w:tc>
        <w:tc>
          <w:tcPr>
            <w:tcW w:w="1985" w:type="dxa"/>
            <w:tcBorders>
              <w:top w:val="nil"/>
              <w:left w:val="nil"/>
              <w:bottom w:val="nil"/>
              <w:right w:val="nil"/>
            </w:tcBorders>
            <w:vAlign w:val="bottom"/>
          </w:tcPr>
          <w:p w:rsidR="009729EE" w:rsidRPr="007E20D5" w:rsidRDefault="009729EE" w:rsidP="00787D1E">
            <w:pPr>
              <w:jc w:val="center"/>
              <w:rPr>
                <w:rFonts w:ascii="Times New Roman" w:hAnsi="Times New Roman" w:cs="Times New Roman"/>
                <w:color w:val="000000"/>
                <w:sz w:val="24"/>
                <w:szCs w:val="24"/>
              </w:rPr>
            </w:pPr>
            <w:r w:rsidRPr="007E20D5">
              <w:rPr>
                <w:rFonts w:ascii="Times New Roman" w:hAnsi="Times New Roman" w:cs="Times New Roman"/>
                <w:color w:val="000000"/>
                <w:sz w:val="24"/>
                <w:szCs w:val="24"/>
              </w:rPr>
              <w:t>50.4</w:t>
            </w:r>
            <w:r w:rsidRPr="007E20D5">
              <w:rPr>
                <w:rFonts w:ascii="Times New Roman" w:hAnsi="Times New Roman" w:cs="Times New Roman"/>
                <w:sz w:val="24"/>
                <w:szCs w:val="24"/>
                <w:vertAlign w:val="superscript"/>
                <w:lang w:val="en-ID"/>
              </w:rPr>
              <w:t xml:space="preserve"> c</w:t>
            </w:r>
          </w:p>
        </w:tc>
        <w:tc>
          <w:tcPr>
            <w:tcW w:w="1842" w:type="dxa"/>
            <w:tcBorders>
              <w:top w:val="nil"/>
              <w:left w:val="nil"/>
              <w:bottom w:val="nil"/>
              <w:right w:val="nil"/>
            </w:tcBorders>
            <w:vAlign w:val="bottom"/>
          </w:tcPr>
          <w:p w:rsidR="009729EE" w:rsidRPr="007E20D5" w:rsidRDefault="009729EE" w:rsidP="00787D1E">
            <w:pPr>
              <w:jc w:val="center"/>
              <w:rPr>
                <w:rFonts w:ascii="Times New Roman" w:hAnsi="Times New Roman" w:cs="Times New Roman"/>
                <w:color w:val="000000"/>
                <w:sz w:val="24"/>
                <w:szCs w:val="24"/>
              </w:rPr>
            </w:pPr>
            <w:r w:rsidRPr="007E20D5">
              <w:rPr>
                <w:rFonts w:ascii="Times New Roman" w:hAnsi="Times New Roman" w:cs="Times New Roman"/>
                <w:color w:val="000000"/>
                <w:sz w:val="24"/>
                <w:szCs w:val="24"/>
              </w:rPr>
              <w:t>21.0</w:t>
            </w:r>
            <w:r w:rsidRPr="007E20D5">
              <w:rPr>
                <w:rFonts w:ascii="Times New Roman" w:hAnsi="Times New Roman" w:cs="Times New Roman"/>
                <w:sz w:val="24"/>
                <w:szCs w:val="24"/>
                <w:vertAlign w:val="superscript"/>
                <w:lang w:val="en-ID"/>
              </w:rPr>
              <w:t xml:space="preserve"> ab</w:t>
            </w:r>
          </w:p>
        </w:tc>
      </w:tr>
      <w:tr w:rsidR="009729EE" w:rsidRPr="007E20D5" w:rsidTr="00787D1E">
        <w:tc>
          <w:tcPr>
            <w:tcW w:w="2802" w:type="dxa"/>
            <w:tcBorders>
              <w:top w:val="nil"/>
              <w:left w:val="nil"/>
              <w:bottom w:val="nil"/>
              <w:right w:val="nil"/>
            </w:tcBorders>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110 : 90</w:t>
            </w:r>
          </w:p>
        </w:tc>
        <w:tc>
          <w:tcPr>
            <w:tcW w:w="2551" w:type="dxa"/>
            <w:tcBorders>
              <w:top w:val="nil"/>
              <w:left w:val="nil"/>
              <w:bottom w:val="nil"/>
              <w:right w:val="nil"/>
            </w:tcBorders>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20</w:t>
            </w:r>
          </w:p>
        </w:tc>
        <w:tc>
          <w:tcPr>
            <w:tcW w:w="1985" w:type="dxa"/>
            <w:tcBorders>
              <w:top w:val="nil"/>
              <w:left w:val="nil"/>
              <w:bottom w:val="nil"/>
              <w:right w:val="nil"/>
            </w:tcBorders>
            <w:vAlign w:val="bottom"/>
          </w:tcPr>
          <w:p w:rsidR="009729EE" w:rsidRPr="007E20D5" w:rsidRDefault="009729EE" w:rsidP="00787D1E">
            <w:pPr>
              <w:jc w:val="center"/>
              <w:rPr>
                <w:rFonts w:ascii="Times New Roman" w:hAnsi="Times New Roman" w:cs="Times New Roman"/>
                <w:color w:val="000000"/>
                <w:sz w:val="24"/>
                <w:szCs w:val="24"/>
              </w:rPr>
            </w:pPr>
            <w:r w:rsidRPr="007E20D5">
              <w:rPr>
                <w:rFonts w:ascii="Times New Roman" w:hAnsi="Times New Roman" w:cs="Times New Roman"/>
                <w:color w:val="000000"/>
                <w:sz w:val="24"/>
                <w:szCs w:val="24"/>
              </w:rPr>
              <w:t>50.2</w:t>
            </w:r>
            <w:r w:rsidRPr="007E20D5">
              <w:rPr>
                <w:rFonts w:ascii="Times New Roman" w:hAnsi="Times New Roman" w:cs="Times New Roman"/>
                <w:sz w:val="24"/>
                <w:szCs w:val="24"/>
                <w:vertAlign w:val="superscript"/>
                <w:lang w:val="en-ID"/>
              </w:rPr>
              <w:t xml:space="preserve"> c</w:t>
            </w:r>
          </w:p>
        </w:tc>
        <w:tc>
          <w:tcPr>
            <w:tcW w:w="1842" w:type="dxa"/>
            <w:tcBorders>
              <w:top w:val="nil"/>
              <w:left w:val="nil"/>
              <w:bottom w:val="nil"/>
              <w:right w:val="nil"/>
            </w:tcBorders>
            <w:vAlign w:val="bottom"/>
          </w:tcPr>
          <w:p w:rsidR="009729EE" w:rsidRPr="007E20D5" w:rsidRDefault="009729EE" w:rsidP="00787D1E">
            <w:pPr>
              <w:jc w:val="center"/>
              <w:rPr>
                <w:rFonts w:ascii="Times New Roman" w:hAnsi="Times New Roman" w:cs="Times New Roman"/>
                <w:color w:val="000000"/>
                <w:sz w:val="24"/>
                <w:szCs w:val="24"/>
              </w:rPr>
            </w:pPr>
            <w:r w:rsidRPr="007E20D5">
              <w:rPr>
                <w:rFonts w:ascii="Times New Roman" w:hAnsi="Times New Roman" w:cs="Times New Roman"/>
                <w:color w:val="000000"/>
                <w:sz w:val="24"/>
                <w:szCs w:val="24"/>
              </w:rPr>
              <w:t>17.3</w:t>
            </w:r>
            <w:r w:rsidRPr="007E20D5">
              <w:rPr>
                <w:rFonts w:ascii="Times New Roman" w:hAnsi="Times New Roman" w:cs="Times New Roman"/>
                <w:sz w:val="24"/>
                <w:szCs w:val="24"/>
                <w:vertAlign w:val="superscript"/>
                <w:lang w:val="en-ID"/>
              </w:rPr>
              <w:t xml:space="preserve"> c</w:t>
            </w:r>
          </w:p>
        </w:tc>
      </w:tr>
      <w:tr w:rsidR="009729EE" w:rsidRPr="007E20D5" w:rsidTr="00787D1E">
        <w:tc>
          <w:tcPr>
            <w:tcW w:w="2802" w:type="dxa"/>
            <w:tcBorders>
              <w:top w:val="nil"/>
              <w:left w:val="nil"/>
              <w:bottom w:val="nil"/>
              <w:right w:val="nil"/>
            </w:tcBorders>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110 : 90</w:t>
            </w:r>
          </w:p>
        </w:tc>
        <w:tc>
          <w:tcPr>
            <w:tcW w:w="2551" w:type="dxa"/>
            <w:tcBorders>
              <w:top w:val="nil"/>
              <w:left w:val="nil"/>
              <w:bottom w:val="nil"/>
              <w:right w:val="nil"/>
            </w:tcBorders>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30</w:t>
            </w:r>
          </w:p>
        </w:tc>
        <w:tc>
          <w:tcPr>
            <w:tcW w:w="1985" w:type="dxa"/>
            <w:tcBorders>
              <w:top w:val="nil"/>
              <w:left w:val="nil"/>
              <w:bottom w:val="nil"/>
              <w:right w:val="nil"/>
            </w:tcBorders>
            <w:vAlign w:val="bottom"/>
          </w:tcPr>
          <w:p w:rsidR="009729EE" w:rsidRPr="007E20D5" w:rsidRDefault="009729EE" w:rsidP="00787D1E">
            <w:pPr>
              <w:jc w:val="center"/>
              <w:rPr>
                <w:rFonts w:ascii="Times New Roman" w:hAnsi="Times New Roman" w:cs="Times New Roman"/>
                <w:color w:val="000000"/>
                <w:sz w:val="24"/>
                <w:szCs w:val="24"/>
              </w:rPr>
            </w:pPr>
            <w:r w:rsidRPr="007E20D5">
              <w:rPr>
                <w:rFonts w:ascii="Times New Roman" w:hAnsi="Times New Roman" w:cs="Times New Roman"/>
                <w:color w:val="000000"/>
                <w:sz w:val="24"/>
                <w:szCs w:val="24"/>
              </w:rPr>
              <w:t>46.8</w:t>
            </w:r>
            <w:r w:rsidRPr="007E20D5">
              <w:rPr>
                <w:rFonts w:ascii="Times New Roman" w:hAnsi="Times New Roman" w:cs="Times New Roman"/>
                <w:sz w:val="24"/>
                <w:szCs w:val="24"/>
                <w:vertAlign w:val="superscript"/>
                <w:lang w:val="en-ID"/>
              </w:rPr>
              <w:t xml:space="preserve"> d</w:t>
            </w:r>
          </w:p>
        </w:tc>
        <w:tc>
          <w:tcPr>
            <w:tcW w:w="1842" w:type="dxa"/>
            <w:tcBorders>
              <w:top w:val="nil"/>
              <w:left w:val="nil"/>
              <w:bottom w:val="nil"/>
              <w:right w:val="nil"/>
            </w:tcBorders>
            <w:vAlign w:val="bottom"/>
          </w:tcPr>
          <w:p w:rsidR="009729EE" w:rsidRPr="007E20D5" w:rsidRDefault="009729EE" w:rsidP="00787D1E">
            <w:pPr>
              <w:jc w:val="center"/>
              <w:rPr>
                <w:rFonts w:ascii="Times New Roman" w:hAnsi="Times New Roman" w:cs="Times New Roman"/>
                <w:color w:val="000000"/>
                <w:sz w:val="24"/>
                <w:szCs w:val="24"/>
              </w:rPr>
            </w:pPr>
            <w:r w:rsidRPr="007E20D5">
              <w:rPr>
                <w:rFonts w:ascii="Times New Roman" w:hAnsi="Times New Roman" w:cs="Times New Roman"/>
                <w:color w:val="000000"/>
                <w:sz w:val="24"/>
                <w:szCs w:val="24"/>
              </w:rPr>
              <w:t>17.5</w:t>
            </w:r>
            <w:r w:rsidRPr="007E20D5">
              <w:rPr>
                <w:rFonts w:ascii="Times New Roman" w:hAnsi="Times New Roman" w:cs="Times New Roman"/>
                <w:sz w:val="24"/>
                <w:szCs w:val="24"/>
                <w:vertAlign w:val="superscript"/>
                <w:lang w:val="en-ID"/>
              </w:rPr>
              <w:t xml:space="preserve"> c</w:t>
            </w:r>
          </w:p>
        </w:tc>
      </w:tr>
      <w:tr w:rsidR="009729EE" w:rsidRPr="007E20D5" w:rsidTr="00787D1E">
        <w:tc>
          <w:tcPr>
            <w:tcW w:w="2802" w:type="dxa"/>
            <w:tcBorders>
              <w:top w:val="nil"/>
              <w:left w:val="nil"/>
              <w:bottom w:val="single" w:sz="4" w:space="0" w:color="auto"/>
              <w:right w:val="nil"/>
            </w:tcBorders>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110 : 90</w:t>
            </w:r>
          </w:p>
        </w:tc>
        <w:tc>
          <w:tcPr>
            <w:tcW w:w="2551" w:type="dxa"/>
            <w:tcBorders>
              <w:top w:val="nil"/>
              <w:left w:val="nil"/>
              <w:bottom w:val="single" w:sz="4" w:space="0" w:color="auto"/>
              <w:right w:val="nil"/>
            </w:tcBorders>
          </w:tcPr>
          <w:p w:rsidR="009729EE" w:rsidRPr="007E20D5" w:rsidRDefault="009729EE" w:rsidP="00787D1E">
            <w:pPr>
              <w:jc w:val="center"/>
              <w:rPr>
                <w:rFonts w:ascii="Times New Roman" w:hAnsi="Times New Roman" w:cs="Times New Roman"/>
                <w:sz w:val="24"/>
                <w:szCs w:val="24"/>
                <w:lang w:val="en-ID"/>
              </w:rPr>
            </w:pPr>
            <w:r w:rsidRPr="007E20D5">
              <w:rPr>
                <w:rFonts w:ascii="Times New Roman" w:hAnsi="Times New Roman" w:cs="Times New Roman"/>
                <w:sz w:val="24"/>
                <w:szCs w:val="24"/>
                <w:lang w:val="en-ID"/>
              </w:rPr>
              <w:t>40</w:t>
            </w:r>
          </w:p>
        </w:tc>
        <w:tc>
          <w:tcPr>
            <w:tcW w:w="1985" w:type="dxa"/>
            <w:tcBorders>
              <w:top w:val="nil"/>
              <w:left w:val="nil"/>
              <w:bottom w:val="single" w:sz="4" w:space="0" w:color="auto"/>
              <w:right w:val="nil"/>
            </w:tcBorders>
            <w:vAlign w:val="bottom"/>
          </w:tcPr>
          <w:p w:rsidR="009729EE" w:rsidRPr="007E20D5" w:rsidRDefault="009729EE" w:rsidP="00787D1E">
            <w:pPr>
              <w:jc w:val="center"/>
              <w:rPr>
                <w:rFonts w:ascii="Times New Roman" w:hAnsi="Times New Roman" w:cs="Times New Roman"/>
                <w:color w:val="000000"/>
                <w:sz w:val="24"/>
                <w:szCs w:val="24"/>
              </w:rPr>
            </w:pPr>
            <w:r w:rsidRPr="007E20D5">
              <w:rPr>
                <w:rFonts w:ascii="Times New Roman" w:hAnsi="Times New Roman" w:cs="Times New Roman"/>
                <w:color w:val="000000"/>
                <w:sz w:val="24"/>
                <w:szCs w:val="24"/>
              </w:rPr>
              <w:t>53.3</w:t>
            </w:r>
            <w:r w:rsidRPr="007E20D5">
              <w:rPr>
                <w:rFonts w:ascii="Times New Roman" w:hAnsi="Times New Roman" w:cs="Times New Roman"/>
                <w:sz w:val="24"/>
                <w:szCs w:val="24"/>
                <w:vertAlign w:val="superscript"/>
                <w:lang w:val="en-ID"/>
              </w:rPr>
              <w:t xml:space="preserve"> b</w:t>
            </w:r>
          </w:p>
        </w:tc>
        <w:tc>
          <w:tcPr>
            <w:tcW w:w="1842" w:type="dxa"/>
            <w:tcBorders>
              <w:top w:val="nil"/>
              <w:left w:val="nil"/>
              <w:bottom w:val="single" w:sz="4" w:space="0" w:color="auto"/>
              <w:right w:val="nil"/>
            </w:tcBorders>
            <w:vAlign w:val="bottom"/>
          </w:tcPr>
          <w:p w:rsidR="009729EE" w:rsidRPr="007E20D5" w:rsidRDefault="009729EE" w:rsidP="00787D1E">
            <w:pPr>
              <w:jc w:val="center"/>
              <w:rPr>
                <w:rFonts w:ascii="Times New Roman" w:hAnsi="Times New Roman" w:cs="Times New Roman"/>
                <w:color w:val="000000"/>
                <w:sz w:val="24"/>
                <w:szCs w:val="24"/>
              </w:rPr>
            </w:pPr>
            <w:r w:rsidRPr="007E20D5">
              <w:rPr>
                <w:rFonts w:ascii="Times New Roman" w:hAnsi="Times New Roman" w:cs="Times New Roman"/>
                <w:color w:val="000000"/>
                <w:sz w:val="24"/>
                <w:szCs w:val="24"/>
              </w:rPr>
              <w:t>21.4</w:t>
            </w:r>
            <w:r w:rsidRPr="007E20D5">
              <w:rPr>
                <w:rFonts w:ascii="Times New Roman" w:hAnsi="Times New Roman" w:cs="Times New Roman"/>
                <w:sz w:val="24"/>
                <w:szCs w:val="24"/>
                <w:vertAlign w:val="superscript"/>
                <w:lang w:val="en-ID"/>
              </w:rPr>
              <w:t xml:space="preserve"> a</w:t>
            </w:r>
          </w:p>
        </w:tc>
      </w:tr>
    </w:tbl>
    <w:p w:rsidR="009729EE" w:rsidRPr="007E20D5" w:rsidRDefault="009729EE" w:rsidP="009729EE">
      <w:pPr>
        <w:spacing w:line="240" w:lineRule="auto"/>
        <w:rPr>
          <w:rFonts w:ascii="Times New Roman" w:hAnsi="Times New Roman" w:cs="Times New Roman"/>
          <w:sz w:val="24"/>
          <w:szCs w:val="24"/>
        </w:rPr>
      </w:pPr>
      <w:proofErr w:type="gramStart"/>
      <w:r w:rsidRPr="007E20D5">
        <w:rPr>
          <w:rFonts w:ascii="Times New Roman" w:hAnsi="Times New Roman" w:cs="Times New Roman"/>
          <w:sz w:val="24"/>
          <w:szCs w:val="24"/>
        </w:rPr>
        <w:t>Keterangan :</w:t>
      </w:r>
      <w:proofErr w:type="gramEnd"/>
      <w:r w:rsidRPr="007E20D5">
        <w:rPr>
          <w:rFonts w:ascii="Times New Roman" w:hAnsi="Times New Roman" w:cs="Times New Roman"/>
          <w:sz w:val="24"/>
          <w:szCs w:val="24"/>
        </w:rPr>
        <w:t xml:space="preserve"> Notasi yang berbeda menunjukkan adanya beda nyata pada uji duncan pada taraf 5%</w:t>
      </w:r>
    </w:p>
    <w:p w:rsidR="00A649E1" w:rsidRDefault="00A649E1" w:rsidP="00A649E1">
      <w:pPr>
        <w:spacing w:after="0" w:line="240" w:lineRule="auto"/>
        <w:sectPr w:rsidR="00A649E1" w:rsidSect="00A649E1">
          <w:type w:val="continuous"/>
          <w:pgSz w:w="11907" w:h="16840" w:code="9"/>
          <w:pgMar w:top="1134" w:right="1134" w:bottom="1134" w:left="1134" w:header="709" w:footer="709" w:gutter="0"/>
          <w:cols w:space="720"/>
          <w:docGrid w:linePitch="360"/>
        </w:sectPr>
      </w:pPr>
    </w:p>
    <w:p w:rsidR="009729EE" w:rsidRDefault="009729EE" w:rsidP="00A649E1">
      <w:pPr>
        <w:spacing w:after="0" w:line="240" w:lineRule="auto"/>
        <w:sectPr w:rsidR="009729EE" w:rsidSect="00A649E1">
          <w:type w:val="continuous"/>
          <w:pgSz w:w="11907" w:h="16840" w:code="9"/>
          <w:pgMar w:top="1134" w:right="1134" w:bottom="1134" w:left="1134" w:header="709" w:footer="709" w:gutter="0"/>
          <w:cols w:num="2" w:space="720"/>
          <w:docGrid w:linePitch="360"/>
        </w:sectPr>
      </w:pPr>
    </w:p>
    <w:p w:rsidR="00020E1A" w:rsidRDefault="00020E1A" w:rsidP="00020E1A">
      <w:pPr>
        <w:spacing w:after="0" w:line="240" w:lineRule="auto"/>
        <w:ind w:firstLine="720"/>
        <w:jc w:val="both"/>
        <w:rPr>
          <w:rFonts w:ascii="Times New Roman" w:hAnsi="Times New Roman" w:cs="Times New Roman"/>
          <w:sz w:val="24"/>
          <w:szCs w:val="24"/>
          <w:lang w:val="en-ID"/>
        </w:rPr>
      </w:pPr>
      <w:proofErr w:type="gramStart"/>
      <w:r w:rsidRPr="00DB0F21">
        <w:rPr>
          <w:rFonts w:ascii="Times New Roman" w:hAnsi="Times New Roman" w:cs="Times New Roman"/>
          <w:sz w:val="24"/>
          <w:szCs w:val="24"/>
        </w:rPr>
        <w:lastRenderedPageBreak/>
        <w:t>Nilai kecerahan (L*) merupakan tingkat kecerahan 0-100 dari warna gelap (cenderung hitam) ke warna putih.</w:t>
      </w:r>
      <w:proofErr w:type="gramEnd"/>
      <w:r w:rsidRPr="00DB0F21">
        <w:rPr>
          <w:rFonts w:ascii="Times New Roman" w:hAnsi="Times New Roman" w:cs="Times New Roman"/>
          <w:sz w:val="24"/>
          <w:szCs w:val="24"/>
        </w:rPr>
        <w:t xml:space="preserve"> </w:t>
      </w:r>
      <w:r>
        <w:rPr>
          <w:rFonts w:ascii="Times New Roman" w:hAnsi="Times New Roman" w:cs="Times New Roman"/>
          <w:sz w:val="24"/>
          <w:szCs w:val="24"/>
          <w:lang w:val="en-ID"/>
        </w:rPr>
        <w:t xml:space="preserve">Perbandingan Tepung terigu dengan tepung ampas kelapa 150:50 menghasilkan warna yang lebih cerah, hal ini dimungkinkan bahwa pada perbandingan tepung terigu dengan tepung ampas kelapa tersebut menggunakan jumlah tepung terigu yang paling banyak dibandingkan dengan perlakuan yang </w:t>
      </w:r>
      <w:proofErr w:type="gramStart"/>
      <w:r>
        <w:rPr>
          <w:rFonts w:ascii="Times New Roman" w:hAnsi="Times New Roman" w:cs="Times New Roman"/>
          <w:sz w:val="24"/>
          <w:szCs w:val="24"/>
          <w:lang w:val="en-ID"/>
        </w:rPr>
        <w:t>lain</w:t>
      </w:r>
      <w:proofErr w:type="gramEnd"/>
      <w:r>
        <w:rPr>
          <w:rFonts w:ascii="Times New Roman" w:hAnsi="Times New Roman" w:cs="Times New Roman"/>
          <w:sz w:val="24"/>
          <w:szCs w:val="24"/>
          <w:lang w:val="en-ID"/>
        </w:rPr>
        <w:t xml:space="preserve">, sehingga mempengaruhi kecerahan warna produk roti tawar. Hasil uji </w:t>
      </w:r>
      <w:proofErr w:type="gramStart"/>
      <w:r>
        <w:rPr>
          <w:rFonts w:ascii="Times New Roman" w:hAnsi="Times New Roman" w:cs="Times New Roman"/>
          <w:sz w:val="24"/>
          <w:szCs w:val="24"/>
          <w:lang w:val="en-ID"/>
        </w:rPr>
        <w:t>statistik  menunjukan</w:t>
      </w:r>
      <w:proofErr w:type="gramEnd"/>
      <w:r>
        <w:rPr>
          <w:rFonts w:ascii="Times New Roman" w:hAnsi="Times New Roman" w:cs="Times New Roman"/>
          <w:sz w:val="24"/>
          <w:szCs w:val="24"/>
          <w:lang w:val="en-ID"/>
        </w:rPr>
        <w:t xml:space="preserve"> bahwa </w:t>
      </w:r>
      <w:r w:rsidRPr="00DB0F21">
        <w:rPr>
          <w:rFonts w:ascii="Times New Roman" w:hAnsi="Times New Roman" w:cs="Times New Roman"/>
          <w:sz w:val="24"/>
          <w:szCs w:val="24"/>
          <w:lang w:val="en-ID"/>
        </w:rPr>
        <w:t>penambahan tepung ampas kelapa mempengaruhi tingkat kecerahan roti tawar</w:t>
      </w:r>
      <w:r>
        <w:rPr>
          <w:rFonts w:ascii="Times New Roman" w:hAnsi="Times New Roman" w:cs="Times New Roman"/>
          <w:sz w:val="24"/>
          <w:szCs w:val="24"/>
          <w:lang w:val="en-ID"/>
        </w:rPr>
        <w:t xml:space="preserve"> bagian dalam maupun bagian luar roti tawar. </w:t>
      </w:r>
      <w:proofErr w:type="gramStart"/>
      <w:r>
        <w:rPr>
          <w:rFonts w:ascii="Times New Roman" w:hAnsi="Times New Roman" w:cs="Times New Roman"/>
          <w:sz w:val="24"/>
          <w:szCs w:val="24"/>
          <w:lang w:val="en-ID"/>
        </w:rPr>
        <w:t>Variasi ukuran partikel tepung ampas kelapa berpengaruh nyata pada kecerahan bagian luar roti tawar, sedangkan variasi ukuran partikel tidak berpengaruh nyata terhadap kecerahan bagian dalam roti tawar.</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Hasil uji statistik juga menunjukan terdapatnya interaksi perbandingan tepung terigu dengan tepung ampas kelapa dan variasi ukuran partikel tepung ampas kelapa terhadap tingkat kecerahan bagian luar produk roti tawar.</w:t>
      </w:r>
      <w:proofErr w:type="gramEnd"/>
    </w:p>
    <w:p w:rsidR="00020E1A" w:rsidRDefault="00020E1A" w:rsidP="00020E1A">
      <w:pPr>
        <w:spacing w:after="0" w:line="240" w:lineRule="auto"/>
        <w:ind w:firstLine="720"/>
        <w:jc w:val="both"/>
        <w:rPr>
          <w:rFonts w:ascii="Times New Roman" w:hAnsi="Times New Roman" w:cs="Times New Roman"/>
          <w:sz w:val="24"/>
          <w:szCs w:val="24"/>
          <w:lang w:val="en-ID"/>
        </w:rPr>
      </w:pPr>
      <w:proofErr w:type="gramStart"/>
      <w:r w:rsidRPr="00DB0F21">
        <w:rPr>
          <w:rFonts w:ascii="Times New Roman" w:hAnsi="Times New Roman" w:cs="Times New Roman"/>
          <w:sz w:val="24"/>
          <w:szCs w:val="24"/>
        </w:rPr>
        <w:t>Nilai kemerahan (a+) merupakan nilai antara warna kemerahan dengan warna kehijauan.</w:t>
      </w:r>
      <w:proofErr w:type="gramEnd"/>
      <w:r>
        <w:rPr>
          <w:rFonts w:ascii="Times New Roman" w:hAnsi="Times New Roman" w:cs="Times New Roman"/>
          <w:sz w:val="24"/>
          <w:szCs w:val="24"/>
        </w:rPr>
        <w:t xml:space="preserve"> Pada tabel </w:t>
      </w:r>
      <w:r w:rsidRPr="00DB0F21">
        <w:rPr>
          <w:rFonts w:ascii="Times New Roman" w:hAnsi="Times New Roman" w:cs="Times New Roman"/>
          <w:sz w:val="24"/>
          <w:szCs w:val="24"/>
          <w:lang w:val="en-ID"/>
        </w:rPr>
        <w:t>t</w:t>
      </w:r>
      <w:r>
        <w:rPr>
          <w:rFonts w:ascii="Times New Roman" w:hAnsi="Times New Roman" w:cs="Times New Roman"/>
          <w:sz w:val="24"/>
          <w:szCs w:val="24"/>
          <w:lang w:val="en-ID"/>
        </w:rPr>
        <w:t xml:space="preserve">erlihat bahwa pada </w:t>
      </w:r>
      <w:r>
        <w:rPr>
          <w:rFonts w:ascii="Times New Roman" w:hAnsi="Times New Roman" w:cs="Times New Roman"/>
          <w:sz w:val="24"/>
          <w:szCs w:val="24"/>
          <w:lang w:val="en-ID"/>
        </w:rPr>
        <w:lastRenderedPageBreak/>
        <w:t>bagian dalam roti tawar nilai kemerahan ce</w:t>
      </w:r>
      <w:r w:rsidRPr="00DB0F21">
        <w:rPr>
          <w:rFonts w:ascii="Times New Roman" w:hAnsi="Times New Roman" w:cs="Times New Roman"/>
          <w:sz w:val="24"/>
          <w:szCs w:val="24"/>
          <w:lang w:val="en-ID"/>
        </w:rPr>
        <w:t>nderung tidak Nampak, hal ini d</w:t>
      </w:r>
      <w:r>
        <w:rPr>
          <w:rFonts w:ascii="Times New Roman" w:hAnsi="Times New Roman" w:cs="Times New Roman"/>
          <w:sz w:val="24"/>
          <w:szCs w:val="24"/>
          <w:lang w:val="en-ID"/>
        </w:rPr>
        <w:t>a</w:t>
      </w:r>
      <w:r w:rsidRPr="00DB0F21">
        <w:rPr>
          <w:rFonts w:ascii="Times New Roman" w:hAnsi="Times New Roman" w:cs="Times New Roman"/>
          <w:sz w:val="24"/>
          <w:szCs w:val="24"/>
          <w:lang w:val="en-ID"/>
        </w:rPr>
        <w:t>pat dilihat dari nil</w:t>
      </w:r>
      <w:r>
        <w:rPr>
          <w:rFonts w:ascii="Times New Roman" w:hAnsi="Times New Roman" w:cs="Times New Roman"/>
          <w:sz w:val="24"/>
          <w:szCs w:val="24"/>
          <w:lang w:val="en-ID"/>
        </w:rPr>
        <w:t>a</w:t>
      </w:r>
      <w:r w:rsidRPr="00DB0F21">
        <w:rPr>
          <w:rFonts w:ascii="Times New Roman" w:hAnsi="Times New Roman" w:cs="Times New Roman"/>
          <w:sz w:val="24"/>
          <w:szCs w:val="24"/>
          <w:lang w:val="en-ID"/>
        </w:rPr>
        <w:t xml:space="preserve">i a yang fluktuatif dan kebanyakan a yang bernilai </w:t>
      </w:r>
      <w:r>
        <w:rPr>
          <w:rFonts w:ascii="Times New Roman" w:hAnsi="Times New Roman" w:cs="Times New Roman"/>
          <w:sz w:val="24"/>
          <w:szCs w:val="24"/>
          <w:lang w:val="en-ID"/>
        </w:rPr>
        <w:t xml:space="preserve">negative, sedangkan nilai kemerahan pada bagian luar roti tawar terdapat pengaruh dari perbandingan tepung terigu dengan tepung ampas kelapa, tetapi variasi ukuran partikel tidak berpengaruh terhadap nilai kemerahan bagian luar produk roti tawar. </w:t>
      </w:r>
    </w:p>
    <w:p w:rsidR="00020E1A" w:rsidRDefault="00020E1A" w:rsidP="00020E1A">
      <w:pPr>
        <w:spacing w:after="0" w:line="240" w:lineRule="auto"/>
        <w:ind w:firstLine="720"/>
        <w:jc w:val="both"/>
        <w:rPr>
          <w:rFonts w:ascii="Times New Roman" w:hAnsi="Times New Roman" w:cs="Times New Roman"/>
          <w:sz w:val="24"/>
          <w:szCs w:val="24"/>
          <w:lang w:val="en-ID"/>
        </w:rPr>
      </w:pPr>
      <w:proofErr w:type="gramStart"/>
      <w:r w:rsidRPr="00DB0F21">
        <w:rPr>
          <w:rFonts w:ascii="Times New Roman" w:hAnsi="Times New Roman" w:cs="Times New Roman"/>
          <w:sz w:val="24"/>
          <w:szCs w:val="24"/>
        </w:rPr>
        <w:t>Nilai kekuningan (b+) merupakan warna antara kekuningan-kebiruan.</w:t>
      </w:r>
      <w:proofErr w:type="gramEnd"/>
      <w:r w:rsidRPr="00DB0F21">
        <w:rPr>
          <w:rFonts w:ascii="Times New Roman" w:hAnsi="Times New Roman" w:cs="Times New Roman"/>
          <w:sz w:val="24"/>
          <w:szCs w:val="24"/>
        </w:rPr>
        <w:t xml:space="preserve"> </w:t>
      </w:r>
      <w:proofErr w:type="gramStart"/>
      <w:r>
        <w:rPr>
          <w:rFonts w:ascii="Times New Roman" w:hAnsi="Times New Roman" w:cs="Times New Roman"/>
          <w:sz w:val="24"/>
          <w:szCs w:val="24"/>
          <w:lang w:val="en-ID"/>
        </w:rPr>
        <w:t>Pada tabel t</w:t>
      </w:r>
      <w:r w:rsidRPr="00DB0F21">
        <w:rPr>
          <w:rFonts w:ascii="Times New Roman" w:hAnsi="Times New Roman" w:cs="Times New Roman"/>
          <w:sz w:val="24"/>
          <w:szCs w:val="24"/>
          <w:lang w:val="en-ID"/>
        </w:rPr>
        <w:t xml:space="preserve">erlihat bahwa nilai kekuningan </w:t>
      </w:r>
      <w:r>
        <w:rPr>
          <w:rFonts w:ascii="Times New Roman" w:hAnsi="Times New Roman" w:cs="Times New Roman"/>
          <w:sz w:val="24"/>
          <w:szCs w:val="24"/>
          <w:lang w:val="en-ID"/>
        </w:rPr>
        <w:t xml:space="preserve">pada bagian dalam produk roti tawar </w:t>
      </w:r>
      <w:r w:rsidRPr="00DB0F21">
        <w:rPr>
          <w:rFonts w:ascii="Times New Roman" w:hAnsi="Times New Roman" w:cs="Times New Roman"/>
          <w:sz w:val="24"/>
          <w:szCs w:val="24"/>
          <w:lang w:val="en-ID"/>
        </w:rPr>
        <w:t>menunjukan hasil yang fluktuatif pada semua perbandingan tepung terigu dengan tepung ampas kelapa dan pada semua jenis ukura</w:t>
      </w:r>
      <w:r>
        <w:rPr>
          <w:rFonts w:ascii="Times New Roman" w:hAnsi="Times New Roman" w:cs="Times New Roman"/>
          <w:sz w:val="24"/>
          <w:szCs w:val="24"/>
          <w:lang w:val="en-ID"/>
        </w:rPr>
        <w:t>n partikel tepung ampas kelapa, dan terdapatnya nilai di atas angka 100.</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Hasil berbeda ditunjukan pada bagian luar produk roti tawar yang menunjukan adanya pengaruh nyata dan adanya interaksi perbandingan tepung terigu dengan tepung ampas kelapa dan variasi ukuran partikel tepung ampas kelapa terhadap nilai kekuningan bagian luar produk roti tawar.</w:t>
      </w:r>
      <w:proofErr w:type="gramEnd"/>
    </w:p>
    <w:p w:rsidR="00A31D54" w:rsidRDefault="00A31D54" w:rsidP="00020E1A">
      <w:pPr>
        <w:spacing w:after="0" w:line="240" w:lineRule="auto"/>
        <w:ind w:firstLine="720"/>
        <w:jc w:val="both"/>
        <w:rPr>
          <w:rFonts w:ascii="Times New Roman" w:hAnsi="Times New Roman" w:cs="Times New Roman"/>
          <w:sz w:val="24"/>
          <w:szCs w:val="24"/>
          <w:lang w:val="en-ID"/>
        </w:rPr>
      </w:pPr>
    </w:p>
    <w:p w:rsidR="00A31D54" w:rsidRDefault="00A31D54" w:rsidP="00A31D54">
      <w:pPr>
        <w:pStyle w:val="Heading2"/>
        <w:spacing w:before="0" w:line="360" w:lineRule="auto"/>
        <w:rPr>
          <w:rFonts w:ascii="Times New Roman" w:hAnsi="Times New Roman" w:cs="Times New Roman"/>
          <w:color w:val="auto"/>
          <w:sz w:val="24"/>
          <w:szCs w:val="24"/>
          <w:lang w:val="en-ID"/>
        </w:rPr>
      </w:pPr>
      <w:r w:rsidRPr="00BA1922">
        <w:rPr>
          <w:rFonts w:ascii="Times New Roman" w:hAnsi="Times New Roman" w:cs="Times New Roman"/>
          <w:color w:val="auto"/>
          <w:sz w:val="24"/>
          <w:szCs w:val="24"/>
          <w:lang w:val="en-ID"/>
        </w:rPr>
        <w:t xml:space="preserve">Analisis </w:t>
      </w:r>
      <w:r>
        <w:rPr>
          <w:rFonts w:ascii="Times New Roman" w:hAnsi="Times New Roman" w:cs="Times New Roman"/>
          <w:color w:val="auto"/>
          <w:sz w:val="24"/>
          <w:szCs w:val="24"/>
          <w:lang w:val="en-ID"/>
        </w:rPr>
        <w:t>Kimiawi</w:t>
      </w:r>
    </w:p>
    <w:p w:rsidR="00A31D54" w:rsidRDefault="00A31D54" w:rsidP="00A31D54">
      <w:pPr>
        <w:rPr>
          <w:lang w:val="en-ID"/>
        </w:rPr>
        <w:sectPr w:rsidR="00A31D54" w:rsidSect="00A649E1">
          <w:type w:val="continuous"/>
          <w:pgSz w:w="11907" w:h="16840" w:code="9"/>
          <w:pgMar w:top="1134" w:right="1134" w:bottom="1134" w:left="1134" w:header="709" w:footer="709" w:gutter="0"/>
          <w:cols w:num="2" w:space="720"/>
          <w:docGrid w:linePitch="360"/>
        </w:sectPr>
      </w:pPr>
    </w:p>
    <w:p w:rsidR="00A31D54" w:rsidRDefault="00A31D54" w:rsidP="00A31D54">
      <w:pPr>
        <w:rPr>
          <w:lang w:val="en-ID"/>
        </w:rPr>
      </w:pPr>
    </w:p>
    <w:p w:rsidR="00A31D54" w:rsidRPr="005D0805" w:rsidRDefault="00A31D54" w:rsidP="00A31D54">
      <w:pPr>
        <w:pStyle w:val="Caption"/>
        <w:keepNext/>
        <w:rPr>
          <w:rFonts w:ascii="Times New Roman" w:hAnsi="Times New Roman" w:cs="Times New Roman"/>
          <w:b w:val="0"/>
          <w:color w:val="auto"/>
          <w:sz w:val="24"/>
          <w:szCs w:val="24"/>
        </w:rPr>
      </w:pPr>
      <w:bookmarkStart w:id="7" w:name="_Toc122347394"/>
      <w:r w:rsidRPr="005D0805">
        <w:rPr>
          <w:rFonts w:ascii="Times New Roman" w:hAnsi="Times New Roman" w:cs="Times New Roman"/>
          <w:b w:val="0"/>
          <w:color w:val="auto"/>
          <w:sz w:val="24"/>
          <w:szCs w:val="24"/>
        </w:rPr>
        <w:lastRenderedPageBreak/>
        <w:t xml:space="preserve">Tabel </w:t>
      </w:r>
      <w:r w:rsidRPr="005D0805">
        <w:rPr>
          <w:rFonts w:ascii="Times New Roman" w:hAnsi="Times New Roman" w:cs="Times New Roman"/>
          <w:b w:val="0"/>
          <w:color w:val="auto"/>
          <w:sz w:val="24"/>
          <w:szCs w:val="24"/>
        </w:rPr>
        <w:fldChar w:fldCharType="begin"/>
      </w:r>
      <w:r w:rsidRPr="005D0805">
        <w:rPr>
          <w:rFonts w:ascii="Times New Roman" w:hAnsi="Times New Roman" w:cs="Times New Roman"/>
          <w:b w:val="0"/>
          <w:color w:val="auto"/>
          <w:sz w:val="24"/>
          <w:szCs w:val="24"/>
        </w:rPr>
        <w:instrText xml:space="preserve"> SEQ Tabel \* ARABIC </w:instrText>
      </w:r>
      <w:r w:rsidRPr="005D0805">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5</w:t>
      </w:r>
      <w:r w:rsidRPr="005D0805">
        <w:rPr>
          <w:rFonts w:ascii="Times New Roman" w:hAnsi="Times New Roman" w:cs="Times New Roman"/>
          <w:b w:val="0"/>
          <w:color w:val="auto"/>
          <w:sz w:val="24"/>
          <w:szCs w:val="24"/>
        </w:rPr>
        <w:fldChar w:fldCharType="end"/>
      </w:r>
      <w:r w:rsidRPr="005D0805">
        <w:rPr>
          <w:rFonts w:ascii="Times New Roman" w:hAnsi="Times New Roman" w:cs="Times New Roman"/>
          <w:b w:val="0"/>
          <w:color w:val="auto"/>
          <w:sz w:val="24"/>
          <w:szCs w:val="24"/>
          <w:lang w:val="en-ID"/>
        </w:rPr>
        <w:t>. Hasil Rata-rata Analisis Zat Gizi Produk Roti Tawar</w:t>
      </w:r>
      <w:bookmarkEnd w:id="7"/>
    </w:p>
    <w:tbl>
      <w:tblPr>
        <w:tblW w:w="7412" w:type="dxa"/>
        <w:tblInd w:w="93" w:type="dxa"/>
        <w:tblLook w:val="04A0" w:firstRow="1" w:lastRow="0" w:firstColumn="1" w:lastColumn="0" w:noHBand="0" w:noVBand="1"/>
      </w:tblPr>
      <w:tblGrid>
        <w:gridCol w:w="1176"/>
        <w:gridCol w:w="1020"/>
        <w:gridCol w:w="960"/>
        <w:gridCol w:w="960"/>
        <w:gridCol w:w="960"/>
        <w:gridCol w:w="1376"/>
        <w:gridCol w:w="960"/>
      </w:tblGrid>
      <w:tr w:rsidR="00A31D54" w:rsidRPr="00CB682E" w:rsidTr="00787D1E">
        <w:trPr>
          <w:trHeight w:val="30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Perlakuan</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Kadar Air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Kadar Abu</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Kadar Lemak</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Kadar Protein</w:t>
            </w:r>
          </w:p>
        </w:tc>
        <w:tc>
          <w:tcPr>
            <w:tcW w:w="1376" w:type="dxa"/>
            <w:tcBorders>
              <w:top w:val="single" w:sz="4" w:space="0" w:color="auto"/>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Kadar Karbohidrat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Kadar Serat</w:t>
            </w:r>
          </w:p>
        </w:tc>
      </w:tr>
      <w:tr w:rsidR="00A31D54" w:rsidRPr="00CB682E" w:rsidTr="00787D1E">
        <w:trPr>
          <w:trHeight w:val="300"/>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a1b1</w:t>
            </w:r>
          </w:p>
        </w:tc>
        <w:tc>
          <w:tcPr>
            <w:tcW w:w="102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32.77</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1.23</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21.73</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3.55</w:t>
            </w:r>
          </w:p>
        </w:tc>
        <w:tc>
          <w:tcPr>
            <w:tcW w:w="1376"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40.72</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1.89</w:t>
            </w:r>
          </w:p>
        </w:tc>
      </w:tr>
      <w:tr w:rsidR="00A31D54" w:rsidRPr="00CB682E" w:rsidTr="00787D1E">
        <w:trPr>
          <w:trHeight w:val="300"/>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a1b2</w:t>
            </w:r>
          </w:p>
        </w:tc>
        <w:tc>
          <w:tcPr>
            <w:tcW w:w="102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35.21</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0.93</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20.03</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4.18</w:t>
            </w:r>
          </w:p>
        </w:tc>
        <w:tc>
          <w:tcPr>
            <w:tcW w:w="1376"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39.65</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1.66</w:t>
            </w:r>
          </w:p>
        </w:tc>
      </w:tr>
      <w:tr w:rsidR="00A31D54" w:rsidRPr="00CB682E" w:rsidTr="00787D1E">
        <w:trPr>
          <w:trHeight w:val="300"/>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a1b3</w:t>
            </w:r>
          </w:p>
        </w:tc>
        <w:tc>
          <w:tcPr>
            <w:tcW w:w="102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37.16</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1.47</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18.93</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5.21</w:t>
            </w:r>
          </w:p>
        </w:tc>
        <w:tc>
          <w:tcPr>
            <w:tcW w:w="1376"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37.23</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2.58</w:t>
            </w:r>
          </w:p>
        </w:tc>
      </w:tr>
      <w:tr w:rsidR="00A31D54" w:rsidRPr="00CB682E" w:rsidTr="00787D1E">
        <w:trPr>
          <w:trHeight w:val="300"/>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a2b1</w:t>
            </w:r>
          </w:p>
        </w:tc>
        <w:tc>
          <w:tcPr>
            <w:tcW w:w="102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34.80</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1.44</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21.52</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3.95</w:t>
            </w:r>
          </w:p>
        </w:tc>
        <w:tc>
          <w:tcPr>
            <w:tcW w:w="1376"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38.29</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5.97</w:t>
            </w:r>
          </w:p>
        </w:tc>
      </w:tr>
      <w:tr w:rsidR="00A31D54" w:rsidRPr="00CB682E" w:rsidTr="00787D1E">
        <w:trPr>
          <w:trHeight w:val="300"/>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a2b2</w:t>
            </w:r>
          </w:p>
        </w:tc>
        <w:tc>
          <w:tcPr>
            <w:tcW w:w="102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40.14</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1.95</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22.46</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4.09</w:t>
            </w:r>
          </w:p>
        </w:tc>
        <w:tc>
          <w:tcPr>
            <w:tcW w:w="1376"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31.36</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1.60</w:t>
            </w:r>
          </w:p>
        </w:tc>
      </w:tr>
      <w:tr w:rsidR="00A31D54" w:rsidRPr="00CB682E" w:rsidTr="00787D1E">
        <w:trPr>
          <w:trHeight w:val="300"/>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a2b3</w:t>
            </w:r>
          </w:p>
        </w:tc>
        <w:tc>
          <w:tcPr>
            <w:tcW w:w="102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38.55</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1.22</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20.11</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4.41</w:t>
            </w:r>
          </w:p>
        </w:tc>
        <w:tc>
          <w:tcPr>
            <w:tcW w:w="1376"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35.71</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6.01</w:t>
            </w:r>
          </w:p>
        </w:tc>
      </w:tr>
      <w:tr w:rsidR="00A31D54" w:rsidRPr="00CB682E" w:rsidTr="00787D1E">
        <w:trPr>
          <w:trHeight w:val="300"/>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a3b1</w:t>
            </w:r>
          </w:p>
        </w:tc>
        <w:tc>
          <w:tcPr>
            <w:tcW w:w="102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36.65</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1.67</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23.56</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4.30</w:t>
            </w:r>
          </w:p>
        </w:tc>
        <w:tc>
          <w:tcPr>
            <w:tcW w:w="1376"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33.82</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6.39</w:t>
            </w:r>
          </w:p>
        </w:tc>
      </w:tr>
      <w:tr w:rsidR="00A31D54" w:rsidRPr="00CB682E" w:rsidTr="00787D1E">
        <w:trPr>
          <w:trHeight w:val="300"/>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a3b2</w:t>
            </w:r>
          </w:p>
        </w:tc>
        <w:tc>
          <w:tcPr>
            <w:tcW w:w="102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33.94</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1.04</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27.05</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4.32</w:t>
            </w:r>
          </w:p>
        </w:tc>
        <w:tc>
          <w:tcPr>
            <w:tcW w:w="1376"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33.65</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5.48</w:t>
            </w:r>
          </w:p>
        </w:tc>
      </w:tr>
      <w:tr w:rsidR="00A31D54" w:rsidRPr="00CB682E" w:rsidTr="00787D1E">
        <w:trPr>
          <w:trHeight w:val="300"/>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a3b3</w:t>
            </w:r>
          </w:p>
        </w:tc>
        <w:tc>
          <w:tcPr>
            <w:tcW w:w="102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37.04</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1.89</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25.23</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4.06</w:t>
            </w:r>
          </w:p>
        </w:tc>
        <w:tc>
          <w:tcPr>
            <w:tcW w:w="1376"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31.78</w:t>
            </w:r>
          </w:p>
        </w:tc>
        <w:tc>
          <w:tcPr>
            <w:tcW w:w="960" w:type="dxa"/>
            <w:tcBorders>
              <w:top w:val="nil"/>
              <w:left w:val="nil"/>
              <w:bottom w:val="single" w:sz="4" w:space="0" w:color="auto"/>
              <w:right w:val="single" w:sz="4" w:space="0" w:color="auto"/>
            </w:tcBorders>
            <w:shd w:val="clear" w:color="auto" w:fill="auto"/>
            <w:noWrap/>
            <w:vAlign w:val="center"/>
            <w:hideMark/>
          </w:tcPr>
          <w:p w:rsidR="00A31D54" w:rsidRPr="00CB682E" w:rsidRDefault="00A31D54" w:rsidP="00787D1E">
            <w:pPr>
              <w:spacing w:after="0" w:line="240" w:lineRule="auto"/>
              <w:jc w:val="center"/>
              <w:rPr>
                <w:rFonts w:ascii="Times New Roman" w:eastAsia="Times New Roman" w:hAnsi="Times New Roman" w:cs="Times New Roman"/>
                <w:color w:val="000000"/>
                <w:sz w:val="24"/>
                <w:szCs w:val="24"/>
              </w:rPr>
            </w:pPr>
            <w:r w:rsidRPr="00CB682E">
              <w:rPr>
                <w:rFonts w:ascii="Times New Roman" w:eastAsia="Times New Roman" w:hAnsi="Times New Roman" w:cs="Times New Roman"/>
                <w:color w:val="000000"/>
                <w:sz w:val="24"/>
                <w:szCs w:val="24"/>
              </w:rPr>
              <w:t>8.59</w:t>
            </w:r>
          </w:p>
        </w:tc>
      </w:tr>
    </w:tbl>
    <w:p w:rsidR="00A31D54" w:rsidRDefault="00A31D54" w:rsidP="00A31D54">
      <w:pPr>
        <w:rPr>
          <w:lang w:val="en-ID"/>
        </w:rPr>
      </w:pPr>
    </w:p>
    <w:p w:rsidR="006F733D" w:rsidRPr="005D0805" w:rsidRDefault="006F733D" w:rsidP="006F733D">
      <w:pPr>
        <w:pStyle w:val="Caption"/>
        <w:keepNext/>
        <w:ind w:left="993" w:hanging="993"/>
        <w:jc w:val="both"/>
        <w:rPr>
          <w:rFonts w:ascii="Times New Roman" w:hAnsi="Times New Roman" w:cs="Times New Roman"/>
          <w:b w:val="0"/>
          <w:color w:val="auto"/>
          <w:sz w:val="24"/>
          <w:szCs w:val="24"/>
        </w:rPr>
      </w:pPr>
      <w:bookmarkStart w:id="8" w:name="_Toc122347395"/>
      <w:r w:rsidRPr="005D0805">
        <w:rPr>
          <w:rFonts w:ascii="Times New Roman" w:hAnsi="Times New Roman" w:cs="Times New Roman"/>
          <w:b w:val="0"/>
          <w:color w:val="auto"/>
          <w:sz w:val="24"/>
          <w:szCs w:val="24"/>
        </w:rPr>
        <w:t xml:space="preserve">Tabel </w:t>
      </w:r>
      <w:r w:rsidRPr="005D0805">
        <w:rPr>
          <w:rFonts w:ascii="Times New Roman" w:hAnsi="Times New Roman" w:cs="Times New Roman"/>
          <w:b w:val="0"/>
          <w:color w:val="auto"/>
          <w:sz w:val="24"/>
          <w:szCs w:val="24"/>
        </w:rPr>
        <w:fldChar w:fldCharType="begin"/>
      </w:r>
      <w:r w:rsidRPr="005D0805">
        <w:rPr>
          <w:rFonts w:ascii="Times New Roman" w:hAnsi="Times New Roman" w:cs="Times New Roman"/>
          <w:b w:val="0"/>
          <w:color w:val="auto"/>
          <w:sz w:val="24"/>
          <w:szCs w:val="24"/>
        </w:rPr>
        <w:instrText xml:space="preserve"> SEQ Tabel \* ARABIC </w:instrText>
      </w:r>
      <w:r w:rsidRPr="005D0805">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6</w:t>
      </w:r>
      <w:r w:rsidRPr="005D0805">
        <w:rPr>
          <w:rFonts w:ascii="Times New Roman" w:hAnsi="Times New Roman" w:cs="Times New Roman"/>
          <w:b w:val="0"/>
          <w:color w:val="auto"/>
          <w:sz w:val="24"/>
          <w:szCs w:val="24"/>
        </w:rPr>
        <w:fldChar w:fldCharType="end"/>
      </w:r>
      <w:r w:rsidRPr="005D0805">
        <w:rPr>
          <w:rFonts w:ascii="Times New Roman" w:hAnsi="Times New Roman" w:cs="Times New Roman"/>
          <w:b w:val="0"/>
          <w:color w:val="auto"/>
          <w:sz w:val="24"/>
          <w:szCs w:val="24"/>
          <w:lang w:val="en-ID"/>
        </w:rPr>
        <w:t>. Hasil Pengujian Kadar Lemak</w:t>
      </w:r>
      <w:r>
        <w:rPr>
          <w:rFonts w:ascii="Times New Roman" w:hAnsi="Times New Roman" w:cs="Times New Roman"/>
          <w:b w:val="0"/>
          <w:color w:val="auto"/>
          <w:sz w:val="24"/>
          <w:szCs w:val="24"/>
          <w:lang w:val="en-ID"/>
        </w:rPr>
        <w:t xml:space="preserve">, </w:t>
      </w:r>
      <w:proofErr w:type="gramStart"/>
      <w:r>
        <w:rPr>
          <w:rFonts w:ascii="Times New Roman" w:hAnsi="Times New Roman" w:cs="Times New Roman"/>
          <w:b w:val="0"/>
          <w:color w:val="auto"/>
          <w:sz w:val="24"/>
          <w:szCs w:val="24"/>
          <w:lang w:val="en-ID"/>
        </w:rPr>
        <w:t>k</w:t>
      </w:r>
      <w:r w:rsidRPr="005D0805">
        <w:rPr>
          <w:rFonts w:ascii="Times New Roman" w:hAnsi="Times New Roman" w:cs="Times New Roman"/>
          <w:b w:val="0"/>
          <w:color w:val="auto"/>
          <w:sz w:val="24"/>
          <w:szCs w:val="24"/>
          <w:lang w:val="en-ID"/>
        </w:rPr>
        <w:t>adar</w:t>
      </w:r>
      <w:proofErr w:type="gramEnd"/>
      <w:r w:rsidRPr="005D0805">
        <w:rPr>
          <w:rFonts w:ascii="Times New Roman" w:hAnsi="Times New Roman" w:cs="Times New Roman"/>
          <w:b w:val="0"/>
          <w:color w:val="auto"/>
          <w:sz w:val="24"/>
          <w:szCs w:val="24"/>
          <w:lang w:val="en-ID"/>
        </w:rPr>
        <w:t xml:space="preserve"> Serat Pada Roti Tawar dengan perbandingan tepung terigu dengan tepung ampas kelapa dan Variasi Ukuran Partikel Tepung Ampas Kelapa</w:t>
      </w:r>
      <w:bookmarkEnd w:id="8"/>
    </w:p>
    <w:tbl>
      <w:tblPr>
        <w:tblStyle w:val="TableGrid"/>
        <w:tblW w:w="8330" w:type="dxa"/>
        <w:tblLook w:val="04A0" w:firstRow="1" w:lastRow="0" w:firstColumn="1" w:lastColumn="0" w:noHBand="0" w:noVBand="1"/>
      </w:tblPr>
      <w:tblGrid>
        <w:gridCol w:w="2376"/>
        <w:gridCol w:w="2410"/>
        <w:gridCol w:w="2268"/>
        <w:gridCol w:w="1276"/>
      </w:tblGrid>
      <w:tr w:rsidR="006F733D" w:rsidRPr="000D1969" w:rsidTr="00787D1E">
        <w:tc>
          <w:tcPr>
            <w:tcW w:w="2376" w:type="dxa"/>
            <w:vMerge w:val="restart"/>
            <w:tcBorders>
              <w:top w:val="single" w:sz="4" w:space="0" w:color="auto"/>
              <w:left w:val="nil"/>
              <w:bottom w:val="nil"/>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Tepung Terigu : Tepung Ampas Kelapa (dalam gram)</w:t>
            </w:r>
          </w:p>
        </w:tc>
        <w:tc>
          <w:tcPr>
            <w:tcW w:w="2410" w:type="dxa"/>
            <w:vMerge w:val="restart"/>
            <w:tcBorders>
              <w:top w:val="single" w:sz="4" w:space="0" w:color="auto"/>
              <w:left w:val="nil"/>
              <w:bottom w:val="nil"/>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Ukuran Partikel Tepung Ampas Kelapa</w:t>
            </w:r>
          </w:p>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(dalam mesh)</w:t>
            </w:r>
          </w:p>
        </w:tc>
        <w:tc>
          <w:tcPr>
            <w:tcW w:w="3544" w:type="dxa"/>
            <w:gridSpan w:val="2"/>
            <w:tcBorders>
              <w:top w:val="single" w:sz="4" w:space="0" w:color="auto"/>
              <w:left w:val="nil"/>
              <w:bottom w:val="nil"/>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Parameter Kimiawi</w:t>
            </w:r>
          </w:p>
        </w:tc>
      </w:tr>
      <w:tr w:rsidR="006F733D" w:rsidRPr="000D1969" w:rsidTr="00787D1E">
        <w:tc>
          <w:tcPr>
            <w:tcW w:w="2376" w:type="dxa"/>
            <w:vMerge/>
            <w:tcBorders>
              <w:top w:val="nil"/>
              <w:left w:val="nil"/>
              <w:bottom w:val="single" w:sz="4" w:space="0" w:color="auto"/>
              <w:right w:val="nil"/>
            </w:tcBorders>
          </w:tcPr>
          <w:p w:rsidR="006F733D" w:rsidRPr="000D1969" w:rsidRDefault="006F733D" w:rsidP="00787D1E">
            <w:pPr>
              <w:jc w:val="center"/>
              <w:rPr>
                <w:rFonts w:ascii="Times New Roman" w:hAnsi="Times New Roman" w:cs="Times New Roman"/>
                <w:sz w:val="24"/>
                <w:szCs w:val="24"/>
                <w:lang w:val="en-ID"/>
              </w:rPr>
            </w:pPr>
          </w:p>
        </w:tc>
        <w:tc>
          <w:tcPr>
            <w:tcW w:w="2410" w:type="dxa"/>
            <w:vMerge/>
            <w:tcBorders>
              <w:top w:val="nil"/>
              <w:left w:val="nil"/>
              <w:bottom w:val="single" w:sz="4" w:space="0" w:color="auto"/>
              <w:right w:val="nil"/>
            </w:tcBorders>
          </w:tcPr>
          <w:p w:rsidR="006F733D" w:rsidRPr="000D1969" w:rsidRDefault="006F733D" w:rsidP="00787D1E">
            <w:pPr>
              <w:jc w:val="center"/>
              <w:rPr>
                <w:rFonts w:ascii="Times New Roman" w:hAnsi="Times New Roman" w:cs="Times New Roman"/>
                <w:sz w:val="24"/>
                <w:szCs w:val="24"/>
                <w:lang w:val="en-ID"/>
              </w:rPr>
            </w:pPr>
          </w:p>
        </w:tc>
        <w:tc>
          <w:tcPr>
            <w:tcW w:w="2268" w:type="dxa"/>
            <w:tcBorders>
              <w:top w:val="nil"/>
              <w:left w:val="nil"/>
              <w:bottom w:val="single" w:sz="4" w:space="0" w:color="auto"/>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Kadar Lemak</w:t>
            </w:r>
          </w:p>
        </w:tc>
        <w:tc>
          <w:tcPr>
            <w:tcW w:w="1276" w:type="dxa"/>
            <w:tcBorders>
              <w:top w:val="nil"/>
              <w:left w:val="nil"/>
              <w:bottom w:val="single" w:sz="4" w:space="0" w:color="auto"/>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Kadar Serat</w:t>
            </w:r>
          </w:p>
        </w:tc>
      </w:tr>
      <w:tr w:rsidR="006F733D" w:rsidRPr="000D1969" w:rsidTr="00787D1E">
        <w:tc>
          <w:tcPr>
            <w:tcW w:w="2376" w:type="dxa"/>
            <w:tcBorders>
              <w:top w:val="single" w:sz="4" w:space="0" w:color="auto"/>
              <w:left w:val="nil"/>
              <w:bottom w:val="nil"/>
              <w:right w:val="nil"/>
            </w:tcBorders>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150 : 50</w:t>
            </w:r>
          </w:p>
        </w:tc>
        <w:tc>
          <w:tcPr>
            <w:tcW w:w="2410" w:type="dxa"/>
            <w:tcBorders>
              <w:top w:val="single" w:sz="4" w:space="0" w:color="auto"/>
              <w:left w:val="nil"/>
              <w:bottom w:val="nil"/>
              <w:right w:val="nil"/>
            </w:tcBorders>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20</w:t>
            </w:r>
          </w:p>
        </w:tc>
        <w:tc>
          <w:tcPr>
            <w:tcW w:w="2268" w:type="dxa"/>
            <w:tcBorders>
              <w:top w:val="single" w:sz="4" w:space="0" w:color="auto"/>
              <w:left w:val="nil"/>
              <w:bottom w:val="nil"/>
              <w:right w:val="nil"/>
            </w:tcBorders>
            <w:vAlign w:val="center"/>
          </w:tcPr>
          <w:p w:rsidR="006F733D" w:rsidRPr="000D1969" w:rsidRDefault="006F733D" w:rsidP="00787D1E">
            <w:pPr>
              <w:jc w:val="center"/>
              <w:rPr>
                <w:rFonts w:ascii="Times New Roman" w:hAnsi="Times New Roman" w:cs="Times New Roman"/>
                <w:color w:val="000000"/>
                <w:sz w:val="24"/>
                <w:szCs w:val="24"/>
              </w:rPr>
            </w:pPr>
            <w:r w:rsidRPr="000D1969">
              <w:rPr>
                <w:rFonts w:ascii="Times New Roman" w:hAnsi="Times New Roman" w:cs="Times New Roman"/>
                <w:color w:val="000000"/>
                <w:sz w:val="24"/>
                <w:szCs w:val="24"/>
              </w:rPr>
              <w:t>21,73</w:t>
            </w:r>
            <w:r w:rsidRPr="000D1969">
              <w:rPr>
                <w:rFonts w:ascii="Times New Roman" w:hAnsi="Times New Roman" w:cs="Times New Roman"/>
                <w:sz w:val="24"/>
                <w:szCs w:val="24"/>
                <w:vertAlign w:val="superscript"/>
                <w:lang w:val="en-ID"/>
              </w:rPr>
              <w:t xml:space="preserve"> cde</w:t>
            </w:r>
          </w:p>
        </w:tc>
        <w:tc>
          <w:tcPr>
            <w:tcW w:w="1276" w:type="dxa"/>
            <w:tcBorders>
              <w:top w:val="single" w:sz="4" w:space="0" w:color="auto"/>
              <w:left w:val="nil"/>
              <w:bottom w:val="nil"/>
              <w:right w:val="nil"/>
            </w:tcBorders>
            <w:vAlign w:val="center"/>
          </w:tcPr>
          <w:p w:rsidR="006F733D" w:rsidRPr="000D1969" w:rsidRDefault="006F733D" w:rsidP="00787D1E">
            <w:pPr>
              <w:jc w:val="center"/>
              <w:rPr>
                <w:rFonts w:ascii="Times New Roman" w:hAnsi="Times New Roman" w:cs="Times New Roman"/>
                <w:color w:val="000000"/>
                <w:sz w:val="24"/>
                <w:szCs w:val="24"/>
              </w:rPr>
            </w:pPr>
            <w:r w:rsidRPr="000D1969">
              <w:rPr>
                <w:rFonts w:ascii="Times New Roman" w:hAnsi="Times New Roman" w:cs="Times New Roman"/>
                <w:color w:val="000000"/>
                <w:sz w:val="24"/>
                <w:szCs w:val="24"/>
              </w:rPr>
              <w:t>1,89</w:t>
            </w:r>
            <w:r w:rsidRPr="000D1969">
              <w:rPr>
                <w:rFonts w:ascii="Times New Roman" w:hAnsi="Times New Roman" w:cs="Times New Roman"/>
                <w:sz w:val="24"/>
                <w:szCs w:val="24"/>
                <w:vertAlign w:val="superscript"/>
                <w:lang w:val="en-ID"/>
              </w:rPr>
              <w:t xml:space="preserve"> e</w:t>
            </w:r>
          </w:p>
        </w:tc>
      </w:tr>
      <w:tr w:rsidR="006F733D" w:rsidRPr="000D1969" w:rsidTr="00787D1E">
        <w:tc>
          <w:tcPr>
            <w:tcW w:w="2376" w:type="dxa"/>
            <w:tcBorders>
              <w:top w:val="nil"/>
              <w:left w:val="nil"/>
              <w:bottom w:val="nil"/>
              <w:right w:val="nil"/>
            </w:tcBorders>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150 : 50</w:t>
            </w:r>
          </w:p>
        </w:tc>
        <w:tc>
          <w:tcPr>
            <w:tcW w:w="2410" w:type="dxa"/>
            <w:tcBorders>
              <w:top w:val="nil"/>
              <w:left w:val="nil"/>
              <w:bottom w:val="nil"/>
              <w:right w:val="nil"/>
            </w:tcBorders>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30</w:t>
            </w:r>
          </w:p>
        </w:tc>
        <w:tc>
          <w:tcPr>
            <w:tcW w:w="2268" w:type="dxa"/>
            <w:tcBorders>
              <w:top w:val="nil"/>
              <w:left w:val="nil"/>
              <w:bottom w:val="nil"/>
              <w:right w:val="nil"/>
            </w:tcBorders>
            <w:vAlign w:val="center"/>
          </w:tcPr>
          <w:p w:rsidR="006F733D" w:rsidRPr="000D1969" w:rsidRDefault="006F733D" w:rsidP="00787D1E">
            <w:pPr>
              <w:jc w:val="center"/>
              <w:rPr>
                <w:rFonts w:ascii="Times New Roman" w:hAnsi="Times New Roman" w:cs="Times New Roman"/>
                <w:color w:val="000000"/>
                <w:sz w:val="24"/>
                <w:szCs w:val="24"/>
              </w:rPr>
            </w:pPr>
            <w:r w:rsidRPr="000D1969">
              <w:rPr>
                <w:rFonts w:ascii="Times New Roman" w:hAnsi="Times New Roman" w:cs="Times New Roman"/>
                <w:color w:val="000000"/>
                <w:sz w:val="24"/>
                <w:szCs w:val="24"/>
              </w:rPr>
              <w:t>20,03</w:t>
            </w:r>
            <w:r w:rsidRPr="000D1969">
              <w:rPr>
                <w:rFonts w:ascii="Times New Roman" w:hAnsi="Times New Roman" w:cs="Times New Roman"/>
                <w:sz w:val="24"/>
                <w:szCs w:val="24"/>
                <w:vertAlign w:val="superscript"/>
                <w:lang w:val="en-ID"/>
              </w:rPr>
              <w:t xml:space="preserve"> de</w:t>
            </w:r>
          </w:p>
        </w:tc>
        <w:tc>
          <w:tcPr>
            <w:tcW w:w="1276" w:type="dxa"/>
            <w:tcBorders>
              <w:top w:val="nil"/>
              <w:left w:val="nil"/>
              <w:bottom w:val="nil"/>
              <w:right w:val="nil"/>
            </w:tcBorders>
            <w:vAlign w:val="center"/>
          </w:tcPr>
          <w:p w:rsidR="006F733D" w:rsidRPr="000D1969" w:rsidRDefault="006F733D" w:rsidP="00787D1E">
            <w:pPr>
              <w:jc w:val="center"/>
              <w:rPr>
                <w:rFonts w:ascii="Times New Roman" w:hAnsi="Times New Roman" w:cs="Times New Roman"/>
                <w:color w:val="000000"/>
                <w:sz w:val="24"/>
                <w:szCs w:val="24"/>
              </w:rPr>
            </w:pPr>
            <w:r w:rsidRPr="000D1969">
              <w:rPr>
                <w:rFonts w:ascii="Times New Roman" w:hAnsi="Times New Roman" w:cs="Times New Roman"/>
                <w:color w:val="000000"/>
                <w:sz w:val="24"/>
                <w:szCs w:val="24"/>
              </w:rPr>
              <w:t>1,66</w:t>
            </w:r>
            <w:r w:rsidRPr="000D1969">
              <w:rPr>
                <w:rFonts w:ascii="Times New Roman" w:hAnsi="Times New Roman" w:cs="Times New Roman"/>
                <w:sz w:val="24"/>
                <w:szCs w:val="24"/>
                <w:vertAlign w:val="superscript"/>
                <w:lang w:val="en-ID"/>
              </w:rPr>
              <w:t xml:space="preserve"> e</w:t>
            </w:r>
          </w:p>
        </w:tc>
      </w:tr>
      <w:tr w:rsidR="006F733D" w:rsidRPr="000D1969" w:rsidTr="00787D1E">
        <w:tc>
          <w:tcPr>
            <w:tcW w:w="2376" w:type="dxa"/>
            <w:tcBorders>
              <w:top w:val="nil"/>
              <w:left w:val="nil"/>
              <w:bottom w:val="nil"/>
              <w:right w:val="nil"/>
            </w:tcBorders>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150 : 50</w:t>
            </w:r>
          </w:p>
        </w:tc>
        <w:tc>
          <w:tcPr>
            <w:tcW w:w="2410" w:type="dxa"/>
            <w:tcBorders>
              <w:top w:val="nil"/>
              <w:left w:val="nil"/>
              <w:bottom w:val="nil"/>
              <w:right w:val="nil"/>
            </w:tcBorders>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40</w:t>
            </w:r>
          </w:p>
        </w:tc>
        <w:tc>
          <w:tcPr>
            <w:tcW w:w="2268" w:type="dxa"/>
            <w:tcBorders>
              <w:top w:val="nil"/>
              <w:left w:val="nil"/>
              <w:bottom w:val="nil"/>
              <w:right w:val="nil"/>
            </w:tcBorders>
            <w:vAlign w:val="center"/>
          </w:tcPr>
          <w:p w:rsidR="006F733D" w:rsidRPr="000D1969" w:rsidRDefault="006F733D" w:rsidP="00787D1E">
            <w:pPr>
              <w:jc w:val="center"/>
              <w:rPr>
                <w:rFonts w:ascii="Times New Roman" w:hAnsi="Times New Roman" w:cs="Times New Roman"/>
                <w:color w:val="000000"/>
                <w:sz w:val="24"/>
                <w:szCs w:val="24"/>
              </w:rPr>
            </w:pPr>
            <w:r w:rsidRPr="000D1969">
              <w:rPr>
                <w:rFonts w:ascii="Times New Roman" w:hAnsi="Times New Roman" w:cs="Times New Roman"/>
                <w:color w:val="000000"/>
                <w:sz w:val="24"/>
                <w:szCs w:val="24"/>
              </w:rPr>
              <w:t>18,93</w:t>
            </w:r>
            <w:r w:rsidRPr="000D1969">
              <w:rPr>
                <w:rFonts w:ascii="Times New Roman" w:hAnsi="Times New Roman" w:cs="Times New Roman"/>
                <w:sz w:val="24"/>
                <w:szCs w:val="24"/>
                <w:vertAlign w:val="superscript"/>
                <w:lang w:val="en-ID"/>
              </w:rPr>
              <w:t xml:space="preserve"> e</w:t>
            </w:r>
          </w:p>
        </w:tc>
        <w:tc>
          <w:tcPr>
            <w:tcW w:w="1276" w:type="dxa"/>
            <w:tcBorders>
              <w:top w:val="nil"/>
              <w:left w:val="nil"/>
              <w:bottom w:val="nil"/>
              <w:right w:val="nil"/>
            </w:tcBorders>
            <w:vAlign w:val="center"/>
          </w:tcPr>
          <w:p w:rsidR="006F733D" w:rsidRPr="000D1969" w:rsidRDefault="006F733D" w:rsidP="00787D1E">
            <w:pPr>
              <w:jc w:val="center"/>
              <w:rPr>
                <w:rFonts w:ascii="Times New Roman" w:hAnsi="Times New Roman" w:cs="Times New Roman"/>
                <w:color w:val="000000"/>
                <w:sz w:val="24"/>
                <w:szCs w:val="24"/>
              </w:rPr>
            </w:pPr>
            <w:r w:rsidRPr="000D1969">
              <w:rPr>
                <w:rFonts w:ascii="Times New Roman" w:hAnsi="Times New Roman" w:cs="Times New Roman"/>
                <w:color w:val="000000"/>
                <w:sz w:val="24"/>
                <w:szCs w:val="24"/>
              </w:rPr>
              <w:t>2,58</w:t>
            </w:r>
            <w:r w:rsidRPr="000D1969">
              <w:rPr>
                <w:rFonts w:ascii="Times New Roman" w:hAnsi="Times New Roman" w:cs="Times New Roman"/>
                <w:sz w:val="24"/>
                <w:szCs w:val="24"/>
                <w:vertAlign w:val="superscript"/>
                <w:lang w:val="en-ID"/>
              </w:rPr>
              <w:t xml:space="preserve"> d</w:t>
            </w:r>
          </w:p>
        </w:tc>
      </w:tr>
      <w:tr w:rsidR="006F733D" w:rsidRPr="000D1969" w:rsidTr="00787D1E">
        <w:tc>
          <w:tcPr>
            <w:tcW w:w="2376" w:type="dxa"/>
            <w:tcBorders>
              <w:top w:val="nil"/>
              <w:left w:val="nil"/>
              <w:bottom w:val="nil"/>
              <w:right w:val="nil"/>
            </w:tcBorders>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130 : 70</w:t>
            </w:r>
          </w:p>
        </w:tc>
        <w:tc>
          <w:tcPr>
            <w:tcW w:w="2410" w:type="dxa"/>
            <w:tcBorders>
              <w:top w:val="nil"/>
              <w:left w:val="nil"/>
              <w:bottom w:val="nil"/>
              <w:right w:val="nil"/>
            </w:tcBorders>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20</w:t>
            </w:r>
          </w:p>
        </w:tc>
        <w:tc>
          <w:tcPr>
            <w:tcW w:w="2268" w:type="dxa"/>
            <w:tcBorders>
              <w:top w:val="nil"/>
              <w:left w:val="nil"/>
              <w:bottom w:val="nil"/>
              <w:right w:val="nil"/>
            </w:tcBorders>
            <w:vAlign w:val="center"/>
          </w:tcPr>
          <w:p w:rsidR="006F733D" w:rsidRPr="000D1969" w:rsidRDefault="006F733D" w:rsidP="00787D1E">
            <w:pPr>
              <w:jc w:val="center"/>
              <w:rPr>
                <w:rFonts w:ascii="Times New Roman" w:hAnsi="Times New Roman" w:cs="Times New Roman"/>
                <w:color w:val="000000"/>
                <w:sz w:val="24"/>
                <w:szCs w:val="24"/>
              </w:rPr>
            </w:pPr>
            <w:r w:rsidRPr="000D1969">
              <w:rPr>
                <w:rFonts w:ascii="Times New Roman" w:hAnsi="Times New Roman" w:cs="Times New Roman"/>
                <w:color w:val="000000"/>
                <w:sz w:val="24"/>
                <w:szCs w:val="24"/>
              </w:rPr>
              <w:t>21,52</w:t>
            </w:r>
            <w:r w:rsidRPr="000D1969">
              <w:rPr>
                <w:rFonts w:ascii="Times New Roman" w:hAnsi="Times New Roman" w:cs="Times New Roman"/>
                <w:sz w:val="24"/>
                <w:szCs w:val="24"/>
                <w:vertAlign w:val="superscript"/>
                <w:lang w:val="en-ID"/>
              </w:rPr>
              <w:t xml:space="preserve"> cde</w:t>
            </w:r>
          </w:p>
        </w:tc>
        <w:tc>
          <w:tcPr>
            <w:tcW w:w="1276" w:type="dxa"/>
            <w:tcBorders>
              <w:top w:val="nil"/>
              <w:left w:val="nil"/>
              <w:bottom w:val="nil"/>
              <w:right w:val="nil"/>
            </w:tcBorders>
            <w:vAlign w:val="center"/>
          </w:tcPr>
          <w:p w:rsidR="006F733D" w:rsidRPr="000D1969" w:rsidRDefault="006F733D" w:rsidP="00787D1E">
            <w:pPr>
              <w:jc w:val="center"/>
              <w:rPr>
                <w:rFonts w:ascii="Times New Roman" w:hAnsi="Times New Roman" w:cs="Times New Roman"/>
                <w:color w:val="000000"/>
                <w:sz w:val="24"/>
                <w:szCs w:val="24"/>
              </w:rPr>
            </w:pPr>
            <w:r w:rsidRPr="000D1969">
              <w:rPr>
                <w:rFonts w:ascii="Times New Roman" w:hAnsi="Times New Roman" w:cs="Times New Roman"/>
                <w:color w:val="000000"/>
                <w:sz w:val="24"/>
                <w:szCs w:val="24"/>
              </w:rPr>
              <w:t>5,97</w:t>
            </w:r>
            <w:r w:rsidRPr="000D1969">
              <w:rPr>
                <w:rFonts w:ascii="Times New Roman" w:hAnsi="Times New Roman" w:cs="Times New Roman"/>
                <w:sz w:val="24"/>
                <w:szCs w:val="24"/>
                <w:vertAlign w:val="superscript"/>
                <w:lang w:val="en-ID"/>
              </w:rPr>
              <w:t xml:space="preserve"> bc</w:t>
            </w:r>
          </w:p>
        </w:tc>
      </w:tr>
      <w:tr w:rsidR="006F733D" w:rsidRPr="000D1969" w:rsidTr="00787D1E">
        <w:tc>
          <w:tcPr>
            <w:tcW w:w="2376" w:type="dxa"/>
            <w:tcBorders>
              <w:top w:val="nil"/>
              <w:left w:val="nil"/>
              <w:bottom w:val="nil"/>
              <w:right w:val="nil"/>
            </w:tcBorders>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130 : 70</w:t>
            </w:r>
          </w:p>
        </w:tc>
        <w:tc>
          <w:tcPr>
            <w:tcW w:w="2410" w:type="dxa"/>
            <w:tcBorders>
              <w:top w:val="nil"/>
              <w:left w:val="nil"/>
              <w:bottom w:val="nil"/>
              <w:right w:val="nil"/>
            </w:tcBorders>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30</w:t>
            </w:r>
          </w:p>
        </w:tc>
        <w:tc>
          <w:tcPr>
            <w:tcW w:w="2268" w:type="dxa"/>
            <w:tcBorders>
              <w:top w:val="nil"/>
              <w:left w:val="nil"/>
              <w:bottom w:val="nil"/>
              <w:right w:val="nil"/>
            </w:tcBorders>
            <w:vAlign w:val="center"/>
          </w:tcPr>
          <w:p w:rsidR="006F733D" w:rsidRPr="000D1969" w:rsidRDefault="006F733D" w:rsidP="00787D1E">
            <w:pPr>
              <w:jc w:val="center"/>
              <w:rPr>
                <w:rFonts w:ascii="Times New Roman" w:hAnsi="Times New Roman" w:cs="Times New Roman"/>
                <w:color w:val="000000"/>
                <w:sz w:val="24"/>
                <w:szCs w:val="24"/>
              </w:rPr>
            </w:pPr>
            <w:r w:rsidRPr="000D1969">
              <w:rPr>
                <w:rFonts w:ascii="Times New Roman" w:hAnsi="Times New Roman" w:cs="Times New Roman"/>
                <w:color w:val="000000"/>
                <w:sz w:val="24"/>
                <w:szCs w:val="24"/>
              </w:rPr>
              <w:t>22,46</w:t>
            </w:r>
            <w:r w:rsidRPr="000D1969">
              <w:rPr>
                <w:rFonts w:ascii="Times New Roman" w:hAnsi="Times New Roman" w:cs="Times New Roman"/>
                <w:sz w:val="24"/>
                <w:szCs w:val="24"/>
                <w:vertAlign w:val="superscript"/>
                <w:lang w:val="en-ID"/>
              </w:rPr>
              <w:t xml:space="preserve"> bcd</w:t>
            </w:r>
          </w:p>
        </w:tc>
        <w:tc>
          <w:tcPr>
            <w:tcW w:w="1276" w:type="dxa"/>
            <w:tcBorders>
              <w:top w:val="nil"/>
              <w:left w:val="nil"/>
              <w:bottom w:val="nil"/>
              <w:right w:val="nil"/>
            </w:tcBorders>
            <w:vAlign w:val="center"/>
          </w:tcPr>
          <w:p w:rsidR="006F733D" w:rsidRPr="000D1969" w:rsidRDefault="006F733D" w:rsidP="00787D1E">
            <w:pPr>
              <w:jc w:val="center"/>
              <w:rPr>
                <w:rFonts w:ascii="Times New Roman" w:hAnsi="Times New Roman" w:cs="Times New Roman"/>
                <w:color w:val="000000"/>
                <w:sz w:val="24"/>
                <w:szCs w:val="24"/>
              </w:rPr>
            </w:pPr>
            <w:r w:rsidRPr="000D1969">
              <w:rPr>
                <w:rFonts w:ascii="Times New Roman" w:hAnsi="Times New Roman" w:cs="Times New Roman"/>
                <w:color w:val="000000"/>
                <w:sz w:val="24"/>
                <w:szCs w:val="24"/>
              </w:rPr>
              <w:t>1,6</w:t>
            </w:r>
            <w:r w:rsidRPr="000D1969">
              <w:rPr>
                <w:rFonts w:ascii="Times New Roman" w:hAnsi="Times New Roman" w:cs="Times New Roman"/>
                <w:sz w:val="24"/>
                <w:szCs w:val="24"/>
                <w:vertAlign w:val="superscript"/>
                <w:lang w:val="en-ID"/>
              </w:rPr>
              <w:t xml:space="preserve"> e</w:t>
            </w:r>
          </w:p>
        </w:tc>
      </w:tr>
      <w:tr w:rsidR="006F733D" w:rsidRPr="000D1969" w:rsidTr="00787D1E">
        <w:tc>
          <w:tcPr>
            <w:tcW w:w="2376" w:type="dxa"/>
            <w:tcBorders>
              <w:top w:val="nil"/>
              <w:left w:val="nil"/>
              <w:bottom w:val="nil"/>
              <w:right w:val="nil"/>
            </w:tcBorders>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130 : 70</w:t>
            </w:r>
          </w:p>
        </w:tc>
        <w:tc>
          <w:tcPr>
            <w:tcW w:w="2410" w:type="dxa"/>
            <w:tcBorders>
              <w:top w:val="nil"/>
              <w:left w:val="nil"/>
              <w:bottom w:val="nil"/>
              <w:right w:val="nil"/>
            </w:tcBorders>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40</w:t>
            </w:r>
          </w:p>
        </w:tc>
        <w:tc>
          <w:tcPr>
            <w:tcW w:w="2268" w:type="dxa"/>
            <w:tcBorders>
              <w:top w:val="nil"/>
              <w:left w:val="nil"/>
              <w:bottom w:val="nil"/>
              <w:right w:val="nil"/>
            </w:tcBorders>
            <w:vAlign w:val="center"/>
          </w:tcPr>
          <w:p w:rsidR="006F733D" w:rsidRPr="000D1969" w:rsidRDefault="006F733D" w:rsidP="00787D1E">
            <w:pPr>
              <w:jc w:val="center"/>
              <w:rPr>
                <w:rFonts w:ascii="Times New Roman" w:hAnsi="Times New Roman" w:cs="Times New Roman"/>
                <w:color w:val="000000"/>
                <w:sz w:val="24"/>
                <w:szCs w:val="24"/>
              </w:rPr>
            </w:pPr>
            <w:r w:rsidRPr="000D1969">
              <w:rPr>
                <w:rFonts w:ascii="Times New Roman" w:hAnsi="Times New Roman" w:cs="Times New Roman"/>
                <w:color w:val="000000"/>
                <w:sz w:val="24"/>
                <w:szCs w:val="24"/>
              </w:rPr>
              <w:t>20,11</w:t>
            </w:r>
            <w:r w:rsidRPr="000D1969">
              <w:rPr>
                <w:rFonts w:ascii="Times New Roman" w:hAnsi="Times New Roman" w:cs="Times New Roman"/>
                <w:sz w:val="24"/>
                <w:szCs w:val="24"/>
                <w:vertAlign w:val="superscript"/>
                <w:lang w:val="en-ID"/>
              </w:rPr>
              <w:t xml:space="preserve"> de</w:t>
            </w:r>
          </w:p>
        </w:tc>
        <w:tc>
          <w:tcPr>
            <w:tcW w:w="1276" w:type="dxa"/>
            <w:tcBorders>
              <w:top w:val="nil"/>
              <w:left w:val="nil"/>
              <w:bottom w:val="nil"/>
              <w:right w:val="nil"/>
            </w:tcBorders>
            <w:vAlign w:val="center"/>
          </w:tcPr>
          <w:p w:rsidR="006F733D" w:rsidRPr="000D1969" w:rsidRDefault="006F733D" w:rsidP="00787D1E">
            <w:pPr>
              <w:jc w:val="center"/>
              <w:rPr>
                <w:rFonts w:ascii="Times New Roman" w:hAnsi="Times New Roman" w:cs="Times New Roman"/>
                <w:color w:val="000000"/>
                <w:sz w:val="24"/>
                <w:szCs w:val="24"/>
              </w:rPr>
            </w:pPr>
            <w:r w:rsidRPr="000D1969">
              <w:rPr>
                <w:rFonts w:ascii="Times New Roman" w:hAnsi="Times New Roman" w:cs="Times New Roman"/>
                <w:color w:val="000000"/>
                <w:sz w:val="24"/>
                <w:szCs w:val="24"/>
              </w:rPr>
              <w:t>6,01</w:t>
            </w:r>
            <w:r w:rsidRPr="000D1969">
              <w:rPr>
                <w:rFonts w:ascii="Times New Roman" w:hAnsi="Times New Roman" w:cs="Times New Roman"/>
                <w:sz w:val="24"/>
                <w:szCs w:val="24"/>
                <w:vertAlign w:val="superscript"/>
                <w:lang w:val="en-ID"/>
              </w:rPr>
              <w:t xml:space="preserve"> bc</w:t>
            </w:r>
          </w:p>
        </w:tc>
      </w:tr>
      <w:tr w:rsidR="006F733D" w:rsidRPr="000D1969" w:rsidTr="00787D1E">
        <w:tc>
          <w:tcPr>
            <w:tcW w:w="2376" w:type="dxa"/>
            <w:tcBorders>
              <w:top w:val="nil"/>
              <w:left w:val="nil"/>
              <w:bottom w:val="nil"/>
              <w:right w:val="nil"/>
            </w:tcBorders>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110 : 90</w:t>
            </w:r>
          </w:p>
        </w:tc>
        <w:tc>
          <w:tcPr>
            <w:tcW w:w="2410" w:type="dxa"/>
            <w:tcBorders>
              <w:top w:val="nil"/>
              <w:left w:val="nil"/>
              <w:bottom w:val="nil"/>
              <w:right w:val="nil"/>
            </w:tcBorders>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20</w:t>
            </w:r>
          </w:p>
        </w:tc>
        <w:tc>
          <w:tcPr>
            <w:tcW w:w="2268" w:type="dxa"/>
            <w:tcBorders>
              <w:top w:val="nil"/>
              <w:left w:val="nil"/>
              <w:bottom w:val="nil"/>
              <w:right w:val="nil"/>
            </w:tcBorders>
            <w:vAlign w:val="center"/>
          </w:tcPr>
          <w:p w:rsidR="006F733D" w:rsidRPr="000D1969" w:rsidRDefault="006F733D" w:rsidP="00787D1E">
            <w:pPr>
              <w:jc w:val="center"/>
              <w:rPr>
                <w:rFonts w:ascii="Times New Roman" w:hAnsi="Times New Roman" w:cs="Times New Roman"/>
                <w:color w:val="000000"/>
                <w:sz w:val="24"/>
                <w:szCs w:val="24"/>
              </w:rPr>
            </w:pPr>
            <w:r w:rsidRPr="000D1969">
              <w:rPr>
                <w:rFonts w:ascii="Times New Roman" w:hAnsi="Times New Roman" w:cs="Times New Roman"/>
                <w:color w:val="000000"/>
                <w:sz w:val="24"/>
                <w:szCs w:val="24"/>
              </w:rPr>
              <w:t>23,56</w:t>
            </w:r>
            <w:r w:rsidRPr="000D1969">
              <w:rPr>
                <w:rFonts w:ascii="Times New Roman" w:hAnsi="Times New Roman" w:cs="Times New Roman"/>
                <w:sz w:val="24"/>
                <w:szCs w:val="24"/>
                <w:vertAlign w:val="superscript"/>
                <w:lang w:val="en-ID"/>
              </w:rPr>
              <w:t xml:space="preserve"> bc</w:t>
            </w:r>
          </w:p>
        </w:tc>
        <w:tc>
          <w:tcPr>
            <w:tcW w:w="1276" w:type="dxa"/>
            <w:tcBorders>
              <w:top w:val="nil"/>
              <w:left w:val="nil"/>
              <w:bottom w:val="nil"/>
              <w:right w:val="nil"/>
            </w:tcBorders>
            <w:vAlign w:val="center"/>
          </w:tcPr>
          <w:p w:rsidR="006F733D" w:rsidRPr="000D1969" w:rsidRDefault="006F733D" w:rsidP="00787D1E">
            <w:pPr>
              <w:jc w:val="center"/>
              <w:rPr>
                <w:rFonts w:ascii="Times New Roman" w:hAnsi="Times New Roman" w:cs="Times New Roman"/>
                <w:color w:val="000000"/>
                <w:sz w:val="24"/>
                <w:szCs w:val="24"/>
              </w:rPr>
            </w:pPr>
            <w:r w:rsidRPr="000D1969">
              <w:rPr>
                <w:rFonts w:ascii="Times New Roman" w:hAnsi="Times New Roman" w:cs="Times New Roman"/>
                <w:color w:val="000000"/>
                <w:sz w:val="24"/>
                <w:szCs w:val="24"/>
              </w:rPr>
              <w:t>6,39</w:t>
            </w:r>
            <w:r w:rsidRPr="000D1969">
              <w:rPr>
                <w:rFonts w:ascii="Times New Roman" w:hAnsi="Times New Roman" w:cs="Times New Roman"/>
                <w:sz w:val="24"/>
                <w:szCs w:val="24"/>
                <w:vertAlign w:val="superscript"/>
                <w:lang w:val="en-ID"/>
              </w:rPr>
              <w:t xml:space="preserve"> b</w:t>
            </w:r>
          </w:p>
        </w:tc>
      </w:tr>
      <w:tr w:rsidR="006F733D" w:rsidRPr="000D1969" w:rsidTr="00787D1E">
        <w:tc>
          <w:tcPr>
            <w:tcW w:w="2376" w:type="dxa"/>
            <w:tcBorders>
              <w:top w:val="nil"/>
              <w:left w:val="nil"/>
              <w:bottom w:val="nil"/>
              <w:right w:val="nil"/>
            </w:tcBorders>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110 : 90</w:t>
            </w:r>
          </w:p>
        </w:tc>
        <w:tc>
          <w:tcPr>
            <w:tcW w:w="2410" w:type="dxa"/>
            <w:tcBorders>
              <w:top w:val="nil"/>
              <w:left w:val="nil"/>
              <w:bottom w:val="nil"/>
              <w:right w:val="nil"/>
            </w:tcBorders>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30</w:t>
            </w:r>
          </w:p>
        </w:tc>
        <w:tc>
          <w:tcPr>
            <w:tcW w:w="2268" w:type="dxa"/>
            <w:tcBorders>
              <w:top w:val="nil"/>
              <w:left w:val="nil"/>
              <w:bottom w:val="nil"/>
              <w:right w:val="nil"/>
            </w:tcBorders>
            <w:vAlign w:val="center"/>
          </w:tcPr>
          <w:p w:rsidR="006F733D" w:rsidRPr="000D1969" w:rsidRDefault="006F733D" w:rsidP="00787D1E">
            <w:pPr>
              <w:jc w:val="center"/>
              <w:rPr>
                <w:rFonts w:ascii="Times New Roman" w:hAnsi="Times New Roman" w:cs="Times New Roman"/>
                <w:color w:val="000000"/>
                <w:sz w:val="24"/>
                <w:szCs w:val="24"/>
              </w:rPr>
            </w:pPr>
            <w:r w:rsidRPr="000D1969">
              <w:rPr>
                <w:rFonts w:ascii="Times New Roman" w:hAnsi="Times New Roman" w:cs="Times New Roman"/>
                <w:color w:val="000000"/>
                <w:sz w:val="24"/>
                <w:szCs w:val="24"/>
              </w:rPr>
              <w:t>27,05</w:t>
            </w:r>
            <w:r w:rsidRPr="000D1969">
              <w:rPr>
                <w:rFonts w:ascii="Times New Roman" w:hAnsi="Times New Roman" w:cs="Times New Roman"/>
                <w:sz w:val="24"/>
                <w:szCs w:val="24"/>
                <w:vertAlign w:val="superscript"/>
                <w:lang w:val="en-ID"/>
              </w:rPr>
              <w:t xml:space="preserve"> a</w:t>
            </w:r>
          </w:p>
        </w:tc>
        <w:tc>
          <w:tcPr>
            <w:tcW w:w="1276" w:type="dxa"/>
            <w:tcBorders>
              <w:top w:val="nil"/>
              <w:left w:val="nil"/>
              <w:bottom w:val="nil"/>
              <w:right w:val="nil"/>
            </w:tcBorders>
            <w:vAlign w:val="center"/>
          </w:tcPr>
          <w:p w:rsidR="006F733D" w:rsidRPr="000D1969" w:rsidRDefault="006F733D" w:rsidP="00787D1E">
            <w:pPr>
              <w:jc w:val="center"/>
              <w:rPr>
                <w:rFonts w:ascii="Times New Roman" w:hAnsi="Times New Roman" w:cs="Times New Roman"/>
                <w:color w:val="000000"/>
                <w:sz w:val="24"/>
                <w:szCs w:val="24"/>
              </w:rPr>
            </w:pPr>
            <w:r w:rsidRPr="000D1969">
              <w:rPr>
                <w:rFonts w:ascii="Times New Roman" w:hAnsi="Times New Roman" w:cs="Times New Roman"/>
                <w:color w:val="000000"/>
                <w:sz w:val="24"/>
                <w:szCs w:val="24"/>
              </w:rPr>
              <w:t>5,48</w:t>
            </w:r>
            <w:r w:rsidRPr="000D1969">
              <w:rPr>
                <w:rFonts w:ascii="Times New Roman" w:hAnsi="Times New Roman" w:cs="Times New Roman"/>
                <w:sz w:val="24"/>
                <w:szCs w:val="24"/>
                <w:vertAlign w:val="superscript"/>
                <w:lang w:val="en-ID"/>
              </w:rPr>
              <w:t xml:space="preserve"> c</w:t>
            </w:r>
          </w:p>
        </w:tc>
      </w:tr>
      <w:tr w:rsidR="006F733D" w:rsidRPr="000D1969" w:rsidTr="00787D1E">
        <w:tc>
          <w:tcPr>
            <w:tcW w:w="2376" w:type="dxa"/>
            <w:tcBorders>
              <w:top w:val="nil"/>
              <w:left w:val="nil"/>
              <w:bottom w:val="single" w:sz="4" w:space="0" w:color="auto"/>
              <w:right w:val="nil"/>
            </w:tcBorders>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110 : 90</w:t>
            </w:r>
          </w:p>
        </w:tc>
        <w:tc>
          <w:tcPr>
            <w:tcW w:w="2410" w:type="dxa"/>
            <w:tcBorders>
              <w:top w:val="nil"/>
              <w:left w:val="nil"/>
              <w:bottom w:val="single" w:sz="4" w:space="0" w:color="auto"/>
              <w:right w:val="nil"/>
            </w:tcBorders>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40</w:t>
            </w:r>
          </w:p>
        </w:tc>
        <w:tc>
          <w:tcPr>
            <w:tcW w:w="2268" w:type="dxa"/>
            <w:tcBorders>
              <w:top w:val="nil"/>
              <w:left w:val="nil"/>
              <w:bottom w:val="single" w:sz="4" w:space="0" w:color="auto"/>
              <w:right w:val="nil"/>
            </w:tcBorders>
            <w:vAlign w:val="center"/>
          </w:tcPr>
          <w:p w:rsidR="006F733D" w:rsidRPr="000D1969" w:rsidRDefault="006F733D" w:rsidP="00787D1E">
            <w:pPr>
              <w:jc w:val="center"/>
              <w:rPr>
                <w:rFonts w:ascii="Times New Roman" w:hAnsi="Times New Roman" w:cs="Times New Roman"/>
                <w:color w:val="000000"/>
                <w:sz w:val="24"/>
                <w:szCs w:val="24"/>
              </w:rPr>
            </w:pPr>
            <w:r w:rsidRPr="000D1969">
              <w:rPr>
                <w:rFonts w:ascii="Times New Roman" w:hAnsi="Times New Roman" w:cs="Times New Roman"/>
                <w:color w:val="000000"/>
                <w:sz w:val="24"/>
                <w:szCs w:val="24"/>
              </w:rPr>
              <w:t>25,23</w:t>
            </w:r>
            <w:r w:rsidRPr="000D1969">
              <w:rPr>
                <w:rFonts w:ascii="Times New Roman" w:hAnsi="Times New Roman" w:cs="Times New Roman"/>
                <w:sz w:val="24"/>
                <w:szCs w:val="24"/>
                <w:vertAlign w:val="superscript"/>
                <w:lang w:val="en-ID"/>
              </w:rPr>
              <w:t xml:space="preserve"> ab</w:t>
            </w:r>
          </w:p>
        </w:tc>
        <w:tc>
          <w:tcPr>
            <w:tcW w:w="1276" w:type="dxa"/>
            <w:tcBorders>
              <w:top w:val="nil"/>
              <w:left w:val="nil"/>
              <w:bottom w:val="single" w:sz="4" w:space="0" w:color="auto"/>
              <w:right w:val="nil"/>
            </w:tcBorders>
            <w:vAlign w:val="center"/>
          </w:tcPr>
          <w:p w:rsidR="006F733D" w:rsidRPr="000D1969" w:rsidRDefault="006F733D" w:rsidP="00787D1E">
            <w:pPr>
              <w:jc w:val="center"/>
              <w:rPr>
                <w:rFonts w:ascii="Times New Roman" w:hAnsi="Times New Roman" w:cs="Times New Roman"/>
                <w:color w:val="000000"/>
                <w:sz w:val="24"/>
                <w:szCs w:val="24"/>
              </w:rPr>
            </w:pPr>
            <w:r w:rsidRPr="000D1969">
              <w:rPr>
                <w:rFonts w:ascii="Times New Roman" w:hAnsi="Times New Roman" w:cs="Times New Roman"/>
                <w:color w:val="000000"/>
                <w:sz w:val="24"/>
                <w:szCs w:val="24"/>
              </w:rPr>
              <w:t>8,59</w:t>
            </w:r>
            <w:r w:rsidRPr="000D1969">
              <w:rPr>
                <w:rFonts w:ascii="Times New Roman" w:hAnsi="Times New Roman" w:cs="Times New Roman"/>
                <w:sz w:val="24"/>
                <w:szCs w:val="24"/>
                <w:vertAlign w:val="superscript"/>
                <w:lang w:val="en-ID"/>
              </w:rPr>
              <w:t xml:space="preserve"> a</w:t>
            </w:r>
          </w:p>
        </w:tc>
      </w:tr>
    </w:tbl>
    <w:p w:rsidR="006F733D" w:rsidRDefault="006F733D" w:rsidP="006F733D">
      <w:pPr>
        <w:spacing w:line="240" w:lineRule="auto"/>
        <w:rPr>
          <w:rFonts w:ascii="Times New Roman" w:hAnsi="Times New Roman" w:cs="Times New Roman"/>
          <w:sz w:val="24"/>
          <w:szCs w:val="24"/>
          <w:lang w:val="en-ID"/>
        </w:rPr>
      </w:pPr>
      <w:proofErr w:type="gramStart"/>
      <w:r w:rsidRPr="000D1969">
        <w:rPr>
          <w:rFonts w:ascii="Times New Roman" w:hAnsi="Times New Roman" w:cs="Times New Roman"/>
          <w:sz w:val="24"/>
          <w:szCs w:val="24"/>
        </w:rPr>
        <w:t>Keterangan :</w:t>
      </w:r>
      <w:proofErr w:type="gramEnd"/>
      <w:r w:rsidRPr="000D1969">
        <w:rPr>
          <w:rFonts w:ascii="Times New Roman" w:hAnsi="Times New Roman" w:cs="Times New Roman"/>
          <w:sz w:val="24"/>
          <w:szCs w:val="24"/>
        </w:rPr>
        <w:t xml:space="preserve"> Notasi yang berbeda menunjukkan adanya beda nyata pada uji duncan pada taraf 5%</w:t>
      </w:r>
    </w:p>
    <w:p w:rsidR="006F733D" w:rsidRPr="005D0805" w:rsidRDefault="006F733D" w:rsidP="006F733D">
      <w:pPr>
        <w:pStyle w:val="Caption"/>
        <w:keepNext/>
        <w:ind w:left="1134" w:hanging="1134"/>
        <w:jc w:val="both"/>
        <w:rPr>
          <w:rFonts w:ascii="Times New Roman" w:hAnsi="Times New Roman" w:cs="Times New Roman"/>
          <w:b w:val="0"/>
          <w:color w:val="auto"/>
          <w:sz w:val="24"/>
          <w:szCs w:val="24"/>
        </w:rPr>
      </w:pPr>
      <w:bookmarkStart w:id="9" w:name="_Toc122347396"/>
      <w:r w:rsidRPr="005D0805">
        <w:rPr>
          <w:rFonts w:ascii="Times New Roman" w:hAnsi="Times New Roman" w:cs="Times New Roman"/>
          <w:b w:val="0"/>
          <w:color w:val="auto"/>
          <w:sz w:val="24"/>
          <w:szCs w:val="24"/>
        </w:rPr>
        <w:t xml:space="preserve">Tabel </w:t>
      </w:r>
      <w:r w:rsidRPr="005D0805">
        <w:rPr>
          <w:rFonts w:ascii="Times New Roman" w:hAnsi="Times New Roman" w:cs="Times New Roman"/>
          <w:b w:val="0"/>
          <w:color w:val="auto"/>
          <w:sz w:val="24"/>
          <w:szCs w:val="24"/>
        </w:rPr>
        <w:fldChar w:fldCharType="begin"/>
      </w:r>
      <w:r w:rsidRPr="005D0805">
        <w:rPr>
          <w:rFonts w:ascii="Times New Roman" w:hAnsi="Times New Roman" w:cs="Times New Roman"/>
          <w:b w:val="0"/>
          <w:color w:val="auto"/>
          <w:sz w:val="24"/>
          <w:szCs w:val="24"/>
        </w:rPr>
        <w:instrText xml:space="preserve"> SEQ Tabel \* ARABIC </w:instrText>
      </w:r>
      <w:r w:rsidRPr="005D0805">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7</w:t>
      </w:r>
      <w:r w:rsidRPr="005D0805">
        <w:rPr>
          <w:rFonts w:ascii="Times New Roman" w:hAnsi="Times New Roman" w:cs="Times New Roman"/>
          <w:b w:val="0"/>
          <w:color w:val="auto"/>
          <w:sz w:val="24"/>
          <w:szCs w:val="24"/>
        </w:rPr>
        <w:fldChar w:fldCharType="end"/>
      </w:r>
      <w:r w:rsidRPr="005D0805">
        <w:rPr>
          <w:rFonts w:ascii="Times New Roman" w:hAnsi="Times New Roman" w:cs="Times New Roman"/>
          <w:b w:val="0"/>
          <w:color w:val="auto"/>
          <w:sz w:val="24"/>
          <w:szCs w:val="24"/>
          <w:lang w:val="en-ID"/>
        </w:rPr>
        <w:t xml:space="preserve">. Hasil Pengujian Kadar Air, Kadar Abu, Kadar Protein, dan Kadar Karbohidrat Pada Roti Tawar </w:t>
      </w:r>
      <w:bookmarkEnd w:id="9"/>
    </w:p>
    <w:tbl>
      <w:tblPr>
        <w:tblStyle w:val="TableGrid"/>
        <w:tblW w:w="0" w:type="auto"/>
        <w:tblLook w:val="04A0" w:firstRow="1" w:lastRow="0" w:firstColumn="1" w:lastColumn="0" w:noHBand="0" w:noVBand="1"/>
      </w:tblPr>
      <w:tblGrid>
        <w:gridCol w:w="4077"/>
        <w:gridCol w:w="988"/>
        <w:gridCol w:w="803"/>
        <w:gridCol w:w="910"/>
        <w:gridCol w:w="1376"/>
      </w:tblGrid>
      <w:tr w:rsidR="006F733D" w:rsidRPr="000D1969" w:rsidTr="00787D1E">
        <w:tc>
          <w:tcPr>
            <w:tcW w:w="4077" w:type="dxa"/>
            <w:vMerge w:val="restart"/>
            <w:tcBorders>
              <w:top w:val="single" w:sz="4" w:space="0" w:color="auto"/>
              <w:left w:val="nil"/>
              <w:bottom w:val="nil"/>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Perlakuan</w:t>
            </w:r>
          </w:p>
        </w:tc>
        <w:tc>
          <w:tcPr>
            <w:tcW w:w="4077" w:type="dxa"/>
            <w:gridSpan w:val="4"/>
            <w:tcBorders>
              <w:top w:val="single" w:sz="4" w:space="0" w:color="auto"/>
              <w:left w:val="nil"/>
              <w:bottom w:val="nil"/>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Parameter Kimiawi</w:t>
            </w:r>
          </w:p>
        </w:tc>
      </w:tr>
      <w:tr w:rsidR="006F733D" w:rsidRPr="000D1969" w:rsidTr="00787D1E">
        <w:tc>
          <w:tcPr>
            <w:tcW w:w="4077" w:type="dxa"/>
            <w:vMerge/>
            <w:tcBorders>
              <w:top w:val="nil"/>
              <w:left w:val="nil"/>
              <w:bottom w:val="single" w:sz="4" w:space="0" w:color="auto"/>
              <w:right w:val="nil"/>
            </w:tcBorders>
            <w:vAlign w:val="center"/>
          </w:tcPr>
          <w:p w:rsidR="006F733D" w:rsidRPr="000D1969" w:rsidRDefault="006F733D" w:rsidP="00787D1E">
            <w:pPr>
              <w:jc w:val="center"/>
              <w:rPr>
                <w:rFonts w:ascii="Times New Roman" w:hAnsi="Times New Roman" w:cs="Times New Roman"/>
                <w:sz w:val="24"/>
                <w:szCs w:val="24"/>
                <w:lang w:val="en-ID"/>
              </w:rPr>
            </w:pPr>
          </w:p>
        </w:tc>
        <w:tc>
          <w:tcPr>
            <w:tcW w:w="988" w:type="dxa"/>
            <w:tcBorders>
              <w:top w:val="nil"/>
              <w:left w:val="nil"/>
              <w:bottom w:val="single" w:sz="4" w:space="0" w:color="auto"/>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Kadar Air</w:t>
            </w:r>
          </w:p>
        </w:tc>
        <w:tc>
          <w:tcPr>
            <w:tcW w:w="803" w:type="dxa"/>
            <w:tcBorders>
              <w:top w:val="nil"/>
              <w:left w:val="nil"/>
              <w:bottom w:val="single" w:sz="4" w:space="0" w:color="auto"/>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Kadar Abu</w:t>
            </w:r>
          </w:p>
        </w:tc>
        <w:tc>
          <w:tcPr>
            <w:tcW w:w="910" w:type="dxa"/>
            <w:tcBorders>
              <w:top w:val="nil"/>
              <w:left w:val="nil"/>
              <w:bottom w:val="single" w:sz="4" w:space="0" w:color="auto"/>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Kadar Protein</w:t>
            </w:r>
          </w:p>
        </w:tc>
        <w:tc>
          <w:tcPr>
            <w:tcW w:w="1376" w:type="dxa"/>
            <w:tcBorders>
              <w:top w:val="nil"/>
              <w:left w:val="nil"/>
              <w:bottom w:val="single" w:sz="4" w:space="0" w:color="auto"/>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Kadar Karbohidrat</w:t>
            </w:r>
          </w:p>
        </w:tc>
      </w:tr>
      <w:tr w:rsidR="006F733D" w:rsidRPr="000D1969" w:rsidTr="00787D1E">
        <w:tc>
          <w:tcPr>
            <w:tcW w:w="4077" w:type="dxa"/>
            <w:tcBorders>
              <w:top w:val="single" w:sz="4" w:space="0" w:color="auto"/>
              <w:left w:val="nil"/>
              <w:bottom w:val="nil"/>
              <w:right w:val="nil"/>
            </w:tcBorders>
          </w:tcPr>
          <w:p w:rsidR="006F733D" w:rsidRPr="000D1969" w:rsidRDefault="006F733D" w:rsidP="00787D1E">
            <w:pPr>
              <w:rPr>
                <w:rFonts w:ascii="Times New Roman" w:hAnsi="Times New Roman" w:cs="Times New Roman"/>
                <w:sz w:val="24"/>
                <w:szCs w:val="24"/>
                <w:lang w:val="en-ID"/>
              </w:rPr>
            </w:pPr>
            <w:r w:rsidRPr="000D1969">
              <w:rPr>
                <w:rFonts w:ascii="Times New Roman" w:hAnsi="Times New Roman" w:cs="Times New Roman"/>
                <w:sz w:val="24"/>
                <w:szCs w:val="24"/>
                <w:lang w:val="en-ID"/>
              </w:rPr>
              <w:t>Perbandingan Tepung Terigu dengan Tepung Ampas Kelapa 150:50</w:t>
            </w:r>
          </w:p>
        </w:tc>
        <w:tc>
          <w:tcPr>
            <w:tcW w:w="988" w:type="dxa"/>
            <w:tcBorders>
              <w:top w:val="single" w:sz="4" w:space="0" w:color="auto"/>
              <w:left w:val="nil"/>
              <w:bottom w:val="nil"/>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35,1</w:t>
            </w:r>
            <w:r w:rsidRPr="000D1969">
              <w:rPr>
                <w:rFonts w:ascii="Times New Roman" w:hAnsi="Times New Roman" w:cs="Times New Roman"/>
                <w:sz w:val="24"/>
                <w:szCs w:val="24"/>
                <w:vertAlign w:val="superscript"/>
                <w:lang w:val="en-ID"/>
              </w:rPr>
              <w:t xml:space="preserve"> b</w:t>
            </w:r>
          </w:p>
        </w:tc>
        <w:tc>
          <w:tcPr>
            <w:tcW w:w="803" w:type="dxa"/>
            <w:tcBorders>
              <w:top w:val="single" w:sz="4" w:space="0" w:color="auto"/>
              <w:left w:val="nil"/>
              <w:bottom w:val="nil"/>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1,2</w:t>
            </w:r>
            <w:r w:rsidRPr="000D1969">
              <w:rPr>
                <w:rFonts w:ascii="Times New Roman" w:hAnsi="Times New Roman" w:cs="Times New Roman"/>
                <w:sz w:val="24"/>
                <w:szCs w:val="24"/>
                <w:vertAlign w:val="superscript"/>
                <w:lang w:val="en-ID"/>
              </w:rPr>
              <w:t xml:space="preserve"> b</w:t>
            </w:r>
          </w:p>
        </w:tc>
        <w:tc>
          <w:tcPr>
            <w:tcW w:w="910" w:type="dxa"/>
            <w:tcBorders>
              <w:top w:val="single" w:sz="4" w:space="0" w:color="auto"/>
              <w:left w:val="nil"/>
              <w:bottom w:val="nil"/>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4,3</w:t>
            </w:r>
            <w:r w:rsidRPr="000D1969">
              <w:rPr>
                <w:rFonts w:ascii="Times New Roman" w:hAnsi="Times New Roman" w:cs="Times New Roman"/>
                <w:sz w:val="24"/>
                <w:szCs w:val="24"/>
                <w:vertAlign w:val="superscript"/>
                <w:lang w:val="en-ID"/>
              </w:rPr>
              <w:t xml:space="preserve"> a</w:t>
            </w:r>
          </w:p>
        </w:tc>
        <w:tc>
          <w:tcPr>
            <w:tcW w:w="1376" w:type="dxa"/>
            <w:tcBorders>
              <w:top w:val="single" w:sz="4" w:space="0" w:color="auto"/>
              <w:left w:val="nil"/>
              <w:bottom w:val="nil"/>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39,2</w:t>
            </w:r>
            <w:r w:rsidRPr="000D1969">
              <w:rPr>
                <w:rFonts w:ascii="Times New Roman" w:hAnsi="Times New Roman" w:cs="Times New Roman"/>
                <w:sz w:val="24"/>
                <w:szCs w:val="24"/>
                <w:vertAlign w:val="superscript"/>
                <w:lang w:val="en-ID"/>
              </w:rPr>
              <w:t xml:space="preserve"> a</w:t>
            </w:r>
          </w:p>
        </w:tc>
      </w:tr>
      <w:tr w:rsidR="006F733D" w:rsidRPr="000D1969" w:rsidTr="00787D1E">
        <w:tc>
          <w:tcPr>
            <w:tcW w:w="4077" w:type="dxa"/>
            <w:tcBorders>
              <w:top w:val="nil"/>
              <w:left w:val="nil"/>
              <w:bottom w:val="nil"/>
              <w:right w:val="nil"/>
            </w:tcBorders>
          </w:tcPr>
          <w:p w:rsidR="006F733D" w:rsidRPr="000D1969" w:rsidRDefault="006F733D" w:rsidP="00787D1E">
            <w:pPr>
              <w:rPr>
                <w:rFonts w:ascii="Times New Roman" w:hAnsi="Times New Roman" w:cs="Times New Roman"/>
                <w:sz w:val="24"/>
                <w:szCs w:val="24"/>
                <w:lang w:val="en-ID"/>
              </w:rPr>
            </w:pPr>
            <w:r w:rsidRPr="000D1969">
              <w:rPr>
                <w:rFonts w:ascii="Times New Roman" w:hAnsi="Times New Roman" w:cs="Times New Roman"/>
                <w:sz w:val="24"/>
                <w:szCs w:val="24"/>
                <w:lang w:val="en-ID"/>
              </w:rPr>
              <w:t>Perbandingan Tepung Terigu dengan Tepung Ampas Kelapa 130:70</w:t>
            </w:r>
          </w:p>
        </w:tc>
        <w:tc>
          <w:tcPr>
            <w:tcW w:w="988" w:type="dxa"/>
            <w:tcBorders>
              <w:top w:val="nil"/>
              <w:left w:val="nil"/>
              <w:bottom w:val="nil"/>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37,8</w:t>
            </w:r>
            <w:r w:rsidRPr="000D1969">
              <w:rPr>
                <w:rFonts w:ascii="Times New Roman" w:hAnsi="Times New Roman" w:cs="Times New Roman"/>
                <w:sz w:val="24"/>
                <w:szCs w:val="24"/>
                <w:vertAlign w:val="superscript"/>
                <w:lang w:val="en-ID"/>
              </w:rPr>
              <w:t xml:space="preserve"> a</w:t>
            </w:r>
          </w:p>
        </w:tc>
        <w:tc>
          <w:tcPr>
            <w:tcW w:w="803" w:type="dxa"/>
            <w:tcBorders>
              <w:top w:val="nil"/>
              <w:left w:val="nil"/>
              <w:bottom w:val="nil"/>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1,5</w:t>
            </w:r>
            <w:r w:rsidRPr="000D1969">
              <w:rPr>
                <w:rFonts w:ascii="Times New Roman" w:hAnsi="Times New Roman" w:cs="Times New Roman"/>
                <w:sz w:val="24"/>
                <w:szCs w:val="24"/>
                <w:vertAlign w:val="superscript"/>
                <w:lang w:val="en-ID"/>
              </w:rPr>
              <w:t xml:space="preserve"> b</w:t>
            </w:r>
          </w:p>
        </w:tc>
        <w:tc>
          <w:tcPr>
            <w:tcW w:w="910" w:type="dxa"/>
            <w:tcBorders>
              <w:top w:val="nil"/>
              <w:left w:val="nil"/>
              <w:bottom w:val="nil"/>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4,2</w:t>
            </w:r>
            <w:r w:rsidRPr="000D1969">
              <w:rPr>
                <w:rFonts w:ascii="Times New Roman" w:hAnsi="Times New Roman" w:cs="Times New Roman"/>
                <w:sz w:val="24"/>
                <w:szCs w:val="24"/>
                <w:vertAlign w:val="superscript"/>
                <w:lang w:val="en-ID"/>
              </w:rPr>
              <w:t xml:space="preserve"> a</w:t>
            </w:r>
          </w:p>
        </w:tc>
        <w:tc>
          <w:tcPr>
            <w:tcW w:w="1376" w:type="dxa"/>
            <w:tcBorders>
              <w:top w:val="nil"/>
              <w:left w:val="nil"/>
              <w:bottom w:val="nil"/>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35,1</w:t>
            </w:r>
            <w:r w:rsidRPr="000D1969">
              <w:rPr>
                <w:rFonts w:ascii="Times New Roman" w:hAnsi="Times New Roman" w:cs="Times New Roman"/>
                <w:sz w:val="24"/>
                <w:szCs w:val="24"/>
                <w:vertAlign w:val="superscript"/>
                <w:lang w:val="en-ID"/>
              </w:rPr>
              <w:t xml:space="preserve"> b</w:t>
            </w:r>
          </w:p>
        </w:tc>
      </w:tr>
      <w:tr w:rsidR="006F733D" w:rsidRPr="000D1969" w:rsidTr="00787D1E">
        <w:tc>
          <w:tcPr>
            <w:tcW w:w="4077" w:type="dxa"/>
            <w:tcBorders>
              <w:top w:val="nil"/>
              <w:left w:val="nil"/>
              <w:bottom w:val="single" w:sz="4" w:space="0" w:color="auto"/>
              <w:right w:val="nil"/>
            </w:tcBorders>
          </w:tcPr>
          <w:p w:rsidR="006F733D" w:rsidRPr="000D1969" w:rsidRDefault="006F733D" w:rsidP="00787D1E">
            <w:pPr>
              <w:rPr>
                <w:rFonts w:ascii="Times New Roman" w:hAnsi="Times New Roman" w:cs="Times New Roman"/>
                <w:sz w:val="24"/>
                <w:szCs w:val="24"/>
                <w:lang w:val="en-ID"/>
              </w:rPr>
            </w:pPr>
            <w:r w:rsidRPr="000D1969">
              <w:rPr>
                <w:rFonts w:ascii="Times New Roman" w:hAnsi="Times New Roman" w:cs="Times New Roman"/>
                <w:sz w:val="24"/>
                <w:szCs w:val="24"/>
                <w:lang w:val="en-ID"/>
              </w:rPr>
              <w:t>Perbandingan Tepung Terigu dengan Tepung Ampas Kelapa 110:90</w:t>
            </w:r>
          </w:p>
        </w:tc>
        <w:tc>
          <w:tcPr>
            <w:tcW w:w="988" w:type="dxa"/>
            <w:tcBorders>
              <w:top w:val="nil"/>
              <w:left w:val="nil"/>
              <w:bottom w:val="single" w:sz="4" w:space="0" w:color="auto"/>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35,9</w:t>
            </w:r>
            <w:r w:rsidRPr="000D1969">
              <w:rPr>
                <w:rFonts w:ascii="Times New Roman" w:hAnsi="Times New Roman" w:cs="Times New Roman"/>
                <w:sz w:val="24"/>
                <w:szCs w:val="24"/>
                <w:vertAlign w:val="superscript"/>
                <w:lang w:val="en-ID"/>
              </w:rPr>
              <w:t xml:space="preserve"> ab</w:t>
            </w:r>
          </w:p>
        </w:tc>
        <w:tc>
          <w:tcPr>
            <w:tcW w:w="803" w:type="dxa"/>
            <w:tcBorders>
              <w:top w:val="nil"/>
              <w:left w:val="nil"/>
              <w:bottom w:val="single" w:sz="4" w:space="0" w:color="auto"/>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1,5</w:t>
            </w:r>
            <w:r w:rsidRPr="000D1969">
              <w:rPr>
                <w:rFonts w:ascii="Times New Roman" w:hAnsi="Times New Roman" w:cs="Times New Roman"/>
                <w:sz w:val="24"/>
                <w:szCs w:val="24"/>
                <w:vertAlign w:val="superscript"/>
                <w:lang w:val="en-ID"/>
              </w:rPr>
              <w:t xml:space="preserve"> b</w:t>
            </w:r>
          </w:p>
        </w:tc>
        <w:tc>
          <w:tcPr>
            <w:tcW w:w="910" w:type="dxa"/>
            <w:tcBorders>
              <w:top w:val="nil"/>
              <w:left w:val="nil"/>
              <w:bottom w:val="single" w:sz="4" w:space="0" w:color="auto"/>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4,2</w:t>
            </w:r>
            <w:r w:rsidRPr="000D1969">
              <w:rPr>
                <w:rFonts w:ascii="Times New Roman" w:hAnsi="Times New Roman" w:cs="Times New Roman"/>
                <w:sz w:val="24"/>
                <w:szCs w:val="24"/>
                <w:vertAlign w:val="superscript"/>
                <w:lang w:val="en-ID"/>
              </w:rPr>
              <w:t xml:space="preserve"> a</w:t>
            </w:r>
          </w:p>
        </w:tc>
        <w:tc>
          <w:tcPr>
            <w:tcW w:w="1376" w:type="dxa"/>
            <w:tcBorders>
              <w:top w:val="nil"/>
              <w:left w:val="nil"/>
              <w:bottom w:val="single" w:sz="4" w:space="0" w:color="auto"/>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33,1</w:t>
            </w:r>
            <w:r w:rsidRPr="000D1969">
              <w:rPr>
                <w:rFonts w:ascii="Times New Roman" w:hAnsi="Times New Roman" w:cs="Times New Roman"/>
                <w:sz w:val="24"/>
                <w:szCs w:val="24"/>
                <w:vertAlign w:val="superscript"/>
                <w:lang w:val="en-ID"/>
              </w:rPr>
              <w:t xml:space="preserve"> b</w:t>
            </w:r>
          </w:p>
        </w:tc>
      </w:tr>
      <w:tr w:rsidR="006F733D" w:rsidRPr="000D1969" w:rsidTr="00787D1E">
        <w:tc>
          <w:tcPr>
            <w:tcW w:w="4077" w:type="dxa"/>
            <w:tcBorders>
              <w:top w:val="single" w:sz="4" w:space="0" w:color="auto"/>
              <w:left w:val="nil"/>
              <w:bottom w:val="nil"/>
              <w:right w:val="nil"/>
            </w:tcBorders>
          </w:tcPr>
          <w:p w:rsidR="006F733D" w:rsidRPr="000D1969" w:rsidRDefault="006F733D" w:rsidP="00787D1E">
            <w:pPr>
              <w:rPr>
                <w:rFonts w:ascii="Times New Roman" w:hAnsi="Times New Roman" w:cs="Times New Roman"/>
                <w:sz w:val="24"/>
                <w:szCs w:val="24"/>
                <w:lang w:val="en-ID"/>
              </w:rPr>
            </w:pPr>
            <w:r w:rsidRPr="000D1969">
              <w:rPr>
                <w:rFonts w:ascii="Times New Roman" w:hAnsi="Times New Roman" w:cs="Times New Roman"/>
                <w:sz w:val="24"/>
                <w:szCs w:val="24"/>
                <w:lang w:val="en-ID"/>
              </w:rPr>
              <w:t>Ukuran Partikel Tepung Ampas Kelapa 20 mesh</w:t>
            </w:r>
          </w:p>
        </w:tc>
        <w:tc>
          <w:tcPr>
            <w:tcW w:w="988" w:type="dxa"/>
            <w:tcBorders>
              <w:top w:val="single" w:sz="4" w:space="0" w:color="auto"/>
              <w:left w:val="nil"/>
              <w:bottom w:val="nil"/>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34,7</w:t>
            </w:r>
            <w:r w:rsidRPr="000D1969">
              <w:rPr>
                <w:rFonts w:ascii="Times New Roman" w:hAnsi="Times New Roman" w:cs="Times New Roman"/>
                <w:sz w:val="24"/>
                <w:szCs w:val="24"/>
                <w:vertAlign w:val="superscript"/>
                <w:lang w:val="en-ID"/>
              </w:rPr>
              <w:t xml:space="preserve"> b</w:t>
            </w:r>
          </w:p>
        </w:tc>
        <w:tc>
          <w:tcPr>
            <w:tcW w:w="803" w:type="dxa"/>
            <w:tcBorders>
              <w:top w:val="single" w:sz="4" w:space="0" w:color="auto"/>
              <w:left w:val="nil"/>
              <w:bottom w:val="nil"/>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1,4</w:t>
            </w:r>
            <w:r w:rsidRPr="000D1969">
              <w:rPr>
                <w:rFonts w:ascii="Times New Roman" w:hAnsi="Times New Roman" w:cs="Times New Roman"/>
                <w:sz w:val="24"/>
                <w:szCs w:val="24"/>
                <w:vertAlign w:val="superscript"/>
                <w:lang w:val="en-ID"/>
              </w:rPr>
              <w:t xml:space="preserve"> b</w:t>
            </w:r>
          </w:p>
        </w:tc>
        <w:tc>
          <w:tcPr>
            <w:tcW w:w="910" w:type="dxa"/>
            <w:tcBorders>
              <w:top w:val="single" w:sz="4" w:space="0" w:color="auto"/>
              <w:left w:val="nil"/>
              <w:bottom w:val="nil"/>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3,9</w:t>
            </w:r>
            <w:r w:rsidRPr="000D1969">
              <w:rPr>
                <w:rFonts w:ascii="Times New Roman" w:hAnsi="Times New Roman" w:cs="Times New Roman"/>
                <w:sz w:val="24"/>
                <w:szCs w:val="24"/>
                <w:vertAlign w:val="superscript"/>
                <w:lang w:val="en-ID"/>
              </w:rPr>
              <w:t xml:space="preserve"> a</w:t>
            </w:r>
          </w:p>
        </w:tc>
        <w:tc>
          <w:tcPr>
            <w:tcW w:w="1376" w:type="dxa"/>
            <w:tcBorders>
              <w:top w:val="single" w:sz="4" w:space="0" w:color="auto"/>
              <w:left w:val="nil"/>
              <w:bottom w:val="nil"/>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37,6</w:t>
            </w:r>
            <w:r w:rsidRPr="000D1969">
              <w:rPr>
                <w:rFonts w:ascii="Times New Roman" w:hAnsi="Times New Roman" w:cs="Times New Roman"/>
                <w:sz w:val="24"/>
                <w:szCs w:val="24"/>
                <w:vertAlign w:val="superscript"/>
                <w:lang w:val="en-ID"/>
              </w:rPr>
              <w:t xml:space="preserve"> a</w:t>
            </w:r>
          </w:p>
        </w:tc>
      </w:tr>
      <w:tr w:rsidR="006F733D" w:rsidRPr="000D1969" w:rsidTr="00787D1E">
        <w:tc>
          <w:tcPr>
            <w:tcW w:w="4077" w:type="dxa"/>
            <w:tcBorders>
              <w:top w:val="nil"/>
              <w:left w:val="nil"/>
              <w:bottom w:val="nil"/>
              <w:right w:val="nil"/>
            </w:tcBorders>
          </w:tcPr>
          <w:p w:rsidR="006F733D" w:rsidRPr="000D1969" w:rsidRDefault="006F733D" w:rsidP="00787D1E">
            <w:pPr>
              <w:rPr>
                <w:rFonts w:ascii="Times New Roman" w:hAnsi="Times New Roman" w:cs="Times New Roman"/>
                <w:sz w:val="24"/>
                <w:szCs w:val="24"/>
                <w:lang w:val="en-ID"/>
              </w:rPr>
            </w:pPr>
            <w:r w:rsidRPr="000D1969">
              <w:rPr>
                <w:rFonts w:ascii="Times New Roman" w:hAnsi="Times New Roman" w:cs="Times New Roman"/>
                <w:sz w:val="24"/>
                <w:szCs w:val="24"/>
                <w:lang w:val="en-ID"/>
              </w:rPr>
              <w:t>Ukuran Partikel Tepung Ampas Kelapa 30 mesh</w:t>
            </w:r>
          </w:p>
        </w:tc>
        <w:tc>
          <w:tcPr>
            <w:tcW w:w="988" w:type="dxa"/>
            <w:tcBorders>
              <w:top w:val="nil"/>
              <w:left w:val="nil"/>
              <w:bottom w:val="nil"/>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36,4</w:t>
            </w:r>
            <w:r w:rsidRPr="000D1969">
              <w:rPr>
                <w:rFonts w:ascii="Times New Roman" w:hAnsi="Times New Roman" w:cs="Times New Roman"/>
                <w:sz w:val="24"/>
                <w:szCs w:val="24"/>
                <w:vertAlign w:val="superscript"/>
                <w:lang w:val="en-ID"/>
              </w:rPr>
              <w:t xml:space="preserve"> ab</w:t>
            </w:r>
          </w:p>
        </w:tc>
        <w:tc>
          <w:tcPr>
            <w:tcW w:w="803" w:type="dxa"/>
            <w:tcBorders>
              <w:top w:val="nil"/>
              <w:left w:val="nil"/>
              <w:bottom w:val="nil"/>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1,3</w:t>
            </w:r>
            <w:r w:rsidRPr="000D1969">
              <w:rPr>
                <w:rFonts w:ascii="Times New Roman" w:hAnsi="Times New Roman" w:cs="Times New Roman"/>
                <w:sz w:val="24"/>
                <w:szCs w:val="24"/>
                <w:vertAlign w:val="superscript"/>
                <w:lang w:val="en-ID"/>
              </w:rPr>
              <w:t xml:space="preserve"> b</w:t>
            </w:r>
          </w:p>
        </w:tc>
        <w:tc>
          <w:tcPr>
            <w:tcW w:w="910" w:type="dxa"/>
            <w:tcBorders>
              <w:top w:val="nil"/>
              <w:left w:val="nil"/>
              <w:bottom w:val="nil"/>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4,1</w:t>
            </w:r>
            <w:r w:rsidRPr="000D1969">
              <w:rPr>
                <w:rFonts w:ascii="Times New Roman" w:hAnsi="Times New Roman" w:cs="Times New Roman"/>
                <w:sz w:val="24"/>
                <w:szCs w:val="24"/>
                <w:vertAlign w:val="superscript"/>
                <w:lang w:val="en-ID"/>
              </w:rPr>
              <w:t xml:space="preserve"> a</w:t>
            </w:r>
          </w:p>
        </w:tc>
        <w:tc>
          <w:tcPr>
            <w:tcW w:w="1376" w:type="dxa"/>
            <w:tcBorders>
              <w:top w:val="nil"/>
              <w:left w:val="nil"/>
              <w:bottom w:val="nil"/>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34,9</w:t>
            </w:r>
            <w:r w:rsidRPr="000D1969">
              <w:rPr>
                <w:rFonts w:ascii="Times New Roman" w:hAnsi="Times New Roman" w:cs="Times New Roman"/>
                <w:sz w:val="24"/>
                <w:szCs w:val="24"/>
                <w:vertAlign w:val="superscript"/>
                <w:lang w:val="en-ID"/>
              </w:rPr>
              <w:t xml:space="preserve"> a</w:t>
            </w:r>
          </w:p>
        </w:tc>
      </w:tr>
      <w:tr w:rsidR="006F733D" w:rsidRPr="000D1969" w:rsidTr="00787D1E">
        <w:tc>
          <w:tcPr>
            <w:tcW w:w="4077" w:type="dxa"/>
            <w:tcBorders>
              <w:top w:val="nil"/>
              <w:left w:val="nil"/>
              <w:bottom w:val="single" w:sz="4" w:space="0" w:color="auto"/>
              <w:right w:val="nil"/>
            </w:tcBorders>
          </w:tcPr>
          <w:p w:rsidR="006F733D" w:rsidRPr="000D1969" w:rsidRDefault="006F733D" w:rsidP="00787D1E">
            <w:pPr>
              <w:rPr>
                <w:rFonts w:ascii="Times New Roman" w:hAnsi="Times New Roman" w:cs="Times New Roman"/>
                <w:sz w:val="24"/>
                <w:szCs w:val="24"/>
                <w:lang w:val="en-ID"/>
              </w:rPr>
            </w:pPr>
            <w:r w:rsidRPr="000D1969">
              <w:rPr>
                <w:rFonts w:ascii="Times New Roman" w:hAnsi="Times New Roman" w:cs="Times New Roman"/>
                <w:sz w:val="24"/>
                <w:szCs w:val="24"/>
                <w:lang w:val="en-ID"/>
              </w:rPr>
              <w:t>Ukuran Partikel Tepung Ampas Kelapa 40 mesh</w:t>
            </w:r>
          </w:p>
        </w:tc>
        <w:tc>
          <w:tcPr>
            <w:tcW w:w="988" w:type="dxa"/>
            <w:tcBorders>
              <w:top w:val="nil"/>
              <w:left w:val="nil"/>
              <w:bottom w:val="single" w:sz="4" w:space="0" w:color="auto"/>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37,6</w:t>
            </w:r>
            <w:r w:rsidRPr="000D1969">
              <w:rPr>
                <w:rFonts w:ascii="Times New Roman" w:hAnsi="Times New Roman" w:cs="Times New Roman"/>
                <w:sz w:val="24"/>
                <w:szCs w:val="24"/>
                <w:vertAlign w:val="superscript"/>
                <w:lang w:val="en-ID"/>
              </w:rPr>
              <w:t xml:space="preserve"> a</w:t>
            </w:r>
          </w:p>
        </w:tc>
        <w:tc>
          <w:tcPr>
            <w:tcW w:w="803" w:type="dxa"/>
            <w:tcBorders>
              <w:top w:val="nil"/>
              <w:left w:val="nil"/>
              <w:bottom w:val="single" w:sz="4" w:space="0" w:color="auto"/>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1,5</w:t>
            </w:r>
            <w:r w:rsidRPr="000D1969">
              <w:rPr>
                <w:rFonts w:ascii="Times New Roman" w:hAnsi="Times New Roman" w:cs="Times New Roman"/>
                <w:sz w:val="24"/>
                <w:szCs w:val="24"/>
                <w:vertAlign w:val="superscript"/>
                <w:lang w:val="en-ID"/>
              </w:rPr>
              <w:t xml:space="preserve"> b</w:t>
            </w:r>
          </w:p>
        </w:tc>
        <w:tc>
          <w:tcPr>
            <w:tcW w:w="910" w:type="dxa"/>
            <w:tcBorders>
              <w:top w:val="nil"/>
              <w:left w:val="nil"/>
              <w:bottom w:val="single" w:sz="4" w:space="0" w:color="auto"/>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4,5</w:t>
            </w:r>
            <w:r w:rsidRPr="000D1969">
              <w:rPr>
                <w:rFonts w:ascii="Times New Roman" w:hAnsi="Times New Roman" w:cs="Times New Roman"/>
                <w:sz w:val="24"/>
                <w:szCs w:val="24"/>
                <w:vertAlign w:val="superscript"/>
                <w:lang w:val="en-ID"/>
              </w:rPr>
              <w:t xml:space="preserve"> a</w:t>
            </w:r>
          </w:p>
        </w:tc>
        <w:tc>
          <w:tcPr>
            <w:tcW w:w="1376" w:type="dxa"/>
            <w:tcBorders>
              <w:top w:val="nil"/>
              <w:left w:val="nil"/>
              <w:bottom w:val="single" w:sz="4" w:space="0" w:color="auto"/>
              <w:right w:val="nil"/>
            </w:tcBorders>
            <w:vAlign w:val="center"/>
          </w:tcPr>
          <w:p w:rsidR="006F733D" w:rsidRPr="000D1969" w:rsidRDefault="006F733D" w:rsidP="00787D1E">
            <w:pPr>
              <w:jc w:val="center"/>
              <w:rPr>
                <w:rFonts w:ascii="Times New Roman" w:hAnsi="Times New Roman" w:cs="Times New Roman"/>
                <w:sz w:val="24"/>
                <w:szCs w:val="24"/>
                <w:lang w:val="en-ID"/>
              </w:rPr>
            </w:pPr>
            <w:r w:rsidRPr="000D1969">
              <w:rPr>
                <w:rFonts w:ascii="Times New Roman" w:hAnsi="Times New Roman" w:cs="Times New Roman"/>
                <w:sz w:val="24"/>
                <w:szCs w:val="24"/>
                <w:lang w:val="en-ID"/>
              </w:rPr>
              <w:t>34,9</w:t>
            </w:r>
            <w:r w:rsidRPr="000D1969">
              <w:rPr>
                <w:rFonts w:ascii="Times New Roman" w:hAnsi="Times New Roman" w:cs="Times New Roman"/>
                <w:sz w:val="24"/>
                <w:szCs w:val="24"/>
                <w:vertAlign w:val="superscript"/>
                <w:lang w:val="en-ID"/>
              </w:rPr>
              <w:t xml:space="preserve"> a</w:t>
            </w:r>
          </w:p>
        </w:tc>
      </w:tr>
    </w:tbl>
    <w:p w:rsidR="006F733D" w:rsidRPr="000D1969" w:rsidRDefault="006F733D" w:rsidP="006F733D">
      <w:pPr>
        <w:spacing w:line="240" w:lineRule="auto"/>
        <w:rPr>
          <w:rFonts w:ascii="Times New Roman" w:hAnsi="Times New Roman" w:cs="Times New Roman"/>
          <w:sz w:val="24"/>
          <w:szCs w:val="24"/>
        </w:rPr>
      </w:pPr>
      <w:proofErr w:type="gramStart"/>
      <w:r w:rsidRPr="000D1969">
        <w:rPr>
          <w:rFonts w:ascii="Times New Roman" w:hAnsi="Times New Roman" w:cs="Times New Roman"/>
          <w:sz w:val="24"/>
          <w:szCs w:val="24"/>
        </w:rPr>
        <w:t>Keterangan :</w:t>
      </w:r>
      <w:proofErr w:type="gramEnd"/>
      <w:r w:rsidRPr="000D1969">
        <w:rPr>
          <w:rFonts w:ascii="Times New Roman" w:hAnsi="Times New Roman" w:cs="Times New Roman"/>
          <w:sz w:val="24"/>
          <w:szCs w:val="24"/>
        </w:rPr>
        <w:t xml:space="preserve"> Notasi yang berbeda menunjukkan adanya beda nyata pada uji duncan pada taraf 5%</w:t>
      </w:r>
    </w:p>
    <w:p w:rsidR="00A31D54" w:rsidRDefault="00A31D54" w:rsidP="00A31D54">
      <w:pPr>
        <w:rPr>
          <w:lang w:val="en-ID"/>
        </w:rPr>
        <w:sectPr w:rsidR="00A31D54" w:rsidSect="00A31D54">
          <w:type w:val="continuous"/>
          <w:pgSz w:w="11907" w:h="16840" w:code="9"/>
          <w:pgMar w:top="1134" w:right="1134" w:bottom="1134" w:left="1134" w:header="709" w:footer="709" w:gutter="0"/>
          <w:cols w:space="720"/>
          <w:docGrid w:linePitch="360"/>
        </w:sectPr>
      </w:pPr>
    </w:p>
    <w:p w:rsidR="006F733D" w:rsidRDefault="006F733D" w:rsidP="00A31D54">
      <w:pPr>
        <w:rPr>
          <w:lang w:val="en-ID"/>
        </w:rPr>
        <w:sectPr w:rsidR="006F733D" w:rsidSect="00A31D54">
          <w:type w:val="continuous"/>
          <w:pgSz w:w="11907" w:h="16840" w:code="9"/>
          <w:pgMar w:top="1134" w:right="1134" w:bottom="1134" w:left="1134" w:header="709" w:footer="709" w:gutter="0"/>
          <w:cols w:num="2" w:space="720"/>
          <w:docGrid w:linePitch="360"/>
        </w:sectPr>
      </w:pPr>
    </w:p>
    <w:p w:rsidR="006F733D" w:rsidRPr="00FC7849" w:rsidRDefault="006F733D" w:rsidP="006F733D">
      <w:pPr>
        <w:spacing w:after="0" w:line="240" w:lineRule="auto"/>
        <w:ind w:firstLine="720"/>
        <w:jc w:val="both"/>
        <w:rPr>
          <w:rFonts w:ascii="Times New Roman" w:hAnsi="Times New Roman" w:cs="Times New Roman"/>
          <w:sz w:val="24"/>
          <w:szCs w:val="24"/>
          <w:lang w:val="en-ID"/>
        </w:rPr>
      </w:pPr>
      <w:proofErr w:type="gramStart"/>
      <w:r w:rsidRPr="00FC7849">
        <w:rPr>
          <w:rFonts w:ascii="Times New Roman" w:hAnsi="Times New Roman" w:cs="Times New Roman"/>
          <w:sz w:val="24"/>
          <w:szCs w:val="24"/>
        </w:rPr>
        <w:lastRenderedPageBreak/>
        <w:t>Kadar air merupakan salah satu parameter yang penting untuk roti tawar karena dapat mempengaruhi kualitas roti tawar selama penyimpanan serta kesan moist yang dikehendaki konsumen.</w:t>
      </w:r>
      <w:proofErr w:type="gramEnd"/>
      <w:r w:rsidRPr="00FC7849">
        <w:rPr>
          <w:rFonts w:ascii="Times New Roman" w:hAnsi="Times New Roman" w:cs="Times New Roman"/>
          <w:sz w:val="24"/>
          <w:szCs w:val="24"/>
        </w:rPr>
        <w:t xml:space="preserve"> Berdasarkan uji statistik, </w:t>
      </w:r>
      <w:r>
        <w:rPr>
          <w:rFonts w:ascii="Times New Roman" w:hAnsi="Times New Roman" w:cs="Times New Roman"/>
          <w:sz w:val="24"/>
          <w:szCs w:val="24"/>
          <w:lang w:val="en-ID"/>
        </w:rPr>
        <w:t xml:space="preserve">terlihat bahwa </w:t>
      </w:r>
      <w:r w:rsidRPr="00FC7849">
        <w:rPr>
          <w:rFonts w:ascii="Times New Roman" w:hAnsi="Times New Roman" w:cs="Times New Roman"/>
          <w:sz w:val="24"/>
          <w:szCs w:val="24"/>
          <w:lang w:val="en-ID"/>
        </w:rPr>
        <w:t xml:space="preserve">perbandingan tepung terigu dengan tepung ampas kelapa </w:t>
      </w:r>
      <w:r>
        <w:rPr>
          <w:rFonts w:ascii="Times New Roman" w:hAnsi="Times New Roman" w:cs="Times New Roman"/>
          <w:sz w:val="24"/>
          <w:szCs w:val="24"/>
          <w:lang w:val="en-ID"/>
        </w:rPr>
        <w:t xml:space="preserve">mempengaruhi </w:t>
      </w:r>
      <w:r w:rsidRPr="00FC7849">
        <w:rPr>
          <w:rFonts w:ascii="Times New Roman" w:hAnsi="Times New Roman" w:cs="Times New Roman"/>
          <w:sz w:val="24"/>
          <w:szCs w:val="24"/>
          <w:lang w:val="en-ID"/>
        </w:rPr>
        <w:t>dan variasi partikel tepung ampas kelapa berpengaruh n</w:t>
      </w:r>
      <w:r>
        <w:rPr>
          <w:rFonts w:ascii="Times New Roman" w:hAnsi="Times New Roman" w:cs="Times New Roman"/>
          <w:sz w:val="24"/>
          <w:szCs w:val="24"/>
          <w:lang w:val="en-ID"/>
        </w:rPr>
        <w:t xml:space="preserve">yata terhadap </w:t>
      </w:r>
      <w:proofErr w:type="gramStart"/>
      <w:r>
        <w:rPr>
          <w:rFonts w:ascii="Times New Roman" w:hAnsi="Times New Roman" w:cs="Times New Roman"/>
          <w:sz w:val="24"/>
          <w:szCs w:val="24"/>
          <w:lang w:val="en-ID"/>
        </w:rPr>
        <w:t>kadar</w:t>
      </w:r>
      <w:proofErr w:type="gramEnd"/>
      <w:r>
        <w:rPr>
          <w:rFonts w:ascii="Times New Roman" w:hAnsi="Times New Roman" w:cs="Times New Roman"/>
          <w:sz w:val="24"/>
          <w:szCs w:val="24"/>
          <w:lang w:val="en-ID"/>
        </w:rPr>
        <w:t xml:space="preserve"> air produk roti tawar, tetapi tidak terdapat interaksi antara kedua faktor tersebut.</w:t>
      </w:r>
    </w:p>
    <w:p w:rsidR="006F733D" w:rsidRDefault="006F733D" w:rsidP="006F733D">
      <w:pPr>
        <w:spacing w:after="0" w:line="240" w:lineRule="auto"/>
        <w:ind w:firstLine="720"/>
        <w:jc w:val="both"/>
        <w:rPr>
          <w:rFonts w:ascii="Times New Roman" w:hAnsi="Times New Roman" w:cs="Times New Roman"/>
          <w:sz w:val="24"/>
          <w:szCs w:val="24"/>
          <w:lang w:val="en-ID"/>
        </w:rPr>
      </w:pPr>
      <w:r w:rsidRPr="00FC7849">
        <w:rPr>
          <w:rFonts w:ascii="Times New Roman" w:hAnsi="Times New Roman" w:cs="Times New Roman"/>
          <w:sz w:val="24"/>
          <w:szCs w:val="24"/>
        </w:rPr>
        <w:t xml:space="preserve">Berdasarkan SNI </w:t>
      </w:r>
      <w:r w:rsidRPr="00FC7849">
        <w:rPr>
          <w:rFonts w:ascii="Times New Roman" w:hAnsi="Times New Roman" w:cs="Times New Roman"/>
          <w:sz w:val="24"/>
          <w:szCs w:val="24"/>
          <w:lang w:val="en-ID"/>
        </w:rPr>
        <w:t>roti tawar</w:t>
      </w:r>
      <w:r w:rsidRPr="00FC7849">
        <w:rPr>
          <w:rFonts w:ascii="Times New Roman" w:hAnsi="Times New Roman" w:cs="Times New Roman"/>
          <w:sz w:val="24"/>
          <w:szCs w:val="24"/>
        </w:rPr>
        <w:t xml:space="preserve">, nilai </w:t>
      </w:r>
      <w:proofErr w:type="gramStart"/>
      <w:r w:rsidRPr="00FC7849">
        <w:rPr>
          <w:rFonts w:ascii="Times New Roman" w:hAnsi="Times New Roman" w:cs="Times New Roman"/>
          <w:sz w:val="24"/>
          <w:szCs w:val="24"/>
        </w:rPr>
        <w:t>kadar</w:t>
      </w:r>
      <w:proofErr w:type="gramEnd"/>
      <w:r w:rsidRPr="00FC7849">
        <w:rPr>
          <w:rFonts w:ascii="Times New Roman" w:hAnsi="Times New Roman" w:cs="Times New Roman"/>
          <w:sz w:val="24"/>
          <w:szCs w:val="24"/>
        </w:rPr>
        <w:t xml:space="preserve"> air maksimum sebesar 4</w:t>
      </w:r>
      <w:r w:rsidRPr="00FC7849">
        <w:rPr>
          <w:rFonts w:ascii="Times New Roman" w:hAnsi="Times New Roman" w:cs="Times New Roman"/>
          <w:sz w:val="24"/>
          <w:szCs w:val="24"/>
          <w:lang w:val="en-ID"/>
        </w:rPr>
        <w:t>0</w:t>
      </w:r>
      <w:r w:rsidRPr="00FC7849">
        <w:rPr>
          <w:rFonts w:ascii="Times New Roman" w:hAnsi="Times New Roman" w:cs="Times New Roman"/>
          <w:sz w:val="24"/>
          <w:szCs w:val="24"/>
        </w:rPr>
        <w:t xml:space="preserve">%, sehingga dari </w:t>
      </w:r>
      <w:r w:rsidRPr="00FC7849">
        <w:rPr>
          <w:rFonts w:ascii="Times New Roman" w:hAnsi="Times New Roman" w:cs="Times New Roman"/>
          <w:sz w:val="24"/>
          <w:szCs w:val="24"/>
          <w:lang w:val="en-ID"/>
        </w:rPr>
        <w:t xml:space="preserve">semua </w:t>
      </w:r>
      <w:r w:rsidRPr="00FC7849">
        <w:rPr>
          <w:rFonts w:ascii="Times New Roman" w:hAnsi="Times New Roman" w:cs="Times New Roman"/>
          <w:sz w:val="24"/>
          <w:szCs w:val="24"/>
        </w:rPr>
        <w:t xml:space="preserve">perlakuan tersebut </w:t>
      </w:r>
      <w:r w:rsidRPr="00FC7849">
        <w:rPr>
          <w:rFonts w:ascii="Times New Roman" w:hAnsi="Times New Roman" w:cs="Times New Roman"/>
          <w:sz w:val="24"/>
          <w:szCs w:val="24"/>
          <w:lang w:val="en-ID"/>
        </w:rPr>
        <w:t xml:space="preserve">telah </w:t>
      </w:r>
      <w:r w:rsidRPr="00FC7849">
        <w:rPr>
          <w:rFonts w:ascii="Times New Roman" w:hAnsi="Times New Roman" w:cs="Times New Roman"/>
          <w:sz w:val="24"/>
          <w:szCs w:val="24"/>
        </w:rPr>
        <w:t xml:space="preserve">memenuhi syarat SNI </w:t>
      </w:r>
      <w:r w:rsidRPr="00FC7849">
        <w:rPr>
          <w:rFonts w:ascii="Times New Roman" w:hAnsi="Times New Roman" w:cs="Times New Roman"/>
          <w:sz w:val="24"/>
          <w:szCs w:val="24"/>
          <w:lang w:val="en-ID"/>
        </w:rPr>
        <w:t>roti tawar</w:t>
      </w:r>
      <w:r w:rsidRPr="00FC7849">
        <w:rPr>
          <w:rFonts w:ascii="Times New Roman" w:hAnsi="Times New Roman" w:cs="Times New Roman"/>
          <w:sz w:val="24"/>
          <w:szCs w:val="24"/>
        </w:rPr>
        <w:t xml:space="preserve">. Pada </w:t>
      </w:r>
      <w:r>
        <w:rPr>
          <w:rFonts w:ascii="Times New Roman" w:hAnsi="Times New Roman" w:cs="Times New Roman"/>
          <w:sz w:val="24"/>
          <w:szCs w:val="24"/>
          <w:lang w:val="en-ID"/>
        </w:rPr>
        <w:t>tabel 5 Menunjukkan bahwa</w:t>
      </w:r>
      <w:r w:rsidRPr="00FC7849">
        <w:rPr>
          <w:rFonts w:ascii="Times New Roman" w:hAnsi="Times New Roman" w:cs="Times New Roman"/>
          <w:sz w:val="24"/>
          <w:szCs w:val="24"/>
        </w:rPr>
        <w:t xml:space="preserve"> </w:t>
      </w:r>
      <w:r w:rsidRPr="00FC7849">
        <w:rPr>
          <w:rFonts w:ascii="Times New Roman" w:hAnsi="Times New Roman" w:cs="Times New Roman"/>
          <w:sz w:val="24"/>
          <w:szCs w:val="24"/>
          <w:lang w:val="en-ID"/>
        </w:rPr>
        <w:t xml:space="preserve">perlakuan ukuran tepung ampas kelapa 20 mesh terlihat </w:t>
      </w:r>
      <w:r>
        <w:rPr>
          <w:rFonts w:ascii="Times New Roman" w:hAnsi="Times New Roman" w:cs="Times New Roman"/>
          <w:sz w:val="24"/>
          <w:szCs w:val="24"/>
          <w:lang w:val="en-ID"/>
        </w:rPr>
        <w:t xml:space="preserve">kadar air roti tawar yang dihasilkan semakin tinggi </w:t>
      </w:r>
      <w:r w:rsidRPr="00FC7849">
        <w:rPr>
          <w:rFonts w:ascii="Times New Roman" w:hAnsi="Times New Roman" w:cs="Times New Roman"/>
          <w:sz w:val="24"/>
          <w:szCs w:val="24"/>
          <w:lang w:val="en-ID"/>
        </w:rPr>
        <w:t xml:space="preserve">dengan </w:t>
      </w:r>
      <w:r w:rsidRPr="00FC7849">
        <w:rPr>
          <w:rFonts w:ascii="Times New Roman" w:hAnsi="Times New Roman" w:cs="Times New Roman"/>
          <w:sz w:val="24"/>
          <w:szCs w:val="24"/>
        </w:rPr>
        <w:t xml:space="preserve">penambahan tepung </w:t>
      </w:r>
      <w:r w:rsidRPr="00FC7849">
        <w:rPr>
          <w:rFonts w:ascii="Times New Roman" w:hAnsi="Times New Roman" w:cs="Times New Roman"/>
          <w:sz w:val="24"/>
          <w:szCs w:val="24"/>
          <w:lang w:val="en-ID"/>
        </w:rPr>
        <w:t>ampas kelapa</w:t>
      </w:r>
      <w:r w:rsidRPr="00FC7849">
        <w:rPr>
          <w:rFonts w:ascii="Times New Roman" w:hAnsi="Times New Roman" w:cs="Times New Roman"/>
          <w:sz w:val="24"/>
          <w:szCs w:val="24"/>
        </w:rPr>
        <w:t xml:space="preserve">, </w:t>
      </w:r>
      <w:r w:rsidRPr="00FC7849">
        <w:rPr>
          <w:rFonts w:ascii="Times New Roman" w:hAnsi="Times New Roman" w:cs="Times New Roman"/>
          <w:sz w:val="24"/>
          <w:szCs w:val="24"/>
          <w:lang w:val="en-ID"/>
        </w:rPr>
        <w:t xml:space="preserve">akan tetapi pada perlakuan ukuran partikel tepung ampas kelapa 30 mesh </w:t>
      </w:r>
      <w:r>
        <w:rPr>
          <w:rFonts w:ascii="Times New Roman" w:hAnsi="Times New Roman" w:cs="Times New Roman"/>
          <w:sz w:val="24"/>
          <w:szCs w:val="24"/>
          <w:lang w:val="en-ID"/>
        </w:rPr>
        <w:t xml:space="preserve">terlihat kadar air yang fluktuatif, sedangkan </w:t>
      </w:r>
      <w:r w:rsidRPr="00FC7849">
        <w:rPr>
          <w:rFonts w:ascii="Times New Roman" w:hAnsi="Times New Roman" w:cs="Times New Roman"/>
          <w:sz w:val="24"/>
          <w:szCs w:val="24"/>
          <w:lang w:val="en-ID"/>
        </w:rPr>
        <w:t>pada perlakuan ukuran tepung ampas kelapa 40 mes</w:t>
      </w:r>
      <w:r>
        <w:rPr>
          <w:rFonts w:ascii="Times New Roman" w:hAnsi="Times New Roman" w:cs="Times New Roman"/>
          <w:sz w:val="24"/>
          <w:szCs w:val="24"/>
          <w:lang w:val="en-ID"/>
        </w:rPr>
        <w:t>h didapat kadar air yang relatif</w:t>
      </w:r>
      <w:r w:rsidRPr="00FC7849">
        <w:rPr>
          <w:rFonts w:ascii="Times New Roman" w:hAnsi="Times New Roman" w:cs="Times New Roman"/>
          <w:sz w:val="24"/>
          <w:szCs w:val="24"/>
          <w:lang w:val="en-ID"/>
        </w:rPr>
        <w:t xml:space="preserve"> sama pada </w:t>
      </w:r>
      <w:r>
        <w:rPr>
          <w:rFonts w:ascii="Times New Roman" w:hAnsi="Times New Roman" w:cs="Times New Roman"/>
          <w:sz w:val="24"/>
          <w:szCs w:val="24"/>
          <w:lang w:val="en-ID"/>
        </w:rPr>
        <w:t xml:space="preserve">semua </w:t>
      </w:r>
      <w:r w:rsidRPr="00FC7849">
        <w:rPr>
          <w:rFonts w:ascii="Times New Roman" w:hAnsi="Times New Roman" w:cs="Times New Roman"/>
          <w:sz w:val="24"/>
          <w:szCs w:val="24"/>
          <w:lang w:val="en-ID"/>
        </w:rPr>
        <w:t>perbandingan tepung terigu dengan</w:t>
      </w:r>
      <w:r>
        <w:rPr>
          <w:rFonts w:ascii="Times New Roman" w:hAnsi="Times New Roman" w:cs="Times New Roman"/>
          <w:sz w:val="24"/>
          <w:szCs w:val="24"/>
          <w:lang w:val="en-ID"/>
        </w:rPr>
        <w:t xml:space="preserve"> tepung ampas kelapa</w:t>
      </w:r>
      <w:r w:rsidRPr="00FC7849">
        <w:rPr>
          <w:rFonts w:ascii="Times New Roman" w:hAnsi="Times New Roman" w:cs="Times New Roman"/>
          <w:sz w:val="24"/>
          <w:szCs w:val="24"/>
          <w:lang w:val="en-ID"/>
        </w:rPr>
        <w:t xml:space="preserve">. Hal ini dimungkinkan </w:t>
      </w:r>
      <w:r w:rsidRPr="00FC7849">
        <w:rPr>
          <w:rFonts w:ascii="Times New Roman" w:hAnsi="Times New Roman" w:cs="Times New Roman"/>
          <w:sz w:val="24"/>
          <w:szCs w:val="24"/>
        </w:rPr>
        <w:t xml:space="preserve">karena tepung </w:t>
      </w:r>
      <w:r w:rsidRPr="00FC7849">
        <w:rPr>
          <w:rFonts w:ascii="Times New Roman" w:hAnsi="Times New Roman" w:cs="Times New Roman"/>
          <w:sz w:val="24"/>
          <w:szCs w:val="24"/>
          <w:lang w:val="en-ID"/>
        </w:rPr>
        <w:t xml:space="preserve">ampas kelapa </w:t>
      </w:r>
      <w:r w:rsidRPr="00FC7849">
        <w:rPr>
          <w:rFonts w:ascii="Times New Roman" w:hAnsi="Times New Roman" w:cs="Times New Roman"/>
          <w:sz w:val="24"/>
          <w:szCs w:val="24"/>
        </w:rPr>
        <w:t xml:space="preserve">mengandung serat kasar dari selulosa yang bersifat mengikat air, sehingga menyebabkan </w:t>
      </w:r>
      <w:proofErr w:type="gramStart"/>
      <w:r w:rsidRPr="00FC7849">
        <w:rPr>
          <w:rFonts w:ascii="Times New Roman" w:hAnsi="Times New Roman" w:cs="Times New Roman"/>
          <w:sz w:val="24"/>
          <w:szCs w:val="24"/>
        </w:rPr>
        <w:t>kadar</w:t>
      </w:r>
      <w:proofErr w:type="gramEnd"/>
      <w:r w:rsidRPr="00FC7849">
        <w:rPr>
          <w:rFonts w:ascii="Times New Roman" w:hAnsi="Times New Roman" w:cs="Times New Roman"/>
          <w:sz w:val="24"/>
          <w:szCs w:val="24"/>
        </w:rPr>
        <w:t xml:space="preserve"> air semakin meningkat</w:t>
      </w:r>
      <w:r w:rsidRPr="00FC7849">
        <w:rPr>
          <w:rFonts w:ascii="Times New Roman" w:hAnsi="Times New Roman" w:cs="Times New Roman"/>
          <w:sz w:val="24"/>
          <w:szCs w:val="24"/>
          <w:lang w:val="en-ID"/>
        </w:rPr>
        <w:t xml:space="preserve">. </w:t>
      </w:r>
    </w:p>
    <w:p w:rsidR="006F733D" w:rsidRPr="00F15B64" w:rsidRDefault="006F733D" w:rsidP="006F733D">
      <w:pPr>
        <w:spacing w:after="0" w:line="240" w:lineRule="auto"/>
        <w:ind w:firstLine="720"/>
        <w:jc w:val="both"/>
        <w:rPr>
          <w:rFonts w:ascii="Times New Roman" w:hAnsi="Times New Roman" w:cs="Times New Roman"/>
          <w:sz w:val="24"/>
          <w:szCs w:val="24"/>
          <w:lang w:val="en-ID"/>
        </w:rPr>
      </w:pPr>
      <w:r w:rsidRPr="00056B95">
        <w:rPr>
          <w:rFonts w:ascii="Times New Roman" w:hAnsi="Times New Roman"/>
          <w:sz w:val="24"/>
          <w:szCs w:val="24"/>
        </w:rPr>
        <w:t>Menurut Muthia Fauzan (</w:t>
      </w:r>
      <w:r>
        <w:rPr>
          <w:rFonts w:ascii="Times New Roman" w:hAnsi="Times New Roman"/>
          <w:sz w:val="24"/>
          <w:szCs w:val="24"/>
          <w:lang w:val="en-ID"/>
        </w:rPr>
        <w:t xml:space="preserve">2013) </w:t>
      </w:r>
      <w:proofErr w:type="gramStart"/>
      <w:r>
        <w:rPr>
          <w:rFonts w:ascii="Times New Roman" w:hAnsi="Times New Roman"/>
          <w:sz w:val="24"/>
          <w:szCs w:val="24"/>
          <w:lang w:val="en-ID"/>
        </w:rPr>
        <w:t>k</w:t>
      </w:r>
      <w:r w:rsidRPr="00056B95">
        <w:rPr>
          <w:rFonts w:ascii="Times New Roman" w:hAnsi="Times New Roman" w:cs="Times New Roman"/>
          <w:sz w:val="24"/>
          <w:szCs w:val="24"/>
        </w:rPr>
        <w:t>adar</w:t>
      </w:r>
      <w:proofErr w:type="gramEnd"/>
      <w:r w:rsidRPr="00056B95">
        <w:rPr>
          <w:rFonts w:ascii="Times New Roman" w:hAnsi="Times New Roman" w:cs="Times New Roman"/>
          <w:sz w:val="24"/>
          <w:szCs w:val="24"/>
        </w:rPr>
        <w:t xml:space="preserve"> air pada roti dengan substitusi tepung ampas kelapa 20% paling tinggi yaitu 40.91%. </w:t>
      </w:r>
      <w:proofErr w:type="gramStart"/>
      <w:r w:rsidRPr="00056B95">
        <w:rPr>
          <w:rFonts w:ascii="Times New Roman" w:hAnsi="Times New Roman" w:cs="Times New Roman"/>
          <w:sz w:val="24"/>
          <w:szCs w:val="24"/>
        </w:rPr>
        <w:t>Tepung ampas kelapa memiliki kandungan serat yang tinggi sehingga semakin banyak tepung ampas kelapa yang digunakan maka semakin tinggi air yang dapat diikat</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w:t>
      </w:r>
      <w:r w:rsidRPr="00FC7849">
        <w:rPr>
          <w:rFonts w:ascii="Times New Roman" w:hAnsi="Times New Roman" w:cs="Times New Roman"/>
          <w:sz w:val="24"/>
          <w:szCs w:val="24"/>
          <w:lang w:val="en-ID"/>
        </w:rPr>
        <w:t xml:space="preserve">Menurut Sabilla, dkk (2020) </w:t>
      </w:r>
      <w:r w:rsidRPr="00FC7849">
        <w:rPr>
          <w:rFonts w:ascii="Times New Roman" w:hAnsi="Times New Roman" w:cs="Times New Roman"/>
          <w:sz w:val="24"/>
          <w:szCs w:val="24"/>
        </w:rPr>
        <w:t>Tepung ampas kelapa memiliki kadar serat kasar yang cukup tinggi yaitu sebesar 17</w:t>
      </w:r>
      <w:proofErr w:type="gramStart"/>
      <w:r w:rsidRPr="00FC7849">
        <w:rPr>
          <w:rFonts w:ascii="Times New Roman" w:hAnsi="Times New Roman" w:cs="Times New Roman"/>
          <w:sz w:val="24"/>
          <w:szCs w:val="24"/>
        </w:rPr>
        <w:t>,74</w:t>
      </w:r>
      <w:proofErr w:type="gramEnd"/>
      <w:r w:rsidRPr="00FC7849">
        <w:rPr>
          <w:rFonts w:ascii="Times New Roman" w:hAnsi="Times New Roman" w:cs="Times New Roman"/>
          <w:sz w:val="24"/>
          <w:szCs w:val="24"/>
        </w:rPr>
        <w:t>±0</w:t>
      </w:r>
      <w:r>
        <w:rPr>
          <w:rFonts w:ascii="Times New Roman" w:hAnsi="Times New Roman" w:cs="Times New Roman"/>
          <w:sz w:val="24"/>
          <w:szCs w:val="24"/>
        </w:rPr>
        <w:t>,79%. Menurut Galanakis (2019)</w:t>
      </w:r>
      <w:r>
        <w:rPr>
          <w:rFonts w:ascii="Times New Roman" w:hAnsi="Times New Roman" w:cs="Times New Roman"/>
          <w:sz w:val="24"/>
          <w:szCs w:val="24"/>
          <w:lang w:val="en-ID"/>
        </w:rPr>
        <w:t xml:space="preserve"> </w:t>
      </w:r>
      <w:r w:rsidRPr="00FC7849">
        <w:rPr>
          <w:rFonts w:ascii="Times New Roman" w:hAnsi="Times New Roman" w:cs="Times New Roman"/>
          <w:sz w:val="24"/>
          <w:szCs w:val="24"/>
        </w:rPr>
        <w:t xml:space="preserve">penggunaan tepung tinggi serat dalam jumlah dan ukuran partikel tertentu </w:t>
      </w:r>
      <w:proofErr w:type="gramStart"/>
      <w:r w:rsidRPr="00FC7849">
        <w:rPr>
          <w:rFonts w:ascii="Times New Roman" w:hAnsi="Times New Roman" w:cs="Times New Roman"/>
          <w:sz w:val="24"/>
          <w:szCs w:val="24"/>
        </w:rPr>
        <w:t>akan</w:t>
      </w:r>
      <w:proofErr w:type="gramEnd"/>
      <w:r w:rsidRPr="00FC7849">
        <w:rPr>
          <w:rFonts w:ascii="Times New Roman" w:hAnsi="Times New Roman" w:cs="Times New Roman"/>
          <w:sz w:val="24"/>
          <w:szCs w:val="24"/>
        </w:rPr>
        <w:t xml:space="preserve"> mempengaruhi karakteristik akhir dari suatu produk pangan. </w:t>
      </w:r>
      <w:proofErr w:type="gramStart"/>
      <w:r w:rsidRPr="00FC7849">
        <w:rPr>
          <w:rFonts w:ascii="Times New Roman" w:hAnsi="Times New Roman" w:cs="Times New Roman"/>
          <w:sz w:val="24"/>
          <w:szCs w:val="24"/>
        </w:rPr>
        <w:t>Serat kasar terdiri dari selulosa, hemiselulosa, dan lignin.</w:t>
      </w:r>
      <w:proofErr w:type="gramEnd"/>
      <w:r w:rsidRPr="00FC7849">
        <w:rPr>
          <w:rFonts w:ascii="Times New Roman" w:hAnsi="Times New Roman" w:cs="Times New Roman"/>
          <w:sz w:val="24"/>
          <w:szCs w:val="24"/>
        </w:rPr>
        <w:t xml:space="preserve"> </w:t>
      </w:r>
      <w:proofErr w:type="gramStart"/>
      <w:r w:rsidRPr="00FC7849">
        <w:rPr>
          <w:rFonts w:ascii="Times New Roman" w:hAnsi="Times New Roman" w:cs="Times New Roman"/>
          <w:sz w:val="24"/>
          <w:szCs w:val="24"/>
        </w:rPr>
        <w:t>Selulosa, hemiselulosa dan lignin merupakan jenis karbohidrat dari golongan polisakarida.</w:t>
      </w:r>
      <w:proofErr w:type="gramEnd"/>
      <w:r w:rsidRPr="00FC7849">
        <w:rPr>
          <w:rFonts w:ascii="Times New Roman" w:hAnsi="Times New Roman" w:cs="Times New Roman"/>
          <w:sz w:val="24"/>
          <w:szCs w:val="24"/>
        </w:rPr>
        <w:t xml:space="preserve"> </w:t>
      </w:r>
      <w:proofErr w:type="gramStart"/>
      <w:r w:rsidRPr="00FC7849">
        <w:rPr>
          <w:rFonts w:ascii="Times New Roman" w:hAnsi="Times New Roman" w:cs="Times New Roman"/>
          <w:sz w:val="24"/>
          <w:szCs w:val="24"/>
        </w:rPr>
        <w:t>Polisakarida merupakan polimer molekul-molekul monosakarida yang dapat berantai lurus atau bercabang dan memiliki gugus hidroksil.</w:t>
      </w:r>
      <w:proofErr w:type="gramEnd"/>
      <w:r w:rsidRPr="00FC7849">
        <w:rPr>
          <w:rFonts w:ascii="Times New Roman" w:hAnsi="Times New Roman" w:cs="Times New Roman"/>
          <w:sz w:val="24"/>
          <w:szCs w:val="24"/>
        </w:rPr>
        <w:t xml:space="preserve"> Semakin banyak gugus hidroksil atau OH- bebas maka </w:t>
      </w:r>
      <w:proofErr w:type="gramStart"/>
      <w:r w:rsidRPr="00FC7849">
        <w:rPr>
          <w:rFonts w:ascii="Times New Roman" w:hAnsi="Times New Roman" w:cs="Times New Roman"/>
          <w:sz w:val="24"/>
          <w:szCs w:val="24"/>
        </w:rPr>
        <w:t>akan</w:t>
      </w:r>
      <w:proofErr w:type="gramEnd"/>
      <w:r w:rsidRPr="00FC7849">
        <w:rPr>
          <w:rFonts w:ascii="Times New Roman" w:hAnsi="Times New Roman" w:cs="Times New Roman"/>
          <w:sz w:val="24"/>
          <w:szCs w:val="24"/>
        </w:rPr>
        <w:t xml:space="preserve"> semakin banyak </w:t>
      </w:r>
      <w:r w:rsidRPr="00FC7849">
        <w:rPr>
          <w:rFonts w:ascii="Times New Roman" w:hAnsi="Times New Roman" w:cs="Times New Roman"/>
          <w:sz w:val="24"/>
          <w:szCs w:val="24"/>
        </w:rPr>
        <w:lastRenderedPageBreak/>
        <w:t>air yang terikat.</w:t>
      </w:r>
      <w:r>
        <w:rPr>
          <w:rFonts w:ascii="Times New Roman" w:hAnsi="Times New Roman" w:cs="Times New Roman"/>
          <w:sz w:val="24"/>
          <w:szCs w:val="24"/>
          <w:lang w:val="en-ID"/>
        </w:rPr>
        <w:t xml:space="preserve"> Tabel 5 menunjukan bahwa peningkatan jumlah tepung ampas kelapa dalam berbagai ukuran partikel cenderung meningkatkan </w:t>
      </w:r>
      <w:proofErr w:type="gramStart"/>
      <w:r>
        <w:rPr>
          <w:rFonts w:ascii="Times New Roman" w:hAnsi="Times New Roman" w:cs="Times New Roman"/>
          <w:sz w:val="24"/>
          <w:szCs w:val="24"/>
          <w:lang w:val="en-ID"/>
        </w:rPr>
        <w:t>kadar</w:t>
      </w:r>
      <w:proofErr w:type="gramEnd"/>
      <w:r>
        <w:rPr>
          <w:rFonts w:ascii="Times New Roman" w:hAnsi="Times New Roman" w:cs="Times New Roman"/>
          <w:sz w:val="24"/>
          <w:szCs w:val="24"/>
          <w:lang w:val="en-ID"/>
        </w:rPr>
        <w:t xml:space="preserve"> serat roti tawar. Berdasarkan uji statistik juga menunjukan bahwa perbandingan tepung terigu dengan tepung ampas kelapa berpengaruh nyata terhadap </w:t>
      </w:r>
      <w:proofErr w:type="gramStart"/>
      <w:r>
        <w:rPr>
          <w:rFonts w:ascii="Times New Roman" w:hAnsi="Times New Roman" w:cs="Times New Roman"/>
          <w:sz w:val="24"/>
          <w:szCs w:val="24"/>
          <w:lang w:val="en-ID"/>
        </w:rPr>
        <w:t>kadar</w:t>
      </w:r>
      <w:proofErr w:type="gramEnd"/>
      <w:r>
        <w:rPr>
          <w:rFonts w:ascii="Times New Roman" w:hAnsi="Times New Roman" w:cs="Times New Roman"/>
          <w:sz w:val="24"/>
          <w:szCs w:val="24"/>
          <w:lang w:val="en-ID"/>
        </w:rPr>
        <w:t xml:space="preserve"> serat roti tawar, dan terdapat interaksi antara kedua factor tersebut.</w:t>
      </w:r>
    </w:p>
    <w:p w:rsidR="006F733D" w:rsidRPr="00ED6F01" w:rsidRDefault="006F733D" w:rsidP="006F733D">
      <w:pPr>
        <w:spacing w:after="0" w:line="240" w:lineRule="auto"/>
        <w:ind w:firstLine="720"/>
        <w:jc w:val="both"/>
        <w:rPr>
          <w:rFonts w:ascii="Times New Roman" w:hAnsi="Times New Roman" w:cs="Times New Roman"/>
          <w:sz w:val="24"/>
          <w:szCs w:val="24"/>
          <w:lang w:val="en-ID"/>
        </w:rPr>
      </w:pPr>
      <w:proofErr w:type="gramStart"/>
      <w:r w:rsidRPr="006C5F37">
        <w:rPr>
          <w:rFonts w:ascii="Times New Roman" w:hAnsi="Times New Roman" w:cs="Times New Roman"/>
          <w:sz w:val="24"/>
          <w:szCs w:val="24"/>
        </w:rPr>
        <w:t>Kadar abu menggambarkan kandungan mineral yang terdapat pada suatu produk yang dianalisis</w:t>
      </w:r>
      <w:r w:rsidRPr="006C5F37">
        <w:rPr>
          <w:rFonts w:ascii="Times New Roman" w:hAnsi="Times New Roman" w:cs="Times New Roman"/>
          <w:sz w:val="24"/>
          <w:szCs w:val="24"/>
          <w:lang w:val="en-ID"/>
        </w:rPr>
        <w:t>.</w:t>
      </w:r>
      <w:proofErr w:type="gramEnd"/>
      <w:r w:rsidRPr="006C5F37">
        <w:rPr>
          <w:rFonts w:ascii="Times New Roman" w:hAnsi="Times New Roman" w:cs="Times New Roman"/>
          <w:sz w:val="24"/>
          <w:szCs w:val="24"/>
          <w:lang w:val="en-ID"/>
        </w:rPr>
        <w:t xml:space="preserve"> Tabel</w:t>
      </w:r>
      <w:r>
        <w:rPr>
          <w:rFonts w:ascii="Times New Roman" w:hAnsi="Times New Roman" w:cs="Times New Roman"/>
          <w:sz w:val="24"/>
          <w:szCs w:val="24"/>
          <w:lang w:val="en-ID"/>
        </w:rPr>
        <w:t xml:space="preserve"> 15</w:t>
      </w:r>
      <w:r w:rsidRPr="00ED6F01">
        <w:rPr>
          <w:rFonts w:ascii="Times New Roman" w:hAnsi="Times New Roman" w:cs="Times New Roman"/>
          <w:sz w:val="24"/>
          <w:szCs w:val="24"/>
          <w:lang w:val="en-ID"/>
        </w:rPr>
        <w:t xml:space="preserve"> Menunjukkan bahwa semakin meningkat penggunaan tepung ampas kelapa, kadar abu roti tawar semakin meningkat pada tepung ampas kelapa dengan ukuran partikel 20 mesh dan 40 mesh, sedangkan pada ukuran partikel tempung ampas kelapa 30 mesh, kadar abu menunjukan hasil yang fluktuatif. Peningkatan kecenderungan kadar abu ini dimungkinkan karena kadar abu tepung terigu sebesar 0</w:t>
      </w:r>
      <w:proofErr w:type="gramStart"/>
      <w:r w:rsidRPr="00ED6F01">
        <w:rPr>
          <w:rFonts w:ascii="Times New Roman" w:hAnsi="Times New Roman" w:cs="Times New Roman"/>
          <w:sz w:val="24"/>
          <w:szCs w:val="24"/>
          <w:lang w:val="en-ID"/>
        </w:rPr>
        <w:t>,43</w:t>
      </w:r>
      <w:proofErr w:type="gramEnd"/>
      <w:r w:rsidRPr="00ED6F01">
        <w:rPr>
          <w:rFonts w:ascii="Times New Roman" w:hAnsi="Times New Roman" w:cs="Times New Roman"/>
          <w:sz w:val="24"/>
          <w:szCs w:val="24"/>
          <w:lang w:val="en-ID"/>
        </w:rPr>
        <w:t>% (Astawan, 2006), sedangkan k</w:t>
      </w:r>
      <w:r w:rsidRPr="00ED6F01">
        <w:rPr>
          <w:rFonts w:ascii="Times New Roman" w:hAnsi="Times New Roman" w:cs="Times New Roman"/>
          <w:sz w:val="24"/>
          <w:szCs w:val="24"/>
        </w:rPr>
        <w:t xml:space="preserve">adar abu tepung ampas kelapa </w:t>
      </w:r>
      <w:r>
        <w:rPr>
          <w:rFonts w:ascii="Times New Roman" w:hAnsi="Times New Roman" w:cs="Times New Roman"/>
          <w:sz w:val="24"/>
          <w:szCs w:val="24"/>
          <w:lang w:val="en-ID"/>
        </w:rPr>
        <w:t xml:space="preserve">sebesar </w:t>
      </w:r>
      <w:r w:rsidRPr="00ED6F01">
        <w:rPr>
          <w:rFonts w:ascii="Times New Roman" w:hAnsi="Times New Roman" w:cs="Times New Roman"/>
          <w:sz w:val="24"/>
          <w:szCs w:val="24"/>
        </w:rPr>
        <w:t>8,2% (Marquez,1999)</w:t>
      </w:r>
      <w:r w:rsidRPr="00ED6F01">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Pr="00ED6F01">
        <w:rPr>
          <w:rFonts w:ascii="Times New Roman" w:hAnsi="Times New Roman" w:cs="Times New Roman"/>
          <w:sz w:val="24"/>
          <w:szCs w:val="24"/>
        </w:rPr>
        <w:t xml:space="preserve">Berdasarkan SNI </w:t>
      </w:r>
      <w:r w:rsidRPr="00ED6F01">
        <w:rPr>
          <w:rFonts w:ascii="Times New Roman" w:hAnsi="Times New Roman" w:cs="Times New Roman"/>
          <w:sz w:val="24"/>
          <w:szCs w:val="24"/>
          <w:lang w:val="en-ID"/>
        </w:rPr>
        <w:t xml:space="preserve">roti tawar </w:t>
      </w:r>
      <w:r w:rsidRPr="00ED6F01">
        <w:rPr>
          <w:rFonts w:ascii="Times New Roman" w:hAnsi="Times New Roman" w:cs="Times New Roman"/>
          <w:sz w:val="24"/>
          <w:szCs w:val="24"/>
        </w:rPr>
        <w:t xml:space="preserve">nilai kadar </w:t>
      </w:r>
      <w:r w:rsidRPr="00ED6F01">
        <w:rPr>
          <w:rFonts w:ascii="Times New Roman" w:hAnsi="Times New Roman" w:cs="Times New Roman"/>
          <w:sz w:val="24"/>
          <w:szCs w:val="24"/>
          <w:lang w:val="en-ID"/>
        </w:rPr>
        <w:t>abu</w:t>
      </w:r>
      <w:r w:rsidRPr="00ED6F01">
        <w:rPr>
          <w:rFonts w:ascii="Times New Roman" w:hAnsi="Times New Roman" w:cs="Times New Roman"/>
          <w:sz w:val="24"/>
          <w:szCs w:val="24"/>
        </w:rPr>
        <w:t xml:space="preserve"> maksimum sebesar</w:t>
      </w:r>
      <w:r w:rsidRPr="00ED6F01">
        <w:rPr>
          <w:rFonts w:ascii="Times New Roman" w:hAnsi="Times New Roman" w:cs="Times New Roman"/>
          <w:sz w:val="24"/>
          <w:szCs w:val="24"/>
          <w:lang w:val="en-ID"/>
        </w:rPr>
        <w:t xml:space="preserve"> 1%</w:t>
      </w:r>
      <w:r w:rsidRPr="00ED6F01">
        <w:rPr>
          <w:rFonts w:ascii="Times New Roman" w:hAnsi="Times New Roman" w:cs="Times New Roman"/>
          <w:sz w:val="24"/>
          <w:szCs w:val="24"/>
        </w:rPr>
        <w:t xml:space="preserve">, sehingga dari </w:t>
      </w:r>
      <w:r w:rsidRPr="00ED6F01">
        <w:rPr>
          <w:rFonts w:ascii="Times New Roman" w:hAnsi="Times New Roman" w:cs="Times New Roman"/>
          <w:sz w:val="24"/>
          <w:szCs w:val="24"/>
          <w:lang w:val="en-ID"/>
        </w:rPr>
        <w:t xml:space="preserve">semua </w:t>
      </w:r>
      <w:r w:rsidRPr="00ED6F01">
        <w:rPr>
          <w:rFonts w:ascii="Times New Roman" w:hAnsi="Times New Roman" w:cs="Times New Roman"/>
          <w:sz w:val="24"/>
          <w:szCs w:val="24"/>
        </w:rPr>
        <w:t xml:space="preserve">perlakuan tersebut </w:t>
      </w:r>
      <w:r w:rsidRPr="00ED6F01">
        <w:rPr>
          <w:rFonts w:ascii="Times New Roman" w:hAnsi="Times New Roman" w:cs="Times New Roman"/>
          <w:sz w:val="24"/>
          <w:szCs w:val="24"/>
          <w:lang w:val="en-ID"/>
        </w:rPr>
        <w:t xml:space="preserve">yang telah </w:t>
      </w:r>
      <w:r w:rsidRPr="00ED6F01">
        <w:rPr>
          <w:rFonts w:ascii="Times New Roman" w:hAnsi="Times New Roman" w:cs="Times New Roman"/>
          <w:sz w:val="24"/>
          <w:szCs w:val="24"/>
        </w:rPr>
        <w:t xml:space="preserve">memenuhi syarat SNI </w:t>
      </w:r>
      <w:r w:rsidRPr="00ED6F01">
        <w:rPr>
          <w:rFonts w:ascii="Times New Roman" w:hAnsi="Times New Roman" w:cs="Times New Roman"/>
          <w:sz w:val="24"/>
          <w:szCs w:val="24"/>
          <w:lang w:val="en-ID"/>
        </w:rPr>
        <w:t>roti tawar adalah dengan perlakuan perbandingan tepung terigu dengan tepung ampas kelapa 130:70 dan ukuran partikel tepung ampas kelapa 30 mesh.</w:t>
      </w:r>
      <w:r>
        <w:rPr>
          <w:rFonts w:ascii="Times New Roman" w:hAnsi="Times New Roman" w:cs="Times New Roman"/>
          <w:sz w:val="24"/>
          <w:szCs w:val="24"/>
          <w:lang w:val="en-ID"/>
        </w:rPr>
        <w:t xml:space="preserve"> Berdasarkan hasil uji statistik juga menunjukan bahwa perbandingan </w:t>
      </w:r>
      <w:proofErr w:type="gramStart"/>
      <w:r>
        <w:rPr>
          <w:rFonts w:ascii="Times New Roman" w:hAnsi="Times New Roman" w:cs="Times New Roman"/>
          <w:sz w:val="24"/>
          <w:szCs w:val="24"/>
          <w:lang w:val="en-ID"/>
        </w:rPr>
        <w:t>tepung  terigu</w:t>
      </w:r>
      <w:proofErr w:type="gramEnd"/>
      <w:r>
        <w:rPr>
          <w:rFonts w:ascii="Times New Roman" w:hAnsi="Times New Roman" w:cs="Times New Roman"/>
          <w:sz w:val="24"/>
          <w:szCs w:val="24"/>
          <w:lang w:val="en-ID"/>
        </w:rPr>
        <w:t xml:space="preserve"> dengan tepung ampas kelapa dan variasi ukuran partikel tepung ampas kelapa tidak berpengaruh nyata terhadap kadar abu produk roti tawar.</w:t>
      </w:r>
    </w:p>
    <w:p w:rsidR="006F733D" w:rsidRPr="00ED6F01" w:rsidRDefault="006F733D" w:rsidP="006F733D">
      <w:pPr>
        <w:spacing w:after="0" w:line="240" w:lineRule="auto"/>
        <w:ind w:firstLine="720"/>
        <w:jc w:val="both"/>
        <w:rPr>
          <w:rFonts w:ascii="Times New Roman" w:hAnsi="Times New Roman" w:cs="Times New Roman"/>
          <w:sz w:val="24"/>
          <w:szCs w:val="24"/>
          <w:lang w:val="en-ID"/>
        </w:rPr>
      </w:pPr>
      <w:r w:rsidRPr="001022F6">
        <w:rPr>
          <w:rFonts w:ascii="Times New Roman" w:hAnsi="Times New Roman" w:cs="Times New Roman"/>
          <w:sz w:val="24"/>
          <w:szCs w:val="24"/>
        </w:rPr>
        <w:t xml:space="preserve">Kadar lemak yang tinggi pada </w:t>
      </w:r>
      <w:r w:rsidRPr="001022F6">
        <w:rPr>
          <w:rFonts w:ascii="Times New Roman" w:hAnsi="Times New Roman" w:cs="Times New Roman"/>
          <w:sz w:val="24"/>
          <w:szCs w:val="24"/>
          <w:lang w:val="en-ID"/>
        </w:rPr>
        <w:t xml:space="preserve">roti tawar </w:t>
      </w:r>
      <w:r w:rsidRPr="001022F6">
        <w:rPr>
          <w:rFonts w:ascii="Times New Roman" w:hAnsi="Times New Roman" w:cs="Times New Roman"/>
          <w:sz w:val="24"/>
          <w:szCs w:val="24"/>
        </w:rPr>
        <w:t xml:space="preserve">berhubungan dengan jumlah mentega </w:t>
      </w:r>
      <w:r w:rsidRPr="001022F6">
        <w:rPr>
          <w:rFonts w:ascii="Times New Roman" w:hAnsi="Times New Roman" w:cs="Times New Roman"/>
          <w:sz w:val="24"/>
          <w:szCs w:val="24"/>
          <w:lang w:val="en-ID"/>
        </w:rPr>
        <w:t xml:space="preserve">putih, telur, dan </w:t>
      </w:r>
      <w:proofErr w:type="gramStart"/>
      <w:r w:rsidRPr="001022F6">
        <w:rPr>
          <w:rFonts w:ascii="Times New Roman" w:hAnsi="Times New Roman" w:cs="Times New Roman"/>
          <w:sz w:val="24"/>
          <w:szCs w:val="24"/>
          <w:lang w:val="en-ID"/>
        </w:rPr>
        <w:t>susu</w:t>
      </w:r>
      <w:proofErr w:type="gramEnd"/>
      <w:r w:rsidRPr="001022F6">
        <w:rPr>
          <w:rFonts w:ascii="Times New Roman" w:hAnsi="Times New Roman" w:cs="Times New Roman"/>
          <w:sz w:val="24"/>
          <w:szCs w:val="24"/>
          <w:lang w:val="en-ID"/>
        </w:rPr>
        <w:t xml:space="preserve"> bubuk </w:t>
      </w:r>
      <w:r w:rsidRPr="001022F6">
        <w:rPr>
          <w:rFonts w:ascii="Times New Roman" w:hAnsi="Times New Roman" w:cs="Times New Roman"/>
          <w:sz w:val="24"/>
          <w:szCs w:val="24"/>
        </w:rPr>
        <w:t xml:space="preserve">yang ditambahkan. Peningkatan </w:t>
      </w:r>
      <w:proofErr w:type="gramStart"/>
      <w:r w:rsidRPr="001022F6">
        <w:rPr>
          <w:rFonts w:ascii="Times New Roman" w:hAnsi="Times New Roman" w:cs="Times New Roman"/>
          <w:sz w:val="24"/>
          <w:szCs w:val="24"/>
        </w:rPr>
        <w:t>kadar</w:t>
      </w:r>
      <w:proofErr w:type="gramEnd"/>
      <w:r w:rsidRPr="001022F6">
        <w:rPr>
          <w:rFonts w:ascii="Times New Roman" w:hAnsi="Times New Roman" w:cs="Times New Roman"/>
          <w:sz w:val="24"/>
          <w:szCs w:val="24"/>
        </w:rPr>
        <w:t xml:space="preserve"> lemak </w:t>
      </w:r>
      <w:r>
        <w:rPr>
          <w:rFonts w:ascii="Times New Roman" w:hAnsi="Times New Roman" w:cs="Times New Roman"/>
          <w:sz w:val="24"/>
          <w:szCs w:val="24"/>
          <w:lang w:val="en-ID"/>
        </w:rPr>
        <w:t xml:space="preserve">cenderung </w:t>
      </w:r>
      <w:r w:rsidRPr="001022F6">
        <w:rPr>
          <w:rFonts w:ascii="Times New Roman" w:hAnsi="Times New Roman" w:cs="Times New Roman"/>
          <w:sz w:val="24"/>
          <w:szCs w:val="24"/>
        </w:rPr>
        <w:t>terjadi seiring dengan penambahan tepung ampas kelapa</w:t>
      </w:r>
      <w:r w:rsidRPr="001022F6">
        <w:rPr>
          <w:rFonts w:ascii="Times New Roman" w:hAnsi="Times New Roman" w:cs="Times New Roman"/>
          <w:sz w:val="24"/>
          <w:szCs w:val="24"/>
          <w:lang w:val="en-ID"/>
        </w:rPr>
        <w:t xml:space="preserve"> pada </w:t>
      </w:r>
      <w:r>
        <w:rPr>
          <w:rFonts w:ascii="Times New Roman" w:hAnsi="Times New Roman" w:cs="Times New Roman"/>
          <w:sz w:val="24"/>
          <w:szCs w:val="24"/>
          <w:lang w:val="en-ID"/>
        </w:rPr>
        <w:t xml:space="preserve">semua ukuran partikel tepung ampas. </w:t>
      </w:r>
      <w:r w:rsidRPr="001022F6">
        <w:rPr>
          <w:rFonts w:ascii="Times New Roman" w:hAnsi="Times New Roman" w:cs="Times New Roman"/>
          <w:sz w:val="24"/>
          <w:szCs w:val="24"/>
          <w:lang w:val="en-ID"/>
        </w:rPr>
        <w:t xml:space="preserve">Peningkatan </w:t>
      </w:r>
      <w:proofErr w:type="gramStart"/>
      <w:r w:rsidRPr="001022F6">
        <w:rPr>
          <w:rFonts w:ascii="Times New Roman" w:hAnsi="Times New Roman" w:cs="Times New Roman"/>
          <w:sz w:val="24"/>
          <w:szCs w:val="24"/>
          <w:lang w:val="en-ID"/>
        </w:rPr>
        <w:t>kadar</w:t>
      </w:r>
      <w:proofErr w:type="gramEnd"/>
      <w:r w:rsidRPr="001022F6">
        <w:rPr>
          <w:rFonts w:ascii="Times New Roman" w:hAnsi="Times New Roman" w:cs="Times New Roman"/>
          <w:sz w:val="24"/>
          <w:szCs w:val="24"/>
          <w:lang w:val="en-ID"/>
        </w:rPr>
        <w:t xml:space="preserve"> lemak ini kemungkinan disebabkan </w:t>
      </w:r>
      <w:r w:rsidRPr="001022F6">
        <w:rPr>
          <w:rFonts w:ascii="Times New Roman" w:hAnsi="Times New Roman" w:cs="Times New Roman"/>
          <w:sz w:val="24"/>
          <w:szCs w:val="24"/>
        </w:rPr>
        <w:t xml:space="preserve">pada tepung ampas kelapa </w:t>
      </w:r>
      <w:r w:rsidRPr="001022F6">
        <w:rPr>
          <w:rFonts w:ascii="Times New Roman" w:hAnsi="Times New Roman" w:cs="Times New Roman"/>
          <w:sz w:val="24"/>
          <w:szCs w:val="24"/>
          <w:lang w:val="en-ID"/>
        </w:rPr>
        <w:t xml:space="preserve">memiliki kadar lemak </w:t>
      </w:r>
      <w:r w:rsidRPr="001022F6">
        <w:rPr>
          <w:rFonts w:ascii="Times New Roman" w:hAnsi="Times New Roman" w:cs="Times New Roman"/>
          <w:sz w:val="24"/>
          <w:szCs w:val="24"/>
        </w:rPr>
        <w:t xml:space="preserve">lebih tinggi dibandingkan dengan tepung </w:t>
      </w:r>
      <w:r w:rsidRPr="001022F6">
        <w:rPr>
          <w:rFonts w:ascii="Times New Roman" w:hAnsi="Times New Roman" w:cs="Times New Roman"/>
          <w:sz w:val="24"/>
          <w:szCs w:val="24"/>
          <w:lang w:val="en-ID"/>
        </w:rPr>
        <w:t>terigu</w:t>
      </w:r>
      <w:r w:rsidRPr="001022F6">
        <w:rPr>
          <w:rFonts w:ascii="Times New Roman" w:hAnsi="Times New Roman" w:cs="Times New Roman"/>
          <w:sz w:val="24"/>
          <w:szCs w:val="24"/>
        </w:rPr>
        <w:t xml:space="preserve">. </w:t>
      </w:r>
      <w:r w:rsidRPr="001022F6">
        <w:rPr>
          <w:rFonts w:ascii="Times New Roman" w:hAnsi="Times New Roman" w:cs="Times New Roman"/>
          <w:sz w:val="24"/>
          <w:szCs w:val="24"/>
          <w:lang w:val="en-ID"/>
        </w:rPr>
        <w:t>Menurut Putri, Medjiati Fajri (2014) k</w:t>
      </w:r>
      <w:r w:rsidRPr="001022F6">
        <w:rPr>
          <w:rFonts w:ascii="Times New Roman" w:hAnsi="Times New Roman" w:cs="Times New Roman"/>
          <w:sz w:val="24"/>
          <w:szCs w:val="24"/>
        </w:rPr>
        <w:t xml:space="preserve">adar lemak tepung tepung ampas kelapa </w:t>
      </w:r>
      <w:r w:rsidRPr="001022F6">
        <w:rPr>
          <w:rFonts w:ascii="Times New Roman" w:hAnsi="Times New Roman" w:cs="Times New Roman"/>
          <w:sz w:val="24"/>
          <w:szCs w:val="24"/>
          <w:lang w:val="en-ID"/>
        </w:rPr>
        <w:t>38</w:t>
      </w:r>
      <w:proofErr w:type="gramStart"/>
      <w:r w:rsidRPr="001022F6">
        <w:rPr>
          <w:rFonts w:ascii="Times New Roman" w:hAnsi="Times New Roman" w:cs="Times New Roman"/>
          <w:sz w:val="24"/>
          <w:szCs w:val="24"/>
          <w:lang w:val="en-ID"/>
        </w:rPr>
        <w:t>,24</w:t>
      </w:r>
      <w:proofErr w:type="gramEnd"/>
      <w:r w:rsidRPr="001022F6">
        <w:rPr>
          <w:rFonts w:ascii="Times New Roman" w:hAnsi="Times New Roman" w:cs="Times New Roman"/>
          <w:sz w:val="24"/>
          <w:szCs w:val="24"/>
          <w:lang w:val="en-ID"/>
        </w:rPr>
        <w:t xml:space="preserve">%, sedangkan kadar lemak tepung terigu 1,07%. </w:t>
      </w:r>
      <w:r>
        <w:rPr>
          <w:rFonts w:ascii="Times New Roman" w:hAnsi="Times New Roman" w:cs="Times New Roman"/>
          <w:sz w:val="24"/>
          <w:szCs w:val="24"/>
          <w:lang w:val="en-ID"/>
        </w:rPr>
        <w:t xml:space="preserve">Hasil uji statistik pun menunjukan bahwa perbandingan </w:t>
      </w:r>
      <w:proofErr w:type="gramStart"/>
      <w:r>
        <w:rPr>
          <w:rFonts w:ascii="Times New Roman" w:hAnsi="Times New Roman" w:cs="Times New Roman"/>
          <w:sz w:val="24"/>
          <w:szCs w:val="24"/>
          <w:lang w:val="en-ID"/>
        </w:rPr>
        <w:t>tepung  terigu</w:t>
      </w:r>
      <w:proofErr w:type="gramEnd"/>
      <w:r>
        <w:rPr>
          <w:rFonts w:ascii="Times New Roman" w:hAnsi="Times New Roman" w:cs="Times New Roman"/>
          <w:sz w:val="24"/>
          <w:szCs w:val="24"/>
          <w:lang w:val="en-ID"/>
        </w:rPr>
        <w:t xml:space="preserve"> dengan tepung ampas kelapa dan variasi ukuran </w:t>
      </w:r>
      <w:r>
        <w:rPr>
          <w:rFonts w:ascii="Times New Roman" w:hAnsi="Times New Roman" w:cs="Times New Roman"/>
          <w:sz w:val="24"/>
          <w:szCs w:val="24"/>
          <w:lang w:val="en-ID"/>
        </w:rPr>
        <w:lastRenderedPageBreak/>
        <w:t xml:space="preserve">partikel tepung ampas kelapa berpengaruh nyata terhadap kadar lemak produk roti tawar. Selain itu, interaksi antara perbandingan tepung terigu dengan tepung ampas kelapa dan variasi ukuran partikel tepung ampas kelapa terdapat pengaruh yang signifikan terhadap </w:t>
      </w:r>
      <w:proofErr w:type="gramStart"/>
      <w:r>
        <w:rPr>
          <w:rFonts w:ascii="Times New Roman" w:hAnsi="Times New Roman" w:cs="Times New Roman"/>
          <w:sz w:val="24"/>
          <w:szCs w:val="24"/>
          <w:lang w:val="en-ID"/>
        </w:rPr>
        <w:t>kadar</w:t>
      </w:r>
      <w:proofErr w:type="gramEnd"/>
      <w:r>
        <w:rPr>
          <w:rFonts w:ascii="Times New Roman" w:hAnsi="Times New Roman" w:cs="Times New Roman"/>
          <w:sz w:val="24"/>
          <w:szCs w:val="24"/>
          <w:lang w:val="en-ID"/>
        </w:rPr>
        <w:t xml:space="preserve"> lemak roti tawar. Ukuran partikel tepung ampas kelapa 20 mesh kemungkinan masih menyimpan lemak lebih tinggi dibandingkan dengan tepung ampas kelapa 30 mesh dan 40 mesh pada waktu pemerasan santan dalam pembuatan tepung ampas kelapa, sehingga menyebabkan kadar lemak lebih tinggi pada produk roti tawar dengan ukuran partikel tepung ampas kelapa 20 mesh.</w:t>
      </w:r>
    </w:p>
    <w:p w:rsidR="006F733D" w:rsidRPr="00ED6F01" w:rsidRDefault="006F733D" w:rsidP="006F733D">
      <w:pPr>
        <w:spacing w:after="0" w:line="240" w:lineRule="auto"/>
        <w:ind w:firstLine="720"/>
        <w:jc w:val="both"/>
        <w:rPr>
          <w:rFonts w:ascii="Times New Roman" w:hAnsi="Times New Roman" w:cs="Times New Roman"/>
          <w:sz w:val="24"/>
          <w:szCs w:val="24"/>
          <w:lang w:val="en-ID"/>
        </w:rPr>
      </w:pPr>
      <w:r w:rsidRPr="006C6E23">
        <w:rPr>
          <w:rFonts w:ascii="Times New Roman" w:hAnsi="Times New Roman" w:cs="Times New Roman"/>
          <w:sz w:val="24"/>
          <w:szCs w:val="24"/>
        </w:rPr>
        <w:t>Tepung ampas kelapa bukan merupakan pangan sumber protein, karena kandungan proteinnya yang sangat</w:t>
      </w:r>
      <w:r w:rsidRPr="006C6E23">
        <w:rPr>
          <w:rFonts w:ascii="Times New Roman" w:hAnsi="Times New Roman" w:cs="Times New Roman"/>
          <w:sz w:val="24"/>
          <w:szCs w:val="24"/>
          <w:lang w:val="en-ID"/>
        </w:rPr>
        <w:t xml:space="preserve"> </w:t>
      </w:r>
      <w:r w:rsidRPr="006C6E23">
        <w:rPr>
          <w:rFonts w:ascii="Times New Roman" w:hAnsi="Times New Roman" w:cs="Times New Roman"/>
          <w:sz w:val="24"/>
          <w:szCs w:val="24"/>
        </w:rPr>
        <w:t>rendah</w:t>
      </w:r>
      <w:r w:rsidRPr="006C6E23">
        <w:rPr>
          <w:rFonts w:ascii="Times New Roman" w:hAnsi="Times New Roman" w:cs="Times New Roman"/>
          <w:sz w:val="24"/>
          <w:szCs w:val="24"/>
          <w:lang w:val="en-ID"/>
        </w:rPr>
        <w:t xml:space="preserve"> dan bahkan lebih rendah daripada tepung terigu</w:t>
      </w:r>
      <w:r w:rsidRPr="006C6E23">
        <w:rPr>
          <w:rFonts w:ascii="Times New Roman" w:hAnsi="Times New Roman" w:cs="Times New Roman"/>
          <w:sz w:val="24"/>
          <w:szCs w:val="24"/>
        </w:rPr>
        <w:t xml:space="preserve">, sehingga hal ini </w:t>
      </w:r>
      <w:r w:rsidRPr="006C6E23">
        <w:rPr>
          <w:rFonts w:ascii="Times New Roman" w:hAnsi="Times New Roman" w:cs="Times New Roman"/>
          <w:sz w:val="24"/>
          <w:szCs w:val="24"/>
          <w:lang w:val="en-ID"/>
        </w:rPr>
        <w:t>terlihat pada</w:t>
      </w:r>
      <w:r>
        <w:rPr>
          <w:rFonts w:ascii="Times New Roman" w:hAnsi="Times New Roman" w:cs="Times New Roman"/>
          <w:sz w:val="24"/>
          <w:szCs w:val="24"/>
          <w:lang w:val="en-ID"/>
        </w:rPr>
        <w:t xml:space="preserve"> tabel 15 </w:t>
      </w:r>
      <w:r w:rsidRPr="006C6E23">
        <w:rPr>
          <w:rFonts w:ascii="Times New Roman" w:hAnsi="Times New Roman" w:cs="Times New Roman"/>
          <w:sz w:val="24"/>
          <w:szCs w:val="24"/>
          <w:lang w:val="en-ID"/>
        </w:rPr>
        <w:t>yang menunjukan bahwa peningkatan jumlah tepung ampas kelapa cenderung tidak mengalami perubahan yang berarti, justru pada tepung ampas kelapa dengan ukuran 40 mesh menunjukan bahwa peningkatan jumlah tepung ampas kelapa menyebabkan penu</w:t>
      </w:r>
      <w:r>
        <w:rPr>
          <w:rFonts w:ascii="Times New Roman" w:hAnsi="Times New Roman" w:cs="Times New Roman"/>
          <w:sz w:val="24"/>
          <w:szCs w:val="24"/>
          <w:lang w:val="en-ID"/>
        </w:rPr>
        <w:t xml:space="preserve">runan kadar protein roti tawar. Berdasarkan hasil uji statistik juga menunjukan bahwa perbandingan </w:t>
      </w:r>
      <w:proofErr w:type="gramStart"/>
      <w:r>
        <w:rPr>
          <w:rFonts w:ascii="Times New Roman" w:hAnsi="Times New Roman" w:cs="Times New Roman"/>
          <w:sz w:val="24"/>
          <w:szCs w:val="24"/>
          <w:lang w:val="en-ID"/>
        </w:rPr>
        <w:t>tepung  terigu</w:t>
      </w:r>
      <w:proofErr w:type="gramEnd"/>
      <w:r>
        <w:rPr>
          <w:rFonts w:ascii="Times New Roman" w:hAnsi="Times New Roman" w:cs="Times New Roman"/>
          <w:sz w:val="24"/>
          <w:szCs w:val="24"/>
          <w:lang w:val="en-ID"/>
        </w:rPr>
        <w:t xml:space="preserve"> dengan tepung ampas kelapa dan variasi ukuran partikel tepung ampas kelapa tidak berpengaruh nyata terhadap kadar protein produk roti tawar. Hasil ini berbeda </w:t>
      </w:r>
      <w:r w:rsidRPr="00056B95">
        <w:rPr>
          <w:rFonts w:ascii="Times New Roman" w:hAnsi="Times New Roman"/>
          <w:sz w:val="24"/>
          <w:szCs w:val="24"/>
        </w:rPr>
        <w:t>Menurut Muthia Fauzan (</w:t>
      </w:r>
      <w:r>
        <w:rPr>
          <w:rFonts w:ascii="Times New Roman" w:hAnsi="Times New Roman"/>
          <w:sz w:val="24"/>
          <w:szCs w:val="24"/>
          <w:lang w:val="en-ID"/>
        </w:rPr>
        <w:t xml:space="preserve">2013) </w:t>
      </w:r>
      <w:proofErr w:type="gramStart"/>
      <w:r w:rsidRPr="00056B95">
        <w:rPr>
          <w:rFonts w:ascii="Times New Roman" w:hAnsi="Times New Roman"/>
          <w:sz w:val="24"/>
          <w:szCs w:val="24"/>
        </w:rPr>
        <w:t>kadar</w:t>
      </w:r>
      <w:proofErr w:type="gramEnd"/>
      <w:r w:rsidRPr="00056B95">
        <w:rPr>
          <w:rFonts w:ascii="Times New Roman" w:hAnsi="Times New Roman"/>
          <w:sz w:val="24"/>
          <w:szCs w:val="24"/>
        </w:rPr>
        <w:t xml:space="preserve"> protein (bk) roti yang disubstitusi tepung ampas kelapa lebih tinggi dibanding roti tanpa substitusi. Semakin banyak tepung ampas kelapa yang disubstitusikan maka semakin meningkat pula </w:t>
      </w:r>
      <w:proofErr w:type="gramStart"/>
      <w:r w:rsidRPr="00056B95">
        <w:rPr>
          <w:rFonts w:ascii="Times New Roman" w:hAnsi="Times New Roman"/>
          <w:sz w:val="24"/>
          <w:szCs w:val="24"/>
        </w:rPr>
        <w:t>kadar</w:t>
      </w:r>
      <w:proofErr w:type="gramEnd"/>
      <w:r w:rsidRPr="00056B95">
        <w:rPr>
          <w:rFonts w:ascii="Times New Roman" w:hAnsi="Times New Roman"/>
          <w:sz w:val="24"/>
          <w:szCs w:val="24"/>
        </w:rPr>
        <w:t xml:space="preserve"> protein (bk) roti.</w:t>
      </w:r>
      <w:r>
        <w:rPr>
          <w:rFonts w:ascii="Times New Roman" w:hAnsi="Times New Roman"/>
          <w:sz w:val="24"/>
          <w:szCs w:val="24"/>
          <w:lang w:val="en-ID"/>
        </w:rPr>
        <w:t xml:space="preserve"> </w:t>
      </w:r>
      <w:r w:rsidRPr="00056B95">
        <w:rPr>
          <w:rFonts w:ascii="Times New Roman" w:hAnsi="Times New Roman" w:cs="Times New Roman"/>
          <w:sz w:val="24"/>
          <w:szCs w:val="24"/>
        </w:rPr>
        <w:t>Kadar protein (</w:t>
      </w:r>
      <w:proofErr w:type="gramStart"/>
      <w:r w:rsidRPr="00056B95">
        <w:rPr>
          <w:rFonts w:ascii="Times New Roman" w:hAnsi="Times New Roman" w:cs="Times New Roman"/>
          <w:sz w:val="24"/>
          <w:szCs w:val="24"/>
        </w:rPr>
        <w:t>bk</w:t>
      </w:r>
      <w:proofErr w:type="gramEnd"/>
      <w:r w:rsidRPr="00056B95">
        <w:rPr>
          <w:rFonts w:ascii="Times New Roman" w:hAnsi="Times New Roman" w:cs="Times New Roman"/>
          <w:sz w:val="24"/>
          <w:szCs w:val="24"/>
        </w:rPr>
        <w:t>) roti dengan substitusi ampas kelapa mengalami peningkatan seiring dengan meningkatnya substitusi tepung ampas kelapa.</w:t>
      </w:r>
    </w:p>
    <w:p w:rsidR="006F733D" w:rsidRDefault="006F733D" w:rsidP="006F733D">
      <w:pPr>
        <w:spacing w:after="0" w:line="24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Pada tab</w:t>
      </w:r>
      <w:r w:rsidRPr="00EC52CF">
        <w:rPr>
          <w:rFonts w:ascii="Times New Roman" w:hAnsi="Times New Roman" w:cs="Times New Roman"/>
          <w:sz w:val="24"/>
          <w:szCs w:val="24"/>
          <w:lang w:val="en-ID"/>
        </w:rPr>
        <w:t>e</w:t>
      </w:r>
      <w:r>
        <w:rPr>
          <w:rFonts w:ascii="Times New Roman" w:hAnsi="Times New Roman" w:cs="Times New Roman"/>
          <w:sz w:val="24"/>
          <w:szCs w:val="24"/>
          <w:lang w:val="en-ID"/>
        </w:rPr>
        <w:t xml:space="preserve">l 5 </w:t>
      </w:r>
      <w:r w:rsidRPr="00EC52CF">
        <w:rPr>
          <w:rFonts w:ascii="Times New Roman" w:hAnsi="Times New Roman" w:cs="Times New Roman"/>
          <w:sz w:val="24"/>
          <w:szCs w:val="24"/>
          <w:lang w:val="en-ID"/>
        </w:rPr>
        <w:t xml:space="preserve">terlihat </w:t>
      </w:r>
      <w:proofErr w:type="gramStart"/>
      <w:r w:rsidRPr="00EC52CF">
        <w:rPr>
          <w:rFonts w:ascii="Times New Roman" w:hAnsi="Times New Roman" w:cs="Times New Roman"/>
          <w:sz w:val="24"/>
          <w:szCs w:val="24"/>
          <w:lang w:val="en-ID"/>
        </w:rPr>
        <w:t>kadar</w:t>
      </w:r>
      <w:proofErr w:type="gramEnd"/>
      <w:r w:rsidRPr="00EC52CF">
        <w:rPr>
          <w:rFonts w:ascii="Times New Roman" w:hAnsi="Times New Roman" w:cs="Times New Roman"/>
          <w:sz w:val="24"/>
          <w:szCs w:val="24"/>
          <w:lang w:val="en-ID"/>
        </w:rPr>
        <w:t xml:space="preserve"> karbohidrat roti tawar kecenderungan semakin menurun seiring dengan penambahan jumlah tepung ampas kelapa pada semua ukuran partikel tepung ampas kelapa. Hal ini disebabkan bahwa kadar karbohidrat tepung ampas kelapa yang lebih rendah daripada tepung terigu, menurut (Marquez, 1999) </w:t>
      </w:r>
      <w:r>
        <w:rPr>
          <w:rFonts w:ascii="Times New Roman" w:hAnsi="Times New Roman" w:cs="Times New Roman"/>
          <w:sz w:val="24"/>
          <w:szCs w:val="24"/>
        </w:rPr>
        <w:t xml:space="preserve">kadar karbohidrat </w:t>
      </w:r>
      <w:r>
        <w:rPr>
          <w:rFonts w:ascii="Times New Roman" w:hAnsi="Times New Roman" w:cs="Times New Roman"/>
          <w:sz w:val="24"/>
          <w:szCs w:val="24"/>
        </w:rPr>
        <w:lastRenderedPageBreak/>
        <w:t>tepung</w:t>
      </w:r>
      <w:r w:rsidRPr="00EC52CF">
        <w:rPr>
          <w:rFonts w:ascii="Times New Roman" w:hAnsi="Times New Roman" w:cs="Times New Roman"/>
          <w:sz w:val="24"/>
          <w:szCs w:val="24"/>
        </w:rPr>
        <w:t xml:space="preserve"> ampas kelapa adalah 39</w:t>
      </w:r>
      <w:proofErr w:type="gramStart"/>
      <w:r w:rsidRPr="00EC52CF">
        <w:rPr>
          <w:rFonts w:ascii="Times New Roman" w:hAnsi="Times New Roman" w:cs="Times New Roman"/>
          <w:sz w:val="24"/>
          <w:szCs w:val="24"/>
        </w:rPr>
        <w:t>,1</w:t>
      </w:r>
      <w:proofErr w:type="gramEnd"/>
      <w:r w:rsidRPr="00EC52CF">
        <w:rPr>
          <w:rFonts w:ascii="Times New Roman" w:hAnsi="Times New Roman" w:cs="Times New Roman"/>
          <w:sz w:val="24"/>
          <w:szCs w:val="24"/>
        </w:rPr>
        <w:t>%</w:t>
      </w:r>
      <w:r w:rsidRPr="00EC52CF">
        <w:rPr>
          <w:rFonts w:ascii="Times New Roman" w:hAnsi="Times New Roman" w:cs="Times New Roman"/>
          <w:sz w:val="24"/>
          <w:szCs w:val="24"/>
          <w:lang w:val="en-ID"/>
        </w:rPr>
        <w:t>.</w:t>
      </w:r>
      <w:r>
        <w:rPr>
          <w:rFonts w:ascii="Times New Roman" w:hAnsi="Times New Roman" w:cs="Times New Roman"/>
          <w:sz w:val="24"/>
          <w:szCs w:val="24"/>
          <w:lang w:val="en-ID"/>
        </w:rPr>
        <w:t xml:space="preserve"> Berdasarkan hasil uji statistik juga menunjukan bahwa perbandingan </w:t>
      </w:r>
      <w:proofErr w:type="gramStart"/>
      <w:r>
        <w:rPr>
          <w:rFonts w:ascii="Times New Roman" w:hAnsi="Times New Roman" w:cs="Times New Roman"/>
          <w:sz w:val="24"/>
          <w:szCs w:val="24"/>
          <w:lang w:val="en-ID"/>
        </w:rPr>
        <w:t>tepung  terigu</w:t>
      </w:r>
      <w:proofErr w:type="gramEnd"/>
      <w:r>
        <w:rPr>
          <w:rFonts w:ascii="Times New Roman" w:hAnsi="Times New Roman" w:cs="Times New Roman"/>
          <w:sz w:val="24"/>
          <w:szCs w:val="24"/>
          <w:lang w:val="en-ID"/>
        </w:rPr>
        <w:t xml:space="preserve"> dengan tepung ampas kelapa berpengaruh nyata terhadap kadar karbohidrat produk roti tawar, sedangkan variasi ukuran partikel tepung ampas kelapa tidak berpengaruh nyata terhadap kadar karbohidrat produk roti tawar. Hal ini sesuai dengan penelitian Kumolontong (2014) yang menyatakan pada pembuatan white bread, didapat bahwa s</w:t>
      </w:r>
      <w:r w:rsidRPr="005E2E52">
        <w:rPr>
          <w:rFonts w:ascii="Times New Roman" w:hAnsi="Times New Roman" w:cs="Times New Roman"/>
          <w:sz w:val="24"/>
          <w:szCs w:val="24"/>
        </w:rPr>
        <w:t>emakin tinggi konsentrasi tepung kelapa terjadi penurunan kadar karbohidrat sedangkan kadar lemak, kadar serat kasar, kadar protein cenderung mengalami peningkatan</w:t>
      </w:r>
      <w:r>
        <w:rPr>
          <w:rFonts w:ascii="Times New Roman" w:hAnsi="Times New Roman" w:cs="Times New Roman"/>
          <w:sz w:val="24"/>
          <w:szCs w:val="24"/>
          <w:lang w:val="en-ID"/>
        </w:rPr>
        <w:t>.</w:t>
      </w:r>
    </w:p>
    <w:p w:rsidR="006F733D" w:rsidRDefault="006F733D" w:rsidP="00A31D54">
      <w:pPr>
        <w:rPr>
          <w:lang w:val="en-ID"/>
        </w:rPr>
      </w:pPr>
    </w:p>
    <w:p w:rsidR="006F733D" w:rsidRPr="006F733D" w:rsidRDefault="006F733D" w:rsidP="006F733D">
      <w:pPr>
        <w:pStyle w:val="Heading2"/>
        <w:spacing w:before="0" w:line="240" w:lineRule="auto"/>
        <w:rPr>
          <w:rFonts w:ascii="Times New Roman" w:hAnsi="Times New Roman" w:cs="Times New Roman"/>
          <w:color w:val="auto"/>
          <w:sz w:val="24"/>
          <w:szCs w:val="24"/>
          <w:lang w:val="en-ID"/>
        </w:rPr>
      </w:pPr>
      <w:bookmarkStart w:id="10" w:name="_Toc122347375"/>
      <w:r w:rsidRPr="006F733D">
        <w:rPr>
          <w:rFonts w:ascii="Times New Roman" w:hAnsi="Times New Roman" w:cs="Times New Roman"/>
          <w:color w:val="auto"/>
          <w:sz w:val="24"/>
          <w:szCs w:val="24"/>
          <w:lang w:val="en-ID"/>
        </w:rPr>
        <w:t>Analisis Uji Organoleptik</w:t>
      </w:r>
      <w:bookmarkEnd w:id="10"/>
    </w:p>
    <w:p w:rsidR="006F733D" w:rsidRPr="005D0805" w:rsidRDefault="006F733D" w:rsidP="00F24FFE">
      <w:pPr>
        <w:spacing w:after="0" w:line="240" w:lineRule="auto"/>
        <w:jc w:val="both"/>
        <w:rPr>
          <w:rFonts w:ascii="Times New Roman" w:hAnsi="Times New Roman" w:cs="Times New Roman"/>
          <w:sz w:val="6"/>
          <w:szCs w:val="24"/>
          <w:lang w:val="en-ID"/>
        </w:rPr>
      </w:pPr>
      <w:r>
        <w:rPr>
          <w:rFonts w:ascii="Times New Roman" w:hAnsi="Times New Roman" w:cs="Times New Roman"/>
          <w:sz w:val="24"/>
          <w:szCs w:val="24"/>
          <w:lang w:val="en-ID"/>
        </w:rPr>
        <w:t xml:space="preserve">Pengujian organoleptik produk roti tawar perbandingan tepung terigu dengan tepung ampas kelapa dan variasi ukuran partikel tepung ampas kelapa meliputi warna, rasa, aroma, tekstur, dan keseragaman </w:t>
      </w:r>
      <w:proofErr w:type="gramStart"/>
      <w:r>
        <w:rPr>
          <w:rFonts w:ascii="Times New Roman" w:hAnsi="Times New Roman" w:cs="Times New Roman"/>
          <w:sz w:val="24"/>
          <w:szCs w:val="24"/>
          <w:lang w:val="en-ID"/>
        </w:rPr>
        <w:t>pori</w:t>
      </w:r>
      <w:proofErr w:type="gramEnd"/>
      <w:r w:rsidR="00F24FFE">
        <w:rPr>
          <w:rFonts w:ascii="Times New Roman" w:hAnsi="Times New Roman" w:cs="Times New Roman"/>
          <w:sz w:val="24"/>
          <w:szCs w:val="24"/>
          <w:lang w:val="en-ID"/>
        </w:rPr>
        <w:t>.</w:t>
      </w:r>
    </w:p>
    <w:p w:rsidR="00F24FFE" w:rsidRDefault="00F24FFE" w:rsidP="00F24FFE">
      <w:pPr>
        <w:spacing w:after="0" w:line="24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Secara keseluruhan hasil uji organoleptik bias dilihat pada gambar 1.</w:t>
      </w:r>
    </w:p>
    <w:p w:rsidR="00F24FFE" w:rsidRDefault="00F24FFE" w:rsidP="00F24FFE">
      <w:pPr>
        <w:keepNext/>
        <w:spacing w:after="0" w:line="240" w:lineRule="auto"/>
        <w:ind w:firstLine="720"/>
        <w:jc w:val="both"/>
      </w:pPr>
      <w:r>
        <w:rPr>
          <w:noProof/>
          <w:lang w:val="id-ID" w:eastAsia="id-ID"/>
        </w:rPr>
        <w:drawing>
          <wp:anchor distT="0" distB="0" distL="114300" distR="114300" simplePos="0" relativeHeight="251658240" behindDoc="1" locked="0" layoutInCell="1" allowOverlap="1" wp14:anchorId="1EE0DD46" wp14:editId="33958A64">
            <wp:simplePos x="0" y="0"/>
            <wp:positionH relativeFrom="column">
              <wp:posOffset>-97155</wp:posOffset>
            </wp:positionH>
            <wp:positionV relativeFrom="paragraph">
              <wp:posOffset>90805</wp:posOffset>
            </wp:positionV>
            <wp:extent cx="3387090" cy="1709420"/>
            <wp:effectExtent l="0" t="0" r="22860" b="24130"/>
            <wp:wrapNone/>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p>
    <w:p w:rsidR="00F24FFE" w:rsidRDefault="00F24FFE" w:rsidP="00F24FFE">
      <w:pPr>
        <w:pStyle w:val="Caption"/>
        <w:spacing w:after="0"/>
        <w:ind w:firstLine="709"/>
        <w:jc w:val="both"/>
        <w:rPr>
          <w:rFonts w:ascii="Times New Roman" w:hAnsi="Times New Roman" w:cs="Times New Roman"/>
          <w:b w:val="0"/>
          <w:color w:val="000000" w:themeColor="text1"/>
          <w:sz w:val="24"/>
          <w:szCs w:val="24"/>
          <w:lang w:val="en-ID"/>
        </w:rPr>
      </w:pPr>
      <w:bookmarkStart w:id="11" w:name="_Toc122347404"/>
    </w:p>
    <w:p w:rsidR="00F24FFE" w:rsidRDefault="00F24FFE" w:rsidP="00F24FFE">
      <w:pPr>
        <w:pStyle w:val="Caption"/>
        <w:spacing w:after="0"/>
        <w:ind w:firstLine="709"/>
        <w:jc w:val="both"/>
        <w:rPr>
          <w:rFonts w:ascii="Times New Roman" w:hAnsi="Times New Roman" w:cs="Times New Roman"/>
          <w:b w:val="0"/>
          <w:color w:val="000000" w:themeColor="text1"/>
          <w:sz w:val="24"/>
          <w:szCs w:val="24"/>
          <w:lang w:val="en-ID"/>
        </w:rPr>
      </w:pPr>
    </w:p>
    <w:p w:rsidR="00F24FFE" w:rsidRDefault="00F24FFE" w:rsidP="00F24FFE">
      <w:pPr>
        <w:pStyle w:val="Caption"/>
        <w:spacing w:after="0"/>
        <w:ind w:firstLine="709"/>
        <w:jc w:val="both"/>
        <w:rPr>
          <w:rFonts w:ascii="Times New Roman" w:hAnsi="Times New Roman" w:cs="Times New Roman"/>
          <w:b w:val="0"/>
          <w:color w:val="000000" w:themeColor="text1"/>
          <w:sz w:val="24"/>
          <w:szCs w:val="24"/>
          <w:lang w:val="en-ID"/>
        </w:rPr>
      </w:pPr>
    </w:p>
    <w:p w:rsidR="00F24FFE" w:rsidRDefault="00F24FFE" w:rsidP="00F24FFE">
      <w:pPr>
        <w:pStyle w:val="Caption"/>
        <w:spacing w:after="0"/>
        <w:ind w:firstLine="709"/>
        <w:jc w:val="both"/>
        <w:rPr>
          <w:rFonts w:ascii="Times New Roman" w:hAnsi="Times New Roman" w:cs="Times New Roman"/>
          <w:b w:val="0"/>
          <w:color w:val="000000" w:themeColor="text1"/>
          <w:sz w:val="24"/>
          <w:szCs w:val="24"/>
          <w:lang w:val="en-ID"/>
        </w:rPr>
      </w:pPr>
    </w:p>
    <w:p w:rsidR="00F24FFE" w:rsidRDefault="00F24FFE" w:rsidP="00F24FFE">
      <w:pPr>
        <w:pStyle w:val="Caption"/>
        <w:spacing w:after="0"/>
        <w:ind w:firstLine="709"/>
        <w:jc w:val="both"/>
        <w:rPr>
          <w:rFonts w:ascii="Times New Roman" w:hAnsi="Times New Roman" w:cs="Times New Roman"/>
          <w:b w:val="0"/>
          <w:color w:val="000000" w:themeColor="text1"/>
          <w:sz w:val="24"/>
          <w:szCs w:val="24"/>
          <w:lang w:val="en-ID"/>
        </w:rPr>
      </w:pPr>
    </w:p>
    <w:p w:rsidR="00F24FFE" w:rsidRDefault="00F24FFE" w:rsidP="00F24FFE">
      <w:pPr>
        <w:pStyle w:val="Caption"/>
        <w:spacing w:after="0"/>
        <w:ind w:firstLine="709"/>
        <w:jc w:val="both"/>
        <w:rPr>
          <w:rFonts w:ascii="Times New Roman" w:hAnsi="Times New Roman" w:cs="Times New Roman"/>
          <w:b w:val="0"/>
          <w:color w:val="000000" w:themeColor="text1"/>
          <w:sz w:val="24"/>
          <w:szCs w:val="24"/>
          <w:lang w:val="en-ID"/>
        </w:rPr>
      </w:pPr>
    </w:p>
    <w:p w:rsidR="00F24FFE" w:rsidRDefault="00F24FFE" w:rsidP="00F24FFE">
      <w:pPr>
        <w:pStyle w:val="Caption"/>
        <w:spacing w:after="0"/>
        <w:ind w:firstLine="709"/>
        <w:jc w:val="both"/>
        <w:rPr>
          <w:rFonts w:ascii="Times New Roman" w:hAnsi="Times New Roman" w:cs="Times New Roman"/>
          <w:b w:val="0"/>
          <w:color w:val="000000" w:themeColor="text1"/>
          <w:sz w:val="24"/>
          <w:szCs w:val="24"/>
          <w:lang w:val="en-ID"/>
        </w:rPr>
      </w:pPr>
    </w:p>
    <w:p w:rsidR="00F24FFE" w:rsidRDefault="00F24FFE" w:rsidP="00F24FFE">
      <w:pPr>
        <w:pStyle w:val="Caption"/>
        <w:spacing w:after="0"/>
        <w:ind w:firstLine="709"/>
        <w:jc w:val="both"/>
        <w:rPr>
          <w:rFonts w:ascii="Times New Roman" w:hAnsi="Times New Roman" w:cs="Times New Roman"/>
          <w:b w:val="0"/>
          <w:color w:val="000000" w:themeColor="text1"/>
          <w:sz w:val="24"/>
          <w:szCs w:val="24"/>
          <w:lang w:val="en-ID"/>
        </w:rPr>
      </w:pPr>
    </w:p>
    <w:p w:rsidR="00F24FFE" w:rsidRDefault="00F24FFE" w:rsidP="00F24FFE">
      <w:pPr>
        <w:pStyle w:val="Caption"/>
        <w:spacing w:after="0"/>
        <w:ind w:firstLine="709"/>
        <w:jc w:val="both"/>
        <w:rPr>
          <w:rFonts w:ascii="Times New Roman" w:hAnsi="Times New Roman" w:cs="Times New Roman"/>
          <w:b w:val="0"/>
          <w:color w:val="000000" w:themeColor="text1"/>
          <w:sz w:val="24"/>
          <w:szCs w:val="24"/>
          <w:lang w:val="en-ID"/>
        </w:rPr>
      </w:pPr>
    </w:p>
    <w:p w:rsidR="00F24FFE" w:rsidRDefault="00F24FFE" w:rsidP="00F24FFE">
      <w:pPr>
        <w:pStyle w:val="Caption"/>
        <w:spacing w:after="0"/>
        <w:ind w:firstLine="709"/>
        <w:jc w:val="both"/>
        <w:rPr>
          <w:rFonts w:ascii="Times New Roman" w:hAnsi="Times New Roman" w:cs="Times New Roman"/>
          <w:b w:val="0"/>
          <w:color w:val="000000" w:themeColor="text1"/>
          <w:sz w:val="24"/>
          <w:szCs w:val="24"/>
          <w:lang w:val="en-ID"/>
        </w:rPr>
      </w:pPr>
    </w:p>
    <w:p w:rsidR="00F24FFE" w:rsidRDefault="00F24FFE" w:rsidP="00F24FFE">
      <w:pPr>
        <w:pStyle w:val="Caption"/>
        <w:spacing w:after="0"/>
        <w:jc w:val="both"/>
        <w:rPr>
          <w:rFonts w:ascii="Times New Roman" w:hAnsi="Times New Roman" w:cs="Times New Roman"/>
          <w:b w:val="0"/>
          <w:color w:val="auto"/>
          <w:sz w:val="24"/>
          <w:szCs w:val="24"/>
          <w:lang w:val="en-ID"/>
        </w:rPr>
      </w:pPr>
      <w:r w:rsidRPr="006877A5">
        <w:rPr>
          <w:rFonts w:ascii="Times New Roman" w:hAnsi="Times New Roman" w:cs="Times New Roman"/>
          <w:b w:val="0"/>
          <w:color w:val="000000" w:themeColor="text1"/>
          <w:sz w:val="24"/>
          <w:szCs w:val="24"/>
        </w:rPr>
        <w:t xml:space="preserve">Gambar </w:t>
      </w:r>
      <w:r>
        <w:rPr>
          <w:rFonts w:ascii="Times New Roman" w:hAnsi="Times New Roman" w:cs="Times New Roman"/>
          <w:b w:val="0"/>
          <w:color w:val="000000" w:themeColor="text1"/>
          <w:sz w:val="24"/>
          <w:szCs w:val="24"/>
          <w:lang w:val="en-ID"/>
        </w:rPr>
        <w:t>1</w:t>
      </w:r>
      <w:r w:rsidRPr="006877A5">
        <w:rPr>
          <w:rFonts w:ascii="Times New Roman" w:hAnsi="Times New Roman" w:cs="Times New Roman"/>
          <w:b w:val="0"/>
          <w:color w:val="000000" w:themeColor="text1"/>
          <w:sz w:val="24"/>
          <w:szCs w:val="24"/>
          <w:lang w:val="en-ID"/>
        </w:rPr>
        <w:t>. Hasil</w:t>
      </w:r>
      <w:r w:rsidRPr="002F789D">
        <w:rPr>
          <w:rFonts w:ascii="Times New Roman" w:hAnsi="Times New Roman" w:cs="Times New Roman"/>
          <w:b w:val="0"/>
          <w:color w:val="auto"/>
          <w:sz w:val="24"/>
          <w:szCs w:val="24"/>
          <w:lang w:val="en-ID"/>
        </w:rPr>
        <w:t xml:space="preserve"> Pengujian Oragoleptik Produk Roti Tawar</w:t>
      </w:r>
      <w:bookmarkEnd w:id="11"/>
      <w:r>
        <w:rPr>
          <w:rFonts w:ascii="Times New Roman" w:hAnsi="Times New Roman" w:cs="Times New Roman"/>
          <w:b w:val="0"/>
          <w:color w:val="auto"/>
          <w:sz w:val="24"/>
          <w:szCs w:val="24"/>
          <w:lang w:val="en-ID"/>
        </w:rPr>
        <w:t>.</w:t>
      </w:r>
    </w:p>
    <w:p w:rsidR="006F733D" w:rsidRDefault="006F733D" w:rsidP="00F24FFE">
      <w:pPr>
        <w:spacing w:after="0" w:line="240" w:lineRule="auto"/>
        <w:rPr>
          <w:lang w:val="en-ID"/>
        </w:rPr>
      </w:pPr>
    </w:p>
    <w:p w:rsidR="00F24FFE" w:rsidRDefault="00F24FFE" w:rsidP="00F24FFE">
      <w:pPr>
        <w:spacing w:after="0" w:line="240" w:lineRule="auto"/>
        <w:ind w:firstLine="720"/>
        <w:jc w:val="both"/>
        <w:rPr>
          <w:rFonts w:ascii="Times New Roman" w:hAnsi="Times New Roman" w:cs="Times New Roman"/>
          <w:sz w:val="24"/>
          <w:szCs w:val="24"/>
          <w:lang w:val="en-ID"/>
        </w:rPr>
      </w:pPr>
      <w:r w:rsidRPr="002F019A">
        <w:rPr>
          <w:rFonts w:ascii="Times New Roman" w:hAnsi="Times New Roman" w:cs="Times New Roman"/>
          <w:sz w:val="24"/>
          <w:szCs w:val="24"/>
          <w:lang w:val="en-ID"/>
        </w:rPr>
        <w:t>Pada uji organoleptik ini secara keseluruhan diperoleh produk dengan perlakuan  perbandingan tepung terigu dengan tepung ampas kelapa 150:50 dan ukuran partikel tepung ampas kelapa 40 mesh yang paling disukai dari segi warna, rasa, tekstur, dan keseragaman pori.</w:t>
      </w:r>
      <w:r>
        <w:rPr>
          <w:rFonts w:ascii="Times New Roman" w:hAnsi="Times New Roman" w:cs="Times New Roman"/>
          <w:sz w:val="24"/>
          <w:szCs w:val="24"/>
          <w:lang w:val="en-ID"/>
        </w:rPr>
        <w:t xml:space="preserve"> </w:t>
      </w:r>
    </w:p>
    <w:p w:rsidR="006F733D" w:rsidRDefault="006F733D" w:rsidP="00A31D54">
      <w:pPr>
        <w:rPr>
          <w:lang w:val="en-ID"/>
        </w:rPr>
      </w:pPr>
    </w:p>
    <w:p w:rsidR="00F24FFE" w:rsidRDefault="00F24FFE" w:rsidP="00A31D54">
      <w:pPr>
        <w:rPr>
          <w:lang w:val="en-ID"/>
        </w:rPr>
      </w:pPr>
    </w:p>
    <w:p w:rsidR="00F24FFE" w:rsidRDefault="00F24FFE" w:rsidP="00A31D54">
      <w:pPr>
        <w:rPr>
          <w:lang w:val="en-ID"/>
        </w:rPr>
      </w:pPr>
    </w:p>
    <w:p w:rsidR="00F24FFE" w:rsidRDefault="00F24FFE" w:rsidP="00A31D54">
      <w:pPr>
        <w:rPr>
          <w:lang w:val="en-ID"/>
        </w:rPr>
        <w:sectPr w:rsidR="00F24FFE" w:rsidSect="00A31D54">
          <w:type w:val="continuous"/>
          <w:pgSz w:w="11907" w:h="16840" w:code="9"/>
          <w:pgMar w:top="1134" w:right="1134" w:bottom="1134" w:left="1134" w:header="709" w:footer="709" w:gutter="0"/>
          <w:cols w:num="2" w:space="720"/>
          <w:docGrid w:linePitch="360"/>
        </w:sectPr>
      </w:pPr>
    </w:p>
    <w:p w:rsidR="00F24FFE" w:rsidRDefault="00F24FFE" w:rsidP="00A31D54">
      <w:pPr>
        <w:rPr>
          <w:lang w:val="en-ID"/>
        </w:rPr>
        <w:sectPr w:rsidR="00F24FFE" w:rsidSect="00A31D54">
          <w:type w:val="continuous"/>
          <w:pgSz w:w="11907" w:h="16840" w:code="9"/>
          <w:pgMar w:top="1134" w:right="1134" w:bottom="1134" w:left="1134" w:header="709" w:footer="709" w:gutter="0"/>
          <w:cols w:num="2" w:space="720"/>
          <w:docGrid w:linePitch="360"/>
        </w:sectPr>
      </w:pPr>
    </w:p>
    <w:p w:rsidR="00F24FFE" w:rsidRPr="002F789D" w:rsidRDefault="00F24FFE" w:rsidP="00F24FFE">
      <w:pPr>
        <w:pStyle w:val="Caption"/>
        <w:keepNext/>
        <w:ind w:left="1134" w:hanging="1134"/>
        <w:jc w:val="both"/>
        <w:rPr>
          <w:rFonts w:ascii="Times New Roman" w:hAnsi="Times New Roman" w:cs="Times New Roman"/>
          <w:b w:val="0"/>
          <w:color w:val="auto"/>
          <w:sz w:val="24"/>
          <w:szCs w:val="24"/>
        </w:rPr>
      </w:pPr>
      <w:bookmarkStart w:id="12" w:name="_Toc122347398"/>
      <w:r w:rsidRPr="002F789D">
        <w:rPr>
          <w:rFonts w:ascii="Times New Roman" w:hAnsi="Times New Roman" w:cs="Times New Roman"/>
          <w:b w:val="0"/>
          <w:color w:val="auto"/>
          <w:sz w:val="24"/>
          <w:szCs w:val="24"/>
        </w:rPr>
        <w:lastRenderedPageBreak/>
        <w:t xml:space="preserve">Tabel </w:t>
      </w:r>
      <w:r w:rsidR="00C82136">
        <w:rPr>
          <w:rFonts w:ascii="Times New Roman" w:hAnsi="Times New Roman" w:cs="Times New Roman"/>
          <w:b w:val="0"/>
          <w:color w:val="auto"/>
          <w:sz w:val="24"/>
          <w:szCs w:val="24"/>
          <w:lang w:val="en-ID"/>
        </w:rPr>
        <w:t>8</w:t>
      </w:r>
      <w:r w:rsidRPr="002F789D">
        <w:rPr>
          <w:rFonts w:ascii="Times New Roman" w:hAnsi="Times New Roman" w:cs="Times New Roman"/>
          <w:b w:val="0"/>
          <w:color w:val="auto"/>
          <w:sz w:val="24"/>
          <w:szCs w:val="24"/>
          <w:lang w:val="en-ID"/>
        </w:rPr>
        <w:t>. Hasil Pengujian Organoleptik Aroma Pada Roti Tawar dengan perbandingan tepung terigu dengan tepung ampas kelapa dan Variasi Ukuran Partikel Tepung Ampas Kelapa</w:t>
      </w:r>
      <w:bookmarkEnd w:id="12"/>
    </w:p>
    <w:tbl>
      <w:tblPr>
        <w:tblStyle w:val="TableGrid"/>
        <w:tblW w:w="7905" w:type="dxa"/>
        <w:tblLook w:val="04A0" w:firstRow="1" w:lastRow="0" w:firstColumn="1" w:lastColumn="0" w:noHBand="0" w:noVBand="1"/>
      </w:tblPr>
      <w:tblGrid>
        <w:gridCol w:w="3085"/>
        <w:gridCol w:w="2693"/>
        <w:gridCol w:w="2127"/>
      </w:tblGrid>
      <w:tr w:rsidR="00F24FFE" w:rsidRPr="00BC3F18" w:rsidTr="00787D1E">
        <w:tc>
          <w:tcPr>
            <w:tcW w:w="3085" w:type="dxa"/>
            <w:vMerge w:val="restart"/>
            <w:tcBorders>
              <w:top w:val="single" w:sz="4" w:space="0" w:color="auto"/>
              <w:left w:val="nil"/>
              <w:bottom w:val="nil"/>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Tepung Terigu : Tepung Ampas Kelapa (dalam gram)</w:t>
            </w:r>
          </w:p>
        </w:tc>
        <w:tc>
          <w:tcPr>
            <w:tcW w:w="2693" w:type="dxa"/>
            <w:vMerge w:val="restart"/>
            <w:tcBorders>
              <w:top w:val="single" w:sz="4" w:space="0" w:color="auto"/>
              <w:left w:val="nil"/>
              <w:bottom w:val="nil"/>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Ukuran Partikel Tepung Ampas Kelapa</w:t>
            </w:r>
          </w:p>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(dalam mesh)</w:t>
            </w:r>
          </w:p>
        </w:tc>
        <w:tc>
          <w:tcPr>
            <w:tcW w:w="2127" w:type="dxa"/>
            <w:tcBorders>
              <w:top w:val="single" w:sz="4" w:space="0" w:color="auto"/>
              <w:left w:val="nil"/>
              <w:bottom w:val="nil"/>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Parameter Organoleptik</w:t>
            </w:r>
          </w:p>
        </w:tc>
      </w:tr>
      <w:tr w:rsidR="00F24FFE" w:rsidRPr="00BC3F18" w:rsidTr="00787D1E">
        <w:tc>
          <w:tcPr>
            <w:tcW w:w="3085" w:type="dxa"/>
            <w:vMerge/>
            <w:tcBorders>
              <w:top w:val="nil"/>
              <w:left w:val="nil"/>
              <w:bottom w:val="single" w:sz="4" w:space="0" w:color="auto"/>
              <w:right w:val="nil"/>
            </w:tcBorders>
          </w:tcPr>
          <w:p w:rsidR="00F24FFE" w:rsidRPr="00BC3F18" w:rsidRDefault="00F24FFE" w:rsidP="00787D1E">
            <w:pPr>
              <w:jc w:val="center"/>
              <w:rPr>
                <w:rFonts w:ascii="Times New Roman" w:hAnsi="Times New Roman" w:cs="Times New Roman"/>
                <w:sz w:val="24"/>
                <w:szCs w:val="24"/>
                <w:lang w:val="en-ID"/>
              </w:rPr>
            </w:pPr>
          </w:p>
        </w:tc>
        <w:tc>
          <w:tcPr>
            <w:tcW w:w="2693" w:type="dxa"/>
            <w:vMerge/>
            <w:tcBorders>
              <w:top w:val="nil"/>
              <w:left w:val="nil"/>
              <w:bottom w:val="single" w:sz="4" w:space="0" w:color="auto"/>
              <w:right w:val="nil"/>
            </w:tcBorders>
          </w:tcPr>
          <w:p w:rsidR="00F24FFE" w:rsidRPr="00BC3F18" w:rsidRDefault="00F24FFE" w:rsidP="00787D1E">
            <w:pPr>
              <w:jc w:val="center"/>
              <w:rPr>
                <w:rFonts w:ascii="Times New Roman" w:hAnsi="Times New Roman" w:cs="Times New Roman"/>
                <w:sz w:val="24"/>
                <w:szCs w:val="24"/>
                <w:lang w:val="en-ID"/>
              </w:rPr>
            </w:pPr>
          </w:p>
        </w:tc>
        <w:tc>
          <w:tcPr>
            <w:tcW w:w="2127" w:type="dxa"/>
            <w:tcBorders>
              <w:top w:val="nil"/>
              <w:left w:val="nil"/>
              <w:bottom w:val="single" w:sz="4" w:space="0" w:color="auto"/>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Aroma</w:t>
            </w:r>
          </w:p>
        </w:tc>
      </w:tr>
      <w:tr w:rsidR="00F24FFE" w:rsidRPr="00BC3F18" w:rsidTr="00787D1E">
        <w:tc>
          <w:tcPr>
            <w:tcW w:w="3085" w:type="dxa"/>
            <w:tcBorders>
              <w:top w:val="single" w:sz="4" w:space="0" w:color="auto"/>
              <w:left w:val="nil"/>
              <w:bottom w:val="nil"/>
              <w:right w:val="nil"/>
            </w:tcBorders>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150 : 50</w:t>
            </w:r>
          </w:p>
        </w:tc>
        <w:tc>
          <w:tcPr>
            <w:tcW w:w="2693" w:type="dxa"/>
            <w:tcBorders>
              <w:top w:val="single" w:sz="4" w:space="0" w:color="auto"/>
              <w:left w:val="nil"/>
              <w:bottom w:val="nil"/>
              <w:right w:val="nil"/>
            </w:tcBorders>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20</w:t>
            </w:r>
          </w:p>
        </w:tc>
        <w:tc>
          <w:tcPr>
            <w:tcW w:w="2127" w:type="dxa"/>
            <w:tcBorders>
              <w:top w:val="single" w:sz="4" w:space="0" w:color="auto"/>
              <w:left w:val="nil"/>
              <w:bottom w:val="nil"/>
              <w:right w:val="nil"/>
            </w:tcBorders>
            <w:vAlign w:val="bottom"/>
          </w:tcPr>
          <w:p w:rsidR="00F24FFE" w:rsidRPr="00BC3F18" w:rsidRDefault="00F24FFE" w:rsidP="00787D1E">
            <w:pPr>
              <w:jc w:val="center"/>
              <w:rPr>
                <w:rFonts w:ascii="Times New Roman" w:hAnsi="Times New Roman" w:cs="Times New Roman"/>
                <w:color w:val="000000"/>
                <w:sz w:val="24"/>
                <w:szCs w:val="24"/>
              </w:rPr>
            </w:pPr>
            <w:r w:rsidRPr="00BC3F18">
              <w:rPr>
                <w:rFonts w:ascii="Times New Roman" w:hAnsi="Times New Roman" w:cs="Times New Roman"/>
                <w:color w:val="000000"/>
                <w:sz w:val="24"/>
                <w:szCs w:val="24"/>
              </w:rPr>
              <w:t>4,2</w:t>
            </w:r>
            <w:r w:rsidRPr="00BC3F18">
              <w:rPr>
                <w:rFonts w:ascii="Times New Roman" w:hAnsi="Times New Roman" w:cs="Times New Roman"/>
                <w:sz w:val="24"/>
                <w:szCs w:val="24"/>
                <w:vertAlign w:val="superscript"/>
                <w:lang w:val="en-ID"/>
              </w:rPr>
              <w:t xml:space="preserve"> c</w:t>
            </w:r>
          </w:p>
        </w:tc>
      </w:tr>
      <w:tr w:rsidR="00F24FFE" w:rsidRPr="00BC3F18" w:rsidTr="00787D1E">
        <w:tc>
          <w:tcPr>
            <w:tcW w:w="3085" w:type="dxa"/>
            <w:tcBorders>
              <w:top w:val="nil"/>
              <w:left w:val="nil"/>
              <w:bottom w:val="nil"/>
              <w:right w:val="nil"/>
            </w:tcBorders>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150 : 50</w:t>
            </w:r>
          </w:p>
        </w:tc>
        <w:tc>
          <w:tcPr>
            <w:tcW w:w="2693" w:type="dxa"/>
            <w:tcBorders>
              <w:top w:val="nil"/>
              <w:left w:val="nil"/>
              <w:bottom w:val="nil"/>
              <w:right w:val="nil"/>
            </w:tcBorders>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30</w:t>
            </w:r>
          </w:p>
        </w:tc>
        <w:tc>
          <w:tcPr>
            <w:tcW w:w="2127" w:type="dxa"/>
            <w:tcBorders>
              <w:top w:val="nil"/>
              <w:left w:val="nil"/>
              <w:bottom w:val="nil"/>
              <w:right w:val="nil"/>
            </w:tcBorders>
            <w:vAlign w:val="bottom"/>
          </w:tcPr>
          <w:p w:rsidR="00F24FFE" w:rsidRPr="00BC3F18" w:rsidRDefault="00F24FFE" w:rsidP="00787D1E">
            <w:pPr>
              <w:jc w:val="center"/>
              <w:rPr>
                <w:rFonts w:ascii="Times New Roman" w:hAnsi="Times New Roman" w:cs="Times New Roman"/>
                <w:color w:val="000000"/>
                <w:sz w:val="24"/>
                <w:szCs w:val="24"/>
              </w:rPr>
            </w:pPr>
            <w:r w:rsidRPr="00BC3F18">
              <w:rPr>
                <w:rFonts w:ascii="Times New Roman" w:hAnsi="Times New Roman" w:cs="Times New Roman"/>
                <w:color w:val="000000"/>
                <w:sz w:val="24"/>
                <w:szCs w:val="24"/>
              </w:rPr>
              <w:t>4,6</w:t>
            </w:r>
            <w:r w:rsidRPr="00BC3F18">
              <w:rPr>
                <w:rFonts w:ascii="Times New Roman" w:hAnsi="Times New Roman" w:cs="Times New Roman"/>
                <w:sz w:val="24"/>
                <w:szCs w:val="24"/>
                <w:vertAlign w:val="superscript"/>
                <w:lang w:val="en-ID"/>
              </w:rPr>
              <w:t xml:space="preserve"> bc</w:t>
            </w:r>
          </w:p>
        </w:tc>
      </w:tr>
      <w:tr w:rsidR="00F24FFE" w:rsidRPr="00BC3F18" w:rsidTr="00787D1E">
        <w:tc>
          <w:tcPr>
            <w:tcW w:w="3085" w:type="dxa"/>
            <w:tcBorders>
              <w:top w:val="nil"/>
              <w:left w:val="nil"/>
              <w:bottom w:val="nil"/>
              <w:right w:val="nil"/>
            </w:tcBorders>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150 : 50</w:t>
            </w:r>
          </w:p>
        </w:tc>
        <w:tc>
          <w:tcPr>
            <w:tcW w:w="2693" w:type="dxa"/>
            <w:tcBorders>
              <w:top w:val="nil"/>
              <w:left w:val="nil"/>
              <w:bottom w:val="nil"/>
              <w:right w:val="nil"/>
            </w:tcBorders>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40</w:t>
            </w:r>
          </w:p>
        </w:tc>
        <w:tc>
          <w:tcPr>
            <w:tcW w:w="2127" w:type="dxa"/>
            <w:tcBorders>
              <w:top w:val="nil"/>
              <w:left w:val="nil"/>
              <w:bottom w:val="nil"/>
              <w:right w:val="nil"/>
            </w:tcBorders>
            <w:vAlign w:val="bottom"/>
          </w:tcPr>
          <w:p w:rsidR="00F24FFE" w:rsidRPr="00BC3F18" w:rsidRDefault="00F24FFE" w:rsidP="00787D1E">
            <w:pPr>
              <w:jc w:val="center"/>
              <w:rPr>
                <w:rFonts w:ascii="Times New Roman" w:hAnsi="Times New Roman" w:cs="Times New Roman"/>
                <w:color w:val="000000"/>
                <w:sz w:val="24"/>
                <w:szCs w:val="24"/>
              </w:rPr>
            </w:pPr>
            <w:r w:rsidRPr="00BC3F18">
              <w:rPr>
                <w:rFonts w:ascii="Times New Roman" w:hAnsi="Times New Roman" w:cs="Times New Roman"/>
                <w:color w:val="000000"/>
                <w:sz w:val="24"/>
                <w:szCs w:val="24"/>
              </w:rPr>
              <w:t>4,0</w:t>
            </w:r>
            <w:r w:rsidRPr="00BC3F18">
              <w:rPr>
                <w:rFonts w:ascii="Times New Roman" w:hAnsi="Times New Roman" w:cs="Times New Roman"/>
                <w:sz w:val="24"/>
                <w:szCs w:val="24"/>
                <w:vertAlign w:val="superscript"/>
                <w:lang w:val="en-ID"/>
              </w:rPr>
              <w:t xml:space="preserve"> c</w:t>
            </w:r>
          </w:p>
        </w:tc>
      </w:tr>
      <w:tr w:rsidR="00F24FFE" w:rsidRPr="00BC3F18" w:rsidTr="00787D1E">
        <w:tc>
          <w:tcPr>
            <w:tcW w:w="3085" w:type="dxa"/>
            <w:tcBorders>
              <w:top w:val="nil"/>
              <w:left w:val="nil"/>
              <w:bottom w:val="nil"/>
              <w:right w:val="nil"/>
            </w:tcBorders>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130 : 70</w:t>
            </w:r>
          </w:p>
        </w:tc>
        <w:tc>
          <w:tcPr>
            <w:tcW w:w="2693" w:type="dxa"/>
            <w:tcBorders>
              <w:top w:val="nil"/>
              <w:left w:val="nil"/>
              <w:bottom w:val="nil"/>
              <w:right w:val="nil"/>
            </w:tcBorders>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20</w:t>
            </w:r>
          </w:p>
        </w:tc>
        <w:tc>
          <w:tcPr>
            <w:tcW w:w="2127" w:type="dxa"/>
            <w:tcBorders>
              <w:top w:val="nil"/>
              <w:left w:val="nil"/>
              <w:bottom w:val="nil"/>
              <w:right w:val="nil"/>
            </w:tcBorders>
            <w:vAlign w:val="bottom"/>
          </w:tcPr>
          <w:p w:rsidR="00F24FFE" w:rsidRPr="00BC3F18" w:rsidRDefault="00F24FFE" w:rsidP="00787D1E">
            <w:pPr>
              <w:jc w:val="center"/>
              <w:rPr>
                <w:rFonts w:ascii="Times New Roman" w:hAnsi="Times New Roman" w:cs="Times New Roman"/>
                <w:color w:val="000000"/>
                <w:sz w:val="24"/>
                <w:szCs w:val="24"/>
              </w:rPr>
            </w:pPr>
            <w:r w:rsidRPr="00BC3F18">
              <w:rPr>
                <w:rFonts w:ascii="Times New Roman" w:hAnsi="Times New Roman" w:cs="Times New Roman"/>
                <w:color w:val="000000"/>
                <w:sz w:val="24"/>
                <w:szCs w:val="24"/>
              </w:rPr>
              <w:t>4,5</w:t>
            </w:r>
            <w:r w:rsidRPr="00BC3F18">
              <w:rPr>
                <w:rFonts w:ascii="Times New Roman" w:hAnsi="Times New Roman" w:cs="Times New Roman"/>
                <w:sz w:val="24"/>
                <w:szCs w:val="24"/>
                <w:vertAlign w:val="superscript"/>
                <w:lang w:val="en-ID"/>
              </w:rPr>
              <w:t xml:space="preserve"> c</w:t>
            </w:r>
          </w:p>
        </w:tc>
      </w:tr>
      <w:tr w:rsidR="00F24FFE" w:rsidRPr="00BC3F18" w:rsidTr="00787D1E">
        <w:tc>
          <w:tcPr>
            <w:tcW w:w="3085" w:type="dxa"/>
            <w:tcBorders>
              <w:top w:val="nil"/>
              <w:left w:val="nil"/>
              <w:bottom w:val="nil"/>
              <w:right w:val="nil"/>
            </w:tcBorders>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130 : 70</w:t>
            </w:r>
          </w:p>
        </w:tc>
        <w:tc>
          <w:tcPr>
            <w:tcW w:w="2693" w:type="dxa"/>
            <w:tcBorders>
              <w:top w:val="nil"/>
              <w:left w:val="nil"/>
              <w:bottom w:val="nil"/>
              <w:right w:val="nil"/>
            </w:tcBorders>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30</w:t>
            </w:r>
          </w:p>
        </w:tc>
        <w:tc>
          <w:tcPr>
            <w:tcW w:w="2127" w:type="dxa"/>
            <w:tcBorders>
              <w:top w:val="nil"/>
              <w:left w:val="nil"/>
              <w:bottom w:val="nil"/>
              <w:right w:val="nil"/>
            </w:tcBorders>
            <w:vAlign w:val="bottom"/>
          </w:tcPr>
          <w:p w:rsidR="00F24FFE" w:rsidRPr="00BC3F18" w:rsidRDefault="00F24FFE" w:rsidP="00787D1E">
            <w:pPr>
              <w:jc w:val="center"/>
              <w:rPr>
                <w:rFonts w:ascii="Times New Roman" w:hAnsi="Times New Roman" w:cs="Times New Roman"/>
                <w:color w:val="000000"/>
                <w:sz w:val="24"/>
                <w:szCs w:val="24"/>
              </w:rPr>
            </w:pPr>
            <w:r w:rsidRPr="00BC3F18">
              <w:rPr>
                <w:rFonts w:ascii="Times New Roman" w:hAnsi="Times New Roman" w:cs="Times New Roman"/>
                <w:color w:val="000000"/>
                <w:sz w:val="24"/>
                <w:szCs w:val="24"/>
              </w:rPr>
              <w:t>4,4</w:t>
            </w:r>
            <w:r w:rsidRPr="00BC3F18">
              <w:rPr>
                <w:rFonts w:ascii="Times New Roman" w:hAnsi="Times New Roman" w:cs="Times New Roman"/>
                <w:sz w:val="24"/>
                <w:szCs w:val="24"/>
                <w:vertAlign w:val="superscript"/>
                <w:lang w:val="en-ID"/>
              </w:rPr>
              <w:t xml:space="preserve"> c</w:t>
            </w:r>
          </w:p>
        </w:tc>
      </w:tr>
      <w:tr w:rsidR="00F24FFE" w:rsidRPr="00BC3F18" w:rsidTr="00787D1E">
        <w:tc>
          <w:tcPr>
            <w:tcW w:w="3085" w:type="dxa"/>
            <w:tcBorders>
              <w:top w:val="nil"/>
              <w:left w:val="nil"/>
              <w:bottom w:val="nil"/>
              <w:right w:val="nil"/>
            </w:tcBorders>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130 : 70</w:t>
            </w:r>
          </w:p>
        </w:tc>
        <w:tc>
          <w:tcPr>
            <w:tcW w:w="2693" w:type="dxa"/>
            <w:tcBorders>
              <w:top w:val="nil"/>
              <w:left w:val="nil"/>
              <w:bottom w:val="nil"/>
              <w:right w:val="nil"/>
            </w:tcBorders>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40</w:t>
            </w:r>
          </w:p>
        </w:tc>
        <w:tc>
          <w:tcPr>
            <w:tcW w:w="2127" w:type="dxa"/>
            <w:tcBorders>
              <w:top w:val="nil"/>
              <w:left w:val="nil"/>
              <w:bottom w:val="nil"/>
              <w:right w:val="nil"/>
            </w:tcBorders>
            <w:vAlign w:val="bottom"/>
          </w:tcPr>
          <w:p w:rsidR="00F24FFE" w:rsidRPr="00BC3F18" w:rsidRDefault="00F24FFE" w:rsidP="00787D1E">
            <w:pPr>
              <w:jc w:val="center"/>
              <w:rPr>
                <w:rFonts w:ascii="Times New Roman" w:hAnsi="Times New Roman" w:cs="Times New Roman"/>
                <w:color w:val="000000"/>
                <w:sz w:val="24"/>
                <w:szCs w:val="24"/>
              </w:rPr>
            </w:pPr>
            <w:r w:rsidRPr="00BC3F18">
              <w:rPr>
                <w:rFonts w:ascii="Times New Roman" w:hAnsi="Times New Roman" w:cs="Times New Roman"/>
                <w:color w:val="000000"/>
                <w:sz w:val="24"/>
                <w:szCs w:val="24"/>
              </w:rPr>
              <w:t>5,4</w:t>
            </w:r>
            <w:r w:rsidRPr="00BC3F18">
              <w:rPr>
                <w:rFonts w:ascii="Times New Roman" w:hAnsi="Times New Roman" w:cs="Times New Roman"/>
                <w:sz w:val="24"/>
                <w:szCs w:val="24"/>
                <w:vertAlign w:val="superscript"/>
                <w:lang w:val="en-ID"/>
              </w:rPr>
              <w:t xml:space="preserve"> ab</w:t>
            </w:r>
          </w:p>
        </w:tc>
      </w:tr>
      <w:tr w:rsidR="00F24FFE" w:rsidRPr="00BC3F18" w:rsidTr="00787D1E">
        <w:tc>
          <w:tcPr>
            <w:tcW w:w="3085" w:type="dxa"/>
            <w:tcBorders>
              <w:top w:val="nil"/>
              <w:left w:val="nil"/>
              <w:bottom w:val="nil"/>
              <w:right w:val="nil"/>
            </w:tcBorders>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110 : 90</w:t>
            </w:r>
          </w:p>
        </w:tc>
        <w:tc>
          <w:tcPr>
            <w:tcW w:w="2693" w:type="dxa"/>
            <w:tcBorders>
              <w:top w:val="nil"/>
              <w:left w:val="nil"/>
              <w:bottom w:val="nil"/>
              <w:right w:val="nil"/>
            </w:tcBorders>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20</w:t>
            </w:r>
          </w:p>
        </w:tc>
        <w:tc>
          <w:tcPr>
            <w:tcW w:w="2127" w:type="dxa"/>
            <w:tcBorders>
              <w:top w:val="nil"/>
              <w:left w:val="nil"/>
              <w:bottom w:val="nil"/>
              <w:right w:val="nil"/>
            </w:tcBorders>
            <w:vAlign w:val="bottom"/>
          </w:tcPr>
          <w:p w:rsidR="00F24FFE" w:rsidRPr="00BC3F18" w:rsidRDefault="00F24FFE" w:rsidP="00787D1E">
            <w:pPr>
              <w:jc w:val="center"/>
              <w:rPr>
                <w:rFonts w:ascii="Times New Roman" w:hAnsi="Times New Roman" w:cs="Times New Roman"/>
                <w:color w:val="000000"/>
                <w:sz w:val="24"/>
                <w:szCs w:val="24"/>
              </w:rPr>
            </w:pPr>
            <w:r w:rsidRPr="00BC3F18">
              <w:rPr>
                <w:rFonts w:ascii="Times New Roman" w:hAnsi="Times New Roman" w:cs="Times New Roman"/>
                <w:color w:val="000000"/>
                <w:sz w:val="24"/>
                <w:szCs w:val="24"/>
              </w:rPr>
              <w:t>5,7</w:t>
            </w:r>
            <w:r w:rsidRPr="00BC3F18">
              <w:rPr>
                <w:rFonts w:ascii="Times New Roman" w:hAnsi="Times New Roman" w:cs="Times New Roman"/>
                <w:sz w:val="24"/>
                <w:szCs w:val="24"/>
                <w:vertAlign w:val="superscript"/>
                <w:lang w:val="en-ID"/>
              </w:rPr>
              <w:t xml:space="preserve"> a</w:t>
            </w:r>
          </w:p>
        </w:tc>
      </w:tr>
      <w:tr w:rsidR="00F24FFE" w:rsidRPr="00BC3F18" w:rsidTr="00787D1E">
        <w:tc>
          <w:tcPr>
            <w:tcW w:w="3085" w:type="dxa"/>
            <w:tcBorders>
              <w:top w:val="nil"/>
              <w:left w:val="nil"/>
              <w:bottom w:val="nil"/>
              <w:right w:val="nil"/>
            </w:tcBorders>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110 : 90</w:t>
            </w:r>
          </w:p>
        </w:tc>
        <w:tc>
          <w:tcPr>
            <w:tcW w:w="2693" w:type="dxa"/>
            <w:tcBorders>
              <w:top w:val="nil"/>
              <w:left w:val="nil"/>
              <w:bottom w:val="nil"/>
              <w:right w:val="nil"/>
            </w:tcBorders>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30</w:t>
            </w:r>
          </w:p>
        </w:tc>
        <w:tc>
          <w:tcPr>
            <w:tcW w:w="2127" w:type="dxa"/>
            <w:tcBorders>
              <w:top w:val="nil"/>
              <w:left w:val="nil"/>
              <w:bottom w:val="nil"/>
              <w:right w:val="nil"/>
            </w:tcBorders>
            <w:vAlign w:val="bottom"/>
          </w:tcPr>
          <w:p w:rsidR="00F24FFE" w:rsidRPr="00BC3F18" w:rsidRDefault="00F24FFE" w:rsidP="00787D1E">
            <w:pPr>
              <w:jc w:val="center"/>
              <w:rPr>
                <w:rFonts w:ascii="Times New Roman" w:hAnsi="Times New Roman" w:cs="Times New Roman"/>
                <w:color w:val="000000"/>
                <w:sz w:val="24"/>
                <w:szCs w:val="24"/>
              </w:rPr>
            </w:pPr>
            <w:r w:rsidRPr="00BC3F18">
              <w:rPr>
                <w:rFonts w:ascii="Times New Roman" w:hAnsi="Times New Roman" w:cs="Times New Roman"/>
                <w:color w:val="000000"/>
                <w:sz w:val="24"/>
                <w:szCs w:val="24"/>
              </w:rPr>
              <w:t>4,3</w:t>
            </w:r>
            <w:r w:rsidRPr="00BC3F18">
              <w:rPr>
                <w:rFonts w:ascii="Times New Roman" w:hAnsi="Times New Roman" w:cs="Times New Roman"/>
                <w:sz w:val="24"/>
                <w:szCs w:val="24"/>
                <w:vertAlign w:val="superscript"/>
                <w:lang w:val="en-ID"/>
              </w:rPr>
              <w:t xml:space="preserve"> c</w:t>
            </w:r>
          </w:p>
        </w:tc>
      </w:tr>
      <w:tr w:rsidR="00F24FFE" w:rsidRPr="00BC3F18" w:rsidTr="00787D1E">
        <w:tc>
          <w:tcPr>
            <w:tcW w:w="3085" w:type="dxa"/>
            <w:tcBorders>
              <w:top w:val="nil"/>
              <w:left w:val="nil"/>
              <w:bottom w:val="single" w:sz="4" w:space="0" w:color="auto"/>
              <w:right w:val="nil"/>
            </w:tcBorders>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110 : 90</w:t>
            </w:r>
          </w:p>
        </w:tc>
        <w:tc>
          <w:tcPr>
            <w:tcW w:w="2693" w:type="dxa"/>
            <w:tcBorders>
              <w:top w:val="nil"/>
              <w:left w:val="nil"/>
              <w:bottom w:val="single" w:sz="4" w:space="0" w:color="auto"/>
              <w:right w:val="nil"/>
            </w:tcBorders>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40</w:t>
            </w:r>
          </w:p>
        </w:tc>
        <w:tc>
          <w:tcPr>
            <w:tcW w:w="2127" w:type="dxa"/>
            <w:tcBorders>
              <w:top w:val="nil"/>
              <w:left w:val="nil"/>
              <w:bottom w:val="single" w:sz="4" w:space="0" w:color="auto"/>
              <w:right w:val="nil"/>
            </w:tcBorders>
            <w:vAlign w:val="bottom"/>
          </w:tcPr>
          <w:p w:rsidR="00F24FFE" w:rsidRPr="00BC3F18" w:rsidRDefault="00F24FFE" w:rsidP="00787D1E">
            <w:pPr>
              <w:jc w:val="center"/>
              <w:rPr>
                <w:rFonts w:ascii="Times New Roman" w:hAnsi="Times New Roman" w:cs="Times New Roman"/>
                <w:color w:val="000000"/>
                <w:sz w:val="24"/>
                <w:szCs w:val="24"/>
              </w:rPr>
            </w:pPr>
            <w:r w:rsidRPr="00BC3F18">
              <w:rPr>
                <w:rFonts w:ascii="Times New Roman" w:hAnsi="Times New Roman" w:cs="Times New Roman"/>
                <w:color w:val="000000"/>
                <w:sz w:val="24"/>
                <w:szCs w:val="24"/>
              </w:rPr>
              <w:t>3,2</w:t>
            </w:r>
            <w:r w:rsidRPr="00BC3F18">
              <w:rPr>
                <w:rFonts w:ascii="Times New Roman" w:hAnsi="Times New Roman" w:cs="Times New Roman"/>
                <w:sz w:val="24"/>
                <w:szCs w:val="24"/>
                <w:vertAlign w:val="superscript"/>
                <w:lang w:val="en-ID"/>
              </w:rPr>
              <w:t xml:space="preserve"> d</w:t>
            </w:r>
          </w:p>
        </w:tc>
      </w:tr>
    </w:tbl>
    <w:p w:rsidR="00F24FFE" w:rsidRPr="00BC3F18" w:rsidRDefault="00F24FFE" w:rsidP="00F24FFE">
      <w:pPr>
        <w:rPr>
          <w:rFonts w:ascii="Times New Roman" w:hAnsi="Times New Roman" w:cs="Times New Roman"/>
          <w:sz w:val="24"/>
          <w:szCs w:val="24"/>
          <w:lang w:val="en-ID"/>
        </w:rPr>
      </w:pPr>
      <w:proofErr w:type="gramStart"/>
      <w:r w:rsidRPr="00BC3F18">
        <w:rPr>
          <w:rFonts w:ascii="Times New Roman" w:hAnsi="Times New Roman" w:cs="Times New Roman"/>
          <w:sz w:val="24"/>
          <w:szCs w:val="24"/>
        </w:rPr>
        <w:t>Keterangan :</w:t>
      </w:r>
      <w:proofErr w:type="gramEnd"/>
      <w:r w:rsidRPr="00BC3F18">
        <w:rPr>
          <w:rFonts w:ascii="Times New Roman" w:hAnsi="Times New Roman" w:cs="Times New Roman"/>
          <w:sz w:val="24"/>
          <w:szCs w:val="24"/>
        </w:rPr>
        <w:t xml:space="preserve"> Notasi yang berbeda menunjukkan adanya beda nyata pada uji duncan pada taraf 5%</w:t>
      </w:r>
    </w:p>
    <w:p w:rsidR="00F24FFE" w:rsidRPr="002F789D" w:rsidRDefault="00F24FFE" w:rsidP="00F24FFE">
      <w:pPr>
        <w:pStyle w:val="Caption"/>
        <w:keepNext/>
        <w:ind w:left="1134" w:hanging="1134"/>
        <w:jc w:val="both"/>
        <w:rPr>
          <w:rFonts w:ascii="Times New Roman" w:hAnsi="Times New Roman" w:cs="Times New Roman"/>
          <w:b w:val="0"/>
          <w:color w:val="auto"/>
          <w:sz w:val="24"/>
          <w:szCs w:val="24"/>
        </w:rPr>
      </w:pPr>
      <w:bookmarkStart w:id="13" w:name="_Toc122347399"/>
      <w:r w:rsidRPr="002F789D">
        <w:rPr>
          <w:rFonts w:ascii="Times New Roman" w:hAnsi="Times New Roman" w:cs="Times New Roman"/>
          <w:b w:val="0"/>
          <w:color w:val="auto"/>
          <w:sz w:val="24"/>
          <w:szCs w:val="24"/>
        </w:rPr>
        <w:t>Tabel</w:t>
      </w:r>
      <w:r w:rsidR="00C82136">
        <w:rPr>
          <w:rFonts w:ascii="Times New Roman" w:hAnsi="Times New Roman" w:cs="Times New Roman"/>
          <w:b w:val="0"/>
          <w:color w:val="auto"/>
          <w:sz w:val="24"/>
          <w:szCs w:val="24"/>
          <w:lang w:val="en-ID"/>
        </w:rPr>
        <w:t xml:space="preserve"> 9</w:t>
      </w:r>
      <w:r>
        <w:rPr>
          <w:rFonts w:ascii="Times New Roman" w:hAnsi="Times New Roman" w:cs="Times New Roman"/>
          <w:b w:val="0"/>
          <w:color w:val="auto"/>
          <w:sz w:val="24"/>
          <w:szCs w:val="24"/>
          <w:lang w:val="en-ID"/>
        </w:rPr>
        <w:t xml:space="preserve">. </w:t>
      </w:r>
      <w:r w:rsidRPr="002F789D">
        <w:rPr>
          <w:rFonts w:ascii="Times New Roman" w:hAnsi="Times New Roman" w:cs="Times New Roman"/>
          <w:b w:val="0"/>
          <w:color w:val="auto"/>
          <w:sz w:val="24"/>
          <w:szCs w:val="24"/>
          <w:lang w:val="en-ID"/>
        </w:rPr>
        <w:t>Hasil Pengujian Organoleptik Aroma Pada Roti Tawar dengan perbandingan tepung terigu dengan tepung ampas kelapa dan Variasi Ukuran Partikel Tepung Ampas Kelapa</w:t>
      </w:r>
      <w:bookmarkEnd w:id="13"/>
    </w:p>
    <w:tbl>
      <w:tblPr>
        <w:tblStyle w:val="TableGrid"/>
        <w:tblW w:w="0" w:type="auto"/>
        <w:tblLook w:val="04A0" w:firstRow="1" w:lastRow="0" w:firstColumn="1" w:lastColumn="0" w:noHBand="0" w:noVBand="1"/>
      </w:tblPr>
      <w:tblGrid>
        <w:gridCol w:w="4093"/>
        <w:gridCol w:w="856"/>
        <w:gridCol w:w="733"/>
        <w:gridCol w:w="950"/>
        <w:gridCol w:w="1522"/>
      </w:tblGrid>
      <w:tr w:rsidR="00F24FFE" w:rsidRPr="00BC3F18" w:rsidTr="00787D1E">
        <w:tc>
          <w:tcPr>
            <w:tcW w:w="4093" w:type="dxa"/>
            <w:vMerge w:val="restart"/>
            <w:tcBorders>
              <w:top w:val="single" w:sz="4" w:space="0" w:color="auto"/>
              <w:left w:val="nil"/>
              <w:bottom w:val="nil"/>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Perlakuan</w:t>
            </w:r>
          </w:p>
        </w:tc>
        <w:tc>
          <w:tcPr>
            <w:tcW w:w="4061" w:type="dxa"/>
            <w:gridSpan w:val="4"/>
            <w:tcBorders>
              <w:top w:val="single" w:sz="4" w:space="0" w:color="auto"/>
              <w:left w:val="nil"/>
              <w:bottom w:val="nil"/>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Parameter Organoleptik</w:t>
            </w:r>
          </w:p>
        </w:tc>
      </w:tr>
      <w:tr w:rsidR="00F24FFE" w:rsidRPr="00BC3F18" w:rsidTr="00787D1E">
        <w:tc>
          <w:tcPr>
            <w:tcW w:w="4093" w:type="dxa"/>
            <w:vMerge/>
            <w:tcBorders>
              <w:top w:val="nil"/>
              <w:left w:val="nil"/>
              <w:bottom w:val="single" w:sz="4" w:space="0" w:color="auto"/>
              <w:right w:val="nil"/>
            </w:tcBorders>
            <w:vAlign w:val="center"/>
          </w:tcPr>
          <w:p w:rsidR="00F24FFE" w:rsidRPr="00BC3F18" w:rsidRDefault="00F24FFE" w:rsidP="00787D1E">
            <w:pPr>
              <w:jc w:val="center"/>
              <w:rPr>
                <w:rFonts w:ascii="Times New Roman" w:hAnsi="Times New Roman" w:cs="Times New Roman"/>
                <w:sz w:val="24"/>
                <w:szCs w:val="24"/>
                <w:lang w:val="en-ID"/>
              </w:rPr>
            </w:pPr>
          </w:p>
        </w:tc>
        <w:tc>
          <w:tcPr>
            <w:tcW w:w="856" w:type="dxa"/>
            <w:tcBorders>
              <w:top w:val="nil"/>
              <w:left w:val="nil"/>
              <w:bottom w:val="single" w:sz="4" w:space="0" w:color="auto"/>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Warna</w:t>
            </w:r>
          </w:p>
        </w:tc>
        <w:tc>
          <w:tcPr>
            <w:tcW w:w="733" w:type="dxa"/>
            <w:tcBorders>
              <w:top w:val="nil"/>
              <w:left w:val="nil"/>
              <w:bottom w:val="single" w:sz="4" w:space="0" w:color="auto"/>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Rasa</w:t>
            </w:r>
          </w:p>
        </w:tc>
        <w:tc>
          <w:tcPr>
            <w:tcW w:w="950" w:type="dxa"/>
            <w:tcBorders>
              <w:top w:val="nil"/>
              <w:left w:val="nil"/>
              <w:bottom w:val="single" w:sz="4" w:space="0" w:color="auto"/>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Tekstur</w:t>
            </w:r>
          </w:p>
        </w:tc>
        <w:tc>
          <w:tcPr>
            <w:tcW w:w="1522" w:type="dxa"/>
            <w:tcBorders>
              <w:top w:val="nil"/>
              <w:left w:val="nil"/>
              <w:bottom w:val="single" w:sz="4" w:space="0" w:color="auto"/>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Keseragaman Pori</w:t>
            </w:r>
          </w:p>
        </w:tc>
      </w:tr>
      <w:tr w:rsidR="00F24FFE" w:rsidRPr="00BC3F18" w:rsidTr="00787D1E">
        <w:tc>
          <w:tcPr>
            <w:tcW w:w="4093" w:type="dxa"/>
            <w:tcBorders>
              <w:top w:val="single" w:sz="4" w:space="0" w:color="auto"/>
              <w:left w:val="nil"/>
              <w:bottom w:val="nil"/>
              <w:right w:val="nil"/>
            </w:tcBorders>
          </w:tcPr>
          <w:p w:rsidR="00F24FFE" w:rsidRPr="00BC3F18" w:rsidRDefault="00F24FFE" w:rsidP="00787D1E">
            <w:pPr>
              <w:rPr>
                <w:rFonts w:ascii="Times New Roman" w:hAnsi="Times New Roman" w:cs="Times New Roman"/>
                <w:sz w:val="24"/>
                <w:szCs w:val="24"/>
                <w:lang w:val="en-ID"/>
              </w:rPr>
            </w:pPr>
            <w:r w:rsidRPr="00BC3F18">
              <w:rPr>
                <w:rFonts w:ascii="Times New Roman" w:hAnsi="Times New Roman" w:cs="Times New Roman"/>
                <w:sz w:val="24"/>
                <w:szCs w:val="24"/>
                <w:lang w:val="en-ID"/>
              </w:rPr>
              <w:t>Perbandingan Tepung Terigu dengan Tepung Ampas Kelapa 150:50</w:t>
            </w:r>
          </w:p>
        </w:tc>
        <w:tc>
          <w:tcPr>
            <w:tcW w:w="856" w:type="dxa"/>
            <w:tcBorders>
              <w:top w:val="single" w:sz="4" w:space="0" w:color="auto"/>
              <w:left w:val="nil"/>
              <w:bottom w:val="nil"/>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2,1</w:t>
            </w:r>
            <w:r w:rsidRPr="00BC3F18">
              <w:rPr>
                <w:rFonts w:ascii="Times New Roman" w:hAnsi="Times New Roman" w:cs="Times New Roman"/>
                <w:sz w:val="24"/>
                <w:szCs w:val="24"/>
                <w:vertAlign w:val="superscript"/>
                <w:lang w:val="en-ID"/>
              </w:rPr>
              <w:t xml:space="preserve"> a</w:t>
            </w:r>
          </w:p>
        </w:tc>
        <w:tc>
          <w:tcPr>
            <w:tcW w:w="733" w:type="dxa"/>
            <w:tcBorders>
              <w:top w:val="single" w:sz="4" w:space="0" w:color="auto"/>
              <w:left w:val="nil"/>
              <w:bottom w:val="nil"/>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2,0</w:t>
            </w:r>
            <w:r w:rsidRPr="00BC3F18">
              <w:rPr>
                <w:rFonts w:ascii="Times New Roman" w:hAnsi="Times New Roman" w:cs="Times New Roman"/>
                <w:sz w:val="24"/>
                <w:szCs w:val="24"/>
                <w:vertAlign w:val="superscript"/>
                <w:lang w:val="en-ID"/>
              </w:rPr>
              <w:t xml:space="preserve"> a</w:t>
            </w:r>
          </w:p>
        </w:tc>
        <w:tc>
          <w:tcPr>
            <w:tcW w:w="950" w:type="dxa"/>
            <w:tcBorders>
              <w:top w:val="single" w:sz="4" w:space="0" w:color="auto"/>
              <w:left w:val="nil"/>
              <w:bottom w:val="nil"/>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2,0</w:t>
            </w:r>
            <w:r w:rsidRPr="00BC3F18">
              <w:rPr>
                <w:rFonts w:ascii="Times New Roman" w:hAnsi="Times New Roman" w:cs="Times New Roman"/>
                <w:sz w:val="24"/>
                <w:szCs w:val="24"/>
                <w:vertAlign w:val="superscript"/>
                <w:lang w:val="en-ID"/>
              </w:rPr>
              <w:t xml:space="preserve"> a</w:t>
            </w:r>
          </w:p>
        </w:tc>
        <w:tc>
          <w:tcPr>
            <w:tcW w:w="1522" w:type="dxa"/>
            <w:tcBorders>
              <w:top w:val="single" w:sz="4" w:space="0" w:color="auto"/>
              <w:left w:val="nil"/>
              <w:bottom w:val="nil"/>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2,1</w:t>
            </w:r>
            <w:r w:rsidRPr="00BC3F18">
              <w:rPr>
                <w:rFonts w:ascii="Times New Roman" w:hAnsi="Times New Roman" w:cs="Times New Roman"/>
                <w:sz w:val="24"/>
                <w:szCs w:val="24"/>
                <w:vertAlign w:val="superscript"/>
                <w:lang w:val="en-ID"/>
              </w:rPr>
              <w:t xml:space="preserve"> a</w:t>
            </w:r>
          </w:p>
        </w:tc>
      </w:tr>
      <w:tr w:rsidR="00F24FFE" w:rsidRPr="00BC3F18" w:rsidTr="00787D1E">
        <w:tc>
          <w:tcPr>
            <w:tcW w:w="4093" w:type="dxa"/>
            <w:tcBorders>
              <w:top w:val="nil"/>
              <w:left w:val="nil"/>
              <w:bottom w:val="nil"/>
              <w:right w:val="nil"/>
            </w:tcBorders>
          </w:tcPr>
          <w:p w:rsidR="00F24FFE" w:rsidRPr="00BC3F18" w:rsidRDefault="00F24FFE" w:rsidP="00787D1E">
            <w:pPr>
              <w:rPr>
                <w:rFonts w:ascii="Times New Roman" w:hAnsi="Times New Roman" w:cs="Times New Roman"/>
                <w:sz w:val="24"/>
                <w:szCs w:val="24"/>
                <w:lang w:val="en-ID"/>
              </w:rPr>
            </w:pPr>
            <w:r w:rsidRPr="00BC3F18">
              <w:rPr>
                <w:rFonts w:ascii="Times New Roman" w:hAnsi="Times New Roman" w:cs="Times New Roman"/>
                <w:sz w:val="24"/>
                <w:szCs w:val="24"/>
                <w:lang w:val="en-ID"/>
              </w:rPr>
              <w:t>Perbandingan Tepung Terigu dengan Tepung Ampas Kelapa 130:70</w:t>
            </w:r>
          </w:p>
        </w:tc>
        <w:tc>
          <w:tcPr>
            <w:tcW w:w="856" w:type="dxa"/>
            <w:tcBorders>
              <w:top w:val="nil"/>
              <w:left w:val="nil"/>
              <w:bottom w:val="nil"/>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2,1</w:t>
            </w:r>
            <w:r w:rsidRPr="00BC3F18">
              <w:rPr>
                <w:rFonts w:ascii="Times New Roman" w:hAnsi="Times New Roman" w:cs="Times New Roman"/>
                <w:sz w:val="24"/>
                <w:szCs w:val="24"/>
                <w:vertAlign w:val="superscript"/>
                <w:lang w:val="en-ID"/>
              </w:rPr>
              <w:t xml:space="preserve"> a</w:t>
            </w:r>
          </w:p>
        </w:tc>
        <w:tc>
          <w:tcPr>
            <w:tcW w:w="733" w:type="dxa"/>
            <w:tcBorders>
              <w:top w:val="nil"/>
              <w:left w:val="nil"/>
              <w:bottom w:val="nil"/>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1,9</w:t>
            </w:r>
            <w:r w:rsidRPr="00BC3F18">
              <w:rPr>
                <w:rFonts w:ascii="Times New Roman" w:hAnsi="Times New Roman" w:cs="Times New Roman"/>
                <w:sz w:val="24"/>
                <w:szCs w:val="24"/>
                <w:vertAlign w:val="superscript"/>
                <w:lang w:val="en-ID"/>
              </w:rPr>
              <w:t xml:space="preserve"> ab</w:t>
            </w:r>
          </w:p>
        </w:tc>
        <w:tc>
          <w:tcPr>
            <w:tcW w:w="950" w:type="dxa"/>
            <w:tcBorders>
              <w:top w:val="nil"/>
              <w:left w:val="nil"/>
              <w:bottom w:val="nil"/>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1,9</w:t>
            </w:r>
            <w:r w:rsidRPr="00BC3F18">
              <w:rPr>
                <w:rFonts w:ascii="Times New Roman" w:hAnsi="Times New Roman" w:cs="Times New Roman"/>
                <w:sz w:val="24"/>
                <w:szCs w:val="24"/>
                <w:vertAlign w:val="superscript"/>
                <w:lang w:val="en-ID"/>
              </w:rPr>
              <w:t xml:space="preserve"> a</w:t>
            </w:r>
          </w:p>
        </w:tc>
        <w:tc>
          <w:tcPr>
            <w:tcW w:w="1522" w:type="dxa"/>
            <w:tcBorders>
              <w:top w:val="nil"/>
              <w:left w:val="nil"/>
              <w:bottom w:val="nil"/>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2,1</w:t>
            </w:r>
            <w:r w:rsidRPr="00BC3F18">
              <w:rPr>
                <w:rFonts w:ascii="Times New Roman" w:hAnsi="Times New Roman" w:cs="Times New Roman"/>
                <w:sz w:val="24"/>
                <w:szCs w:val="24"/>
                <w:vertAlign w:val="superscript"/>
                <w:lang w:val="en-ID"/>
              </w:rPr>
              <w:t xml:space="preserve"> a</w:t>
            </w:r>
          </w:p>
        </w:tc>
      </w:tr>
      <w:tr w:rsidR="00F24FFE" w:rsidRPr="00BC3F18" w:rsidTr="00787D1E">
        <w:tc>
          <w:tcPr>
            <w:tcW w:w="4093" w:type="dxa"/>
            <w:tcBorders>
              <w:top w:val="nil"/>
              <w:left w:val="nil"/>
              <w:bottom w:val="single" w:sz="4" w:space="0" w:color="auto"/>
              <w:right w:val="nil"/>
            </w:tcBorders>
          </w:tcPr>
          <w:p w:rsidR="00F24FFE" w:rsidRPr="00BC3F18" w:rsidRDefault="00F24FFE" w:rsidP="00787D1E">
            <w:pPr>
              <w:rPr>
                <w:rFonts w:ascii="Times New Roman" w:hAnsi="Times New Roman" w:cs="Times New Roman"/>
                <w:sz w:val="24"/>
                <w:szCs w:val="24"/>
                <w:lang w:val="en-ID"/>
              </w:rPr>
            </w:pPr>
            <w:r w:rsidRPr="00BC3F18">
              <w:rPr>
                <w:rFonts w:ascii="Times New Roman" w:hAnsi="Times New Roman" w:cs="Times New Roman"/>
                <w:sz w:val="24"/>
                <w:szCs w:val="24"/>
                <w:lang w:val="en-ID"/>
              </w:rPr>
              <w:t>Perbandingan Tepung Terigu dengan Tepung Ampas Kelapa 110:90</w:t>
            </w:r>
          </w:p>
        </w:tc>
        <w:tc>
          <w:tcPr>
            <w:tcW w:w="856" w:type="dxa"/>
            <w:tcBorders>
              <w:top w:val="nil"/>
              <w:left w:val="nil"/>
              <w:bottom w:val="single" w:sz="4" w:space="0" w:color="auto"/>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2,0</w:t>
            </w:r>
            <w:r w:rsidRPr="00BC3F18">
              <w:rPr>
                <w:rFonts w:ascii="Times New Roman" w:hAnsi="Times New Roman" w:cs="Times New Roman"/>
                <w:sz w:val="24"/>
                <w:szCs w:val="24"/>
                <w:vertAlign w:val="superscript"/>
                <w:lang w:val="en-ID"/>
              </w:rPr>
              <w:t xml:space="preserve"> a</w:t>
            </w:r>
          </w:p>
        </w:tc>
        <w:tc>
          <w:tcPr>
            <w:tcW w:w="733" w:type="dxa"/>
            <w:tcBorders>
              <w:top w:val="nil"/>
              <w:left w:val="nil"/>
              <w:bottom w:val="single" w:sz="4" w:space="0" w:color="auto"/>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1,8</w:t>
            </w:r>
            <w:r w:rsidRPr="00BC3F18">
              <w:rPr>
                <w:rFonts w:ascii="Times New Roman" w:hAnsi="Times New Roman" w:cs="Times New Roman"/>
                <w:sz w:val="24"/>
                <w:szCs w:val="24"/>
                <w:vertAlign w:val="superscript"/>
                <w:lang w:val="en-ID"/>
              </w:rPr>
              <w:t xml:space="preserve"> b</w:t>
            </w:r>
          </w:p>
        </w:tc>
        <w:tc>
          <w:tcPr>
            <w:tcW w:w="950" w:type="dxa"/>
            <w:tcBorders>
              <w:top w:val="nil"/>
              <w:left w:val="nil"/>
              <w:bottom w:val="single" w:sz="4" w:space="0" w:color="auto"/>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1,9</w:t>
            </w:r>
            <w:r w:rsidRPr="00BC3F18">
              <w:rPr>
                <w:rFonts w:ascii="Times New Roman" w:hAnsi="Times New Roman" w:cs="Times New Roman"/>
                <w:sz w:val="24"/>
                <w:szCs w:val="24"/>
                <w:vertAlign w:val="superscript"/>
                <w:lang w:val="en-ID"/>
              </w:rPr>
              <w:t xml:space="preserve"> a</w:t>
            </w:r>
          </w:p>
        </w:tc>
        <w:tc>
          <w:tcPr>
            <w:tcW w:w="1522" w:type="dxa"/>
            <w:tcBorders>
              <w:top w:val="nil"/>
              <w:left w:val="nil"/>
              <w:bottom w:val="single" w:sz="4" w:space="0" w:color="auto"/>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2,0</w:t>
            </w:r>
            <w:r w:rsidRPr="00BC3F18">
              <w:rPr>
                <w:rFonts w:ascii="Times New Roman" w:hAnsi="Times New Roman" w:cs="Times New Roman"/>
                <w:sz w:val="24"/>
                <w:szCs w:val="24"/>
                <w:vertAlign w:val="superscript"/>
                <w:lang w:val="en-ID"/>
              </w:rPr>
              <w:t xml:space="preserve"> a</w:t>
            </w:r>
          </w:p>
        </w:tc>
      </w:tr>
      <w:tr w:rsidR="00F24FFE" w:rsidRPr="00BC3F18" w:rsidTr="00787D1E">
        <w:tc>
          <w:tcPr>
            <w:tcW w:w="4093" w:type="dxa"/>
            <w:tcBorders>
              <w:top w:val="single" w:sz="4" w:space="0" w:color="auto"/>
              <w:left w:val="nil"/>
              <w:bottom w:val="nil"/>
              <w:right w:val="nil"/>
            </w:tcBorders>
          </w:tcPr>
          <w:p w:rsidR="00F24FFE" w:rsidRPr="00BC3F18" w:rsidRDefault="00F24FFE" w:rsidP="00787D1E">
            <w:pPr>
              <w:rPr>
                <w:rFonts w:ascii="Times New Roman" w:hAnsi="Times New Roman" w:cs="Times New Roman"/>
                <w:sz w:val="24"/>
                <w:szCs w:val="24"/>
                <w:lang w:val="en-ID"/>
              </w:rPr>
            </w:pPr>
            <w:r w:rsidRPr="00BC3F18">
              <w:rPr>
                <w:rFonts w:ascii="Times New Roman" w:hAnsi="Times New Roman" w:cs="Times New Roman"/>
                <w:sz w:val="24"/>
                <w:szCs w:val="24"/>
                <w:lang w:val="en-ID"/>
              </w:rPr>
              <w:t>Ukuran Partikel Tepung Ampas Kelapa 20 mesh</w:t>
            </w:r>
          </w:p>
        </w:tc>
        <w:tc>
          <w:tcPr>
            <w:tcW w:w="856" w:type="dxa"/>
            <w:tcBorders>
              <w:top w:val="single" w:sz="4" w:space="0" w:color="auto"/>
              <w:left w:val="nil"/>
              <w:bottom w:val="nil"/>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2,1</w:t>
            </w:r>
            <w:r w:rsidRPr="00BC3F18">
              <w:rPr>
                <w:rFonts w:ascii="Times New Roman" w:hAnsi="Times New Roman" w:cs="Times New Roman"/>
                <w:sz w:val="24"/>
                <w:szCs w:val="24"/>
                <w:vertAlign w:val="superscript"/>
                <w:lang w:val="en-ID"/>
              </w:rPr>
              <w:t xml:space="preserve"> a</w:t>
            </w:r>
          </w:p>
        </w:tc>
        <w:tc>
          <w:tcPr>
            <w:tcW w:w="733" w:type="dxa"/>
            <w:tcBorders>
              <w:top w:val="single" w:sz="4" w:space="0" w:color="auto"/>
              <w:left w:val="nil"/>
              <w:bottom w:val="nil"/>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1,9</w:t>
            </w:r>
            <w:r w:rsidRPr="00BC3F18">
              <w:rPr>
                <w:rFonts w:ascii="Times New Roman" w:hAnsi="Times New Roman" w:cs="Times New Roman"/>
                <w:sz w:val="24"/>
                <w:szCs w:val="24"/>
                <w:vertAlign w:val="superscript"/>
                <w:lang w:val="en-ID"/>
              </w:rPr>
              <w:t xml:space="preserve"> a</w:t>
            </w:r>
          </w:p>
        </w:tc>
        <w:tc>
          <w:tcPr>
            <w:tcW w:w="950" w:type="dxa"/>
            <w:tcBorders>
              <w:top w:val="single" w:sz="4" w:space="0" w:color="auto"/>
              <w:left w:val="nil"/>
              <w:bottom w:val="nil"/>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1,9</w:t>
            </w:r>
            <w:r w:rsidRPr="00BC3F18">
              <w:rPr>
                <w:rFonts w:ascii="Times New Roman" w:hAnsi="Times New Roman" w:cs="Times New Roman"/>
                <w:sz w:val="24"/>
                <w:szCs w:val="24"/>
                <w:vertAlign w:val="superscript"/>
                <w:lang w:val="en-ID"/>
              </w:rPr>
              <w:t xml:space="preserve"> a</w:t>
            </w:r>
          </w:p>
        </w:tc>
        <w:tc>
          <w:tcPr>
            <w:tcW w:w="1522" w:type="dxa"/>
            <w:tcBorders>
              <w:top w:val="single" w:sz="4" w:space="0" w:color="auto"/>
              <w:left w:val="nil"/>
              <w:bottom w:val="nil"/>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2,1</w:t>
            </w:r>
            <w:r w:rsidRPr="00BC3F18">
              <w:rPr>
                <w:rFonts w:ascii="Times New Roman" w:hAnsi="Times New Roman" w:cs="Times New Roman"/>
                <w:sz w:val="24"/>
                <w:szCs w:val="24"/>
                <w:vertAlign w:val="superscript"/>
                <w:lang w:val="en-ID"/>
              </w:rPr>
              <w:t xml:space="preserve"> a</w:t>
            </w:r>
          </w:p>
        </w:tc>
      </w:tr>
      <w:tr w:rsidR="00F24FFE" w:rsidRPr="00BC3F18" w:rsidTr="00787D1E">
        <w:tc>
          <w:tcPr>
            <w:tcW w:w="4093" w:type="dxa"/>
            <w:tcBorders>
              <w:top w:val="nil"/>
              <w:left w:val="nil"/>
              <w:bottom w:val="nil"/>
              <w:right w:val="nil"/>
            </w:tcBorders>
          </w:tcPr>
          <w:p w:rsidR="00F24FFE" w:rsidRPr="00BC3F18" w:rsidRDefault="00F24FFE" w:rsidP="00787D1E">
            <w:pPr>
              <w:rPr>
                <w:rFonts w:ascii="Times New Roman" w:hAnsi="Times New Roman" w:cs="Times New Roman"/>
                <w:sz w:val="24"/>
                <w:szCs w:val="24"/>
                <w:lang w:val="en-ID"/>
              </w:rPr>
            </w:pPr>
            <w:r w:rsidRPr="00BC3F18">
              <w:rPr>
                <w:rFonts w:ascii="Times New Roman" w:hAnsi="Times New Roman" w:cs="Times New Roman"/>
                <w:sz w:val="24"/>
                <w:szCs w:val="24"/>
                <w:lang w:val="en-ID"/>
              </w:rPr>
              <w:t>Ukuran Partikel Tepung Ampas Kelapa 30 mesh</w:t>
            </w:r>
          </w:p>
        </w:tc>
        <w:tc>
          <w:tcPr>
            <w:tcW w:w="856" w:type="dxa"/>
            <w:tcBorders>
              <w:top w:val="nil"/>
              <w:left w:val="nil"/>
              <w:bottom w:val="nil"/>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2,0</w:t>
            </w:r>
            <w:r w:rsidRPr="00BC3F18">
              <w:rPr>
                <w:rFonts w:ascii="Times New Roman" w:hAnsi="Times New Roman" w:cs="Times New Roman"/>
                <w:sz w:val="24"/>
                <w:szCs w:val="24"/>
                <w:vertAlign w:val="superscript"/>
                <w:lang w:val="en-ID"/>
              </w:rPr>
              <w:t xml:space="preserve"> a</w:t>
            </w:r>
          </w:p>
        </w:tc>
        <w:tc>
          <w:tcPr>
            <w:tcW w:w="733" w:type="dxa"/>
            <w:tcBorders>
              <w:top w:val="nil"/>
              <w:left w:val="nil"/>
              <w:bottom w:val="nil"/>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1,8</w:t>
            </w:r>
            <w:r w:rsidRPr="00BC3F18">
              <w:rPr>
                <w:rFonts w:ascii="Times New Roman" w:hAnsi="Times New Roman" w:cs="Times New Roman"/>
                <w:sz w:val="24"/>
                <w:szCs w:val="24"/>
                <w:vertAlign w:val="superscript"/>
                <w:lang w:val="en-ID"/>
              </w:rPr>
              <w:t xml:space="preserve"> a</w:t>
            </w:r>
          </w:p>
        </w:tc>
        <w:tc>
          <w:tcPr>
            <w:tcW w:w="950" w:type="dxa"/>
            <w:tcBorders>
              <w:top w:val="nil"/>
              <w:left w:val="nil"/>
              <w:bottom w:val="nil"/>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1,9</w:t>
            </w:r>
            <w:r w:rsidRPr="00BC3F18">
              <w:rPr>
                <w:rFonts w:ascii="Times New Roman" w:hAnsi="Times New Roman" w:cs="Times New Roman"/>
                <w:sz w:val="24"/>
                <w:szCs w:val="24"/>
                <w:vertAlign w:val="superscript"/>
                <w:lang w:val="en-ID"/>
              </w:rPr>
              <w:t xml:space="preserve"> a</w:t>
            </w:r>
          </w:p>
        </w:tc>
        <w:tc>
          <w:tcPr>
            <w:tcW w:w="1522" w:type="dxa"/>
            <w:tcBorders>
              <w:top w:val="nil"/>
              <w:left w:val="nil"/>
              <w:bottom w:val="nil"/>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2,0</w:t>
            </w:r>
            <w:r w:rsidRPr="00BC3F18">
              <w:rPr>
                <w:rFonts w:ascii="Times New Roman" w:hAnsi="Times New Roman" w:cs="Times New Roman"/>
                <w:sz w:val="24"/>
                <w:szCs w:val="24"/>
                <w:vertAlign w:val="superscript"/>
                <w:lang w:val="en-ID"/>
              </w:rPr>
              <w:t xml:space="preserve"> a</w:t>
            </w:r>
          </w:p>
        </w:tc>
      </w:tr>
      <w:tr w:rsidR="00F24FFE" w:rsidRPr="00BC3F18" w:rsidTr="00787D1E">
        <w:tc>
          <w:tcPr>
            <w:tcW w:w="4093" w:type="dxa"/>
            <w:tcBorders>
              <w:top w:val="nil"/>
              <w:left w:val="nil"/>
              <w:bottom w:val="single" w:sz="4" w:space="0" w:color="auto"/>
              <w:right w:val="nil"/>
            </w:tcBorders>
          </w:tcPr>
          <w:p w:rsidR="00F24FFE" w:rsidRPr="00BC3F18" w:rsidRDefault="00F24FFE" w:rsidP="00787D1E">
            <w:pPr>
              <w:rPr>
                <w:rFonts w:ascii="Times New Roman" w:hAnsi="Times New Roman" w:cs="Times New Roman"/>
                <w:sz w:val="24"/>
                <w:szCs w:val="24"/>
                <w:lang w:val="en-ID"/>
              </w:rPr>
            </w:pPr>
            <w:r w:rsidRPr="00BC3F18">
              <w:rPr>
                <w:rFonts w:ascii="Times New Roman" w:hAnsi="Times New Roman" w:cs="Times New Roman"/>
                <w:sz w:val="24"/>
                <w:szCs w:val="24"/>
                <w:lang w:val="en-ID"/>
              </w:rPr>
              <w:t>Ukuran Partikel Tepung Ampas Kelapa 40 mesh</w:t>
            </w:r>
          </w:p>
        </w:tc>
        <w:tc>
          <w:tcPr>
            <w:tcW w:w="856" w:type="dxa"/>
            <w:tcBorders>
              <w:top w:val="nil"/>
              <w:left w:val="nil"/>
              <w:bottom w:val="single" w:sz="4" w:space="0" w:color="auto"/>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2,1</w:t>
            </w:r>
            <w:r w:rsidRPr="00BC3F18">
              <w:rPr>
                <w:rFonts w:ascii="Times New Roman" w:hAnsi="Times New Roman" w:cs="Times New Roman"/>
                <w:sz w:val="24"/>
                <w:szCs w:val="24"/>
                <w:vertAlign w:val="superscript"/>
                <w:lang w:val="en-ID"/>
              </w:rPr>
              <w:t xml:space="preserve"> a</w:t>
            </w:r>
          </w:p>
        </w:tc>
        <w:tc>
          <w:tcPr>
            <w:tcW w:w="733" w:type="dxa"/>
            <w:tcBorders>
              <w:top w:val="nil"/>
              <w:left w:val="nil"/>
              <w:bottom w:val="single" w:sz="4" w:space="0" w:color="auto"/>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1,9</w:t>
            </w:r>
            <w:r w:rsidRPr="00BC3F18">
              <w:rPr>
                <w:rFonts w:ascii="Times New Roman" w:hAnsi="Times New Roman" w:cs="Times New Roman"/>
                <w:sz w:val="24"/>
                <w:szCs w:val="24"/>
                <w:vertAlign w:val="superscript"/>
                <w:lang w:val="en-ID"/>
              </w:rPr>
              <w:t xml:space="preserve"> a</w:t>
            </w:r>
          </w:p>
        </w:tc>
        <w:tc>
          <w:tcPr>
            <w:tcW w:w="950" w:type="dxa"/>
            <w:tcBorders>
              <w:top w:val="nil"/>
              <w:left w:val="nil"/>
              <w:bottom w:val="single" w:sz="4" w:space="0" w:color="auto"/>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2,0</w:t>
            </w:r>
            <w:r w:rsidRPr="00BC3F18">
              <w:rPr>
                <w:rFonts w:ascii="Times New Roman" w:hAnsi="Times New Roman" w:cs="Times New Roman"/>
                <w:sz w:val="24"/>
                <w:szCs w:val="24"/>
                <w:vertAlign w:val="superscript"/>
                <w:lang w:val="en-ID"/>
              </w:rPr>
              <w:t xml:space="preserve"> a</w:t>
            </w:r>
          </w:p>
        </w:tc>
        <w:tc>
          <w:tcPr>
            <w:tcW w:w="1522" w:type="dxa"/>
            <w:tcBorders>
              <w:top w:val="nil"/>
              <w:left w:val="nil"/>
              <w:bottom w:val="single" w:sz="4" w:space="0" w:color="auto"/>
              <w:right w:val="nil"/>
            </w:tcBorders>
            <w:vAlign w:val="center"/>
          </w:tcPr>
          <w:p w:rsidR="00F24FFE" w:rsidRPr="00BC3F18" w:rsidRDefault="00F24FFE" w:rsidP="00787D1E">
            <w:pPr>
              <w:jc w:val="center"/>
              <w:rPr>
                <w:rFonts w:ascii="Times New Roman" w:hAnsi="Times New Roman" w:cs="Times New Roman"/>
                <w:sz w:val="24"/>
                <w:szCs w:val="24"/>
                <w:lang w:val="en-ID"/>
              </w:rPr>
            </w:pPr>
            <w:r w:rsidRPr="00BC3F18">
              <w:rPr>
                <w:rFonts w:ascii="Times New Roman" w:hAnsi="Times New Roman" w:cs="Times New Roman"/>
                <w:sz w:val="24"/>
                <w:szCs w:val="24"/>
                <w:lang w:val="en-ID"/>
              </w:rPr>
              <w:t>2,0</w:t>
            </w:r>
            <w:r w:rsidRPr="00BC3F18">
              <w:rPr>
                <w:rFonts w:ascii="Times New Roman" w:hAnsi="Times New Roman" w:cs="Times New Roman"/>
                <w:sz w:val="24"/>
                <w:szCs w:val="24"/>
                <w:vertAlign w:val="superscript"/>
                <w:lang w:val="en-ID"/>
              </w:rPr>
              <w:t xml:space="preserve"> a</w:t>
            </w:r>
          </w:p>
        </w:tc>
      </w:tr>
    </w:tbl>
    <w:p w:rsidR="00F24FFE" w:rsidRPr="00BC3F18" w:rsidRDefault="00F24FFE" w:rsidP="00F24FFE">
      <w:pPr>
        <w:rPr>
          <w:rFonts w:ascii="Times New Roman" w:hAnsi="Times New Roman" w:cs="Times New Roman"/>
          <w:sz w:val="24"/>
          <w:szCs w:val="24"/>
        </w:rPr>
      </w:pPr>
      <w:proofErr w:type="gramStart"/>
      <w:r w:rsidRPr="00BC3F18">
        <w:rPr>
          <w:rFonts w:ascii="Times New Roman" w:hAnsi="Times New Roman" w:cs="Times New Roman"/>
          <w:sz w:val="24"/>
          <w:szCs w:val="24"/>
        </w:rPr>
        <w:t>Keterangan :</w:t>
      </w:r>
      <w:proofErr w:type="gramEnd"/>
      <w:r w:rsidRPr="00BC3F18">
        <w:rPr>
          <w:rFonts w:ascii="Times New Roman" w:hAnsi="Times New Roman" w:cs="Times New Roman"/>
          <w:sz w:val="24"/>
          <w:szCs w:val="24"/>
        </w:rPr>
        <w:t xml:space="preserve"> Notasi yang berbeda menunjukkan adanya beda nyata pada uji duncan pada taraf 5%</w:t>
      </w:r>
    </w:p>
    <w:p w:rsidR="00F24FFE" w:rsidRDefault="00F24FFE" w:rsidP="00A31D54">
      <w:pPr>
        <w:rPr>
          <w:lang w:val="en-ID"/>
        </w:rPr>
        <w:sectPr w:rsidR="00F24FFE" w:rsidSect="00F24FFE">
          <w:type w:val="continuous"/>
          <w:pgSz w:w="11907" w:h="16840" w:code="9"/>
          <w:pgMar w:top="1134" w:right="1134" w:bottom="1134" w:left="1134" w:header="709" w:footer="709" w:gutter="0"/>
          <w:cols w:space="720"/>
          <w:docGrid w:linePitch="360"/>
        </w:sectPr>
      </w:pPr>
    </w:p>
    <w:p w:rsidR="00F24FFE" w:rsidRDefault="00F24FFE" w:rsidP="00F24FFE">
      <w:pPr>
        <w:spacing w:after="0" w:line="240" w:lineRule="auto"/>
        <w:ind w:firstLine="720"/>
        <w:jc w:val="both"/>
        <w:rPr>
          <w:rFonts w:ascii="Times New Roman" w:hAnsi="Times New Roman" w:cs="Times New Roman"/>
          <w:sz w:val="24"/>
          <w:szCs w:val="24"/>
          <w:lang w:val="en-ID"/>
        </w:rPr>
      </w:pPr>
      <w:r w:rsidRPr="000E6034">
        <w:rPr>
          <w:rFonts w:ascii="Times New Roman" w:hAnsi="Times New Roman" w:cs="Times New Roman"/>
          <w:sz w:val="24"/>
          <w:szCs w:val="24"/>
        </w:rPr>
        <w:lastRenderedPageBreak/>
        <w:t xml:space="preserve">Rasa merupakan tanggapan atas adanya rangsangan kimiawi yang sampai di indera pengecap lidah, khususnya jenis rasa dasar yaitu </w:t>
      </w:r>
      <w:proofErr w:type="gramStart"/>
      <w:r w:rsidRPr="000E6034">
        <w:rPr>
          <w:rFonts w:ascii="Times New Roman" w:hAnsi="Times New Roman" w:cs="Times New Roman"/>
          <w:sz w:val="24"/>
          <w:szCs w:val="24"/>
        </w:rPr>
        <w:t>manis</w:t>
      </w:r>
      <w:proofErr w:type="gramEnd"/>
      <w:r w:rsidRPr="000E6034">
        <w:rPr>
          <w:rFonts w:ascii="Times New Roman" w:hAnsi="Times New Roman" w:cs="Times New Roman"/>
          <w:sz w:val="24"/>
          <w:szCs w:val="24"/>
        </w:rPr>
        <w:t>, asin, asam, dan pahit.</w:t>
      </w:r>
      <w:r>
        <w:t xml:space="preserve"> </w:t>
      </w:r>
      <w:r w:rsidRPr="000E6034">
        <w:rPr>
          <w:rFonts w:ascii="Times New Roman" w:hAnsi="Times New Roman" w:cs="Times New Roman"/>
          <w:sz w:val="24"/>
          <w:szCs w:val="24"/>
        </w:rPr>
        <w:t xml:space="preserve">Pada konsumsi tinggi indera pengecap </w:t>
      </w:r>
      <w:proofErr w:type="gramStart"/>
      <w:r w:rsidRPr="000E6034">
        <w:rPr>
          <w:rFonts w:ascii="Times New Roman" w:hAnsi="Times New Roman" w:cs="Times New Roman"/>
          <w:sz w:val="24"/>
          <w:szCs w:val="24"/>
        </w:rPr>
        <w:t>akan</w:t>
      </w:r>
      <w:proofErr w:type="gramEnd"/>
      <w:r w:rsidRPr="000E6034">
        <w:rPr>
          <w:rFonts w:ascii="Times New Roman" w:hAnsi="Times New Roman" w:cs="Times New Roman"/>
          <w:sz w:val="24"/>
          <w:szCs w:val="24"/>
        </w:rPr>
        <w:t xml:space="preserve"> mudah mengenal rasa-rasa dasar tersebut. </w:t>
      </w:r>
      <w:proofErr w:type="gramStart"/>
      <w:r w:rsidRPr="000E6034">
        <w:rPr>
          <w:rFonts w:ascii="Times New Roman" w:hAnsi="Times New Roman" w:cs="Times New Roman"/>
          <w:sz w:val="24"/>
          <w:szCs w:val="24"/>
        </w:rPr>
        <w:t>Beberapa komponen yang berperan dalam penentuan rasa makanan adalah aroma makanan, bumbu masakan dan bahan makanan, keempukan atau kekenyalan makanan, kerenyahan makanan, tingkat kematangan dan temperatur makanan.</w:t>
      </w:r>
      <w:proofErr w:type="gramEnd"/>
      <w:r w:rsidRPr="000E6034">
        <w:rPr>
          <w:rFonts w:ascii="Times New Roman" w:hAnsi="Times New Roman" w:cs="Times New Roman"/>
          <w:sz w:val="24"/>
          <w:szCs w:val="24"/>
        </w:rPr>
        <w:t xml:space="preserve"> Rasa juga merupakan persepsi dari sel pengecap meliputi rasa asin, </w:t>
      </w:r>
      <w:proofErr w:type="gramStart"/>
      <w:r w:rsidRPr="000E6034">
        <w:rPr>
          <w:rFonts w:ascii="Times New Roman" w:hAnsi="Times New Roman" w:cs="Times New Roman"/>
          <w:sz w:val="24"/>
          <w:szCs w:val="24"/>
        </w:rPr>
        <w:t>manis</w:t>
      </w:r>
      <w:proofErr w:type="gramEnd"/>
      <w:r w:rsidRPr="000E6034">
        <w:rPr>
          <w:rFonts w:ascii="Times New Roman" w:hAnsi="Times New Roman" w:cs="Times New Roman"/>
          <w:sz w:val="24"/>
          <w:szCs w:val="24"/>
        </w:rPr>
        <w:t xml:space="preserve">, asam dan pahit yang diakibatkan oleh bahan yang mudah terlarut dalam mulut. </w:t>
      </w:r>
      <w:r w:rsidRPr="00B831D4">
        <w:rPr>
          <w:rFonts w:ascii="Times New Roman" w:hAnsi="Times New Roman" w:cs="Times New Roman"/>
          <w:sz w:val="24"/>
          <w:szCs w:val="24"/>
        </w:rPr>
        <w:t xml:space="preserve">Rasa umumnya dipengaruhi oleh bahan-bahan penunjang </w:t>
      </w:r>
      <w:r w:rsidRPr="00B831D4">
        <w:rPr>
          <w:rFonts w:ascii="Times New Roman" w:hAnsi="Times New Roman" w:cs="Times New Roman"/>
          <w:sz w:val="24"/>
          <w:szCs w:val="24"/>
        </w:rPr>
        <w:lastRenderedPageBreak/>
        <w:t xml:space="preserve">seperti telur, </w:t>
      </w:r>
      <w:proofErr w:type="gramStart"/>
      <w:r w:rsidRPr="00B831D4">
        <w:rPr>
          <w:rFonts w:ascii="Times New Roman" w:hAnsi="Times New Roman" w:cs="Times New Roman"/>
          <w:sz w:val="24"/>
          <w:szCs w:val="24"/>
        </w:rPr>
        <w:t>susu</w:t>
      </w:r>
      <w:proofErr w:type="gramEnd"/>
      <w:r w:rsidRPr="00B831D4">
        <w:rPr>
          <w:rFonts w:ascii="Times New Roman" w:hAnsi="Times New Roman" w:cs="Times New Roman"/>
          <w:sz w:val="24"/>
          <w:szCs w:val="24"/>
        </w:rPr>
        <w:t xml:space="preserve">, gula, garam dan mentega. Selama proses fermentasi adonan, ragi mengubah karbohidrat menjadi gas CO2 dan etanol, selain itu ragi juga berperan dalam pembentukan cita rasa pada roti (Koswara, 2009). Fungsi utama yeast dalam pembuatan roti untuk mengembangkan adonan, membangkitkan aroma dan rasa dengan </w:t>
      </w:r>
      <w:proofErr w:type="gramStart"/>
      <w:r w:rsidRPr="00B831D4">
        <w:rPr>
          <w:rFonts w:ascii="Times New Roman" w:hAnsi="Times New Roman" w:cs="Times New Roman"/>
          <w:sz w:val="24"/>
          <w:szCs w:val="24"/>
        </w:rPr>
        <w:t>cara</w:t>
      </w:r>
      <w:proofErr w:type="gramEnd"/>
      <w:r w:rsidRPr="00B831D4">
        <w:rPr>
          <w:rFonts w:ascii="Times New Roman" w:hAnsi="Times New Roman" w:cs="Times New Roman"/>
          <w:sz w:val="24"/>
          <w:szCs w:val="24"/>
        </w:rPr>
        <w:t xml:space="preserve"> memecah gula/pati untuk menghasilkan CO2 sebagai pelunak gluten, menghasilkan etanol sebagai pemberi flavor pada proses fermentasi (Mudjajanto, 200</w:t>
      </w:r>
      <w:r>
        <w:rPr>
          <w:rFonts w:ascii="Times New Roman" w:hAnsi="Times New Roman" w:cs="Times New Roman"/>
          <w:sz w:val="24"/>
          <w:szCs w:val="24"/>
          <w:lang w:val="en-ID"/>
        </w:rPr>
        <w:t>4</w:t>
      </w:r>
      <w:r w:rsidRPr="00B831D4">
        <w:rPr>
          <w:rFonts w:ascii="Times New Roman" w:hAnsi="Times New Roman" w:cs="Times New Roman"/>
          <w:sz w:val="24"/>
          <w:szCs w:val="24"/>
        </w:rPr>
        <w:t>).</w:t>
      </w:r>
      <w:r>
        <w:rPr>
          <w:lang w:val="en-ID"/>
        </w:rPr>
        <w:t xml:space="preserve"> </w:t>
      </w:r>
      <w:r w:rsidRPr="00B90FEF">
        <w:rPr>
          <w:rFonts w:ascii="Times New Roman" w:hAnsi="Times New Roman" w:cs="Times New Roman"/>
          <w:sz w:val="24"/>
          <w:szCs w:val="24"/>
        </w:rPr>
        <w:t xml:space="preserve">Berdasarkan hasil penelitian uji organoleptik rasa oleh pengamatan panelis pada produk </w:t>
      </w:r>
      <w:r w:rsidRPr="00B90FEF">
        <w:rPr>
          <w:rFonts w:ascii="Times New Roman" w:hAnsi="Times New Roman" w:cs="Times New Roman"/>
          <w:sz w:val="24"/>
          <w:szCs w:val="24"/>
          <w:lang w:val="en-ID"/>
        </w:rPr>
        <w:t xml:space="preserve">roti tawar </w:t>
      </w:r>
      <w:r w:rsidRPr="00B90FEF">
        <w:rPr>
          <w:rFonts w:ascii="Times New Roman" w:hAnsi="Times New Roman" w:cs="Times New Roman"/>
          <w:sz w:val="24"/>
          <w:szCs w:val="24"/>
        </w:rPr>
        <w:t xml:space="preserve">yang di hasilkan menunjukkan bahwa perlakuan </w:t>
      </w:r>
      <w:proofErr w:type="gramStart"/>
      <w:r w:rsidRPr="00B90FEF">
        <w:rPr>
          <w:rFonts w:ascii="Times New Roman" w:hAnsi="Times New Roman" w:cs="Times New Roman"/>
          <w:sz w:val="24"/>
          <w:szCs w:val="24"/>
          <w:lang w:val="en-ID"/>
        </w:rPr>
        <w:t>perlakuan  perbandingan</w:t>
      </w:r>
      <w:proofErr w:type="gramEnd"/>
      <w:r w:rsidRPr="00B90FEF">
        <w:rPr>
          <w:rFonts w:ascii="Times New Roman" w:hAnsi="Times New Roman" w:cs="Times New Roman"/>
          <w:sz w:val="24"/>
          <w:szCs w:val="24"/>
          <w:lang w:val="en-ID"/>
        </w:rPr>
        <w:t xml:space="preserve"> tepung </w:t>
      </w:r>
      <w:r w:rsidRPr="00B90FEF">
        <w:rPr>
          <w:rFonts w:ascii="Times New Roman" w:hAnsi="Times New Roman" w:cs="Times New Roman"/>
          <w:sz w:val="24"/>
          <w:szCs w:val="24"/>
          <w:lang w:val="en-ID"/>
        </w:rPr>
        <w:lastRenderedPageBreak/>
        <w:t>terigu dengan tepung ampas kelapa 150:50 dan ukuran partikel tepung ampas kelapa 40 mesh</w:t>
      </w:r>
      <w:r w:rsidRPr="00B90FEF">
        <w:rPr>
          <w:rFonts w:ascii="Times New Roman" w:hAnsi="Times New Roman" w:cs="Times New Roman"/>
          <w:sz w:val="24"/>
          <w:szCs w:val="24"/>
        </w:rPr>
        <w:t xml:space="preserve"> </w:t>
      </w:r>
      <w:r>
        <w:rPr>
          <w:rFonts w:ascii="Times New Roman" w:hAnsi="Times New Roman" w:cs="Times New Roman"/>
          <w:sz w:val="24"/>
          <w:szCs w:val="24"/>
          <w:lang w:val="en-ID"/>
        </w:rPr>
        <w:t>paling disukai panelis</w:t>
      </w:r>
      <w:r w:rsidRPr="00B90FEF">
        <w:rPr>
          <w:rFonts w:ascii="Times New Roman" w:hAnsi="Times New Roman" w:cs="Times New Roman"/>
          <w:sz w:val="24"/>
          <w:szCs w:val="24"/>
        </w:rPr>
        <w:t xml:space="preserve">. </w:t>
      </w:r>
      <w:proofErr w:type="gramStart"/>
      <w:r w:rsidRPr="00B90FEF">
        <w:rPr>
          <w:rFonts w:ascii="Times New Roman" w:hAnsi="Times New Roman" w:cs="Times New Roman"/>
          <w:sz w:val="24"/>
          <w:szCs w:val="24"/>
        </w:rPr>
        <w:t xml:space="preserve">Semakin </w:t>
      </w:r>
      <w:r w:rsidRPr="00B90FEF">
        <w:rPr>
          <w:rFonts w:ascii="Times New Roman" w:hAnsi="Times New Roman" w:cs="Times New Roman"/>
          <w:sz w:val="24"/>
          <w:szCs w:val="24"/>
          <w:lang w:val="en-ID"/>
        </w:rPr>
        <w:t>banyak penambahan</w:t>
      </w:r>
      <w:r w:rsidRPr="00B90FEF">
        <w:rPr>
          <w:rFonts w:ascii="Times New Roman" w:hAnsi="Times New Roman" w:cs="Times New Roman"/>
          <w:sz w:val="24"/>
          <w:szCs w:val="24"/>
        </w:rPr>
        <w:t xml:space="preserve"> </w:t>
      </w:r>
      <w:r w:rsidRPr="00B90FEF">
        <w:rPr>
          <w:rFonts w:ascii="Times New Roman" w:hAnsi="Times New Roman" w:cs="Times New Roman"/>
          <w:sz w:val="24"/>
          <w:szCs w:val="24"/>
          <w:lang w:val="en-ID"/>
        </w:rPr>
        <w:t xml:space="preserve">tepung ampas kelapa </w:t>
      </w:r>
      <w:r w:rsidRPr="00B90FEF">
        <w:rPr>
          <w:rFonts w:ascii="Times New Roman" w:hAnsi="Times New Roman" w:cs="Times New Roman"/>
          <w:sz w:val="24"/>
          <w:szCs w:val="24"/>
        </w:rPr>
        <w:t xml:space="preserve">pada pembuatan </w:t>
      </w:r>
      <w:r w:rsidRPr="00B90FEF">
        <w:rPr>
          <w:rFonts w:ascii="Times New Roman" w:hAnsi="Times New Roman" w:cs="Times New Roman"/>
          <w:sz w:val="24"/>
          <w:szCs w:val="24"/>
          <w:lang w:val="en-ID"/>
        </w:rPr>
        <w:t xml:space="preserve">roti tawar </w:t>
      </w:r>
      <w:r w:rsidRPr="00B90FEF">
        <w:rPr>
          <w:rFonts w:ascii="Times New Roman" w:hAnsi="Times New Roman" w:cs="Times New Roman"/>
          <w:sz w:val="24"/>
          <w:szCs w:val="24"/>
        </w:rPr>
        <w:t>maka rasa yang di hasilkan cenderung makin tidak di sukai oleh panelis.</w:t>
      </w:r>
      <w:proofErr w:type="gramEnd"/>
      <w:r w:rsidRPr="00B90FEF">
        <w:rPr>
          <w:rFonts w:ascii="Times New Roman" w:hAnsi="Times New Roman" w:cs="Times New Roman"/>
          <w:sz w:val="24"/>
          <w:szCs w:val="24"/>
        </w:rPr>
        <w:t xml:space="preserve"> </w:t>
      </w:r>
      <w:proofErr w:type="gramStart"/>
      <w:r w:rsidRPr="00B90FEF">
        <w:rPr>
          <w:rFonts w:ascii="Times New Roman" w:hAnsi="Times New Roman" w:cs="Times New Roman"/>
          <w:sz w:val="24"/>
          <w:szCs w:val="24"/>
        </w:rPr>
        <w:t>Hal ini di</w:t>
      </w:r>
      <w:r w:rsidRPr="00B90FEF">
        <w:rPr>
          <w:rFonts w:ascii="Times New Roman" w:hAnsi="Times New Roman" w:cs="Times New Roman"/>
          <w:sz w:val="24"/>
          <w:szCs w:val="24"/>
          <w:lang w:val="en-ID"/>
        </w:rPr>
        <w:t>mungkinkan kesan yang didapat pada lidah terasa lebih kasar karena tepung ampas kelapa ukuran partikelnya tidak seh</w:t>
      </w:r>
      <w:r>
        <w:rPr>
          <w:rFonts w:ascii="Times New Roman" w:hAnsi="Times New Roman" w:cs="Times New Roman"/>
          <w:sz w:val="24"/>
          <w:szCs w:val="24"/>
          <w:lang w:val="en-ID"/>
        </w:rPr>
        <w:t>alus tepung terigu.</w:t>
      </w:r>
      <w:proofErr w:type="gramEnd"/>
      <w:r>
        <w:rPr>
          <w:rFonts w:ascii="Times New Roman" w:hAnsi="Times New Roman" w:cs="Times New Roman"/>
          <w:sz w:val="24"/>
          <w:szCs w:val="24"/>
          <w:lang w:val="en-ID"/>
        </w:rPr>
        <w:t xml:space="preserve"> </w:t>
      </w:r>
      <w:proofErr w:type="gramStart"/>
      <w:r w:rsidRPr="00B831D4">
        <w:rPr>
          <w:rFonts w:ascii="Times New Roman" w:hAnsi="Times New Roman" w:cs="Times New Roman"/>
          <w:sz w:val="24"/>
          <w:szCs w:val="24"/>
          <w:lang w:val="en-ID"/>
        </w:rPr>
        <w:t xml:space="preserve">Hal ini sesuai dengan (Pusuma, </w:t>
      </w:r>
      <w:r>
        <w:rPr>
          <w:rFonts w:ascii="Times New Roman" w:hAnsi="Times New Roman" w:cs="Times New Roman"/>
          <w:sz w:val="24"/>
          <w:szCs w:val="24"/>
          <w:lang w:val="en-ID"/>
        </w:rPr>
        <w:t>D.A.</w:t>
      </w:r>
      <w:r w:rsidRPr="00B831D4">
        <w:rPr>
          <w:rFonts w:ascii="Times New Roman" w:hAnsi="Times New Roman" w:cs="Times New Roman"/>
          <w:sz w:val="24"/>
          <w:szCs w:val="24"/>
          <w:lang w:val="en-ID"/>
        </w:rPr>
        <w:t>, 2018) yang menyatakan bahwa r</w:t>
      </w:r>
      <w:r w:rsidRPr="00B831D4">
        <w:rPr>
          <w:rFonts w:ascii="Times New Roman" w:hAnsi="Times New Roman" w:cs="Times New Roman"/>
          <w:sz w:val="24"/>
          <w:szCs w:val="24"/>
        </w:rPr>
        <w:t>asa pada suatu produk dipengaruhi oleh komposisi bahan penyusun formula dalam bahan makanan.</w:t>
      </w:r>
      <w:proofErr w:type="gramEnd"/>
      <w:r w:rsidRPr="00B831D4">
        <w:rPr>
          <w:rFonts w:ascii="Times New Roman" w:hAnsi="Times New Roman" w:cs="Times New Roman"/>
          <w:sz w:val="24"/>
          <w:szCs w:val="24"/>
        </w:rPr>
        <w:t xml:space="preserve"> </w:t>
      </w:r>
      <w:proofErr w:type="gramStart"/>
      <w:r w:rsidRPr="00B831D4">
        <w:rPr>
          <w:rFonts w:ascii="Times New Roman" w:hAnsi="Times New Roman" w:cs="Times New Roman"/>
          <w:sz w:val="24"/>
          <w:szCs w:val="24"/>
        </w:rPr>
        <w:t>Semakin tinggi substitusi tepung ampas kelapa yang digunakan pada roti tawar, menyebabkan penurunan tingkat kesukaan</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Berdasarkan uji statistik menunjukan bahwa perbandingan tepung terigu dengan tepung ampas kelapa berpengaruh nyata terhadap tingkat kesukaan roti tawar dari segi rasa, sedangkan variasi ukuran partikel tepung ampas kelapa tidak berpengaruh nyata terhadap tingkat kesukaanroti tawar dari segi rasa.</w:t>
      </w:r>
      <w:proofErr w:type="gramEnd"/>
    </w:p>
    <w:p w:rsidR="00F24FFE" w:rsidRDefault="00F24FFE" w:rsidP="00F24FFE">
      <w:pPr>
        <w:spacing w:after="0" w:line="240" w:lineRule="auto"/>
        <w:ind w:firstLine="720"/>
        <w:jc w:val="both"/>
        <w:rPr>
          <w:rFonts w:ascii="Times New Roman" w:hAnsi="Times New Roman" w:cs="Times New Roman"/>
          <w:sz w:val="24"/>
          <w:szCs w:val="24"/>
          <w:lang w:val="en-ID"/>
        </w:rPr>
      </w:pPr>
      <w:r w:rsidRPr="002F019A">
        <w:rPr>
          <w:rFonts w:ascii="Times New Roman" w:hAnsi="Times New Roman" w:cs="Times New Roman"/>
          <w:sz w:val="24"/>
          <w:szCs w:val="24"/>
        </w:rPr>
        <w:t xml:space="preserve">Munculnya suatu warna dipengaruhi </w:t>
      </w:r>
      <w:proofErr w:type="gramStart"/>
      <w:r w:rsidRPr="002F019A">
        <w:rPr>
          <w:rFonts w:ascii="Times New Roman" w:hAnsi="Times New Roman" w:cs="Times New Roman"/>
          <w:sz w:val="24"/>
          <w:szCs w:val="24"/>
        </w:rPr>
        <w:t>oleh  suatu</w:t>
      </w:r>
      <w:proofErr w:type="gramEnd"/>
      <w:r w:rsidRPr="002F019A">
        <w:rPr>
          <w:rFonts w:ascii="Times New Roman" w:hAnsi="Times New Roman" w:cs="Times New Roman"/>
          <w:sz w:val="24"/>
          <w:szCs w:val="24"/>
        </w:rPr>
        <w:t xml:space="preserve"> faktor, yaitu adanya sumber sinar. Pengaruh tersebut terlihat apabila suatu bahan dilihat di tempat yang terang dan di tempat yang gelap </w:t>
      </w:r>
      <w:proofErr w:type="gramStart"/>
      <w:r w:rsidRPr="002F019A">
        <w:rPr>
          <w:rFonts w:ascii="Times New Roman" w:hAnsi="Times New Roman" w:cs="Times New Roman"/>
          <w:sz w:val="24"/>
          <w:szCs w:val="24"/>
        </w:rPr>
        <w:t>akan</w:t>
      </w:r>
      <w:proofErr w:type="gramEnd"/>
      <w:r w:rsidRPr="002F019A">
        <w:rPr>
          <w:rFonts w:ascii="Times New Roman" w:hAnsi="Times New Roman" w:cs="Times New Roman"/>
          <w:sz w:val="24"/>
          <w:szCs w:val="24"/>
        </w:rPr>
        <w:t xml:space="preserve"> memberikan perbedaan yang mencolok (Kartika et al., 1988).</w:t>
      </w:r>
      <w:r>
        <w:rPr>
          <w:rFonts w:ascii="Times New Roman" w:hAnsi="Times New Roman" w:cs="Times New Roman"/>
          <w:sz w:val="24"/>
          <w:szCs w:val="24"/>
          <w:lang w:val="en-ID"/>
        </w:rPr>
        <w:t xml:space="preserve"> </w:t>
      </w:r>
      <w:r w:rsidRPr="007C419A">
        <w:rPr>
          <w:rFonts w:ascii="Times New Roman" w:hAnsi="Times New Roman" w:cs="Times New Roman"/>
          <w:sz w:val="24"/>
          <w:szCs w:val="24"/>
        </w:rPr>
        <w:t xml:space="preserve">Warna merupakan suatu sifat bahan yang dianggap berasal dari penyebaran spektrum sinar, selain itu warna bukan merupakan suatu zat atau benda melainkan suatu sensasi seseorang oleh karena adanya rangsangan dari seberkas energi radiasi yang jatuh ke </w:t>
      </w:r>
      <w:proofErr w:type="gramStart"/>
      <w:r w:rsidRPr="007C419A">
        <w:rPr>
          <w:rFonts w:ascii="Times New Roman" w:hAnsi="Times New Roman" w:cs="Times New Roman"/>
          <w:sz w:val="24"/>
          <w:szCs w:val="24"/>
        </w:rPr>
        <w:t>indra</w:t>
      </w:r>
      <w:proofErr w:type="gramEnd"/>
      <w:r w:rsidRPr="007C419A">
        <w:rPr>
          <w:rFonts w:ascii="Times New Roman" w:hAnsi="Times New Roman" w:cs="Times New Roman"/>
          <w:sz w:val="24"/>
          <w:szCs w:val="24"/>
        </w:rPr>
        <w:t xml:space="preserve"> mata atau retina mata. Selain itu warna adalah atribut kualitas yang paling penting, walaupun suatu produk bernilai gizi tinggi, rasa enak dan tekstur yang baik namun jika warna tidak menarik maka </w:t>
      </w:r>
      <w:proofErr w:type="gramStart"/>
      <w:r w:rsidRPr="007C419A">
        <w:rPr>
          <w:rFonts w:ascii="Times New Roman" w:hAnsi="Times New Roman" w:cs="Times New Roman"/>
          <w:sz w:val="24"/>
          <w:szCs w:val="24"/>
        </w:rPr>
        <w:t>akan</w:t>
      </w:r>
      <w:proofErr w:type="gramEnd"/>
      <w:r w:rsidRPr="007C419A">
        <w:rPr>
          <w:rFonts w:ascii="Times New Roman" w:hAnsi="Times New Roman" w:cs="Times New Roman"/>
          <w:sz w:val="24"/>
          <w:szCs w:val="24"/>
        </w:rPr>
        <w:t xml:space="preserve"> menyebabkan produk tersebut kurang diminati</w:t>
      </w:r>
      <w:r w:rsidRPr="007C419A">
        <w:rPr>
          <w:rFonts w:ascii="Times New Roman" w:hAnsi="Times New Roman" w:cs="Times New Roman"/>
          <w:sz w:val="24"/>
          <w:szCs w:val="24"/>
          <w:lang w:val="en-ID"/>
        </w:rPr>
        <w:t>.</w:t>
      </w:r>
      <w:r w:rsidRPr="007C419A">
        <w:rPr>
          <w:rFonts w:ascii="Times New Roman" w:hAnsi="Times New Roman" w:cs="Times New Roman"/>
          <w:sz w:val="24"/>
          <w:szCs w:val="24"/>
        </w:rPr>
        <w:t xml:space="preserve"> Berdasarkan hasil penelitian uji </w:t>
      </w:r>
      <w:r>
        <w:rPr>
          <w:rFonts w:ascii="Times New Roman" w:hAnsi="Times New Roman" w:cs="Times New Roman"/>
          <w:sz w:val="24"/>
          <w:szCs w:val="24"/>
          <w:lang w:val="en-ID"/>
        </w:rPr>
        <w:t>organoleptik</w:t>
      </w:r>
      <w:r w:rsidRPr="007C419A">
        <w:rPr>
          <w:rFonts w:ascii="Times New Roman" w:hAnsi="Times New Roman" w:cs="Times New Roman"/>
          <w:sz w:val="24"/>
          <w:szCs w:val="24"/>
        </w:rPr>
        <w:t xml:space="preserve"> warna oleh pengamatan panelis pada produk </w:t>
      </w:r>
      <w:r>
        <w:rPr>
          <w:rFonts w:ascii="Times New Roman" w:hAnsi="Times New Roman" w:cs="Times New Roman"/>
          <w:sz w:val="24"/>
          <w:szCs w:val="24"/>
          <w:lang w:val="en-ID"/>
        </w:rPr>
        <w:t>roti tawar</w:t>
      </w:r>
      <w:r w:rsidRPr="007C419A">
        <w:rPr>
          <w:rFonts w:ascii="Times New Roman" w:hAnsi="Times New Roman" w:cs="Times New Roman"/>
          <w:sz w:val="24"/>
          <w:szCs w:val="24"/>
        </w:rPr>
        <w:t xml:space="preserve"> yang di hasilkan menunjukkan </w:t>
      </w:r>
      <w:r w:rsidRPr="00B90FEF">
        <w:rPr>
          <w:rFonts w:ascii="Times New Roman" w:hAnsi="Times New Roman" w:cs="Times New Roman"/>
          <w:sz w:val="24"/>
          <w:szCs w:val="24"/>
          <w:lang w:val="en-ID"/>
        </w:rPr>
        <w:t>perbandingan tepung terigu dengan tepung ampas kelapa 150:50 dan ukuran partikel tepung ampas kelapa 40 mesh</w:t>
      </w:r>
      <w:r w:rsidRPr="00B90FEF">
        <w:rPr>
          <w:rFonts w:ascii="Times New Roman" w:hAnsi="Times New Roman" w:cs="Times New Roman"/>
          <w:sz w:val="24"/>
          <w:szCs w:val="24"/>
        </w:rPr>
        <w:t xml:space="preserve"> </w:t>
      </w:r>
      <w:r>
        <w:rPr>
          <w:rFonts w:ascii="Times New Roman" w:hAnsi="Times New Roman" w:cs="Times New Roman"/>
          <w:sz w:val="24"/>
          <w:szCs w:val="24"/>
          <w:lang w:val="en-ID"/>
        </w:rPr>
        <w:t>paling disukai panelis</w:t>
      </w:r>
      <w:r w:rsidRPr="007C419A">
        <w:rPr>
          <w:rFonts w:ascii="Times New Roman" w:hAnsi="Times New Roman" w:cs="Times New Roman"/>
          <w:sz w:val="24"/>
          <w:szCs w:val="24"/>
        </w:rPr>
        <w:t xml:space="preserve"> </w:t>
      </w:r>
      <w:r>
        <w:rPr>
          <w:rFonts w:ascii="Times New Roman" w:hAnsi="Times New Roman" w:cs="Times New Roman"/>
          <w:sz w:val="24"/>
          <w:szCs w:val="24"/>
          <w:lang w:val="en-ID"/>
        </w:rPr>
        <w:t xml:space="preserve">dari segi warna. Hal ini dimungkinkan bahwa produk roti tawar dengan penambahan tepung ampas kelapa paling sedikit memberikan tingkat kecerahan yang lebih tinggi, hal ini </w:t>
      </w:r>
      <w:r>
        <w:rPr>
          <w:rFonts w:ascii="Times New Roman" w:hAnsi="Times New Roman" w:cs="Times New Roman"/>
          <w:sz w:val="24"/>
          <w:szCs w:val="24"/>
          <w:lang w:val="en-ID"/>
        </w:rPr>
        <w:lastRenderedPageBreak/>
        <w:t xml:space="preserve">terlihat dari nilai L yang lebih tinggi pada perbandingan tepung terigu dengan tepung ampas kelapa 150:50, selain itu ukuran partikel tepung ampas kelapa yang lebih halus yaitu 40 mesh juga memberikan kesan lebih halus. </w:t>
      </w:r>
      <w:proofErr w:type="gramStart"/>
      <w:r>
        <w:rPr>
          <w:rFonts w:ascii="Times New Roman" w:hAnsi="Times New Roman" w:cs="Times New Roman"/>
          <w:sz w:val="24"/>
          <w:szCs w:val="24"/>
          <w:lang w:val="en-ID"/>
        </w:rPr>
        <w:t>Berdasarkan uji statistik menunjukan bahwa perbandingan tepung terigu dengan tepung ampas kelapa dan variasi ukuran partikel tepung ampas kelapa tidak berpengaruh nyata terhadap tingkat kesukaan roti tawar dari segi warna.</w:t>
      </w:r>
      <w:proofErr w:type="gramEnd"/>
    </w:p>
    <w:p w:rsidR="00F24FFE" w:rsidRDefault="00F24FFE" w:rsidP="00F24FFE">
      <w:pPr>
        <w:spacing w:after="0" w:line="240" w:lineRule="auto"/>
        <w:ind w:firstLine="720"/>
        <w:jc w:val="both"/>
        <w:rPr>
          <w:rFonts w:ascii="Times New Roman" w:hAnsi="Times New Roman" w:cs="Times New Roman"/>
          <w:sz w:val="24"/>
          <w:szCs w:val="24"/>
          <w:lang w:val="en-ID"/>
        </w:rPr>
      </w:pPr>
      <w:r w:rsidRPr="002F019A">
        <w:rPr>
          <w:rFonts w:ascii="Times New Roman" w:hAnsi="Times New Roman" w:cs="Times New Roman"/>
          <w:sz w:val="24"/>
          <w:szCs w:val="24"/>
          <w:lang w:val="en-ID"/>
        </w:rPr>
        <w:t xml:space="preserve">Dari segi tekstur dan keseragaman </w:t>
      </w:r>
      <w:proofErr w:type="gramStart"/>
      <w:r w:rsidRPr="002F019A">
        <w:rPr>
          <w:rFonts w:ascii="Times New Roman" w:hAnsi="Times New Roman" w:cs="Times New Roman"/>
          <w:sz w:val="24"/>
          <w:szCs w:val="24"/>
          <w:lang w:val="en-ID"/>
        </w:rPr>
        <w:t>pori</w:t>
      </w:r>
      <w:proofErr w:type="gramEnd"/>
      <w:r w:rsidRPr="002F019A">
        <w:rPr>
          <w:rFonts w:ascii="Times New Roman" w:hAnsi="Times New Roman" w:cs="Times New Roman"/>
          <w:sz w:val="24"/>
          <w:szCs w:val="24"/>
          <w:lang w:val="en-ID"/>
        </w:rPr>
        <w:t xml:space="preserve"> sangat erat kaitannya dengan ikatan antara protein dengan karbohidratnya, dalam hal ini pati</w:t>
      </w:r>
      <w:r w:rsidRPr="007C419A">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T</w:t>
      </w:r>
      <w:r w:rsidRPr="007C419A">
        <w:rPr>
          <w:rFonts w:ascii="Times New Roman" w:hAnsi="Times New Roman" w:cs="Times New Roman"/>
          <w:sz w:val="24"/>
          <w:szCs w:val="24"/>
        </w:rPr>
        <w:t>ekstur merupakan sensasi tekanan yang dapat diamati dengan mulut (pada waktu digigit, dikunyah dan ditelan) ataupun perabaan dengan jari</w:t>
      </w:r>
      <w:r w:rsidRPr="00510C67">
        <w:rPr>
          <w:rFonts w:ascii="Times New Roman" w:hAnsi="Times New Roman" w:cs="Times New Roman"/>
          <w:sz w:val="24"/>
          <w:szCs w:val="24"/>
          <w:lang w:val="en-ID"/>
        </w:rPr>
        <w:t>.</w:t>
      </w:r>
      <w:proofErr w:type="gramEnd"/>
      <w:r w:rsidRPr="00510C67">
        <w:rPr>
          <w:rFonts w:ascii="Times New Roman" w:hAnsi="Times New Roman" w:cs="Times New Roman"/>
          <w:sz w:val="24"/>
          <w:szCs w:val="24"/>
          <w:lang w:val="en-ID"/>
        </w:rPr>
        <w:t xml:space="preserve"> </w:t>
      </w:r>
      <w:r w:rsidRPr="00510C67">
        <w:rPr>
          <w:rFonts w:ascii="Times New Roman" w:hAnsi="Times New Roman" w:cs="Times New Roman"/>
          <w:sz w:val="24"/>
          <w:szCs w:val="24"/>
        </w:rPr>
        <w:t xml:space="preserve">Tekstur roti tawar dipengaruhi oleh beberapa faktor antara lain adanya kandungan protein, </w:t>
      </w:r>
      <w:proofErr w:type="gramStart"/>
      <w:r w:rsidRPr="00510C67">
        <w:rPr>
          <w:rFonts w:ascii="Times New Roman" w:hAnsi="Times New Roman" w:cs="Times New Roman"/>
          <w:sz w:val="24"/>
          <w:szCs w:val="24"/>
        </w:rPr>
        <w:t>kadar</w:t>
      </w:r>
      <w:proofErr w:type="gramEnd"/>
      <w:r w:rsidRPr="00510C67">
        <w:rPr>
          <w:rFonts w:ascii="Times New Roman" w:hAnsi="Times New Roman" w:cs="Times New Roman"/>
          <w:sz w:val="24"/>
          <w:szCs w:val="24"/>
        </w:rPr>
        <w:t xml:space="preserve"> air dan lemak dari bahan dasar pembuatan roti. </w:t>
      </w:r>
      <w:proofErr w:type="gramStart"/>
      <w:r w:rsidRPr="00510C67">
        <w:rPr>
          <w:rFonts w:ascii="Times New Roman" w:hAnsi="Times New Roman" w:cs="Times New Roman"/>
          <w:sz w:val="24"/>
          <w:szCs w:val="24"/>
        </w:rPr>
        <w:t xml:space="preserve">Pori-pori roti tawar yang halus terbentuk karena udara masuk kedalam adonan dan terdispersi dalam bentuk gelembung yang halus ketika tepung dan air dicampur dan diulen, karena dalam tepung terigu mengandung protein yang mampu membentuk gluten ketika ditambah air dan </w:t>
      </w:r>
      <w:r w:rsidRPr="00510C67">
        <w:rPr>
          <w:rFonts w:ascii="Times New Roman" w:hAnsi="Times New Roman" w:cs="Times New Roman"/>
          <w:sz w:val="24"/>
          <w:szCs w:val="24"/>
          <w:lang w:val="en-ID"/>
        </w:rPr>
        <w:t>perlakauan mekanis (Nur’aini</w:t>
      </w:r>
      <w:r w:rsidRPr="00510C67">
        <w:rPr>
          <w:rFonts w:ascii="Times New Roman" w:hAnsi="Times New Roman" w:cs="Times New Roman"/>
          <w:sz w:val="24"/>
          <w:szCs w:val="24"/>
        </w:rPr>
        <w:t>, 2011)</w:t>
      </w:r>
      <w:r w:rsidRPr="00510C67">
        <w:rPr>
          <w:rFonts w:ascii="Times New Roman" w:hAnsi="Times New Roman" w:cs="Times New Roman"/>
          <w:sz w:val="24"/>
          <w:szCs w:val="24"/>
          <w:lang w:val="en-ID"/>
        </w:rPr>
        <w:t>.</w:t>
      </w:r>
      <w:proofErr w:type="gramEnd"/>
      <w:r>
        <w:rPr>
          <w:lang w:val="en-ID"/>
        </w:rPr>
        <w:t xml:space="preserve"> </w:t>
      </w:r>
      <w:r w:rsidRPr="007C419A">
        <w:rPr>
          <w:rFonts w:ascii="Times New Roman" w:hAnsi="Times New Roman" w:cs="Times New Roman"/>
          <w:sz w:val="24"/>
          <w:szCs w:val="24"/>
        </w:rPr>
        <w:t xml:space="preserve">Berdasarkan hasil penelitian uji </w:t>
      </w:r>
      <w:r>
        <w:rPr>
          <w:rFonts w:ascii="Times New Roman" w:hAnsi="Times New Roman" w:cs="Times New Roman"/>
          <w:sz w:val="24"/>
          <w:szCs w:val="24"/>
          <w:lang w:val="en-ID"/>
        </w:rPr>
        <w:t>organoleptik</w:t>
      </w:r>
      <w:r w:rsidRPr="007C419A">
        <w:rPr>
          <w:rFonts w:ascii="Times New Roman" w:hAnsi="Times New Roman" w:cs="Times New Roman"/>
          <w:sz w:val="24"/>
          <w:szCs w:val="24"/>
        </w:rPr>
        <w:t xml:space="preserve"> </w:t>
      </w:r>
      <w:r>
        <w:rPr>
          <w:rFonts w:ascii="Times New Roman" w:hAnsi="Times New Roman" w:cs="Times New Roman"/>
          <w:sz w:val="24"/>
          <w:szCs w:val="24"/>
          <w:lang w:val="en-ID"/>
        </w:rPr>
        <w:t>tekstur</w:t>
      </w:r>
      <w:r w:rsidRPr="007C419A">
        <w:rPr>
          <w:rFonts w:ascii="Times New Roman" w:hAnsi="Times New Roman" w:cs="Times New Roman"/>
          <w:sz w:val="24"/>
          <w:szCs w:val="24"/>
        </w:rPr>
        <w:t xml:space="preserve"> oleh pengamatan panelis pada produk </w:t>
      </w:r>
      <w:r>
        <w:rPr>
          <w:rFonts w:ascii="Times New Roman" w:hAnsi="Times New Roman" w:cs="Times New Roman"/>
          <w:sz w:val="24"/>
          <w:szCs w:val="24"/>
          <w:lang w:val="en-ID"/>
        </w:rPr>
        <w:t>roti tawar</w:t>
      </w:r>
      <w:r w:rsidRPr="007C419A">
        <w:rPr>
          <w:rFonts w:ascii="Times New Roman" w:hAnsi="Times New Roman" w:cs="Times New Roman"/>
          <w:sz w:val="24"/>
          <w:szCs w:val="24"/>
        </w:rPr>
        <w:t xml:space="preserve"> yang di hasilkan menunjukkan </w:t>
      </w:r>
      <w:r w:rsidRPr="00B90FEF">
        <w:rPr>
          <w:rFonts w:ascii="Times New Roman" w:hAnsi="Times New Roman" w:cs="Times New Roman"/>
          <w:sz w:val="24"/>
          <w:szCs w:val="24"/>
          <w:lang w:val="en-ID"/>
        </w:rPr>
        <w:t>perbandingan tepung terigu dengan tepung ampas kelapa 150:50 dan ukuran partikel tepung ampas kelapa 40 mesh</w:t>
      </w:r>
      <w:r w:rsidRPr="00B90FEF">
        <w:rPr>
          <w:rFonts w:ascii="Times New Roman" w:hAnsi="Times New Roman" w:cs="Times New Roman"/>
          <w:sz w:val="24"/>
          <w:szCs w:val="24"/>
        </w:rPr>
        <w:t xml:space="preserve"> </w:t>
      </w:r>
      <w:r>
        <w:rPr>
          <w:rFonts w:ascii="Times New Roman" w:hAnsi="Times New Roman" w:cs="Times New Roman"/>
          <w:sz w:val="24"/>
          <w:szCs w:val="24"/>
          <w:lang w:val="en-ID"/>
        </w:rPr>
        <w:t>paling disukai panelis</w:t>
      </w:r>
      <w:r w:rsidRPr="007C419A">
        <w:rPr>
          <w:rFonts w:ascii="Times New Roman" w:hAnsi="Times New Roman" w:cs="Times New Roman"/>
          <w:sz w:val="24"/>
          <w:szCs w:val="24"/>
        </w:rPr>
        <w:t xml:space="preserve"> </w:t>
      </w:r>
      <w:r>
        <w:rPr>
          <w:rFonts w:ascii="Times New Roman" w:hAnsi="Times New Roman" w:cs="Times New Roman"/>
          <w:sz w:val="24"/>
          <w:szCs w:val="24"/>
          <w:lang w:val="en-ID"/>
        </w:rPr>
        <w:t>dari segi tekstur dan keseragaman pori. Hal ini dimungkinkan bahwa p</w:t>
      </w:r>
      <w:r w:rsidRPr="002F019A">
        <w:rPr>
          <w:rFonts w:ascii="Times New Roman" w:hAnsi="Times New Roman" w:cs="Times New Roman"/>
          <w:sz w:val="24"/>
          <w:szCs w:val="24"/>
          <w:lang w:val="en-ID"/>
        </w:rPr>
        <w:t>roduk roti tawar yang paling disukai dari segi tekstur dan keseragaman pori ini mempunyai komposisi tepung terigu yang paling banyak, dan kemungkinan ukuran partikel yang lebih kecil juga mempengaruhi tekstur menjadi lebih lembut dan pori-pori nya pun menjadi lebih seragam.</w:t>
      </w:r>
      <w:r>
        <w:rPr>
          <w:rFonts w:ascii="Times New Roman" w:hAnsi="Times New Roman" w:cs="Times New Roman"/>
          <w:sz w:val="24"/>
          <w:szCs w:val="24"/>
          <w:lang w:val="en-ID"/>
        </w:rPr>
        <w:t xml:space="preserve"> Hasil uji statistik menunjukan bahwa perbandingan tepung terigu dengan tepung ampas kelapa dan variasi ukuran partikel tepung ampas kelapa tidak berpengaruh nyata terhadap tingkat kesukaan roti tawar dari segi tekstur dan keseragaman </w:t>
      </w:r>
      <w:proofErr w:type="gramStart"/>
      <w:r>
        <w:rPr>
          <w:rFonts w:ascii="Times New Roman" w:hAnsi="Times New Roman" w:cs="Times New Roman"/>
          <w:sz w:val="24"/>
          <w:szCs w:val="24"/>
          <w:lang w:val="en-ID"/>
        </w:rPr>
        <w:t>pori</w:t>
      </w:r>
      <w:proofErr w:type="gramEnd"/>
      <w:r>
        <w:rPr>
          <w:rFonts w:ascii="Times New Roman" w:hAnsi="Times New Roman" w:cs="Times New Roman"/>
          <w:sz w:val="24"/>
          <w:szCs w:val="24"/>
          <w:lang w:val="en-ID"/>
        </w:rPr>
        <w:t>.</w:t>
      </w:r>
    </w:p>
    <w:p w:rsidR="00F24FFE" w:rsidRDefault="00F24FFE" w:rsidP="00F24FFE">
      <w:pPr>
        <w:spacing w:after="0" w:line="240" w:lineRule="auto"/>
        <w:ind w:firstLine="720"/>
        <w:jc w:val="both"/>
        <w:rPr>
          <w:rFonts w:ascii="Times New Roman" w:hAnsi="Times New Roman" w:cs="Times New Roman"/>
          <w:sz w:val="24"/>
          <w:szCs w:val="24"/>
          <w:lang w:val="en-ID"/>
        </w:rPr>
      </w:pPr>
      <w:proofErr w:type="gramStart"/>
      <w:r w:rsidRPr="006A304C">
        <w:rPr>
          <w:rFonts w:ascii="Times New Roman" w:hAnsi="Times New Roman" w:cs="Times New Roman"/>
          <w:sz w:val="24"/>
          <w:szCs w:val="24"/>
        </w:rPr>
        <w:t xml:space="preserve">Aroma adalah rasa dan bau yang sangat subyektif serta sulit diukur, karena setiap orang mempunyai sensitifitas dan </w:t>
      </w:r>
      <w:r w:rsidRPr="006A304C">
        <w:rPr>
          <w:rFonts w:ascii="Times New Roman" w:hAnsi="Times New Roman" w:cs="Times New Roman"/>
          <w:sz w:val="24"/>
          <w:szCs w:val="24"/>
        </w:rPr>
        <w:lastRenderedPageBreak/>
        <w:t>kesukaan yang berbeda.</w:t>
      </w:r>
      <w:proofErr w:type="gramEnd"/>
      <w:r w:rsidRPr="006A304C">
        <w:rPr>
          <w:rFonts w:ascii="Times New Roman" w:hAnsi="Times New Roman" w:cs="Times New Roman"/>
          <w:sz w:val="24"/>
          <w:szCs w:val="24"/>
        </w:rPr>
        <w:t xml:space="preserve"> Winarno (2002) senyawa yang sangat berbeda struktur kimianya, mungkin menimbulkan aroma yang </w:t>
      </w:r>
      <w:proofErr w:type="gramStart"/>
      <w:r w:rsidRPr="006A304C">
        <w:rPr>
          <w:rFonts w:ascii="Times New Roman" w:hAnsi="Times New Roman" w:cs="Times New Roman"/>
          <w:sz w:val="24"/>
          <w:szCs w:val="24"/>
        </w:rPr>
        <w:t>sama</w:t>
      </w:r>
      <w:proofErr w:type="gramEnd"/>
      <w:r w:rsidRPr="006A304C">
        <w:rPr>
          <w:rFonts w:ascii="Times New Roman" w:hAnsi="Times New Roman" w:cs="Times New Roman"/>
          <w:sz w:val="24"/>
          <w:szCs w:val="24"/>
        </w:rPr>
        <w:t xml:space="preserve">. </w:t>
      </w:r>
      <w:proofErr w:type="gramStart"/>
      <w:r w:rsidRPr="006A304C">
        <w:rPr>
          <w:rFonts w:ascii="Times New Roman" w:hAnsi="Times New Roman" w:cs="Times New Roman"/>
          <w:sz w:val="24"/>
          <w:szCs w:val="24"/>
        </w:rPr>
        <w:t xml:space="preserve">Berdasarkan hasil penelitian </w:t>
      </w:r>
      <w:r w:rsidRPr="006A304C">
        <w:rPr>
          <w:rFonts w:ascii="Times New Roman" w:hAnsi="Times New Roman" w:cs="Times New Roman"/>
          <w:sz w:val="24"/>
          <w:szCs w:val="24"/>
          <w:lang w:val="en-ID"/>
        </w:rPr>
        <w:t>statistika menunjukan bahwa perbandingan tepung terigu dengan tepung ampas kelapa dan variasi ukuran partikel tepung ampas kelapa berpengaruh nyata terhadap aroma produk roti tawar.</w:t>
      </w:r>
      <w:proofErr w:type="gramEnd"/>
      <w:r w:rsidRPr="006A304C">
        <w:rPr>
          <w:rFonts w:ascii="Times New Roman" w:hAnsi="Times New Roman" w:cs="Times New Roman"/>
          <w:sz w:val="24"/>
          <w:szCs w:val="24"/>
          <w:lang w:val="en-ID"/>
        </w:rPr>
        <w:t xml:space="preserve"> </w:t>
      </w:r>
      <w:proofErr w:type="gramStart"/>
      <w:r w:rsidRPr="006A304C">
        <w:rPr>
          <w:rFonts w:ascii="Times New Roman" w:hAnsi="Times New Roman" w:cs="Times New Roman"/>
          <w:sz w:val="24"/>
          <w:szCs w:val="24"/>
          <w:lang w:val="en-ID"/>
        </w:rPr>
        <w:t>Komposisi tepung ampas kelapa terbanyak dan ukuran partikel tepung ampas kelapa yang paling besar 20 mesh yang paling disukai panelis.</w:t>
      </w:r>
      <w:proofErr w:type="gramEnd"/>
      <w:r w:rsidRPr="006A304C">
        <w:rPr>
          <w:rFonts w:ascii="Times New Roman" w:hAnsi="Times New Roman" w:cs="Times New Roman"/>
          <w:sz w:val="24"/>
          <w:szCs w:val="24"/>
          <w:lang w:val="en-ID"/>
        </w:rPr>
        <w:t xml:space="preserve"> Hal ini disebabkan tepung ampas kelapa memiliki </w:t>
      </w:r>
      <w:proofErr w:type="gramStart"/>
      <w:r w:rsidRPr="006A304C">
        <w:rPr>
          <w:rFonts w:ascii="Times New Roman" w:hAnsi="Times New Roman" w:cs="Times New Roman"/>
          <w:sz w:val="24"/>
          <w:szCs w:val="24"/>
          <w:lang w:val="en-ID"/>
        </w:rPr>
        <w:t>kadar</w:t>
      </w:r>
      <w:proofErr w:type="gramEnd"/>
      <w:r w:rsidRPr="006A304C">
        <w:rPr>
          <w:rFonts w:ascii="Times New Roman" w:hAnsi="Times New Roman" w:cs="Times New Roman"/>
          <w:sz w:val="24"/>
          <w:szCs w:val="24"/>
          <w:lang w:val="en-ID"/>
        </w:rPr>
        <w:t xml:space="preserve"> lemak tinggi, sehingga mempengaruhi aroma produk yang dihasilkan.</w:t>
      </w:r>
      <w:r>
        <w:rPr>
          <w:rFonts w:ascii="Times New Roman" w:hAnsi="Times New Roman" w:cs="Times New Roman"/>
          <w:sz w:val="24"/>
          <w:szCs w:val="24"/>
          <w:lang w:val="en-ID"/>
        </w:rPr>
        <w:t xml:space="preserve"> Hasil berbeda </w:t>
      </w:r>
      <w:proofErr w:type="gramStart"/>
      <w:r>
        <w:rPr>
          <w:rFonts w:ascii="Times New Roman" w:hAnsi="Times New Roman" w:cs="Times New Roman"/>
          <w:sz w:val="24"/>
          <w:szCs w:val="24"/>
          <w:lang w:val="en-ID"/>
        </w:rPr>
        <w:t>menurut  (</w:t>
      </w:r>
      <w:proofErr w:type="gramEnd"/>
      <w:r>
        <w:rPr>
          <w:rFonts w:ascii="Times New Roman" w:hAnsi="Times New Roman" w:cs="Times New Roman"/>
          <w:sz w:val="24"/>
          <w:szCs w:val="24"/>
          <w:lang w:val="en-ID"/>
        </w:rPr>
        <w:t xml:space="preserve">Pusama, D.A., dkk, 2018) </w:t>
      </w:r>
      <w:r w:rsidRPr="0062782F">
        <w:rPr>
          <w:rFonts w:ascii="Times New Roman" w:hAnsi="Times New Roman" w:cs="Times New Roman"/>
          <w:sz w:val="24"/>
          <w:szCs w:val="24"/>
          <w:lang w:val="en-ID"/>
        </w:rPr>
        <w:t xml:space="preserve">menyatakan </w:t>
      </w:r>
      <w:r w:rsidRPr="0062782F">
        <w:rPr>
          <w:rFonts w:ascii="Times New Roman" w:hAnsi="Times New Roman" w:cs="Times New Roman"/>
          <w:sz w:val="24"/>
          <w:szCs w:val="24"/>
        </w:rPr>
        <w:t xml:space="preserve">bahwa </w:t>
      </w:r>
      <w:r w:rsidRPr="0062782F">
        <w:rPr>
          <w:rFonts w:ascii="Times New Roman" w:hAnsi="Times New Roman" w:cs="Times New Roman"/>
          <w:sz w:val="24"/>
          <w:szCs w:val="24"/>
        </w:rPr>
        <w:lastRenderedPageBreak/>
        <w:t xml:space="preserve">substitusi maksimal yang masih disukai sampai dengan substitusi 10%. Bahanbahan yang digunakan dalam pembuatan roti tawar </w:t>
      </w:r>
      <w:proofErr w:type="gramStart"/>
      <w:r w:rsidRPr="0062782F">
        <w:rPr>
          <w:rFonts w:ascii="Times New Roman" w:hAnsi="Times New Roman" w:cs="Times New Roman"/>
          <w:sz w:val="24"/>
          <w:szCs w:val="24"/>
        </w:rPr>
        <w:t>akan</w:t>
      </w:r>
      <w:proofErr w:type="gramEnd"/>
      <w:r w:rsidRPr="0062782F">
        <w:rPr>
          <w:rFonts w:ascii="Times New Roman" w:hAnsi="Times New Roman" w:cs="Times New Roman"/>
          <w:sz w:val="24"/>
          <w:szCs w:val="24"/>
        </w:rPr>
        <w:t xml:space="preserve"> mempengaruhi aroma roti tawar yang dihasilkan. Semakin tinggi tingkat substitusi tepung ampas kelapa </w:t>
      </w:r>
      <w:proofErr w:type="gramStart"/>
      <w:r w:rsidRPr="0062782F">
        <w:rPr>
          <w:rFonts w:ascii="Times New Roman" w:hAnsi="Times New Roman" w:cs="Times New Roman"/>
          <w:sz w:val="24"/>
          <w:szCs w:val="24"/>
        </w:rPr>
        <w:t>akan</w:t>
      </w:r>
      <w:proofErr w:type="gramEnd"/>
      <w:r w:rsidRPr="0062782F">
        <w:rPr>
          <w:rFonts w:ascii="Times New Roman" w:hAnsi="Times New Roman" w:cs="Times New Roman"/>
          <w:sz w:val="24"/>
          <w:szCs w:val="24"/>
        </w:rPr>
        <w:t xml:space="preserve"> menurunkan nilai kesukaan panelis terhadap aroma roti tawar yang dihasilkan.</w:t>
      </w:r>
      <w:r>
        <w:t xml:space="preserve"> </w:t>
      </w:r>
      <w:proofErr w:type="gramStart"/>
      <w:r>
        <w:rPr>
          <w:rFonts w:ascii="Times New Roman" w:hAnsi="Times New Roman" w:cs="Times New Roman"/>
          <w:sz w:val="24"/>
          <w:szCs w:val="24"/>
          <w:lang w:val="en-ID"/>
        </w:rPr>
        <w:t>Hasil uji statistik juga menunjukan bahwa perbandingan tepung terigu dengan tepung ampas kelapa dan variasi ukuran partikel berpengaruh nyata terhadap tingkat kesukaan aroma panelis, dan terdapat interaksi antara ke dua faktor.</w:t>
      </w:r>
      <w:proofErr w:type="gramEnd"/>
    </w:p>
    <w:p w:rsidR="00F24FFE" w:rsidRDefault="00F24FFE" w:rsidP="00F24FFE">
      <w:pPr>
        <w:spacing w:after="0" w:line="240" w:lineRule="auto"/>
        <w:ind w:firstLine="720"/>
        <w:jc w:val="both"/>
        <w:rPr>
          <w:rFonts w:ascii="Times New Roman" w:hAnsi="Times New Roman" w:cs="Times New Roman"/>
          <w:sz w:val="24"/>
          <w:szCs w:val="24"/>
          <w:lang w:val="en-ID"/>
        </w:rPr>
      </w:pPr>
    </w:p>
    <w:p w:rsidR="00F24FFE" w:rsidRPr="00393A1E" w:rsidRDefault="00F24FFE" w:rsidP="00F24FFE">
      <w:pPr>
        <w:pStyle w:val="Heading2"/>
        <w:spacing w:before="0" w:line="240" w:lineRule="auto"/>
        <w:rPr>
          <w:rFonts w:ascii="Times New Roman" w:hAnsi="Times New Roman" w:cs="Times New Roman"/>
          <w:i/>
          <w:sz w:val="24"/>
          <w:szCs w:val="24"/>
          <w:lang w:val="en-ID"/>
        </w:rPr>
      </w:pPr>
      <w:bookmarkStart w:id="14" w:name="_Toc122347376"/>
      <w:proofErr w:type="gramStart"/>
      <w:r w:rsidRPr="00F24FFE">
        <w:rPr>
          <w:rFonts w:ascii="Times New Roman" w:hAnsi="Times New Roman" w:cs="Times New Roman"/>
          <w:color w:val="auto"/>
          <w:sz w:val="24"/>
          <w:szCs w:val="24"/>
          <w:lang w:val="en-ID"/>
        </w:rPr>
        <w:t>Topografi  Menggunakan</w:t>
      </w:r>
      <w:proofErr w:type="gramEnd"/>
      <w:r w:rsidRPr="00F24FFE">
        <w:rPr>
          <w:rFonts w:ascii="Times New Roman" w:hAnsi="Times New Roman" w:cs="Times New Roman"/>
          <w:color w:val="auto"/>
          <w:sz w:val="24"/>
          <w:szCs w:val="24"/>
          <w:lang w:val="en-ID"/>
        </w:rPr>
        <w:t xml:space="preserve"> SEM </w:t>
      </w:r>
      <w:r w:rsidRPr="00393A1E">
        <w:rPr>
          <w:rFonts w:ascii="Times New Roman" w:hAnsi="Times New Roman" w:cs="Times New Roman"/>
          <w:i/>
          <w:color w:val="auto"/>
          <w:sz w:val="24"/>
          <w:szCs w:val="24"/>
          <w:lang w:val="en-ID"/>
        </w:rPr>
        <w:t>(Scanning Electron Microscope)</w:t>
      </w:r>
      <w:bookmarkEnd w:id="14"/>
    </w:p>
    <w:p w:rsidR="00F24FFE" w:rsidRDefault="00F24FFE" w:rsidP="00A31D54">
      <w:pPr>
        <w:rPr>
          <w:lang w:val="en-ID"/>
        </w:rPr>
        <w:sectPr w:rsidR="00F24FFE" w:rsidSect="00F24FFE">
          <w:type w:val="continuous"/>
          <w:pgSz w:w="11907" w:h="16840" w:code="9"/>
          <w:pgMar w:top="1134" w:right="1134" w:bottom="1134" w:left="1134" w:header="709" w:footer="709" w:gutter="0"/>
          <w:cols w:num="2" w:space="720"/>
          <w:docGrid w:linePitch="360"/>
        </w:sectPr>
      </w:pPr>
    </w:p>
    <w:p w:rsidR="006F733D" w:rsidRDefault="006F733D" w:rsidP="00A31D54">
      <w:pPr>
        <w:rPr>
          <w:lang w:val="en-ID"/>
        </w:rPr>
      </w:pPr>
    </w:p>
    <w:p w:rsidR="00F24FFE" w:rsidRDefault="00F24FFE" w:rsidP="00F24FFE">
      <w:pPr>
        <w:ind w:firstLine="567"/>
        <w:rPr>
          <w:lang w:val="en-ID"/>
        </w:rPr>
      </w:pPr>
      <w:proofErr w:type="gramStart"/>
      <w:r w:rsidRPr="00F71B02">
        <w:rPr>
          <w:rFonts w:ascii="Times New Roman" w:hAnsi="Times New Roman" w:cs="Times New Roman"/>
          <w:sz w:val="24"/>
          <w:szCs w:val="24"/>
          <w:lang w:val="en-ID"/>
        </w:rPr>
        <w:t xml:space="preserve">Produk Roti Tawar Yang dihasilkan </w:t>
      </w:r>
      <w:r>
        <w:rPr>
          <w:rFonts w:ascii="Times New Roman" w:hAnsi="Times New Roman" w:cs="Times New Roman"/>
          <w:sz w:val="24"/>
          <w:szCs w:val="24"/>
          <w:lang w:val="en-ID"/>
        </w:rPr>
        <w:t xml:space="preserve">dapat dilihat pada gambar </w:t>
      </w:r>
      <w:r w:rsidR="00C82136">
        <w:rPr>
          <w:rFonts w:ascii="Times New Roman" w:hAnsi="Times New Roman" w:cs="Times New Roman"/>
          <w:sz w:val="24"/>
          <w:szCs w:val="24"/>
          <w:lang w:val="en-ID"/>
        </w:rPr>
        <w:t>2</w:t>
      </w:r>
      <w:r>
        <w:rPr>
          <w:lang w:val="en-ID"/>
        </w:rPr>
        <w:t>.</w:t>
      </w:r>
      <w:proofErr w:type="gramEnd"/>
    </w:p>
    <w:tbl>
      <w:tblPr>
        <w:tblStyle w:val="TableGrid"/>
        <w:tblW w:w="0" w:type="auto"/>
        <w:tblInd w:w="629" w:type="dxa"/>
        <w:tblLook w:val="04A0" w:firstRow="1" w:lastRow="0" w:firstColumn="1" w:lastColumn="0" w:noHBand="0" w:noVBand="1"/>
      </w:tblPr>
      <w:tblGrid>
        <w:gridCol w:w="2119"/>
        <w:gridCol w:w="2039"/>
        <w:gridCol w:w="2037"/>
      </w:tblGrid>
      <w:tr w:rsidR="00F24FFE" w:rsidTr="00787D1E">
        <w:tc>
          <w:tcPr>
            <w:tcW w:w="2119" w:type="dxa"/>
          </w:tcPr>
          <w:p w:rsidR="00F24FFE" w:rsidRDefault="00F24FFE" w:rsidP="00787D1E">
            <w:pPr>
              <w:jc w:val="center"/>
              <w:rPr>
                <w:lang w:val="en-ID"/>
              </w:rPr>
            </w:pPr>
            <w:r>
              <w:rPr>
                <w:lang w:val="en-ID"/>
              </w:rPr>
              <w:t>a1b1</w:t>
            </w:r>
          </w:p>
        </w:tc>
        <w:tc>
          <w:tcPr>
            <w:tcW w:w="2039" w:type="dxa"/>
          </w:tcPr>
          <w:p w:rsidR="00F24FFE" w:rsidRDefault="00F24FFE" w:rsidP="00787D1E">
            <w:pPr>
              <w:jc w:val="center"/>
              <w:rPr>
                <w:lang w:val="en-ID"/>
              </w:rPr>
            </w:pPr>
            <w:r>
              <w:rPr>
                <w:lang w:val="en-ID"/>
              </w:rPr>
              <w:t>a1b2</w:t>
            </w:r>
          </w:p>
        </w:tc>
        <w:tc>
          <w:tcPr>
            <w:tcW w:w="2037" w:type="dxa"/>
          </w:tcPr>
          <w:p w:rsidR="00F24FFE" w:rsidRDefault="00F24FFE" w:rsidP="00787D1E">
            <w:pPr>
              <w:jc w:val="center"/>
              <w:rPr>
                <w:lang w:val="en-ID"/>
              </w:rPr>
            </w:pPr>
            <w:r>
              <w:rPr>
                <w:lang w:val="en-ID"/>
              </w:rPr>
              <w:t>a1b3</w:t>
            </w:r>
          </w:p>
        </w:tc>
      </w:tr>
      <w:tr w:rsidR="00F24FFE" w:rsidTr="00787D1E">
        <w:tc>
          <w:tcPr>
            <w:tcW w:w="2119" w:type="dxa"/>
          </w:tcPr>
          <w:p w:rsidR="00F24FFE" w:rsidRDefault="00F24FFE" w:rsidP="00787D1E">
            <w:pPr>
              <w:jc w:val="center"/>
              <w:rPr>
                <w:lang w:val="en-ID"/>
              </w:rPr>
            </w:pPr>
            <w:r w:rsidRPr="00B604CE">
              <w:rPr>
                <w:rFonts w:ascii="Cambria" w:hAnsi="Cambria"/>
                <w:b/>
                <w:noProof/>
                <w:lang w:eastAsia="id-ID"/>
              </w:rPr>
              <w:drawing>
                <wp:anchor distT="0" distB="0" distL="114300" distR="114300" simplePos="0" relativeHeight="251660288" behindDoc="0" locked="0" layoutInCell="1" allowOverlap="1" wp14:anchorId="3E66AA30" wp14:editId="039BC171">
                  <wp:simplePos x="0" y="0"/>
                  <wp:positionH relativeFrom="column">
                    <wp:posOffset>41275</wp:posOffset>
                  </wp:positionH>
                  <wp:positionV relativeFrom="paragraph">
                    <wp:posOffset>63500</wp:posOffset>
                  </wp:positionV>
                  <wp:extent cx="1113155" cy="969645"/>
                  <wp:effectExtent l="0" t="0" r="0" b="0"/>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5 Riset Agroindustri\MESH\1\20mesh dalam.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757" t="28385" r="11927" b="29078"/>
                          <a:stretch/>
                        </pic:blipFill>
                        <pic:spPr bwMode="auto">
                          <a:xfrm>
                            <a:off x="0" y="0"/>
                            <a:ext cx="1113155" cy="969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39" w:type="dxa"/>
          </w:tcPr>
          <w:p w:rsidR="00F24FFE" w:rsidRDefault="00F24FFE" w:rsidP="00787D1E">
            <w:pPr>
              <w:jc w:val="center"/>
              <w:rPr>
                <w:lang w:val="en-ID"/>
              </w:rPr>
            </w:pPr>
            <w:r w:rsidRPr="00B604CE">
              <w:rPr>
                <w:rFonts w:ascii="Cambria" w:hAnsi="Cambria"/>
                <w:b/>
                <w:noProof/>
                <w:lang w:eastAsia="id-ID"/>
              </w:rPr>
              <w:drawing>
                <wp:anchor distT="0" distB="0" distL="114300" distR="114300" simplePos="0" relativeHeight="251661312" behindDoc="0" locked="0" layoutInCell="1" allowOverlap="1" wp14:anchorId="0958C2E7" wp14:editId="2D39C9E6">
                  <wp:simplePos x="0" y="0"/>
                  <wp:positionH relativeFrom="column">
                    <wp:posOffset>5715</wp:posOffset>
                  </wp:positionH>
                  <wp:positionV relativeFrom="paragraph">
                    <wp:posOffset>63500</wp:posOffset>
                  </wp:positionV>
                  <wp:extent cx="1152525" cy="1003935"/>
                  <wp:effectExtent l="0" t="0" r="0" b="0"/>
                  <wp:wrapSquare wrapText="bothSides"/>
                  <wp:docPr id="143" name="Picture 143" descr="D:\5 Riset Agroindustri\MESH\1\10mesh dal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5 Riset Agroindustri\MESH\1\10mesh dalam.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14" t="34855" r="5116" b="19193"/>
                          <a:stretch/>
                        </pic:blipFill>
                        <pic:spPr bwMode="auto">
                          <a:xfrm>
                            <a:off x="0" y="0"/>
                            <a:ext cx="1152525" cy="1003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37" w:type="dxa"/>
          </w:tcPr>
          <w:p w:rsidR="00F24FFE" w:rsidRDefault="00F24FFE" w:rsidP="00787D1E">
            <w:pPr>
              <w:jc w:val="center"/>
              <w:rPr>
                <w:lang w:val="en-ID"/>
              </w:rPr>
            </w:pPr>
            <w:r w:rsidRPr="00B604CE">
              <w:rPr>
                <w:rFonts w:ascii="Cambria" w:hAnsi="Cambria"/>
                <w:b/>
                <w:noProof/>
                <w:lang w:eastAsia="id-ID"/>
              </w:rPr>
              <w:drawing>
                <wp:anchor distT="0" distB="0" distL="114300" distR="114300" simplePos="0" relativeHeight="251662336" behindDoc="0" locked="0" layoutInCell="1" allowOverlap="1" wp14:anchorId="1D0335F4" wp14:editId="1F398A5D">
                  <wp:simplePos x="0" y="0"/>
                  <wp:positionH relativeFrom="column">
                    <wp:posOffset>-3810</wp:posOffset>
                  </wp:positionH>
                  <wp:positionV relativeFrom="paragraph">
                    <wp:posOffset>62230</wp:posOffset>
                  </wp:positionV>
                  <wp:extent cx="1131570" cy="1001395"/>
                  <wp:effectExtent l="0" t="0" r="0" b="0"/>
                  <wp:wrapSquare wrapText="bothSides"/>
                  <wp:docPr id="155" name="Picture 155" descr="D:\5 Riset Agroindustri\MESH\1\40mesh dale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5 Riset Agroindustri\MESH\1\40mesh dalem.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89" t="38354" r="6538" b="23182"/>
                          <a:stretch/>
                        </pic:blipFill>
                        <pic:spPr bwMode="auto">
                          <a:xfrm>
                            <a:off x="0" y="0"/>
                            <a:ext cx="1131570" cy="1001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24FFE" w:rsidTr="00787D1E">
        <w:tc>
          <w:tcPr>
            <w:tcW w:w="2119" w:type="dxa"/>
          </w:tcPr>
          <w:p w:rsidR="00F24FFE" w:rsidRDefault="00F24FFE" w:rsidP="00787D1E">
            <w:pPr>
              <w:jc w:val="center"/>
              <w:rPr>
                <w:lang w:val="en-ID"/>
              </w:rPr>
            </w:pPr>
            <w:r>
              <w:rPr>
                <w:lang w:val="en-ID"/>
              </w:rPr>
              <w:t>a2b1</w:t>
            </w:r>
          </w:p>
        </w:tc>
        <w:tc>
          <w:tcPr>
            <w:tcW w:w="2039" w:type="dxa"/>
          </w:tcPr>
          <w:p w:rsidR="00F24FFE" w:rsidRDefault="00F24FFE" w:rsidP="00787D1E">
            <w:pPr>
              <w:jc w:val="center"/>
              <w:rPr>
                <w:lang w:val="en-ID"/>
              </w:rPr>
            </w:pPr>
            <w:r>
              <w:rPr>
                <w:lang w:val="en-ID"/>
              </w:rPr>
              <w:t>a2b2</w:t>
            </w:r>
          </w:p>
        </w:tc>
        <w:tc>
          <w:tcPr>
            <w:tcW w:w="2037" w:type="dxa"/>
          </w:tcPr>
          <w:p w:rsidR="00F24FFE" w:rsidRDefault="00F24FFE" w:rsidP="00787D1E">
            <w:pPr>
              <w:jc w:val="center"/>
              <w:rPr>
                <w:lang w:val="en-ID"/>
              </w:rPr>
            </w:pPr>
            <w:r>
              <w:rPr>
                <w:lang w:val="en-ID"/>
              </w:rPr>
              <w:t>a2b3</w:t>
            </w:r>
          </w:p>
        </w:tc>
      </w:tr>
      <w:tr w:rsidR="00F24FFE" w:rsidTr="00787D1E">
        <w:tc>
          <w:tcPr>
            <w:tcW w:w="2119" w:type="dxa"/>
          </w:tcPr>
          <w:p w:rsidR="00F24FFE" w:rsidRDefault="00F24FFE" w:rsidP="00787D1E">
            <w:pPr>
              <w:jc w:val="center"/>
              <w:rPr>
                <w:lang w:val="en-ID"/>
              </w:rPr>
            </w:pPr>
            <w:r>
              <w:rPr>
                <w:noProof/>
                <w:lang w:eastAsia="id-ID"/>
              </w:rPr>
              <w:drawing>
                <wp:anchor distT="0" distB="0" distL="114300" distR="114300" simplePos="0" relativeHeight="251665408" behindDoc="0" locked="0" layoutInCell="1" allowOverlap="1" wp14:anchorId="7D7DD884" wp14:editId="5FE82BC6">
                  <wp:simplePos x="0" y="0"/>
                  <wp:positionH relativeFrom="column">
                    <wp:posOffset>-5080</wp:posOffset>
                  </wp:positionH>
                  <wp:positionV relativeFrom="paragraph">
                    <wp:posOffset>48895</wp:posOffset>
                  </wp:positionV>
                  <wp:extent cx="1208405" cy="1001395"/>
                  <wp:effectExtent l="0" t="0" r="0" b="0"/>
                  <wp:wrapSquare wrapText="bothSides"/>
                  <wp:docPr id="29" name="Picture 29" descr="C:\Users\PC HP\Downloads\WhatsApp Image 2022-12-12 at 07.1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 HP\Downloads\WhatsApp Image 2022-12-12 at 07.12.56.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459" t="8387" r="13728" b="2003"/>
                          <a:stretch/>
                        </pic:blipFill>
                        <pic:spPr bwMode="auto">
                          <a:xfrm>
                            <a:off x="0" y="0"/>
                            <a:ext cx="1208405" cy="1001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39" w:type="dxa"/>
          </w:tcPr>
          <w:p w:rsidR="00F24FFE" w:rsidRDefault="00F24FFE" w:rsidP="00787D1E">
            <w:pPr>
              <w:jc w:val="center"/>
              <w:rPr>
                <w:lang w:val="en-ID"/>
              </w:rPr>
            </w:pPr>
            <w:r>
              <w:rPr>
                <w:noProof/>
                <w:lang w:eastAsia="id-ID"/>
              </w:rPr>
              <w:drawing>
                <wp:anchor distT="0" distB="0" distL="114300" distR="114300" simplePos="0" relativeHeight="251664384" behindDoc="0" locked="0" layoutInCell="1" allowOverlap="1" wp14:anchorId="68E43374" wp14:editId="1596D1E5">
                  <wp:simplePos x="0" y="0"/>
                  <wp:positionH relativeFrom="column">
                    <wp:posOffset>92075</wp:posOffset>
                  </wp:positionH>
                  <wp:positionV relativeFrom="paragraph">
                    <wp:posOffset>26035</wp:posOffset>
                  </wp:positionV>
                  <wp:extent cx="944245" cy="1026160"/>
                  <wp:effectExtent l="38100" t="0" r="27305" b="0"/>
                  <wp:wrapSquare wrapText="bothSides"/>
                  <wp:docPr id="23" name="Picture 23" descr="C:\Users\PC HP\Downloads\WhatsApp Image 2022-12-12 at 07.12.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 HP\Downloads\WhatsApp Image 2022-12-12 at 07.12.58 (1).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83" t="6816" r="20465" b="223"/>
                          <a:stretch/>
                        </pic:blipFill>
                        <pic:spPr bwMode="auto">
                          <a:xfrm rot="16200000">
                            <a:off x="0" y="0"/>
                            <a:ext cx="944245" cy="102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37" w:type="dxa"/>
          </w:tcPr>
          <w:p w:rsidR="00F24FFE" w:rsidRDefault="00F24FFE" w:rsidP="00787D1E">
            <w:pPr>
              <w:jc w:val="center"/>
              <w:rPr>
                <w:lang w:val="en-ID"/>
              </w:rPr>
            </w:pPr>
            <w:r>
              <w:rPr>
                <w:noProof/>
                <w:lang w:eastAsia="id-ID"/>
              </w:rPr>
              <w:drawing>
                <wp:anchor distT="0" distB="0" distL="114300" distR="114300" simplePos="0" relativeHeight="251663360" behindDoc="0" locked="0" layoutInCell="1" allowOverlap="1" wp14:anchorId="55FEEF1E" wp14:editId="30284331">
                  <wp:simplePos x="0" y="0"/>
                  <wp:positionH relativeFrom="column">
                    <wp:posOffset>-3810</wp:posOffset>
                  </wp:positionH>
                  <wp:positionV relativeFrom="paragraph">
                    <wp:posOffset>48895</wp:posOffset>
                  </wp:positionV>
                  <wp:extent cx="1033145" cy="962025"/>
                  <wp:effectExtent l="0" t="0" r="0" b="0"/>
                  <wp:wrapSquare wrapText="bothSides"/>
                  <wp:docPr id="24" name="Picture 24" descr="C:\Users\PC HP\Downloads\WhatsApp Image 2022-12-12 at 07.1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 HP\Downloads\WhatsApp Image 2022-12-12 at 07.12.58.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700" t="6375" r="18053" b="8737"/>
                          <a:stretch/>
                        </pic:blipFill>
                        <pic:spPr bwMode="auto">
                          <a:xfrm>
                            <a:off x="0" y="0"/>
                            <a:ext cx="1033145"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24FFE" w:rsidTr="00787D1E">
        <w:tc>
          <w:tcPr>
            <w:tcW w:w="2119" w:type="dxa"/>
          </w:tcPr>
          <w:p w:rsidR="00F24FFE" w:rsidRDefault="00F24FFE" w:rsidP="00787D1E">
            <w:pPr>
              <w:jc w:val="center"/>
              <w:rPr>
                <w:lang w:val="en-ID"/>
              </w:rPr>
            </w:pPr>
            <w:r>
              <w:rPr>
                <w:lang w:val="en-ID"/>
              </w:rPr>
              <w:t>a3b1</w:t>
            </w:r>
          </w:p>
        </w:tc>
        <w:tc>
          <w:tcPr>
            <w:tcW w:w="2039" w:type="dxa"/>
          </w:tcPr>
          <w:p w:rsidR="00F24FFE" w:rsidRDefault="00F24FFE" w:rsidP="00787D1E">
            <w:pPr>
              <w:jc w:val="center"/>
              <w:rPr>
                <w:lang w:val="en-ID"/>
              </w:rPr>
            </w:pPr>
            <w:r>
              <w:rPr>
                <w:lang w:val="en-ID"/>
              </w:rPr>
              <w:t>a3b2</w:t>
            </w:r>
          </w:p>
        </w:tc>
        <w:tc>
          <w:tcPr>
            <w:tcW w:w="2037" w:type="dxa"/>
          </w:tcPr>
          <w:p w:rsidR="00F24FFE" w:rsidRDefault="00F24FFE" w:rsidP="00787D1E">
            <w:pPr>
              <w:jc w:val="center"/>
              <w:rPr>
                <w:lang w:val="en-ID"/>
              </w:rPr>
            </w:pPr>
            <w:r>
              <w:rPr>
                <w:lang w:val="en-ID"/>
              </w:rPr>
              <w:t>a3b3</w:t>
            </w:r>
          </w:p>
        </w:tc>
      </w:tr>
      <w:tr w:rsidR="00F24FFE" w:rsidTr="00787D1E">
        <w:tc>
          <w:tcPr>
            <w:tcW w:w="2119" w:type="dxa"/>
          </w:tcPr>
          <w:p w:rsidR="00F24FFE" w:rsidRDefault="00F24FFE" w:rsidP="00787D1E">
            <w:pPr>
              <w:jc w:val="center"/>
              <w:rPr>
                <w:lang w:val="en-ID"/>
              </w:rPr>
            </w:pPr>
            <w:r>
              <w:rPr>
                <w:noProof/>
                <w:lang w:eastAsia="id-ID"/>
              </w:rPr>
              <w:drawing>
                <wp:anchor distT="0" distB="0" distL="114300" distR="114300" simplePos="0" relativeHeight="251666432" behindDoc="0" locked="0" layoutInCell="1" allowOverlap="1" wp14:anchorId="13A67ADB" wp14:editId="74C3E50B">
                  <wp:simplePos x="0" y="0"/>
                  <wp:positionH relativeFrom="column">
                    <wp:posOffset>43069</wp:posOffset>
                  </wp:positionH>
                  <wp:positionV relativeFrom="paragraph">
                    <wp:posOffset>81639</wp:posOffset>
                  </wp:positionV>
                  <wp:extent cx="1135308" cy="914400"/>
                  <wp:effectExtent l="0" t="0" r="0" b="0"/>
                  <wp:wrapNone/>
                  <wp:docPr id="28" name="Picture 28" descr="C:\Users\PC HP\Downloads\WhatsApp Image 2022-12-12 at 07.12.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HP\Downloads\WhatsApp Image 2022-12-12 at 07.12.57 (1).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78" t="1090" r="15405" b="9645"/>
                          <a:stretch/>
                        </pic:blipFill>
                        <pic:spPr bwMode="auto">
                          <a:xfrm>
                            <a:off x="0" y="0"/>
                            <a:ext cx="1135308"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39" w:type="dxa"/>
          </w:tcPr>
          <w:p w:rsidR="00F24FFE" w:rsidRDefault="00F24FFE" w:rsidP="00787D1E">
            <w:pPr>
              <w:jc w:val="center"/>
              <w:rPr>
                <w:lang w:val="en-ID"/>
              </w:rPr>
            </w:pPr>
            <w:r>
              <w:rPr>
                <w:noProof/>
                <w:lang w:eastAsia="id-ID"/>
              </w:rPr>
              <w:drawing>
                <wp:anchor distT="0" distB="0" distL="114300" distR="114300" simplePos="0" relativeHeight="251667456" behindDoc="0" locked="0" layoutInCell="1" allowOverlap="1" wp14:anchorId="1A36CDC3" wp14:editId="43806192">
                  <wp:simplePos x="0" y="0"/>
                  <wp:positionH relativeFrom="column">
                    <wp:posOffset>9525</wp:posOffset>
                  </wp:positionH>
                  <wp:positionV relativeFrom="paragraph">
                    <wp:posOffset>81915</wp:posOffset>
                  </wp:positionV>
                  <wp:extent cx="1152525" cy="918845"/>
                  <wp:effectExtent l="0" t="0" r="0" b="0"/>
                  <wp:wrapSquare wrapText="bothSides"/>
                  <wp:docPr id="26" name="Picture 26" descr="C:\Users\PC HP\Downloads\WhatsApp Image 2022-12-12 at 07.12.5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 HP\Downloads\WhatsApp Image 2022-12-12 at 07.12.56 (2).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453" t="1234" r="6347" b="4087"/>
                          <a:stretch/>
                        </pic:blipFill>
                        <pic:spPr bwMode="auto">
                          <a:xfrm>
                            <a:off x="0" y="0"/>
                            <a:ext cx="1152525" cy="918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37" w:type="dxa"/>
          </w:tcPr>
          <w:p w:rsidR="00F24FFE" w:rsidRDefault="00F24FFE" w:rsidP="00787D1E">
            <w:pPr>
              <w:keepNext/>
              <w:jc w:val="center"/>
              <w:rPr>
                <w:lang w:val="en-ID"/>
              </w:rPr>
            </w:pPr>
            <w:r>
              <w:rPr>
                <w:noProof/>
                <w:lang w:eastAsia="id-ID"/>
              </w:rPr>
              <w:drawing>
                <wp:anchor distT="0" distB="0" distL="114300" distR="114300" simplePos="0" relativeHeight="251668480" behindDoc="0" locked="0" layoutInCell="1" allowOverlap="1" wp14:anchorId="2F2BEC91" wp14:editId="431F37F0">
                  <wp:simplePos x="0" y="0"/>
                  <wp:positionH relativeFrom="column">
                    <wp:posOffset>-5080</wp:posOffset>
                  </wp:positionH>
                  <wp:positionV relativeFrom="paragraph">
                    <wp:posOffset>81915</wp:posOffset>
                  </wp:positionV>
                  <wp:extent cx="1128395" cy="914400"/>
                  <wp:effectExtent l="0" t="0" r="0" b="0"/>
                  <wp:wrapSquare wrapText="bothSides"/>
                  <wp:docPr id="27" name="Picture 27" descr="C:\Users\PC HP\Downloads\WhatsApp Image 2022-12-12 at 07.12.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 HP\Downloads\WhatsApp Image 2022-12-12 at 07.12.56 (1).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677" t="15347" r="7378" b="399"/>
                          <a:stretch/>
                        </pic:blipFill>
                        <pic:spPr bwMode="auto">
                          <a:xfrm>
                            <a:off x="0" y="0"/>
                            <a:ext cx="1128395"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F24FFE" w:rsidRPr="00F71B02" w:rsidRDefault="00F24FFE" w:rsidP="00F24FFE">
      <w:pPr>
        <w:pStyle w:val="Caption"/>
        <w:ind w:left="1276" w:hanging="1276"/>
        <w:jc w:val="both"/>
        <w:rPr>
          <w:rFonts w:ascii="Times New Roman" w:hAnsi="Times New Roman" w:cs="Times New Roman"/>
          <w:b w:val="0"/>
          <w:color w:val="auto"/>
          <w:sz w:val="24"/>
          <w:szCs w:val="24"/>
          <w:lang w:val="en-ID"/>
        </w:rPr>
      </w:pPr>
      <w:bookmarkStart w:id="15" w:name="_Toc122347405"/>
      <w:r w:rsidRPr="00F71B02">
        <w:rPr>
          <w:rFonts w:ascii="Times New Roman" w:hAnsi="Times New Roman" w:cs="Times New Roman"/>
          <w:b w:val="0"/>
          <w:color w:val="auto"/>
          <w:sz w:val="24"/>
          <w:szCs w:val="24"/>
        </w:rPr>
        <w:t xml:space="preserve">Gambar </w:t>
      </w:r>
      <w:r w:rsidR="00C82136">
        <w:rPr>
          <w:rFonts w:ascii="Times New Roman" w:hAnsi="Times New Roman" w:cs="Times New Roman"/>
          <w:b w:val="0"/>
          <w:color w:val="auto"/>
          <w:sz w:val="24"/>
          <w:szCs w:val="24"/>
          <w:lang w:val="en-ID"/>
        </w:rPr>
        <w:t>2</w:t>
      </w:r>
      <w:r w:rsidRPr="00F71B02">
        <w:rPr>
          <w:rFonts w:ascii="Times New Roman" w:hAnsi="Times New Roman" w:cs="Times New Roman"/>
          <w:b w:val="0"/>
          <w:color w:val="auto"/>
          <w:sz w:val="24"/>
          <w:szCs w:val="24"/>
          <w:lang w:val="en-ID"/>
        </w:rPr>
        <w:t>. Produk Roti Tawar dengan Perbandingan Tepung Terigu dengan Tepung Ampas Kelapa dan Variasi Ukuran Partikel Tepung Ampas Kelapa</w:t>
      </w:r>
      <w:bookmarkEnd w:id="15"/>
    </w:p>
    <w:p w:rsidR="00F24FFE" w:rsidRDefault="00F24FFE" w:rsidP="00A31D54">
      <w:pPr>
        <w:rPr>
          <w:lang w:val="en-ID"/>
        </w:rPr>
        <w:sectPr w:rsidR="00F24FFE" w:rsidSect="00F24FFE">
          <w:type w:val="continuous"/>
          <w:pgSz w:w="11907" w:h="16840" w:code="9"/>
          <w:pgMar w:top="1134" w:right="1134" w:bottom="1134" w:left="1134" w:header="709" w:footer="709" w:gutter="0"/>
          <w:cols w:space="720"/>
          <w:docGrid w:linePitch="360"/>
        </w:sectPr>
      </w:pPr>
    </w:p>
    <w:p w:rsidR="00F24FFE" w:rsidRDefault="00F24FFE" w:rsidP="00F24FFE">
      <w:pPr>
        <w:spacing w:after="0" w:line="24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Perlakuan A1B3 yang paling disukai panelis dari segi warna, rasa, tekstur dan keseragaman pori, perlakuan A3B1 yang paling disukai dari segi aroma, dan perlakuan A3B3 yang paling tidak disukai dari semua parameter organoleptik, selanjutnya dilakukan </w:t>
      </w:r>
      <w:r>
        <w:rPr>
          <w:rFonts w:ascii="Times New Roman" w:hAnsi="Times New Roman" w:cs="Times New Roman"/>
          <w:sz w:val="24"/>
          <w:szCs w:val="24"/>
          <w:lang w:val="en-ID"/>
        </w:rPr>
        <w:lastRenderedPageBreak/>
        <w:t xml:space="preserve">uji topografi menggunakan SEM </w:t>
      </w:r>
      <w:r w:rsidRPr="00B3492D">
        <w:rPr>
          <w:rFonts w:ascii="Times New Roman" w:hAnsi="Times New Roman" w:cs="Times New Roman"/>
          <w:i/>
          <w:sz w:val="24"/>
          <w:szCs w:val="24"/>
          <w:lang w:val="en-ID"/>
        </w:rPr>
        <w:t>(Scanning Electron Microscope)</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Hasil Uji topografi bisa dilihat pada </w:t>
      </w:r>
      <w:r w:rsidR="00C82136">
        <w:rPr>
          <w:rFonts w:ascii="Times New Roman" w:hAnsi="Times New Roman" w:cs="Times New Roman"/>
          <w:sz w:val="24"/>
          <w:szCs w:val="24"/>
          <w:lang w:val="en-ID"/>
        </w:rPr>
        <w:t>gambar 3</w:t>
      </w:r>
      <w:r>
        <w:rPr>
          <w:rFonts w:ascii="Times New Roman" w:hAnsi="Times New Roman" w:cs="Times New Roman"/>
          <w:sz w:val="24"/>
          <w:szCs w:val="24"/>
          <w:lang w:val="en-ID"/>
        </w:rPr>
        <w:t>.</w:t>
      </w:r>
      <w:proofErr w:type="gramEnd"/>
    </w:p>
    <w:p w:rsidR="00F24FFE" w:rsidRDefault="00F24FFE" w:rsidP="00A31D54">
      <w:pPr>
        <w:rPr>
          <w:lang w:val="en-ID"/>
        </w:rPr>
      </w:pPr>
    </w:p>
    <w:p w:rsidR="006F733D" w:rsidRDefault="006F733D" w:rsidP="00A31D54">
      <w:pPr>
        <w:rPr>
          <w:lang w:val="en-ID"/>
        </w:rPr>
      </w:pPr>
    </w:p>
    <w:p w:rsidR="00F24FFE" w:rsidRDefault="00F24FFE" w:rsidP="00A31D54">
      <w:pPr>
        <w:rPr>
          <w:lang w:val="en-ID"/>
        </w:rPr>
        <w:sectPr w:rsidR="00F24FFE" w:rsidSect="00F24FFE">
          <w:type w:val="continuous"/>
          <w:pgSz w:w="11907" w:h="16840" w:code="9"/>
          <w:pgMar w:top="1134" w:right="1134" w:bottom="1134" w:left="1134" w:header="709" w:footer="709" w:gutter="0"/>
          <w:cols w:num="2" w:space="720"/>
          <w:docGrid w:linePitch="360"/>
        </w:sectPr>
      </w:pPr>
    </w:p>
    <w:p w:rsidR="00393A1E" w:rsidRDefault="00393A1E" w:rsidP="00393A1E">
      <w:pPr>
        <w:spacing w:after="0" w:line="480" w:lineRule="auto"/>
        <w:ind w:firstLine="720"/>
        <w:jc w:val="both"/>
        <w:rPr>
          <w:rFonts w:ascii="Times New Roman" w:hAnsi="Times New Roman" w:cs="Times New Roman"/>
          <w:sz w:val="24"/>
          <w:szCs w:val="24"/>
          <w:lang w:val="en-ID"/>
        </w:rPr>
      </w:pPr>
    </w:p>
    <w:p w:rsidR="00393A1E" w:rsidRDefault="00393A1E" w:rsidP="00393A1E">
      <w:pPr>
        <w:spacing w:after="0" w:line="480" w:lineRule="auto"/>
        <w:ind w:firstLine="720"/>
        <w:jc w:val="both"/>
        <w:rPr>
          <w:rFonts w:ascii="Times New Roman" w:hAnsi="Times New Roman" w:cs="Times New Roman"/>
          <w:sz w:val="24"/>
          <w:szCs w:val="24"/>
          <w:lang w:val="en-ID"/>
        </w:rPr>
      </w:pPr>
    </w:p>
    <w:p w:rsidR="00393A1E" w:rsidRPr="00B3492D" w:rsidRDefault="00393A1E" w:rsidP="00393A1E">
      <w:pPr>
        <w:spacing w:after="0" w:line="480" w:lineRule="auto"/>
        <w:ind w:firstLine="720"/>
        <w:jc w:val="both"/>
        <w:rPr>
          <w:rFonts w:ascii="Times New Roman" w:hAnsi="Times New Roman" w:cs="Times New Roman"/>
          <w:sz w:val="24"/>
          <w:szCs w:val="24"/>
          <w:lang w:val="en-ID"/>
        </w:rPr>
      </w:pPr>
    </w:p>
    <w:tbl>
      <w:tblPr>
        <w:tblStyle w:val="TableGrid"/>
        <w:tblW w:w="8613" w:type="dxa"/>
        <w:tblLook w:val="04A0" w:firstRow="1" w:lastRow="0" w:firstColumn="1" w:lastColumn="0" w:noHBand="0" w:noVBand="1"/>
      </w:tblPr>
      <w:tblGrid>
        <w:gridCol w:w="1661"/>
        <w:gridCol w:w="3204"/>
        <w:gridCol w:w="3748"/>
      </w:tblGrid>
      <w:tr w:rsidR="00393A1E" w:rsidTr="00787D1E">
        <w:tc>
          <w:tcPr>
            <w:tcW w:w="1661" w:type="dxa"/>
          </w:tcPr>
          <w:p w:rsidR="00393A1E" w:rsidRPr="00561070" w:rsidRDefault="00393A1E" w:rsidP="00787D1E">
            <w:pPr>
              <w:jc w:val="center"/>
              <w:rPr>
                <w:rFonts w:ascii="Times New Roman" w:hAnsi="Times New Roman" w:cs="Times New Roman"/>
                <w:sz w:val="24"/>
                <w:szCs w:val="24"/>
                <w:lang w:val="en-ID"/>
              </w:rPr>
            </w:pPr>
            <w:r w:rsidRPr="00561070">
              <w:rPr>
                <w:rFonts w:ascii="Times New Roman" w:hAnsi="Times New Roman" w:cs="Times New Roman"/>
                <w:sz w:val="24"/>
                <w:szCs w:val="24"/>
                <w:lang w:val="en-ID"/>
              </w:rPr>
              <w:t>Perlakuan</w:t>
            </w:r>
          </w:p>
        </w:tc>
        <w:tc>
          <w:tcPr>
            <w:tcW w:w="3204" w:type="dxa"/>
          </w:tcPr>
          <w:p w:rsidR="00393A1E" w:rsidRPr="00561070" w:rsidRDefault="00393A1E" w:rsidP="00787D1E">
            <w:pPr>
              <w:jc w:val="center"/>
              <w:rPr>
                <w:rFonts w:ascii="Times New Roman" w:hAnsi="Times New Roman" w:cs="Times New Roman"/>
                <w:sz w:val="24"/>
                <w:szCs w:val="24"/>
                <w:lang w:val="en-ID"/>
              </w:rPr>
            </w:pPr>
            <w:r w:rsidRPr="00561070">
              <w:rPr>
                <w:rFonts w:ascii="Times New Roman" w:hAnsi="Times New Roman" w:cs="Times New Roman"/>
                <w:sz w:val="24"/>
                <w:szCs w:val="24"/>
                <w:lang w:val="en-ID"/>
              </w:rPr>
              <w:t>Tampilan Topografi 100x</w:t>
            </w:r>
          </w:p>
        </w:tc>
        <w:tc>
          <w:tcPr>
            <w:tcW w:w="3748" w:type="dxa"/>
          </w:tcPr>
          <w:p w:rsidR="00393A1E" w:rsidRPr="00561070" w:rsidRDefault="00393A1E" w:rsidP="00787D1E">
            <w:pPr>
              <w:jc w:val="center"/>
              <w:rPr>
                <w:rFonts w:ascii="Times New Roman" w:hAnsi="Times New Roman" w:cs="Times New Roman"/>
                <w:sz w:val="24"/>
                <w:szCs w:val="24"/>
                <w:lang w:val="en-ID"/>
              </w:rPr>
            </w:pPr>
            <w:r w:rsidRPr="00561070">
              <w:rPr>
                <w:rFonts w:ascii="Times New Roman" w:hAnsi="Times New Roman" w:cs="Times New Roman"/>
                <w:sz w:val="24"/>
                <w:szCs w:val="24"/>
                <w:lang w:val="en-ID"/>
              </w:rPr>
              <w:t>Tampilan Topografi 500x</w:t>
            </w:r>
          </w:p>
        </w:tc>
      </w:tr>
      <w:tr w:rsidR="00393A1E" w:rsidTr="00787D1E">
        <w:tc>
          <w:tcPr>
            <w:tcW w:w="1661" w:type="dxa"/>
            <w:vAlign w:val="center"/>
          </w:tcPr>
          <w:p w:rsidR="00393A1E" w:rsidRDefault="00393A1E" w:rsidP="00787D1E">
            <w:pPr>
              <w:jc w:val="center"/>
              <w:rPr>
                <w:lang w:val="en-ID"/>
              </w:rPr>
            </w:pPr>
            <w:r>
              <w:rPr>
                <w:lang w:val="en-ID"/>
              </w:rPr>
              <w:t>A1B3</w:t>
            </w:r>
          </w:p>
        </w:tc>
        <w:tc>
          <w:tcPr>
            <w:tcW w:w="3204" w:type="dxa"/>
          </w:tcPr>
          <w:p w:rsidR="00393A1E" w:rsidRDefault="00393A1E" w:rsidP="00787D1E">
            <w:pPr>
              <w:rPr>
                <w:lang w:val="en-ID"/>
              </w:rPr>
            </w:pPr>
            <w:r>
              <w:rPr>
                <w:noProof/>
                <w:lang w:eastAsia="id-ID"/>
              </w:rPr>
              <w:drawing>
                <wp:anchor distT="0" distB="0" distL="114300" distR="114300" simplePos="0" relativeHeight="251670528" behindDoc="1" locked="0" layoutInCell="1" allowOverlap="1" wp14:anchorId="2F05A4BC" wp14:editId="068D8CF4">
                  <wp:simplePos x="0" y="0"/>
                  <wp:positionH relativeFrom="column">
                    <wp:posOffset>27305</wp:posOffset>
                  </wp:positionH>
                  <wp:positionV relativeFrom="paragraph">
                    <wp:posOffset>46051</wp:posOffset>
                  </wp:positionV>
                  <wp:extent cx="2186608" cy="1639802"/>
                  <wp:effectExtent l="0" t="0" r="4445" b="0"/>
                  <wp:wrapNone/>
                  <wp:docPr id="1" name="Picture 1" descr="C:\Users\PC HP\Downloads\60A-SEM-roti terigu T kelapa A1B3-100x-Fikri60-2 Des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HP\Downloads\60A-SEM-roti terigu T kelapa A1B3-100x-Fikri60-2 Des 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6608" cy="16398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A1E" w:rsidRDefault="00393A1E" w:rsidP="00787D1E">
            <w:pPr>
              <w:rPr>
                <w:lang w:val="en-ID"/>
              </w:rPr>
            </w:pPr>
          </w:p>
          <w:p w:rsidR="00393A1E" w:rsidRDefault="00393A1E" w:rsidP="00787D1E">
            <w:pPr>
              <w:rPr>
                <w:lang w:val="en-ID"/>
              </w:rPr>
            </w:pPr>
          </w:p>
          <w:p w:rsidR="00393A1E" w:rsidRDefault="00393A1E" w:rsidP="00787D1E">
            <w:pPr>
              <w:rPr>
                <w:lang w:val="en-ID"/>
              </w:rPr>
            </w:pPr>
          </w:p>
          <w:p w:rsidR="00393A1E" w:rsidRDefault="00393A1E" w:rsidP="00787D1E">
            <w:pPr>
              <w:rPr>
                <w:lang w:val="en-ID"/>
              </w:rPr>
            </w:pPr>
          </w:p>
          <w:p w:rsidR="00393A1E" w:rsidRDefault="00393A1E" w:rsidP="00787D1E">
            <w:pPr>
              <w:rPr>
                <w:lang w:val="en-ID"/>
              </w:rPr>
            </w:pPr>
          </w:p>
          <w:p w:rsidR="00393A1E" w:rsidRDefault="00393A1E" w:rsidP="00787D1E">
            <w:pPr>
              <w:rPr>
                <w:lang w:val="en-ID"/>
              </w:rPr>
            </w:pPr>
          </w:p>
          <w:p w:rsidR="00393A1E" w:rsidRDefault="00393A1E" w:rsidP="00787D1E">
            <w:pPr>
              <w:rPr>
                <w:lang w:val="en-ID"/>
              </w:rPr>
            </w:pPr>
          </w:p>
          <w:p w:rsidR="00393A1E" w:rsidRDefault="00393A1E" w:rsidP="00787D1E">
            <w:pPr>
              <w:rPr>
                <w:lang w:val="en-ID"/>
              </w:rPr>
            </w:pPr>
          </w:p>
          <w:p w:rsidR="00393A1E" w:rsidRDefault="00393A1E" w:rsidP="00787D1E">
            <w:pPr>
              <w:rPr>
                <w:lang w:val="en-ID"/>
              </w:rPr>
            </w:pPr>
          </w:p>
        </w:tc>
        <w:tc>
          <w:tcPr>
            <w:tcW w:w="3748" w:type="dxa"/>
          </w:tcPr>
          <w:p w:rsidR="00393A1E" w:rsidRDefault="00393A1E" w:rsidP="00787D1E">
            <w:pPr>
              <w:rPr>
                <w:lang w:val="en-ID"/>
              </w:rPr>
            </w:pPr>
            <w:r>
              <w:rPr>
                <w:noProof/>
                <w:lang w:eastAsia="id-ID"/>
              </w:rPr>
              <w:drawing>
                <wp:anchor distT="0" distB="0" distL="114300" distR="114300" simplePos="0" relativeHeight="251671552" behindDoc="1" locked="0" layoutInCell="1" allowOverlap="1" wp14:anchorId="7F651925" wp14:editId="64829C98">
                  <wp:simplePos x="0" y="0"/>
                  <wp:positionH relativeFrom="column">
                    <wp:posOffset>-1408</wp:posOffset>
                  </wp:positionH>
                  <wp:positionV relativeFrom="paragraph">
                    <wp:posOffset>47073</wp:posOffset>
                  </wp:positionV>
                  <wp:extent cx="2154803" cy="1615951"/>
                  <wp:effectExtent l="0" t="0" r="0" b="3810"/>
                  <wp:wrapNone/>
                  <wp:docPr id="3" name="Picture 3" descr="F:\Pa Rohman\P Rohman\tesis\SEM\60A-SEM-roti terigu T kelapa A1B3-500x-Fikri60-2 Des 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a Rohman\P Rohman\tesis\SEM\60A-SEM-roti terigu T kelapa A1B3-500x-Fikri60-2 Des 2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6745" cy="161740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93A1E" w:rsidTr="00787D1E">
        <w:tc>
          <w:tcPr>
            <w:tcW w:w="1661" w:type="dxa"/>
            <w:vAlign w:val="center"/>
          </w:tcPr>
          <w:p w:rsidR="00393A1E" w:rsidRDefault="00393A1E" w:rsidP="00787D1E">
            <w:pPr>
              <w:jc w:val="center"/>
              <w:rPr>
                <w:lang w:val="en-ID"/>
              </w:rPr>
            </w:pPr>
            <w:r>
              <w:rPr>
                <w:lang w:val="en-ID"/>
              </w:rPr>
              <w:t>A3B3</w:t>
            </w:r>
          </w:p>
        </w:tc>
        <w:tc>
          <w:tcPr>
            <w:tcW w:w="3204" w:type="dxa"/>
          </w:tcPr>
          <w:p w:rsidR="00393A1E" w:rsidRDefault="00393A1E" w:rsidP="00787D1E">
            <w:pPr>
              <w:rPr>
                <w:lang w:val="en-ID"/>
              </w:rPr>
            </w:pPr>
            <w:r>
              <w:rPr>
                <w:noProof/>
                <w:lang w:eastAsia="id-ID"/>
              </w:rPr>
              <w:drawing>
                <wp:anchor distT="0" distB="0" distL="114300" distR="114300" simplePos="0" relativeHeight="251672576" behindDoc="1" locked="0" layoutInCell="1" allowOverlap="1" wp14:anchorId="01BE72AD" wp14:editId="02420934">
                  <wp:simplePos x="0" y="0"/>
                  <wp:positionH relativeFrom="column">
                    <wp:posOffset>27940</wp:posOffset>
                  </wp:positionH>
                  <wp:positionV relativeFrom="paragraph">
                    <wp:posOffset>28244</wp:posOffset>
                  </wp:positionV>
                  <wp:extent cx="2186609" cy="1639957"/>
                  <wp:effectExtent l="0" t="0" r="4445" b="0"/>
                  <wp:wrapNone/>
                  <wp:docPr id="4" name="Picture 4" descr="F:\Pa Rohman\P Rohman\tesis\SEM\60C-SEM-roti terigu T kelapa A3B3-100x-Fikri60-2 Des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a Rohman\P Rohman\tesis\SEM\60C-SEM-roti terigu T kelapa A3B3-100x-Fikri60-2 Des 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6609" cy="16399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A1E" w:rsidRDefault="00393A1E" w:rsidP="00787D1E">
            <w:pPr>
              <w:rPr>
                <w:lang w:val="en-ID"/>
              </w:rPr>
            </w:pPr>
          </w:p>
          <w:p w:rsidR="00393A1E" w:rsidRDefault="00393A1E" w:rsidP="00787D1E">
            <w:pPr>
              <w:rPr>
                <w:lang w:val="en-ID"/>
              </w:rPr>
            </w:pPr>
          </w:p>
          <w:p w:rsidR="00393A1E" w:rsidRDefault="00393A1E" w:rsidP="00787D1E">
            <w:pPr>
              <w:rPr>
                <w:lang w:val="en-ID"/>
              </w:rPr>
            </w:pPr>
          </w:p>
          <w:p w:rsidR="00393A1E" w:rsidRDefault="00393A1E" w:rsidP="00787D1E">
            <w:pPr>
              <w:rPr>
                <w:lang w:val="en-ID"/>
              </w:rPr>
            </w:pPr>
          </w:p>
          <w:p w:rsidR="00393A1E" w:rsidRDefault="00393A1E" w:rsidP="00787D1E">
            <w:pPr>
              <w:rPr>
                <w:lang w:val="en-ID"/>
              </w:rPr>
            </w:pPr>
          </w:p>
          <w:p w:rsidR="00393A1E" w:rsidRDefault="00393A1E" w:rsidP="00787D1E">
            <w:pPr>
              <w:rPr>
                <w:lang w:val="en-ID"/>
              </w:rPr>
            </w:pPr>
          </w:p>
          <w:p w:rsidR="00393A1E" w:rsidRDefault="00393A1E" w:rsidP="00787D1E">
            <w:pPr>
              <w:rPr>
                <w:lang w:val="en-ID"/>
              </w:rPr>
            </w:pPr>
          </w:p>
          <w:p w:rsidR="00393A1E" w:rsidRDefault="00393A1E" w:rsidP="00787D1E">
            <w:pPr>
              <w:rPr>
                <w:lang w:val="en-ID"/>
              </w:rPr>
            </w:pPr>
          </w:p>
          <w:p w:rsidR="00393A1E" w:rsidRDefault="00393A1E" w:rsidP="00787D1E">
            <w:pPr>
              <w:rPr>
                <w:lang w:val="en-ID"/>
              </w:rPr>
            </w:pPr>
          </w:p>
        </w:tc>
        <w:tc>
          <w:tcPr>
            <w:tcW w:w="3748" w:type="dxa"/>
          </w:tcPr>
          <w:p w:rsidR="00393A1E" w:rsidRDefault="00393A1E" w:rsidP="00787D1E">
            <w:pPr>
              <w:rPr>
                <w:lang w:val="en-ID"/>
              </w:rPr>
            </w:pPr>
            <w:r>
              <w:rPr>
                <w:noProof/>
                <w:lang w:eastAsia="id-ID"/>
              </w:rPr>
              <w:drawing>
                <wp:anchor distT="0" distB="0" distL="114300" distR="114300" simplePos="0" relativeHeight="251673600" behindDoc="1" locked="0" layoutInCell="1" allowOverlap="1" wp14:anchorId="3A67C5C4" wp14:editId="3A1AD1AE">
                  <wp:simplePos x="0" y="0"/>
                  <wp:positionH relativeFrom="column">
                    <wp:posOffset>-1408</wp:posOffset>
                  </wp:positionH>
                  <wp:positionV relativeFrom="paragraph">
                    <wp:posOffset>37328</wp:posOffset>
                  </wp:positionV>
                  <wp:extent cx="2154803" cy="1615950"/>
                  <wp:effectExtent l="0" t="0" r="0" b="3810"/>
                  <wp:wrapNone/>
                  <wp:docPr id="12" name="Picture 12" descr="F:\Pa Rohman\P Rohman\tesis\SEM\60C-SEM-roti terigu T kelapa A3B3-500x-Fikri60-2 Des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a Rohman\P Rohman\tesis\SEM\60C-SEM-roti terigu T kelapa A3B3-500x-Fikri60-2 Des 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9626" cy="161956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93A1E" w:rsidTr="00787D1E">
        <w:tc>
          <w:tcPr>
            <w:tcW w:w="1661" w:type="dxa"/>
            <w:vAlign w:val="center"/>
          </w:tcPr>
          <w:p w:rsidR="00393A1E" w:rsidRDefault="00393A1E" w:rsidP="00787D1E">
            <w:pPr>
              <w:jc w:val="center"/>
              <w:rPr>
                <w:lang w:val="en-ID"/>
              </w:rPr>
            </w:pPr>
            <w:r>
              <w:rPr>
                <w:lang w:val="en-ID"/>
              </w:rPr>
              <w:t>A3B1</w:t>
            </w:r>
          </w:p>
        </w:tc>
        <w:tc>
          <w:tcPr>
            <w:tcW w:w="3204" w:type="dxa"/>
          </w:tcPr>
          <w:p w:rsidR="00393A1E" w:rsidRDefault="00393A1E" w:rsidP="00787D1E">
            <w:pPr>
              <w:rPr>
                <w:lang w:val="en-ID"/>
              </w:rPr>
            </w:pPr>
            <w:r>
              <w:rPr>
                <w:noProof/>
                <w:lang w:eastAsia="id-ID"/>
              </w:rPr>
              <w:drawing>
                <wp:anchor distT="0" distB="0" distL="114300" distR="114300" simplePos="0" relativeHeight="251674624" behindDoc="1" locked="0" layoutInCell="1" allowOverlap="1" wp14:anchorId="31EADE79" wp14:editId="1A658EC4">
                  <wp:simplePos x="0" y="0"/>
                  <wp:positionH relativeFrom="column">
                    <wp:posOffset>28575</wp:posOffset>
                  </wp:positionH>
                  <wp:positionV relativeFrom="paragraph">
                    <wp:posOffset>90805</wp:posOffset>
                  </wp:positionV>
                  <wp:extent cx="2265680" cy="1698625"/>
                  <wp:effectExtent l="0" t="0" r="1270" b="0"/>
                  <wp:wrapNone/>
                  <wp:docPr id="13" name="Picture 13" descr="F:\Pa Rohman\P Rohman\tesis\SEM\60B-SEM-roti terigu T kelapa A3B1-100x-Fikri60-2 Des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a Rohman\P Rohman\tesis\SEM\60B-SEM-roti terigu T kelapa A3B1-100x-Fikri60-2 Des 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5680" cy="169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A1E" w:rsidRDefault="00393A1E" w:rsidP="00787D1E">
            <w:pPr>
              <w:rPr>
                <w:lang w:val="en-ID"/>
              </w:rPr>
            </w:pPr>
          </w:p>
          <w:p w:rsidR="00393A1E" w:rsidRDefault="00393A1E" w:rsidP="00787D1E">
            <w:pPr>
              <w:rPr>
                <w:lang w:val="en-ID"/>
              </w:rPr>
            </w:pPr>
          </w:p>
          <w:p w:rsidR="00393A1E" w:rsidRDefault="00393A1E" w:rsidP="00787D1E">
            <w:pPr>
              <w:rPr>
                <w:lang w:val="en-ID"/>
              </w:rPr>
            </w:pPr>
          </w:p>
          <w:p w:rsidR="00393A1E" w:rsidRDefault="00393A1E" w:rsidP="00787D1E">
            <w:pPr>
              <w:rPr>
                <w:lang w:val="en-ID"/>
              </w:rPr>
            </w:pPr>
          </w:p>
          <w:p w:rsidR="00393A1E" w:rsidRDefault="00393A1E" w:rsidP="00787D1E">
            <w:pPr>
              <w:rPr>
                <w:lang w:val="en-ID"/>
              </w:rPr>
            </w:pPr>
          </w:p>
          <w:p w:rsidR="00393A1E" w:rsidRDefault="00393A1E" w:rsidP="00787D1E">
            <w:pPr>
              <w:rPr>
                <w:lang w:val="en-ID"/>
              </w:rPr>
            </w:pPr>
          </w:p>
          <w:p w:rsidR="00393A1E" w:rsidRDefault="00393A1E" w:rsidP="00787D1E">
            <w:pPr>
              <w:rPr>
                <w:lang w:val="en-ID"/>
              </w:rPr>
            </w:pPr>
          </w:p>
          <w:p w:rsidR="00393A1E" w:rsidRDefault="00393A1E" w:rsidP="00787D1E">
            <w:pPr>
              <w:rPr>
                <w:lang w:val="en-ID"/>
              </w:rPr>
            </w:pPr>
          </w:p>
          <w:p w:rsidR="00393A1E" w:rsidRDefault="00393A1E" w:rsidP="00787D1E">
            <w:pPr>
              <w:rPr>
                <w:lang w:val="en-ID"/>
              </w:rPr>
            </w:pPr>
          </w:p>
          <w:p w:rsidR="00393A1E" w:rsidRDefault="00393A1E" w:rsidP="00787D1E">
            <w:pPr>
              <w:rPr>
                <w:lang w:val="en-ID"/>
              </w:rPr>
            </w:pPr>
          </w:p>
        </w:tc>
        <w:tc>
          <w:tcPr>
            <w:tcW w:w="3748" w:type="dxa"/>
          </w:tcPr>
          <w:p w:rsidR="00393A1E" w:rsidRDefault="00393A1E" w:rsidP="00787D1E">
            <w:pPr>
              <w:keepNext/>
              <w:rPr>
                <w:lang w:val="en-ID"/>
              </w:rPr>
            </w:pPr>
            <w:r>
              <w:rPr>
                <w:noProof/>
                <w:lang w:eastAsia="id-ID"/>
              </w:rPr>
              <w:drawing>
                <wp:anchor distT="0" distB="0" distL="114300" distR="114300" simplePos="0" relativeHeight="251675648" behindDoc="1" locked="0" layoutInCell="1" allowOverlap="1" wp14:anchorId="4522C1A1" wp14:editId="616B21D1">
                  <wp:simplePos x="0" y="0"/>
                  <wp:positionH relativeFrom="column">
                    <wp:posOffset>-635</wp:posOffset>
                  </wp:positionH>
                  <wp:positionV relativeFrom="paragraph">
                    <wp:posOffset>77470</wp:posOffset>
                  </wp:positionV>
                  <wp:extent cx="2268855" cy="1701165"/>
                  <wp:effectExtent l="0" t="0" r="0" b="0"/>
                  <wp:wrapNone/>
                  <wp:docPr id="14" name="Picture 14" descr="F:\Pa Rohman\P Rohman\tesis\SEM\60B-SEM-roti terigu T kelapa A3B1-500x-Fikri60-2 Des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a Rohman\P Rohman\tesis\SEM\60B-SEM-roti terigu T kelapa A3B1-500x-Fikri60-2 Des 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855" cy="1701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93A1E" w:rsidRPr="00F71B02" w:rsidRDefault="00393A1E" w:rsidP="00393A1E">
      <w:pPr>
        <w:pStyle w:val="Caption"/>
        <w:ind w:left="1276" w:hanging="1276"/>
        <w:rPr>
          <w:rFonts w:ascii="Times New Roman" w:hAnsi="Times New Roman" w:cs="Times New Roman"/>
          <w:b w:val="0"/>
          <w:color w:val="auto"/>
          <w:sz w:val="2"/>
          <w:szCs w:val="24"/>
          <w:lang w:val="en-ID"/>
        </w:rPr>
      </w:pPr>
    </w:p>
    <w:p w:rsidR="00393A1E" w:rsidRDefault="00393A1E" w:rsidP="00393A1E">
      <w:pPr>
        <w:pStyle w:val="Caption"/>
        <w:ind w:left="1276" w:hanging="1276"/>
        <w:rPr>
          <w:rFonts w:ascii="Times New Roman" w:hAnsi="Times New Roman" w:cs="Times New Roman"/>
          <w:b w:val="0"/>
          <w:i/>
          <w:color w:val="auto"/>
          <w:sz w:val="24"/>
          <w:szCs w:val="24"/>
          <w:lang w:val="en-ID"/>
        </w:rPr>
      </w:pPr>
      <w:bookmarkStart w:id="16" w:name="_Toc122347406"/>
      <w:r w:rsidRPr="00F71B02">
        <w:rPr>
          <w:rFonts w:ascii="Times New Roman" w:hAnsi="Times New Roman" w:cs="Times New Roman"/>
          <w:b w:val="0"/>
          <w:color w:val="auto"/>
          <w:sz w:val="24"/>
          <w:szCs w:val="24"/>
        </w:rPr>
        <w:t xml:space="preserve">Gambar </w:t>
      </w:r>
      <w:r w:rsidR="00C82136">
        <w:rPr>
          <w:rFonts w:ascii="Times New Roman" w:hAnsi="Times New Roman" w:cs="Times New Roman"/>
          <w:b w:val="0"/>
          <w:color w:val="auto"/>
          <w:sz w:val="24"/>
          <w:szCs w:val="24"/>
          <w:lang w:val="en-ID"/>
        </w:rPr>
        <w:t>3</w:t>
      </w:r>
      <w:r w:rsidRPr="00F71B02">
        <w:rPr>
          <w:rFonts w:ascii="Times New Roman" w:hAnsi="Times New Roman" w:cs="Times New Roman"/>
          <w:b w:val="0"/>
          <w:color w:val="auto"/>
          <w:sz w:val="24"/>
          <w:szCs w:val="24"/>
          <w:lang w:val="en-ID"/>
        </w:rPr>
        <w:t>. Penampakan Topografi Pori R</w:t>
      </w:r>
      <w:r>
        <w:rPr>
          <w:rFonts w:ascii="Times New Roman" w:hAnsi="Times New Roman" w:cs="Times New Roman"/>
          <w:b w:val="0"/>
          <w:color w:val="auto"/>
          <w:sz w:val="24"/>
          <w:szCs w:val="24"/>
          <w:lang w:val="en-ID"/>
        </w:rPr>
        <w:t>o</w:t>
      </w:r>
      <w:r w:rsidRPr="00F71B02">
        <w:rPr>
          <w:rFonts w:ascii="Times New Roman" w:hAnsi="Times New Roman" w:cs="Times New Roman"/>
          <w:b w:val="0"/>
          <w:color w:val="auto"/>
          <w:sz w:val="24"/>
          <w:szCs w:val="24"/>
          <w:lang w:val="en-ID"/>
        </w:rPr>
        <w:t xml:space="preserve">ti Tawar dengan Alat SEM </w:t>
      </w:r>
      <w:r w:rsidRPr="00F71B02">
        <w:rPr>
          <w:rFonts w:ascii="Times New Roman" w:hAnsi="Times New Roman" w:cs="Times New Roman"/>
          <w:b w:val="0"/>
          <w:i/>
          <w:color w:val="auto"/>
          <w:sz w:val="24"/>
          <w:szCs w:val="24"/>
          <w:lang w:val="en-ID"/>
        </w:rPr>
        <w:t>(Scanning Electron Microscope)</w:t>
      </w:r>
      <w:bookmarkEnd w:id="16"/>
    </w:p>
    <w:p w:rsidR="00393A1E" w:rsidRDefault="00393A1E" w:rsidP="00A31D54">
      <w:pPr>
        <w:rPr>
          <w:lang w:val="en-ID"/>
        </w:rPr>
        <w:sectPr w:rsidR="00393A1E" w:rsidSect="00F24FFE">
          <w:type w:val="continuous"/>
          <w:pgSz w:w="11907" w:h="16840" w:code="9"/>
          <w:pgMar w:top="1134" w:right="1134" w:bottom="1134" w:left="1134" w:header="709" w:footer="709" w:gutter="0"/>
          <w:cols w:space="720"/>
          <w:docGrid w:linePitch="360"/>
        </w:sectPr>
      </w:pPr>
    </w:p>
    <w:p w:rsidR="00393A1E" w:rsidRPr="0077748F" w:rsidRDefault="00190A9D" w:rsidP="00393A1E">
      <w:pPr>
        <w:spacing w:after="0" w:line="240" w:lineRule="auto"/>
        <w:ind w:firstLine="72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lastRenderedPageBreak/>
        <w:t>Pada gambar 3</w:t>
      </w:r>
      <w:r w:rsidR="00393A1E">
        <w:rPr>
          <w:rFonts w:ascii="Times New Roman" w:hAnsi="Times New Roman" w:cs="Times New Roman"/>
          <w:sz w:val="24"/>
          <w:szCs w:val="24"/>
          <w:lang w:val="en-ID"/>
        </w:rPr>
        <w:t>.</w:t>
      </w:r>
      <w:proofErr w:type="gramEnd"/>
      <w:r w:rsidR="00393A1E">
        <w:rPr>
          <w:rFonts w:ascii="Times New Roman" w:hAnsi="Times New Roman" w:cs="Times New Roman"/>
          <w:sz w:val="24"/>
          <w:szCs w:val="24"/>
          <w:lang w:val="en-ID"/>
        </w:rPr>
        <w:t xml:space="preserve"> </w:t>
      </w:r>
      <w:proofErr w:type="gramStart"/>
      <w:r w:rsidR="00393A1E">
        <w:rPr>
          <w:rFonts w:ascii="Times New Roman" w:hAnsi="Times New Roman" w:cs="Times New Roman"/>
          <w:sz w:val="24"/>
          <w:szCs w:val="24"/>
          <w:lang w:val="en-ID"/>
        </w:rPr>
        <w:t>Terlihat bahwa produk yang paling disukai (A1B3) memiliki kerapatan yang lebih terjalin dibandingkan dengan produk lainnya.</w:t>
      </w:r>
      <w:proofErr w:type="gramEnd"/>
      <w:r w:rsidR="00393A1E">
        <w:rPr>
          <w:rFonts w:ascii="Times New Roman" w:hAnsi="Times New Roman" w:cs="Times New Roman"/>
          <w:sz w:val="24"/>
          <w:szCs w:val="24"/>
          <w:lang w:val="en-ID"/>
        </w:rPr>
        <w:t xml:space="preserve"> Hal ini dimungkinkan pada produk A1B3 yang menggunakan jumlah tepung terigu lebih banyak, memberikan daya konsistensi jaringan antara protein dan karbohidrat yang lebih kuat dan stabil, sedangkan pada produk yang paling tidak disukai (A3B3) terlihat konsistensi yang kurang stabil yang ditunjukan dengan adanya </w:t>
      </w:r>
      <w:r w:rsidR="00393A1E">
        <w:rPr>
          <w:rFonts w:ascii="Times New Roman" w:hAnsi="Times New Roman" w:cs="Times New Roman"/>
          <w:sz w:val="24"/>
          <w:szCs w:val="24"/>
          <w:lang w:val="en-ID"/>
        </w:rPr>
        <w:lastRenderedPageBreak/>
        <w:t xml:space="preserve">patahan-patahan yang lebih banyak dan berukuran kecil pada semua area roti tawar. Berbeda dengan roduk yang paling disukai dari segi aroma (A3B1), terlihat patahan-patahan yang banyak seperti produk sebelumnya tetapi ukurannya lebih besar, hal ini dimungkinkan bahwa </w:t>
      </w:r>
      <w:proofErr w:type="gramStart"/>
      <w:r w:rsidR="00393A1E">
        <w:rPr>
          <w:rFonts w:ascii="Times New Roman" w:hAnsi="Times New Roman" w:cs="Times New Roman"/>
          <w:sz w:val="24"/>
          <w:szCs w:val="24"/>
          <w:lang w:val="en-ID"/>
        </w:rPr>
        <w:t>kadar</w:t>
      </w:r>
      <w:proofErr w:type="gramEnd"/>
      <w:r w:rsidR="00393A1E">
        <w:rPr>
          <w:rFonts w:ascii="Times New Roman" w:hAnsi="Times New Roman" w:cs="Times New Roman"/>
          <w:sz w:val="24"/>
          <w:szCs w:val="24"/>
          <w:lang w:val="en-ID"/>
        </w:rPr>
        <w:t xml:space="preserve"> lemak yang lebih tinggi pada produk A3B1. Selain itu </w:t>
      </w:r>
      <w:proofErr w:type="gramStart"/>
      <w:r w:rsidR="00393A1E">
        <w:rPr>
          <w:rFonts w:ascii="Times New Roman" w:hAnsi="Times New Roman" w:cs="Times New Roman"/>
          <w:sz w:val="24"/>
          <w:szCs w:val="24"/>
          <w:lang w:val="en-ID"/>
        </w:rPr>
        <w:t>kadar</w:t>
      </w:r>
      <w:proofErr w:type="gramEnd"/>
      <w:r w:rsidR="00393A1E">
        <w:rPr>
          <w:rFonts w:ascii="Times New Roman" w:hAnsi="Times New Roman" w:cs="Times New Roman"/>
          <w:sz w:val="24"/>
          <w:szCs w:val="24"/>
          <w:lang w:val="en-ID"/>
        </w:rPr>
        <w:t xml:space="preserve"> protein yang relatif sama pada semua produk tetapi kadar karbohidrat yang lebih tinggi pada produk A1B3 memungkinkan </w:t>
      </w:r>
      <w:r w:rsidR="00393A1E">
        <w:rPr>
          <w:rFonts w:ascii="Times New Roman" w:hAnsi="Times New Roman" w:cs="Times New Roman"/>
          <w:sz w:val="24"/>
          <w:szCs w:val="24"/>
          <w:lang w:val="en-ID"/>
        </w:rPr>
        <w:lastRenderedPageBreak/>
        <w:t xml:space="preserve">terjadinya konsistensi yang lebih kuat antara protein-karbohidrat, sehingga konsistensi produk A1B3 lebih kuat. Kondisi seperti ini juga terlihat pada produk A3B3 yang sedikit lebih kuat dibandingakan dengan produk A3B1, hal ini dimungkinkan bahwa selain </w:t>
      </w:r>
      <w:proofErr w:type="gramStart"/>
      <w:r w:rsidR="00393A1E">
        <w:rPr>
          <w:rFonts w:ascii="Times New Roman" w:hAnsi="Times New Roman" w:cs="Times New Roman"/>
          <w:sz w:val="24"/>
          <w:szCs w:val="24"/>
          <w:lang w:val="en-ID"/>
        </w:rPr>
        <w:t>kadar</w:t>
      </w:r>
      <w:proofErr w:type="gramEnd"/>
      <w:r w:rsidR="00393A1E">
        <w:rPr>
          <w:rFonts w:ascii="Times New Roman" w:hAnsi="Times New Roman" w:cs="Times New Roman"/>
          <w:sz w:val="24"/>
          <w:szCs w:val="24"/>
          <w:lang w:val="en-ID"/>
        </w:rPr>
        <w:t xml:space="preserve"> lemak yang lebih tinggi tetapi juga dari segi ukuran partikel tepung ampas kelapa A3B1 yang lebih besar sehingga mengganggu konsistensi produk roti tawar tersebut.</w:t>
      </w:r>
    </w:p>
    <w:p w:rsidR="006F733D" w:rsidRDefault="006F733D" w:rsidP="00A31D54">
      <w:pPr>
        <w:rPr>
          <w:lang w:val="en-ID"/>
        </w:rPr>
      </w:pPr>
    </w:p>
    <w:p w:rsidR="006F733D" w:rsidRDefault="00393A1E" w:rsidP="00A31D54">
      <w:pPr>
        <w:rPr>
          <w:rFonts w:ascii="Times New Roman" w:hAnsi="Times New Roman" w:cs="Times New Roman"/>
          <w:b/>
          <w:sz w:val="24"/>
          <w:szCs w:val="24"/>
          <w:lang w:val="en-ID"/>
        </w:rPr>
      </w:pPr>
      <w:r>
        <w:rPr>
          <w:rFonts w:ascii="Times New Roman" w:hAnsi="Times New Roman" w:cs="Times New Roman"/>
          <w:b/>
          <w:sz w:val="24"/>
          <w:szCs w:val="24"/>
          <w:lang w:val="en-ID"/>
        </w:rPr>
        <w:t>Kesimpulan</w:t>
      </w:r>
    </w:p>
    <w:p w:rsidR="00393A1E" w:rsidRDefault="00393A1E" w:rsidP="00393A1E">
      <w:pPr>
        <w:spacing w:after="0" w:line="24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Pada pembuatan tepung ampas kelapa didapat rendemen sebesar 12</w:t>
      </w:r>
      <w:proofErr w:type="gramStart"/>
      <w:r>
        <w:rPr>
          <w:rFonts w:ascii="Times New Roman" w:hAnsi="Times New Roman" w:cs="Times New Roman"/>
          <w:sz w:val="24"/>
          <w:szCs w:val="24"/>
          <w:lang w:val="en-ID"/>
        </w:rPr>
        <w:t>,8</w:t>
      </w:r>
      <w:proofErr w:type="gramEnd"/>
      <w:r>
        <w:rPr>
          <w:rFonts w:ascii="Times New Roman" w:hAnsi="Times New Roman" w:cs="Times New Roman"/>
          <w:sz w:val="24"/>
          <w:szCs w:val="24"/>
          <w:lang w:val="en-ID"/>
        </w:rPr>
        <w:t>%. Konsentrasi ragi instan 0,8% dan lama fermentasi 30 menit dipilih karena menghasilkan volume pengembangan yang paling tinggi yaitu sebesar masing-masing 58% dan 56%.</w:t>
      </w:r>
    </w:p>
    <w:p w:rsidR="00393A1E" w:rsidRPr="00ED6F01" w:rsidRDefault="00393A1E" w:rsidP="00393A1E">
      <w:pPr>
        <w:pStyle w:val="ListParagraph"/>
        <w:spacing w:after="0" w:line="240" w:lineRule="auto"/>
        <w:ind w:left="0" w:firstLine="720"/>
        <w:jc w:val="both"/>
        <w:rPr>
          <w:rFonts w:ascii="Times New Roman" w:hAnsi="Times New Roman"/>
          <w:sz w:val="24"/>
          <w:szCs w:val="24"/>
          <w:lang w:val="en-ID"/>
        </w:rPr>
      </w:pPr>
      <w:r>
        <w:rPr>
          <w:rFonts w:ascii="Times New Roman" w:hAnsi="Times New Roman"/>
          <w:sz w:val="24"/>
          <w:szCs w:val="24"/>
          <w:lang w:val="en-ID"/>
        </w:rPr>
        <w:t>V</w:t>
      </w:r>
      <w:r w:rsidRPr="00D24DDD">
        <w:rPr>
          <w:rFonts w:ascii="Times New Roman" w:hAnsi="Times New Roman"/>
          <w:sz w:val="24"/>
          <w:szCs w:val="24"/>
          <w:lang w:val="en-ID"/>
        </w:rPr>
        <w:t xml:space="preserve">olume pengembangan produk roti tawar terbesar pada produk roti dengan </w:t>
      </w:r>
      <w:r>
        <w:rPr>
          <w:rFonts w:ascii="Times New Roman" w:hAnsi="Times New Roman"/>
          <w:sz w:val="24"/>
          <w:szCs w:val="24"/>
          <w:lang w:val="en-ID"/>
        </w:rPr>
        <w:t>a1b3 sebesar 65</w:t>
      </w:r>
      <w:proofErr w:type="gramStart"/>
      <w:r>
        <w:rPr>
          <w:rFonts w:ascii="Times New Roman" w:hAnsi="Times New Roman"/>
          <w:sz w:val="24"/>
          <w:szCs w:val="24"/>
          <w:lang w:val="en-ID"/>
        </w:rPr>
        <w:t>,3</w:t>
      </w:r>
      <w:proofErr w:type="gramEnd"/>
      <w:r>
        <w:rPr>
          <w:rFonts w:ascii="Times New Roman" w:hAnsi="Times New Roman"/>
          <w:sz w:val="24"/>
          <w:szCs w:val="24"/>
          <w:lang w:val="en-ID"/>
        </w:rPr>
        <w:t xml:space="preserve">%. Hasil uji statistik menunjukan bahwa perbandingan </w:t>
      </w:r>
      <w:proofErr w:type="gramStart"/>
      <w:r>
        <w:rPr>
          <w:rFonts w:ascii="Times New Roman" w:hAnsi="Times New Roman"/>
          <w:sz w:val="24"/>
          <w:szCs w:val="24"/>
          <w:lang w:val="en-ID"/>
        </w:rPr>
        <w:t>tepung  terigu</w:t>
      </w:r>
      <w:proofErr w:type="gramEnd"/>
      <w:r>
        <w:rPr>
          <w:rFonts w:ascii="Times New Roman" w:hAnsi="Times New Roman"/>
          <w:sz w:val="24"/>
          <w:szCs w:val="24"/>
          <w:lang w:val="en-ID"/>
        </w:rPr>
        <w:t xml:space="preserve"> dengan tepung ampas berpengaruh nyata terhadap volume pengembangan produk roti tawar, sedangkan variasi ukuran partikel tepung ampas kelapa tidak berpengaruh nyata terhadap volume pengembangan produk roti tawar. </w:t>
      </w:r>
    </w:p>
    <w:p w:rsidR="00393A1E" w:rsidRDefault="00393A1E" w:rsidP="00393A1E">
      <w:pPr>
        <w:spacing w:after="0" w:line="240" w:lineRule="auto"/>
        <w:ind w:firstLine="720"/>
        <w:jc w:val="both"/>
        <w:rPr>
          <w:rFonts w:ascii="Times New Roman" w:hAnsi="Times New Roman" w:cs="Times New Roman"/>
          <w:sz w:val="24"/>
          <w:szCs w:val="24"/>
          <w:lang w:val="en-ID"/>
        </w:rPr>
      </w:pPr>
      <w:r w:rsidRPr="00DB0F21">
        <w:rPr>
          <w:rFonts w:ascii="Times New Roman" w:hAnsi="Times New Roman" w:cs="Times New Roman"/>
          <w:sz w:val="24"/>
          <w:szCs w:val="24"/>
        </w:rPr>
        <w:t xml:space="preserve">Nilai kecerahan (L*) </w:t>
      </w:r>
      <w:r>
        <w:rPr>
          <w:rFonts w:ascii="Times New Roman" w:hAnsi="Times New Roman" w:cs="Times New Roman"/>
          <w:sz w:val="24"/>
          <w:szCs w:val="24"/>
          <w:lang w:val="en-ID"/>
        </w:rPr>
        <w:t xml:space="preserve">paling tinggi pada bagian dalam maupun bagian luar roti tawar terdapat pada produk a1b2. </w:t>
      </w:r>
      <w:r w:rsidRPr="00DB0F21">
        <w:rPr>
          <w:rFonts w:ascii="Times New Roman" w:hAnsi="Times New Roman" w:cs="Times New Roman"/>
          <w:sz w:val="24"/>
          <w:szCs w:val="24"/>
        </w:rPr>
        <w:t xml:space="preserve">Nilai kemerahan (a+) </w:t>
      </w:r>
      <w:r>
        <w:rPr>
          <w:rFonts w:ascii="Times New Roman" w:hAnsi="Times New Roman" w:cs="Times New Roman"/>
          <w:sz w:val="24"/>
          <w:szCs w:val="24"/>
          <w:lang w:val="en-ID"/>
        </w:rPr>
        <w:t>paling tinggi pada bagian dalam dan bagian roti tawar terdapat pada produk a1b1, n</w:t>
      </w:r>
      <w:r w:rsidRPr="00DB0F21">
        <w:rPr>
          <w:rFonts w:ascii="Times New Roman" w:hAnsi="Times New Roman" w:cs="Times New Roman"/>
          <w:sz w:val="24"/>
          <w:szCs w:val="24"/>
        </w:rPr>
        <w:t xml:space="preserve">ilai kekuningan (b+) </w:t>
      </w:r>
      <w:r>
        <w:rPr>
          <w:rFonts w:ascii="Times New Roman" w:hAnsi="Times New Roman" w:cs="Times New Roman"/>
          <w:sz w:val="24"/>
          <w:szCs w:val="24"/>
          <w:lang w:val="en-ID"/>
        </w:rPr>
        <w:t>paling tinggi pada bagian dalam roti tawar terdapat pada produk a3b2, sedangkan pada bagian luar roti tawar terdapat pada produk a1b2.</w:t>
      </w:r>
      <w:r w:rsidRPr="00AA5609">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Hasil uji </w:t>
      </w:r>
      <w:proofErr w:type="gramStart"/>
      <w:r>
        <w:rPr>
          <w:rFonts w:ascii="Times New Roman" w:hAnsi="Times New Roman" w:cs="Times New Roman"/>
          <w:sz w:val="24"/>
          <w:szCs w:val="24"/>
          <w:lang w:val="en-ID"/>
        </w:rPr>
        <w:t>statistik  menunjukan</w:t>
      </w:r>
      <w:proofErr w:type="gramEnd"/>
      <w:r>
        <w:rPr>
          <w:rFonts w:ascii="Times New Roman" w:hAnsi="Times New Roman" w:cs="Times New Roman"/>
          <w:sz w:val="24"/>
          <w:szCs w:val="24"/>
          <w:lang w:val="en-ID"/>
        </w:rPr>
        <w:t xml:space="preserve"> bahwa </w:t>
      </w:r>
      <w:r w:rsidRPr="00DB0F21">
        <w:rPr>
          <w:rFonts w:ascii="Times New Roman" w:hAnsi="Times New Roman" w:cs="Times New Roman"/>
          <w:sz w:val="24"/>
          <w:szCs w:val="24"/>
          <w:lang w:val="en-ID"/>
        </w:rPr>
        <w:t>penambahan tepung ampas kelapa mempengaruhi tingkat kecerahan roti tawar</w:t>
      </w:r>
      <w:r>
        <w:rPr>
          <w:rFonts w:ascii="Times New Roman" w:hAnsi="Times New Roman" w:cs="Times New Roman"/>
          <w:sz w:val="24"/>
          <w:szCs w:val="24"/>
          <w:lang w:val="en-ID"/>
        </w:rPr>
        <w:t xml:space="preserve"> bagian dalam maupun bagian luar roti tawar. </w:t>
      </w:r>
      <w:proofErr w:type="gramStart"/>
      <w:r>
        <w:rPr>
          <w:rFonts w:ascii="Times New Roman" w:hAnsi="Times New Roman" w:cs="Times New Roman"/>
          <w:sz w:val="24"/>
          <w:szCs w:val="24"/>
          <w:lang w:val="en-ID"/>
        </w:rPr>
        <w:t>Variasi ukuran partikel tepung ampas kelapa berpengaruh nyata pada kecerahan bagian luar roti tawar, sedangkan variasi ukuran partikel tidak berpengaruh nyata terhadap kecerahan bagian dalam roti tawar.</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Hasil uji statistik juga menunjukan terdapatnya interaksi perbandingan tepung terigu dengan tepung ampas kelapa dan variasi ukuran partikel tepung ampas kelapa terhadap tingkat kecerahan bagian luar produk roti tawar.</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lastRenderedPageBreak/>
        <w:t>sedangkan</w:t>
      </w:r>
      <w:proofErr w:type="gramEnd"/>
      <w:r>
        <w:rPr>
          <w:rFonts w:ascii="Times New Roman" w:hAnsi="Times New Roman" w:cs="Times New Roman"/>
          <w:sz w:val="24"/>
          <w:szCs w:val="24"/>
          <w:lang w:val="en-ID"/>
        </w:rPr>
        <w:t xml:space="preserve"> nilai kemerahan pada bagian luar roti tawar terdapat pengaruh dari perbandingan tepung terigu dengan tepung ampas kelapa, tetapi variasi ukuran partikel tidak berpengaruh terhadap nilai kemerahan bagian luar produk roti tawar. </w:t>
      </w:r>
      <w:proofErr w:type="gramStart"/>
      <w:r>
        <w:rPr>
          <w:rFonts w:ascii="Times New Roman" w:hAnsi="Times New Roman" w:cs="Times New Roman"/>
          <w:sz w:val="24"/>
          <w:szCs w:val="24"/>
          <w:lang w:val="en-ID"/>
        </w:rPr>
        <w:t>Hasil berbeda ditunjukan pada bagian luar produk roti tawar yang menunjukan adanya pengaruh nyata dan adanya interaksi perbandingan tepung terigu dengan tepung ampas kelapa dan variasi ukuran partikel tepung ampas kelapa terhadap nilai kekuningan bagian luar produk roti tawar.</w:t>
      </w:r>
      <w:proofErr w:type="gramEnd"/>
    </w:p>
    <w:p w:rsidR="00393A1E" w:rsidRDefault="00393A1E" w:rsidP="00393A1E">
      <w:pPr>
        <w:spacing w:after="0" w:line="24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Kadar air tertinggi terdapat pada produk roti a2b2, dan terendah pada produk roti a1b1,</w:t>
      </w:r>
      <w:r w:rsidRPr="00744E03">
        <w:rPr>
          <w:rFonts w:ascii="Times New Roman" w:hAnsi="Times New Roman" w:cs="Times New Roman"/>
          <w:sz w:val="24"/>
          <w:szCs w:val="24"/>
        </w:rPr>
        <w:t xml:space="preserve"> </w:t>
      </w:r>
      <w:r w:rsidRPr="006C5F37">
        <w:rPr>
          <w:rFonts w:ascii="Times New Roman" w:hAnsi="Times New Roman" w:cs="Times New Roman"/>
          <w:sz w:val="24"/>
          <w:szCs w:val="24"/>
        </w:rPr>
        <w:t xml:space="preserve">Kadar abu </w:t>
      </w:r>
      <w:r>
        <w:rPr>
          <w:rFonts w:ascii="Times New Roman" w:hAnsi="Times New Roman" w:cs="Times New Roman"/>
          <w:sz w:val="24"/>
          <w:szCs w:val="24"/>
          <w:lang w:val="en-ID"/>
        </w:rPr>
        <w:t>paling tinggi terdapat pada produk roti tawar a2b2 dan terendah pada produk roti tawar a1b2,</w:t>
      </w:r>
      <w:r w:rsidRPr="00744E03">
        <w:rPr>
          <w:rFonts w:ascii="Times New Roman" w:hAnsi="Times New Roman" w:cs="Times New Roman"/>
          <w:sz w:val="24"/>
          <w:szCs w:val="24"/>
        </w:rPr>
        <w:t xml:space="preserve"> </w:t>
      </w:r>
      <w:r w:rsidRPr="001022F6">
        <w:rPr>
          <w:rFonts w:ascii="Times New Roman" w:hAnsi="Times New Roman" w:cs="Times New Roman"/>
          <w:sz w:val="24"/>
          <w:szCs w:val="24"/>
        </w:rPr>
        <w:t xml:space="preserve">Kadar lemak yang </w:t>
      </w:r>
      <w:r>
        <w:rPr>
          <w:rFonts w:ascii="Times New Roman" w:hAnsi="Times New Roman" w:cs="Times New Roman"/>
          <w:sz w:val="24"/>
          <w:szCs w:val="24"/>
          <w:lang w:val="en-ID"/>
        </w:rPr>
        <w:t xml:space="preserve">paling </w:t>
      </w:r>
      <w:r w:rsidRPr="001022F6">
        <w:rPr>
          <w:rFonts w:ascii="Times New Roman" w:hAnsi="Times New Roman" w:cs="Times New Roman"/>
          <w:sz w:val="24"/>
          <w:szCs w:val="24"/>
        </w:rPr>
        <w:t xml:space="preserve">tinggi </w:t>
      </w:r>
      <w:r>
        <w:rPr>
          <w:rFonts w:ascii="Times New Roman" w:hAnsi="Times New Roman" w:cs="Times New Roman"/>
          <w:sz w:val="24"/>
          <w:szCs w:val="24"/>
          <w:lang w:val="en-ID"/>
        </w:rPr>
        <w:t>terdapat pada produk roti tawar  a3b2 dan terendah pada produk roti tawar a1b3,</w:t>
      </w:r>
      <w:r w:rsidRPr="00744E03">
        <w:rPr>
          <w:rFonts w:ascii="Times New Roman" w:hAnsi="Times New Roman" w:cs="Times New Roman"/>
          <w:sz w:val="24"/>
          <w:szCs w:val="24"/>
          <w:lang w:val="en-ID"/>
        </w:rPr>
        <w:t xml:space="preserve"> </w:t>
      </w:r>
      <w:r>
        <w:rPr>
          <w:rFonts w:ascii="Times New Roman" w:hAnsi="Times New Roman" w:cs="Times New Roman"/>
          <w:sz w:val="24"/>
          <w:szCs w:val="24"/>
          <w:lang w:val="en-ID"/>
        </w:rPr>
        <w:t>Kadar protein paling tinggi terdapat pada produk roti tawar a1b3 dan terndah pada produk roti tawar a1b1,</w:t>
      </w:r>
      <w:r w:rsidRPr="00744E03">
        <w:rPr>
          <w:rFonts w:ascii="Times New Roman" w:hAnsi="Times New Roman" w:cs="Times New Roman"/>
          <w:sz w:val="24"/>
          <w:szCs w:val="24"/>
          <w:lang w:val="en-ID"/>
        </w:rPr>
        <w:t xml:space="preserve"> </w:t>
      </w:r>
      <w:r>
        <w:rPr>
          <w:rFonts w:ascii="Times New Roman" w:hAnsi="Times New Roman" w:cs="Times New Roman"/>
          <w:sz w:val="24"/>
          <w:szCs w:val="24"/>
          <w:lang w:val="en-ID"/>
        </w:rPr>
        <w:t>Kadar serat paling tinggi terdapat pada produk roti tawar a3b3 dan terendah pada produk roti tawar a2b2,</w:t>
      </w:r>
      <w:r w:rsidRPr="00744E03">
        <w:rPr>
          <w:rFonts w:ascii="Times New Roman" w:hAnsi="Times New Roman" w:cs="Times New Roman"/>
          <w:sz w:val="24"/>
          <w:szCs w:val="24"/>
          <w:lang w:val="en-ID"/>
        </w:rPr>
        <w:t xml:space="preserve"> </w:t>
      </w:r>
      <w:r w:rsidRPr="00EC52CF">
        <w:rPr>
          <w:rFonts w:ascii="Times New Roman" w:hAnsi="Times New Roman" w:cs="Times New Roman"/>
          <w:sz w:val="24"/>
          <w:szCs w:val="24"/>
          <w:lang w:val="en-ID"/>
        </w:rPr>
        <w:t xml:space="preserve">kadar karbohidrat </w:t>
      </w:r>
      <w:r>
        <w:rPr>
          <w:rFonts w:ascii="Times New Roman" w:hAnsi="Times New Roman" w:cs="Times New Roman"/>
          <w:sz w:val="24"/>
          <w:szCs w:val="24"/>
          <w:lang w:val="en-ID"/>
        </w:rPr>
        <w:t xml:space="preserve">paling tinggi terdapat pada produk roti tawar a1b1 dan terendah pada produk roti tawar a2b2. Hasil uji statistik menunjukan bahwa perbandingan tepung terigu dengan tepung ampas kelapa dan variasi ukuran partikel tepung ampas kelapa berpengaruh nyata terhadap </w:t>
      </w:r>
      <w:proofErr w:type="gramStart"/>
      <w:r>
        <w:rPr>
          <w:rFonts w:ascii="Times New Roman" w:hAnsi="Times New Roman" w:cs="Times New Roman"/>
          <w:sz w:val="24"/>
          <w:szCs w:val="24"/>
          <w:lang w:val="en-ID"/>
        </w:rPr>
        <w:t>kadar</w:t>
      </w:r>
      <w:proofErr w:type="gramEnd"/>
      <w:r>
        <w:rPr>
          <w:rFonts w:ascii="Times New Roman" w:hAnsi="Times New Roman" w:cs="Times New Roman"/>
          <w:sz w:val="24"/>
          <w:szCs w:val="24"/>
          <w:lang w:val="en-ID"/>
        </w:rPr>
        <w:t xml:space="preserve"> lemak dan kadar serat produk roti tawar, dan terdapat interaksi diantara ke dua faktor. Perbandingan tepung terigu dengan tepung kelapa dan variasi ukuran partikel tepung ampas kelapa berpengaruh nyata terhadap </w:t>
      </w:r>
      <w:proofErr w:type="gramStart"/>
      <w:r>
        <w:rPr>
          <w:rFonts w:ascii="Times New Roman" w:hAnsi="Times New Roman" w:cs="Times New Roman"/>
          <w:sz w:val="24"/>
          <w:szCs w:val="24"/>
          <w:lang w:val="en-ID"/>
        </w:rPr>
        <w:t>kadar</w:t>
      </w:r>
      <w:proofErr w:type="gramEnd"/>
      <w:r>
        <w:rPr>
          <w:rFonts w:ascii="Times New Roman" w:hAnsi="Times New Roman" w:cs="Times New Roman"/>
          <w:sz w:val="24"/>
          <w:szCs w:val="24"/>
          <w:lang w:val="en-ID"/>
        </w:rPr>
        <w:t xml:space="preserve"> air produk roti tawar, tetapi tidak terdapat interaksi di antara ke dua faktor. Perbandingan tepung terigu dengan tepung ampas kelapa beperngaruh terhadap </w:t>
      </w:r>
      <w:proofErr w:type="gramStart"/>
      <w:r>
        <w:rPr>
          <w:rFonts w:ascii="Times New Roman" w:hAnsi="Times New Roman" w:cs="Times New Roman"/>
          <w:sz w:val="24"/>
          <w:szCs w:val="24"/>
          <w:lang w:val="en-ID"/>
        </w:rPr>
        <w:t>kadar</w:t>
      </w:r>
      <w:proofErr w:type="gramEnd"/>
      <w:r>
        <w:rPr>
          <w:rFonts w:ascii="Times New Roman" w:hAnsi="Times New Roman" w:cs="Times New Roman"/>
          <w:sz w:val="24"/>
          <w:szCs w:val="24"/>
          <w:lang w:val="en-ID"/>
        </w:rPr>
        <w:t xml:space="preserve"> karbohidrat produk roti tawar. Perbandingan tepung terigu dengan tepung ampas kelapa dan variasi ukuran partikel tepung ampas kelapa tidak berpengaruh nyata terhadap </w:t>
      </w:r>
      <w:proofErr w:type="gramStart"/>
      <w:r>
        <w:rPr>
          <w:rFonts w:ascii="Times New Roman" w:hAnsi="Times New Roman" w:cs="Times New Roman"/>
          <w:sz w:val="24"/>
          <w:szCs w:val="24"/>
          <w:lang w:val="en-ID"/>
        </w:rPr>
        <w:t>kadar</w:t>
      </w:r>
      <w:proofErr w:type="gramEnd"/>
      <w:r>
        <w:rPr>
          <w:rFonts w:ascii="Times New Roman" w:hAnsi="Times New Roman" w:cs="Times New Roman"/>
          <w:sz w:val="24"/>
          <w:szCs w:val="24"/>
          <w:lang w:val="en-ID"/>
        </w:rPr>
        <w:t xml:space="preserve"> abu dan kadar protein produk roti tawar.</w:t>
      </w:r>
    </w:p>
    <w:p w:rsidR="00393A1E" w:rsidRDefault="00393A1E" w:rsidP="00393A1E">
      <w:pPr>
        <w:spacing w:after="0" w:line="240" w:lineRule="auto"/>
        <w:ind w:firstLine="720"/>
        <w:jc w:val="both"/>
        <w:rPr>
          <w:rFonts w:ascii="Times New Roman" w:hAnsi="Times New Roman" w:cs="Times New Roman"/>
          <w:sz w:val="24"/>
          <w:szCs w:val="24"/>
          <w:lang w:val="en-ID"/>
        </w:rPr>
      </w:pPr>
      <w:r w:rsidRPr="002F019A">
        <w:rPr>
          <w:rFonts w:ascii="Times New Roman" w:hAnsi="Times New Roman" w:cs="Times New Roman"/>
          <w:sz w:val="24"/>
          <w:szCs w:val="24"/>
          <w:lang w:val="en-ID"/>
        </w:rPr>
        <w:t xml:space="preserve">Pada uji organoleptik ini secara keseluruhan diperoleh produk </w:t>
      </w:r>
      <w:r>
        <w:rPr>
          <w:rFonts w:ascii="Times New Roman" w:hAnsi="Times New Roman" w:cs="Times New Roman"/>
          <w:sz w:val="24"/>
          <w:szCs w:val="24"/>
          <w:lang w:val="en-ID"/>
        </w:rPr>
        <w:t xml:space="preserve">a1b3 </w:t>
      </w:r>
      <w:r w:rsidRPr="002F019A">
        <w:rPr>
          <w:rFonts w:ascii="Times New Roman" w:hAnsi="Times New Roman" w:cs="Times New Roman"/>
          <w:sz w:val="24"/>
          <w:szCs w:val="24"/>
          <w:lang w:val="en-ID"/>
        </w:rPr>
        <w:t>yang paling disukai dari segi warna, rasa</w:t>
      </w:r>
      <w:r>
        <w:rPr>
          <w:rFonts w:ascii="Times New Roman" w:hAnsi="Times New Roman" w:cs="Times New Roman"/>
          <w:sz w:val="24"/>
          <w:szCs w:val="24"/>
          <w:lang w:val="en-ID"/>
        </w:rPr>
        <w:t xml:space="preserve">, tekstur, dan keseragaman pori, sedangkan dari segi aroma, produk yang paling disukai adalah </w:t>
      </w:r>
      <w:r>
        <w:rPr>
          <w:rFonts w:ascii="Times New Roman" w:hAnsi="Times New Roman" w:cs="Times New Roman"/>
          <w:sz w:val="24"/>
          <w:szCs w:val="24"/>
          <w:lang w:val="en-ID"/>
        </w:rPr>
        <w:lastRenderedPageBreak/>
        <w:t xml:space="preserve">produk a3b1. Berdasarkan hasil uji statistik menunjukan bahwa perbandingan tepung terigu dengan tepung ampas kelapa dan variasi ukuran partikel tepung ampas kelapa berpengaruh nyata terhadap aroma produk roti tawar, dan terdapat interaksi di antara ke dua faktor, Perbandingan tepung terigu dengan tepung kelapa berpengaruh nyata terhadap rasa produk roti tawar, dan perbandingan tepung terigu dengan tepung ampas kelapa dan variasi ukuran partikel tepung ampas kelapa tidak berpengaruh nyata terhadap warna, tekstur, dan keseragaman pori. </w:t>
      </w:r>
    </w:p>
    <w:p w:rsidR="00361D44" w:rsidRPr="00361D44" w:rsidRDefault="00361D44" w:rsidP="00361D44">
      <w:pPr>
        <w:pStyle w:val="Heading1"/>
        <w:spacing w:line="240" w:lineRule="auto"/>
        <w:rPr>
          <w:rFonts w:ascii="Times New Roman" w:hAnsi="Times New Roman" w:cs="Times New Roman"/>
          <w:color w:val="auto"/>
          <w:sz w:val="24"/>
          <w:szCs w:val="24"/>
        </w:rPr>
      </w:pPr>
      <w:bookmarkStart w:id="17" w:name="_Toc122347378"/>
      <w:r w:rsidRPr="00361D44">
        <w:rPr>
          <w:rFonts w:ascii="Times New Roman" w:hAnsi="Times New Roman" w:cs="Times New Roman"/>
          <w:color w:val="auto"/>
          <w:sz w:val="24"/>
          <w:szCs w:val="24"/>
        </w:rPr>
        <w:t>DAFTAR PUSTAKA</w:t>
      </w:r>
      <w:bookmarkEnd w:id="17"/>
    </w:p>
    <w:p w:rsidR="00361D44" w:rsidRPr="00F50383" w:rsidRDefault="00361D44" w:rsidP="00361D44">
      <w:pPr>
        <w:spacing w:after="0" w:line="240" w:lineRule="auto"/>
        <w:jc w:val="center"/>
        <w:rPr>
          <w:rFonts w:ascii="Times New Roman" w:hAnsi="Times New Roman" w:cs="Times New Roman"/>
          <w:b/>
          <w:sz w:val="24"/>
          <w:szCs w:val="24"/>
        </w:rPr>
      </w:pPr>
    </w:p>
    <w:p w:rsidR="00361D44" w:rsidRPr="00361D44" w:rsidRDefault="00361D44" w:rsidP="00361D44">
      <w:pPr>
        <w:tabs>
          <w:tab w:val="left" w:pos="993"/>
        </w:tabs>
        <w:spacing w:after="0" w:line="240" w:lineRule="auto"/>
        <w:ind w:left="851" w:hanging="851"/>
        <w:jc w:val="both"/>
        <w:rPr>
          <w:rFonts w:ascii="Times New Roman" w:hAnsi="Times New Roman" w:cs="Times New Roman"/>
          <w:sz w:val="24"/>
          <w:szCs w:val="24"/>
          <w:lang w:val="en-ID"/>
        </w:rPr>
      </w:pPr>
      <w:proofErr w:type="gramStart"/>
      <w:r w:rsidRPr="00361D44">
        <w:rPr>
          <w:rFonts w:ascii="Times New Roman" w:hAnsi="Times New Roman" w:cs="Times New Roman"/>
          <w:sz w:val="24"/>
          <w:szCs w:val="24"/>
        </w:rPr>
        <w:t>AOAC.</w:t>
      </w:r>
      <w:proofErr w:type="gramEnd"/>
      <w:r w:rsidRPr="00361D44">
        <w:rPr>
          <w:rFonts w:ascii="Times New Roman" w:hAnsi="Times New Roman" w:cs="Times New Roman"/>
          <w:sz w:val="24"/>
          <w:szCs w:val="24"/>
        </w:rPr>
        <w:t xml:space="preserve"> 2005. </w:t>
      </w:r>
      <w:r w:rsidRPr="00361D44">
        <w:rPr>
          <w:rFonts w:ascii="Times New Roman" w:hAnsi="Times New Roman" w:cs="Times New Roman"/>
          <w:i/>
          <w:sz w:val="24"/>
          <w:szCs w:val="24"/>
        </w:rPr>
        <w:t xml:space="preserve">Official Methods of Analysis of </w:t>
      </w:r>
      <w:proofErr w:type="gramStart"/>
      <w:r w:rsidRPr="00361D44">
        <w:rPr>
          <w:rFonts w:ascii="Times New Roman" w:hAnsi="Times New Roman" w:cs="Times New Roman"/>
          <w:i/>
          <w:sz w:val="24"/>
          <w:szCs w:val="24"/>
        </w:rPr>
        <w:t>The</w:t>
      </w:r>
      <w:proofErr w:type="gramEnd"/>
      <w:r w:rsidRPr="00361D44">
        <w:rPr>
          <w:rFonts w:ascii="Times New Roman" w:hAnsi="Times New Roman" w:cs="Times New Roman"/>
          <w:i/>
          <w:sz w:val="24"/>
          <w:szCs w:val="24"/>
        </w:rPr>
        <w:t xml:space="preserve"> Association of Analytical Chemist.</w:t>
      </w:r>
      <w:r w:rsidRPr="00361D44">
        <w:rPr>
          <w:rFonts w:ascii="Times New Roman" w:hAnsi="Times New Roman" w:cs="Times New Roman"/>
          <w:sz w:val="24"/>
          <w:szCs w:val="24"/>
        </w:rPr>
        <w:t xml:space="preserve"> Washington DC. Benyamin Franklin Station</w:t>
      </w:r>
    </w:p>
    <w:p w:rsidR="00361D44" w:rsidRPr="00361D44" w:rsidRDefault="00361D44" w:rsidP="00361D44">
      <w:pPr>
        <w:tabs>
          <w:tab w:val="left" w:pos="993"/>
        </w:tabs>
        <w:spacing w:after="0" w:line="240" w:lineRule="auto"/>
        <w:ind w:left="851" w:hanging="851"/>
        <w:jc w:val="both"/>
        <w:rPr>
          <w:rFonts w:ascii="Times New Roman" w:hAnsi="Times New Roman" w:cs="Times New Roman"/>
          <w:sz w:val="24"/>
          <w:szCs w:val="24"/>
          <w:lang w:val="en-ID"/>
        </w:rPr>
      </w:pPr>
    </w:p>
    <w:p w:rsidR="00361D44" w:rsidRPr="00361D44" w:rsidRDefault="00361D44" w:rsidP="00361D44">
      <w:pPr>
        <w:tabs>
          <w:tab w:val="left" w:pos="993"/>
        </w:tabs>
        <w:spacing w:after="0" w:line="240" w:lineRule="auto"/>
        <w:ind w:left="851" w:hanging="851"/>
        <w:jc w:val="both"/>
        <w:rPr>
          <w:rFonts w:ascii="Times New Roman" w:hAnsi="Times New Roman" w:cs="Times New Roman"/>
          <w:sz w:val="24"/>
          <w:szCs w:val="24"/>
          <w:lang w:val="en-ID"/>
        </w:rPr>
      </w:pPr>
      <w:proofErr w:type="gramStart"/>
      <w:r w:rsidRPr="00361D44">
        <w:rPr>
          <w:rFonts w:ascii="Times New Roman" w:hAnsi="Times New Roman" w:cs="Times New Roman"/>
          <w:sz w:val="24"/>
          <w:szCs w:val="24"/>
        </w:rPr>
        <w:t>APTINDO, 2012.</w:t>
      </w:r>
      <w:proofErr w:type="gramEnd"/>
      <w:r w:rsidRPr="00361D44">
        <w:rPr>
          <w:rFonts w:ascii="Times New Roman" w:hAnsi="Times New Roman" w:cs="Times New Roman"/>
          <w:sz w:val="24"/>
          <w:szCs w:val="24"/>
        </w:rPr>
        <w:t xml:space="preserve"> Kelas Menengah Tumbuh, Konsumsi Terigu Melejit. </w:t>
      </w:r>
      <w:hyperlink r:id="rId23" w:history="1">
        <w:r w:rsidRPr="00361D44">
          <w:rPr>
            <w:rStyle w:val="Hyperlink"/>
            <w:rFonts w:ascii="Times New Roman" w:hAnsi="Times New Roman" w:cs="Times New Roman"/>
            <w:color w:val="auto"/>
            <w:sz w:val="24"/>
            <w:szCs w:val="24"/>
          </w:rPr>
          <w:t>http://www.aptindo.or.id</w:t>
        </w:r>
      </w:hyperlink>
      <w:r w:rsidRPr="00361D44">
        <w:rPr>
          <w:rFonts w:ascii="Times New Roman" w:hAnsi="Times New Roman" w:cs="Times New Roman"/>
          <w:sz w:val="24"/>
          <w:szCs w:val="24"/>
        </w:rPr>
        <w:t>.</w:t>
      </w:r>
    </w:p>
    <w:p w:rsidR="00361D44" w:rsidRPr="00361D44" w:rsidRDefault="00361D44" w:rsidP="00361D44">
      <w:pPr>
        <w:tabs>
          <w:tab w:val="left" w:pos="993"/>
        </w:tabs>
        <w:spacing w:after="0" w:line="240" w:lineRule="auto"/>
        <w:ind w:left="851" w:hanging="851"/>
        <w:jc w:val="both"/>
        <w:rPr>
          <w:rFonts w:ascii="Times New Roman" w:hAnsi="Times New Roman" w:cs="Times New Roman"/>
          <w:sz w:val="24"/>
          <w:szCs w:val="24"/>
          <w:lang w:val="en-ID"/>
        </w:rPr>
      </w:pPr>
    </w:p>
    <w:p w:rsidR="00361D44" w:rsidRPr="00361D44" w:rsidRDefault="00361D44" w:rsidP="00361D44">
      <w:pPr>
        <w:tabs>
          <w:tab w:val="left" w:pos="993"/>
        </w:tabs>
        <w:spacing w:after="0" w:line="240" w:lineRule="auto"/>
        <w:ind w:left="851" w:hanging="851"/>
        <w:jc w:val="both"/>
        <w:rPr>
          <w:rFonts w:ascii="Times New Roman" w:hAnsi="Times New Roman" w:cs="Times New Roman"/>
          <w:sz w:val="24"/>
          <w:szCs w:val="24"/>
          <w:lang w:val="en-ID"/>
        </w:rPr>
      </w:pPr>
      <w:r w:rsidRPr="00361D44">
        <w:rPr>
          <w:rFonts w:ascii="Times New Roman" w:hAnsi="Times New Roman" w:cs="Times New Roman"/>
          <w:sz w:val="24"/>
          <w:szCs w:val="24"/>
        </w:rPr>
        <w:t xml:space="preserve">Astawan, M. 2006. </w:t>
      </w:r>
      <w:proofErr w:type="gramStart"/>
      <w:r w:rsidRPr="00361D44">
        <w:rPr>
          <w:rFonts w:ascii="Times New Roman" w:hAnsi="Times New Roman" w:cs="Times New Roman"/>
          <w:sz w:val="24"/>
          <w:szCs w:val="24"/>
        </w:rPr>
        <w:t>Membuat Mie dan Bihun.</w:t>
      </w:r>
      <w:proofErr w:type="gramEnd"/>
      <w:r w:rsidRPr="00361D44">
        <w:rPr>
          <w:rFonts w:ascii="Times New Roman" w:hAnsi="Times New Roman" w:cs="Times New Roman"/>
          <w:sz w:val="24"/>
          <w:szCs w:val="24"/>
        </w:rPr>
        <w:t xml:space="preserve"> Penebar </w:t>
      </w:r>
      <w:proofErr w:type="gramStart"/>
      <w:r w:rsidRPr="00361D44">
        <w:rPr>
          <w:rFonts w:ascii="Times New Roman" w:hAnsi="Times New Roman" w:cs="Times New Roman"/>
          <w:sz w:val="24"/>
          <w:szCs w:val="24"/>
        </w:rPr>
        <w:t>Swadaya ;</w:t>
      </w:r>
      <w:proofErr w:type="gramEnd"/>
      <w:r w:rsidRPr="00361D44">
        <w:rPr>
          <w:rFonts w:ascii="Times New Roman" w:hAnsi="Times New Roman" w:cs="Times New Roman"/>
          <w:sz w:val="24"/>
          <w:szCs w:val="24"/>
        </w:rPr>
        <w:t xml:space="preserve"> Bogor.</w:t>
      </w:r>
    </w:p>
    <w:p w:rsidR="00361D44" w:rsidRPr="00361D44" w:rsidRDefault="00361D44" w:rsidP="00361D44">
      <w:pPr>
        <w:tabs>
          <w:tab w:val="left" w:pos="993"/>
        </w:tabs>
        <w:spacing w:after="0" w:line="240" w:lineRule="auto"/>
        <w:ind w:left="851" w:hanging="851"/>
        <w:jc w:val="both"/>
        <w:rPr>
          <w:rFonts w:ascii="Times New Roman" w:hAnsi="Times New Roman" w:cs="Times New Roman"/>
          <w:sz w:val="24"/>
          <w:szCs w:val="24"/>
          <w:lang w:val="en-ID"/>
        </w:rPr>
      </w:pPr>
    </w:p>
    <w:p w:rsidR="00361D44" w:rsidRPr="00361D44" w:rsidRDefault="00361D44" w:rsidP="00361D44">
      <w:pPr>
        <w:tabs>
          <w:tab w:val="left" w:pos="993"/>
        </w:tabs>
        <w:spacing w:after="0" w:line="240" w:lineRule="auto"/>
        <w:ind w:left="851" w:hanging="851"/>
        <w:jc w:val="both"/>
        <w:rPr>
          <w:rFonts w:ascii="Times New Roman" w:hAnsi="Times New Roman" w:cs="Times New Roman"/>
          <w:sz w:val="24"/>
          <w:szCs w:val="24"/>
          <w:lang w:val="en-ID"/>
        </w:rPr>
      </w:pPr>
      <w:r w:rsidRPr="00361D44">
        <w:rPr>
          <w:rFonts w:ascii="Times New Roman" w:hAnsi="Times New Roman" w:cs="Times New Roman"/>
          <w:sz w:val="24"/>
          <w:szCs w:val="24"/>
        </w:rPr>
        <w:t>Fauzan, M. 2013. Pengaruh Substitusi Tepung Ampas Kelapa Terhadap Kandungan Gizi, Sera, dan Volume Pengembangan Roti. Artikel Penelitian. Fakultas Kedokteran. Universitas Diponegoro.</w:t>
      </w:r>
    </w:p>
    <w:p w:rsidR="00361D44" w:rsidRPr="00361D44" w:rsidRDefault="00361D44" w:rsidP="00361D44">
      <w:pPr>
        <w:tabs>
          <w:tab w:val="left" w:pos="993"/>
        </w:tabs>
        <w:spacing w:after="0" w:line="240" w:lineRule="auto"/>
        <w:ind w:left="851" w:hanging="851"/>
        <w:jc w:val="both"/>
        <w:rPr>
          <w:rFonts w:ascii="Times New Roman" w:hAnsi="Times New Roman" w:cs="Times New Roman"/>
          <w:sz w:val="24"/>
          <w:szCs w:val="24"/>
          <w:lang w:val="en-ID"/>
        </w:rPr>
      </w:pPr>
    </w:p>
    <w:p w:rsidR="00361D44" w:rsidRPr="00361D44" w:rsidRDefault="00361D44" w:rsidP="00361D44">
      <w:pPr>
        <w:tabs>
          <w:tab w:val="left" w:pos="993"/>
        </w:tabs>
        <w:spacing w:after="0" w:line="240" w:lineRule="auto"/>
        <w:ind w:left="851" w:hanging="851"/>
        <w:jc w:val="both"/>
        <w:rPr>
          <w:rFonts w:ascii="Times New Roman" w:hAnsi="Times New Roman" w:cs="Times New Roman"/>
          <w:sz w:val="24"/>
          <w:szCs w:val="24"/>
          <w:lang w:val="en-ID"/>
        </w:rPr>
      </w:pPr>
      <w:proofErr w:type="gramStart"/>
      <w:r w:rsidRPr="00361D44">
        <w:rPr>
          <w:rFonts w:ascii="Times New Roman" w:hAnsi="Times New Roman" w:cs="Times New Roman"/>
          <w:sz w:val="24"/>
          <w:szCs w:val="24"/>
        </w:rPr>
        <w:t>Galanakis, CM. 2019.</w:t>
      </w:r>
      <w:proofErr w:type="gramEnd"/>
      <w:r w:rsidRPr="00361D44">
        <w:rPr>
          <w:rFonts w:ascii="Times New Roman" w:hAnsi="Times New Roman" w:cs="Times New Roman"/>
          <w:sz w:val="24"/>
          <w:szCs w:val="24"/>
        </w:rPr>
        <w:t xml:space="preserve"> </w:t>
      </w:r>
      <w:r w:rsidRPr="00361D44">
        <w:rPr>
          <w:rFonts w:ascii="Times New Roman" w:hAnsi="Times New Roman" w:cs="Times New Roman"/>
          <w:i/>
          <w:sz w:val="24"/>
          <w:szCs w:val="24"/>
        </w:rPr>
        <w:t>Dietary Fiber: Properties, Recovery, and Applications.</w:t>
      </w:r>
      <w:r w:rsidRPr="00361D44">
        <w:rPr>
          <w:rFonts w:ascii="Times New Roman" w:hAnsi="Times New Roman" w:cs="Times New Roman"/>
          <w:sz w:val="24"/>
          <w:szCs w:val="24"/>
        </w:rPr>
        <w:t xml:space="preserve"> </w:t>
      </w:r>
      <w:proofErr w:type="gramStart"/>
      <w:r w:rsidRPr="00361D44">
        <w:rPr>
          <w:rFonts w:ascii="Times New Roman" w:hAnsi="Times New Roman" w:cs="Times New Roman"/>
          <w:sz w:val="24"/>
          <w:szCs w:val="24"/>
        </w:rPr>
        <w:t>Academic Press.</w:t>
      </w:r>
      <w:proofErr w:type="gramEnd"/>
      <w:r w:rsidRPr="00361D44">
        <w:rPr>
          <w:rFonts w:ascii="Times New Roman" w:hAnsi="Times New Roman" w:cs="Times New Roman"/>
          <w:sz w:val="24"/>
          <w:szCs w:val="24"/>
        </w:rPr>
        <w:t xml:space="preserve"> London</w:t>
      </w:r>
    </w:p>
    <w:p w:rsidR="00361D44" w:rsidRPr="00361D44" w:rsidRDefault="00361D44" w:rsidP="00361D44">
      <w:pPr>
        <w:tabs>
          <w:tab w:val="left" w:pos="993"/>
        </w:tabs>
        <w:autoSpaceDE w:val="0"/>
        <w:autoSpaceDN w:val="0"/>
        <w:adjustRightInd w:val="0"/>
        <w:spacing w:after="0" w:line="240" w:lineRule="auto"/>
        <w:ind w:left="851" w:hanging="851"/>
        <w:jc w:val="both"/>
        <w:rPr>
          <w:rFonts w:ascii="Times New Roman" w:hAnsi="Times New Roman" w:cs="Times New Roman"/>
          <w:sz w:val="24"/>
          <w:szCs w:val="24"/>
        </w:rPr>
      </w:pPr>
    </w:p>
    <w:p w:rsidR="00361D44" w:rsidRPr="00361D44" w:rsidRDefault="00361D44" w:rsidP="00361D44">
      <w:pPr>
        <w:tabs>
          <w:tab w:val="left" w:pos="993"/>
        </w:tabs>
        <w:autoSpaceDE w:val="0"/>
        <w:autoSpaceDN w:val="0"/>
        <w:adjustRightInd w:val="0"/>
        <w:spacing w:after="0" w:line="240" w:lineRule="auto"/>
        <w:ind w:left="851" w:hanging="851"/>
        <w:jc w:val="both"/>
        <w:rPr>
          <w:rFonts w:ascii="Times New Roman" w:hAnsi="Times New Roman" w:cs="Times New Roman"/>
          <w:sz w:val="24"/>
          <w:szCs w:val="24"/>
          <w:lang w:val="en-ID"/>
        </w:rPr>
      </w:pPr>
      <w:proofErr w:type="gramStart"/>
      <w:r w:rsidRPr="00361D44">
        <w:rPr>
          <w:rFonts w:ascii="Times New Roman" w:hAnsi="Times New Roman" w:cs="Times New Roman"/>
          <w:sz w:val="24"/>
          <w:szCs w:val="24"/>
        </w:rPr>
        <w:t>Koswara, 2009.</w:t>
      </w:r>
      <w:proofErr w:type="gramEnd"/>
      <w:r w:rsidRPr="00361D44">
        <w:rPr>
          <w:rFonts w:ascii="Times New Roman" w:hAnsi="Times New Roman" w:cs="Times New Roman"/>
          <w:sz w:val="24"/>
          <w:szCs w:val="24"/>
        </w:rPr>
        <w:t xml:space="preserve"> Teknologi Pengolahan Roti. eBookPangan.Com</w:t>
      </w:r>
    </w:p>
    <w:p w:rsidR="00361D44" w:rsidRPr="00361D44" w:rsidRDefault="00361D44" w:rsidP="00361D44">
      <w:pPr>
        <w:tabs>
          <w:tab w:val="left" w:pos="993"/>
        </w:tabs>
        <w:autoSpaceDE w:val="0"/>
        <w:autoSpaceDN w:val="0"/>
        <w:adjustRightInd w:val="0"/>
        <w:spacing w:after="0" w:line="240" w:lineRule="auto"/>
        <w:ind w:left="851" w:hanging="851"/>
        <w:jc w:val="both"/>
        <w:rPr>
          <w:rFonts w:ascii="Times New Roman" w:hAnsi="Times New Roman" w:cs="Times New Roman"/>
          <w:sz w:val="24"/>
          <w:szCs w:val="24"/>
          <w:lang w:val="en-ID"/>
        </w:rPr>
      </w:pPr>
    </w:p>
    <w:p w:rsidR="00361D44" w:rsidRPr="00361D44" w:rsidRDefault="00361D44" w:rsidP="00361D44">
      <w:pPr>
        <w:tabs>
          <w:tab w:val="left" w:pos="993"/>
        </w:tabs>
        <w:spacing w:after="0" w:line="240" w:lineRule="auto"/>
        <w:ind w:left="851" w:hanging="851"/>
        <w:jc w:val="both"/>
        <w:rPr>
          <w:rFonts w:ascii="Times New Roman" w:hAnsi="Times New Roman" w:cs="Times New Roman"/>
          <w:sz w:val="24"/>
          <w:szCs w:val="24"/>
          <w:lang w:val="en-ID"/>
        </w:rPr>
      </w:pPr>
      <w:proofErr w:type="gramStart"/>
      <w:r w:rsidRPr="00361D44">
        <w:rPr>
          <w:rFonts w:ascii="Times New Roman" w:hAnsi="Times New Roman" w:cs="Times New Roman"/>
          <w:sz w:val="24"/>
          <w:szCs w:val="24"/>
        </w:rPr>
        <w:t>Kumolontang, N. 2014.</w:t>
      </w:r>
      <w:proofErr w:type="gramEnd"/>
      <w:r w:rsidRPr="00361D44">
        <w:rPr>
          <w:rFonts w:ascii="Times New Roman" w:hAnsi="Times New Roman" w:cs="Times New Roman"/>
          <w:sz w:val="24"/>
          <w:szCs w:val="24"/>
        </w:rPr>
        <w:t xml:space="preserve"> </w:t>
      </w:r>
      <w:proofErr w:type="gramStart"/>
      <w:r w:rsidRPr="00361D44">
        <w:rPr>
          <w:rFonts w:ascii="Times New Roman" w:hAnsi="Times New Roman" w:cs="Times New Roman"/>
          <w:sz w:val="24"/>
          <w:szCs w:val="24"/>
        </w:rPr>
        <w:t xml:space="preserve">Tepung Kelapa Sebagai Substituen Parsial Dalam Pembuatan </w:t>
      </w:r>
      <w:r w:rsidRPr="00361D44">
        <w:rPr>
          <w:rFonts w:ascii="Times New Roman" w:hAnsi="Times New Roman" w:cs="Times New Roman"/>
          <w:i/>
          <w:sz w:val="24"/>
          <w:szCs w:val="24"/>
        </w:rPr>
        <w:t>White Bread.</w:t>
      </w:r>
      <w:proofErr w:type="gramEnd"/>
      <w:r w:rsidRPr="00361D44">
        <w:rPr>
          <w:rFonts w:ascii="Times New Roman" w:hAnsi="Times New Roman" w:cs="Times New Roman"/>
          <w:i/>
          <w:sz w:val="24"/>
          <w:szCs w:val="24"/>
        </w:rPr>
        <w:t xml:space="preserve"> </w:t>
      </w:r>
      <w:proofErr w:type="gramStart"/>
      <w:r w:rsidRPr="00361D44">
        <w:rPr>
          <w:rFonts w:ascii="Times New Roman" w:hAnsi="Times New Roman" w:cs="Times New Roman"/>
          <w:sz w:val="24"/>
          <w:szCs w:val="24"/>
        </w:rPr>
        <w:t>Balai Riset dan Standardisasi Industri Manado.</w:t>
      </w:r>
      <w:proofErr w:type="gramEnd"/>
      <w:r w:rsidRPr="00361D44">
        <w:rPr>
          <w:rFonts w:ascii="Times New Roman" w:hAnsi="Times New Roman" w:cs="Times New Roman"/>
          <w:sz w:val="24"/>
          <w:szCs w:val="24"/>
        </w:rPr>
        <w:t xml:space="preserve"> Jurnal Penelitian Teknologi Industri Vol. 6 No. 2 </w:t>
      </w:r>
      <w:proofErr w:type="gramStart"/>
      <w:r w:rsidRPr="00361D44">
        <w:rPr>
          <w:rFonts w:ascii="Times New Roman" w:hAnsi="Times New Roman" w:cs="Times New Roman"/>
          <w:sz w:val="24"/>
          <w:szCs w:val="24"/>
        </w:rPr>
        <w:t>Desember  2014</w:t>
      </w:r>
      <w:proofErr w:type="gramEnd"/>
      <w:r w:rsidRPr="00361D44">
        <w:rPr>
          <w:rFonts w:ascii="Times New Roman" w:hAnsi="Times New Roman" w:cs="Times New Roman"/>
          <w:sz w:val="24"/>
          <w:szCs w:val="24"/>
        </w:rPr>
        <w:t>: 63-70.</w:t>
      </w:r>
    </w:p>
    <w:p w:rsidR="00925F60" w:rsidRDefault="00925F60" w:rsidP="00361D44">
      <w:pPr>
        <w:tabs>
          <w:tab w:val="left" w:pos="993"/>
        </w:tabs>
        <w:spacing w:after="0" w:line="240" w:lineRule="auto"/>
        <w:ind w:left="851" w:hanging="851"/>
        <w:jc w:val="both"/>
        <w:rPr>
          <w:rFonts w:ascii="Times New Roman" w:hAnsi="Times New Roman" w:cs="Times New Roman"/>
          <w:i/>
          <w:sz w:val="24"/>
          <w:szCs w:val="24"/>
        </w:rPr>
      </w:pPr>
    </w:p>
    <w:p w:rsidR="00361D44" w:rsidRPr="00361D44" w:rsidRDefault="00361D44" w:rsidP="00361D44">
      <w:pPr>
        <w:tabs>
          <w:tab w:val="left" w:pos="993"/>
        </w:tabs>
        <w:spacing w:after="0" w:line="240" w:lineRule="auto"/>
        <w:ind w:left="851" w:hanging="851"/>
        <w:jc w:val="both"/>
        <w:rPr>
          <w:rFonts w:ascii="Times New Roman" w:hAnsi="Times New Roman" w:cs="Times New Roman"/>
          <w:sz w:val="24"/>
          <w:szCs w:val="24"/>
          <w:lang w:val="en-ID"/>
        </w:rPr>
      </w:pPr>
      <w:r w:rsidRPr="00361D44">
        <w:rPr>
          <w:rFonts w:ascii="Times New Roman" w:hAnsi="Times New Roman" w:cs="Times New Roman"/>
          <w:sz w:val="24"/>
          <w:szCs w:val="24"/>
        </w:rPr>
        <w:lastRenderedPageBreak/>
        <w:t xml:space="preserve">Marquez, P.O., 1999. </w:t>
      </w:r>
      <w:proofErr w:type="gramStart"/>
      <w:r w:rsidRPr="00361D44">
        <w:rPr>
          <w:rFonts w:ascii="Times New Roman" w:hAnsi="Times New Roman" w:cs="Times New Roman"/>
          <w:i/>
          <w:sz w:val="24"/>
          <w:szCs w:val="24"/>
        </w:rPr>
        <w:t>Nutritional Advantages of Philipine Coconut Flour</w:t>
      </w:r>
      <w:r w:rsidRPr="00361D44">
        <w:rPr>
          <w:rFonts w:ascii="Times New Roman" w:hAnsi="Times New Roman" w:cs="Times New Roman"/>
          <w:sz w:val="24"/>
          <w:szCs w:val="24"/>
        </w:rPr>
        <w:t>.</w:t>
      </w:r>
      <w:proofErr w:type="gramEnd"/>
      <w:r w:rsidRPr="00361D44">
        <w:rPr>
          <w:rFonts w:ascii="Times New Roman" w:hAnsi="Times New Roman" w:cs="Times New Roman"/>
          <w:sz w:val="24"/>
          <w:szCs w:val="24"/>
        </w:rPr>
        <w:t xml:space="preserve"> Coconut Farmers Bulletn, Number. 4, pp. 1-7.</w:t>
      </w:r>
    </w:p>
    <w:p w:rsidR="00361D44" w:rsidRPr="00361D44" w:rsidRDefault="00361D44" w:rsidP="00361D44">
      <w:pPr>
        <w:tabs>
          <w:tab w:val="left" w:pos="993"/>
        </w:tabs>
        <w:spacing w:after="0" w:line="240" w:lineRule="auto"/>
        <w:ind w:left="851" w:hanging="851"/>
        <w:jc w:val="both"/>
        <w:rPr>
          <w:rFonts w:ascii="Times New Roman" w:hAnsi="Times New Roman" w:cs="Times New Roman"/>
          <w:sz w:val="24"/>
          <w:szCs w:val="24"/>
          <w:lang w:val="en-ID"/>
        </w:rPr>
      </w:pPr>
    </w:p>
    <w:p w:rsidR="00361D44" w:rsidRPr="00361D44" w:rsidRDefault="00361D44" w:rsidP="00361D44">
      <w:pPr>
        <w:tabs>
          <w:tab w:val="left" w:pos="993"/>
        </w:tabs>
        <w:spacing w:after="0" w:line="240" w:lineRule="auto"/>
        <w:ind w:left="851" w:hanging="851"/>
        <w:jc w:val="both"/>
        <w:rPr>
          <w:rFonts w:ascii="Times New Roman" w:hAnsi="Times New Roman" w:cs="Times New Roman"/>
          <w:sz w:val="24"/>
          <w:szCs w:val="24"/>
          <w:lang w:val="en-ID"/>
        </w:rPr>
      </w:pPr>
      <w:proofErr w:type="gramStart"/>
      <w:r w:rsidRPr="00361D44">
        <w:rPr>
          <w:rFonts w:ascii="Times New Roman" w:hAnsi="Times New Roman" w:cs="Times New Roman"/>
          <w:sz w:val="24"/>
          <w:szCs w:val="24"/>
          <w:lang w:val="en-ID"/>
        </w:rPr>
        <w:t>Mudjajanto, S.E. dan L.N. Yulianti.</w:t>
      </w:r>
      <w:proofErr w:type="gramEnd"/>
      <w:r w:rsidRPr="00361D44">
        <w:rPr>
          <w:rFonts w:ascii="Times New Roman" w:hAnsi="Times New Roman" w:cs="Times New Roman"/>
          <w:sz w:val="24"/>
          <w:szCs w:val="24"/>
          <w:lang w:val="en-ID"/>
        </w:rPr>
        <w:t xml:space="preserve"> 2004. Membuat Aneka Roti. </w:t>
      </w:r>
      <w:proofErr w:type="gramStart"/>
      <w:r w:rsidRPr="00361D44">
        <w:rPr>
          <w:rFonts w:ascii="Times New Roman" w:hAnsi="Times New Roman" w:cs="Times New Roman"/>
          <w:sz w:val="24"/>
          <w:szCs w:val="24"/>
          <w:lang w:val="en-ID"/>
        </w:rPr>
        <w:t>Penerbit Swadaya; Jakarta.</w:t>
      </w:r>
      <w:proofErr w:type="gramEnd"/>
      <w:r w:rsidRPr="00361D44">
        <w:rPr>
          <w:rFonts w:ascii="Times New Roman" w:hAnsi="Times New Roman" w:cs="Times New Roman"/>
          <w:sz w:val="24"/>
          <w:szCs w:val="24"/>
          <w:lang w:val="en-ID"/>
        </w:rPr>
        <w:t xml:space="preserve"> </w:t>
      </w:r>
    </w:p>
    <w:p w:rsidR="00361D44" w:rsidRPr="00361D44" w:rsidRDefault="00361D44" w:rsidP="00361D44">
      <w:pPr>
        <w:tabs>
          <w:tab w:val="left" w:pos="993"/>
          <w:tab w:val="left" w:pos="3031"/>
        </w:tabs>
        <w:autoSpaceDE w:val="0"/>
        <w:autoSpaceDN w:val="0"/>
        <w:adjustRightInd w:val="0"/>
        <w:spacing w:after="0" w:line="240" w:lineRule="auto"/>
        <w:ind w:left="851" w:hanging="851"/>
        <w:jc w:val="both"/>
        <w:rPr>
          <w:rFonts w:ascii="Times New Roman" w:hAnsi="Times New Roman" w:cs="Times New Roman"/>
          <w:sz w:val="24"/>
          <w:szCs w:val="24"/>
          <w:lang w:val="en-ID"/>
        </w:rPr>
      </w:pPr>
    </w:p>
    <w:p w:rsidR="00361D44" w:rsidRPr="00361D44" w:rsidRDefault="00361D44" w:rsidP="00361D44">
      <w:pPr>
        <w:tabs>
          <w:tab w:val="left" w:pos="993"/>
        </w:tabs>
        <w:spacing w:after="0" w:line="240" w:lineRule="auto"/>
        <w:ind w:left="851" w:hanging="851"/>
        <w:jc w:val="both"/>
        <w:rPr>
          <w:rFonts w:ascii="Times New Roman" w:hAnsi="Times New Roman" w:cs="Times New Roman"/>
          <w:sz w:val="24"/>
          <w:szCs w:val="24"/>
          <w:lang w:val="en-ID"/>
        </w:rPr>
      </w:pPr>
      <w:r w:rsidRPr="00361D44">
        <w:rPr>
          <w:rFonts w:ascii="Times New Roman" w:hAnsi="Times New Roman" w:cs="Times New Roman"/>
          <w:sz w:val="24"/>
          <w:szCs w:val="24"/>
        </w:rPr>
        <w:t xml:space="preserve">Nur’aini, A.2011.Aplikasi Millet (Pennisetum Spp) Merah Dan Millet Kuning Sebagai Substitusi Terigu Dalam Pembuatan Roti Tawar: Evaluasi Sifat Sensoris Dan Fisikokimia. </w:t>
      </w:r>
      <w:proofErr w:type="gramStart"/>
      <w:r w:rsidRPr="00361D44">
        <w:rPr>
          <w:rFonts w:ascii="Times New Roman" w:hAnsi="Times New Roman" w:cs="Times New Roman"/>
          <w:sz w:val="24"/>
          <w:szCs w:val="24"/>
        </w:rPr>
        <w:t>(Doctoral dissertation, Universits Sebelas Maret Fakultas Pertanian).</w:t>
      </w:r>
      <w:proofErr w:type="gramEnd"/>
    </w:p>
    <w:p w:rsidR="00361D44" w:rsidRPr="00361D44" w:rsidRDefault="00361D44" w:rsidP="00361D44">
      <w:pPr>
        <w:tabs>
          <w:tab w:val="left" w:pos="993"/>
        </w:tabs>
        <w:spacing w:after="0" w:line="240" w:lineRule="auto"/>
        <w:ind w:left="851" w:hanging="851"/>
        <w:jc w:val="both"/>
        <w:rPr>
          <w:rFonts w:ascii="Times New Roman" w:hAnsi="Times New Roman" w:cs="Times New Roman"/>
          <w:sz w:val="24"/>
          <w:szCs w:val="24"/>
          <w:lang w:val="en-ID"/>
        </w:rPr>
      </w:pPr>
    </w:p>
    <w:p w:rsidR="00361D44" w:rsidRPr="00361D44" w:rsidRDefault="00361D44" w:rsidP="00361D44">
      <w:pPr>
        <w:tabs>
          <w:tab w:val="left" w:pos="993"/>
        </w:tabs>
        <w:spacing w:after="0" w:line="240" w:lineRule="auto"/>
        <w:ind w:left="851" w:hanging="851"/>
        <w:jc w:val="both"/>
        <w:rPr>
          <w:rFonts w:ascii="Times New Roman" w:hAnsi="Times New Roman" w:cs="Times New Roman"/>
          <w:sz w:val="24"/>
          <w:szCs w:val="24"/>
          <w:lang w:val="en-ID"/>
        </w:rPr>
      </w:pPr>
      <w:r w:rsidRPr="00361D44">
        <w:rPr>
          <w:rFonts w:ascii="Times New Roman" w:hAnsi="Times New Roman" w:cs="Times New Roman"/>
          <w:sz w:val="24"/>
          <w:szCs w:val="24"/>
          <w:lang w:val="en-ID"/>
        </w:rPr>
        <w:t>Pusuma, Deni Antra, (2018) Karakteristik Roti Tawar Kaya Serat yang Disubstitusi Menggunakan Tepung Ampas Kelapa.</w:t>
      </w:r>
    </w:p>
    <w:p w:rsidR="00361D44" w:rsidRPr="00361D44" w:rsidRDefault="00361D44" w:rsidP="00361D44">
      <w:pPr>
        <w:tabs>
          <w:tab w:val="left" w:pos="993"/>
        </w:tabs>
        <w:spacing w:after="0" w:line="240" w:lineRule="auto"/>
        <w:ind w:left="851" w:hanging="851"/>
        <w:jc w:val="both"/>
        <w:rPr>
          <w:rFonts w:ascii="Times New Roman" w:hAnsi="Times New Roman" w:cs="Times New Roman"/>
          <w:sz w:val="24"/>
          <w:szCs w:val="24"/>
          <w:lang w:val="en-ID"/>
        </w:rPr>
      </w:pPr>
    </w:p>
    <w:p w:rsidR="00361D44" w:rsidRPr="00361D44" w:rsidRDefault="00361D44" w:rsidP="00361D44">
      <w:pPr>
        <w:spacing w:after="0" w:line="240" w:lineRule="auto"/>
        <w:ind w:left="851" w:hanging="851"/>
        <w:jc w:val="both"/>
        <w:rPr>
          <w:rFonts w:ascii="Times New Roman" w:hAnsi="Times New Roman" w:cs="Times New Roman"/>
          <w:sz w:val="24"/>
          <w:szCs w:val="24"/>
          <w:lang w:val="en-ID"/>
        </w:rPr>
      </w:pPr>
      <w:r w:rsidRPr="00361D44">
        <w:rPr>
          <w:rFonts w:ascii="Times New Roman" w:hAnsi="Times New Roman" w:cs="Times New Roman"/>
          <w:sz w:val="24"/>
          <w:szCs w:val="24"/>
          <w:lang w:val="en-ID"/>
        </w:rPr>
        <w:t xml:space="preserve">Sabilla, N.F., 2020. </w:t>
      </w:r>
      <w:proofErr w:type="gramStart"/>
      <w:r w:rsidRPr="00361D44">
        <w:rPr>
          <w:rFonts w:ascii="Times New Roman" w:hAnsi="Times New Roman" w:cs="Times New Roman"/>
          <w:sz w:val="24"/>
          <w:szCs w:val="24"/>
          <w:lang w:val="en-ID"/>
        </w:rPr>
        <w:t>Pemanfaatan Tepung Ampas Kelapa Dalam Pembuatan Flakes Cereal.Jurna; Teknologi Pertanian.</w:t>
      </w:r>
      <w:proofErr w:type="gramEnd"/>
      <w:r w:rsidRPr="00361D44">
        <w:rPr>
          <w:rFonts w:ascii="Times New Roman" w:hAnsi="Times New Roman" w:cs="Times New Roman"/>
          <w:sz w:val="24"/>
          <w:szCs w:val="24"/>
          <w:lang w:val="en-ID"/>
        </w:rPr>
        <w:t xml:space="preserve"> Universitas Brawijaya.</w:t>
      </w:r>
    </w:p>
    <w:p w:rsidR="00361D44" w:rsidRPr="00361D44" w:rsidRDefault="00361D44" w:rsidP="00361D44">
      <w:pPr>
        <w:tabs>
          <w:tab w:val="left" w:pos="993"/>
        </w:tabs>
        <w:spacing w:after="0" w:line="240" w:lineRule="auto"/>
        <w:ind w:left="851" w:hanging="851"/>
        <w:jc w:val="both"/>
        <w:rPr>
          <w:rFonts w:ascii="Times New Roman" w:hAnsi="Times New Roman" w:cs="Times New Roman"/>
          <w:sz w:val="24"/>
          <w:szCs w:val="24"/>
          <w:lang w:val="en-ID"/>
        </w:rPr>
      </w:pPr>
    </w:p>
    <w:p w:rsidR="00361D44" w:rsidRPr="00361D44" w:rsidRDefault="00361D44" w:rsidP="00361D44">
      <w:pPr>
        <w:tabs>
          <w:tab w:val="left" w:pos="993"/>
        </w:tabs>
        <w:autoSpaceDE w:val="0"/>
        <w:autoSpaceDN w:val="0"/>
        <w:adjustRightInd w:val="0"/>
        <w:spacing w:after="0" w:line="240" w:lineRule="auto"/>
        <w:ind w:left="851" w:hanging="851"/>
        <w:jc w:val="both"/>
        <w:rPr>
          <w:rFonts w:ascii="Times New Roman" w:hAnsi="Times New Roman" w:cs="Times New Roman"/>
          <w:sz w:val="24"/>
          <w:szCs w:val="24"/>
          <w:lang w:val="en-ID"/>
        </w:rPr>
      </w:pPr>
      <w:proofErr w:type="gramStart"/>
      <w:r w:rsidRPr="00361D44">
        <w:rPr>
          <w:rFonts w:ascii="Times New Roman" w:hAnsi="Times New Roman" w:cs="Times New Roman"/>
          <w:sz w:val="24"/>
          <w:szCs w:val="24"/>
        </w:rPr>
        <w:t>Winarno</w:t>
      </w:r>
      <w:r w:rsidRPr="00361D44">
        <w:rPr>
          <w:rFonts w:ascii="Times New Roman" w:hAnsi="Times New Roman" w:cs="Times New Roman"/>
          <w:sz w:val="24"/>
          <w:szCs w:val="24"/>
          <w:lang w:val="en-ID"/>
        </w:rPr>
        <w:t>, F.G.</w:t>
      </w:r>
      <w:r w:rsidRPr="00361D44">
        <w:rPr>
          <w:rFonts w:ascii="Times New Roman" w:hAnsi="Times New Roman" w:cs="Times New Roman"/>
          <w:sz w:val="24"/>
          <w:szCs w:val="24"/>
        </w:rPr>
        <w:t xml:space="preserve"> 2008.</w:t>
      </w:r>
      <w:proofErr w:type="gramEnd"/>
      <w:r w:rsidRPr="00361D44">
        <w:rPr>
          <w:rFonts w:ascii="Times New Roman" w:hAnsi="Times New Roman" w:cs="Times New Roman"/>
          <w:sz w:val="24"/>
          <w:szCs w:val="24"/>
        </w:rPr>
        <w:t xml:space="preserve"> Pengolahan Kelapa. Agro Industry Press. Jurusan Teknologi Pertanian IPB. Bogor. </w:t>
      </w:r>
    </w:p>
    <w:p w:rsidR="00361D44" w:rsidRPr="00361D44" w:rsidRDefault="00361D44" w:rsidP="00361D44">
      <w:pPr>
        <w:tabs>
          <w:tab w:val="left" w:pos="993"/>
        </w:tabs>
        <w:autoSpaceDE w:val="0"/>
        <w:autoSpaceDN w:val="0"/>
        <w:adjustRightInd w:val="0"/>
        <w:spacing w:after="0" w:line="240" w:lineRule="auto"/>
        <w:ind w:left="851" w:hanging="851"/>
        <w:jc w:val="both"/>
        <w:rPr>
          <w:rFonts w:ascii="Times New Roman" w:hAnsi="Times New Roman" w:cs="Times New Roman"/>
          <w:sz w:val="24"/>
          <w:szCs w:val="24"/>
          <w:lang w:val="en-ID"/>
        </w:rPr>
      </w:pPr>
    </w:p>
    <w:p w:rsidR="00361D44" w:rsidRPr="00361D44" w:rsidRDefault="00361D44" w:rsidP="00361D44">
      <w:pPr>
        <w:tabs>
          <w:tab w:val="left" w:pos="993"/>
        </w:tabs>
        <w:autoSpaceDE w:val="0"/>
        <w:autoSpaceDN w:val="0"/>
        <w:adjustRightInd w:val="0"/>
        <w:spacing w:after="0" w:line="240" w:lineRule="auto"/>
        <w:ind w:left="851" w:hanging="851"/>
        <w:jc w:val="both"/>
        <w:rPr>
          <w:rStyle w:val="Hyperlink"/>
          <w:rFonts w:ascii="Times New Roman" w:hAnsi="Times New Roman" w:cs="Times New Roman"/>
          <w:color w:val="auto"/>
          <w:sz w:val="24"/>
          <w:szCs w:val="24"/>
          <w:lang w:val="en-ID"/>
        </w:rPr>
      </w:pPr>
      <w:r w:rsidRPr="00361D44">
        <w:rPr>
          <w:rFonts w:ascii="Times New Roman" w:hAnsi="Times New Roman" w:cs="Times New Roman"/>
          <w:sz w:val="24"/>
          <w:szCs w:val="24"/>
        </w:rPr>
        <w:t xml:space="preserve">Meddiati F.P. Kandungan Gizi Dan Sifat Fisik Tepung Ampas Kelapa Sebagai Bahan Pangan Sumber Serat [Internet]. 2010. Available from: </w:t>
      </w:r>
      <w:hyperlink r:id="rId24" w:history="1">
        <w:r w:rsidRPr="00361D44">
          <w:rPr>
            <w:rStyle w:val="Hyperlink"/>
            <w:rFonts w:ascii="Times New Roman" w:hAnsi="Times New Roman" w:cs="Times New Roman"/>
            <w:color w:val="auto"/>
            <w:sz w:val="24"/>
            <w:szCs w:val="24"/>
          </w:rPr>
          <w:t>http://jurnal.unnes.ac.id/index.php/tekn obuga/article/view/1176/5007</w:t>
        </w:r>
      </w:hyperlink>
    </w:p>
    <w:p w:rsidR="00361D44" w:rsidRPr="00361D44" w:rsidRDefault="00361D44" w:rsidP="00361D44">
      <w:pPr>
        <w:tabs>
          <w:tab w:val="left" w:pos="993"/>
        </w:tabs>
        <w:autoSpaceDE w:val="0"/>
        <w:autoSpaceDN w:val="0"/>
        <w:adjustRightInd w:val="0"/>
        <w:spacing w:after="0" w:line="240" w:lineRule="auto"/>
        <w:ind w:left="851" w:hanging="851"/>
        <w:jc w:val="both"/>
        <w:rPr>
          <w:rStyle w:val="Hyperlink"/>
          <w:rFonts w:ascii="Times New Roman" w:hAnsi="Times New Roman" w:cs="Times New Roman"/>
          <w:color w:val="auto"/>
          <w:sz w:val="24"/>
          <w:szCs w:val="24"/>
          <w:lang w:val="en-ID"/>
        </w:rPr>
      </w:pPr>
    </w:p>
    <w:p w:rsidR="00361D44" w:rsidRPr="00361D44" w:rsidRDefault="00361D44" w:rsidP="00361D44">
      <w:pPr>
        <w:tabs>
          <w:tab w:val="left" w:pos="993"/>
        </w:tabs>
        <w:spacing w:after="0" w:line="240" w:lineRule="auto"/>
        <w:ind w:left="851" w:hanging="851"/>
        <w:jc w:val="both"/>
        <w:rPr>
          <w:rFonts w:ascii="Times New Roman" w:hAnsi="Times New Roman" w:cs="Times New Roman"/>
          <w:sz w:val="24"/>
          <w:szCs w:val="24"/>
          <w:lang w:val="en-ID"/>
        </w:rPr>
      </w:pPr>
      <w:r w:rsidRPr="00361D44">
        <w:rPr>
          <w:rFonts w:ascii="Times New Roman" w:hAnsi="Times New Roman" w:cs="Times New Roman"/>
          <w:sz w:val="24"/>
          <w:szCs w:val="24"/>
        </w:rPr>
        <w:t>Somaatmadja</w:t>
      </w:r>
      <w:r w:rsidRPr="00361D44">
        <w:rPr>
          <w:rFonts w:ascii="Times New Roman" w:hAnsi="Times New Roman" w:cs="Times New Roman"/>
          <w:sz w:val="24"/>
          <w:szCs w:val="24"/>
          <w:lang w:val="en-ID"/>
        </w:rPr>
        <w:t xml:space="preserve">, </w:t>
      </w:r>
      <w:proofErr w:type="gramStart"/>
      <w:r w:rsidRPr="00361D44">
        <w:rPr>
          <w:rFonts w:ascii="Times New Roman" w:hAnsi="Times New Roman" w:cs="Times New Roman"/>
          <w:sz w:val="24"/>
          <w:szCs w:val="24"/>
          <w:lang w:val="en-ID"/>
        </w:rPr>
        <w:t>Sadikin.,</w:t>
      </w:r>
      <w:proofErr w:type="gramEnd"/>
      <w:r w:rsidRPr="00361D44">
        <w:rPr>
          <w:rFonts w:ascii="Times New Roman" w:hAnsi="Times New Roman" w:cs="Times New Roman"/>
          <w:sz w:val="24"/>
          <w:szCs w:val="24"/>
        </w:rPr>
        <w:t xml:space="preserve"> 1985. </w:t>
      </w:r>
      <w:proofErr w:type="gramStart"/>
      <w:r w:rsidRPr="00361D44">
        <w:rPr>
          <w:rFonts w:ascii="Times New Roman" w:hAnsi="Times New Roman" w:cs="Times New Roman"/>
          <w:sz w:val="24"/>
          <w:szCs w:val="24"/>
        </w:rPr>
        <w:t>Kedelai.</w:t>
      </w:r>
      <w:proofErr w:type="gramEnd"/>
      <w:r w:rsidRPr="00361D44">
        <w:rPr>
          <w:rFonts w:ascii="Times New Roman" w:hAnsi="Times New Roman" w:cs="Times New Roman"/>
          <w:sz w:val="24"/>
          <w:szCs w:val="24"/>
        </w:rPr>
        <w:t xml:space="preserve"> </w:t>
      </w:r>
      <w:proofErr w:type="gramStart"/>
      <w:r w:rsidRPr="00361D44">
        <w:rPr>
          <w:rFonts w:ascii="Times New Roman" w:hAnsi="Times New Roman" w:cs="Times New Roman"/>
          <w:sz w:val="24"/>
          <w:szCs w:val="24"/>
        </w:rPr>
        <w:t>Badan Penelitian dan Pengembangan Pertanian Pusat Penelitian dan Pengembangan Tanaman Pangan.</w:t>
      </w:r>
      <w:proofErr w:type="gramEnd"/>
      <w:r w:rsidRPr="00361D44">
        <w:rPr>
          <w:rFonts w:ascii="Times New Roman" w:hAnsi="Times New Roman" w:cs="Times New Roman"/>
          <w:sz w:val="24"/>
          <w:szCs w:val="24"/>
        </w:rPr>
        <w:t xml:space="preserve"> Bogor.</w:t>
      </w:r>
    </w:p>
    <w:p w:rsidR="00361D44" w:rsidRPr="00361D44" w:rsidRDefault="00361D44" w:rsidP="00361D44">
      <w:pPr>
        <w:tabs>
          <w:tab w:val="left" w:pos="993"/>
        </w:tabs>
        <w:autoSpaceDE w:val="0"/>
        <w:autoSpaceDN w:val="0"/>
        <w:adjustRightInd w:val="0"/>
        <w:spacing w:after="0" w:line="240" w:lineRule="auto"/>
        <w:ind w:left="851" w:hanging="851"/>
        <w:jc w:val="both"/>
        <w:rPr>
          <w:rFonts w:ascii="Times New Roman" w:hAnsi="Times New Roman" w:cs="Times New Roman"/>
          <w:sz w:val="24"/>
          <w:szCs w:val="24"/>
          <w:lang w:val="en-ID"/>
        </w:rPr>
      </w:pPr>
    </w:p>
    <w:p w:rsidR="00361D44" w:rsidRPr="00361D44" w:rsidRDefault="00361D44" w:rsidP="00361D44">
      <w:pPr>
        <w:tabs>
          <w:tab w:val="left" w:pos="993"/>
        </w:tabs>
        <w:spacing w:after="0" w:line="240" w:lineRule="auto"/>
        <w:ind w:left="851" w:hanging="851"/>
        <w:jc w:val="both"/>
        <w:rPr>
          <w:rFonts w:ascii="Times New Roman" w:hAnsi="Times New Roman" w:cs="Times New Roman"/>
          <w:sz w:val="24"/>
          <w:szCs w:val="24"/>
          <w:lang w:val="en-ID"/>
        </w:rPr>
      </w:pPr>
      <w:proofErr w:type="gramStart"/>
      <w:r w:rsidRPr="00361D44">
        <w:rPr>
          <w:rFonts w:ascii="Times New Roman" w:hAnsi="Times New Roman" w:cs="Times New Roman"/>
          <w:sz w:val="24"/>
          <w:szCs w:val="24"/>
        </w:rPr>
        <w:t>Winarto.</w:t>
      </w:r>
      <w:proofErr w:type="gramEnd"/>
      <w:r w:rsidRPr="00361D44">
        <w:rPr>
          <w:rFonts w:ascii="Times New Roman" w:hAnsi="Times New Roman" w:cs="Times New Roman"/>
          <w:sz w:val="24"/>
          <w:szCs w:val="24"/>
        </w:rPr>
        <w:t xml:space="preserve"> 2008. Pengolahan Kelapa. Agro Industry Press. Jurusan Teknologi Pertanian IPB. Bogor.</w:t>
      </w:r>
    </w:p>
    <w:p w:rsidR="00393A1E" w:rsidRPr="00393A1E" w:rsidRDefault="00393A1E" w:rsidP="00393A1E">
      <w:pPr>
        <w:rPr>
          <w:b/>
          <w:lang w:val="en-ID"/>
        </w:rPr>
      </w:pPr>
    </w:p>
    <w:p w:rsidR="006F733D" w:rsidRDefault="006F733D" w:rsidP="00A31D54">
      <w:pPr>
        <w:rPr>
          <w:lang w:val="en-ID"/>
        </w:rPr>
      </w:pPr>
    </w:p>
    <w:p w:rsidR="006F733D" w:rsidRDefault="006F733D" w:rsidP="00A31D54">
      <w:pPr>
        <w:rPr>
          <w:lang w:val="en-ID"/>
        </w:rPr>
      </w:pPr>
    </w:p>
    <w:p w:rsidR="006F733D" w:rsidRDefault="006F733D" w:rsidP="00A31D54">
      <w:pPr>
        <w:rPr>
          <w:lang w:val="en-ID"/>
        </w:rPr>
      </w:pPr>
    </w:p>
    <w:p w:rsidR="006F733D" w:rsidRDefault="006F733D" w:rsidP="00A31D54">
      <w:pPr>
        <w:rPr>
          <w:lang w:val="en-ID"/>
        </w:rPr>
      </w:pPr>
    </w:p>
    <w:p w:rsidR="006F733D" w:rsidRDefault="006F733D" w:rsidP="00A31D54">
      <w:pPr>
        <w:rPr>
          <w:lang w:val="en-ID"/>
        </w:rPr>
      </w:pPr>
    </w:p>
    <w:p w:rsidR="006F733D" w:rsidRDefault="006F733D" w:rsidP="00A31D54">
      <w:pPr>
        <w:rPr>
          <w:lang w:val="en-ID"/>
        </w:rPr>
      </w:pPr>
    </w:p>
    <w:p w:rsidR="006F733D" w:rsidRDefault="006F733D" w:rsidP="00A31D54">
      <w:pPr>
        <w:rPr>
          <w:lang w:val="en-ID"/>
        </w:rPr>
      </w:pPr>
    </w:p>
    <w:p w:rsidR="006F733D" w:rsidRDefault="006F733D" w:rsidP="00A31D54">
      <w:pPr>
        <w:rPr>
          <w:lang w:val="en-ID"/>
        </w:rPr>
      </w:pPr>
    </w:p>
    <w:p w:rsidR="006F733D" w:rsidRDefault="006F733D" w:rsidP="00A31D54">
      <w:pPr>
        <w:rPr>
          <w:lang w:val="en-ID"/>
        </w:rPr>
      </w:pPr>
    </w:p>
    <w:p w:rsidR="006F733D" w:rsidRDefault="006F733D" w:rsidP="00A31D54">
      <w:pPr>
        <w:rPr>
          <w:lang w:val="en-ID"/>
        </w:rPr>
      </w:pPr>
    </w:p>
    <w:p w:rsidR="006F733D" w:rsidRDefault="006F733D" w:rsidP="00A31D54">
      <w:pPr>
        <w:rPr>
          <w:lang w:val="en-ID"/>
        </w:rPr>
      </w:pPr>
    </w:p>
    <w:p w:rsidR="006F733D" w:rsidRDefault="006F733D" w:rsidP="00A31D54">
      <w:pPr>
        <w:rPr>
          <w:lang w:val="en-ID"/>
        </w:rPr>
      </w:pPr>
    </w:p>
    <w:p w:rsidR="006F733D" w:rsidRDefault="006F733D" w:rsidP="00A31D54">
      <w:pPr>
        <w:rPr>
          <w:lang w:val="en-ID"/>
        </w:rPr>
      </w:pPr>
    </w:p>
    <w:p w:rsidR="006F733D" w:rsidRDefault="006F733D" w:rsidP="00A31D54">
      <w:pPr>
        <w:rPr>
          <w:lang w:val="en-ID"/>
        </w:rPr>
        <w:sectPr w:rsidR="006F733D" w:rsidSect="00393A1E">
          <w:type w:val="continuous"/>
          <w:pgSz w:w="11907" w:h="16840" w:code="9"/>
          <w:pgMar w:top="1134" w:right="1134" w:bottom="1134" w:left="1134" w:header="709" w:footer="709" w:gutter="0"/>
          <w:cols w:num="2" w:space="720"/>
          <w:docGrid w:linePitch="360"/>
        </w:sectPr>
      </w:pPr>
    </w:p>
    <w:p w:rsidR="00A31D54" w:rsidRDefault="00A31D54" w:rsidP="00A31D54">
      <w:pPr>
        <w:rPr>
          <w:lang w:val="en-ID"/>
        </w:rPr>
      </w:pPr>
    </w:p>
    <w:p w:rsidR="00A31D54" w:rsidRPr="00A31D54" w:rsidRDefault="00A31D54" w:rsidP="00A31D54">
      <w:pPr>
        <w:rPr>
          <w:lang w:val="en-ID"/>
        </w:rPr>
      </w:pPr>
    </w:p>
    <w:p w:rsidR="00A31D54" w:rsidRDefault="00A31D54" w:rsidP="00020E1A">
      <w:pPr>
        <w:spacing w:after="0" w:line="480" w:lineRule="auto"/>
        <w:ind w:firstLine="720"/>
        <w:jc w:val="both"/>
        <w:rPr>
          <w:rFonts w:ascii="Times New Roman" w:hAnsi="Times New Roman" w:cs="Times New Roman"/>
          <w:sz w:val="24"/>
          <w:szCs w:val="24"/>
          <w:lang w:val="en-ID"/>
        </w:rPr>
      </w:pPr>
    </w:p>
    <w:p w:rsidR="00020E1A" w:rsidRPr="007E20D5" w:rsidRDefault="00020E1A" w:rsidP="00020E1A">
      <w:pPr>
        <w:spacing w:after="0" w:line="480" w:lineRule="auto"/>
        <w:ind w:firstLine="720"/>
        <w:jc w:val="both"/>
        <w:rPr>
          <w:rFonts w:ascii="Times New Roman" w:hAnsi="Times New Roman" w:cs="Times New Roman"/>
          <w:sz w:val="24"/>
          <w:szCs w:val="24"/>
          <w:lang w:val="en-ID"/>
        </w:rPr>
      </w:pPr>
    </w:p>
    <w:p w:rsidR="00396114" w:rsidRDefault="00396114" w:rsidP="00A649E1">
      <w:pPr>
        <w:spacing w:after="0" w:line="240" w:lineRule="auto"/>
      </w:pPr>
    </w:p>
    <w:p w:rsidR="00396114" w:rsidRPr="00C23838" w:rsidRDefault="00396114" w:rsidP="00936DF3"/>
    <w:sectPr w:rsidR="00396114" w:rsidRPr="00C23838" w:rsidSect="006F733D">
      <w:type w:val="continuous"/>
      <w:pgSz w:w="11907" w:h="16840" w:code="9"/>
      <w:pgMar w:top="1134" w:right="1134" w:bottom="1134" w:left="1134"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E0E73"/>
    <w:multiLevelType w:val="hybridMultilevel"/>
    <w:tmpl w:val="AD48278C"/>
    <w:lvl w:ilvl="0" w:tplc="7FE035B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7C017B"/>
    <w:multiLevelType w:val="multilevel"/>
    <w:tmpl w:val="226273DA"/>
    <w:lvl w:ilvl="0">
      <w:start w:val="1"/>
      <w:numFmt w:val="decimal"/>
      <w:lvlText w:val="%1."/>
      <w:lvlJc w:val="left"/>
      <w:pPr>
        <w:ind w:left="720" w:hanging="360"/>
      </w:pPr>
      <w:rPr>
        <w:rFonts w:hint="default"/>
      </w:rPr>
    </w:lvl>
    <w:lvl w:ilvl="1">
      <w:start w:val="1"/>
      <w:numFmt w:val="decimal"/>
      <w:isLgl/>
      <w:lvlText w:val="%1.%2."/>
      <w:lvlJc w:val="left"/>
      <w:pPr>
        <w:ind w:left="930" w:hanging="540"/>
      </w:pPr>
      <w:rPr>
        <w:rFonts w:hint="default"/>
      </w:rPr>
    </w:lvl>
    <w:lvl w:ilvl="2">
      <w:start w:val="2"/>
      <w:numFmt w:val="decimal"/>
      <w:isLgl/>
      <w:lvlText w:val="%1.%2.%3."/>
      <w:lvlJc w:val="left"/>
      <w:pPr>
        <w:ind w:left="114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9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400" w:hanging="1800"/>
      </w:pPr>
      <w:rPr>
        <w:rFonts w:hint="default"/>
      </w:rPr>
    </w:lvl>
  </w:abstractNum>
  <w:abstractNum w:abstractNumId="2">
    <w:nsid w:val="3B0736C3"/>
    <w:multiLevelType w:val="hybridMultilevel"/>
    <w:tmpl w:val="3C8C1390"/>
    <w:lvl w:ilvl="0" w:tplc="37CE23CA">
      <w:start w:val="4"/>
      <w:numFmt w:val="decimal"/>
      <w:lvlText w:val="%1.4."/>
      <w:lvlJc w:val="left"/>
      <w:pPr>
        <w:ind w:left="78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633B10"/>
    <w:multiLevelType w:val="hybridMultilevel"/>
    <w:tmpl w:val="0B02C542"/>
    <w:lvl w:ilvl="0" w:tplc="1CD6AD90">
      <w:start w:val="4"/>
      <w:numFmt w:val="decimal"/>
      <w:lvlText w:val="%1.6."/>
      <w:lvlJc w:val="left"/>
      <w:pPr>
        <w:ind w:left="78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FC0718B"/>
    <w:multiLevelType w:val="hybridMultilevel"/>
    <w:tmpl w:val="69FEA440"/>
    <w:lvl w:ilvl="0" w:tplc="8B501E96">
      <w:start w:val="4"/>
      <w:numFmt w:val="decimal"/>
      <w:lvlText w:val="%1.7."/>
      <w:lvlJc w:val="left"/>
      <w:pPr>
        <w:ind w:left="78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28F"/>
    <w:rsid w:val="00020E1A"/>
    <w:rsid w:val="00190A9D"/>
    <w:rsid w:val="00361D44"/>
    <w:rsid w:val="00386B55"/>
    <w:rsid w:val="00393A1E"/>
    <w:rsid w:val="00396114"/>
    <w:rsid w:val="003C2A45"/>
    <w:rsid w:val="00543B83"/>
    <w:rsid w:val="005B1DF2"/>
    <w:rsid w:val="0061686E"/>
    <w:rsid w:val="006335FB"/>
    <w:rsid w:val="006A7EB7"/>
    <w:rsid w:val="006C028F"/>
    <w:rsid w:val="006F733D"/>
    <w:rsid w:val="00787D1E"/>
    <w:rsid w:val="0089392A"/>
    <w:rsid w:val="00925F60"/>
    <w:rsid w:val="00936DF3"/>
    <w:rsid w:val="009528CF"/>
    <w:rsid w:val="009729EE"/>
    <w:rsid w:val="00A31D54"/>
    <w:rsid w:val="00A342FC"/>
    <w:rsid w:val="00A649E1"/>
    <w:rsid w:val="00A90DE9"/>
    <w:rsid w:val="00B17B74"/>
    <w:rsid w:val="00B53142"/>
    <w:rsid w:val="00BA1922"/>
    <w:rsid w:val="00BB4AB6"/>
    <w:rsid w:val="00C23838"/>
    <w:rsid w:val="00C57749"/>
    <w:rsid w:val="00C82136"/>
    <w:rsid w:val="00CA307F"/>
    <w:rsid w:val="00DA01E9"/>
    <w:rsid w:val="00DF45D3"/>
    <w:rsid w:val="00E45F72"/>
    <w:rsid w:val="00E47BA7"/>
    <w:rsid w:val="00E941F9"/>
    <w:rsid w:val="00F24315"/>
    <w:rsid w:val="00F24BC9"/>
    <w:rsid w:val="00F24FFE"/>
    <w:rsid w:val="00F35FDA"/>
    <w:rsid w:val="00FD6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1D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A19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unhideWhenUsed/>
    <w:qFormat/>
    <w:rsid w:val="003C2A45"/>
    <w:pPr>
      <w:keepNext/>
      <w:keepLines/>
      <w:spacing w:after="0" w:line="360" w:lineRule="auto"/>
      <w:outlineLvl w:val="4"/>
    </w:pPr>
    <w:rPr>
      <w:rFonts w:ascii="Times New Roman" w:eastAsiaTheme="majorEastAsia" w:hAnsi="Times New Roman" w:cstheme="majorBidi"/>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C028F"/>
    <w:pPr>
      <w:autoSpaceDE w:val="0"/>
      <w:autoSpaceDN w:val="0"/>
      <w:adjustRightInd w:val="0"/>
      <w:spacing w:after="0" w:line="240" w:lineRule="auto"/>
    </w:pPr>
    <w:rPr>
      <w:rFonts w:ascii="Arial" w:hAnsi="Arial" w:cs="Arial"/>
      <w:color w:val="000000"/>
      <w:sz w:val="24"/>
      <w:szCs w:val="24"/>
      <w:lang w:val="id-ID"/>
    </w:rPr>
  </w:style>
  <w:style w:type="paragraph" w:styleId="ListParagraph">
    <w:name w:val="List Paragraph"/>
    <w:basedOn w:val="Normal"/>
    <w:uiPriority w:val="34"/>
    <w:qFormat/>
    <w:rsid w:val="00CA307F"/>
    <w:pPr>
      <w:ind w:left="720"/>
      <w:contextualSpacing/>
    </w:pPr>
    <w:rPr>
      <w:rFonts w:ascii="Calibri" w:eastAsia="Calibri" w:hAnsi="Calibri" w:cs="Times New Roman"/>
      <w:lang w:val="id-ID"/>
    </w:rPr>
  </w:style>
  <w:style w:type="character" w:customStyle="1" w:styleId="y2iqfc">
    <w:name w:val="y2iqfc"/>
    <w:basedOn w:val="DefaultParagraphFont"/>
    <w:rsid w:val="00936DF3"/>
  </w:style>
  <w:style w:type="character" w:styleId="Hyperlink">
    <w:name w:val="Hyperlink"/>
    <w:basedOn w:val="DefaultParagraphFont"/>
    <w:uiPriority w:val="99"/>
    <w:unhideWhenUsed/>
    <w:rsid w:val="0061686E"/>
    <w:rPr>
      <w:color w:val="0000FF"/>
      <w:u w:val="single"/>
    </w:rPr>
  </w:style>
  <w:style w:type="character" w:customStyle="1" w:styleId="l6">
    <w:name w:val="l6"/>
    <w:basedOn w:val="DefaultParagraphFont"/>
    <w:rsid w:val="0061686E"/>
  </w:style>
  <w:style w:type="table" w:styleId="TableGrid">
    <w:name w:val="Table Grid"/>
    <w:basedOn w:val="TableNormal"/>
    <w:uiPriority w:val="59"/>
    <w:rsid w:val="0061686E"/>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1686E"/>
    <w:pPr>
      <w:spacing w:line="240" w:lineRule="auto"/>
    </w:pPr>
    <w:rPr>
      <w:b/>
      <w:bCs/>
      <w:color w:val="4F81BD" w:themeColor="accent1"/>
      <w:sz w:val="18"/>
      <w:szCs w:val="18"/>
      <w:lang w:val="id-ID"/>
    </w:rPr>
  </w:style>
  <w:style w:type="character" w:customStyle="1" w:styleId="Heading5Char">
    <w:name w:val="Heading 5 Char"/>
    <w:basedOn w:val="DefaultParagraphFont"/>
    <w:link w:val="Heading5"/>
    <w:uiPriority w:val="9"/>
    <w:rsid w:val="003C2A45"/>
    <w:rPr>
      <w:rFonts w:ascii="Times New Roman" w:eastAsiaTheme="majorEastAsia" w:hAnsi="Times New Roman" w:cstheme="majorBidi"/>
      <w:sz w:val="24"/>
      <w:lang w:val="id-ID"/>
    </w:rPr>
  </w:style>
  <w:style w:type="character" w:customStyle="1" w:styleId="Heading2Char">
    <w:name w:val="Heading 2 Char"/>
    <w:basedOn w:val="DefaultParagraphFont"/>
    <w:link w:val="Heading2"/>
    <w:uiPriority w:val="9"/>
    <w:semiHidden/>
    <w:rsid w:val="00BA192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24F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FFE"/>
    <w:rPr>
      <w:rFonts w:ascii="Tahoma" w:hAnsi="Tahoma" w:cs="Tahoma"/>
      <w:sz w:val="16"/>
      <w:szCs w:val="16"/>
    </w:rPr>
  </w:style>
  <w:style w:type="character" w:customStyle="1" w:styleId="Heading1Char">
    <w:name w:val="Heading 1 Char"/>
    <w:basedOn w:val="DefaultParagraphFont"/>
    <w:link w:val="Heading1"/>
    <w:uiPriority w:val="9"/>
    <w:rsid w:val="00361D4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1D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A19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unhideWhenUsed/>
    <w:qFormat/>
    <w:rsid w:val="003C2A45"/>
    <w:pPr>
      <w:keepNext/>
      <w:keepLines/>
      <w:spacing w:after="0" w:line="360" w:lineRule="auto"/>
      <w:outlineLvl w:val="4"/>
    </w:pPr>
    <w:rPr>
      <w:rFonts w:ascii="Times New Roman" w:eastAsiaTheme="majorEastAsia" w:hAnsi="Times New Roman" w:cstheme="majorBidi"/>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C028F"/>
    <w:pPr>
      <w:autoSpaceDE w:val="0"/>
      <w:autoSpaceDN w:val="0"/>
      <w:adjustRightInd w:val="0"/>
      <w:spacing w:after="0" w:line="240" w:lineRule="auto"/>
    </w:pPr>
    <w:rPr>
      <w:rFonts w:ascii="Arial" w:hAnsi="Arial" w:cs="Arial"/>
      <w:color w:val="000000"/>
      <w:sz w:val="24"/>
      <w:szCs w:val="24"/>
      <w:lang w:val="id-ID"/>
    </w:rPr>
  </w:style>
  <w:style w:type="paragraph" w:styleId="ListParagraph">
    <w:name w:val="List Paragraph"/>
    <w:basedOn w:val="Normal"/>
    <w:uiPriority w:val="34"/>
    <w:qFormat/>
    <w:rsid w:val="00CA307F"/>
    <w:pPr>
      <w:ind w:left="720"/>
      <w:contextualSpacing/>
    </w:pPr>
    <w:rPr>
      <w:rFonts w:ascii="Calibri" w:eastAsia="Calibri" w:hAnsi="Calibri" w:cs="Times New Roman"/>
      <w:lang w:val="id-ID"/>
    </w:rPr>
  </w:style>
  <w:style w:type="character" w:customStyle="1" w:styleId="y2iqfc">
    <w:name w:val="y2iqfc"/>
    <w:basedOn w:val="DefaultParagraphFont"/>
    <w:rsid w:val="00936DF3"/>
  </w:style>
  <w:style w:type="character" w:styleId="Hyperlink">
    <w:name w:val="Hyperlink"/>
    <w:basedOn w:val="DefaultParagraphFont"/>
    <w:uiPriority w:val="99"/>
    <w:unhideWhenUsed/>
    <w:rsid w:val="0061686E"/>
    <w:rPr>
      <w:color w:val="0000FF"/>
      <w:u w:val="single"/>
    </w:rPr>
  </w:style>
  <w:style w:type="character" w:customStyle="1" w:styleId="l6">
    <w:name w:val="l6"/>
    <w:basedOn w:val="DefaultParagraphFont"/>
    <w:rsid w:val="0061686E"/>
  </w:style>
  <w:style w:type="table" w:styleId="TableGrid">
    <w:name w:val="Table Grid"/>
    <w:basedOn w:val="TableNormal"/>
    <w:uiPriority w:val="59"/>
    <w:rsid w:val="0061686E"/>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1686E"/>
    <w:pPr>
      <w:spacing w:line="240" w:lineRule="auto"/>
    </w:pPr>
    <w:rPr>
      <w:b/>
      <w:bCs/>
      <w:color w:val="4F81BD" w:themeColor="accent1"/>
      <w:sz w:val="18"/>
      <w:szCs w:val="18"/>
      <w:lang w:val="id-ID"/>
    </w:rPr>
  </w:style>
  <w:style w:type="character" w:customStyle="1" w:styleId="Heading5Char">
    <w:name w:val="Heading 5 Char"/>
    <w:basedOn w:val="DefaultParagraphFont"/>
    <w:link w:val="Heading5"/>
    <w:uiPriority w:val="9"/>
    <w:rsid w:val="003C2A45"/>
    <w:rPr>
      <w:rFonts w:ascii="Times New Roman" w:eastAsiaTheme="majorEastAsia" w:hAnsi="Times New Roman" w:cstheme="majorBidi"/>
      <w:sz w:val="24"/>
      <w:lang w:val="id-ID"/>
    </w:rPr>
  </w:style>
  <w:style w:type="character" w:customStyle="1" w:styleId="Heading2Char">
    <w:name w:val="Heading 2 Char"/>
    <w:basedOn w:val="DefaultParagraphFont"/>
    <w:link w:val="Heading2"/>
    <w:uiPriority w:val="9"/>
    <w:semiHidden/>
    <w:rsid w:val="00BA192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24F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FFE"/>
    <w:rPr>
      <w:rFonts w:ascii="Tahoma" w:hAnsi="Tahoma" w:cs="Tahoma"/>
      <w:sz w:val="16"/>
      <w:szCs w:val="16"/>
    </w:rPr>
  </w:style>
  <w:style w:type="character" w:customStyle="1" w:styleId="Heading1Char">
    <w:name w:val="Heading 1 Char"/>
    <w:basedOn w:val="DefaultParagraphFont"/>
    <w:link w:val="Heading1"/>
    <w:uiPriority w:val="9"/>
    <w:rsid w:val="00361D4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17529">
      <w:bodyDiv w:val="1"/>
      <w:marLeft w:val="0"/>
      <w:marRight w:val="0"/>
      <w:marTop w:val="0"/>
      <w:marBottom w:val="0"/>
      <w:divBdr>
        <w:top w:val="none" w:sz="0" w:space="0" w:color="auto"/>
        <w:left w:val="none" w:sz="0" w:space="0" w:color="auto"/>
        <w:bottom w:val="none" w:sz="0" w:space="0" w:color="auto"/>
        <w:right w:val="none" w:sz="0" w:space="0" w:color="auto"/>
      </w:divBdr>
    </w:div>
    <w:div w:id="501891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chart" Target="charts/chart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databoks.katadata.co.id/datapublish/2018/02/20/dari-mana-indonesia-impor-gandum" TargetMode="External"/><Relationship Id="rId11" Type="http://schemas.openxmlformats.org/officeDocument/2006/relationships/image" Target="media/image4.jpeg"/><Relationship Id="rId24" Type="http://schemas.openxmlformats.org/officeDocument/2006/relationships/hyperlink" Target="http://jurnal.unnes.ac.id/index.php/tekn%20obuga/article/view/1176/5007"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aptindo.or.id"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oleObject" Target="file:///F:\Pa%20Rohman\P%20Rohman\tesis\Data%20Untuk%20SPS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Heddonik!$J$173</c:f>
              <c:strCache>
                <c:ptCount val="1"/>
                <c:pt idx="0">
                  <c:v>a1b1</c:v>
                </c:pt>
              </c:strCache>
            </c:strRef>
          </c:tx>
          <c:cat>
            <c:strRef>
              <c:f>Heddonik!$I$174:$I$178</c:f>
              <c:strCache>
                <c:ptCount val="5"/>
                <c:pt idx="0">
                  <c:v>Warna</c:v>
                </c:pt>
                <c:pt idx="1">
                  <c:v>Rasa</c:v>
                </c:pt>
                <c:pt idx="2">
                  <c:v>Aroma</c:v>
                </c:pt>
                <c:pt idx="3">
                  <c:v>Tekstur</c:v>
                </c:pt>
                <c:pt idx="4">
                  <c:v>Keseragaman Pori</c:v>
                </c:pt>
              </c:strCache>
            </c:strRef>
          </c:cat>
          <c:val>
            <c:numRef>
              <c:f>Heddonik!$J$174:$J$178</c:f>
              <c:numCache>
                <c:formatCode>#,#00</c:formatCode>
                <c:ptCount val="5"/>
                <c:pt idx="0">
                  <c:v>4.3777777777777773</c:v>
                </c:pt>
                <c:pt idx="1">
                  <c:v>3.7444444444444449</c:v>
                </c:pt>
                <c:pt idx="2">
                  <c:v>4.166666666666667</c:v>
                </c:pt>
                <c:pt idx="3">
                  <c:v>3.4</c:v>
                </c:pt>
                <c:pt idx="4">
                  <c:v>4.166666666666667</c:v>
                </c:pt>
              </c:numCache>
            </c:numRef>
          </c:val>
        </c:ser>
        <c:ser>
          <c:idx val="1"/>
          <c:order val="1"/>
          <c:tx>
            <c:strRef>
              <c:f>Heddonik!$K$173</c:f>
              <c:strCache>
                <c:ptCount val="1"/>
                <c:pt idx="0">
                  <c:v>a1b2</c:v>
                </c:pt>
              </c:strCache>
            </c:strRef>
          </c:tx>
          <c:cat>
            <c:strRef>
              <c:f>Heddonik!$I$174:$I$178</c:f>
              <c:strCache>
                <c:ptCount val="5"/>
                <c:pt idx="0">
                  <c:v>Warna</c:v>
                </c:pt>
                <c:pt idx="1">
                  <c:v>Rasa</c:v>
                </c:pt>
                <c:pt idx="2">
                  <c:v>Aroma</c:v>
                </c:pt>
                <c:pt idx="3">
                  <c:v>Tekstur</c:v>
                </c:pt>
                <c:pt idx="4">
                  <c:v>Keseragaman Pori</c:v>
                </c:pt>
              </c:strCache>
            </c:strRef>
          </c:cat>
          <c:val>
            <c:numRef>
              <c:f>Heddonik!$K$174:$K$178</c:f>
              <c:numCache>
                <c:formatCode>#,#00</c:formatCode>
                <c:ptCount val="5"/>
                <c:pt idx="0">
                  <c:v>4.2</c:v>
                </c:pt>
                <c:pt idx="1">
                  <c:v>3.6329748171035408</c:v>
                </c:pt>
                <c:pt idx="2">
                  <c:v>4.6111111111111116</c:v>
                </c:pt>
                <c:pt idx="3">
                  <c:v>4.0888888888888886</c:v>
                </c:pt>
                <c:pt idx="4">
                  <c:v>4.3888888888888884</c:v>
                </c:pt>
              </c:numCache>
            </c:numRef>
          </c:val>
        </c:ser>
        <c:ser>
          <c:idx val="2"/>
          <c:order val="2"/>
          <c:tx>
            <c:strRef>
              <c:f>Heddonik!$L$173</c:f>
              <c:strCache>
                <c:ptCount val="1"/>
                <c:pt idx="0">
                  <c:v>a1b3</c:v>
                </c:pt>
              </c:strCache>
            </c:strRef>
          </c:tx>
          <c:cat>
            <c:strRef>
              <c:f>Heddonik!$I$174:$I$178</c:f>
              <c:strCache>
                <c:ptCount val="5"/>
                <c:pt idx="0">
                  <c:v>Warna</c:v>
                </c:pt>
                <c:pt idx="1">
                  <c:v>Rasa</c:v>
                </c:pt>
                <c:pt idx="2">
                  <c:v>Aroma</c:v>
                </c:pt>
                <c:pt idx="3">
                  <c:v>Tekstur</c:v>
                </c:pt>
                <c:pt idx="4">
                  <c:v>Keseragaman Pori</c:v>
                </c:pt>
              </c:strCache>
            </c:strRef>
          </c:cat>
          <c:val>
            <c:numRef>
              <c:f>Heddonik!$L$174:$L$178</c:f>
              <c:numCache>
                <c:formatCode>#,#00</c:formatCode>
                <c:ptCount val="5"/>
                <c:pt idx="0">
                  <c:v>5</c:v>
                </c:pt>
                <c:pt idx="1">
                  <c:v>5.1444444444444448</c:v>
                </c:pt>
                <c:pt idx="2">
                  <c:v>3.9666666666666668</c:v>
                </c:pt>
                <c:pt idx="3">
                  <c:v>4.6888888888888891</c:v>
                </c:pt>
                <c:pt idx="4">
                  <c:v>4.6555555555555559</c:v>
                </c:pt>
              </c:numCache>
            </c:numRef>
          </c:val>
        </c:ser>
        <c:ser>
          <c:idx val="3"/>
          <c:order val="3"/>
          <c:tx>
            <c:strRef>
              <c:f>Heddonik!$M$173</c:f>
              <c:strCache>
                <c:ptCount val="1"/>
                <c:pt idx="0">
                  <c:v>a2b1</c:v>
                </c:pt>
              </c:strCache>
            </c:strRef>
          </c:tx>
          <c:cat>
            <c:strRef>
              <c:f>Heddonik!$I$174:$I$178</c:f>
              <c:strCache>
                <c:ptCount val="5"/>
                <c:pt idx="0">
                  <c:v>Warna</c:v>
                </c:pt>
                <c:pt idx="1">
                  <c:v>Rasa</c:v>
                </c:pt>
                <c:pt idx="2">
                  <c:v>Aroma</c:v>
                </c:pt>
                <c:pt idx="3">
                  <c:v>Tekstur</c:v>
                </c:pt>
                <c:pt idx="4">
                  <c:v>Keseragaman Pori</c:v>
                </c:pt>
              </c:strCache>
            </c:strRef>
          </c:cat>
          <c:val>
            <c:numRef>
              <c:f>Heddonik!$M$174:$M$178</c:f>
              <c:numCache>
                <c:formatCode>#,#00</c:formatCode>
                <c:ptCount val="5"/>
                <c:pt idx="0">
                  <c:v>4.5999999999999996</c:v>
                </c:pt>
                <c:pt idx="1">
                  <c:v>4.0319430854520588</c:v>
                </c:pt>
                <c:pt idx="2">
                  <c:v>4.5222222222222221</c:v>
                </c:pt>
                <c:pt idx="3">
                  <c:v>3.6444444444444444</c:v>
                </c:pt>
                <c:pt idx="4">
                  <c:v>4.4555555555555557</c:v>
                </c:pt>
              </c:numCache>
            </c:numRef>
          </c:val>
        </c:ser>
        <c:ser>
          <c:idx val="4"/>
          <c:order val="4"/>
          <c:tx>
            <c:strRef>
              <c:f>Heddonik!$N$173</c:f>
              <c:strCache>
                <c:ptCount val="1"/>
                <c:pt idx="0">
                  <c:v>a2b2</c:v>
                </c:pt>
              </c:strCache>
            </c:strRef>
          </c:tx>
          <c:cat>
            <c:strRef>
              <c:f>Heddonik!$I$174:$I$178</c:f>
              <c:strCache>
                <c:ptCount val="5"/>
                <c:pt idx="0">
                  <c:v>Warna</c:v>
                </c:pt>
                <c:pt idx="1">
                  <c:v>Rasa</c:v>
                </c:pt>
                <c:pt idx="2">
                  <c:v>Aroma</c:v>
                </c:pt>
                <c:pt idx="3">
                  <c:v>Tekstur</c:v>
                </c:pt>
                <c:pt idx="4">
                  <c:v>Keseragaman Pori</c:v>
                </c:pt>
              </c:strCache>
            </c:strRef>
          </c:cat>
          <c:val>
            <c:numRef>
              <c:f>Heddonik!$N$174:$N$178</c:f>
              <c:numCache>
                <c:formatCode>#,#00</c:formatCode>
                <c:ptCount val="5"/>
                <c:pt idx="0">
                  <c:v>4.3999999999999995</c:v>
                </c:pt>
                <c:pt idx="1">
                  <c:v>3.2610881538779637</c:v>
                </c:pt>
                <c:pt idx="2">
                  <c:v>4.4444444444444446</c:v>
                </c:pt>
                <c:pt idx="3">
                  <c:v>3.7111111111111108</c:v>
                </c:pt>
                <c:pt idx="4">
                  <c:v>4.2777777777777777</c:v>
                </c:pt>
              </c:numCache>
            </c:numRef>
          </c:val>
        </c:ser>
        <c:ser>
          <c:idx val="5"/>
          <c:order val="5"/>
          <c:tx>
            <c:strRef>
              <c:f>Heddonik!$O$173</c:f>
              <c:strCache>
                <c:ptCount val="1"/>
                <c:pt idx="0">
                  <c:v>a2b3</c:v>
                </c:pt>
              </c:strCache>
            </c:strRef>
          </c:tx>
          <c:cat>
            <c:strRef>
              <c:f>Heddonik!$I$174:$I$178</c:f>
              <c:strCache>
                <c:ptCount val="5"/>
                <c:pt idx="0">
                  <c:v>Warna</c:v>
                </c:pt>
                <c:pt idx="1">
                  <c:v>Rasa</c:v>
                </c:pt>
                <c:pt idx="2">
                  <c:v>Aroma</c:v>
                </c:pt>
                <c:pt idx="3">
                  <c:v>Tekstur</c:v>
                </c:pt>
                <c:pt idx="4">
                  <c:v>Keseragaman Pori</c:v>
                </c:pt>
              </c:strCache>
            </c:strRef>
          </c:cat>
          <c:val>
            <c:numRef>
              <c:f>Heddonik!$O$174:$O$178</c:f>
              <c:numCache>
                <c:formatCode>#,#00</c:formatCode>
                <c:ptCount val="5"/>
                <c:pt idx="0">
                  <c:v>4.2222222222222223</c:v>
                </c:pt>
                <c:pt idx="1">
                  <c:v>3.3222222222222224</c:v>
                </c:pt>
                <c:pt idx="2">
                  <c:v>5.3999999999999995</c:v>
                </c:pt>
                <c:pt idx="3">
                  <c:v>3.7555555555555564</c:v>
                </c:pt>
                <c:pt idx="4">
                  <c:v>3.9666666666666663</c:v>
                </c:pt>
              </c:numCache>
            </c:numRef>
          </c:val>
        </c:ser>
        <c:ser>
          <c:idx val="6"/>
          <c:order val="6"/>
          <c:tx>
            <c:strRef>
              <c:f>Heddonik!$P$173</c:f>
              <c:strCache>
                <c:ptCount val="1"/>
                <c:pt idx="0">
                  <c:v>a3b1</c:v>
                </c:pt>
              </c:strCache>
            </c:strRef>
          </c:tx>
          <c:cat>
            <c:strRef>
              <c:f>Heddonik!$I$174:$I$178</c:f>
              <c:strCache>
                <c:ptCount val="5"/>
                <c:pt idx="0">
                  <c:v>Warna</c:v>
                </c:pt>
                <c:pt idx="1">
                  <c:v>Rasa</c:v>
                </c:pt>
                <c:pt idx="2">
                  <c:v>Aroma</c:v>
                </c:pt>
                <c:pt idx="3">
                  <c:v>Tekstur</c:v>
                </c:pt>
                <c:pt idx="4">
                  <c:v>Keseragaman Pori</c:v>
                </c:pt>
              </c:strCache>
            </c:strRef>
          </c:cat>
          <c:val>
            <c:numRef>
              <c:f>Heddonik!$P$174:$P$178</c:f>
              <c:numCache>
                <c:formatCode>#,#00</c:formatCode>
                <c:ptCount val="5"/>
                <c:pt idx="0">
                  <c:v>4.6444444444444448</c:v>
                </c:pt>
                <c:pt idx="1">
                  <c:v>3.5666666666666664</c:v>
                </c:pt>
                <c:pt idx="2">
                  <c:v>5.6888888888888891</c:v>
                </c:pt>
                <c:pt idx="3">
                  <c:v>3.4</c:v>
                </c:pt>
                <c:pt idx="4">
                  <c:v>4.3555555555555552</c:v>
                </c:pt>
              </c:numCache>
            </c:numRef>
          </c:val>
        </c:ser>
        <c:ser>
          <c:idx val="7"/>
          <c:order val="7"/>
          <c:tx>
            <c:strRef>
              <c:f>Heddonik!$Q$173</c:f>
              <c:strCache>
                <c:ptCount val="1"/>
                <c:pt idx="0">
                  <c:v>a3b2</c:v>
                </c:pt>
              </c:strCache>
            </c:strRef>
          </c:tx>
          <c:cat>
            <c:strRef>
              <c:f>Heddonik!$I$174:$I$178</c:f>
              <c:strCache>
                <c:ptCount val="5"/>
                <c:pt idx="0">
                  <c:v>Warna</c:v>
                </c:pt>
                <c:pt idx="1">
                  <c:v>Rasa</c:v>
                </c:pt>
                <c:pt idx="2">
                  <c:v>Aroma</c:v>
                </c:pt>
                <c:pt idx="3">
                  <c:v>Tekstur</c:v>
                </c:pt>
                <c:pt idx="4">
                  <c:v>Keseragaman Pori</c:v>
                </c:pt>
              </c:strCache>
            </c:strRef>
          </c:cat>
          <c:val>
            <c:numRef>
              <c:f>Heddonik!$Q$174:$Q$178</c:f>
              <c:numCache>
                <c:formatCode>#,#00</c:formatCode>
                <c:ptCount val="5"/>
                <c:pt idx="0">
                  <c:v>3.9777777777777779</c:v>
                </c:pt>
                <c:pt idx="1">
                  <c:v>3.3666666666666667</c:v>
                </c:pt>
                <c:pt idx="2">
                  <c:v>4.2555555555555555</c:v>
                </c:pt>
                <c:pt idx="3">
                  <c:v>3.4888888888888889</c:v>
                </c:pt>
                <c:pt idx="4">
                  <c:v>3.8777777777777778</c:v>
                </c:pt>
              </c:numCache>
            </c:numRef>
          </c:val>
        </c:ser>
        <c:ser>
          <c:idx val="8"/>
          <c:order val="8"/>
          <c:tx>
            <c:strRef>
              <c:f>Heddonik!$R$173</c:f>
              <c:strCache>
                <c:ptCount val="1"/>
                <c:pt idx="0">
                  <c:v>a3b3</c:v>
                </c:pt>
              </c:strCache>
            </c:strRef>
          </c:tx>
          <c:cat>
            <c:strRef>
              <c:f>Heddonik!$I$174:$I$178</c:f>
              <c:strCache>
                <c:ptCount val="5"/>
                <c:pt idx="0">
                  <c:v>Warna</c:v>
                </c:pt>
                <c:pt idx="1">
                  <c:v>Rasa</c:v>
                </c:pt>
                <c:pt idx="2">
                  <c:v>Aroma</c:v>
                </c:pt>
                <c:pt idx="3">
                  <c:v>Tekstur</c:v>
                </c:pt>
                <c:pt idx="4">
                  <c:v>Keseragaman Pori</c:v>
                </c:pt>
              </c:strCache>
            </c:strRef>
          </c:cat>
          <c:val>
            <c:numRef>
              <c:f>Heddonik!$R$174:$R$178</c:f>
              <c:numCache>
                <c:formatCode>#,#00</c:formatCode>
                <c:ptCount val="5"/>
                <c:pt idx="0">
                  <c:v>3.7555555555555551</c:v>
                </c:pt>
                <c:pt idx="1">
                  <c:v>2.9166411819306091</c:v>
                </c:pt>
                <c:pt idx="2">
                  <c:v>3.2333333333333329</c:v>
                </c:pt>
                <c:pt idx="3">
                  <c:v>3.5</c:v>
                </c:pt>
                <c:pt idx="4">
                  <c:v>3.7666666666666671</c:v>
                </c:pt>
              </c:numCache>
            </c:numRef>
          </c:val>
        </c:ser>
        <c:dLbls>
          <c:showLegendKey val="0"/>
          <c:showVal val="0"/>
          <c:showCatName val="0"/>
          <c:showSerName val="0"/>
          <c:showPercent val="0"/>
          <c:showBubbleSize val="0"/>
        </c:dLbls>
        <c:axId val="162874496"/>
        <c:axId val="162876032"/>
      </c:radarChart>
      <c:catAx>
        <c:axId val="162874496"/>
        <c:scaling>
          <c:orientation val="minMax"/>
        </c:scaling>
        <c:delete val="0"/>
        <c:axPos val="b"/>
        <c:majorGridlines/>
        <c:majorTickMark val="out"/>
        <c:minorTickMark val="none"/>
        <c:tickLblPos val="nextTo"/>
        <c:crossAx val="162876032"/>
        <c:crosses val="autoZero"/>
        <c:auto val="1"/>
        <c:lblAlgn val="ctr"/>
        <c:lblOffset val="100"/>
        <c:noMultiLvlLbl val="0"/>
      </c:catAx>
      <c:valAx>
        <c:axId val="162876032"/>
        <c:scaling>
          <c:orientation val="minMax"/>
        </c:scaling>
        <c:delete val="0"/>
        <c:axPos val="l"/>
        <c:majorGridlines/>
        <c:numFmt formatCode="#,#00" sourceLinked="1"/>
        <c:majorTickMark val="cross"/>
        <c:minorTickMark val="none"/>
        <c:tickLblPos val="nextTo"/>
        <c:crossAx val="16287449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17</Pages>
  <Words>7355</Words>
  <Characters>41927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49184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16</cp:revision>
  <dcterms:created xsi:type="dcterms:W3CDTF">2023-01-18T05:49:00Z</dcterms:created>
  <dcterms:modified xsi:type="dcterms:W3CDTF">2023-02-08T03:12:00Z</dcterms:modified>
</cp:coreProperties>
</file>