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86C" w14:textId="2429D370" w:rsidR="00EE5FEC" w:rsidRPr="009364F4" w:rsidRDefault="00BC3E0C" w:rsidP="00CE5A68">
      <w:pPr>
        <w:spacing w:after="0" w:line="240" w:lineRule="auto"/>
        <w:jc w:val="center"/>
        <w:rPr>
          <w:rFonts w:ascii="Times New Roman" w:hAnsi="Times New Roman" w:cs="Times New Roman"/>
          <w:b/>
          <w:bCs/>
          <w:sz w:val="24"/>
          <w:szCs w:val="24"/>
        </w:rPr>
      </w:pPr>
      <w:r w:rsidRPr="009364F4">
        <w:rPr>
          <w:rFonts w:ascii="Times New Roman" w:hAnsi="Times New Roman" w:cs="Times New Roman"/>
          <w:b/>
          <w:bCs/>
          <w:sz w:val="24"/>
          <w:szCs w:val="24"/>
        </w:rPr>
        <w:t>PERLINDUNGAN HUKUM TERHADAP KORBAN MATA UANG KRIPTO DITINJAU DARI PERSPEKTIF HUKUM PIDANA DI INDONESIA</w:t>
      </w:r>
    </w:p>
    <w:p w14:paraId="369B3743" w14:textId="77777777" w:rsidR="00CE5A68" w:rsidRPr="009364F4" w:rsidRDefault="00CE5A68" w:rsidP="00CE5A68">
      <w:pPr>
        <w:spacing w:after="0" w:line="240" w:lineRule="auto"/>
        <w:jc w:val="center"/>
        <w:rPr>
          <w:rFonts w:ascii="Times New Roman" w:hAnsi="Times New Roman" w:cs="Times New Roman"/>
          <w:b/>
          <w:bCs/>
          <w:sz w:val="24"/>
          <w:szCs w:val="24"/>
        </w:rPr>
      </w:pPr>
    </w:p>
    <w:p w14:paraId="028EB2B8" w14:textId="77777777" w:rsidR="00CD5234" w:rsidRPr="009364F4" w:rsidRDefault="00CD5234" w:rsidP="00CE5A68">
      <w:pPr>
        <w:spacing w:line="240" w:lineRule="auto"/>
        <w:jc w:val="center"/>
        <w:rPr>
          <w:rFonts w:ascii="Times New Roman" w:hAnsi="Times New Roman" w:cs="Times New Roman"/>
          <w:sz w:val="24"/>
          <w:szCs w:val="24"/>
        </w:rPr>
      </w:pPr>
      <w:r w:rsidRPr="009364F4">
        <w:rPr>
          <w:rFonts w:ascii="Times New Roman" w:hAnsi="Times New Roman" w:cs="Times New Roman"/>
          <w:sz w:val="24"/>
          <w:szCs w:val="24"/>
        </w:rPr>
        <w:t>PROGRAM MAGISTER ILMU HUKUM</w:t>
      </w:r>
    </w:p>
    <w:p w14:paraId="4EBD783A" w14:textId="598F7F79" w:rsidR="00CD5234" w:rsidRPr="009364F4" w:rsidRDefault="00CD5234" w:rsidP="00CE5A68">
      <w:pPr>
        <w:spacing w:line="240" w:lineRule="auto"/>
        <w:jc w:val="center"/>
        <w:rPr>
          <w:rFonts w:ascii="Times New Roman" w:hAnsi="Times New Roman" w:cs="Times New Roman"/>
          <w:sz w:val="24"/>
          <w:szCs w:val="24"/>
        </w:rPr>
      </w:pPr>
      <w:r w:rsidRPr="009364F4">
        <w:rPr>
          <w:rFonts w:ascii="Times New Roman" w:hAnsi="Times New Roman" w:cs="Times New Roman"/>
          <w:sz w:val="24"/>
          <w:szCs w:val="24"/>
        </w:rPr>
        <w:t>UNIVERSITAS PASUNDAN BANDUNG</w:t>
      </w:r>
    </w:p>
    <w:p w14:paraId="711A37D2" w14:textId="15DC5E97" w:rsidR="00CD5234" w:rsidRPr="009364F4" w:rsidRDefault="00CD5234" w:rsidP="00CE5A68">
      <w:pPr>
        <w:spacing w:after="0" w:line="240" w:lineRule="auto"/>
        <w:jc w:val="center"/>
        <w:rPr>
          <w:rFonts w:ascii="Times New Roman" w:hAnsi="Times New Roman" w:cs="Times New Roman"/>
          <w:sz w:val="24"/>
          <w:szCs w:val="24"/>
        </w:rPr>
      </w:pPr>
    </w:p>
    <w:p w14:paraId="42257E87" w14:textId="3C26CFA7" w:rsidR="00CD5234" w:rsidRPr="009364F4" w:rsidRDefault="00BC3E0C" w:rsidP="00CE5A68">
      <w:pPr>
        <w:spacing w:line="240" w:lineRule="auto"/>
        <w:jc w:val="center"/>
        <w:rPr>
          <w:rFonts w:ascii="Times New Roman" w:hAnsi="Times New Roman" w:cs="Times New Roman"/>
          <w:sz w:val="24"/>
          <w:szCs w:val="24"/>
          <w:lang w:val="en-US"/>
        </w:rPr>
      </w:pPr>
      <w:bookmarkStart w:id="0" w:name="_GoBack"/>
      <w:r w:rsidRPr="009364F4">
        <w:rPr>
          <w:rFonts w:ascii="Times New Roman" w:hAnsi="Times New Roman" w:cs="Times New Roman"/>
          <w:sz w:val="24"/>
          <w:szCs w:val="24"/>
          <w:lang w:val="en-US"/>
        </w:rPr>
        <w:t>Aditya Wicaksono</w:t>
      </w:r>
    </w:p>
    <w:bookmarkEnd w:id="0"/>
    <w:p w14:paraId="2968B130" w14:textId="69AAB93F" w:rsidR="00CD5234" w:rsidRPr="009364F4" w:rsidRDefault="00CD5234" w:rsidP="00CE5A68">
      <w:pPr>
        <w:spacing w:line="240" w:lineRule="auto"/>
        <w:jc w:val="center"/>
        <w:rPr>
          <w:rFonts w:ascii="Times New Roman" w:hAnsi="Times New Roman" w:cs="Times New Roman"/>
          <w:sz w:val="24"/>
          <w:szCs w:val="24"/>
          <w:lang w:val="en-US"/>
        </w:rPr>
      </w:pPr>
      <w:r w:rsidRPr="009364F4">
        <w:rPr>
          <w:rFonts w:ascii="Times New Roman" w:hAnsi="Times New Roman" w:cs="Times New Roman"/>
          <w:sz w:val="24"/>
          <w:szCs w:val="24"/>
        </w:rPr>
        <w:t>1</w:t>
      </w:r>
      <w:r w:rsidR="00EE5FEC" w:rsidRPr="009364F4">
        <w:rPr>
          <w:rFonts w:ascii="Times New Roman" w:hAnsi="Times New Roman" w:cs="Times New Roman"/>
          <w:sz w:val="24"/>
          <w:szCs w:val="24"/>
          <w:lang w:val="en-US"/>
        </w:rPr>
        <w:t>980400</w:t>
      </w:r>
      <w:r w:rsidR="00BC3E0C" w:rsidRPr="009364F4">
        <w:rPr>
          <w:rFonts w:ascii="Times New Roman" w:hAnsi="Times New Roman" w:cs="Times New Roman"/>
          <w:sz w:val="24"/>
          <w:szCs w:val="24"/>
          <w:lang w:val="en-US"/>
        </w:rPr>
        <w:t>60</w:t>
      </w:r>
    </w:p>
    <w:p w14:paraId="2BFAD263" w14:textId="5065EAE4" w:rsidR="00CD5234" w:rsidRPr="009364F4" w:rsidRDefault="00CD5234" w:rsidP="00CE5A68">
      <w:pPr>
        <w:spacing w:after="0" w:line="240" w:lineRule="auto"/>
        <w:jc w:val="center"/>
        <w:rPr>
          <w:rFonts w:ascii="Times New Roman" w:hAnsi="Times New Roman" w:cs="Times New Roman"/>
          <w:sz w:val="24"/>
          <w:szCs w:val="24"/>
        </w:rPr>
      </w:pPr>
    </w:p>
    <w:p w14:paraId="6D48755F" w14:textId="77777777" w:rsidR="00CD5234" w:rsidRPr="009364F4" w:rsidRDefault="00CD5234" w:rsidP="00CE5A68">
      <w:pPr>
        <w:spacing w:after="0" w:line="240" w:lineRule="auto"/>
        <w:jc w:val="center"/>
        <w:rPr>
          <w:rFonts w:ascii="Times New Roman" w:hAnsi="Times New Roman" w:cs="Times New Roman"/>
          <w:b/>
          <w:bCs/>
          <w:sz w:val="24"/>
          <w:szCs w:val="24"/>
        </w:rPr>
      </w:pPr>
      <w:r w:rsidRPr="009364F4">
        <w:rPr>
          <w:rFonts w:ascii="Times New Roman" w:hAnsi="Times New Roman" w:cs="Times New Roman"/>
          <w:b/>
          <w:bCs/>
          <w:sz w:val="24"/>
          <w:szCs w:val="24"/>
        </w:rPr>
        <w:t>ABSTRAK</w:t>
      </w:r>
    </w:p>
    <w:p w14:paraId="4468A876" w14:textId="77777777" w:rsidR="00BC3E0C" w:rsidRPr="009364F4" w:rsidRDefault="00BC3E0C" w:rsidP="00BC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3"/>
          <w:szCs w:val="23"/>
        </w:rPr>
      </w:pPr>
      <w:r w:rsidRPr="00BC3E0C">
        <w:rPr>
          <w:rFonts w:ascii="Times New Roman" w:hAnsi="Times New Roman" w:cs="Times New Roman"/>
          <w:color w:val="000000"/>
          <w:sz w:val="23"/>
          <w:szCs w:val="23"/>
          <w:lang w:val="en-ID"/>
        </w:rPr>
        <w:t>Dunia perdagangan internasional saat ini, transaksi elektronik adalah suatu hal yang tidak dapat dihindarkan, salah satu jenis mata uang digital yang paling berkembang pesat, yaitu mata uang kripto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 xml:space="preserve">). Dampak penggunaan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 xml:space="preserve"> dapat memicu bermacam-macam kejahatan di bidang siber atau dikenal sebagai </w:t>
      </w:r>
      <w:r w:rsidRPr="00BC3E0C">
        <w:rPr>
          <w:rFonts w:ascii="Times New Roman" w:hAnsi="Times New Roman" w:cs="Times New Roman"/>
          <w:i/>
          <w:iCs/>
          <w:color w:val="000000"/>
          <w:sz w:val="23"/>
          <w:szCs w:val="23"/>
          <w:lang w:val="en-ID"/>
        </w:rPr>
        <w:t>cybercrime</w:t>
      </w:r>
      <w:r w:rsidRPr="00BC3E0C">
        <w:rPr>
          <w:rFonts w:ascii="Times New Roman" w:hAnsi="Times New Roman" w:cs="Times New Roman"/>
          <w:color w:val="000000"/>
          <w:sz w:val="23"/>
          <w:szCs w:val="23"/>
          <w:lang w:val="en-ID"/>
        </w:rPr>
        <w:t xml:space="preserve"> yang menimbulkan kerugian dari beberapa bagian, yaitu ekonomi, hukum ataupun keamanan Negara yang menuntut  penyikapan  dari aspek hukum. Berdasarkan hal tersebut maka bagaimana perlindungan hukum pidana terhadap korban penipuan investasi ilegal dengan sarana mata uang kripto dalam kerangka hukum pidana? dan bagaimana upaya penanggulangan terhadap </w:t>
      </w:r>
      <w:r w:rsidRPr="00BC3E0C">
        <w:rPr>
          <w:rFonts w:ascii="Times New Roman" w:hAnsi="Times New Roman" w:cs="Times New Roman"/>
          <w:iCs/>
          <w:color w:val="000000"/>
          <w:sz w:val="23"/>
          <w:szCs w:val="23"/>
          <w:lang w:val="en-US"/>
        </w:rPr>
        <w:t>tindak pidana dengan sarana mata uang kripto</w:t>
      </w:r>
      <w:r w:rsidRPr="00BC3E0C">
        <w:rPr>
          <w:rFonts w:ascii="Times New Roman" w:hAnsi="Times New Roman" w:cs="Times New Roman"/>
          <w:i/>
          <w:iCs/>
          <w:color w:val="000000"/>
          <w:sz w:val="23"/>
          <w:szCs w:val="23"/>
          <w:lang w:val="en-ID"/>
        </w:rPr>
        <w:t>?</w:t>
      </w:r>
    </w:p>
    <w:p w14:paraId="4AB4AC90" w14:textId="77777777" w:rsidR="00457353" w:rsidRPr="009364F4" w:rsidRDefault="00457353" w:rsidP="0045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3"/>
          <w:szCs w:val="23"/>
        </w:rPr>
      </w:pPr>
      <w:r w:rsidRPr="009364F4">
        <w:rPr>
          <w:rFonts w:ascii="Times New Roman" w:hAnsi="Times New Roman" w:cs="Times New Roman"/>
          <w:color w:val="000000"/>
          <w:sz w:val="23"/>
          <w:szCs w:val="23"/>
        </w:rPr>
        <w:t>Penelitian ini menggunakan spesifikasi penelitian deskriptif analitis dan metode pendekatan yuridis normatif.  Tahapan penelitian dalam penelitian ini dilakukan melalui penelitian kepustakaan dan penelitian lapangan. Teknik pengumpulan data sekunder yang diperoleh dari kepustakaan dan data primer diperoleh dengan cara mengumpulkan data instrument yuridis dari instansi terkait. Penelitian ini juga didukung oleh metode analisis data komparatif.</w:t>
      </w:r>
    </w:p>
    <w:p w14:paraId="17FFD39D" w14:textId="5778DA1A" w:rsidR="00BC3E0C" w:rsidRDefault="00BC3E0C" w:rsidP="00BC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3"/>
          <w:szCs w:val="23"/>
          <w:lang w:val="en-ID"/>
        </w:rPr>
      </w:pPr>
      <w:r w:rsidRPr="00BC3E0C">
        <w:rPr>
          <w:rFonts w:ascii="Times New Roman" w:hAnsi="Times New Roman" w:cs="Times New Roman"/>
          <w:color w:val="000000"/>
          <w:sz w:val="23"/>
          <w:szCs w:val="23"/>
          <w:lang w:val="en-ID"/>
        </w:rPr>
        <w:t>Berdasarkan hasil penelitian yang dilakukan, maka dapat disimpulkan: perlindungan hukum pidana terhadap korban penipuan investasi ilegal dengan sarana mata uang kripto dalam kerangka hukum pidana, bahwa pada Undang-Undang No</w:t>
      </w:r>
      <w:r w:rsidRPr="009364F4">
        <w:rPr>
          <w:rFonts w:ascii="Times New Roman" w:hAnsi="Times New Roman" w:cs="Times New Roman"/>
          <w:color w:val="000000"/>
          <w:sz w:val="23"/>
          <w:szCs w:val="23"/>
          <w:lang w:val="en-ID"/>
        </w:rPr>
        <w:t>.</w:t>
      </w:r>
      <w:r w:rsidRPr="00BC3E0C">
        <w:rPr>
          <w:rFonts w:ascii="Times New Roman" w:hAnsi="Times New Roman" w:cs="Times New Roman"/>
          <w:color w:val="000000"/>
          <w:sz w:val="23"/>
          <w:szCs w:val="23"/>
          <w:lang w:val="en-ID"/>
        </w:rPr>
        <w:t xml:space="preserve"> 7 tahun 2011 tentang Mata Uang ketika mata uang kripto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).dijadikan sebagai alat tukar menukar atau transaksi pembayaran di Indonesia oleh penggunanya maka bertentangan dengan Undang-Undang dimaksud, namun demikian Undang-Undang No</w:t>
      </w:r>
      <w:r w:rsidRPr="009364F4">
        <w:rPr>
          <w:rFonts w:ascii="Times New Roman" w:hAnsi="Times New Roman" w:cs="Times New Roman"/>
          <w:color w:val="000000"/>
          <w:sz w:val="23"/>
          <w:szCs w:val="23"/>
          <w:lang w:val="en-ID"/>
        </w:rPr>
        <w:t>.</w:t>
      </w:r>
      <w:r w:rsidRPr="00BC3E0C">
        <w:rPr>
          <w:rFonts w:ascii="Times New Roman" w:hAnsi="Times New Roman" w:cs="Times New Roman"/>
          <w:color w:val="000000"/>
          <w:sz w:val="23"/>
          <w:szCs w:val="23"/>
          <w:lang w:val="en-ID"/>
        </w:rPr>
        <w:t xml:space="preserve"> 7 tahun 2014 tentang Perdagangan, Undang-Undang </w:t>
      </w:r>
      <w:r w:rsidRPr="009364F4">
        <w:rPr>
          <w:rFonts w:ascii="Times New Roman" w:hAnsi="Times New Roman" w:cs="Times New Roman"/>
          <w:color w:val="000000"/>
          <w:sz w:val="23"/>
          <w:szCs w:val="23"/>
          <w:lang w:val="en-ID"/>
        </w:rPr>
        <w:t>No.</w:t>
      </w:r>
      <w:r w:rsidRPr="00BC3E0C">
        <w:rPr>
          <w:rFonts w:ascii="Times New Roman" w:hAnsi="Times New Roman" w:cs="Times New Roman"/>
          <w:color w:val="000000"/>
          <w:sz w:val="23"/>
          <w:szCs w:val="23"/>
          <w:lang w:val="en-ID"/>
        </w:rPr>
        <w:t xml:space="preserve"> 19 tahun 2016 tentang perubahan atas </w:t>
      </w:r>
      <w:r w:rsidRPr="009364F4">
        <w:rPr>
          <w:rFonts w:ascii="Times New Roman" w:hAnsi="Times New Roman" w:cs="Times New Roman"/>
          <w:color w:val="000000"/>
          <w:sz w:val="23"/>
          <w:szCs w:val="23"/>
          <w:lang w:val="en-ID"/>
        </w:rPr>
        <w:t>Undang-Undang</w:t>
      </w:r>
      <w:r w:rsidRPr="00BC3E0C">
        <w:rPr>
          <w:rFonts w:ascii="Times New Roman" w:hAnsi="Times New Roman" w:cs="Times New Roman"/>
          <w:color w:val="000000"/>
          <w:sz w:val="23"/>
          <w:szCs w:val="23"/>
          <w:lang w:val="en-ID"/>
        </w:rPr>
        <w:t xml:space="preserve"> No</w:t>
      </w:r>
      <w:r w:rsidRPr="009364F4">
        <w:rPr>
          <w:rFonts w:ascii="Times New Roman" w:hAnsi="Times New Roman" w:cs="Times New Roman"/>
          <w:color w:val="000000"/>
          <w:sz w:val="23"/>
          <w:szCs w:val="23"/>
          <w:lang w:val="en-ID"/>
        </w:rPr>
        <w:t>.</w:t>
      </w:r>
      <w:r w:rsidRPr="00BC3E0C">
        <w:rPr>
          <w:rFonts w:ascii="Times New Roman" w:hAnsi="Times New Roman" w:cs="Times New Roman"/>
          <w:color w:val="000000"/>
          <w:sz w:val="23"/>
          <w:szCs w:val="23"/>
          <w:lang w:val="en-ID"/>
        </w:rPr>
        <w:t xml:space="preserve"> 11 tahun 2008 tentang Informasi dan Transaksi Elektronik dan Undang-Undang </w:t>
      </w:r>
      <w:r w:rsidRPr="009364F4">
        <w:rPr>
          <w:rFonts w:ascii="Times New Roman" w:hAnsi="Times New Roman" w:cs="Times New Roman"/>
          <w:color w:val="000000"/>
          <w:sz w:val="23"/>
          <w:szCs w:val="23"/>
          <w:lang w:val="en-ID"/>
        </w:rPr>
        <w:t>No.</w:t>
      </w:r>
      <w:r w:rsidRPr="00BC3E0C">
        <w:rPr>
          <w:rFonts w:ascii="Times New Roman" w:hAnsi="Times New Roman" w:cs="Times New Roman"/>
          <w:color w:val="000000"/>
          <w:sz w:val="23"/>
          <w:szCs w:val="23"/>
          <w:lang w:val="en-ID"/>
        </w:rPr>
        <w:t xml:space="preserve"> 8 tahun 1999 tentang perlindungan konsumen dapat memberikan perlindungan hukum bagi masyarakat atau investor pengguna mata uang kripto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 xml:space="preserve">) di Indonesia. Upaya penanggulangan terhadap </w:t>
      </w:r>
      <w:r w:rsidRPr="00BC3E0C">
        <w:rPr>
          <w:rFonts w:ascii="Times New Roman" w:hAnsi="Times New Roman" w:cs="Times New Roman"/>
          <w:iCs/>
          <w:color w:val="000000"/>
          <w:sz w:val="23"/>
          <w:szCs w:val="23"/>
          <w:lang w:val="en-US"/>
        </w:rPr>
        <w:t xml:space="preserve">tindak pidana dengan sarana mata uang kripto </w:t>
      </w:r>
      <w:r w:rsidRPr="00BC3E0C">
        <w:rPr>
          <w:rFonts w:ascii="Times New Roman" w:hAnsi="Times New Roman" w:cs="Times New Roman"/>
          <w:color w:val="000000"/>
          <w:sz w:val="23"/>
          <w:szCs w:val="23"/>
          <w:lang w:val="en-ID"/>
        </w:rPr>
        <w:t xml:space="preserve">diperlukan membuat peraturan tentang mata uang virtual dan memerlukan perhatian khusus dari pemerintah terhadap penggunaan mata uang virtual agar tercapainya kepastian hukum. Akibat tidak ada aturan yang jelas dalam megatur penggunaan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 xml:space="preserve"> sehingga belum memiliki otoritas yang kompeten untuk menyelesaikan masalah penyalahgunaan </w:t>
      </w:r>
      <w:r w:rsidRPr="00BC3E0C">
        <w:rPr>
          <w:rFonts w:ascii="Times New Roman" w:hAnsi="Times New Roman" w:cs="Times New Roman"/>
          <w:i/>
          <w:iCs/>
          <w:color w:val="000000"/>
          <w:sz w:val="23"/>
          <w:szCs w:val="23"/>
          <w:lang w:val="en-ID"/>
        </w:rPr>
        <w:t>cryptocurrency</w:t>
      </w:r>
      <w:r w:rsidRPr="00BC3E0C">
        <w:rPr>
          <w:rFonts w:ascii="Times New Roman" w:hAnsi="Times New Roman" w:cs="Times New Roman"/>
          <w:color w:val="000000"/>
          <w:sz w:val="23"/>
          <w:szCs w:val="23"/>
          <w:lang w:val="en-ID"/>
        </w:rPr>
        <w:t>, dan hingga kini penanggung jawab penggunaan ditanggung oleh pengguna sendiri.</w:t>
      </w:r>
    </w:p>
    <w:p w14:paraId="5253FCE6" w14:textId="77777777" w:rsidR="00F646B9" w:rsidRPr="009364F4" w:rsidRDefault="00F646B9" w:rsidP="00BC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3"/>
          <w:szCs w:val="23"/>
          <w:lang w:val="en-ID"/>
        </w:rPr>
      </w:pPr>
    </w:p>
    <w:p w14:paraId="5D97A9CB" w14:textId="10D00942" w:rsidR="00BC3E0C" w:rsidRPr="00BC3E0C" w:rsidRDefault="00BC3E0C" w:rsidP="00BC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3"/>
          <w:szCs w:val="23"/>
          <w:lang w:val="en-ID"/>
        </w:rPr>
      </w:pPr>
      <w:r w:rsidRPr="009364F4">
        <w:rPr>
          <w:rFonts w:ascii="Times New Roman" w:hAnsi="Times New Roman" w:cs="Times New Roman"/>
          <w:b/>
          <w:bCs/>
          <w:color w:val="000000"/>
          <w:sz w:val="23"/>
          <w:szCs w:val="23"/>
        </w:rPr>
        <w:t>Kata Kunci: Perlindungan Hukum Korban, Matauang Kripto, Hukum Pidana.</w:t>
      </w:r>
    </w:p>
    <w:p w14:paraId="04BC8CDE" w14:textId="77777777" w:rsidR="00457353" w:rsidRPr="009364F4" w:rsidRDefault="00457353" w:rsidP="00CE5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3"/>
          <w:szCs w:val="23"/>
          <w:lang w:val="en" w:eastAsia="id-ID"/>
        </w:rPr>
      </w:pPr>
    </w:p>
    <w:p w14:paraId="7AC76A64" w14:textId="06479F72" w:rsidR="00CD5234" w:rsidRPr="009364F4" w:rsidRDefault="00CD5234" w:rsidP="00CE5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3"/>
          <w:szCs w:val="23"/>
          <w:lang w:val="en" w:eastAsia="id-ID"/>
        </w:rPr>
      </w:pPr>
      <w:r w:rsidRPr="009364F4">
        <w:rPr>
          <w:rFonts w:ascii="Times New Roman" w:eastAsia="Times New Roman" w:hAnsi="Times New Roman" w:cs="Times New Roman"/>
          <w:b/>
          <w:bCs/>
          <w:i/>
          <w:iCs/>
          <w:sz w:val="23"/>
          <w:szCs w:val="23"/>
          <w:lang w:val="en" w:eastAsia="id-ID"/>
        </w:rPr>
        <w:t>ABSTRACT</w:t>
      </w:r>
    </w:p>
    <w:p w14:paraId="7E8A36EA" w14:textId="462AE906" w:rsidR="00BC3E0C" w:rsidRPr="009364F4" w:rsidRDefault="00BC3E0C" w:rsidP="00BC3E0C">
      <w:pPr>
        <w:ind w:firstLine="426"/>
        <w:jc w:val="both"/>
        <w:rPr>
          <w:rFonts w:ascii="Times New Roman" w:hAnsi="Times New Roman" w:cs="Times New Roman"/>
          <w:i/>
          <w:iCs/>
          <w:color w:val="000000" w:themeColor="text1"/>
          <w:sz w:val="23"/>
          <w:szCs w:val="23"/>
          <w:lang w:val="en-US"/>
        </w:rPr>
      </w:pPr>
      <w:r w:rsidRPr="009364F4">
        <w:rPr>
          <w:rFonts w:ascii="Times New Roman" w:hAnsi="Times New Roman" w:cs="Times New Roman"/>
          <w:i/>
          <w:iCs/>
          <w:color w:val="000000" w:themeColor="text1"/>
          <w:sz w:val="23"/>
          <w:szCs w:val="23"/>
          <w:lang w:val="en-US"/>
        </w:rPr>
        <w:t>In today's world of international trade, electronic transactions are something that cannot be avoided, one of the most rapidly growing types of digital currency, namely crypto currency (cryptocurrency). The impact of using cryptocurrency can trigger various crimes in the field of cyber or known as cybercrime which cause losses from several parts, namely the economy, law or state security which demands legal action. Based on this, how is the protection of criminal law against victims of illegal investment fraud by means of crypto currency within the framework of criminal law? and what are the efforts to deal with criminal acts by means of crypto currency?</w:t>
      </w:r>
    </w:p>
    <w:p w14:paraId="1769BD99" w14:textId="77777777" w:rsidR="00BC3E0C" w:rsidRPr="009364F4" w:rsidRDefault="00BC3E0C" w:rsidP="00BC3E0C">
      <w:pPr>
        <w:ind w:firstLine="426"/>
        <w:jc w:val="both"/>
        <w:rPr>
          <w:rFonts w:ascii="Times New Roman" w:hAnsi="Times New Roman" w:cs="Times New Roman"/>
          <w:i/>
          <w:iCs/>
          <w:color w:val="000000" w:themeColor="text1"/>
          <w:sz w:val="23"/>
          <w:szCs w:val="23"/>
          <w:lang w:val="en"/>
        </w:rPr>
      </w:pPr>
      <w:r w:rsidRPr="009364F4">
        <w:rPr>
          <w:rFonts w:ascii="Times New Roman" w:hAnsi="Times New Roman" w:cs="Times New Roman"/>
          <w:i/>
          <w:iCs/>
          <w:color w:val="000000" w:themeColor="text1"/>
          <w:sz w:val="23"/>
          <w:szCs w:val="23"/>
          <w:lang w:val="en"/>
        </w:rPr>
        <w:t>This study uses a descriptive analytical research specification and a normative juridical approach. The stages of research in this study were carried out through library research and field research. Secondary data collection techniques obtained from the literature and primary data obtained by collecting juridical instrument data from related agencies. This research is also supported by the comparative data analysis method.</w:t>
      </w:r>
    </w:p>
    <w:p w14:paraId="4E9B6388" w14:textId="77777777" w:rsidR="00BC3E0C" w:rsidRPr="009364F4" w:rsidRDefault="00BC3E0C" w:rsidP="00BC3E0C">
      <w:pPr>
        <w:ind w:firstLine="426"/>
        <w:jc w:val="both"/>
        <w:rPr>
          <w:rFonts w:ascii="Times New Roman" w:hAnsi="Times New Roman" w:cs="Times New Roman"/>
          <w:i/>
          <w:iCs/>
          <w:color w:val="000000" w:themeColor="text1"/>
          <w:sz w:val="23"/>
          <w:szCs w:val="23"/>
          <w:lang w:val="en-US"/>
        </w:rPr>
      </w:pPr>
      <w:r w:rsidRPr="009364F4">
        <w:rPr>
          <w:rFonts w:ascii="Times New Roman" w:hAnsi="Times New Roman" w:cs="Times New Roman"/>
          <w:i/>
          <w:iCs/>
          <w:color w:val="000000" w:themeColor="text1"/>
          <w:sz w:val="23"/>
          <w:szCs w:val="23"/>
          <w:lang w:val="en-US"/>
        </w:rPr>
        <w:t>Based on the results of the research conducted, it can be concluded: criminal law protection for victims of illegal investment fraud by means of crypto currency within the framework of criminal law, that in the Republic of Indonesia Act Number 7 of 2011 concerning Currency when crypto currency as a means of exchange or payment transactions in Indonesia by its users, it is contrary to the Law in question, however, Act Number 7 of 2014 concerning Trade, Act Number 19 of 2016 concerning amendments to the Republic of Indonesia Act Number 11 of  2008 concerning Information and Electronic Transactions and Republic of Indonesia Act Number 8 of 1999 concerning consumer protection can provide legal protection for the public or investors using cryptocurrencies in Indonesia. Efforts to deal with criminal acts by means of crypto currency are required to make regulations regarding virtual currency and require special attention from the government towards the use of virtual currency in order to achieve legal certainty. As a result there are no clear rules in regulating the use of cryptocurrency so that they do not yet have competent authorities to resolve the problem of misuse of cryptocurrency, and until now the responsibility for use is borne by the user himself.</w:t>
      </w:r>
    </w:p>
    <w:p w14:paraId="39D690B4" w14:textId="6D81CBAE" w:rsidR="00BC3E0C" w:rsidRPr="009364F4" w:rsidRDefault="00EE5FEC" w:rsidP="00EE5FEC">
      <w:pPr>
        <w:pStyle w:val="HTMLPreformatted"/>
        <w:jc w:val="both"/>
        <w:rPr>
          <w:rFonts w:ascii="Times New Roman" w:hAnsi="Times New Roman" w:cs="Times New Roman"/>
          <w:b/>
          <w:bCs/>
          <w:i/>
          <w:iCs/>
          <w:sz w:val="23"/>
          <w:szCs w:val="23"/>
          <w:lang w:val="en"/>
        </w:rPr>
      </w:pPr>
      <w:r w:rsidRPr="009364F4">
        <w:rPr>
          <w:rFonts w:ascii="Times New Roman" w:hAnsi="Times New Roman" w:cs="Times New Roman"/>
          <w:b/>
          <w:bCs/>
          <w:i/>
          <w:iCs/>
          <w:sz w:val="23"/>
          <w:szCs w:val="23"/>
          <w:lang w:val="en"/>
        </w:rPr>
        <w:t xml:space="preserve">Key words: </w:t>
      </w:r>
      <w:r w:rsidR="00BC3E0C" w:rsidRPr="009364F4">
        <w:rPr>
          <w:rFonts w:ascii="Times New Roman" w:hAnsi="Times New Roman" w:cs="Times New Roman"/>
          <w:b/>
          <w:bCs/>
          <w:i/>
          <w:iCs/>
          <w:sz w:val="23"/>
          <w:szCs w:val="23"/>
          <w:lang w:val="en"/>
        </w:rPr>
        <w:t>Victim Legal Protection, Crypto Currency, Criminal Law.</w:t>
      </w:r>
    </w:p>
    <w:p w14:paraId="51CC723F" w14:textId="77777777" w:rsidR="00EE5FEC" w:rsidRPr="009364F4" w:rsidRDefault="00EE5FEC" w:rsidP="00CD5234">
      <w:pPr>
        <w:rPr>
          <w:rFonts w:ascii="Times New Roman" w:hAnsi="Times New Roman" w:cs="Times New Roman"/>
          <w:i/>
          <w:iCs/>
          <w:sz w:val="13"/>
          <w:szCs w:val="13"/>
        </w:rPr>
      </w:pPr>
    </w:p>
    <w:p w14:paraId="5A05501B" w14:textId="0200D71F" w:rsidR="00CD5234" w:rsidRPr="009364F4" w:rsidRDefault="00CD5234">
      <w:pPr>
        <w:pStyle w:val="ListParagraph"/>
        <w:numPr>
          <w:ilvl w:val="0"/>
          <w:numId w:val="1"/>
        </w:numPr>
        <w:spacing w:line="360" w:lineRule="auto"/>
        <w:ind w:left="567" w:hanging="567"/>
        <w:rPr>
          <w:rFonts w:ascii="Times New Roman" w:hAnsi="Times New Roman" w:cs="Times New Roman"/>
          <w:b/>
          <w:bCs/>
          <w:sz w:val="24"/>
          <w:szCs w:val="24"/>
        </w:rPr>
      </w:pPr>
      <w:r w:rsidRPr="009364F4">
        <w:rPr>
          <w:rFonts w:ascii="Times New Roman" w:hAnsi="Times New Roman" w:cs="Times New Roman"/>
          <w:b/>
          <w:bCs/>
          <w:sz w:val="24"/>
          <w:szCs w:val="24"/>
        </w:rPr>
        <w:t>Pendahuluan</w:t>
      </w:r>
    </w:p>
    <w:p w14:paraId="0FD27241" w14:textId="79B56B43" w:rsidR="00454650" w:rsidRPr="009364F4" w:rsidRDefault="00454650" w:rsidP="00E41D91">
      <w:pPr>
        <w:spacing w:line="360" w:lineRule="auto"/>
        <w:ind w:firstLine="426"/>
        <w:jc w:val="both"/>
        <w:rPr>
          <w:rFonts w:ascii="Times New Roman" w:hAnsi="Times New Roman" w:cs="Times New Roman"/>
          <w:color w:val="000000" w:themeColor="text1"/>
          <w:sz w:val="24"/>
          <w:szCs w:val="24"/>
        </w:rPr>
      </w:pPr>
      <w:r w:rsidRPr="009364F4">
        <w:rPr>
          <w:rFonts w:ascii="Times New Roman" w:hAnsi="Times New Roman" w:cs="Times New Roman"/>
          <w:sz w:val="24"/>
          <w:szCs w:val="24"/>
        </w:rPr>
        <w:t>Undang-Undang Dasar Negara Republik Indonesia Tahun 1945 dalam Pasal 1 ayat (3) menyatakan bahwa “negara Indonesia adalah negara hukum”. Konsekuensi dari Indonesia adalah negara hukum yaitu setiap warga negara maupun penyelenggara negara harus tunduk pada aturan hukum yang berlaku.</w:t>
      </w:r>
      <w:r w:rsidRPr="009364F4">
        <w:rPr>
          <w:rFonts w:ascii="Times New Roman" w:hAnsi="Times New Roman" w:cs="Times New Roman"/>
          <w:sz w:val="24"/>
          <w:szCs w:val="24"/>
          <w:lang w:val="en-US"/>
        </w:rPr>
        <w:t xml:space="preserve"> </w:t>
      </w:r>
      <w:r w:rsidRPr="009364F4">
        <w:rPr>
          <w:rFonts w:ascii="Times New Roman" w:hAnsi="Times New Roman" w:cs="Times New Roman"/>
          <w:color w:val="000000" w:themeColor="text1"/>
          <w:sz w:val="24"/>
          <w:szCs w:val="24"/>
        </w:rPr>
        <w:t xml:space="preserve">Hukum senantiasa dinamis juga tanggap dengan beragam macam kepentingan individu masyarakat dan negara di tengah perubahan di masyarakat akibat adanya </w:t>
      </w:r>
      <w:r w:rsidRPr="009364F4">
        <w:rPr>
          <w:rFonts w:ascii="Times New Roman" w:hAnsi="Times New Roman" w:cs="Times New Roman"/>
          <w:color w:val="000000" w:themeColor="text1"/>
          <w:sz w:val="24"/>
          <w:szCs w:val="24"/>
        </w:rPr>
        <w:lastRenderedPageBreak/>
        <w:t>moderinisasi serta globalisasi. Kemajuan hukum harus dapat senantiasa berkembang dalam berbagai aspek baru seperti aspek sosial, ekon</w:t>
      </w:r>
      <w:r w:rsidR="00BB1F86" w:rsidRPr="009364F4">
        <w:rPr>
          <w:rFonts w:ascii="Times New Roman" w:hAnsi="Times New Roman" w:cs="Times New Roman"/>
          <w:color w:val="000000" w:themeColor="text1"/>
          <w:sz w:val="24"/>
          <w:szCs w:val="24"/>
          <w:lang w:val="en-US"/>
        </w:rPr>
        <w:t>o</w:t>
      </w:r>
      <w:r w:rsidRPr="009364F4">
        <w:rPr>
          <w:rFonts w:ascii="Times New Roman" w:hAnsi="Times New Roman" w:cs="Times New Roman"/>
          <w:color w:val="000000" w:themeColor="text1"/>
          <w:sz w:val="24"/>
          <w:szCs w:val="24"/>
        </w:rPr>
        <w:t>mi, teknologi, dan lain-lain</w:t>
      </w:r>
      <w:r w:rsidRPr="009364F4">
        <w:rPr>
          <w:rFonts w:ascii="Times New Roman" w:hAnsi="Times New Roman" w:cs="Times New Roman"/>
          <w:color w:val="000000" w:themeColor="text1"/>
          <w:sz w:val="24"/>
          <w:szCs w:val="24"/>
          <w:lang w:val="en-US"/>
        </w:rPr>
        <w:t>.</w:t>
      </w:r>
    </w:p>
    <w:p w14:paraId="736AEFE7" w14:textId="3C224111" w:rsidR="00BB1F86" w:rsidRPr="009364F4" w:rsidRDefault="00BB1F86" w:rsidP="00E41D91">
      <w:pPr>
        <w:spacing w:line="360" w:lineRule="auto"/>
        <w:ind w:firstLine="426"/>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Masyarakat berada di tengah-tengah arus teknologi dan komunikasi yang begitu  cepat perkembangannya di berbagai belahan dunia. Era revolusi industri 4.0 atau era internet membawa perkembangan perekonomian melalui transaksi elektronik</w:t>
      </w:r>
      <w:r w:rsidR="00E41D91" w:rsidRPr="009364F4">
        <w:rPr>
          <w:rFonts w:ascii="Times New Roman" w:hAnsi="Times New Roman" w:cs="Times New Roman"/>
          <w:color w:val="000000" w:themeColor="text1"/>
          <w:sz w:val="24"/>
          <w:szCs w:val="24"/>
          <w:lang w:val="en-US"/>
        </w:rPr>
        <w:t xml:space="preserve"> /</w:t>
      </w:r>
      <w:r w:rsidR="00E41D91" w:rsidRPr="009364F4">
        <w:rPr>
          <w:rFonts w:ascii="Times New Roman" w:hAnsi="Times New Roman" w:cs="Times New Roman"/>
          <w:i/>
          <w:color w:val="000000" w:themeColor="text1"/>
          <w:sz w:val="24"/>
          <w:szCs w:val="24"/>
        </w:rPr>
        <w:t>Electronic Commerce</w:t>
      </w:r>
      <w:r w:rsidR="00E41D91" w:rsidRPr="009364F4">
        <w:rPr>
          <w:rFonts w:ascii="Times New Roman" w:hAnsi="Times New Roman" w:cs="Times New Roman"/>
          <w:color w:val="000000" w:themeColor="text1"/>
          <w:sz w:val="24"/>
          <w:szCs w:val="24"/>
        </w:rPr>
        <w:t xml:space="preserve"> (</w:t>
      </w:r>
      <w:r w:rsidR="00E41D91" w:rsidRPr="009364F4">
        <w:rPr>
          <w:rFonts w:ascii="Times New Roman" w:hAnsi="Times New Roman" w:cs="Times New Roman"/>
          <w:i/>
          <w:color w:val="000000" w:themeColor="text1"/>
          <w:sz w:val="24"/>
          <w:szCs w:val="24"/>
        </w:rPr>
        <w:t>E-Commerce</w:t>
      </w:r>
      <w:r w:rsidR="00E41D91" w:rsidRPr="009364F4">
        <w:rPr>
          <w:rFonts w:ascii="Times New Roman" w:hAnsi="Times New Roman" w:cs="Times New Roman"/>
          <w:color w:val="000000" w:themeColor="text1"/>
          <w:sz w:val="24"/>
          <w:szCs w:val="24"/>
        </w:rPr>
        <w:t>)</w:t>
      </w:r>
      <w:r w:rsidR="00E41D91" w:rsidRPr="009364F4">
        <w:rPr>
          <w:rFonts w:ascii="Times New Roman" w:hAnsi="Times New Roman" w:cs="Times New Roman"/>
          <w:color w:val="000000" w:themeColor="text1"/>
          <w:sz w:val="24"/>
          <w:szCs w:val="24"/>
          <w:lang w:val="en-US"/>
        </w:rPr>
        <w:t xml:space="preserve"> </w:t>
      </w:r>
      <w:r w:rsidRPr="009364F4">
        <w:rPr>
          <w:rFonts w:ascii="Times New Roman" w:hAnsi="Times New Roman" w:cs="Times New Roman"/>
          <w:color w:val="000000" w:themeColor="text1"/>
          <w:sz w:val="24"/>
          <w:szCs w:val="24"/>
        </w:rPr>
        <w:t>adalah suatu hal yang tidak dapat dihindarkan</w:t>
      </w:r>
      <w:r w:rsidR="00E41D91" w:rsidRPr="009364F4">
        <w:rPr>
          <w:rFonts w:ascii="Times New Roman" w:hAnsi="Times New Roman" w:cs="Times New Roman"/>
          <w:color w:val="000000" w:themeColor="text1"/>
          <w:sz w:val="24"/>
          <w:szCs w:val="24"/>
          <w:lang w:val="en-US"/>
        </w:rPr>
        <w:t>.</w:t>
      </w:r>
    </w:p>
    <w:p w14:paraId="6882626F" w14:textId="153984B7" w:rsidR="00BB1F86" w:rsidRPr="009364F4" w:rsidRDefault="00BB1F86" w:rsidP="00E41D91">
      <w:pPr>
        <w:spacing w:line="360" w:lineRule="auto"/>
        <w:ind w:firstLine="426"/>
        <w:jc w:val="both"/>
        <w:rPr>
          <w:rFonts w:ascii="Times New Roman" w:hAnsi="Times New Roman" w:cs="Times New Roman"/>
          <w:color w:val="000000" w:themeColor="text1"/>
          <w:sz w:val="24"/>
          <w:szCs w:val="24"/>
          <w:shd w:val="clear" w:color="auto" w:fill="FFFFFF"/>
          <w:lang w:val="en-US"/>
        </w:rPr>
      </w:pPr>
      <w:r w:rsidRPr="009364F4">
        <w:rPr>
          <w:rFonts w:ascii="Times New Roman" w:hAnsi="Times New Roman" w:cs="Times New Roman"/>
          <w:color w:val="000000" w:themeColor="text1"/>
          <w:sz w:val="24"/>
          <w:szCs w:val="24"/>
        </w:rPr>
        <w:t xml:space="preserve">Perkembangan </w:t>
      </w:r>
      <w:r w:rsidRPr="009364F4">
        <w:rPr>
          <w:rFonts w:ascii="Times New Roman" w:hAnsi="Times New Roman" w:cs="Times New Roman"/>
          <w:i/>
          <w:iCs/>
          <w:color w:val="000000" w:themeColor="text1"/>
          <w:sz w:val="24"/>
          <w:szCs w:val="24"/>
        </w:rPr>
        <w:t>e-commerce</w:t>
      </w:r>
      <w:r w:rsidRPr="009364F4">
        <w:rPr>
          <w:rFonts w:ascii="Times New Roman" w:hAnsi="Times New Roman" w:cs="Times New Roman"/>
          <w:color w:val="000000" w:themeColor="text1"/>
          <w:sz w:val="24"/>
          <w:szCs w:val="24"/>
        </w:rPr>
        <w:t xml:space="preserve"> mengakibatkan uang sebagai alat pembayaran dalam transaksi jual beli juga mengalami perkembangan dengan adanya alat pembayaran baru yaitu mata uang digital (</w:t>
      </w:r>
      <w:r w:rsidRPr="009364F4">
        <w:rPr>
          <w:rFonts w:ascii="Times New Roman" w:hAnsi="Times New Roman" w:cs="Times New Roman"/>
          <w:i/>
          <w:iCs/>
          <w:color w:val="000000" w:themeColor="text1"/>
          <w:sz w:val="24"/>
          <w:szCs w:val="24"/>
        </w:rPr>
        <w:t>digital currency</w:t>
      </w:r>
      <w:r w:rsidRPr="009364F4">
        <w:rPr>
          <w:rFonts w:ascii="Times New Roman" w:hAnsi="Times New Roman" w:cs="Times New Roman"/>
          <w:color w:val="000000" w:themeColor="text1"/>
          <w:sz w:val="24"/>
          <w:szCs w:val="24"/>
        </w:rPr>
        <w:t>) atau sering juga disebut dengan mata uang virtual. Sejak akhir tahun 2019</w:t>
      </w:r>
      <w:r w:rsidRPr="009364F4">
        <w:rPr>
          <w:rFonts w:ascii="Times New Roman" w:hAnsi="Times New Roman" w:cs="Times New Roman"/>
          <w:color w:val="000000" w:themeColor="text1"/>
          <w:sz w:val="24"/>
          <w:szCs w:val="24"/>
          <w:lang w:val="en-US"/>
        </w:rPr>
        <w:t xml:space="preserve">, </w:t>
      </w:r>
      <w:r w:rsidRPr="009364F4">
        <w:rPr>
          <w:rFonts w:ascii="Times New Roman" w:hAnsi="Times New Roman" w:cs="Times New Roman"/>
          <w:color w:val="000000" w:themeColor="text1"/>
          <w:sz w:val="24"/>
          <w:szCs w:val="24"/>
        </w:rPr>
        <w:t>salah satu jenis mata uang digital yang paling berkembang pesat, yaitu mata uang kripto (</w:t>
      </w:r>
      <w:r w:rsidRPr="009364F4">
        <w:rPr>
          <w:rFonts w:ascii="Times New Roman" w:hAnsi="Times New Roman" w:cs="Times New Roman"/>
          <w:i/>
          <w:iCs/>
          <w:color w:val="000000" w:themeColor="text1"/>
          <w:sz w:val="24"/>
          <w:szCs w:val="24"/>
        </w:rPr>
        <w:t>cryptocurrency</w:t>
      </w:r>
      <w:r w:rsidRPr="009364F4">
        <w:rPr>
          <w:rFonts w:ascii="Times New Roman" w:hAnsi="Times New Roman" w:cs="Times New Roman"/>
          <w:color w:val="000000" w:themeColor="text1"/>
          <w:sz w:val="24"/>
          <w:szCs w:val="24"/>
        </w:rPr>
        <w:t>)</w:t>
      </w:r>
      <w:r w:rsidRPr="009364F4">
        <w:rPr>
          <w:rFonts w:ascii="Times New Roman" w:hAnsi="Times New Roman" w:cs="Times New Roman"/>
          <w:color w:val="000000" w:themeColor="text1"/>
          <w:sz w:val="24"/>
          <w:szCs w:val="24"/>
          <w:lang w:val="en-US"/>
        </w:rPr>
        <w:t>.</w:t>
      </w:r>
    </w:p>
    <w:p w14:paraId="7B7E6A4A" w14:textId="5F042AD6" w:rsidR="00BB1F86" w:rsidRPr="009364F4" w:rsidRDefault="00BB1F86" w:rsidP="00E41D91">
      <w:pPr>
        <w:spacing w:line="360" w:lineRule="auto"/>
        <w:ind w:firstLine="426"/>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Saat ini di masyarakat sedang hangat dibicarakan mengenai investasi dengan menggunakan mata uang kripto</w:t>
      </w:r>
      <w:r w:rsidR="00E41D91" w:rsidRPr="009364F4">
        <w:rPr>
          <w:rFonts w:ascii="Times New Roman" w:hAnsi="Times New Roman" w:cs="Times New Roman"/>
          <w:color w:val="000000" w:themeColor="text1"/>
          <w:sz w:val="24"/>
          <w:szCs w:val="24"/>
          <w:lang w:val="en-US"/>
        </w:rPr>
        <w:t xml:space="preserve"> dan </w:t>
      </w:r>
      <w:r w:rsidRPr="009364F4">
        <w:rPr>
          <w:rFonts w:ascii="Times New Roman" w:hAnsi="Times New Roman" w:cs="Times New Roman"/>
          <w:color w:val="000000" w:themeColor="text1"/>
          <w:sz w:val="24"/>
          <w:szCs w:val="24"/>
        </w:rPr>
        <w:t xml:space="preserve">bermunculan banyak sekali platform digital berupa aplikasi </w:t>
      </w:r>
      <w:r w:rsidRPr="009364F4">
        <w:rPr>
          <w:rFonts w:ascii="Times New Roman" w:hAnsi="Times New Roman" w:cs="Times New Roman"/>
          <w:i/>
          <w:iCs/>
          <w:color w:val="000000" w:themeColor="text1"/>
          <w:sz w:val="24"/>
          <w:szCs w:val="24"/>
        </w:rPr>
        <w:t>cryptocurrency</w:t>
      </w:r>
      <w:r w:rsidRPr="009364F4">
        <w:rPr>
          <w:rFonts w:ascii="Times New Roman" w:hAnsi="Times New Roman" w:cs="Times New Roman"/>
          <w:color w:val="000000" w:themeColor="text1"/>
          <w:sz w:val="24"/>
          <w:szCs w:val="24"/>
        </w:rPr>
        <w:t xml:space="preserve"> yang mendukung dalam pelaksanaan investasi berupa </w:t>
      </w:r>
      <w:r w:rsidRPr="009364F4">
        <w:rPr>
          <w:rFonts w:ascii="Times New Roman" w:hAnsi="Times New Roman" w:cs="Times New Roman"/>
          <w:i/>
          <w:iCs/>
          <w:color w:val="000000" w:themeColor="text1"/>
          <w:sz w:val="24"/>
          <w:szCs w:val="24"/>
        </w:rPr>
        <w:t>trading</w:t>
      </w:r>
      <w:r w:rsidRPr="009364F4">
        <w:rPr>
          <w:rFonts w:ascii="Times New Roman" w:hAnsi="Times New Roman" w:cs="Times New Roman"/>
          <w:color w:val="000000" w:themeColor="text1"/>
          <w:sz w:val="24"/>
          <w:szCs w:val="24"/>
        </w:rPr>
        <w:t xml:space="preserve">. Tingginya keuntungan yang didapat dari permainan saham investasi uang kripto membuat masyarakat Indonesia tergiur untuk berinvestasi. </w:t>
      </w:r>
    </w:p>
    <w:p w14:paraId="5E71DD4F" w14:textId="4A86643F" w:rsidR="00BB1F86" w:rsidRPr="009364F4" w:rsidRDefault="00BB1F86" w:rsidP="00E41D91">
      <w:pPr>
        <w:spacing w:line="360" w:lineRule="auto"/>
        <w:ind w:firstLine="426"/>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 xml:space="preserve">Mata uang kripto menggunakan jaringan konsensus yang memungkinkan sistem pembayaran baru dan uang yang sepenuhnya berbentuk digital, dan merupakan jaringan pembayaran </w:t>
      </w:r>
      <w:r w:rsidRPr="009364F4">
        <w:rPr>
          <w:rFonts w:ascii="Times New Roman" w:hAnsi="Times New Roman" w:cs="Times New Roman"/>
          <w:i/>
          <w:iCs/>
          <w:color w:val="000000" w:themeColor="text1"/>
          <w:sz w:val="24"/>
          <w:szCs w:val="24"/>
        </w:rPr>
        <w:t>peer-to-peer</w:t>
      </w:r>
      <w:r w:rsidRPr="009364F4">
        <w:rPr>
          <w:rFonts w:ascii="Times New Roman" w:hAnsi="Times New Roman" w:cs="Times New Roman"/>
          <w:color w:val="000000" w:themeColor="text1"/>
          <w:sz w:val="24"/>
          <w:szCs w:val="24"/>
        </w:rPr>
        <w:t xml:space="preserve"> terdesentralisasi yang dikontrol sepenuhnya oleh penggunanya tanpa ada otoritas sentral ataupun perantara, dan menggunakan sistem </w:t>
      </w:r>
      <w:r w:rsidRPr="009364F4">
        <w:rPr>
          <w:rFonts w:ascii="Times New Roman" w:hAnsi="Times New Roman" w:cs="Times New Roman"/>
          <w:i/>
          <w:iCs/>
          <w:color w:val="000000" w:themeColor="text1"/>
          <w:sz w:val="24"/>
          <w:szCs w:val="24"/>
        </w:rPr>
        <w:t>Blockchain</w:t>
      </w:r>
      <w:r w:rsidRPr="009364F4">
        <w:rPr>
          <w:rFonts w:ascii="Times New Roman" w:hAnsi="Times New Roman" w:cs="Times New Roman"/>
          <w:color w:val="000000" w:themeColor="text1"/>
          <w:sz w:val="24"/>
          <w:szCs w:val="24"/>
        </w:rPr>
        <w:t xml:space="preserve"> sebagai buku besar terdistribusi yang berfungsi untuk mencatat semua transaksi yang terjadi. </w:t>
      </w:r>
      <w:r w:rsidRPr="009364F4">
        <w:rPr>
          <w:rFonts w:ascii="Times New Roman" w:hAnsi="Times New Roman" w:cs="Times New Roman"/>
          <w:color w:val="000000" w:themeColor="text1"/>
          <w:sz w:val="24"/>
          <w:szCs w:val="24"/>
          <w:shd w:val="clear" w:color="auto" w:fill="FFFFFF"/>
        </w:rPr>
        <w:t>Kombinasi antara kerahasiaan atau anonimitas dan perlindungan tinggi yang ditawarkan terhadap pengguna </w:t>
      </w:r>
      <w:r w:rsidRPr="009364F4">
        <w:rPr>
          <w:rFonts w:ascii="Times New Roman" w:hAnsi="Times New Roman" w:cs="Times New Roman"/>
          <w:color w:val="000000" w:themeColor="text1"/>
          <w:sz w:val="24"/>
          <w:szCs w:val="24"/>
        </w:rPr>
        <w:t xml:space="preserve">mata uang kripto </w:t>
      </w:r>
      <w:r w:rsidRPr="009364F4">
        <w:rPr>
          <w:rFonts w:ascii="Times New Roman" w:hAnsi="Times New Roman" w:cs="Times New Roman"/>
          <w:color w:val="000000" w:themeColor="text1"/>
          <w:sz w:val="24"/>
          <w:szCs w:val="24"/>
          <w:shd w:val="clear" w:color="auto" w:fill="FFFFFF"/>
        </w:rPr>
        <w:t xml:space="preserve">memiliki pengikat dan daya tarik tersendiri  sebagai salah satu sarana dalam menjalankan suatu kejahatan berskala internasional melalui transaksi keuangan </w:t>
      </w:r>
      <w:r w:rsidRPr="009364F4">
        <w:rPr>
          <w:rFonts w:ascii="Times New Roman" w:hAnsi="Times New Roman" w:cs="Times New Roman"/>
          <w:i/>
          <w:iCs/>
          <w:color w:val="000000" w:themeColor="text1"/>
          <w:sz w:val="24"/>
          <w:szCs w:val="24"/>
          <w:shd w:val="clear" w:color="auto" w:fill="FFFFFF"/>
        </w:rPr>
        <w:t>illegal</w:t>
      </w:r>
      <w:r w:rsidRPr="009364F4">
        <w:rPr>
          <w:rFonts w:ascii="Times New Roman" w:hAnsi="Times New Roman" w:cs="Times New Roman"/>
          <w:color w:val="000000" w:themeColor="text1"/>
          <w:sz w:val="24"/>
          <w:szCs w:val="24"/>
          <w:shd w:val="clear" w:color="auto" w:fill="FFFFFF"/>
        </w:rPr>
        <w:t>.</w:t>
      </w:r>
    </w:p>
    <w:p w14:paraId="074B4129" w14:textId="48AD7DFF" w:rsidR="00BB1F86" w:rsidRPr="009364F4" w:rsidRDefault="00BB1F86" w:rsidP="00E41D91">
      <w:pPr>
        <w:spacing w:line="360" w:lineRule="auto"/>
        <w:ind w:firstLine="426"/>
        <w:jc w:val="both"/>
        <w:rPr>
          <w:rFonts w:ascii="Times New Roman" w:hAnsi="Times New Roman" w:cs="Times New Roman"/>
          <w:sz w:val="24"/>
          <w:szCs w:val="24"/>
          <w:lang w:val="en-US"/>
        </w:rPr>
      </w:pPr>
      <w:r w:rsidRPr="009364F4">
        <w:rPr>
          <w:rFonts w:ascii="Times New Roman" w:hAnsi="Times New Roman" w:cs="Times New Roman"/>
          <w:color w:val="000000" w:themeColor="text1"/>
          <w:sz w:val="24"/>
          <w:szCs w:val="24"/>
        </w:rPr>
        <w:t xml:space="preserve">Dampak penggunaan </w:t>
      </w:r>
      <w:r w:rsidRPr="009364F4">
        <w:rPr>
          <w:rFonts w:ascii="Times New Roman" w:hAnsi="Times New Roman" w:cs="Times New Roman"/>
          <w:i/>
          <w:iCs/>
          <w:color w:val="000000" w:themeColor="text1"/>
          <w:sz w:val="24"/>
          <w:szCs w:val="24"/>
        </w:rPr>
        <w:t>cryptocurrency</w:t>
      </w:r>
      <w:r w:rsidRPr="009364F4">
        <w:rPr>
          <w:rFonts w:ascii="Times New Roman" w:hAnsi="Times New Roman" w:cs="Times New Roman"/>
          <w:color w:val="000000" w:themeColor="text1"/>
          <w:sz w:val="24"/>
          <w:szCs w:val="24"/>
        </w:rPr>
        <w:t xml:space="preserve"> dapat memicu bermacam-macam kejahatan di bidang siber</w:t>
      </w:r>
      <w:r w:rsidR="00E41D91" w:rsidRPr="009364F4">
        <w:rPr>
          <w:rFonts w:ascii="Times New Roman" w:hAnsi="Times New Roman" w:cs="Times New Roman"/>
          <w:color w:val="000000" w:themeColor="text1"/>
          <w:sz w:val="24"/>
          <w:szCs w:val="24"/>
          <w:lang w:val="en-US"/>
        </w:rPr>
        <w:t xml:space="preserve"> (</w:t>
      </w:r>
      <w:r w:rsidRPr="009364F4">
        <w:rPr>
          <w:rFonts w:ascii="Times New Roman" w:hAnsi="Times New Roman" w:cs="Times New Roman"/>
          <w:i/>
          <w:iCs/>
          <w:color w:val="000000" w:themeColor="text1"/>
          <w:sz w:val="24"/>
          <w:szCs w:val="24"/>
        </w:rPr>
        <w:t>cybercrime</w:t>
      </w:r>
      <w:r w:rsidR="00E41D91" w:rsidRPr="009364F4">
        <w:rPr>
          <w:rFonts w:ascii="Times New Roman" w:hAnsi="Times New Roman" w:cs="Times New Roman"/>
          <w:i/>
          <w:iCs/>
          <w:color w:val="000000" w:themeColor="text1"/>
          <w:sz w:val="24"/>
          <w:szCs w:val="24"/>
          <w:lang w:val="en-US"/>
        </w:rPr>
        <w:t>)</w:t>
      </w:r>
      <w:r w:rsidRPr="009364F4">
        <w:rPr>
          <w:rFonts w:ascii="Times New Roman" w:hAnsi="Times New Roman" w:cs="Times New Roman"/>
          <w:color w:val="000000" w:themeColor="text1"/>
          <w:sz w:val="24"/>
          <w:szCs w:val="24"/>
        </w:rPr>
        <w:t xml:space="preserve"> yang menimbulkan kerugian dari beberapa </w:t>
      </w:r>
      <w:r w:rsidRPr="009364F4">
        <w:rPr>
          <w:rFonts w:ascii="Times New Roman" w:hAnsi="Times New Roman" w:cs="Times New Roman"/>
          <w:color w:val="000000" w:themeColor="text1"/>
          <w:sz w:val="24"/>
          <w:szCs w:val="24"/>
        </w:rPr>
        <w:lastRenderedPageBreak/>
        <w:t xml:space="preserve">bagian, yaitu ekonomi, hukum ataupun keamanan Negara.  Salah satu contoh kejahatan yang menggunakan sarana </w:t>
      </w:r>
      <w:r w:rsidRPr="009364F4">
        <w:rPr>
          <w:rFonts w:ascii="Times New Roman" w:hAnsi="Times New Roman" w:cs="Times New Roman"/>
          <w:i/>
          <w:iCs/>
          <w:color w:val="000000" w:themeColor="text1"/>
          <w:sz w:val="24"/>
          <w:szCs w:val="24"/>
        </w:rPr>
        <w:t xml:space="preserve">cryptocurrency </w:t>
      </w:r>
      <w:r w:rsidRPr="009364F4">
        <w:rPr>
          <w:rFonts w:ascii="Times New Roman" w:hAnsi="Times New Roman" w:cs="Times New Roman"/>
          <w:color w:val="000000" w:themeColor="text1"/>
          <w:sz w:val="24"/>
          <w:szCs w:val="24"/>
        </w:rPr>
        <w:t xml:space="preserve"> yaitu tindak pidana penipuan, peretasan atau </w:t>
      </w:r>
      <w:r w:rsidRPr="009364F4">
        <w:rPr>
          <w:rFonts w:ascii="Times New Roman" w:hAnsi="Times New Roman" w:cs="Times New Roman"/>
          <w:i/>
          <w:iCs/>
          <w:color w:val="000000" w:themeColor="text1"/>
          <w:sz w:val="24"/>
          <w:szCs w:val="24"/>
        </w:rPr>
        <w:t>hackin</w:t>
      </w:r>
      <w:r w:rsidRPr="009364F4">
        <w:rPr>
          <w:rFonts w:ascii="Times New Roman" w:hAnsi="Times New Roman" w:cs="Times New Roman"/>
          <w:color w:val="000000" w:themeColor="text1"/>
          <w:sz w:val="24"/>
          <w:szCs w:val="24"/>
        </w:rPr>
        <w:t>g</w:t>
      </w:r>
      <w:r w:rsidRPr="009364F4">
        <w:rPr>
          <w:rFonts w:ascii="Times New Roman" w:hAnsi="Times New Roman" w:cs="Times New Roman"/>
          <w:color w:val="000000" w:themeColor="text1"/>
          <w:sz w:val="24"/>
          <w:szCs w:val="24"/>
          <w:lang w:val="en-US"/>
        </w:rPr>
        <w:t xml:space="preserve">, </w:t>
      </w:r>
      <w:r w:rsidRPr="009364F4">
        <w:rPr>
          <w:rFonts w:ascii="Times New Roman" w:hAnsi="Times New Roman" w:cs="Times New Roman"/>
          <w:sz w:val="24"/>
          <w:szCs w:val="24"/>
        </w:rPr>
        <w:t>tindak pidana pencucian uang (</w:t>
      </w:r>
      <w:r w:rsidRPr="009364F4">
        <w:rPr>
          <w:rFonts w:ascii="Times New Roman" w:hAnsi="Times New Roman" w:cs="Times New Roman"/>
          <w:i/>
          <w:iCs/>
          <w:sz w:val="24"/>
          <w:szCs w:val="24"/>
        </w:rPr>
        <w:t>money laundering</w:t>
      </w:r>
      <w:r w:rsidRPr="009364F4">
        <w:rPr>
          <w:rFonts w:ascii="Times New Roman" w:hAnsi="Times New Roman" w:cs="Times New Roman"/>
          <w:sz w:val="24"/>
          <w:szCs w:val="24"/>
        </w:rPr>
        <w:t>),</w:t>
      </w:r>
      <w:r w:rsidRPr="009364F4">
        <w:rPr>
          <w:rFonts w:ascii="Times New Roman" w:hAnsi="Times New Roman" w:cs="Times New Roman"/>
          <w:sz w:val="24"/>
          <w:szCs w:val="24"/>
          <w:lang w:val="en-US"/>
        </w:rPr>
        <w:t xml:space="preserve"> </w:t>
      </w:r>
      <w:r w:rsidR="00E41D91" w:rsidRPr="009364F4">
        <w:rPr>
          <w:rFonts w:ascii="Times New Roman" w:hAnsi="Times New Roman" w:cs="Times New Roman"/>
          <w:sz w:val="24"/>
          <w:szCs w:val="24"/>
          <w:lang w:val="en-US"/>
        </w:rPr>
        <w:t xml:space="preserve">yang kesemuanya dapat digolongkan  sebagai </w:t>
      </w:r>
      <w:r w:rsidR="00E41D91" w:rsidRPr="009364F4">
        <w:rPr>
          <w:rFonts w:ascii="Times New Roman" w:hAnsi="Times New Roman" w:cs="Times New Roman"/>
          <w:i/>
          <w:iCs/>
          <w:sz w:val="24"/>
          <w:szCs w:val="24"/>
          <w:lang w:val="en-US"/>
        </w:rPr>
        <w:t>extraordinary crime</w:t>
      </w:r>
      <w:r w:rsidR="00E41D91" w:rsidRPr="009364F4">
        <w:rPr>
          <w:rFonts w:ascii="Times New Roman" w:hAnsi="Times New Roman" w:cs="Times New Roman"/>
          <w:sz w:val="24"/>
          <w:szCs w:val="24"/>
          <w:lang w:val="en-US"/>
        </w:rPr>
        <w:t>.</w:t>
      </w:r>
    </w:p>
    <w:p w14:paraId="71008CE8" w14:textId="5D2465B7" w:rsidR="00BB1F86" w:rsidRPr="00BB1F86" w:rsidRDefault="00BB1F86" w:rsidP="00E41D91">
      <w:pPr>
        <w:spacing w:line="360" w:lineRule="auto"/>
        <w:ind w:firstLine="426"/>
        <w:jc w:val="both"/>
        <w:rPr>
          <w:rFonts w:ascii="Times New Roman" w:hAnsi="Times New Roman" w:cs="Times New Roman"/>
          <w:color w:val="000000" w:themeColor="text1"/>
          <w:sz w:val="24"/>
          <w:szCs w:val="24"/>
          <w:lang w:val="en-ID"/>
        </w:rPr>
      </w:pPr>
      <w:r w:rsidRPr="00BB1F86">
        <w:rPr>
          <w:rFonts w:ascii="Times New Roman" w:hAnsi="Times New Roman" w:cs="Times New Roman"/>
          <w:color w:val="000000" w:themeColor="text1"/>
          <w:sz w:val="24"/>
          <w:szCs w:val="24"/>
          <w:lang w:val="en-ID"/>
        </w:rPr>
        <w:t xml:space="preserve">Sebagai  fenomena  baru,  kehadiran  mata  uang  kripto  menuntut  penyikapan  dari aspek hukum. Berdasarkan isu-isu hukum yang telah dipaparkan di atas, perlu memperhatikan keabsahan transaksi antara pelanggan dan pedagang aset kripto serta perlindungan hukum bagi pelanggan yang melakukan investasi, yaitu perlindungan hukum bagi peserta (investor) dalam bursa berjangka ketika terjadi </w:t>
      </w:r>
      <w:r w:rsidRPr="009364F4">
        <w:rPr>
          <w:rFonts w:ascii="Times New Roman" w:hAnsi="Times New Roman" w:cs="Times New Roman"/>
          <w:color w:val="000000" w:themeColor="text1"/>
          <w:sz w:val="24"/>
          <w:szCs w:val="24"/>
          <w:lang w:val="en-ID"/>
        </w:rPr>
        <w:t>permasalahan hukum</w:t>
      </w:r>
      <w:r w:rsidRPr="00BB1F86">
        <w:rPr>
          <w:rFonts w:ascii="Times New Roman" w:hAnsi="Times New Roman" w:cs="Times New Roman"/>
          <w:color w:val="000000" w:themeColor="text1"/>
          <w:sz w:val="24"/>
          <w:szCs w:val="24"/>
          <w:lang w:val="en-ID"/>
        </w:rPr>
        <w:t xml:space="preserve"> dalam transaksi jual beli aset digital kripto.</w:t>
      </w:r>
    </w:p>
    <w:p w14:paraId="7B6F0264" w14:textId="2AB15CC2" w:rsidR="00E41D91" w:rsidRPr="00E41D91" w:rsidRDefault="00E41D91" w:rsidP="00E41D91">
      <w:pPr>
        <w:spacing w:line="360" w:lineRule="auto"/>
        <w:ind w:firstLine="426"/>
        <w:jc w:val="both"/>
        <w:rPr>
          <w:rFonts w:ascii="Times New Roman" w:hAnsi="Times New Roman" w:cs="Times New Roman"/>
          <w:color w:val="000000" w:themeColor="text1"/>
          <w:sz w:val="24"/>
          <w:szCs w:val="24"/>
          <w:lang w:val="en-ID"/>
        </w:rPr>
      </w:pPr>
      <w:r w:rsidRPr="00E41D91">
        <w:rPr>
          <w:rFonts w:ascii="Times New Roman" w:hAnsi="Times New Roman" w:cs="Times New Roman"/>
          <w:color w:val="000000" w:themeColor="text1"/>
          <w:sz w:val="24"/>
          <w:szCs w:val="24"/>
          <w:lang w:val="en-ID"/>
        </w:rPr>
        <w:t>Di Indonesia, mata uang digital hanya bisa digunakan sebagai aset dalam bursa berjangka.</w:t>
      </w:r>
      <w:r w:rsidRPr="009364F4">
        <w:rPr>
          <w:rFonts w:ascii="Times New Roman" w:hAnsi="Times New Roman" w:cs="Times New Roman"/>
          <w:color w:val="000000" w:themeColor="text1"/>
          <w:sz w:val="24"/>
          <w:szCs w:val="24"/>
          <w:lang w:val="en-ID"/>
        </w:rPr>
        <w:t xml:space="preserve"> B</w:t>
      </w:r>
      <w:r w:rsidRPr="00E41D91">
        <w:rPr>
          <w:rFonts w:ascii="Times New Roman" w:hAnsi="Times New Roman" w:cs="Times New Roman"/>
          <w:color w:val="000000" w:themeColor="text1"/>
          <w:sz w:val="24"/>
          <w:szCs w:val="24"/>
          <w:lang w:val="en-ID"/>
        </w:rPr>
        <w:t>eberapa negara melegalkan penggunaan mata uang digital sebagai alat pembayaran dan menerbitkan mata uang digitalnya sendiri</w:t>
      </w:r>
      <w:r w:rsidRPr="009364F4">
        <w:rPr>
          <w:rFonts w:ascii="Times New Roman" w:hAnsi="Times New Roman" w:cs="Times New Roman"/>
          <w:color w:val="000000" w:themeColor="text1"/>
          <w:sz w:val="24"/>
          <w:szCs w:val="24"/>
          <w:lang w:val="en-ID"/>
        </w:rPr>
        <w:t xml:space="preserve">. </w:t>
      </w:r>
      <w:r w:rsidRPr="00E41D91">
        <w:rPr>
          <w:rFonts w:ascii="Times New Roman" w:hAnsi="Times New Roman" w:cs="Times New Roman"/>
          <w:color w:val="000000" w:themeColor="text1"/>
          <w:sz w:val="24"/>
          <w:szCs w:val="24"/>
          <w:lang w:val="en-ID"/>
        </w:rPr>
        <w:t>Hal ini sangat bertolak belakang dengan prinsip hukum yang seharusnya selalu berjalan beriringan dengan perkembangan masyarakat. Dengan pembacaan kritis terhadap produk hukum ini tentu sangat diperlukan sebagai upaya memberikan kepastian hukum terhadap pengguna mata uang virtual (</w:t>
      </w:r>
      <w:r w:rsidRPr="00E41D91">
        <w:rPr>
          <w:rFonts w:ascii="Times New Roman" w:hAnsi="Times New Roman" w:cs="Times New Roman"/>
          <w:i/>
          <w:iCs/>
          <w:color w:val="000000" w:themeColor="text1"/>
          <w:sz w:val="24"/>
          <w:szCs w:val="24"/>
          <w:lang w:val="en-ID"/>
        </w:rPr>
        <w:t>cryptocurrency</w:t>
      </w:r>
      <w:r w:rsidRPr="00E41D91">
        <w:rPr>
          <w:rFonts w:ascii="Times New Roman" w:hAnsi="Times New Roman" w:cs="Times New Roman"/>
          <w:color w:val="000000" w:themeColor="text1"/>
          <w:sz w:val="24"/>
          <w:szCs w:val="24"/>
          <w:lang w:val="en-ID"/>
        </w:rPr>
        <w:t>) dan kepastian dalam memfasilitasi roda perekonomian di era digitalisasi</w:t>
      </w:r>
      <w:r w:rsidRPr="009364F4">
        <w:rPr>
          <w:rFonts w:ascii="Times New Roman" w:hAnsi="Times New Roman" w:cs="Times New Roman"/>
          <w:color w:val="000000" w:themeColor="text1"/>
          <w:sz w:val="24"/>
          <w:szCs w:val="24"/>
          <w:lang w:val="en-ID"/>
        </w:rPr>
        <w:t xml:space="preserve"> khususnya dari sisi hukum pidana</w:t>
      </w:r>
      <w:r w:rsidRPr="00E41D91">
        <w:rPr>
          <w:rFonts w:ascii="Times New Roman" w:hAnsi="Times New Roman" w:cs="Times New Roman"/>
          <w:color w:val="000000" w:themeColor="text1"/>
          <w:sz w:val="24"/>
          <w:szCs w:val="24"/>
          <w:lang w:val="en-ID"/>
        </w:rPr>
        <w:t>.</w:t>
      </w:r>
    </w:p>
    <w:p w14:paraId="27F6E544" w14:textId="77777777" w:rsidR="00E41D91" w:rsidRPr="009364F4" w:rsidRDefault="00E41D91" w:rsidP="00E41D91">
      <w:pPr>
        <w:spacing w:line="360" w:lineRule="auto"/>
        <w:ind w:firstLine="426"/>
        <w:jc w:val="both"/>
        <w:rPr>
          <w:rFonts w:ascii="Times New Roman" w:hAnsi="Times New Roman" w:cs="Times New Roman"/>
          <w:color w:val="000000" w:themeColor="text1"/>
          <w:sz w:val="24"/>
          <w:szCs w:val="24"/>
          <w:lang w:val="en-ID"/>
        </w:rPr>
      </w:pPr>
      <w:r w:rsidRPr="00E41D91">
        <w:rPr>
          <w:rFonts w:ascii="Times New Roman" w:hAnsi="Times New Roman" w:cs="Times New Roman"/>
          <w:color w:val="000000" w:themeColor="text1"/>
          <w:sz w:val="24"/>
          <w:szCs w:val="24"/>
          <w:lang w:val="en-US"/>
        </w:rPr>
        <w:t>Pelaku kejahatan dan korban adalah dua hal yang saling terkait datu sama lain, bahkan pada tataran yuridis, suatu perbuatan (pada umumnya) dirumuskan sebagai sebuah kejahatan karena menimbulkan korban. Korban adalah seseorang yang mengalami penderitaan fisik, mental, dan/atau kerugian ekonomi yang diakibatkan oleh suatu tindak pidana.</w:t>
      </w:r>
      <w:r w:rsidRPr="00E41D91">
        <w:rPr>
          <w:rFonts w:ascii="Times New Roman" w:hAnsi="Times New Roman" w:cs="Times New Roman"/>
          <w:color w:val="000000" w:themeColor="text1"/>
          <w:sz w:val="24"/>
          <w:szCs w:val="24"/>
          <w:vertAlign w:val="superscript"/>
          <w:lang w:val="en-US"/>
        </w:rPr>
        <w:footnoteReference w:id="1"/>
      </w:r>
      <w:r w:rsidRPr="00E41D91">
        <w:rPr>
          <w:rFonts w:ascii="Times New Roman" w:hAnsi="Times New Roman" w:cs="Times New Roman"/>
          <w:color w:val="000000" w:themeColor="text1"/>
          <w:sz w:val="24"/>
          <w:szCs w:val="24"/>
          <w:lang w:val="en-US"/>
        </w:rPr>
        <w:t xml:space="preserve"> Oleh karena itu kejelasan mengenai pengaturan </w:t>
      </w:r>
      <w:r w:rsidRPr="00E41D91">
        <w:rPr>
          <w:rFonts w:ascii="Times New Roman" w:hAnsi="Times New Roman" w:cs="Times New Roman"/>
          <w:color w:val="000000" w:themeColor="text1"/>
          <w:sz w:val="24"/>
          <w:szCs w:val="24"/>
          <w:lang w:val="en-ID"/>
        </w:rPr>
        <w:t>pengguna mata uang virtual (</w:t>
      </w:r>
      <w:r w:rsidRPr="00E41D91">
        <w:rPr>
          <w:rFonts w:ascii="Times New Roman" w:hAnsi="Times New Roman" w:cs="Times New Roman"/>
          <w:i/>
          <w:iCs/>
          <w:color w:val="000000" w:themeColor="text1"/>
          <w:sz w:val="24"/>
          <w:szCs w:val="24"/>
          <w:lang w:val="en-ID"/>
        </w:rPr>
        <w:t>cryptocurrency</w:t>
      </w:r>
      <w:r w:rsidRPr="00E41D91">
        <w:rPr>
          <w:rFonts w:ascii="Times New Roman" w:hAnsi="Times New Roman" w:cs="Times New Roman"/>
          <w:color w:val="000000" w:themeColor="text1"/>
          <w:sz w:val="24"/>
          <w:szCs w:val="24"/>
          <w:lang w:val="en-ID"/>
        </w:rPr>
        <w:t>) tersebut tidak hanya mengatur bagaimana menghukum pelaku tindak tindak pidana dalam perkembangan penggunaan mata uang virtual (</w:t>
      </w:r>
      <w:r w:rsidRPr="00E41D91">
        <w:rPr>
          <w:rFonts w:ascii="Times New Roman" w:hAnsi="Times New Roman" w:cs="Times New Roman"/>
          <w:i/>
          <w:iCs/>
          <w:color w:val="000000" w:themeColor="text1"/>
          <w:sz w:val="24"/>
          <w:szCs w:val="24"/>
          <w:lang w:val="en-ID"/>
        </w:rPr>
        <w:t>cryptocurrency</w:t>
      </w:r>
      <w:r w:rsidRPr="00E41D91">
        <w:rPr>
          <w:rFonts w:ascii="Times New Roman" w:hAnsi="Times New Roman" w:cs="Times New Roman"/>
          <w:color w:val="000000" w:themeColor="text1"/>
          <w:sz w:val="24"/>
          <w:szCs w:val="24"/>
          <w:lang w:val="en-ID"/>
        </w:rPr>
        <w:t xml:space="preserve">) tetapi dapat memberikan perlindungan hukum terhadap korbannya. Menyikapi kondisi tersebut, diperlukannya suatu upaya untuk memberikan kepastian hukum dalam rangka </w:t>
      </w:r>
      <w:r w:rsidRPr="00E41D91">
        <w:rPr>
          <w:rFonts w:ascii="Times New Roman" w:hAnsi="Times New Roman" w:cs="Times New Roman"/>
          <w:color w:val="000000" w:themeColor="text1"/>
          <w:sz w:val="24"/>
          <w:szCs w:val="24"/>
          <w:lang w:val="en-ID"/>
        </w:rPr>
        <w:lastRenderedPageBreak/>
        <w:t>mencapai tujuan hukum itu sendiri dengan melakukan pembaharuan hukum pidana dengan mengkriminalisasi penyalahgunaan mata uang virtual (</w:t>
      </w:r>
      <w:r w:rsidRPr="00E41D91">
        <w:rPr>
          <w:rFonts w:ascii="Times New Roman" w:hAnsi="Times New Roman" w:cs="Times New Roman"/>
          <w:i/>
          <w:iCs/>
          <w:color w:val="000000" w:themeColor="text1"/>
          <w:sz w:val="24"/>
          <w:szCs w:val="24"/>
          <w:lang w:val="en-ID"/>
        </w:rPr>
        <w:t>cryptocurrency</w:t>
      </w:r>
      <w:r w:rsidRPr="00E41D91">
        <w:rPr>
          <w:rFonts w:ascii="Times New Roman" w:hAnsi="Times New Roman" w:cs="Times New Roman"/>
          <w:color w:val="000000" w:themeColor="text1"/>
          <w:sz w:val="24"/>
          <w:szCs w:val="24"/>
          <w:lang w:val="en-ID"/>
        </w:rPr>
        <w:t>).</w:t>
      </w:r>
    </w:p>
    <w:p w14:paraId="18A9C18F" w14:textId="33539138" w:rsidR="00457353" w:rsidRPr="009364F4" w:rsidRDefault="00457353" w:rsidP="00E41D91">
      <w:pPr>
        <w:spacing w:line="360" w:lineRule="auto"/>
        <w:ind w:firstLine="426"/>
        <w:jc w:val="both"/>
        <w:rPr>
          <w:rFonts w:ascii="Times New Roman" w:hAnsi="Times New Roman" w:cs="Times New Roman"/>
          <w:color w:val="000000" w:themeColor="text1"/>
          <w:sz w:val="24"/>
          <w:szCs w:val="24"/>
          <w:lang w:val="en-ID"/>
        </w:rPr>
      </w:pPr>
      <w:r w:rsidRPr="009364F4">
        <w:rPr>
          <w:rFonts w:ascii="Times New Roman" w:hAnsi="Times New Roman" w:cs="Times New Roman"/>
          <w:sz w:val="24"/>
          <w:szCs w:val="24"/>
        </w:rPr>
        <w:t xml:space="preserve">Berdasarkan uraian latar belakang tersebut diatas, penulis akan menganalisisnya lebih lanjut dalam sebuah penelitian berbentuk tesis yang berjudul </w:t>
      </w:r>
      <w:r w:rsidRPr="009364F4">
        <w:rPr>
          <w:rFonts w:ascii="Times New Roman" w:hAnsi="Times New Roman" w:cs="Times New Roman"/>
          <w:b/>
          <w:bCs/>
          <w:sz w:val="24"/>
          <w:szCs w:val="24"/>
        </w:rPr>
        <w:t>“PERLINDUNGAN HUKUM TERHADAP KORBAN MATA UANG KRIPTO DITINJAU DARI PERSPEKTIF HUKUM PIDANA DI INDONESIA”.</w:t>
      </w:r>
    </w:p>
    <w:p w14:paraId="6DE41D30" w14:textId="305A70E5" w:rsidR="00457353" w:rsidRPr="009364F4" w:rsidRDefault="00457353" w:rsidP="009364F4">
      <w:pPr>
        <w:pStyle w:val="Default"/>
        <w:spacing w:line="360" w:lineRule="auto"/>
        <w:ind w:firstLine="567"/>
        <w:jc w:val="both"/>
      </w:pPr>
      <w:r w:rsidRPr="009364F4">
        <w:rPr>
          <w:color w:val="000000" w:themeColor="text1"/>
        </w:rPr>
        <w:t>Dari latar belakang masalah di atas, dapat diidentifikasikan beberapa permasalahan sebagai berikut:</w:t>
      </w:r>
    </w:p>
    <w:p w14:paraId="63409E64" w14:textId="77777777" w:rsidR="00457353" w:rsidRPr="009364F4" w:rsidRDefault="00457353">
      <w:pPr>
        <w:pStyle w:val="ListParagraph"/>
        <w:numPr>
          <w:ilvl w:val="0"/>
          <w:numId w:val="13"/>
        </w:numPr>
        <w:spacing w:after="0" w:line="360" w:lineRule="auto"/>
        <w:ind w:left="567"/>
        <w:jc w:val="both"/>
        <w:rPr>
          <w:rFonts w:ascii="Times New Roman" w:hAnsi="Times New Roman" w:cs="Times New Roman"/>
          <w:color w:val="000000" w:themeColor="text1"/>
          <w:sz w:val="24"/>
          <w:szCs w:val="24"/>
          <w:lang w:val="en-US"/>
        </w:rPr>
      </w:pPr>
      <w:r w:rsidRPr="009364F4">
        <w:rPr>
          <w:rFonts w:ascii="Times New Roman" w:hAnsi="Times New Roman" w:cs="Times New Roman"/>
          <w:color w:val="000000" w:themeColor="text1"/>
          <w:sz w:val="24"/>
          <w:szCs w:val="24"/>
          <w:lang w:val="en-US"/>
        </w:rPr>
        <w:t>Bagaimanakah perlindungan hukum pidana terhadap korban penipuan</w:t>
      </w:r>
      <w:r w:rsidRPr="009364F4">
        <w:rPr>
          <w:rFonts w:ascii="Times New Roman" w:hAnsi="Times New Roman" w:cs="Times New Roman"/>
          <w:i/>
          <w:iCs/>
          <w:color w:val="000000" w:themeColor="text1"/>
          <w:sz w:val="24"/>
          <w:szCs w:val="24"/>
          <w:lang w:val="en-US"/>
        </w:rPr>
        <w:t xml:space="preserve"> </w:t>
      </w:r>
      <w:r w:rsidRPr="009364F4">
        <w:rPr>
          <w:rFonts w:ascii="Times New Roman" w:hAnsi="Times New Roman" w:cs="Times New Roman"/>
          <w:color w:val="000000" w:themeColor="text1"/>
          <w:sz w:val="24"/>
          <w:szCs w:val="24"/>
        </w:rPr>
        <w:t xml:space="preserve">investasi ilegal </w:t>
      </w:r>
      <w:r w:rsidRPr="009364F4">
        <w:rPr>
          <w:rFonts w:ascii="Times New Roman" w:hAnsi="Times New Roman" w:cs="Times New Roman"/>
          <w:iCs/>
          <w:color w:val="000000" w:themeColor="text1"/>
          <w:sz w:val="24"/>
          <w:szCs w:val="24"/>
          <w:lang w:val="en-US"/>
        </w:rPr>
        <w:t>dengan sarana mata uang kripto dalam kerangka hukum pidana</w:t>
      </w:r>
      <w:r w:rsidRPr="009364F4">
        <w:rPr>
          <w:rFonts w:ascii="Times New Roman" w:hAnsi="Times New Roman" w:cs="Times New Roman"/>
          <w:color w:val="000000" w:themeColor="text1"/>
          <w:sz w:val="24"/>
          <w:szCs w:val="24"/>
        </w:rPr>
        <w:t>?</w:t>
      </w:r>
    </w:p>
    <w:p w14:paraId="383AE5BE" w14:textId="3F895555" w:rsidR="00457353" w:rsidRPr="009364F4" w:rsidRDefault="00457353">
      <w:pPr>
        <w:pStyle w:val="ListParagraph"/>
        <w:numPr>
          <w:ilvl w:val="0"/>
          <w:numId w:val="13"/>
        </w:numPr>
        <w:spacing w:after="0" w:line="360" w:lineRule="auto"/>
        <w:ind w:left="567"/>
        <w:jc w:val="both"/>
        <w:rPr>
          <w:rFonts w:ascii="Times New Roman" w:hAnsi="Times New Roman" w:cs="Times New Roman"/>
          <w:color w:val="000000" w:themeColor="text1"/>
          <w:sz w:val="24"/>
          <w:szCs w:val="24"/>
          <w:lang w:val="en-US"/>
        </w:rPr>
      </w:pPr>
      <w:r w:rsidRPr="009364F4">
        <w:rPr>
          <w:rFonts w:ascii="Times New Roman" w:hAnsi="Times New Roman" w:cs="Times New Roman"/>
          <w:color w:val="000000" w:themeColor="text1"/>
          <w:sz w:val="24"/>
          <w:szCs w:val="24"/>
        </w:rPr>
        <w:t xml:space="preserve">Bagaimanakah upaya penanggulangan terhadap </w:t>
      </w:r>
      <w:r w:rsidRPr="009364F4">
        <w:rPr>
          <w:rFonts w:ascii="Times New Roman" w:hAnsi="Times New Roman" w:cs="Times New Roman"/>
          <w:iCs/>
          <w:color w:val="000000" w:themeColor="text1"/>
          <w:sz w:val="24"/>
          <w:szCs w:val="24"/>
          <w:lang w:val="en-US"/>
        </w:rPr>
        <w:t>tindak pidana dengan sarana mata uang kripto</w:t>
      </w:r>
      <w:r w:rsidRPr="009364F4">
        <w:rPr>
          <w:rFonts w:ascii="Times New Roman" w:hAnsi="Times New Roman" w:cs="Times New Roman"/>
          <w:i/>
          <w:iCs/>
          <w:color w:val="000000" w:themeColor="text1"/>
          <w:sz w:val="24"/>
          <w:szCs w:val="24"/>
        </w:rPr>
        <w:t>?</w:t>
      </w:r>
    </w:p>
    <w:p w14:paraId="129B679D" w14:textId="77777777" w:rsidR="00457353" w:rsidRPr="009364F4" w:rsidRDefault="00457353" w:rsidP="009364F4">
      <w:pPr>
        <w:spacing w:after="0" w:line="360" w:lineRule="auto"/>
        <w:ind w:left="207"/>
        <w:jc w:val="both"/>
        <w:rPr>
          <w:rFonts w:ascii="Times New Roman" w:hAnsi="Times New Roman" w:cs="Times New Roman"/>
          <w:color w:val="000000" w:themeColor="text1"/>
          <w:sz w:val="8"/>
          <w:szCs w:val="8"/>
          <w:lang w:val="en-US"/>
        </w:rPr>
      </w:pPr>
    </w:p>
    <w:p w14:paraId="7BAAA05B" w14:textId="31709FE7" w:rsidR="00EE5FEC" w:rsidRPr="009364F4" w:rsidRDefault="00457353" w:rsidP="009364F4">
      <w:pPr>
        <w:pStyle w:val="Default"/>
        <w:spacing w:line="360" w:lineRule="auto"/>
        <w:ind w:firstLine="567"/>
        <w:jc w:val="both"/>
      </w:pPr>
      <w:r w:rsidRPr="009364F4">
        <w:rPr>
          <w:lang w:val="en-US"/>
        </w:rPr>
        <w:t>Berdasarkan latar belakang masalah diatas, a</w:t>
      </w:r>
      <w:r w:rsidR="00EE5FEC" w:rsidRPr="009364F4">
        <w:t>dapun yang menjadi tujuan dari penelitian adalah sebagai berikut:</w:t>
      </w:r>
    </w:p>
    <w:p w14:paraId="283AD5F5" w14:textId="77777777" w:rsidR="00457353" w:rsidRPr="009364F4" w:rsidRDefault="00457353">
      <w:pPr>
        <w:pStyle w:val="ListParagraph"/>
        <w:numPr>
          <w:ilvl w:val="1"/>
          <w:numId w:val="11"/>
        </w:numPr>
        <w:spacing w:after="0" w:line="360" w:lineRule="auto"/>
        <w:ind w:left="567"/>
        <w:jc w:val="both"/>
        <w:rPr>
          <w:rFonts w:ascii="Times New Roman" w:hAnsi="Times New Roman" w:cs="Times New Roman"/>
          <w:color w:val="000000" w:themeColor="text1"/>
          <w:sz w:val="24"/>
          <w:szCs w:val="24"/>
          <w:lang w:val="en-US"/>
        </w:rPr>
      </w:pPr>
      <w:r w:rsidRPr="009364F4">
        <w:rPr>
          <w:rFonts w:ascii="Times New Roman" w:hAnsi="Times New Roman" w:cs="Times New Roman"/>
          <w:color w:val="000000" w:themeColor="text1"/>
          <w:sz w:val="24"/>
          <w:szCs w:val="24"/>
          <w:lang w:val="en-US"/>
        </w:rPr>
        <w:t>Untuk mengetahui, memahami dan menganalisis tentang perlindungan hukum pidana terhadap korban</w:t>
      </w:r>
      <w:r w:rsidRPr="009364F4">
        <w:rPr>
          <w:rFonts w:ascii="Times New Roman" w:hAnsi="Times New Roman" w:cs="Times New Roman"/>
          <w:i/>
          <w:iCs/>
          <w:color w:val="000000" w:themeColor="text1"/>
          <w:sz w:val="24"/>
          <w:szCs w:val="24"/>
          <w:lang w:val="en-US"/>
        </w:rPr>
        <w:t xml:space="preserve"> </w:t>
      </w:r>
      <w:r w:rsidRPr="009364F4">
        <w:rPr>
          <w:rFonts w:ascii="Times New Roman" w:hAnsi="Times New Roman" w:cs="Times New Roman"/>
          <w:color w:val="000000" w:themeColor="text1"/>
          <w:sz w:val="24"/>
          <w:szCs w:val="24"/>
          <w:lang w:val="en-US"/>
        </w:rPr>
        <w:t xml:space="preserve">penipuan </w:t>
      </w:r>
      <w:r w:rsidRPr="009364F4">
        <w:rPr>
          <w:rFonts w:ascii="Times New Roman" w:hAnsi="Times New Roman" w:cs="Times New Roman"/>
          <w:color w:val="000000" w:themeColor="text1"/>
          <w:sz w:val="24"/>
          <w:szCs w:val="24"/>
        </w:rPr>
        <w:t xml:space="preserve">investasi ilegal </w:t>
      </w:r>
      <w:r w:rsidRPr="009364F4">
        <w:rPr>
          <w:rFonts w:ascii="Times New Roman" w:hAnsi="Times New Roman" w:cs="Times New Roman"/>
          <w:iCs/>
          <w:color w:val="000000" w:themeColor="text1"/>
          <w:sz w:val="24"/>
          <w:szCs w:val="24"/>
          <w:lang w:val="en-US"/>
        </w:rPr>
        <w:t>dengan sarana mata uang kripto dalam kerangka hukum pidana</w:t>
      </w:r>
      <w:r w:rsidRPr="009364F4">
        <w:rPr>
          <w:rFonts w:ascii="Times New Roman" w:hAnsi="Times New Roman" w:cs="Times New Roman"/>
          <w:color w:val="000000" w:themeColor="text1"/>
          <w:sz w:val="24"/>
          <w:szCs w:val="24"/>
          <w:lang w:val="en-US"/>
        </w:rPr>
        <w:t>.</w:t>
      </w:r>
    </w:p>
    <w:p w14:paraId="742ED06C" w14:textId="77777777" w:rsidR="00457353" w:rsidRPr="009364F4" w:rsidRDefault="00457353">
      <w:pPr>
        <w:pStyle w:val="ListParagraph"/>
        <w:numPr>
          <w:ilvl w:val="1"/>
          <w:numId w:val="11"/>
        </w:numPr>
        <w:spacing w:after="0" w:line="360" w:lineRule="auto"/>
        <w:ind w:left="567"/>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lang w:val="en-US"/>
        </w:rPr>
        <w:t>Untuk mengetahui, memahami dan menganalisis tentang</w:t>
      </w:r>
      <w:r w:rsidRPr="009364F4">
        <w:rPr>
          <w:rFonts w:ascii="Times New Roman" w:hAnsi="Times New Roman" w:cs="Times New Roman"/>
          <w:color w:val="000000" w:themeColor="text1"/>
          <w:sz w:val="24"/>
          <w:szCs w:val="24"/>
        </w:rPr>
        <w:t xml:space="preserve"> upaya penanggulangan terhadap </w:t>
      </w:r>
      <w:r w:rsidRPr="009364F4">
        <w:rPr>
          <w:rFonts w:ascii="Times New Roman" w:hAnsi="Times New Roman" w:cs="Times New Roman"/>
          <w:iCs/>
          <w:color w:val="000000" w:themeColor="text1"/>
          <w:sz w:val="24"/>
          <w:szCs w:val="24"/>
          <w:lang w:val="en-US"/>
        </w:rPr>
        <w:t>tindak pidana dengan sarana mata uang kripto</w:t>
      </w:r>
      <w:r w:rsidRPr="009364F4">
        <w:rPr>
          <w:rFonts w:ascii="Times New Roman" w:hAnsi="Times New Roman" w:cs="Times New Roman"/>
          <w:color w:val="000000" w:themeColor="text1"/>
          <w:sz w:val="24"/>
          <w:szCs w:val="24"/>
        </w:rPr>
        <w:t>.</w:t>
      </w:r>
    </w:p>
    <w:p w14:paraId="55D0041E" w14:textId="77777777" w:rsidR="00457353" w:rsidRPr="009364F4" w:rsidRDefault="00457353" w:rsidP="00457353">
      <w:pPr>
        <w:pStyle w:val="Default"/>
        <w:spacing w:line="360" w:lineRule="auto"/>
        <w:jc w:val="both"/>
        <w:rPr>
          <w:sz w:val="16"/>
          <w:szCs w:val="16"/>
        </w:rPr>
      </w:pPr>
    </w:p>
    <w:p w14:paraId="08F6741E" w14:textId="7C770925" w:rsidR="003F5628" w:rsidRPr="009364F4" w:rsidRDefault="00CD5234">
      <w:pPr>
        <w:pStyle w:val="Default"/>
        <w:numPr>
          <w:ilvl w:val="0"/>
          <w:numId w:val="1"/>
        </w:numPr>
        <w:spacing w:line="360" w:lineRule="auto"/>
        <w:ind w:left="0" w:hanging="567"/>
        <w:jc w:val="both"/>
        <w:rPr>
          <w:b/>
          <w:bCs/>
        </w:rPr>
      </w:pPr>
      <w:r w:rsidRPr="009364F4">
        <w:rPr>
          <w:b/>
          <w:bCs/>
        </w:rPr>
        <w:t xml:space="preserve">Metode Penelitian </w:t>
      </w:r>
    </w:p>
    <w:p w14:paraId="7DA6D91B" w14:textId="2AB492FE" w:rsidR="003F5628" w:rsidRPr="009364F4" w:rsidRDefault="002401A8" w:rsidP="003B3FCA">
      <w:pPr>
        <w:pStyle w:val="ListParagraph"/>
        <w:spacing w:line="360" w:lineRule="auto"/>
        <w:ind w:left="0" w:right="49" w:firstLine="567"/>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Metode penelitian merupakan suatu unsur yang mutlak dalan suatu penelitian. Untuk itu, agar diperoleh data yang akurat, dalam penelitian tesis ini metode penelitian yang digunakan adalah sebagai berikut:</w:t>
      </w:r>
    </w:p>
    <w:p w14:paraId="7C5679F9" w14:textId="77777777" w:rsidR="00CD5234" w:rsidRPr="009364F4" w:rsidRDefault="00CD5234">
      <w:pPr>
        <w:pStyle w:val="ListParagraph"/>
        <w:numPr>
          <w:ilvl w:val="0"/>
          <w:numId w:val="2"/>
        </w:numPr>
        <w:spacing w:after="0" w:line="360" w:lineRule="auto"/>
        <w:ind w:left="567" w:right="49" w:hanging="283"/>
        <w:jc w:val="both"/>
        <w:rPr>
          <w:rFonts w:ascii="Times New Roman" w:hAnsi="Times New Roman" w:cs="Times New Roman"/>
          <w:b/>
          <w:bCs/>
          <w:sz w:val="24"/>
          <w:szCs w:val="24"/>
        </w:rPr>
      </w:pPr>
      <w:r w:rsidRPr="009364F4">
        <w:rPr>
          <w:rFonts w:ascii="Times New Roman" w:hAnsi="Times New Roman" w:cs="Times New Roman"/>
          <w:b/>
          <w:bCs/>
          <w:sz w:val="24"/>
          <w:szCs w:val="24"/>
        </w:rPr>
        <w:t>Spesifikasi Penelitian</w:t>
      </w:r>
    </w:p>
    <w:p w14:paraId="1CCECA82" w14:textId="4D66F745" w:rsidR="005F31C3" w:rsidRPr="009364F4" w:rsidRDefault="005F31C3" w:rsidP="005F31C3">
      <w:pPr>
        <w:spacing w:after="0" w:line="360" w:lineRule="auto"/>
        <w:ind w:left="567" w:firstLine="426"/>
        <w:jc w:val="both"/>
        <w:rPr>
          <w:rFonts w:ascii="Times New Roman" w:hAnsi="Times New Roman" w:cs="Times New Roman"/>
          <w:sz w:val="24"/>
          <w:szCs w:val="24"/>
          <w:lang w:val="en-US"/>
        </w:rPr>
      </w:pPr>
      <w:r w:rsidRPr="005F31C3">
        <w:rPr>
          <w:rFonts w:ascii="Times New Roman" w:hAnsi="Times New Roman" w:cs="Times New Roman"/>
          <w:sz w:val="24"/>
          <w:szCs w:val="24"/>
          <w:lang w:val="en-US"/>
        </w:rPr>
        <w:t xml:space="preserve">Dalam melakukan penelitian penulis menggunakan metode penelitian </w:t>
      </w:r>
      <w:r w:rsidRPr="005F31C3">
        <w:rPr>
          <w:rFonts w:ascii="Times New Roman" w:hAnsi="Times New Roman" w:cs="Times New Roman"/>
          <w:i/>
          <w:iCs/>
          <w:sz w:val="24"/>
          <w:szCs w:val="24"/>
          <w:lang w:val="en-US"/>
        </w:rPr>
        <w:t xml:space="preserve">deskriptif analitis, “deskriptif analitis </w:t>
      </w:r>
      <w:r w:rsidRPr="005F31C3">
        <w:rPr>
          <w:rFonts w:ascii="Times New Roman" w:hAnsi="Times New Roman" w:cs="Times New Roman"/>
          <w:sz w:val="24"/>
          <w:szCs w:val="24"/>
          <w:lang w:val="en-US"/>
        </w:rPr>
        <w:t xml:space="preserve">ialah menggambarkan masalah yang kemudian menganalisis permasalahan yang ada melalui data-data yang telah disimpulkan kemudian diolah serta disusun dengan berlandaskan kepada </w:t>
      </w:r>
      <w:r w:rsidRPr="005F31C3">
        <w:rPr>
          <w:rFonts w:ascii="Times New Roman" w:hAnsi="Times New Roman" w:cs="Times New Roman"/>
          <w:sz w:val="24"/>
          <w:szCs w:val="24"/>
          <w:lang w:val="en-US"/>
        </w:rPr>
        <w:lastRenderedPageBreak/>
        <w:t>teori-teori dan konsep-konsep yang digunakan,”</w:t>
      </w:r>
      <w:r w:rsidRPr="005F31C3">
        <w:rPr>
          <w:rFonts w:ascii="Times New Roman" w:hAnsi="Times New Roman" w:cs="Times New Roman"/>
          <w:sz w:val="24"/>
          <w:szCs w:val="24"/>
          <w:vertAlign w:val="superscript"/>
          <w:lang w:val="en-US"/>
        </w:rPr>
        <w:footnoteReference w:id="2"/>
      </w:r>
      <w:r w:rsidRPr="005F31C3">
        <w:rPr>
          <w:rFonts w:ascii="Times New Roman" w:hAnsi="Times New Roman" w:cs="Times New Roman"/>
          <w:sz w:val="24"/>
          <w:szCs w:val="24"/>
          <w:lang w:val="en-US"/>
        </w:rPr>
        <w:t xml:space="preserve"> terutama yang berkaitan dengan t</w:t>
      </w:r>
      <w:r w:rsidRPr="005F31C3">
        <w:rPr>
          <w:rFonts w:ascii="Times New Roman" w:hAnsi="Times New Roman" w:cs="Times New Roman"/>
          <w:iCs/>
          <w:sz w:val="24"/>
          <w:szCs w:val="24"/>
          <w:lang w:val="en-US"/>
        </w:rPr>
        <w:t xml:space="preserve">indak pidana seperti investasi illegal dengan sarana mata uang kripto dan perlindungan hukum </w:t>
      </w:r>
      <w:r w:rsidRPr="005F31C3">
        <w:rPr>
          <w:rFonts w:ascii="Times New Roman" w:hAnsi="Times New Roman" w:cs="Times New Roman"/>
          <w:sz w:val="24"/>
          <w:szCs w:val="24"/>
          <w:lang w:val="en-ID"/>
        </w:rPr>
        <w:t>terhadap korban mata uang kripto</w:t>
      </w:r>
      <w:r w:rsidRPr="005F31C3">
        <w:rPr>
          <w:rFonts w:ascii="Times New Roman" w:hAnsi="Times New Roman" w:cs="Times New Roman"/>
          <w:sz w:val="24"/>
          <w:szCs w:val="24"/>
          <w:lang w:val="en-US"/>
        </w:rPr>
        <w:t>.</w:t>
      </w:r>
    </w:p>
    <w:p w14:paraId="71B145BD" w14:textId="77777777" w:rsidR="00CD5234" w:rsidRPr="009364F4" w:rsidRDefault="00CD5234">
      <w:pPr>
        <w:pStyle w:val="ListParagraph"/>
        <w:numPr>
          <w:ilvl w:val="0"/>
          <w:numId w:val="2"/>
        </w:numPr>
        <w:spacing w:after="0" w:line="360" w:lineRule="auto"/>
        <w:ind w:left="567" w:right="49" w:hanging="283"/>
        <w:jc w:val="both"/>
        <w:rPr>
          <w:rFonts w:ascii="Times New Roman" w:hAnsi="Times New Roman" w:cs="Times New Roman"/>
          <w:b/>
          <w:sz w:val="24"/>
          <w:szCs w:val="24"/>
        </w:rPr>
      </w:pPr>
      <w:r w:rsidRPr="009364F4">
        <w:rPr>
          <w:rFonts w:ascii="Times New Roman" w:hAnsi="Times New Roman" w:cs="Times New Roman"/>
          <w:b/>
          <w:sz w:val="24"/>
          <w:szCs w:val="24"/>
        </w:rPr>
        <w:t>Metode Pendekatan</w:t>
      </w:r>
    </w:p>
    <w:p w14:paraId="3E807F53" w14:textId="77777777" w:rsidR="00FA0251" w:rsidRPr="009364F4" w:rsidRDefault="00FA0251" w:rsidP="00FA0251">
      <w:pPr>
        <w:pStyle w:val="ListParagraph"/>
        <w:spacing w:after="0"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Metode pendekatan merupakan prosedur penelitian logika keilmuan hukum, maksudnya suatu prosedur pemecahan masalah yang merupakan data diperoleh dari pengamatan kepustakaan, data sekunder yang kemudian disusun, dijelaskan dan dianalisis dengan memberikan kesimpulan.</w:t>
      </w:r>
      <w:r w:rsidRPr="009364F4">
        <w:rPr>
          <w:rFonts w:ascii="Times New Roman" w:hAnsi="Times New Roman" w:cs="Times New Roman"/>
          <w:vertAlign w:val="superscript"/>
          <w:lang w:val="en-US"/>
        </w:rPr>
        <w:footnoteReference w:id="3"/>
      </w:r>
      <w:r w:rsidRPr="009364F4">
        <w:rPr>
          <w:rFonts w:ascii="Times New Roman" w:hAnsi="Times New Roman" w:cs="Times New Roman"/>
          <w:sz w:val="24"/>
          <w:szCs w:val="24"/>
          <w:lang w:val="en-US"/>
        </w:rPr>
        <w:t xml:space="preserve"> Metode pendekatan yang akan digunakan adalah metode pendekatan yuridis normatif, yaitu pendekatan atau penelitian hukum menggunakan metode pendekatan/teori/konsep dan metode analitis  yang termasuk kedalam disiplin ilmu yang bersifat dogmatis.</w:t>
      </w:r>
      <w:r w:rsidRPr="009364F4">
        <w:rPr>
          <w:rFonts w:ascii="Times New Roman" w:hAnsi="Times New Roman" w:cs="Times New Roman"/>
          <w:vertAlign w:val="superscript"/>
          <w:lang w:val="en-US"/>
        </w:rPr>
        <w:footnoteReference w:id="4"/>
      </w:r>
      <w:r w:rsidRPr="009364F4">
        <w:rPr>
          <w:rFonts w:ascii="Times New Roman" w:hAnsi="Times New Roman" w:cs="Times New Roman"/>
          <w:sz w:val="24"/>
          <w:szCs w:val="24"/>
          <w:lang w:val="en-US"/>
        </w:rPr>
        <w:t xml:space="preserve"> </w:t>
      </w:r>
    </w:p>
    <w:p w14:paraId="7067D30B" w14:textId="06E5F1F9" w:rsidR="00FA0251" w:rsidRPr="009364F4" w:rsidRDefault="00FA0251" w:rsidP="00FA0251">
      <w:pPr>
        <w:pStyle w:val="ListParagraph"/>
        <w:spacing w:after="0"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Dengan menggunakan metode pendekatan yuridis normatif, penelitian pada penulisan tesis ini dilakukan dengan mempelajari dan membandingkan hukum yang berlaku di Indonesia dengan Negara Jepang, Singapura, dan Finlandia terkait dengan legalitas keberlakuan mata uang kripto  untuk dikaji melalui bahan-bahan kepustakaan yang berkaitan </w:t>
      </w:r>
      <w:r w:rsidRPr="009364F4">
        <w:rPr>
          <w:rFonts w:ascii="Times New Roman" w:hAnsi="Times New Roman" w:cs="Times New Roman"/>
          <w:iCs/>
          <w:sz w:val="24"/>
          <w:szCs w:val="24"/>
          <w:lang w:val="en-US"/>
        </w:rPr>
        <w:t xml:space="preserve">tindak pidana seperti investasi illegal dengan sarana mata uang kripto dan perlindungan hukum </w:t>
      </w:r>
      <w:r w:rsidRPr="009364F4">
        <w:rPr>
          <w:rFonts w:ascii="Times New Roman" w:hAnsi="Times New Roman" w:cs="Times New Roman"/>
          <w:sz w:val="24"/>
          <w:szCs w:val="24"/>
          <w:lang w:val="en-ID"/>
        </w:rPr>
        <w:t>terhadap korban mata uang kripto</w:t>
      </w:r>
      <w:r w:rsidRPr="009364F4">
        <w:rPr>
          <w:rFonts w:ascii="Times New Roman" w:hAnsi="Times New Roman" w:cs="Times New Roman"/>
          <w:sz w:val="24"/>
          <w:szCs w:val="24"/>
          <w:lang w:val="en-US"/>
        </w:rPr>
        <w:t>.</w:t>
      </w:r>
    </w:p>
    <w:p w14:paraId="51C84EE3" w14:textId="0EF3242F" w:rsidR="00C07CC8" w:rsidRPr="009364F4" w:rsidRDefault="00C07CC8">
      <w:pPr>
        <w:pStyle w:val="ListParagraph"/>
        <w:numPr>
          <w:ilvl w:val="0"/>
          <w:numId w:val="2"/>
        </w:numPr>
        <w:spacing w:after="0" w:line="360" w:lineRule="auto"/>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t>Tahap Penelitian</w:t>
      </w:r>
    </w:p>
    <w:p w14:paraId="0C874E15" w14:textId="3A150510" w:rsidR="00C07CC8" w:rsidRPr="009364F4" w:rsidRDefault="00C07CC8" w:rsidP="003B3FCA">
      <w:pPr>
        <w:pStyle w:val="ListParagraph"/>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Untuk mendapatkan data primer dan data sekunder sebagaimana dimaksud di atas dalam penelitian ini dibagi menjadi 2 (dua) tahap penelitian yaitu kepustakaan dan lapangan.</w:t>
      </w:r>
    </w:p>
    <w:p w14:paraId="093B1E18" w14:textId="77777777" w:rsidR="002401A8" w:rsidRPr="009364F4" w:rsidRDefault="00C07CC8">
      <w:pPr>
        <w:pStyle w:val="ListParagraph"/>
        <w:numPr>
          <w:ilvl w:val="0"/>
          <w:numId w:val="7"/>
        </w:numPr>
        <w:spacing w:after="0" w:line="360" w:lineRule="auto"/>
        <w:ind w:left="851"/>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Kepustakaan </w:t>
      </w:r>
    </w:p>
    <w:p w14:paraId="386A7E81" w14:textId="08AA52E7" w:rsidR="00C07CC8" w:rsidRPr="009364F4" w:rsidRDefault="00C07CC8" w:rsidP="002401A8">
      <w:pPr>
        <w:pStyle w:val="ListParagraph"/>
        <w:spacing w:after="0" w:line="480" w:lineRule="auto"/>
        <w:ind w:left="851"/>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Penelitian ini dimaksudkan untuk mendapatkan data sekunder, yaitu:</w:t>
      </w:r>
    </w:p>
    <w:p w14:paraId="7D97F489" w14:textId="4A71F785" w:rsidR="00454650" w:rsidRPr="009364F4" w:rsidRDefault="00C07CC8">
      <w:pPr>
        <w:pStyle w:val="ListParagraph"/>
        <w:numPr>
          <w:ilvl w:val="0"/>
          <w:numId w:val="5"/>
        </w:numPr>
        <w:spacing w:after="0" w:line="276" w:lineRule="auto"/>
        <w:ind w:left="1276" w:hanging="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Bahan hukum primer, yaitu bahan-bahan hukum yang mengikat berupa peraturan perundang-undangan, misalnya Undang-Undang Dasar Negara Kesatuan Republik Indonesia Tahun 1945; Kitab </w:t>
      </w:r>
      <w:r w:rsidRPr="009364F4">
        <w:rPr>
          <w:rFonts w:ascii="Times New Roman" w:hAnsi="Times New Roman" w:cs="Times New Roman"/>
          <w:sz w:val="24"/>
          <w:szCs w:val="24"/>
          <w:lang w:val="en-US"/>
        </w:rPr>
        <w:lastRenderedPageBreak/>
        <w:t xml:space="preserve">Undang-Undang Hukum Pidana (KUHP); </w:t>
      </w:r>
      <w:r w:rsidRPr="009364F4">
        <w:rPr>
          <w:rFonts w:ascii="Times New Roman" w:hAnsi="Times New Roman" w:cs="Times New Roman"/>
          <w:sz w:val="24"/>
          <w:szCs w:val="24"/>
        </w:rPr>
        <w:t>Undang-Undang No</w:t>
      </w:r>
      <w:r w:rsidR="00D4558B" w:rsidRPr="009364F4">
        <w:rPr>
          <w:rFonts w:ascii="Times New Roman" w:hAnsi="Times New Roman" w:cs="Times New Roman"/>
          <w:sz w:val="24"/>
          <w:szCs w:val="24"/>
          <w:lang w:val="en-US"/>
        </w:rPr>
        <w:t>.</w:t>
      </w:r>
      <w:r w:rsidRPr="009364F4">
        <w:rPr>
          <w:rFonts w:ascii="Times New Roman" w:hAnsi="Times New Roman" w:cs="Times New Roman"/>
          <w:sz w:val="24"/>
          <w:szCs w:val="24"/>
        </w:rPr>
        <w:t xml:space="preserve"> </w:t>
      </w:r>
      <w:r w:rsidR="00D4558B" w:rsidRPr="009364F4">
        <w:rPr>
          <w:rFonts w:ascii="Times New Roman" w:hAnsi="Times New Roman" w:cs="Times New Roman"/>
          <w:sz w:val="24"/>
          <w:szCs w:val="24"/>
          <w:lang w:val="en-US"/>
        </w:rPr>
        <w:t>7</w:t>
      </w:r>
      <w:r w:rsidRPr="009364F4">
        <w:rPr>
          <w:rFonts w:ascii="Times New Roman" w:hAnsi="Times New Roman" w:cs="Times New Roman"/>
          <w:sz w:val="24"/>
          <w:szCs w:val="24"/>
        </w:rPr>
        <w:t xml:space="preserve"> tahun </w:t>
      </w:r>
      <w:r w:rsidR="00D4558B" w:rsidRPr="009364F4">
        <w:rPr>
          <w:rFonts w:ascii="Times New Roman" w:hAnsi="Times New Roman" w:cs="Times New Roman"/>
          <w:sz w:val="24"/>
          <w:szCs w:val="24"/>
          <w:lang w:val="en-US"/>
        </w:rPr>
        <w:t>2011</w:t>
      </w:r>
      <w:r w:rsidRPr="009364F4">
        <w:rPr>
          <w:rFonts w:ascii="Times New Roman" w:hAnsi="Times New Roman" w:cs="Times New Roman"/>
          <w:sz w:val="24"/>
          <w:szCs w:val="24"/>
        </w:rPr>
        <w:t xml:space="preserve"> tentang </w:t>
      </w:r>
      <w:r w:rsidR="00D4558B" w:rsidRPr="009364F4">
        <w:rPr>
          <w:rFonts w:ascii="Times New Roman" w:hAnsi="Times New Roman" w:cs="Times New Roman"/>
          <w:sz w:val="24"/>
          <w:szCs w:val="24"/>
          <w:lang w:val="en-US"/>
        </w:rPr>
        <w:t>Mata Uang</w:t>
      </w:r>
      <w:r w:rsidRPr="009364F4">
        <w:rPr>
          <w:rFonts w:ascii="Times New Roman" w:hAnsi="Times New Roman" w:cs="Times New Roman"/>
          <w:sz w:val="24"/>
          <w:szCs w:val="24"/>
        </w:rPr>
        <w:t>,</w:t>
      </w:r>
      <w:r w:rsidR="00D4558B" w:rsidRPr="009364F4">
        <w:rPr>
          <w:rFonts w:ascii="Times New Roman" w:hAnsi="Times New Roman" w:cs="Times New Roman"/>
          <w:sz w:val="24"/>
          <w:szCs w:val="24"/>
          <w:lang w:val="en-US"/>
        </w:rPr>
        <w:t xml:space="preserve"> </w:t>
      </w:r>
      <w:r w:rsidR="00D4558B" w:rsidRPr="009364F4">
        <w:rPr>
          <w:rFonts w:ascii="Times New Roman" w:hAnsi="Times New Roman" w:cs="Times New Roman"/>
          <w:color w:val="000000" w:themeColor="text1"/>
          <w:sz w:val="24"/>
          <w:szCs w:val="24"/>
        </w:rPr>
        <w:t xml:space="preserve">Undang-Undang </w:t>
      </w:r>
      <w:r w:rsidR="00D4558B" w:rsidRPr="009364F4">
        <w:rPr>
          <w:rFonts w:ascii="Times New Roman" w:hAnsi="Times New Roman" w:cs="Times New Roman"/>
          <w:color w:val="000000" w:themeColor="text1"/>
          <w:sz w:val="24"/>
          <w:szCs w:val="24"/>
          <w:lang w:val="en-US"/>
        </w:rPr>
        <w:t>No.</w:t>
      </w:r>
      <w:r w:rsidR="00D4558B" w:rsidRPr="009364F4">
        <w:rPr>
          <w:rFonts w:ascii="Times New Roman" w:hAnsi="Times New Roman" w:cs="Times New Roman"/>
          <w:color w:val="000000" w:themeColor="text1"/>
          <w:sz w:val="24"/>
          <w:szCs w:val="24"/>
        </w:rPr>
        <w:t xml:space="preserve"> 8 Tahun 2010 tentang Pencegahan dan Pemberantasan Tindak Pidana Pencucian Uang</w:t>
      </w:r>
      <w:r w:rsidR="00D4558B" w:rsidRPr="009364F4">
        <w:rPr>
          <w:rFonts w:ascii="Times New Roman" w:hAnsi="Times New Roman" w:cs="Times New Roman"/>
          <w:color w:val="000000" w:themeColor="text1"/>
          <w:sz w:val="24"/>
          <w:szCs w:val="24"/>
          <w:lang w:val="en-US"/>
        </w:rPr>
        <w:t xml:space="preserve">, </w:t>
      </w:r>
      <w:r w:rsidR="00D4558B" w:rsidRPr="009364F4">
        <w:rPr>
          <w:rFonts w:ascii="Times New Roman" w:hAnsi="Times New Roman" w:cs="Times New Roman"/>
          <w:color w:val="000000" w:themeColor="text1"/>
          <w:sz w:val="24"/>
          <w:szCs w:val="24"/>
        </w:rPr>
        <w:t xml:space="preserve">Undang-Undang </w:t>
      </w:r>
      <w:r w:rsidR="00D4558B" w:rsidRPr="009364F4">
        <w:rPr>
          <w:rFonts w:ascii="Times New Roman" w:hAnsi="Times New Roman" w:cs="Times New Roman"/>
          <w:color w:val="000000" w:themeColor="text1"/>
          <w:sz w:val="24"/>
          <w:szCs w:val="24"/>
          <w:lang w:val="en-US"/>
        </w:rPr>
        <w:t>No.</w:t>
      </w:r>
      <w:r w:rsidR="00D4558B" w:rsidRPr="009364F4">
        <w:rPr>
          <w:rFonts w:ascii="Times New Roman" w:hAnsi="Times New Roman" w:cs="Times New Roman"/>
          <w:color w:val="000000" w:themeColor="text1"/>
          <w:sz w:val="24"/>
          <w:szCs w:val="24"/>
        </w:rPr>
        <w:t xml:space="preserve"> 10 Tahun 2011 Tentang Perubahan Atas </w:t>
      </w:r>
      <w:r w:rsidR="00465660" w:rsidRPr="009364F4">
        <w:rPr>
          <w:rFonts w:ascii="Times New Roman" w:hAnsi="Times New Roman" w:cs="Times New Roman"/>
          <w:color w:val="000000" w:themeColor="text1"/>
          <w:sz w:val="24"/>
          <w:szCs w:val="24"/>
        </w:rPr>
        <w:t xml:space="preserve">Undang-Undang </w:t>
      </w:r>
      <w:r w:rsidR="00D4558B" w:rsidRPr="009364F4">
        <w:rPr>
          <w:rFonts w:ascii="Times New Roman" w:hAnsi="Times New Roman" w:cs="Times New Roman"/>
          <w:color w:val="000000" w:themeColor="text1"/>
          <w:sz w:val="24"/>
          <w:szCs w:val="24"/>
        </w:rPr>
        <w:t xml:space="preserve">No. 32 Tahun 1997 Tentang Perdagangan Berjangka Komoditi; </w:t>
      </w:r>
      <w:r w:rsidR="00454650" w:rsidRPr="009364F4">
        <w:rPr>
          <w:rFonts w:ascii="Times New Roman" w:hAnsi="Times New Roman" w:cs="Times New Roman"/>
          <w:color w:val="000000" w:themeColor="text1"/>
          <w:sz w:val="24"/>
          <w:szCs w:val="24"/>
        </w:rPr>
        <w:t>Peraturan Menteri Perdagangan Nomor 99 Tahun 2018 Tentang Kebijakan Umum Penyelenggaraan Perdagangan Berjangka Aset Kripto (</w:t>
      </w:r>
      <w:r w:rsidR="00454650" w:rsidRPr="009364F4">
        <w:rPr>
          <w:rFonts w:ascii="Times New Roman" w:hAnsi="Times New Roman" w:cs="Times New Roman"/>
          <w:i/>
          <w:iCs/>
          <w:color w:val="000000" w:themeColor="text1"/>
          <w:sz w:val="24"/>
          <w:szCs w:val="24"/>
        </w:rPr>
        <w:t>Crypto Asset</w:t>
      </w:r>
      <w:r w:rsidR="00454650" w:rsidRPr="009364F4">
        <w:rPr>
          <w:rFonts w:ascii="Times New Roman" w:hAnsi="Times New Roman" w:cs="Times New Roman"/>
          <w:color w:val="000000" w:themeColor="text1"/>
          <w:sz w:val="24"/>
          <w:szCs w:val="24"/>
        </w:rPr>
        <w:t xml:space="preserve">); </w:t>
      </w:r>
      <w:r w:rsidR="00454650" w:rsidRPr="009364F4">
        <w:rPr>
          <w:rFonts w:ascii="Times New Roman" w:hAnsi="Times New Roman" w:cs="Times New Roman"/>
          <w:color w:val="000000" w:themeColor="text1"/>
          <w:sz w:val="24"/>
          <w:szCs w:val="24"/>
          <w:lang w:val="en-US"/>
        </w:rPr>
        <w:t>Peraturan Bappebti No. 2 Tahun 2019</w:t>
      </w:r>
      <w:r w:rsidR="00454650" w:rsidRPr="009364F4">
        <w:rPr>
          <w:rFonts w:ascii="Times New Roman" w:hAnsi="Times New Roman" w:cs="Times New Roman"/>
          <w:color w:val="000000" w:themeColor="text1"/>
          <w:sz w:val="24"/>
          <w:szCs w:val="24"/>
        </w:rPr>
        <w:t xml:space="preserve"> Tentang Penyelenggaraan Pasar Fisik Komoditi di Bursa Berjangka;</w:t>
      </w:r>
      <w:r w:rsidR="00454650" w:rsidRPr="009364F4">
        <w:rPr>
          <w:rFonts w:ascii="Times New Roman" w:hAnsi="Times New Roman" w:cs="Times New Roman"/>
          <w:color w:val="000000" w:themeColor="text1"/>
          <w:sz w:val="24"/>
          <w:szCs w:val="24"/>
          <w:lang w:val="en-US"/>
        </w:rPr>
        <w:t xml:space="preserve"> Peraturan Bappebti No.</w:t>
      </w:r>
      <w:r w:rsidR="00454650" w:rsidRPr="009364F4">
        <w:rPr>
          <w:rFonts w:ascii="Times New Roman" w:hAnsi="Times New Roman" w:cs="Times New Roman"/>
          <w:color w:val="000000" w:themeColor="text1"/>
          <w:sz w:val="24"/>
          <w:szCs w:val="24"/>
        </w:rPr>
        <w:t xml:space="preserve"> 6 Tahun 2019 Tentang Penerapan Program Anti Pencucian Uang Dan Pencegahan Pendanaan Terorisme Terkait Penyelenggaraan Pasar Fisik Komoditi Di Bursa Berjangka;</w:t>
      </w:r>
      <w:r w:rsidR="00454650" w:rsidRPr="009364F4">
        <w:rPr>
          <w:rFonts w:ascii="Times New Roman" w:hAnsi="Times New Roman" w:cs="Times New Roman"/>
          <w:color w:val="000000" w:themeColor="text1"/>
          <w:sz w:val="24"/>
          <w:szCs w:val="24"/>
          <w:lang w:val="en-US"/>
        </w:rPr>
        <w:t xml:space="preserve"> Peraturan Bappebti No. </w:t>
      </w:r>
      <w:r w:rsidR="00454650" w:rsidRPr="009364F4">
        <w:rPr>
          <w:rFonts w:ascii="Times New Roman" w:hAnsi="Times New Roman" w:cs="Times New Roman"/>
          <w:color w:val="000000" w:themeColor="text1"/>
          <w:sz w:val="24"/>
          <w:szCs w:val="24"/>
        </w:rPr>
        <w:t>2 Tahun 2020 Tentang Perubahan Kedua atas Peraturan Badan Pengawas Perdagangan Berjangka Komoditi Nomor 5 Tahun 2019 Ketentuan Teknis Penyelenggaraan Pasar Fisik Aset Kripto (</w:t>
      </w:r>
      <w:r w:rsidR="00454650" w:rsidRPr="009364F4">
        <w:rPr>
          <w:rFonts w:ascii="Times New Roman" w:hAnsi="Times New Roman" w:cs="Times New Roman"/>
          <w:i/>
          <w:iCs/>
          <w:color w:val="000000" w:themeColor="text1"/>
          <w:sz w:val="24"/>
          <w:szCs w:val="24"/>
        </w:rPr>
        <w:t>Crypto Asset</w:t>
      </w:r>
      <w:r w:rsidR="00454650" w:rsidRPr="009364F4">
        <w:rPr>
          <w:rFonts w:ascii="Times New Roman" w:hAnsi="Times New Roman" w:cs="Times New Roman"/>
          <w:color w:val="000000" w:themeColor="text1"/>
          <w:sz w:val="24"/>
          <w:szCs w:val="24"/>
        </w:rPr>
        <w:t>) di Bursa Berjangka;</w:t>
      </w:r>
      <w:r w:rsidR="00454650" w:rsidRPr="009364F4">
        <w:rPr>
          <w:rFonts w:ascii="Times New Roman" w:hAnsi="Times New Roman" w:cs="Times New Roman"/>
          <w:color w:val="000000" w:themeColor="text1"/>
          <w:sz w:val="24"/>
          <w:szCs w:val="24"/>
          <w:lang w:val="en-US"/>
        </w:rPr>
        <w:t xml:space="preserve"> dan Peraturan Bappebti No. </w:t>
      </w:r>
      <w:r w:rsidR="00454650" w:rsidRPr="009364F4">
        <w:rPr>
          <w:rFonts w:ascii="Times New Roman" w:hAnsi="Times New Roman" w:cs="Times New Roman"/>
          <w:color w:val="000000" w:themeColor="text1"/>
          <w:sz w:val="24"/>
          <w:szCs w:val="24"/>
        </w:rPr>
        <w:t>7 Tahun 2020 tentang Penetapan Daftar Aset Kripto.</w:t>
      </w:r>
    </w:p>
    <w:p w14:paraId="29A2CB50" w14:textId="3BFE3EB5" w:rsidR="00C07CC8" w:rsidRPr="009364F4" w:rsidRDefault="00C07CC8">
      <w:pPr>
        <w:pStyle w:val="ListParagraph"/>
        <w:numPr>
          <w:ilvl w:val="0"/>
          <w:numId w:val="5"/>
        </w:numPr>
        <w:spacing w:after="0" w:line="276" w:lineRule="auto"/>
        <w:ind w:left="1276" w:hanging="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Bahan hukum sekunder, yaitu buku-buku, jurnal, makalah, laporan, karya tulis ilmiah, hasil penelitian para sarjana, dan hasil simposium yang berkaitan dengan topik penelitian yang selanjutnya dituangkan dalam daftar pustaka; dan </w:t>
      </w:r>
    </w:p>
    <w:p w14:paraId="655E9107" w14:textId="3C52366C" w:rsidR="00C07CC8" w:rsidRPr="009364F4" w:rsidRDefault="00C07CC8">
      <w:pPr>
        <w:pStyle w:val="ListParagraph"/>
        <w:numPr>
          <w:ilvl w:val="0"/>
          <w:numId w:val="5"/>
        </w:numPr>
        <w:spacing w:after="0" w:line="276" w:lineRule="auto"/>
        <w:ind w:left="1276" w:hanging="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Bahan hukum tersier, yaitu seperti terminologi hukum, filsafat, kamus, dan artikel surat kabar yang selanjutnya dituangkan dalam daftar pustaka.</w:t>
      </w:r>
    </w:p>
    <w:p w14:paraId="19E87CE7" w14:textId="207F09F5" w:rsidR="002401A8" w:rsidRPr="009364F4" w:rsidRDefault="002401A8">
      <w:pPr>
        <w:pStyle w:val="ListParagraph"/>
        <w:numPr>
          <w:ilvl w:val="0"/>
          <w:numId w:val="7"/>
        </w:numPr>
        <w:spacing w:after="0" w:line="360" w:lineRule="auto"/>
        <w:ind w:left="851"/>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Lapangan</w:t>
      </w:r>
    </w:p>
    <w:p w14:paraId="38FEA128" w14:textId="00106078" w:rsidR="002401A8" w:rsidRPr="009364F4" w:rsidRDefault="002401A8" w:rsidP="00FA4D24">
      <w:pPr>
        <w:pStyle w:val="ListParagraph"/>
        <w:spacing w:line="360" w:lineRule="auto"/>
        <w:ind w:left="851"/>
        <w:jc w:val="both"/>
        <w:rPr>
          <w:rFonts w:ascii="Times New Roman" w:hAnsi="Times New Roman" w:cs="Times New Roman"/>
          <w:lang w:val="en-US"/>
        </w:rPr>
      </w:pPr>
      <w:r w:rsidRPr="009364F4">
        <w:rPr>
          <w:rFonts w:ascii="Times New Roman" w:hAnsi="Times New Roman" w:cs="Times New Roman"/>
          <w:sz w:val="24"/>
          <w:szCs w:val="24"/>
          <w:lang w:val="en-US"/>
        </w:rPr>
        <w:t>Tahap ini dimaksudkan mendukung data sekunder yang diperoleh untuk mendapatkan instrument yuridis dari instansi terkait serta pengumpulan bahan-bahan dan data-data yang berkaitan dengan masalah yang dibahas guna menunjang pembahasan permasalahan.</w:t>
      </w:r>
    </w:p>
    <w:p w14:paraId="412743EF" w14:textId="77777777" w:rsidR="00C07CC8" w:rsidRPr="009364F4" w:rsidRDefault="00C07CC8">
      <w:pPr>
        <w:pStyle w:val="ListParagraph"/>
        <w:numPr>
          <w:ilvl w:val="0"/>
          <w:numId w:val="2"/>
        </w:numPr>
        <w:spacing w:after="0" w:line="360" w:lineRule="auto"/>
        <w:ind w:left="426"/>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t>Teknik Pengumpulan Data</w:t>
      </w:r>
    </w:p>
    <w:p w14:paraId="1A65F24E" w14:textId="77777777" w:rsidR="00C07CC8" w:rsidRPr="009364F4" w:rsidRDefault="00C07CC8">
      <w:pPr>
        <w:pStyle w:val="ListParagraph"/>
        <w:numPr>
          <w:ilvl w:val="0"/>
          <w:numId w:val="6"/>
        </w:numPr>
        <w:spacing w:after="0" w:line="360" w:lineRule="auto"/>
        <w:ind w:left="851" w:hanging="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Kepustakaan </w:t>
      </w:r>
    </w:p>
    <w:p w14:paraId="16090871" w14:textId="39B5128B" w:rsidR="00454650" w:rsidRPr="009364F4" w:rsidRDefault="00C07CC8" w:rsidP="009364F4">
      <w:pPr>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Dalam penelitian ini data sekunder yang diperoleh dari kepustakaan  (</w:t>
      </w:r>
      <w:r w:rsidRPr="009364F4">
        <w:rPr>
          <w:rFonts w:ascii="Times New Roman" w:hAnsi="Times New Roman" w:cs="Times New Roman"/>
          <w:i/>
          <w:iCs/>
          <w:sz w:val="24"/>
          <w:szCs w:val="24"/>
          <w:lang w:val="en-US"/>
        </w:rPr>
        <w:t>library research</w:t>
      </w:r>
      <w:r w:rsidRPr="009364F4">
        <w:rPr>
          <w:rFonts w:ascii="Times New Roman" w:hAnsi="Times New Roman" w:cs="Times New Roman"/>
          <w:sz w:val="24"/>
          <w:szCs w:val="24"/>
          <w:lang w:val="en-US"/>
        </w:rPr>
        <w:t>), yaitu melalui penelaahan data yang diperolah dalam peraturan perundang-undangan, buku, teks, jurnal, hasil penelitian, ensiklopedi, dan lain-lain melalui inventarisasi data secara sistematis dan terarah, sehingga data yang diperoleh lebih akurat. Dengan menggunakan metode pendekatan yuridis-normatif yaitu dititik</w:t>
      </w:r>
      <w:r w:rsidR="002401A8" w:rsidRPr="009364F4">
        <w:rPr>
          <w:rFonts w:ascii="Times New Roman" w:hAnsi="Times New Roman" w:cs="Times New Roman"/>
          <w:sz w:val="24"/>
          <w:szCs w:val="24"/>
          <w:lang w:val="en-US"/>
        </w:rPr>
        <w:t xml:space="preserve"> </w:t>
      </w:r>
      <w:r w:rsidRPr="009364F4">
        <w:rPr>
          <w:rFonts w:ascii="Times New Roman" w:hAnsi="Times New Roman" w:cs="Times New Roman"/>
          <w:sz w:val="24"/>
          <w:szCs w:val="24"/>
          <w:lang w:val="en-US"/>
        </w:rPr>
        <w:t xml:space="preserve">beratkan penggunaan data </w:t>
      </w:r>
      <w:r w:rsidRPr="009364F4">
        <w:rPr>
          <w:rFonts w:ascii="Times New Roman" w:hAnsi="Times New Roman" w:cs="Times New Roman"/>
          <w:sz w:val="24"/>
          <w:szCs w:val="24"/>
          <w:lang w:val="en-US"/>
        </w:rPr>
        <w:lastRenderedPageBreak/>
        <w:t>kepustakaan atau data sekunder yang berupa bahan hukum primer, sekunder, dan tersier yang ditunjang oleh data primer</w:t>
      </w:r>
      <w:r w:rsidRPr="009364F4">
        <w:rPr>
          <w:rStyle w:val="FootnoteReference"/>
          <w:rFonts w:ascii="Times New Roman" w:hAnsi="Times New Roman" w:cs="Times New Roman"/>
          <w:sz w:val="24"/>
          <w:szCs w:val="24"/>
          <w:lang w:val="en-US"/>
        </w:rPr>
        <w:footnoteReference w:id="5"/>
      </w:r>
      <w:r w:rsidRPr="009364F4">
        <w:rPr>
          <w:rFonts w:ascii="Times New Roman" w:hAnsi="Times New Roman" w:cs="Times New Roman"/>
          <w:sz w:val="24"/>
          <w:szCs w:val="24"/>
          <w:lang w:val="en-US"/>
        </w:rPr>
        <w:t xml:space="preserve"> yang berhubungan dengan </w:t>
      </w:r>
      <w:r w:rsidR="00454650" w:rsidRPr="009364F4">
        <w:rPr>
          <w:rFonts w:ascii="Times New Roman" w:hAnsi="Times New Roman" w:cs="Times New Roman"/>
          <w:sz w:val="24"/>
          <w:szCs w:val="24"/>
          <w:lang w:val="en-US"/>
        </w:rPr>
        <w:t>perlindungan hukum terhadap korban mata uang kripto ditinjau dari perspektif hukum pidana di Indonesia.</w:t>
      </w:r>
    </w:p>
    <w:p w14:paraId="3E79DA5B" w14:textId="77777777" w:rsidR="00C07CC8" w:rsidRPr="009364F4" w:rsidRDefault="00C07CC8">
      <w:pPr>
        <w:pStyle w:val="ListParagraph"/>
        <w:numPr>
          <w:ilvl w:val="0"/>
          <w:numId w:val="6"/>
        </w:numPr>
        <w:spacing w:after="0" w:line="360" w:lineRule="auto"/>
        <w:ind w:left="851" w:hanging="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Lapangan </w:t>
      </w:r>
    </w:p>
    <w:p w14:paraId="63BA99D7" w14:textId="77777777" w:rsidR="00C07CC8" w:rsidRPr="009364F4" w:rsidRDefault="00C07CC8" w:rsidP="009364F4">
      <w:pPr>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Data primer diperoleh dengan cara mengumpulkan data instrument yuridis dari instansi terkait dan pengumpulan bahan-bahan serta data-data yang berkaitan dengan masalah yang dibahas guna menunjang pembahasan permasalahan.</w:t>
      </w:r>
    </w:p>
    <w:p w14:paraId="08ACC392" w14:textId="77777777" w:rsidR="00C07CC8" w:rsidRPr="009364F4" w:rsidRDefault="00C07CC8">
      <w:pPr>
        <w:pStyle w:val="ListParagraph"/>
        <w:numPr>
          <w:ilvl w:val="0"/>
          <w:numId w:val="2"/>
        </w:numPr>
        <w:spacing w:after="0" w:line="360" w:lineRule="auto"/>
        <w:ind w:left="426"/>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t>Alat Pengumpulan Data</w:t>
      </w:r>
    </w:p>
    <w:p w14:paraId="66D7722E" w14:textId="77777777" w:rsidR="00C07CC8" w:rsidRPr="009364F4" w:rsidRDefault="00C07CC8" w:rsidP="009364F4">
      <w:pPr>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rPr>
        <w:t xml:space="preserve">Adapun Alat pengumpul data yang digunakan dalam penelitin ini berdasarkan penelitian kepustakaan </w:t>
      </w:r>
      <w:r w:rsidRPr="009364F4">
        <w:rPr>
          <w:rFonts w:ascii="Times New Roman" w:hAnsi="Times New Roman" w:cs="Times New Roman"/>
          <w:sz w:val="24"/>
          <w:szCs w:val="24"/>
          <w:lang w:val="en-US"/>
        </w:rPr>
        <w:t>(</w:t>
      </w:r>
      <w:r w:rsidRPr="009364F4">
        <w:rPr>
          <w:rFonts w:ascii="Times New Roman" w:hAnsi="Times New Roman" w:cs="Times New Roman"/>
          <w:i/>
          <w:iCs/>
          <w:sz w:val="24"/>
          <w:szCs w:val="24"/>
          <w:lang w:val="en-US"/>
        </w:rPr>
        <w:t>library research</w:t>
      </w:r>
      <w:r w:rsidRPr="009364F4">
        <w:rPr>
          <w:rFonts w:ascii="Times New Roman" w:hAnsi="Times New Roman" w:cs="Times New Roman"/>
          <w:sz w:val="24"/>
          <w:szCs w:val="24"/>
          <w:lang w:val="en-US"/>
        </w:rPr>
        <w:t>)</w:t>
      </w:r>
      <w:r w:rsidRPr="009364F4">
        <w:rPr>
          <w:rFonts w:ascii="Times New Roman" w:hAnsi="Times New Roman" w:cs="Times New Roman"/>
          <w:sz w:val="24"/>
          <w:szCs w:val="24"/>
        </w:rPr>
        <w:t xml:space="preserve">, dilakukan dengan cara menginvertarisasi dan mempelajari materi-materi bacaan dari bahan-bahan hukum berupa buku-buku karya ilmiah dan peraturan perundang-undangan yang relevan dengan topik penelitian, kemudian alat elektronik (komputer) untuk mengetik dan menyusun data yang diperoleh. Studi lapangan dilakukan dengan </w:t>
      </w:r>
      <w:r w:rsidRPr="009364F4">
        <w:rPr>
          <w:rFonts w:ascii="Times New Roman" w:hAnsi="Times New Roman" w:cs="Times New Roman"/>
          <w:sz w:val="24"/>
          <w:szCs w:val="24"/>
          <w:lang w:val="en-US"/>
        </w:rPr>
        <w:t>mengumpulkan data terkait di instansi terkait.</w:t>
      </w:r>
    </w:p>
    <w:p w14:paraId="72444D1D" w14:textId="77777777" w:rsidR="00C07CC8" w:rsidRPr="009364F4" w:rsidRDefault="00C07CC8">
      <w:pPr>
        <w:pStyle w:val="ListParagraph"/>
        <w:numPr>
          <w:ilvl w:val="0"/>
          <w:numId w:val="2"/>
        </w:numPr>
        <w:spacing w:after="0" w:line="360" w:lineRule="auto"/>
        <w:ind w:left="426" w:hanging="426"/>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t xml:space="preserve">Analisis Data   </w:t>
      </w:r>
    </w:p>
    <w:p w14:paraId="414F3BC9" w14:textId="77777777" w:rsidR="00C07CC8" w:rsidRPr="009364F4" w:rsidRDefault="00C07CC8" w:rsidP="009364F4">
      <w:pPr>
        <w:pStyle w:val="ListParagraph"/>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Sebagai cara untuk menarik kesimpulan dari penelitian yang sudah terkumpul disini penulis sebagai instrument analisis yan akan menggunakan metode analisis yuridis kualitatif. Dalam arti bahwa melakukan analisis terhadap data yang diperoleh dengan menekankan pada tinjauan normatif terhadap objek penelitian dan peraturan-peraturan sebagai hukum positif:</w:t>
      </w:r>
    </w:p>
    <w:p w14:paraId="0FAF3E48" w14:textId="77777777" w:rsidR="00454650" w:rsidRPr="009364F4" w:rsidRDefault="00454650">
      <w:pPr>
        <w:pStyle w:val="ListParagraph"/>
        <w:numPr>
          <w:ilvl w:val="0"/>
          <w:numId w:val="12"/>
        </w:numPr>
        <w:ind w:left="851" w:hanging="425"/>
        <w:rPr>
          <w:rFonts w:ascii="Times New Roman" w:hAnsi="Times New Roman" w:cs="Times New Roman"/>
          <w:sz w:val="24"/>
          <w:szCs w:val="24"/>
          <w:lang w:val="en-US"/>
        </w:rPr>
      </w:pPr>
      <w:r w:rsidRPr="009364F4">
        <w:rPr>
          <w:rFonts w:ascii="Times New Roman" w:hAnsi="Times New Roman" w:cs="Times New Roman"/>
          <w:sz w:val="24"/>
          <w:szCs w:val="24"/>
          <w:lang w:val="en-US"/>
        </w:rPr>
        <w:t>Mengkaji peraturan perundang-undangan yang satu dengan yang lain tidak boleh saling bertentangan;</w:t>
      </w:r>
    </w:p>
    <w:p w14:paraId="50F50581" w14:textId="77777777" w:rsidR="00454650" w:rsidRPr="009364F4" w:rsidRDefault="00454650">
      <w:pPr>
        <w:pStyle w:val="ListParagraph"/>
        <w:numPr>
          <w:ilvl w:val="0"/>
          <w:numId w:val="12"/>
        </w:numPr>
        <w:ind w:left="851" w:hanging="425"/>
        <w:rPr>
          <w:rFonts w:ascii="Times New Roman" w:hAnsi="Times New Roman" w:cs="Times New Roman"/>
          <w:sz w:val="24"/>
          <w:szCs w:val="24"/>
          <w:lang w:val="en-US"/>
        </w:rPr>
      </w:pPr>
      <w:r w:rsidRPr="009364F4">
        <w:rPr>
          <w:rFonts w:ascii="Times New Roman" w:hAnsi="Times New Roman" w:cs="Times New Roman"/>
          <w:sz w:val="24"/>
          <w:szCs w:val="24"/>
          <w:lang w:val="en-US"/>
        </w:rPr>
        <w:t>Memperhatikan hieraki peraturan perundang-undangan, artinya peraturan yang lebih rendah kedudukannya tidak boleh bertentangan dengan peraturan yang lebih tinggi kedudukannya; dan</w:t>
      </w:r>
    </w:p>
    <w:p w14:paraId="62E10C4A" w14:textId="77777777" w:rsidR="00454650" w:rsidRPr="009364F4" w:rsidRDefault="00454650">
      <w:pPr>
        <w:pStyle w:val="ListParagraph"/>
        <w:numPr>
          <w:ilvl w:val="0"/>
          <w:numId w:val="12"/>
        </w:numPr>
        <w:ind w:left="851" w:hanging="425"/>
        <w:rPr>
          <w:rFonts w:ascii="Times New Roman" w:hAnsi="Times New Roman" w:cs="Times New Roman"/>
          <w:sz w:val="24"/>
          <w:szCs w:val="24"/>
          <w:lang w:val="en-US"/>
        </w:rPr>
      </w:pPr>
      <w:r w:rsidRPr="009364F4">
        <w:rPr>
          <w:rFonts w:ascii="Times New Roman" w:hAnsi="Times New Roman" w:cs="Times New Roman"/>
          <w:sz w:val="24"/>
          <w:szCs w:val="24"/>
          <w:lang w:val="en-US"/>
        </w:rPr>
        <w:t>Kepastian hukum, artinya apakah perlindungan hukum terkait dengan keberadaan kripto sebagai matauang di Indonesia sudah tercipta.</w:t>
      </w:r>
    </w:p>
    <w:p w14:paraId="4F7E8821" w14:textId="77777777" w:rsidR="00C07CC8" w:rsidRPr="009364F4" w:rsidRDefault="00C07CC8" w:rsidP="009364F4">
      <w:pPr>
        <w:spacing w:line="360" w:lineRule="auto"/>
        <w:ind w:left="426" w:firstLine="425"/>
        <w:jc w:val="both"/>
        <w:rPr>
          <w:rFonts w:ascii="Times New Roman" w:hAnsi="Times New Roman" w:cs="Times New Roman"/>
          <w:sz w:val="24"/>
          <w:szCs w:val="24"/>
        </w:rPr>
      </w:pPr>
      <w:r w:rsidRPr="009364F4">
        <w:rPr>
          <w:rFonts w:ascii="Times New Roman" w:hAnsi="Times New Roman" w:cs="Times New Roman"/>
          <w:sz w:val="24"/>
          <w:szCs w:val="24"/>
          <w:lang w:val="en-US"/>
        </w:rPr>
        <w:lastRenderedPageBreak/>
        <w:t>Penelitian ini juga didukung oleh metode analisis data</w:t>
      </w:r>
      <w:r w:rsidRPr="009364F4">
        <w:rPr>
          <w:rFonts w:ascii="Times New Roman" w:hAnsi="Times New Roman" w:cs="Times New Roman"/>
          <w:sz w:val="24"/>
          <w:szCs w:val="24"/>
        </w:rPr>
        <w:t xml:space="preserve"> komparatif. Metode komparatif yaitu suatu metode untuk memperoleh suatu kesimpulan dengan cara membandingkan antara satu data dengan data lainnya atau metode yang digunakan untuk memperoleh kesimpulan dengan meneliti faktor-faktor tertentu yang berhubungan dengan situasi dan kondisi dan dibandingkan dengan faktor lain.</w:t>
      </w:r>
      <w:r w:rsidRPr="009364F4">
        <w:rPr>
          <w:rStyle w:val="FootnoteReference"/>
          <w:rFonts w:ascii="Times New Roman" w:hAnsi="Times New Roman" w:cs="Times New Roman"/>
          <w:sz w:val="24"/>
          <w:szCs w:val="24"/>
        </w:rPr>
        <w:footnoteReference w:id="6"/>
      </w:r>
    </w:p>
    <w:p w14:paraId="44392C42" w14:textId="77777777" w:rsidR="00C07CC8" w:rsidRPr="009364F4" w:rsidRDefault="00C07CC8">
      <w:pPr>
        <w:pStyle w:val="ListParagraph"/>
        <w:numPr>
          <w:ilvl w:val="0"/>
          <w:numId w:val="2"/>
        </w:numPr>
        <w:spacing w:after="0" w:line="360" w:lineRule="auto"/>
        <w:ind w:left="426" w:hanging="426"/>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t>Lokasi Penelitian</w:t>
      </w:r>
    </w:p>
    <w:p w14:paraId="6601401F" w14:textId="5CCB5D3A" w:rsidR="002401A8" w:rsidRPr="009364F4" w:rsidRDefault="00C07CC8" w:rsidP="009364F4">
      <w:pPr>
        <w:pStyle w:val="ListParagraph"/>
        <w:spacing w:line="360" w:lineRule="auto"/>
        <w:ind w:left="426" w:firstLine="425"/>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Lokasi penelitian, merupakan tempat diperolehnya data-data yang dibutuhkan dalam penelitian ini. Lokasi penelitian yang dilakukan secara kepustakaan (</w:t>
      </w:r>
      <w:r w:rsidRPr="009364F4">
        <w:rPr>
          <w:rFonts w:ascii="Times New Roman" w:hAnsi="Times New Roman" w:cs="Times New Roman"/>
          <w:i/>
          <w:iCs/>
          <w:sz w:val="24"/>
          <w:szCs w:val="24"/>
          <w:lang w:val="en-US"/>
        </w:rPr>
        <w:t xml:space="preserve">library </w:t>
      </w:r>
      <w:r w:rsidRPr="009364F4">
        <w:rPr>
          <w:rFonts w:ascii="Times New Roman" w:hAnsi="Times New Roman" w:cs="Times New Roman"/>
          <w:sz w:val="24"/>
          <w:szCs w:val="24"/>
          <w:lang w:val="en-US"/>
        </w:rPr>
        <w:t>research) ini dilakukan di Perpustakaan Magister Hukum Universitas Pasundan Bandung, Jl. Sumatera No. 41 Bandung.</w:t>
      </w:r>
    </w:p>
    <w:p w14:paraId="00C471BC" w14:textId="77777777" w:rsidR="00791B07" w:rsidRPr="009364F4" w:rsidRDefault="00791B07" w:rsidP="00791B07">
      <w:pPr>
        <w:pStyle w:val="ListParagraph"/>
        <w:spacing w:line="360" w:lineRule="auto"/>
        <w:ind w:left="426" w:firstLine="567"/>
        <w:jc w:val="both"/>
        <w:rPr>
          <w:rFonts w:ascii="Times New Roman" w:hAnsi="Times New Roman" w:cs="Times New Roman"/>
          <w:b/>
          <w:bCs/>
          <w:sz w:val="16"/>
          <w:szCs w:val="16"/>
          <w:lang w:val="en-US"/>
        </w:rPr>
      </w:pPr>
    </w:p>
    <w:p w14:paraId="28960C96" w14:textId="717CAE92" w:rsidR="00C07CC8" w:rsidRPr="009364F4" w:rsidRDefault="00CD5234">
      <w:pPr>
        <w:pStyle w:val="ListParagraph"/>
        <w:numPr>
          <w:ilvl w:val="0"/>
          <w:numId w:val="1"/>
        </w:numPr>
        <w:tabs>
          <w:tab w:val="left" w:pos="2220"/>
        </w:tabs>
        <w:spacing w:line="480" w:lineRule="auto"/>
        <w:ind w:left="0" w:hanging="567"/>
        <w:rPr>
          <w:rFonts w:ascii="Times New Roman" w:hAnsi="Times New Roman" w:cs="Times New Roman"/>
          <w:b/>
          <w:bCs/>
          <w:sz w:val="24"/>
          <w:szCs w:val="24"/>
        </w:rPr>
      </w:pPr>
      <w:r w:rsidRPr="009364F4">
        <w:rPr>
          <w:rFonts w:ascii="Times New Roman" w:hAnsi="Times New Roman" w:cs="Times New Roman"/>
          <w:b/>
          <w:bCs/>
          <w:sz w:val="24"/>
          <w:szCs w:val="24"/>
        </w:rPr>
        <w:t>Pembahasan</w:t>
      </w:r>
    </w:p>
    <w:p w14:paraId="3720CEEF" w14:textId="42104F19" w:rsidR="00791B07" w:rsidRPr="009364F4" w:rsidRDefault="00791B07">
      <w:pPr>
        <w:pStyle w:val="ListParagraph"/>
        <w:numPr>
          <w:ilvl w:val="1"/>
          <w:numId w:val="8"/>
        </w:numPr>
        <w:spacing w:after="0" w:line="360" w:lineRule="auto"/>
        <w:ind w:left="426" w:hanging="426"/>
        <w:jc w:val="both"/>
        <w:rPr>
          <w:rFonts w:ascii="Times New Roman" w:hAnsi="Times New Roman" w:cs="Times New Roman"/>
          <w:b/>
          <w:bCs/>
          <w:color w:val="000000" w:themeColor="text1"/>
          <w:sz w:val="24"/>
          <w:szCs w:val="24"/>
        </w:rPr>
      </w:pPr>
      <w:r w:rsidRPr="009364F4">
        <w:rPr>
          <w:rFonts w:ascii="Times New Roman" w:hAnsi="Times New Roman" w:cs="Times New Roman"/>
          <w:b/>
          <w:bCs/>
          <w:color w:val="000000" w:themeColor="text1"/>
          <w:sz w:val="24"/>
          <w:szCs w:val="24"/>
          <w:lang w:val="en-US"/>
        </w:rPr>
        <w:t>Perlindungan Hukum Pidana Terhadap Korban Penipuan</w:t>
      </w:r>
      <w:r w:rsidRPr="009364F4">
        <w:rPr>
          <w:rFonts w:ascii="Times New Roman" w:hAnsi="Times New Roman" w:cs="Times New Roman"/>
          <w:b/>
          <w:bCs/>
          <w:i/>
          <w:iCs/>
          <w:color w:val="000000" w:themeColor="text1"/>
          <w:sz w:val="24"/>
          <w:szCs w:val="24"/>
          <w:lang w:val="en-US"/>
        </w:rPr>
        <w:t xml:space="preserve"> </w:t>
      </w:r>
      <w:r w:rsidRPr="009364F4">
        <w:rPr>
          <w:rFonts w:ascii="Times New Roman" w:hAnsi="Times New Roman" w:cs="Times New Roman"/>
          <w:b/>
          <w:bCs/>
          <w:color w:val="000000" w:themeColor="text1"/>
          <w:sz w:val="24"/>
          <w:szCs w:val="24"/>
        </w:rPr>
        <w:t xml:space="preserve">Investasi Ilegal </w:t>
      </w:r>
      <w:r w:rsidRPr="009364F4">
        <w:rPr>
          <w:rFonts w:ascii="Times New Roman" w:hAnsi="Times New Roman" w:cs="Times New Roman"/>
          <w:b/>
          <w:bCs/>
          <w:iCs/>
          <w:color w:val="000000" w:themeColor="text1"/>
          <w:sz w:val="24"/>
          <w:szCs w:val="24"/>
          <w:lang w:val="en-US"/>
        </w:rPr>
        <w:t>dengan Sarana Mata Uang Kripto dalam Kerangka Hukum Pidana</w:t>
      </w:r>
    </w:p>
    <w:p w14:paraId="67061F04" w14:textId="25BE30D0"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Kegiatan berinvestasi aset kripto di Indonesia yang merupakan salah satu instumen investasi baru tetapi menujukan kenaikan popularitas yang sangat signifikan sehingga menjadi perhatian pemerintah untuk membuat kebijakan yaitu melalui </w:t>
      </w:r>
      <w:r w:rsidR="00ED7442" w:rsidRPr="009364F4">
        <w:rPr>
          <w:rFonts w:ascii="Times New Roman" w:hAnsi="Times New Roman" w:cs="Times New Roman"/>
          <w:sz w:val="24"/>
          <w:szCs w:val="24"/>
          <w:lang w:val="en-US"/>
        </w:rPr>
        <w:t>Permen</w:t>
      </w:r>
      <w:r w:rsidRPr="009364F4">
        <w:rPr>
          <w:rFonts w:ascii="Times New Roman" w:hAnsi="Times New Roman" w:cs="Times New Roman"/>
          <w:sz w:val="24"/>
          <w:szCs w:val="24"/>
        </w:rPr>
        <w:t xml:space="preserve"> Perdagangan </w:t>
      </w:r>
      <w:r w:rsidR="00ED7442" w:rsidRPr="009364F4">
        <w:rPr>
          <w:rFonts w:ascii="Times New Roman" w:hAnsi="Times New Roman" w:cs="Times New Roman"/>
          <w:sz w:val="24"/>
          <w:szCs w:val="24"/>
          <w:lang w:val="en-US"/>
        </w:rPr>
        <w:t>No.</w:t>
      </w:r>
      <w:r w:rsidRPr="009364F4">
        <w:rPr>
          <w:rFonts w:ascii="Times New Roman" w:hAnsi="Times New Roman" w:cs="Times New Roman"/>
          <w:sz w:val="24"/>
          <w:szCs w:val="24"/>
        </w:rPr>
        <w:t xml:space="preserve"> 99 Tahun 2018 pada intinya mengatur bahwa “Aset Kripto (</w:t>
      </w:r>
      <w:r w:rsidRPr="009364F4">
        <w:rPr>
          <w:rFonts w:ascii="Times New Roman" w:hAnsi="Times New Roman" w:cs="Times New Roman"/>
          <w:i/>
          <w:iCs/>
          <w:sz w:val="24"/>
          <w:szCs w:val="24"/>
        </w:rPr>
        <w:t>crypto asset</w:t>
      </w:r>
      <w:r w:rsidRPr="009364F4">
        <w:rPr>
          <w:rFonts w:ascii="Times New Roman" w:hAnsi="Times New Roman" w:cs="Times New Roman"/>
          <w:sz w:val="24"/>
          <w:szCs w:val="24"/>
        </w:rPr>
        <w:t xml:space="preserve">) ditetapkan sebagai Komoditi yang dapat dijadikan Objek Kontrak Berjangka yang diperdagangakan di bursa berjangka”, sebagaimana ditentukan dalam Pasal 1. Pengaturan lebih lanjut juga diatur oleh Badan Pengawas Perdagangan Berjangka Komoditi dalam aturan Bappebti </w:t>
      </w:r>
      <w:r w:rsidR="00ED7442" w:rsidRPr="009364F4">
        <w:rPr>
          <w:rFonts w:ascii="Times New Roman" w:hAnsi="Times New Roman" w:cs="Times New Roman"/>
          <w:sz w:val="24"/>
          <w:szCs w:val="24"/>
          <w:lang w:val="en-US"/>
        </w:rPr>
        <w:t>No.</w:t>
      </w:r>
      <w:r w:rsidRPr="009364F4">
        <w:rPr>
          <w:rFonts w:ascii="Times New Roman" w:hAnsi="Times New Roman" w:cs="Times New Roman"/>
          <w:sz w:val="24"/>
          <w:szCs w:val="24"/>
        </w:rPr>
        <w:t xml:space="preserve"> 3 Tahun 2019 dan Bappebti </w:t>
      </w:r>
      <w:r w:rsidR="00ED7442" w:rsidRPr="009364F4">
        <w:rPr>
          <w:rFonts w:ascii="Times New Roman" w:hAnsi="Times New Roman" w:cs="Times New Roman"/>
          <w:sz w:val="24"/>
          <w:szCs w:val="24"/>
          <w:lang w:val="en-US"/>
        </w:rPr>
        <w:t>No.</w:t>
      </w:r>
      <w:r w:rsidRPr="009364F4">
        <w:rPr>
          <w:rFonts w:ascii="Times New Roman" w:hAnsi="Times New Roman" w:cs="Times New Roman"/>
          <w:sz w:val="24"/>
          <w:szCs w:val="24"/>
        </w:rPr>
        <w:t xml:space="preserve"> 5 Tahun 2019.</w:t>
      </w:r>
      <w:r w:rsidRPr="009364F4">
        <w:rPr>
          <w:rStyle w:val="FootnoteReference"/>
          <w:rFonts w:ascii="Times New Roman" w:hAnsi="Times New Roman" w:cs="Times New Roman"/>
          <w:sz w:val="24"/>
          <w:szCs w:val="24"/>
        </w:rPr>
        <w:t xml:space="preserve"> </w:t>
      </w:r>
      <w:r w:rsidRPr="009364F4">
        <w:rPr>
          <w:rStyle w:val="FootnoteReference"/>
          <w:rFonts w:ascii="Times New Roman" w:hAnsi="Times New Roman" w:cs="Times New Roman"/>
          <w:sz w:val="24"/>
          <w:szCs w:val="24"/>
        </w:rPr>
        <w:footnoteReference w:id="7"/>
      </w:r>
    </w:p>
    <w:p w14:paraId="70E0DB74" w14:textId="43155DD9"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Berdasarkan aturan dari Bappebti </w:t>
      </w:r>
      <w:r w:rsidR="00ED7442" w:rsidRPr="009364F4">
        <w:rPr>
          <w:rFonts w:ascii="Times New Roman" w:hAnsi="Times New Roman" w:cs="Times New Roman"/>
          <w:sz w:val="24"/>
          <w:szCs w:val="24"/>
          <w:lang w:val="en-US"/>
        </w:rPr>
        <w:t>No.</w:t>
      </w:r>
      <w:r w:rsidRPr="009364F4">
        <w:rPr>
          <w:rFonts w:ascii="Times New Roman" w:hAnsi="Times New Roman" w:cs="Times New Roman"/>
          <w:sz w:val="24"/>
          <w:szCs w:val="24"/>
        </w:rPr>
        <w:t xml:space="preserve"> 5 Tahun 2019 Tentang Ketentuan Teknis Penyelenggaraan Pasar Fisik Aset Kripto (</w:t>
      </w:r>
      <w:r w:rsidRPr="009364F4">
        <w:rPr>
          <w:rFonts w:ascii="Times New Roman" w:hAnsi="Times New Roman" w:cs="Times New Roman"/>
          <w:i/>
          <w:iCs/>
          <w:sz w:val="24"/>
          <w:szCs w:val="24"/>
        </w:rPr>
        <w:t>Crypto Asset</w:t>
      </w:r>
      <w:r w:rsidRPr="009364F4">
        <w:rPr>
          <w:rFonts w:ascii="Times New Roman" w:hAnsi="Times New Roman" w:cs="Times New Roman"/>
          <w:sz w:val="24"/>
          <w:szCs w:val="24"/>
        </w:rPr>
        <w:t xml:space="preserve">) Di Bursa Berjangka, untuk menjamin kepastian dan perlindungan hukum bagi investor </w:t>
      </w:r>
      <w:r w:rsidRPr="009364F4">
        <w:rPr>
          <w:rFonts w:ascii="Times New Roman" w:hAnsi="Times New Roman" w:cs="Times New Roman"/>
          <w:i/>
          <w:iCs/>
          <w:sz w:val="24"/>
          <w:szCs w:val="24"/>
        </w:rPr>
        <w:t>cryptocurrency</w:t>
      </w:r>
      <w:r w:rsidRPr="009364F4">
        <w:rPr>
          <w:rFonts w:ascii="Times New Roman" w:hAnsi="Times New Roman" w:cs="Times New Roman"/>
          <w:sz w:val="24"/>
          <w:szCs w:val="24"/>
        </w:rPr>
        <w:t xml:space="preserve">, wujud dari perlindungan hukum untuk investor </w:t>
      </w:r>
      <w:r w:rsidRPr="009364F4">
        <w:rPr>
          <w:rFonts w:ascii="Times New Roman" w:hAnsi="Times New Roman" w:cs="Times New Roman"/>
          <w:i/>
          <w:iCs/>
          <w:sz w:val="24"/>
          <w:szCs w:val="24"/>
        </w:rPr>
        <w:lastRenderedPageBreak/>
        <w:t>cryptocurrency</w:t>
      </w:r>
      <w:r w:rsidRPr="009364F4">
        <w:rPr>
          <w:rFonts w:ascii="Times New Roman" w:hAnsi="Times New Roman" w:cs="Times New Roman"/>
          <w:sz w:val="24"/>
          <w:szCs w:val="24"/>
        </w:rPr>
        <w:t xml:space="preserve"> semua </w:t>
      </w:r>
      <w:r w:rsidRPr="009364F4">
        <w:rPr>
          <w:rFonts w:ascii="Times New Roman" w:hAnsi="Times New Roman" w:cs="Times New Roman"/>
          <w:i/>
          <w:iCs/>
          <w:sz w:val="24"/>
          <w:szCs w:val="24"/>
        </w:rPr>
        <w:t>marketplace</w:t>
      </w:r>
      <w:r w:rsidRPr="009364F4">
        <w:rPr>
          <w:rFonts w:ascii="Times New Roman" w:hAnsi="Times New Roman" w:cs="Times New Roman"/>
          <w:sz w:val="24"/>
          <w:szCs w:val="24"/>
        </w:rPr>
        <w:t xml:space="preserve"> </w:t>
      </w:r>
      <w:r w:rsidRPr="009364F4">
        <w:rPr>
          <w:rFonts w:ascii="Times New Roman" w:hAnsi="Times New Roman" w:cs="Times New Roman"/>
          <w:i/>
          <w:iCs/>
          <w:sz w:val="24"/>
          <w:szCs w:val="24"/>
        </w:rPr>
        <w:t>cryptocurrency</w:t>
      </w:r>
      <w:r w:rsidRPr="009364F4">
        <w:rPr>
          <w:rFonts w:ascii="Times New Roman" w:hAnsi="Times New Roman" w:cs="Times New Roman"/>
          <w:sz w:val="24"/>
          <w:szCs w:val="24"/>
        </w:rPr>
        <w:t xml:space="preserve"> harus memenuhi seluruh syarat yang telah diatur dalam aturan Bappebti dengan mengumpulkan semua file yang diminta, mengedepankan prinsip pengelolaan usaha yang benar seperti mengutamakan hak anggota bursa berjangka untuk memperoleh nilai yang terbuka dan menjamin komsumen tetap terlindungi agar dapat mencegah adanya </w:t>
      </w:r>
      <w:r w:rsidRPr="009364F4">
        <w:rPr>
          <w:rFonts w:ascii="Times New Roman" w:hAnsi="Times New Roman" w:cs="Times New Roman"/>
          <w:i/>
          <w:iCs/>
          <w:sz w:val="24"/>
          <w:szCs w:val="24"/>
        </w:rPr>
        <w:t>money laundering</w:t>
      </w:r>
      <w:r w:rsidRPr="009364F4">
        <w:rPr>
          <w:rFonts w:ascii="Times New Roman" w:hAnsi="Times New Roman" w:cs="Times New Roman"/>
          <w:sz w:val="24"/>
          <w:szCs w:val="24"/>
        </w:rPr>
        <w:t xml:space="preserve"> (Pencucian Uang) dan pembiayaan terorisme serta proliferasi senjata pemusna masal.</w:t>
      </w:r>
      <w:r w:rsidRPr="009364F4">
        <w:rPr>
          <w:rStyle w:val="FootnoteReference"/>
          <w:rFonts w:ascii="Times New Roman" w:hAnsi="Times New Roman" w:cs="Times New Roman"/>
          <w:sz w:val="24"/>
          <w:szCs w:val="24"/>
        </w:rPr>
        <w:footnoteReference w:id="8"/>
      </w:r>
    </w:p>
    <w:p w14:paraId="7D4FECC5" w14:textId="77777777"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Peraturan di Indonesia belum ada yang secara spesifik mengatur tentang mata uang kripto. Akan tetapi peraturan-peraturan mengenai mata uang kripto tersebar di beberapa peraturan perundang-undangan. Di semua peraturan perundang-undangan yang ada belum ada satupun yang membolehkan penggunaan mata uang kripto sebagai alat tukar. </w:t>
      </w:r>
    </w:p>
    <w:p w14:paraId="5EF26DA3" w14:textId="77777777" w:rsidR="00ED7442"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Peraturan pertama yang melarang penggunaan mata uang kripto adalah Undang-Undang Nomor 7 Tahun 2011 tentang Mata Uang. Dalam Pasal 1 ayat (1) undang-undang tersebut dijelaskan bahwa mata uang adalah uang yang dikeluarkan oleh Negara Indonesia yaitu adalah rupiah.</w:t>
      </w:r>
      <w:r w:rsidRPr="009364F4">
        <w:rPr>
          <w:rStyle w:val="FootnoteReference"/>
          <w:rFonts w:ascii="Times New Roman" w:hAnsi="Times New Roman" w:cs="Times New Roman"/>
          <w:sz w:val="24"/>
          <w:szCs w:val="24"/>
        </w:rPr>
        <w:footnoteReference w:id="9"/>
      </w:r>
      <w:r w:rsidRPr="009364F4">
        <w:rPr>
          <w:rFonts w:ascii="Times New Roman" w:hAnsi="Times New Roman" w:cs="Times New Roman"/>
          <w:sz w:val="24"/>
          <w:szCs w:val="24"/>
        </w:rPr>
        <w:t xml:space="preserve"> </w:t>
      </w:r>
      <w:r w:rsidR="00ED7442" w:rsidRPr="009364F4">
        <w:rPr>
          <w:rFonts w:ascii="Times New Roman" w:hAnsi="Times New Roman" w:cs="Times New Roman"/>
          <w:sz w:val="24"/>
          <w:szCs w:val="24"/>
          <w:lang w:val="en-US"/>
        </w:rPr>
        <w:t xml:space="preserve"> P</w:t>
      </w:r>
      <w:r w:rsidRPr="009364F4">
        <w:rPr>
          <w:rFonts w:ascii="Times New Roman" w:hAnsi="Times New Roman" w:cs="Times New Roman"/>
          <w:sz w:val="24"/>
          <w:szCs w:val="24"/>
        </w:rPr>
        <w:t>asal ini menegasikan keabsahan mata uang lainnya termasuk mata uang kripto. Satu-satunya mata uang yang dapat digunakan sebagai alat tukar di Indonesia hanyalah rupiah</w:t>
      </w:r>
      <w:r w:rsidR="00ED7442" w:rsidRPr="009364F4">
        <w:rPr>
          <w:rFonts w:ascii="Times New Roman" w:hAnsi="Times New Roman" w:cs="Times New Roman"/>
          <w:sz w:val="24"/>
          <w:szCs w:val="24"/>
          <w:lang w:val="en-US"/>
        </w:rPr>
        <w:t xml:space="preserve">. </w:t>
      </w:r>
      <w:r w:rsidRPr="009364F4">
        <w:rPr>
          <w:rFonts w:ascii="Times New Roman" w:hAnsi="Times New Roman" w:cs="Times New Roman"/>
          <w:sz w:val="24"/>
          <w:szCs w:val="24"/>
        </w:rPr>
        <w:t>Pada Pasal 21 dijelaskan bahwa seluruh transaksi berupa pembayaran atau kewajiban lainnya yang harus dipenuhi dimana wilayah pelaksanaannya di Indonesia maka wajib menggunakan rupiah.</w:t>
      </w:r>
      <w:r w:rsidRPr="009364F4">
        <w:rPr>
          <w:rStyle w:val="FootnoteReference"/>
          <w:rFonts w:ascii="Times New Roman" w:hAnsi="Times New Roman" w:cs="Times New Roman"/>
          <w:sz w:val="24"/>
          <w:szCs w:val="24"/>
        </w:rPr>
        <w:footnoteReference w:id="10"/>
      </w:r>
    </w:p>
    <w:p w14:paraId="3C84C70E" w14:textId="44DFF623"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Pasal ini semakin menguatkan bahwa secara </w:t>
      </w:r>
      <w:r w:rsidRPr="009364F4">
        <w:rPr>
          <w:rFonts w:ascii="Times New Roman" w:hAnsi="Times New Roman" w:cs="Times New Roman"/>
          <w:i/>
          <w:iCs/>
          <w:sz w:val="24"/>
          <w:szCs w:val="24"/>
        </w:rPr>
        <w:t>de jure</w:t>
      </w:r>
      <w:r w:rsidRPr="009364F4">
        <w:rPr>
          <w:rFonts w:ascii="Times New Roman" w:hAnsi="Times New Roman" w:cs="Times New Roman"/>
          <w:sz w:val="24"/>
          <w:szCs w:val="24"/>
        </w:rPr>
        <w:t xml:space="preserve"> Indonesia belum mengakui mata uang kripto sebagai sebuah mata uang yang sah untuk digunakan sebagai alat tukar. Peraturan lainnya terkait dengan larangan penggunaan mata uang kripto tercantum dalam dua Peraturan Bank Indonesia Nomor 18/40/PBI/2016 tentang Penyelenggaraan Pemrosesan Pembayaran dan Nomor 19/12/PBI/2016 tentang Penyelenggaraan Teknologi Finansial. Pasal 34 ayat (1) Peraturan Bank Indonesia Nomor 18/40/PBI/2016 tentang </w:t>
      </w:r>
      <w:r w:rsidRPr="009364F4">
        <w:rPr>
          <w:rFonts w:ascii="Times New Roman" w:hAnsi="Times New Roman" w:cs="Times New Roman"/>
          <w:sz w:val="24"/>
          <w:szCs w:val="24"/>
        </w:rPr>
        <w:lastRenderedPageBreak/>
        <w:t xml:space="preserve">Penyelenggaraan Pemrosesan Pembayaran secara eksplisit menyebutkan bahwa penyelenggara jasa pembayaran tidak diperbolehkan melakukan pemrosesan </w:t>
      </w:r>
    </w:p>
    <w:p w14:paraId="5C3249AD" w14:textId="066A712F"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Peraturan Bank Indonesia Nomor 19/12/PBI/2016 tentang Penyelenggaraan Teknologi Finansial juga melarang penggunaan mata uang virtual sebagai alat tukar. Larangan tersebut temuat dalam Pasal 8 ayat (2) yang pada pokoknya berisi bahwa penyelenggara teknologi finansial dilarang melakukan sistem pembayaran dengan menggunakan mata uang </w:t>
      </w:r>
      <w:r w:rsidRPr="009364F4">
        <w:rPr>
          <w:rFonts w:ascii="Times New Roman" w:hAnsi="Times New Roman" w:cs="Times New Roman"/>
          <w:sz w:val="24"/>
          <w:szCs w:val="24"/>
          <w:lang w:val="en-US"/>
        </w:rPr>
        <w:t>virtual/</w:t>
      </w:r>
      <w:r w:rsidRPr="009364F4">
        <w:rPr>
          <w:rFonts w:ascii="Times New Roman" w:hAnsi="Times New Roman" w:cs="Times New Roman"/>
          <w:i/>
          <w:iCs/>
          <w:sz w:val="24"/>
          <w:szCs w:val="24"/>
          <w:lang w:val="en-US"/>
        </w:rPr>
        <w:t>virtual curency</w:t>
      </w:r>
      <w:r w:rsidRPr="009364F4">
        <w:rPr>
          <w:rFonts w:ascii="Times New Roman" w:hAnsi="Times New Roman" w:cs="Times New Roman"/>
          <w:sz w:val="24"/>
          <w:szCs w:val="24"/>
        </w:rPr>
        <w:t>.</w:t>
      </w:r>
      <w:r w:rsidRPr="009364F4">
        <w:rPr>
          <w:rStyle w:val="FootnoteReference"/>
          <w:rFonts w:ascii="Times New Roman" w:hAnsi="Times New Roman" w:cs="Times New Roman"/>
          <w:sz w:val="24"/>
          <w:szCs w:val="24"/>
        </w:rPr>
        <w:footnoteReference w:id="11"/>
      </w:r>
    </w:p>
    <w:p w14:paraId="10415834" w14:textId="44A20FA0" w:rsidR="00791B07" w:rsidRPr="009364F4" w:rsidRDefault="00791B07" w:rsidP="009364F4">
      <w:pPr>
        <w:spacing w:line="360" w:lineRule="auto"/>
        <w:ind w:left="426" w:firstLine="426"/>
        <w:jc w:val="both"/>
        <w:rPr>
          <w:rFonts w:ascii="Times New Roman" w:hAnsi="Times New Roman" w:cs="Times New Roman"/>
          <w:sz w:val="24"/>
          <w:szCs w:val="24"/>
          <w:lang w:val="en-US"/>
        </w:rPr>
      </w:pPr>
      <w:r w:rsidRPr="009364F4">
        <w:rPr>
          <w:rFonts w:ascii="Times New Roman" w:hAnsi="Times New Roman" w:cs="Times New Roman"/>
          <w:sz w:val="24"/>
          <w:szCs w:val="24"/>
        </w:rPr>
        <w:t xml:space="preserve">Siaran Pers Bank Indonesia Nomor 20/4/Dkom Point 7 yang pada pokoknya Bank Indonesia melarang penggunaan mata uang kripto dengan alasan </w:t>
      </w:r>
      <w:r w:rsidRPr="009364F4">
        <w:rPr>
          <w:rFonts w:ascii="Times New Roman" w:hAnsi="Times New Roman" w:cs="Times New Roman"/>
          <w:sz w:val="24"/>
          <w:szCs w:val="24"/>
          <w:lang w:val="en-US"/>
        </w:rPr>
        <w:t>yaitu:</w:t>
      </w:r>
    </w:p>
    <w:p w14:paraId="35E17B03" w14:textId="77777777" w:rsidR="00791B07" w:rsidRPr="009364F4" w:rsidRDefault="00791B07">
      <w:pPr>
        <w:pStyle w:val="ListParagraph"/>
        <w:numPr>
          <w:ilvl w:val="0"/>
          <w:numId w:val="15"/>
        </w:numPr>
        <w:spacing w:after="0" w:line="360" w:lineRule="auto"/>
        <w:jc w:val="both"/>
        <w:rPr>
          <w:rFonts w:ascii="Times New Roman" w:hAnsi="Times New Roman" w:cs="Times New Roman"/>
          <w:sz w:val="24"/>
          <w:szCs w:val="24"/>
        </w:rPr>
      </w:pPr>
      <w:r w:rsidRPr="009364F4">
        <w:rPr>
          <w:rFonts w:ascii="Times New Roman" w:hAnsi="Times New Roman" w:cs="Times New Roman"/>
          <w:i/>
          <w:iCs/>
          <w:sz w:val="24"/>
          <w:szCs w:val="24"/>
        </w:rPr>
        <w:t>Virtual currency</w:t>
      </w:r>
      <w:r w:rsidRPr="009364F4">
        <w:rPr>
          <w:rFonts w:ascii="Times New Roman" w:hAnsi="Times New Roman" w:cs="Times New Roman"/>
          <w:sz w:val="24"/>
          <w:szCs w:val="24"/>
        </w:rPr>
        <w:t xml:space="preserve"> (mata uang kripto) bukan merupakan mata uang. </w:t>
      </w:r>
    </w:p>
    <w:p w14:paraId="2638FDCE" w14:textId="77777777" w:rsidR="00791B07" w:rsidRPr="009364F4" w:rsidRDefault="00791B07">
      <w:pPr>
        <w:pStyle w:val="ListParagraph"/>
        <w:numPr>
          <w:ilvl w:val="0"/>
          <w:numId w:val="15"/>
        </w:numPr>
        <w:spacing w:after="0" w:line="360" w:lineRule="auto"/>
        <w:jc w:val="both"/>
        <w:rPr>
          <w:rFonts w:ascii="Times New Roman" w:hAnsi="Times New Roman" w:cs="Times New Roman"/>
          <w:sz w:val="24"/>
          <w:szCs w:val="24"/>
        </w:rPr>
      </w:pPr>
      <w:r w:rsidRPr="009364F4">
        <w:rPr>
          <w:rFonts w:ascii="Times New Roman" w:hAnsi="Times New Roman" w:cs="Times New Roman"/>
          <w:sz w:val="24"/>
          <w:szCs w:val="24"/>
        </w:rPr>
        <w:t xml:space="preserve">Nilai tukar mata uang kripto sangatlah fluktuatif sehingga sangat beresiko terhadap tindakan penggelembungan. </w:t>
      </w:r>
    </w:p>
    <w:p w14:paraId="736D87E6" w14:textId="77777777" w:rsidR="00791B07" w:rsidRPr="009364F4" w:rsidRDefault="00791B07">
      <w:pPr>
        <w:pStyle w:val="ListParagraph"/>
        <w:numPr>
          <w:ilvl w:val="0"/>
          <w:numId w:val="15"/>
        </w:numPr>
        <w:spacing w:after="0" w:line="360" w:lineRule="auto"/>
        <w:jc w:val="both"/>
        <w:rPr>
          <w:rFonts w:ascii="Times New Roman" w:hAnsi="Times New Roman" w:cs="Times New Roman"/>
          <w:sz w:val="24"/>
          <w:szCs w:val="24"/>
        </w:rPr>
      </w:pPr>
      <w:r w:rsidRPr="009364F4">
        <w:rPr>
          <w:rFonts w:ascii="Times New Roman" w:hAnsi="Times New Roman" w:cs="Times New Roman"/>
          <w:sz w:val="24"/>
          <w:szCs w:val="24"/>
        </w:rPr>
        <w:t>Tidak ada otoritas resmi yang bertanggung jawab dan tidak ada administrator resmi.</w:t>
      </w:r>
    </w:p>
    <w:p w14:paraId="4C036802" w14:textId="77777777" w:rsidR="00791B07" w:rsidRPr="009364F4" w:rsidRDefault="00791B07">
      <w:pPr>
        <w:pStyle w:val="ListParagraph"/>
        <w:numPr>
          <w:ilvl w:val="0"/>
          <w:numId w:val="15"/>
        </w:numPr>
        <w:spacing w:after="0" w:line="360" w:lineRule="auto"/>
        <w:jc w:val="both"/>
        <w:rPr>
          <w:rFonts w:ascii="Times New Roman" w:hAnsi="Times New Roman" w:cs="Times New Roman"/>
          <w:sz w:val="24"/>
          <w:szCs w:val="24"/>
        </w:rPr>
      </w:pPr>
      <w:r w:rsidRPr="009364F4">
        <w:rPr>
          <w:rFonts w:ascii="Times New Roman" w:hAnsi="Times New Roman" w:cs="Times New Roman"/>
          <w:sz w:val="24"/>
          <w:szCs w:val="24"/>
        </w:rPr>
        <w:t xml:space="preserve">Tidak ada </w:t>
      </w:r>
      <w:r w:rsidRPr="009364F4">
        <w:rPr>
          <w:rFonts w:ascii="Times New Roman" w:hAnsi="Times New Roman" w:cs="Times New Roman"/>
          <w:i/>
          <w:iCs/>
          <w:sz w:val="24"/>
          <w:szCs w:val="24"/>
        </w:rPr>
        <w:t>underlying asset</w:t>
      </w:r>
      <w:r w:rsidRPr="009364F4">
        <w:rPr>
          <w:rFonts w:ascii="Times New Roman" w:hAnsi="Times New Roman" w:cs="Times New Roman"/>
          <w:sz w:val="24"/>
          <w:szCs w:val="24"/>
        </w:rPr>
        <w:t xml:space="preserve"> yang melatarbelakangi nilai tukar mata uang kripto. </w:t>
      </w:r>
    </w:p>
    <w:p w14:paraId="2CB185F8" w14:textId="6E39A1C0" w:rsidR="00791B07" w:rsidRPr="009364F4" w:rsidRDefault="00791B07">
      <w:pPr>
        <w:pStyle w:val="ListParagraph"/>
        <w:numPr>
          <w:ilvl w:val="0"/>
          <w:numId w:val="15"/>
        </w:numPr>
        <w:spacing w:after="0" w:line="360" w:lineRule="auto"/>
        <w:jc w:val="both"/>
        <w:rPr>
          <w:rFonts w:ascii="Times New Roman" w:hAnsi="Times New Roman" w:cs="Times New Roman"/>
          <w:sz w:val="24"/>
          <w:szCs w:val="24"/>
        </w:rPr>
      </w:pPr>
      <w:r w:rsidRPr="009364F4">
        <w:rPr>
          <w:rFonts w:ascii="Times New Roman" w:hAnsi="Times New Roman" w:cs="Times New Roman"/>
          <w:sz w:val="24"/>
          <w:szCs w:val="24"/>
        </w:rPr>
        <w:t>Rendahnya perlindungan konsumen.</w:t>
      </w:r>
    </w:p>
    <w:p w14:paraId="33FF43ED" w14:textId="77777777" w:rsidR="00791B07" w:rsidRPr="009364F4" w:rsidRDefault="00791B07" w:rsidP="009364F4">
      <w:pPr>
        <w:pStyle w:val="ListParagraph"/>
        <w:spacing w:after="0" w:line="360" w:lineRule="auto"/>
        <w:ind w:left="846"/>
        <w:jc w:val="both"/>
        <w:rPr>
          <w:rFonts w:ascii="Times New Roman" w:hAnsi="Times New Roman" w:cs="Times New Roman"/>
          <w:sz w:val="11"/>
          <w:szCs w:val="11"/>
        </w:rPr>
      </w:pPr>
    </w:p>
    <w:p w14:paraId="316D54C9" w14:textId="77777777" w:rsidR="00791B07" w:rsidRPr="009364F4" w:rsidRDefault="00791B07"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Semua peraturan yang tercantum di atas merupakan bentuk dari kebijakan ekonomi nasional yang bertujuan untuk mempertahankan kestabilan ekonomi nasional atau lebih khusus mempertahankan nilai tukar rupiah. Dapat dibayangkan apabila rakyat Indonesia beralih kepada mata uang kripto maka hal ini akan mempengaruhi nilai tukar rupiah. Menurunnya nilai tukar rupiah akan mempengaruhi stabilitas ekonomi nasional.</w:t>
      </w:r>
    </w:p>
    <w:p w14:paraId="4A5A66C1" w14:textId="7419343E" w:rsidR="00791B07" w:rsidRPr="009364F4" w:rsidRDefault="00ED7442"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lang w:val="en-US"/>
        </w:rPr>
        <w:t>K</w:t>
      </w:r>
      <w:r w:rsidR="00791B07" w:rsidRPr="009364F4">
        <w:rPr>
          <w:rFonts w:ascii="Times New Roman" w:hAnsi="Times New Roman" w:cs="Times New Roman"/>
          <w:sz w:val="24"/>
          <w:szCs w:val="24"/>
        </w:rPr>
        <w:t xml:space="preserve">riminalisasi terhadap penggunaan mata uang kripto dapat dilakukan dengan alasan hal tersebut bertentangan dengan kebijakan pemerintah di </w:t>
      </w:r>
      <w:r w:rsidR="00791B07" w:rsidRPr="009364F4">
        <w:rPr>
          <w:rFonts w:ascii="Times New Roman" w:hAnsi="Times New Roman" w:cs="Times New Roman"/>
          <w:sz w:val="24"/>
          <w:szCs w:val="24"/>
        </w:rPr>
        <w:lastRenderedPageBreak/>
        <w:t>bidang ekonomi. Kriminalisasi tidak dilakukan karena tindakan tersebut dapat merugikan orang lain tetapi kriminalisasi dilakukan karena bertentangan dengan kebijakan ekonomi nasional yang berkaitan langsung dengan usaha mewujudkan kesejahteraan sosial bagi seluruh rakyat Indonesia.</w:t>
      </w:r>
    </w:p>
    <w:p w14:paraId="30283A44" w14:textId="4EBE51DD" w:rsidR="00791B07" w:rsidRPr="009364F4" w:rsidRDefault="00791B07" w:rsidP="009364F4">
      <w:pPr>
        <w:spacing w:line="360" w:lineRule="auto"/>
        <w:ind w:left="426" w:firstLine="426"/>
        <w:jc w:val="both"/>
        <w:rPr>
          <w:rFonts w:ascii="Times New Roman" w:hAnsi="Times New Roman" w:cs="Times New Roman"/>
          <w:color w:val="000000" w:themeColor="text1"/>
          <w:sz w:val="24"/>
          <w:szCs w:val="24"/>
          <w:lang w:val="en-US"/>
        </w:rPr>
      </w:pPr>
      <w:r w:rsidRPr="009364F4">
        <w:rPr>
          <w:rFonts w:ascii="Times New Roman" w:eastAsia="Times New Roman" w:hAnsi="Times New Roman" w:cs="Times New Roman"/>
          <w:sz w:val="24"/>
          <w:szCs w:val="24"/>
        </w:rPr>
        <w:t xml:space="preserve">Dalam kasus korban investasi online uang kripto, dalam hukum pidana pelaku dikenakan rumusan yang terdapat dalam Pasal 1 dan Pasal 2 UU ITE. Hal ini dikarenakan dalam menjalankan aktivitas investasi para pelaku menggunakan media yaitu internet. Modus yang digunakan investasi kripto ilegal melalui media sosial ini sangat beragam, ada yang menawarkan bunga per hari, per minggu. Sehingga, makin banyak orang yang diajak, semakin besar pula keuntungan yang akan didapatkan. Perusahaan-perusahaan ini seolah-olah mengelola dana masyarakat dan menginvestasikan ke dalam berbagai jenis investasi, namun pada kenyataannya hanya sekedar </w:t>
      </w:r>
      <w:r w:rsidRPr="009364F4">
        <w:rPr>
          <w:rFonts w:ascii="Times New Roman" w:eastAsia="Times New Roman" w:hAnsi="Times New Roman" w:cs="Times New Roman"/>
          <w:i/>
          <w:iCs/>
          <w:sz w:val="24"/>
          <w:szCs w:val="24"/>
        </w:rPr>
        <w:t>money game</w:t>
      </w:r>
      <w:r w:rsidRPr="009364F4">
        <w:rPr>
          <w:rFonts w:ascii="Times New Roman" w:eastAsia="Times New Roman" w:hAnsi="Times New Roman" w:cs="Times New Roman"/>
          <w:sz w:val="24"/>
          <w:szCs w:val="24"/>
        </w:rPr>
        <w:t>. Dimana keuntungan yang dijanjikan oleh perusahaan-perusahan ini tidak masuk akal dan mengiming-imingkan investasi tanpa resiko</w:t>
      </w:r>
      <w:r w:rsidR="00ED7442" w:rsidRPr="009364F4">
        <w:rPr>
          <w:rFonts w:ascii="Times New Roman" w:eastAsia="Times New Roman" w:hAnsi="Times New Roman" w:cs="Times New Roman"/>
          <w:sz w:val="24"/>
          <w:szCs w:val="24"/>
          <w:lang w:val="en-US"/>
        </w:rPr>
        <w:t>.</w:t>
      </w:r>
    </w:p>
    <w:p w14:paraId="35A8BFB1"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Korban mempunyai peranan fungsional dalam terjadinya tindak pidana. Tindak pidana dalam hal ini kejahatan dapat terjadi karena ada pihak yang berperan, sadar atau tidak sadar, dikehendaki atau tidak. Peraturan perundang-undangan yang saat ini berlaku (</w:t>
      </w:r>
      <w:r w:rsidRPr="009364F4">
        <w:rPr>
          <w:rFonts w:ascii="Times New Roman" w:hAnsi="Times New Roman" w:cs="Times New Roman"/>
          <w:i/>
          <w:iCs/>
          <w:sz w:val="24"/>
          <w:szCs w:val="24"/>
        </w:rPr>
        <w:t>ius constitutum</w:t>
      </w:r>
      <w:r w:rsidRPr="009364F4">
        <w:rPr>
          <w:rFonts w:ascii="Times New Roman" w:hAnsi="Times New Roman" w:cs="Times New Roman"/>
          <w:sz w:val="24"/>
          <w:szCs w:val="24"/>
        </w:rPr>
        <w:t xml:space="preserve">), pemberian perlindungan terhadap korban tindak pidana “lebih banyak perlin-dungan yang bersifat abstrak atau perlindungan secara tidak langsung. Hal ini disebabkan tindak pidana menurut perundang-undangan pidana tidak dilihat sebagai perbuatan yang menyerang/melanggar kepentingan hukum seorang (korban) secara pribadi dan konkrit, tetapi hanya melihat sebagai pelanggaran/ tertib hukum </w:t>
      </w:r>
      <w:r w:rsidRPr="009364F4">
        <w:rPr>
          <w:rFonts w:ascii="Times New Roman" w:hAnsi="Times New Roman" w:cs="Times New Roman"/>
          <w:i/>
          <w:iCs/>
          <w:sz w:val="24"/>
          <w:szCs w:val="24"/>
        </w:rPr>
        <w:t>abstracto</w:t>
      </w:r>
      <w:r w:rsidRPr="009364F4">
        <w:rPr>
          <w:rFonts w:ascii="Times New Roman" w:hAnsi="Times New Roman" w:cs="Times New Roman"/>
          <w:sz w:val="24"/>
          <w:szCs w:val="24"/>
        </w:rPr>
        <w:t xml:space="preserve">”. Hal ini mengakibatkan sistem saksi dan pertanggung-jawaban pidananya tidak tertuju kepada perlindungan korban secara langsung dan konkrit, tetapi hanya perlindungan korban secara tidak langsung dan abstrak. Jadi pertanggungjawaban pidana terhadap pelaku bukanlah pertanggungjawaban terhadap kerugian/penderitaan korban secara langsung dan konkrit, tetapi lebih tertuju kepada pertanggungjawban yang bersifat </w:t>
      </w:r>
      <w:r w:rsidRPr="009364F4">
        <w:rPr>
          <w:rFonts w:ascii="Times New Roman" w:hAnsi="Times New Roman" w:cs="Times New Roman"/>
          <w:sz w:val="24"/>
          <w:szCs w:val="24"/>
        </w:rPr>
        <w:lastRenderedPageBreak/>
        <w:t>pribadi/individu. Perlindungan hukum terhadap korban lebih bersifat abstrak dan perlindungan secara tidak langsung.</w:t>
      </w:r>
    </w:p>
    <w:p w14:paraId="25CEB8F4"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Perlindungan secara langsung (perlindungan represif) bukan hanya tugas aparat penegakan hukum memvonis terdakwa saja, melainkan juga harus memperhatikan kepentingan korban yang mengalami kerugian material dan immaterial tersebut.  Perlindungan hukum secara preventif atau dikenal sebagai perlindungan hukum secara </w:t>
      </w:r>
      <w:r w:rsidRPr="009364F4">
        <w:rPr>
          <w:rFonts w:ascii="Times New Roman" w:hAnsi="Times New Roman" w:cs="Times New Roman"/>
          <w:i/>
          <w:iCs/>
          <w:sz w:val="24"/>
          <w:szCs w:val="24"/>
        </w:rPr>
        <w:t>ex-ante</w:t>
      </w:r>
      <w:r w:rsidRPr="009364F4">
        <w:rPr>
          <w:rFonts w:ascii="Times New Roman" w:hAnsi="Times New Roman" w:cs="Times New Roman"/>
          <w:sz w:val="24"/>
          <w:szCs w:val="24"/>
        </w:rPr>
        <w:t xml:space="preserve"> adalah perlindungan hukum yang diberikan sebelum terjadinya suatu pelanggaran dengan tujuan untuk mencegah hal tersebut terjadi. Perlindungan hukum ini dapat ditemukan dalam peraturan perundang–undangan dengan maksud untuk mencegah suatu pelanggaran serta memberikan batasan-batasan dalam melakukan suatu kewajiban.</w:t>
      </w:r>
      <w:r w:rsidRPr="009364F4">
        <w:rPr>
          <w:rStyle w:val="FootnoteReference"/>
          <w:rFonts w:ascii="Times New Roman" w:hAnsi="Times New Roman" w:cs="Times New Roman"/>
          <w:sz w:val="24"/>
          <w:szCs w:val="24"/>
        </w:rPr>
        <w:footnoteReference w:id="12"/>
      </w:r>
    </w:p>
    <w:p w14:paraId="069A1F58"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 Perlindungan hukum secara preventif dalam transaksi aset kripto terdapat dalam Peraturan Badan Pengawas Perdagangan Berjangka Komoditi Nomor 5 Tahun 2019 Tentang Ketentuan Teknis Penyelenggaraa Pasar Fisik Aset Kripto (</w:t>
      </w:r>
      <w:r w:rsidRPr="009364F4">
        <w:rPr>
          <w:rFonts w:ascii="Times New Roman" w:hAnsi="Times New Roman" w:cs="Times New Roman"/>
          <w:i/>
          <w:iCs/>
          <w:sz w:val="24"/>
          <w:szCs w:val="24"/>
        </w:rPr>
        <w:t>Crypto Asset</w:t>
      </w:r>
      <w:r w:rsidRPr="009364F4">
        <w:rPr>
          <w:rFonts w:ascii="Times New Roman" w:hAnsi="Times New Roman" w:cs="Times New Roman"/>
          <w:sz w:val="24"/>
          <w:szCs w:val="24"/>
        </w:rPr>
        <w:t xml:space="preserve">) Di Bursa Berjangka, bentuk perlindungan hukum tersebut antara lain: </w:t>
      </w:r>
    </w:p>
    <w:p w14:paraId="61B11702" w14:textId="77777777" w:rsidR="009364F4" w:rsidRPr="009364F4" w:rsidRDefault="009364F4">
      <w:pPr>
        <w:pStyle w:val="ListParagraph"/>
        <w:numPr>
          <w:ilvl w:val="0"/>
          <w:numId w:val="16"/>
        </w:numPr>
        <w:spacing w:after="0" w:line="276" w:lineRule="auto"/>
        <w:jc w:val="both"/>
        <w:rPr>
          <w:rFonts w:ascii="Times New Roman" w:hAnsi="Times New Roman" w:cs="Times New Roman"/>
          <w:sz w:val="24"/>
          <w:szCs w:val="24"/>
        </w:rPr>
      </w:pPr>
      <w:r w:rsidRPr="009364F4">
        <w:rPr>
          <w:rFonts w:ascii="Times New Roman" w:hAnsi="Times New Roman" w:cs="Times New Roman"/>
          <w:sz w:val="24"/>
          <w:szCs w:val="24"/>
        </w:rPr>
        <w:t xml:space="preserve">Pasal 2, dimana Perdagangan Aset Kripto dalam Bursa Berjangka harus memperhatikan prinsip – prinsip tata Kelola perusahan yang baik seperti mengedepankan kepentingan anggota bursa berjangka dalam memperoleh harga yang transparan serta menjamin perlindungan terhadap Pelanggan Aset Kripto. </w:t>
      </w:r>
    </w:p>
    <w:p w14:paraId="2A29024E" w14:textId="1721DE9B" w:rsidR="009364F4" w:rsidRPr="009364F4" w:rsidRDefault="009364F4">
      <w:pPr>
        <w:pStyle w:val="ListParagraph"/>
        <w:numPr>
          <w:ilvl w:val="0"/>
          <w:numId w:val="16"/>
        </w:numPr>
        <w:spacing w:after="0" w:line="276" w:lineRule="auto"/>
        <w:jc w:val="both"/>
        <w:rPr>
          <w:rFonts w:ascii="Times New Roman" w:hAnsi="Times New Roman" w:cs="Times New Roman"/>
          <w:sz w:val="24"/>
          <w:szCs w:val="24"/>
        </w:rPr>
      </w:pPr>
      <w:r w:rsidRPr="009364F4">
        <w:rPr>
          <w:rFonts w:ascii="Times New Roman" w:hAnsi="Times New Roman" w:cs="Times New Roman"/>
          <w:sz w:val="24"/>
          <w:szCs w:val="24"/>
        </w:rPr>
        <w:t xml:space="preserve">Pasal 3, aset kripto yang akan diperdagangkan telah dilakukan penilaian resikonya termasuk resiko </w:t>
      </w:r>
      <w:r w:rsidRPr="009364F4">
        <w:rPr>
          <w:rFonts w:ascii="Times New Roman" w:hAnsi="Times New Roman" w:cs="Times New Roman"/>
          <w:i/>
          <w:iCs/>
          <w:sz w:val="24"/>
          <w:szCs w:val="24"/>
        </w:rPr>
        <w:t>money laundering</w:t>
      </w:r>
      <w:r w:rsidRPr="009364F4">
        <w:rPr>
          <w:rFonts w:ascii="Times New Roman" w:hAnsi="Times New Roman" w:cs="Times New Roman"/>
          <w:sz w:val="24"/>
          <w:szCs w:val="24"/>
        </w:rPr>
        <w:t xml:space="preserve"> dan pendanaan terorisme serta proliferasi senjata pemusnah masal.</w:t>
      </w:r>
    </w:p>
    <w:p w14:paraId="096591EA" w14:textId="77777777" w:rsidR="009364F4" w:rsidRPr="009364F4" w:rsidRDefault="009364F4" w:rsidP="009364F4">
      <w:pPr>
        <w:pStyle w:val="ListParagraph"/>
        <w:spacing w:after="0" w:line="276" w:lineRule="auto"/>
        <w:ind w:left="786"/>
        <w:jc w:val="both"/>
        <w:rPr>
          <w:rFonts w:ascii="Times New Roman" w:hAnsi="Times New Roman" w:cs="Times New Roman"/>
          <w:sz w:val="24"/>
          <w:szCs w:val="24"/>
        </w:rPr>
      </w:pPr>
    </w:p>
    <w:p w14:paraId="7FB2B0E7"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Selain itu, demi mencegah masuknya uang hasil tindak kejahatan atau </w:t>
      </w:r>
      <w:r w:rsidRPr="009364F4">
        <w:rPr>
          <w:rFonts w:ascii="Times New Roman" w:hAnsi="Times New Roman" w:cs="Times New Roman"/>
          <w:i/>
          <w:iCs/>
          <w:sz w:val="24"/>
          <w:szCs w:val="24"/>
        </w:rPr>
        <w:t>money</w:t>
      </w:r>
      <w:r w:rsidRPr="009364F4">
        <w:rPr>
          <w:rFonts w:ascii="Times New Roman" w:hAnsi="Times New Roman" w:cs="Times New Roman"/>
          <w:sz w:val="24"/>
          <w:szCs w:val="24"/>
        </w:rPr>
        <w:t xml:space="preserve"> </w:t>
      </w:r>
      <w:r w:rsidRPr="009364F4">
        <w:rPr>
          <w:rFonts w:ascii="Times New Roman" w:hAnsi="Times New Roman" w:cs="Times New Roman"/>
          <w:i/>
          <w:iCs/>
          <w:sz w:val="24"/>
          <w:szCs w:val="24"/>
        </w:rPr>
        <w:t>laundering</w:t>
      </w:r>
      <w:r w:rsidRPr="009364F4">
        <w:rPr>
          <w:rFonts w:ascii="Times New Roman" w:hAnsi="Times New Roman" w:cs="Times New Roman"/>
          <w:sz w:val="24"/>
          <w:szCs w:val="24"/>
        </w:rPr>
        <w:t xml:space="preserve"> ke dalam industri perdagangan berjangka komoditi (PBK), Badan Pengawas Perdaganagn Berjangka Komoditi (Bappebti), Kementrian Perdagangan Beleid Peraturan Kepala Bappebti Nomor 2 Tahun 2016 Tentang Prinsip Mengenai Nasabah oleh Pialang Berjangka yang dikenal sebagai </w:t>
      </w:r>
      <w:r w:rsidRPr="009364F4">
        <w:rPr>
          <w:rFonts w:ascii="Times New Roman" w:hAnsi="Times New Roman" w:cs="Times New Roman"/>
          <w:sz w:val="24"/>
          <w:szCs w:val="24"/>
        </w:rPr>
        <w:lastRenderedPageBreak/>
        <w:t xml:space="preserve">prinsip </w:t>
      </w:r>
      <w:r w:rsidRPr="009364F4">
        <w:rPr>
          <w:rFonts w:ascii="Times New Roman" w:hAnsi="Times New Roman" w:cs="Times New Roman"/>
          <w:i/>
          <w:iCs/>
          <w:sz w:val="24"/>
          <w:szCs w:val="24"/>
        </w:rPr>
        <w:t>Know Your Customer (</w:t>
      </w:r>
      <w:r w:rsidRPr="009364F4">
        <w:rPr>
          <w:rFonts w:ascii="Times New Roman" w:hAnsi="Times New Roman" w:cs="Times New Roman"/>
          <w:sz w:val="24"/>
          <w:szCs w:val="24"/>
        </w:rPr>
        <w:t>KYC). Maka dari peraturan tersebut para pelaku industri perdagangan berjangka komoditi (PBK) diharapakan menerapkan prinsip kehatian–hatian (</w:t>
      </w:r>
      <w:r w:rsidRPr="009364F4">
        <w:rPr>
          <w:rFonts w:ascii="Times New Roman" w:hAnsi="Times New Roman" w:cs="Times New Roman"/>
          <w:i/>
          <w:iCs/>
          <w:sz w:val="24"/>
          <w:szCs w:val="24"/>
        </w:rPr>
        <w:t>prudent</w:t>
      </w:r>
      <w:r w:rsidRPr="009364F4">
        <w:rPr>
          <w:rFonts w:ascii="Times New Roman" w:hAnsi="Times New Roman" w:cs="Times New Roman"/>
          <w:sz w:val="24"/>
          <w:szCs w:val="24"/>
        </w:rPr>
        <w:t xml:space="preserve">) terhadap nasabah (investor) sesuai dengan prinsip </w:t>
      </w:r>
      <w:r w:rsidRPr="009364F4">
        <w:rPr>
          <w:rFonts w:ascii="Times New Roman" w:hAnsi="Times New Roman" w:cs="Times New Roman"/>
          <w:i/>
          <w:iCs/>
          <w:sz w:val="24"/>
          <w:szCs w:val="24"/>
        </w:rPr>
        <w:t>Customer Due Dilligence</w:t>
      </w:r>
      <w:r w:rsidRPr="009364F4">
        <w:rPr>
          <w:rFonts w:ascii="Times New Roman" w:hAnsi="Times New Roman" w:cs="Times New Roman"/>
          <w:sz w:val="24"/>
          <w:szCs w:val="24"/>
        </w:rPr>
        <w:t xml:space="preserve"> (CDD). </w:t>
      </w:r>
    </w:p>
    <w:p w14:paraId="3CB3C453" w14:textId="77777777" w:rsidR="00F646B9" w:rsidRDefault="009364F4" w:rsidP="00F646B9">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Selain Peraturan Bappebti, Undang – Undang Nomor 11 Tahun 2008 Tentang Informasi Dan Transaksi Elektronik juga memberikan perlindungan hukum secara </w:t>
      </w:r>
      <w:r w:rsidRPr="009364F4">
        <w:rPr>
          <w:rFonts w:ascii="Times New Roman" w:hAnsi="Times New Roman" w:cs="Times New Roman"/>
          <w:i/>
          <w:iCs/>
          <w:sz w:val="24"/>
          <w:szCs w:val="24"/>
        </w:rPr>
        <w:t>ex-ente</w:t>
      </w:r>
      <w:r w:rsidRPr="009364F4">
        <w:rPr>
          <w:rFonts w:ascii="Times New Roman" w:hAnsi="Times New Roman" w:cs="Times New Roman"/>
          <w:sz w:val="24"/>
          <w:szCs w:val="24"/>
        </w:rPr>
        <w:t xml:space="preserve"> yakni pada Pasal 9, setiap pelaku usaha yang menawarkan produk melalui sistem elektronik harus menyediakan informasi yang lengkap dan benar berkaitan dengan syarat kontrak, produsen, dan produk yang ditawarkan. Selain itu, perlindungan hukum secara preventif juga diatur dalam BW mengenai wanprestasi dan perbuatan melawan hukum agar pihak – pihak yang akan membuat perjanjian dapat menghindari hal – hal yang dilarang dalam BW. </w:t>
      </w:r>
    </w:p>
    <w:p w14:paraId="4A83BBC7" w14:textId="77777777" w:rsidR="00F646B9" w:rsidRDefault="00F646B9" w:rsidP="00F646B9">
      <w:pPr>
        <w:spacing w:line="360" w:lineRule="auto"/>
        <w:ind w:left="426" w:firstLine="426"/>
        <w:jc w:val="both"/>
        <w:rPr>
          <w:rFonts w:ascii="Times New Roman" w:hAnsi="Times New Roman" w:cs="Times New Roman"/>
          <w:sz w:val="24"/>
          <w:szCs w:val="24"/>
        </w:rPr>
      </w:pPr>
      <w:r w:rsidRPr="000D2332">
        <w:rPr>
          <w:rFonts w:ascii="Times New Roman" w:hAnsi="Times New Roman" w:cs="Times New Roman"/>
          <w:sz w:val="24"/>
          <w:szCs w:val="24"/>
        </w:rPr>
        <w:t>Berdasarkan ketentuan peraturan – peraturan ini dapat ditarik kesimpulan bahwa peraturan perundang – undangan Indonesia telah mengatur perlindungan hukum secara ex-ante atau perlindungan hukum secara preventif bagi Pelanggan Aset Kripto dan Pedagang Aset Kripto sehingga para pihak dapat terjamin kesalamatan dan kepastian hukum dari kontrak yang dibuat.</w:t>
      </w:r>
    </w:p>
    <w:p w14:paraId="1EF3F9D9" w14:textId="52A97895" w:rsidR="00F646B9" w:rsidRPr="000D2332" w:rsidRDefault="00F646B9" w:rsidP="00F646B9">
      <w:pPr>
        <w:spacing w:line="360" w:lineRule="auto"/>
        <w:ind w:left="426" w:firstLine="426"/>
        <w:jc w:val="both"/>
        <w:rPr>
          <w:rFonts w:ascii="Times New Roman" w:hAnsi="Times New Roman" w:cs="Times New Roman"/>
          <w:sz w:val="24"/>
          <w:szCs w:val="24"/>
        </w:rPr>
      </w:pPr>
      <w:r w:rsidRPr="000D2332">
        <w:rPr>
          <w:rFonts w:ascii="Times New Roman" w:hAnsi="Times New Roman" w:cs="Times New Roman"/>
          <w:sz w:val="24"/>
          <w:szCs w:val="24"/>
        </w:rPr>
        <w:t xml:space="preserve">Perlindungan hukum secara represif adalah perlindungan hukum yang diberikan setelah terjadinya suatu sengketa. Tujuannya adalah untuk menyelesaikan suatu sengketa hukum yang terjadi. Perlindungan ini juga disebut sebagai perlindunga hukum </w:t>
      </w:r>
      <w:r w:rsidRPr="000D2332">
        <w:rPr>
          <w:rFonts w:ascii="Times New Roman" w:hAnsi="Times New Roman" w:cs="Times New Roman"/>
          <w:i/>
          <w:iCs/>
          <w:sz w:val="24"/>
          <w:szCs w:val="24"/>
        </w:rPr>
        <w:t>ex-post</w:t>
      </w:r>
      <w:r w:rsidRPr="000D2332">
        <w:rPr>
          <w:rFonts w:ascii="Times New Roman" w:hAnsi="Times New Roman" w:cs="Times New Roman"/>
          <w:sz w:val="24"/>
          <w:szCs w:val="24"/>
        </w:rPr>
        <w:t xml:space="preserve"> yang merupakan perlindungan akhir berupa sanksi seperti denda, penjara, dan hukuman tambahan yang diberikan apabila sudah terjadi sengketa atau telah dilakukan suatu pelanggaran.</w:t>
      </w:r>
      <w:r w:rsidRPr="000D2332">
        <w:rPr>
          <w:rStyle w:val="FootnoteReference"/>
          <w:rFonts w:ascii="Times New Roman" w:hAnsi="Times New Roman" w:cs="Times New Roman"/>
          <w:sz w:val="24"/>
          <w:szCs w:val="24"/>
        </w:rPr>
        <w:footnoteReference w:id="13"/>
      </w:r>
    </w:p>
    <w:p w14:paraId="381D48C8" w14:textId="77777777" w:rsidR="009364F4" w:rsidRPr="009364F4" w:rsidRDefault="009364F4" w:rsidP="009364F4">
      <w:pPr>
        <w:spacing w:line="360" w:lineRule="auto"/>
        <w:ind w:firstLine="426"/>
        <w:jc w:val="both"/>
        <w:rPr>
          <w:rFonts w:ascii="Times New Roman" w:hAnsi="Times New Roman" w:cs="Times New Roman"/>
          <w:sz w:val="24"/>
          <w:szCs w:val="24"/>
        </w:rPr>
      </w:pPr>
    </w:p>
    <w:p w14:paraId="1FD44E57" w14:textId="7066DF2E" w:rsidR="00791B07" w:rsidRPr="009364F4" w:rsidRDefault="00791B07">
      <w:pPr>
        <w:pStyle w:val="ListParagraph"/>
        <w:numPr>
          <w:ilvl w:val="1"/>
          <w:numId w:val="8"/>
        </w:numPr>
        <w:spacing w:after="0" w:line="360" w:lineRule="auto"/>
        <w:ind w:left="426" w:hanging="426"/>
        <w:jc w:val="both"/>
        <w:rPr>
          <w:rFonts w:ascii="Times New Roman" w:hAnsi="Times New Roman" w:cs="Times New Roman"/>
          <w:sz w:val="24"/>
          <w:szCs w:val="24"/>
        </w:rPr>
      </w:pPr>
      <w:r w:rsidRPr="009364F4">
        <w:rPr>
          <w:rFonts w:ascii="Times New Roman" w:hAnsi="Times New Roman" w:cs="Times New Roman"/>
          <w:b/>
          <w:bCs/>
          <w:color w:val="000000" w:themeColor="text1"/>
          <w:sz w:val="24"/>
          <w:szCs w:val="24"/>
        </w:rPr>
        <w:t xml:space="preserve">Upaya Penanggulangan Terhadap </w:t>
      </w:r>
      <w:r w:rsidRPr="009364F4">
        <w:rPr>
          <w:rFonts w:ascii="Times New Roman" w:hAnsi="Times New Roman" w:cs="Times New Roman"/>
          <w:b/>
          <w:bCs/>
          <w:iCs/>
          <w:color w:val="000000" w:themeColor="text1"/>
          <w:sz w:val="24"/>
          <w:szCs w:val="24"/>
          <w:lang w:val="en-US"/>
        </w:rPr>
        <w:t xml:space="preserve">Tindak Pidana dengan Sarana Mata Uang </w:t>
      </w:r>
    </w:p>
    <w:p w14:paraId="29E0B13B" w14:textId="77777777" w:rsidR="009364F4" w:rsidRPr="009364F4" w:rsidRDefault="009364F4" w:rsidP="009364F4">
      <w:pPr>
        <w:pStyle w:val="ListParagraph"/>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i/>
          <w:iCs/>
          <w:sz w:val="24"/>
          <w:szCs w:val="24"/>
        </w:rPr>
        <w:lastRenderedPageBreak/>
        <w:t>Cryptocurrency</w:t>
      </w:r>
      <w:r w:rsidRPr="009364F4">
        <w:rPr>
          <w:rFonts w:ascii="Times New Roman" w:hAnsi="Times New Roman" w:cs="Times New Roman"/>
          <w:sz w:val="24"/>
          <w:szCs w:val="24"/>
        </w:rPr>
        <w:t xml:space="preserve"> sering digunakan oleh masyarakat di negara</w:t>
      </w:r>
      <w:r w:rsidRPr="009364F4">
        <w:rPr>
          <w:rFonts w:ascii="Times New Roman" w:hAnsi="Times New Roman" w:cs="Times New Roman"/>
          <w:sz w:val="24"/>
          <w:szCs w:val="24"/>
          <w:lang w:val="en-US"/>
        </w:rPr>
        <w:t>-</w:t>
      </w:r>
      <w:r w:rsidRPr="009364F4">
        <w:rPr>
          <w:rFonts w:ascii="Times New Roman" w:hAnsi="Times New Roman" w:cs="Times New Roman"/>
          <w:sz w:val="24"/>
          <w:szCs w:val="24"/>
        </w:rPr>
        <w:t xml:space="preserve">negara maju. Bahkan di Indonesia, sudah menjadi alat investasi meskipun belum dapat digunakan sebagai sarana pembayaran karena belum diakui sebagai instrument pembayaran yang sah di Indonesia. Keunggulan paling utamanya adalah teknologi </w:t>
      </w:r>
      <w:r w:rsidRPr="009364F4">
        <w:rPr>
          <w:rFonts w:ascii="Times New Roman" w:hAnsi="Times New Roman" w:cs="Times New Roman"/>
          <w:i/>
          <w:iCs/>
          <w:sz w:val="24"/>
          <w:szCs w:val="24"/>
        </w:rPr>
        <w:t>Blockchain</w:t>
      </w:r>
      <w:r w:rsidRPr="009364F4">
        <w:rPr>
          <w:rFonts w:ascii="Times New Roman" w:hAnsi="Times New Roman" w:cs="Times New Roman"/>
          <w:sz w:val="24"/>
          <w:szCs w:val="24"/>
        </w:rPr>
        <w:t>. Namun, di samping keunggulan itu, terdapat beberapa kelemahan antara lain bahwa uang virtual Bitcoin tidak memiliki aset yang mendasari (</w:t>
      </w:r>
      <w:r w:rsidRPr="009364F4">
        <w:rPr>
          <w:rFonts w:ascii="Times New Roman" w:hAnsi="Times New Roman" w:cs="Times New Roman"/>
          <w:i/>
          <w:iCs/>
          <w:sz w:val="24"/>
          <w:szCs w:val="24"/>
        </w:rPr>
        <w:t>underlaying asset),</w:t>
      </w:r>
      <w:r w:rsidRPr="009364F4">
        <w:rPr>
          <w:rFonts w:ascii="Times New Roman" w:hAnsi="Times New Roman" w:cs="Times New Roman"/>
          <w:sz w:val="24"/>
          <w:szCs w:val="24"/>
        </w:rPr>
        <w:t xml:space="preserve"> tidak dikontrol oleh lembaga otoritas yang bertanggung jawab (di Indonesia oleh Otoritas Jasa Keuangan/ OJK) sehingga tidak aman, serta tanpa nama jelas pemiliknya sehingga rawan dijadikan sarana kejahatan. Nilai Bitcoin naik dan turun berdasarkan hukum kebutuhan pasar dan penawaran.</w:t>
      </w:r>
    </w:p>
    <w:p w14:paraId="2BFBFA74" w14:textId="77777777" w:rsidR="009364F4" w:rsidRPr="009364F4" w:rsidRDefault="009364F4" w:rsidP="009364F4">
      <w:pPr>
        <w:spacing w:line="360" w:lineRule="auto"/>
        <w:ind w:left="426" w:firstLine="426"/>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Pasal 1 ayat (3) Undang-Undang Dasar Negara Republik Indonesia Tahun 1945 (UUD 1945) mengatur bahwa “Negara Indonesia adalah negara hukum”. Pasal ini berimplikasi bahwa segala aspek penyelenggaraan negara harus berdasarkan hukum (</w:t>
      </w:r>
      <w:r w:rsidRPr="009364F4">
        <w:rPr>
          <w:rFonts w:ascii="Times New Roman" w:hAnsi="Times New Roman" w:cs="Times New Roman"/>
          <w:i/>
          <w:iCs/>
          <w:color w:val="000000" w:themeColor="text1"/>
          <w:sz w:val="24"/>
          <w:szCs w:val="24"/>
        </w:rPr>
        <w:t>rechtsstaat</w:t>
      </w:r>
      <w:r w:rsidRPr="009364F4">
        <w:rPr>
          <w:rFonts w:ascii="Times New Roman" w:hAnsi="Times New Roman" w:cs="Times New Roman"/>
          <w:color w:val="000000" w:themeColor="text1"/>
          <w:sz w:val="24"/>
          <w:szCs w:val="24"/>
        </w:rPr>
        <w:t>) dan bukan berdasarkan kekuasaan (</w:t>
      </w:r>
      <w:r w:rsidRPr="009364F4">
        <w:rPr>
          <w:rFonts w:ascii="Times New Roman" w:hAnsi="Times New Roman" w:cs="Times New Roman"/>
          <w:i/>
          <w:iCs/>
          <w:color w:val="000000" w:themeColor="text1"/>
          <w:sz w:val="24"/>
          <w:szCs w:val="24"/>
        </w:rPr>
        <w:t>machtstaat</w:t>
      </w:r>
      <w:r w:rsidRPr="009364F4">
        <w:rPr>
          <w:rFonts w:ascii="Times New Roman" w:hAnsi="Times New Roman" w:cs="Times New Roman"/>
          <w:color w:val="000000" w:themeColor="text1"/>
          <w:sz w:val="24"/>
          <w:szCs w:val="24"/>
        </w:rPr>
        <w:t>).  Sebagai negara hukum, Indonesia wajib menjunjung adanya Hak Asasi Manusia (HAM). Terkait dengan hak asasi manusia, dalam Pasal 28 D ayat 1 UUD 1945, diatur secara tegas bahwa setiap warga Negara Republik Indonesia berhak atas pengakuan, jaminan, perlindungan dan kepastian hukum yang adil serta perlakuan yang sama dihadapan hukum, berdasarkan hal tersebut maka negaea berkewajiban untuk memberikan kepastian hukum bagi setiap warga negaranya.</w:t>
      </w:r>
    </w:p>
    <w:p w14:paraId="7CC3FBB2" w14:textId="77777777" w:rsidR="009364F4" w:rsidRPr="009364F4" w:rsidRDefault="009364F4" w:rsidP="009364F4">
      <w:pPr>
        <w:pStyle w:val="ListParagraph"/>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Kepastian hukum secara normatif adalah ketika suatu peraturan dibuat dan diundangkan secara pasti karena mengatur secara jelas dan logis. Jelas dalam artian tidak menimbulkan keragu-raguan (multi tafsir) dan logis. Jelas dalam artian ia menjadi suatu sistem norma dengan norma lain sehingga tidak berbenturan atau menimbulkan konflik norma. Kepastian hukum menunjuk kepada pemberlakuan hukum yang jelas, tetap, konsisten dan konsekuen yang pelaksanaannya tidak dapat dipengaruhi oleh keadaan-keadaan yang sifatnya subjektif. Kepastian dan keadilan bukanlah sekedar tuntutan moral, melainkan </w:t>
      </w:r>
      <w:r w:rsidRPr="009364F4">
        <w:rPr>
          <w:rFonts w:ascii="Times New Roman" w:hAnsi="Times New Roman" w:cs="Times New Roman"/>
          <w:sz w:val="24"/>
          <w:szCs w:val="24"/>
        </w:rPr>
        <w:lastRenderedPageBreak/>
        <w:t>secara factual mencirikan hukum. Suatu hukum yang tidak pasti dan tidak mau adil bukan sekedar hukum yang buruk.</w:t>
      </w:r>
      <w:r w:rsidRPr="009364F4">
        <w:rPr>
          <w:rStyle w:val="FootnoteReference"/>
          <w:rFonts w:ascii="Times New Roman" w:hAnsi="Times New Roman" w:cs="Times New Roman"/>
          <w:sz w:val="24"/>
          <w:szCs w:val="24"/>
        </w:rPr>
        <w:footnoteReference w:id="14"/>
      </w:r>
    </w:p>
    <w:p w14:paraId="059BC76A" w14:textId="77777777" w:rsidR="009364F4" w:rsidRPr="009364F4" w:rsidRDefault="009364F4" w:rsidP="009364F4">
      <w:pPr>
        <w:spacing w:line="360" w:lineRule="auto"/>
        <w:ind w:left="426" w:firstLine="426"/>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 xml:space="preserve">Kepastian hukum  secara normatif dapat dikatakan apabila suatu peraturan dibuat dan diundangkan. Kepastian hukum merupakan ciri dari hukum itu sendiri, bukan sekedar nilai moral semata, maka dari itu hukum harus dapat diberlakukan secara jelas, konsisten dan konsekuen tanpa terpengatuh oleh keadaan yang bersifat subjektif. Ketidak pastian hukum merupakan suatu ceriminkan hukum yang buruk dan gagal, sehingga penegakan hukum menjadi tidak efektif. Karena apabila hukum tersebut tidak mencapai kepastian maka keadilan dan kemanfaatan di masyarakat akan mustahil tercapai. </w:t>
      </w:r>
    </w:p>
    <w:p w14:paraId="443DE8C7" w14:textId="77777777" w:rsidR="009364F4" w:rsidRPr="009364F4" w:rsidRDefault="009364F4" w:rsidP="009364F4">
      <w:pPr>
        <w:spacing w:line="360" w:lineRule="auto"/>
        <w:ind w:left="426" w:firstLine="426"/>
        <w:jc w:val="both"/>
        <w:rPr>
          <w:rFonts w:ascii="Times New Roman" w:hAnsi="Times New Roman" w:cs="Times New Roman"/>
          <w:color w:val="000000" w:themeColor="text1"/>
          <w:sz w:val="24"/>
          <w:szCs w:val="24"/>
        </w:rPr>
      </w:pPr>
      <w:r w:rsidRPr="009364F4">
        <w:rPr>
          <w:rFonts w:ascii="Times New Roman" w:hAnsi="Times New Roman" w:cs="Times New Roman"/>
          <w:sz w:val="24"/>
          <w:szCs w:val="24"/>
        </w:rPr>
        <w:t>Menurut Sudikno Mertokusumo, kepastian hukum adalah jaminan bahwa hukum dijalankan, bahwa yang berhak menurut hukum dapat memperoleh haknya dan bahwa putusan dapat dilaksanakan.</w:t>
      </w:r>
      <w:r w:rsidRPr="009364F4">
        <w:rPr>
          <w:rStyle w:val="FootnoteReference"/>
          <w:rFonts w:ascii="Times New Roman" w:hAnsi="Times New Roman" w:cs="Times New Roman"/>
          <w:sz w:val="24"/>
          <w:szCs w:val="24"/>
        </w:rPr>
        <w:footnoteReference w:id="15"/>
      </w:r>
    </w:p>
    <w:p w14:paraId="1617E7C6"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PP No. 82 Tahun 2012 tentang penyelenggaraan sistem dan transaksi elektronik (PP PSTE).“Dalam penyelenggaraan otoritas teknologi finansial dan Peraturan Bank Indonesia Nomor 19/12/PBI/2017 Tentang Penyelenggaraan </w:t>
      </w:r>
      <w:r w:rsidRPr="009364F4">
        <w:rPr>
          <w:rFonts w:ascii="Times New Roman" w:hAnsi="Times New Roman" w:cs="Times New Roman"/>
          <w:i/>
          <w:iCs/>
          <w:sz w:val="24"/>
          <w:szCs w:val="24"/>
        </w:rPr>
        <w:t>Teknologi Finansial,</w:t>
      </w:r>
      <w:r w:rsidRPr="009364F4">
        <w:rPr>
          <w:rFonts w:ascii="Times New Roman" w:hAnsi="Times New Roman" w:cs="Times New Roman"/>
          <w:sz w:val="24"/>
          <w:szCs w:val="24"/>
        </w:rPr>
        <w:t xml:space="preserve"> telah diatur secara formal mengenai pelarangan penggunaan </w:t>
      </w:r>
      <w:r w:rsidRPr="009364F4">
        <w:rPr>
          <w:rFonts w:ascii="Times New Roman" w:hAnsi="Times New Roman" w:cs="Times New Roman"/>
          <w:i/>
          <w:iCs/>
          <w:sz w:val="24"/>
          <w:szCs w:val="24"/>
        </w:rPr>
        <w:t>virtual</w:t>
      </w:r>
      <w:r w:rsidRPr="009364F4">
        <w:rPr>
          <w:rFonts w:ascii="Times New Roman" w:hAnsi="Times New Roman" w:cs="Times New Roman"/>
          <w:sz w:val="24"/>
          <w:szCs w:val="24"/>
        </w:rPr>
        <w:t xml:space="preserve"> </w:t>
      </w:r>
      <w:r w:rsidRPr="009364F4">
        <w:rPr>
          <w:rFonts w:ascii="Times New Roman" w:hAnsi="Times New Roman" w:cs="Times New Roman"/>
          <w:i/>
          <w:iCs/>
          <w:sz w:val="24"/>
          <w:szCs w:val="24"/>
        </w:rPr>
        <w:t>currency</w:t>
      </w:r>
      <w:r w:rsidRPr="009364F4">
        <w:rPr>
          <w:rFonts w:ascii="Times New Roman" w:hAnsi="Times New Roman" w:cs="Times New Roman"/>
          <w:sz w:val="24"/>
          <w:szCs w:val="24"/>
        </w:rPr>
        <w:t xml:space="preserve">. Dampak penggunaan </w:t>
      </w:r>
      <w:r w:rsidRPr="009364F4">
        <w:rPr>
          <w:rFonts w:ascii="Times New Roman" w:hAnsi="Times New Roman" w:cs="Times New Roman"/>
          <w:i/>
          <w:iCs/>
          <w:sz w:val="24"/>
          <w:szCs w:val="24"/>
        </w:rPr>
        <w:t>virtual currency</w:t>
      </w:r>
      <w:r w:rsidRPr="009364F4">
        <w:rPr>
          <w:rFonts w:ascii="Times New Roman" w:hAnsi="Times New Roman" w:cs="Times New Roman"/>
          <w:sz w:val="24"/>
          <w:szCs w:val="24"/>
        </w:rPr>
        <w:t xml:space="preserve"> ditinjau dari perspektif hukum Indonesia dapat menimbulkan berbagai macam kejahatan yang merugikan dalam beberapa aspek, antara lain aspek ekonomi, aspek hukum, maupun keamananan negara”. </w:t>
      </w:r>
    </w:p>
    <w:p w14:paraId="2E23435D" w14:textId="77777777" w:rsidR="009364F4" w:rsidRPr="009364F4" w:rsidRDefault="009364F4" w:rsidP="009364F4">
      <w:pPr>
        <w:spacing w:line="360" w:lineRule="auto"/>
        <w:ind w:left="426" w:firstLine="426"/>
        <w:jc w:val="both"/>
        <w:rPr>
          <w:rFonts w:ascii="Times New Roman" w:hAnsi="Times New Roman" w:cs="Times New Roman"/>
          <w:i/>
          <w:iCs/>
          <w:sz w:val="24"/>
          <w:szCs w:val="24"/>
        </w:rPr>
      </w:pPr>
      <w:r w:rsidRPr="009364F4">
        <w:rPr>
          <w:rFonts w:ascii="Times New Roman" w:hAnsi="Times New Roman" w:cs="Times New Roman"/>
          <w:sz w:val="24"/>
          <w:szCs w:val="24"/>
        </w:rPr>
        <w:t xml:space="preserve">Dengan demikian, sebagai upaya untuk memberikan kepastian hukum maka terkait dengan penggunaan kripto sebagai alat transaksi maupun  harus diatur agar dapat memberikan perlidungan hukum. Pengaturan tersebut harus dilakukan melalui rasionalisasi yang logis dan tegas dengan mempertimbangkan segala aspek melalui pembaharuan hukum pidana. Permasalahan menggunakan mata uang kripto sebagai sarananya merupakan </w:t>
      </w:r>
      <w:r w:rsidRPr="009364F4">
        <w:rPr>
          <w:rFonts w:ascii="Times New Roman" w:hAnsi="Times New Roman" w:cs="Times New Roman"/>
          <w:sz w:val="24"/>
          <w:szCs w:val="24"/>
        </w:rPr>
        <w:lastRenderedPageBreak/>
        <w:t xml:space="preserve">permasalahan yang kompleks dan bersifat urgent, karena dampak dari kejahatan ini sangat meluas dan dapat mengangu stabilitas negara. Tindak pidana yang muncul di masyarakat dengan matauang kripto ini dapat digolongkan kedalam kejahatan luar biasa atau </w:t>
      </w:r>
      <w:r w:rsidRPr="009364F4">
        <w:rPr>
          <w:rFonts w:ascii="Times New Roman" w:hAnsi="Times New Roman" w:cs="Times New Roman"/>
          <w:i/>
          <w:iCs/>
          <w:sz w:val="24"/>
          <w:szCs w:val="24"/>
        </w:rPr>
        <w:t>extraordinary crime.</w:t>
      </w:r>
    </w:p>
    <w:p w14:paraId="19DC159D"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Dalam kaitannya dengan teknologi, tidak dapat dipungkiri bahwa Indonesia memfasilitasi segala bentuk pemanfaatan di bidang teknologi, seperti dalam pasal 40 ayat Undang-undang Nomor 19 Tahun 2016 tentang perubahan atas UU Nomor 11 Tahun 2008 tentang Informasi dan Transaksi Elektronik ayat (1) menyatakan “Pemerintah menfasislitasi pemanfaatan Teknologi Informasi dan Transaksi Elektronik sesuai dengan ketentuan peraturan perundang undangan”, dan ayat (2) menyatakan “Pemerintah melindungi kepentingan umum dari segala jenis gangguan sebagai akibat penyalahgunaan Informasi Elektronik dan Transaksi Elektronik yang menganggu ketertiban umum, sesuai dengan ketentuan peraturan perundang-undangan”.</w:t>
      </w:r>
    </w:p>
    <w:p w14:paraId="2B35DECF"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Perlu digaris bawahi, mengenai legalitas pemasaran bitcoin yang dapat dikategorikan sebagai produk system elektronik. Ditinjau dari pasal 15 ayat (1) UU ITE yang menyatakan bahwa “Setiap Penyelenggara Sistem Elektronik harus menyelenggarakan Sistem Elektronik secara andal dan aman serta bertanggung jawab terhadap beroperasinya Sistem Elektronik sebagaimana mestinya”, Pasal 4 huruf (e) yang menyatakan “pemanfaatan Teknologi Informasi dan Transaksi Elektronik dilaksanakan dengan tujuan untuk: (e) memberikan rasa aman, keadilan, dan kepastian hukum bagi pengguna dan penyelenggara teknologi Informasi”, Pasal 16 huruf (e) mengenai persyaratan pengoperasian system elektronik dan sanksi termuat mulai pada pasal 30 dan seterusnya.</w:t>
      </w:r>
    </w:p>
    <w:p w14:paraId="4CB17C92"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Maka dapat disimpulkan bahwa eksistensi bitcoin tidak sejalan dengan prinsip UU Nomor. 19 Tahun 2016 tentang perubahan atas UU Nomor 11 Tahun 2008 Tentang Informasi dan Transaksi Elektronik khususnya dalam pasal 4 huruf (e) dalam memberikan rasa aman, keadilan dan kepastian hukum </w:t>
      </w:r>
      <w:r w:rsidRPr="009364F4">
        <w:rPr>
          <w:rFonts w:ascii="Times New Roman" w:hAnsi="Times New Roman" w:cs="Times New Roman"/>
          <w:sz w:val="24"/>
          <w:szCs w:val="24"/>
        </w:rPr>
        <w:lastRenderedPageBreak/>
        <w:t>bagi masyarakat. Dampak dari adanya regulasi yang secara implisit mengenai bitcoin tidak menimbulkan suatu kejelasan mengenai perlindungan serta pengawasan mengenai polemik komoditas digital ini dalam aspek perdagangan atau jual beli, sehingga menimbulkan beberapa konsekuensi secara nyata bagi negara Indonesia.</w:t>
      </w:r>
    </w:p>
    <w:p w14:paraId="5004D0EB"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Pada Peraturan Bank Indonesia No 19/10/PBI/2017 tentang Penerapan Anti Pencucian Uang dan Pencegahan Terorisme bagi penyelenggara Selain Bank dan Penyelenggaraan Kegiatan Usaha Penukaran Valuta Asing Bukan Bank. Dalam ketentuan ini pengaturan </w:t>
      </w:r>
      <w:r w:rsidRPr="009364F4">
        <w:rPr>
          <w:rFonts w:ascii="Times New Roman" w:hAnsi="Times New Roman" w:cs="Times New Roman"/>
          <w:i/>
          <w:iCs/>
          <w:sz w:val="24"/>
          <w:szCs w:val="24"/>
        </w:rPr>
        <w:t>digital currency</w:t>
      </w:r>
      <w:r w:rsidRPr="009364F4">
        <w:rPr>
          <w:rFonts w:ascii="Times New Roman" w:hAnsi="Times New Roman" w:cs="Times New Roman"/>
          <w:sz w:val="24"/>
          <w:szCs w:val="24"/>
        </w:rPr>
        <w:t xml:space="preserve"> belum terlihat, berbeda dengan langkah yang telah diambil Australia, Amerika Serikat, maupun Singapura. Didalamnya belum terdapat kewajiban penyelenggara </w:t>
      </w:r>
      <w:r w:rsidRPr="009364F4">
        <w:rPr>
          <w:rFonts w:ascii="Times New Roman" w:hAnsi="Times New Roman" w:cs="Times New Roman"/>
          <w:i/>
          <w:iCs/>
          <w:sz w:val="24"/>
          <w:szCs w:val="24"/>
        </w:rPr>
        <w:t>digital</w:t>
      </w:r>
      <w:r w:rsidRPr="009364F4">
        <w:rPr>
          <w:rFonts w:ascii="Times New Roman" w:hAnsi="Times New Roman" w:cs="Times New Roman"/>
          <w:sz w:val="24"/>
          <w:szCs w:val="24"/>
        </w:rPr>
        <w:t xml:space="preserve"> </w:t>
      </w:r>
      <w:r w:rsidRPr="009364F4">
        <w:rPr>
          <w:rFonts w:ascii="Times New Roman" w:hAnsi="Times New Roman" w:cs="Times New Roman"/>
          <w:i/>
          <w:iCs/>
          <w:sz w:val="24"/>
          <w:szCs w:val="24"/>
        </w:rPr>
        <w:t>currency</w:t>
      </w:r>
      <w:r w:rsidRPr="009364F4">
        <w:rPr>
          <w:rFonts w:ascii="Times New Roman" w:hAnsi="Times New Roman" w:cs="Times New Roman"/>
          <w:sz w:val="24"/>
          <w:szCs w:val="24"/>
        </w:rPr>
        <w:t xml:space="preserve"> untuk terdaftar ataupun mendapatkan izin dari otoritas.</w:t>
      </w:r>
    </w:p>
    <w:p w14:paraId="63CFA614"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Pembaharuan hukum pidana harus mencakup pada beberapa dan mempertimbangkan masalah-masalah hukum pidana mampu menjaga keselarasan, keserasian dan keseimbangan di antara pihak kepentingan negara, kepentingan umum dan kepentingan individu; penggunaan hukum pidana diharapkan selaras terhadap tindakan pencegahan lain yang bersifat non penal; Hukum pidana dirumuskan untuk dapat meredam faktor utama yang bersifat kriminogen; Tindak pidana harus tepat dan teliti dalam menyimpulkan suatu perbuatan yang dilarang; serta diferensiasi prinsip pada kepentingan yang dirusak, perbuatan yang dilakukan, status pelaku dalam kerangka asas kulpabilitas (suatu perbuatan pelaku yang disengaja). </w:t>
      </w:r>
    </w:p>
    <w:p w14:paraId="30233DE2"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 xml:space="preserve">Hukum dapat bersifat dinamis dan kompleks karena mengikuti perkembangan masyarakat. Hukum sebagai sarana perubahan sosial berubah dan berkembang seiring perubahan masyarakat. Dalam melakukan pembaharuan hukum, kita harus dapat mengamati dinamika gejala sosial yang kompleks lebih luas dari apa yang diamati oleh ilmu hukum sendiri untuk dapat mengakomodir perubahan yang terjadi dalam masyarakat.  Berdasarkan hal tersebut maka dalam melakukan pembentukan hukum atau suatu peraturan perundang-undangan, para pembentuk peraturan perundang-undangan </w:t>
      </w:r>
      <w:r w:rsidRPr="009364F4">
        <w:rPr>
          <w:rFonts w:ascii="Times New Roman" w:hAnsi="Times New Roman" w:cs="Times New Roman"/>
          <w:sz w:val="24"/>
          <w:szCs w:val="24"/>
        </w:rPr>
        <w:lastRenderedPageBreak/>
        <w:t>memerlukan pemahaman dari aspek keilmuan viktimologi, kriminologi, dan penologi. Dengan kolaborasi keilmuan tersebut akan memberikan pandangan bagaimana caranya agar masyarakat dapat terlindungi dari kejahatan  dan menjadikan dasar dalam melakukan pembaharuan hukum pidana.</w:t>
      </w:r>
    </w:p>
    <w:p w14:paraId="5309E12A" w14:textId="77777777" w:rsidR="009364F4" w:rsidRPr="009364F4" w:rsidRDefault="009364F4" w:rsidP="009364F4">
      <w:pPr>
        <w:spacing w:line="360" w:lineRule="auto"/>
        <w:ind w:left="426" w:firstLine="426"/>
        <w:jc w:val="both"/>
        <w:rPr>
          <w:rFonts w:ascii="Times New Roman" w:hAnsi="Times New Roman" w:cs="Times New Roman"/>
          <w:sz w:val="24"/>
          <w:szCs w:val="24"/>
        </w:rPr>
      </w:pPr>
      <w:r w:rsidRPr="009364F4">
        <w:rPr>
          <w:rFonts w:ascii="Times New Roman" w:hAnsi="Times New Roman" w:cs="Times New Roman"/>
          <w:sz w:val="24"/>
          <w:szCs w:val="24"/>
        </w:rPr>
        <w:t>Hukum dengan pemahaman sosiologis akan mempertemukan hukum dengan realitasnya. Karena dalam realitasnya hukum dipahami bukan melalui pasal-pasal yang terdapat dalam perundang-undangan, tetapi hukum dipahami dalam struktur masyarakatnya yang dijalankan sehari-hari. Sehingga, apabila hendak memahami hukum dalam realitasnya, maka pemahamannya ke luar dari batas peraturan hukum dan mengamati praktik hukum atau hukum sebagaimana dijalankan oleh orang-orang di masyarakat.</w:t>
      </w:r>
      <w:r w:rsidRPr="009364F4">
        <w:rPr>
          <w:rStyle w:val="FootnoteReference"/>
          <w:rFonts w:ascii="Times New Roman" w:hAnsi="Times New Roman" w:cs="Times New Roman"/>
          <w:sz w:val="24"/>
          <w:szCs w:val="24"/>
        </w:rPr>
        <w:footnoteReference w:id="16"/>
      </w:r>
      <w:r w:rsidRPr="009364F4">
        <w:rPr>
          <w:rFonts w:ascii="Times New Roman" w:hAnsi="Times New Roman" w:cs="Times New Roman"/>
          <w:sz w:val="24"/>
          <w:szCs w:val="24"/>
        </w:rPr>
        <w:t xml:space="preserve"> </w:t>
      </w:r>
    </w:p>
    <w:p w14:paraId="3D0FEED6" w14:textId="77777777" w:rsidR="009364F4" w:rsidRPr="009364F4" w:rsidRDefault="009364F4" w:rsidP="009364F4">
      <w:pPr>
        <w:spacing w:line="360" w:lineRule="auto"/>
        <w:ind w:left="426" w:firstLine="426"/>
        <w:jc w:val="both"/>
        <w:rPr>
          <w:rFonts w:ascii="Times New Roman" w:hAnsi="Times New Roman" w:cs="Times New Roman"/>
          <w:i/>
          <w:iCs/>
          <w:sz w:val="24"/>
          <w:szCs w:val="24"/>
        </w:rPr>
      </w:pPr>
      <w:r w:rsidRPr="009364F4">
        <w:rPr>
          <w:rFonts w:ascii="Times New Roman" w:hAnsi="Times New Roman" w:cs="Times New Roman"/>
          <w:sz w:val="24"/>
          <w:szCs w:val="24"/>
        </w:rPr>
        <w:t xml:space="preserve">Ditinjau dari persfektif tanggung jawab korban itu sendiri mengenal 7 (tujuh) bentuk, yakni sebagai berikut : </w:t>
      </w:r>
    </w:p>
    <w:p w14:paraId="274A54C5"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Unrelated victims</w:t>
      </w:r>
      <w:r w:rsidRPr="009364F4">
        <w:rPr>
          <w:rFonts w:ascii="Times New Roman" w:hAnsi="Times New Roman" w:cs="Times New Roman"/>
          <w:color w:val="000000" w:themeColor="text1"/>
          <w:sz w:val="24"/>
          <w:szCs w:val="24"/>
        </w:rPr>
        <w:t xml:space="preserve"> adalah mereka yang tidak ada hubungan dengan si pelaku dan menjadi korban karena memang potensial;</w:t>
      </w:r>
    </w:p>
    <w:p w14:paraId="69A2D8EA"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Provocative victims</w:t>
      </w:r>
      <w:r w:rsidRPr="009364F4">
        <w:rPr>
          <w:rFonts w:ascii="Times New Roman" w:hAnsi="Times New Roman" w:cs="Times New Roman"/>
          <w:color w:val="000000" w:themeColor="text1"/>
          <w:sz w:val="24"/>
          <w:szCs w:val="24"/>
        </w:rPr>
        <w:t xml:space="preserve"> merupakan korban yang disebabkan peranan korban untuk memicu terjadinya kejahatan; </w:t>
      </w:r>
    </w:p>
    <w:p w14:paraId="2768708F"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Participating victims</w:t>
      </w:r>
      <w:r w:rsidRPr="009364F4">
        <w:rPr>
          <w:rFonts w:ascii="Times New Roman" w:hAnsi="Times New Roman" w:cs="Times New Roman"/>
          <w:color w:val="000000" w:themeColor="text1"/>
          <w:sz w:val="24"/>
          <w:szCs w:val="24"/>
        </w:rPr>
        <w:t xml:space="preserve"> hakikatnya perbuatan korban tidak disadari dapat mendorong pelaku melakukan kejahatan. Misalnya, mengambil uang di Bank dalam jumlah besar yang tanpa pengawalan, kemudian di bungkus dengan tas plastik sehingga mendorong orang untuk merampasnya;</w:t>
      </w:r>
    </w:p>
    <w:p w14:paraId="6CB2F8D6"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Biologically weak victim</w:t>
      </w:r>
      <w:r w:rsidRPr="009364F4">
        <w:rPr>
          <w:rFonts w:ascii="Times New Roman" w:hAnsi="Times New Roman" w:cs="Times New Roman"/>
          <w:color w:val="000000" w:themeColor="text1"/>
          <w:sz w:val="24"/>
          <w:szCs w:val="24"/>
        </w:rPr>
        <w:t xml:space="preserve"> adalah kejahatan disebabkan adanya keadaan fisik korban seperti wanita, anak-anak, dan manusia lanjut usia (manula) merupakan potensial korban kejahatan;</w:t>
      </w:r>
    </w:p>
    <w:p w14:paraId="2901103F"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Social weak victims</w:t>
      </w:r>
      <w:r w:rsidRPr="009364F4">
        <w:rPr>
          <w:rFonts w:ascii="Times New Roman" w:hAnsi="Times New Roman" w:cs="Times New Roman"/>
          <w:color w:val="000000" w:themeColor="text1"/>
          <w:sz w:val="24"/>
          <w:szCs w:val="24"/>
        </w:rPr>
        <w:t xml:space="preserve"> adalah korban yang tidak diperhatikan oleh masyarakat bersangkutan seperti para gelandangan dengan kedudukan sosial yang lemah. </w:t>
      </w:r>
    </w:p>
    <w:p w14:paraId="28D906F2"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t>Selfvictimizing victims</w:t>
      </w:r>
      <w:r w:rsidRPr="009364F4">
        <w:rPr>
          <w:rFonts w:ascii="Times New Roman" w:hAnsi="Times New Roman" w:cs="Times New Roman"/>
          <w:color w:val="000000" w:themeColor="text1"/>
          <w:sz w:val="24"/>
          <w:szCs w:val="24"/>
        </w:rPr>
        <w:t xml:space="preserve"> adalah korban kejahatan yang dilakukan sendiri (korban semu) atau kejahatan tanpa korban; </w:t>
      </w:r>
    </w:p>
    <w:p w14:paraId="28EC4563" w14:textId="77777777" w:rsidR="009364F4" w:rsidRPr="009364F4" w:rsidRDefault="009364F4">
      <w:pPr>
        <w:pStyle w:val="ListParagraph"/>
        <w:numPr>
          <w:ilvl w:val="0"/>
          <w:numId w:val="18"/>
        </w:numPr>
        <w:spacing w:after="0" w:line="360" w:lineRule="auto"/>
        <w:ind w:left="851" w:hanging="425"/>
        <w:jc w:val="both"/>
        <w:rPr>
          <w:rFonts w:ascii="Times New Roman" w:hAnsi="Times New Roman" w:cs="Times New Roman"/>
          <w:color w:val="000000" w:themeColor="text1"/>
          <w:sz w:val="24"/>
          <w:szCs w:val="24"/>
        </w:rPr>
      </w:pPr>
      <w:r w:rsidRPr="009364F4">
        <w:rPr>
          <w:rFonts w:ascii="Times New Roman" w:hAnsi="Times New Roman" w:cs="Times New Roman"/>
          <w:i/>
          <w:iCs/>
          <w:color w:val="000000" w:themeColor="text1"/>
          <w:sz w:val="24"/>
          <w:szCs w:val="24"/>
        </w:rPr>
        <w:lastRenderedPageBreak/>
        <w:t>Political victims</w:t>
      </w:r>
      <w:r w:rsidRPr="009364F4">
        <w:rPr>
          <w:rFonts w:ascii="Times New Roman" w:hAnsi="Times New Roman" w:cs="Times New Roman"/>
          <w:color w:val="000000" w:themeColor="text1"/>
          <w:sz w:val="24"/>
          <w:szCs w:val="24"/>
        </w:rPr>
        <w:t xml:space="preserve"> adalah korban karena lawan politiknya. Secara sosiologis, korban ini tidak dapat dipertanggungjawabkan kecuali adanya perubahan konstelasi politik. </w:t>
      </w:r>
      <w:r w:rsidRPr="009364F4">
        <w:rPr>
          <w:rFonts w:ascii="Times New Roman" w:hAnsi="Times New Roman" w:cs="Times New Roman"/>
          <w:i/>
          <w:iCs/>
          <w:sz w:val="24"/>
          <w:szCs w:val="24"/>
        </w:rPr>
        <w:t>.</w:t>
      </w:r>
      <w:r w:rsidRPr="009364F4">
        <w:rPr>
          <w:rStyle w:val="FootnoteReference"/>
          <w:rFonts w:ascii="Times New Roman" w:hAnsi="Times New Roman" w:cs="Times New Roman"/>
          <w:sz w:val="24"/>
          <w:szCs w:val="24"/>
        </w:rPr>
        <w:footnoteReference w:id="17"/>
      </w:r>
    </w:p>
    <w:p w14:paraId="0B2EA7C8" w14:textId="77777777" w:rsidR="009364F4" w:rsidRPr="009364F4" w:rsidRDefault="009364F4" w:rsidP="009364F4">
      <w:pPr>
        <w:pStyle w:val="ListParagraph"/>
        <w:spacing w:line="360" w:lineRule="auto"/>
        <w:jc w:val="both"/>
        <w:rPr>
          <w:rFonts w:ascii="Times New Roman" w:hAnsi="Times New Roman" w:cs="Times New Roman"/>
          <w:color w:val="000000" w:themeColor="text1"/>
          <w:sz w:val="24"/>
          <w:szCs w:val="24"/>
        </w:rPr>
      </w:pPr>
    </w:p>
    <w:p w14:paraId="17E75BB5" w14:textId="77777777" w:rsidR="009364F4" w:rsidRPr="009364F4" w:rsidRDefault="009364F4" w:rsidP="009364F4">
      <w:pPr>
        <w:shd w:val="clear" w:color="auto" w:fill="FFFFFF"/>
        <w:spacing w:line="360" w:lineRule="auto"/>
        <w:ind w:left="426" w:firstLine="425"/>
        <w:jc w:val="both"/>
        <w:rPr>
          <w:rFonts w:ascii="Times New Roman" w:hAnsi="Times New Roman" w:cs="Times New Roman"/>
          <w:color w:val="000000" w:themeColor="text1"/>
          <w:sz w:val="24"/>
          <w:szCs w:val="24"/>
        </w:rPr>
      </w:pPr>
      <w:r w:rsidRPr="009364F4">
        <w:rPr>
          <w:rFonts w:ascii="Times New Roman" w:hAnsi="Times New Roman" w:cs="Times New Roman"/>
          <w:color w:val="000000" w:themeColor="text1"/>
          <w:sz w:val="24"/>
          <w:szCs w:val="24"/>
        </w:rPr>
        <w:t xml:space="preserve">Terdapat beberapa </w:t>
      </w:r>
      <w:r w:rsidRPr="009364F4">
        <w:rPr>
          <w:rFonts w:ascii="Times New Roman" w:hAnsi="Times New Roman" w:cs="Times New Roman"/>
          <w:sz w:val="24"/>
          <w:szCs w:val="24"/>
        </w:rPr>
        <w:t>gagasan pengaturan hukum terhadap penggunaan mata uang virtual (bitcoin) untuk mencegah perkembangan mata uang digital ini menjadi sarana/modus dalam suatu tindak pidana  di Indonesia, yaitu salah satunya dengan m</w:t>
      </w:r>
      <w:r w:rsidRPr="009364F4">
        <w:rPr>
          <w:rFonts w:ascii="Times New Roman" w:eastAsia="Times New Roman" w:hAnsi="Times New Roman" w:cs="Times New Roman"/>
          <w:sz w:val="24"/>
          <w:szCs w:val="24"/>
        </w:rPr>
        <w:t>embentuk Peraturan Khusus yang mengatur Terkait Penggunaan dan Peredaran Mata Uang Virtual (bitcoin) Di Indonesia.</w:t>
      </w:r>
    </w:p>
    <w:p w14:paraId="21B5DD23" w14:textId="77777777" w:rsidR="009364F4" w:rsidRPr="009364F4" w:rsidRDefault="009364F4" w:rsidP="009364F4">
      <w:pPr>
        <w:spacing w:line="360" w:lineRule="auto"/>
        <w:ind w:left="426" w:firstLine="425"/>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 Seiring dengan meningkatnya jumlah pengguna dan nilai transaki mata uang virtual (Bitcoin) di Indonesia, dalam hal ini perlu dibentuk regulasi khusus terkait penggunaan dan peredaran mata uang virtual Bitcoin di Indonesia. Pasal 21 ayat (1) Undang-Undang No 7 Tahun 2011 Tentang Mata Uang, disebutkan bahwa “Rupiah wajib digunakan dalam : </w:t>
      </w:r>
    </w:p>
    <w:p w14:paraId="58F14BE6" w14:textId="77777777" w:rsidR="009364F4" w:rsidRPr="009364F4" w:rsidRDefault="009364F4">
      <w:pPr>
        <w:pStyle w:val="ListParagraph"/>
        <w:numPr>
          <w:ilvl w:val="2"/>
          <w:numId w:val="14"/>
        </w:numPr>
        <w:spacing w:after="0" w:line="360" w:lineRule="auto"/>
        <w:ind w:left="851"/>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setiap transaksi yang mempunya tujuan pembayaran </w:t>
      </w:r>
    </w:p>
    <w:p w14:paraId="3BF99BA2" w14:textId="77777777" w:rsidR="009364F4" w:rsidRPr="009364F4" w:rsidRDefault="009364F4">
      <w:pPr>
        <w:pStyle w:val="ListParagraph"/>
        <w:numPr>
          <w:ilvl w:val="2"/>
          <w:numId w:val="14"/>
        </w:numPr>
        <w:spacing w:after="0" w:line="360" w:lineRule="auto"/>
        <w:ind w:left="851"/>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penyelesaian kewajiban lainya yang harus dipenuhi dengan uang; dan/atau</w:t>
      </w:r>
    </w:p>
    <w:p w14:paraId="71D470F6" w14:textId="77777777" w:rsidR="009364F4" w:rsidRPr="009364F4" w:rsidRDefault="009364F4">
      <w:pPr>
        <w:pStyle w:val="ListParagraph"/>
        <w:numPr>
          <w:ilvl w:val="2"/>
          <w:numId w:val="14"/>
        </w:numPr>
        <w:spacing w:after="0" w:line="360" w:lineRule="auto"/>
        <w:ind w:left="851"/>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transaksi keuangan lainya yang dilakukan diwilayah Negara Kesatuan Republik Indonesia”.</w:t>
      </w:r>
    </w:p>
    <w:p w14:paraId="7DFE88C5" w14:textId="7B19DB25" w:rsidR="009364F4" w:rsidRPr="009364F4" w:rsidRDefault="009364F4" w:rsidP="009364F4">
      <w:pPr>
        <w:spacing w:line="360" w:lineRule="auto"/>
        <w:ind w:left="426" w:firstLine="426"/>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Kemudian Pasal 33 ayat (1) Undang</w:t>
      </w:r>
      <w:r w:rsidR="00F646B9">
        <w:rPr>
          <w:rFonts w:ascii="Times New Roman" w:eastAsia="Times New Roman" w:hAnsi="Times New Roman" w:cs="Times New Roman"/>
          <w:sz w:val="24"/>
          <w:szCs w:val="24"/>
          <w:lang w:val="en-US"/>
        </w:rPr>
        <w:t>-</w:t>
      </w:r>
      <w:r w:rsidRPr="009364F4">
        <w:rPr>
          <w:rFonts w:ascii="Times New Roman" w:eastAsia="Times New Roman" w:hAnsi="Times New Roman" w:cs="Times New Roman"/>
          <w:sz w:val="24"/>
          <w:szCs w:val="24"/>
        </w:rPr>
        <w:t xml:space="preserve">Undang Nomor 7 Tahun 2011 tentang Mata Uang, bahwa “Setiap orang yang tidak menggunakan rupiah dalam: (a) setiap transaksi yang mempunyai tujuan pembayaran; (b) penyelesaian Kewajiban lainya yang harus dipenuhi dengan uang; dan/atau (c) transaksi keuangan lainya sebagaimana dimaksud dalam Pasal 21 ayat (1) dipidana dengan pidana kurungan paling lama 1 (satu) tahun dan pidana denda paling banyak Rp200.000.000,00 (dua ratus juta rupiah)”. Artinya , dalam setiap transaksi yang mempunyai tujuan pembayaran dan segala kewajiban lainya yang harus dipenuhi dengan uang atau transaksi keuangan lainya yang menggunakan Mata Uang virtual Bitcoin selama itu masih dalam wilayah </w:t>
      </w:r>
      <w:r w:rsidRPr="009364F4">
        <w:rPr>
          <w:rFonts w:ascii="Times New Roman" w:eastAsia="Times New Roman" w:hAnsi="Times New Roman" w:cs="Times New Roman"/>
          <w:sz w:val="24"/>
          <w:szCs w:val="24"/>
        </w:rPr>
        <w:lastRenderedPageBreak/>
        <w:t xml:space="preserve">Negara kesatuan republik Indonesia dapat dipidana dengan pidana kurungan paling lama 1 (satu) tahun dan pidana denda paling banyak Rp200.000.000,00 (dua ratus juta rupiah). </w:t>
      </w:r>
    </w:p>
    <w:p w14:paraId="28D1F410" w14:textId="77777777" w:rsidR="009364F4" w:rsidRPr="009364F4" w:rsidRDefault="009364F4" w:rsidP="009364F4">
      <w:pPr>
        <w:spacing w:line="360" w:lineRule="auto"/>
        <w:ind w:left="426" w:firstLine="426"/>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Hal ini memperjelas bahwa Mata Uang Virtual (Bitcoin) tidak bisa digunakan sebagai alat transaksi pembayaran di Indonesia. Namun, Otoritas Keuangan Indonesia Dapat belajar dari apa yang telah diterapkan oleh </w:t>
      </w:r>
      <w:r w:rsidRPr="009364F4">
        <w:rPr>
          <w:rFonts w:ascii="Times New Roman" w:eastAsia="Times New Roman" w:hAnsi="Times New Roman" w:cs="Times New Roman"/>
          <w:i/>
          <w:iCs/>
          <w:sz w:val="24"/>
          <w:szCs w:val="24"/>
        </w:rPr>
        <w:t xml:space="preserve">Internal Revenue Service </w:t>
      </w:r>
      <w:r w:rsidRPr="009364F4">
        <w:rPr>
          <w:rFonts w:ascii="Times New Roman" w:eastAsia="Times New Roman" w:hAnsi="Times New Roman" w:cs="Times New Roman"/>
          <w:sz w:val="24"/>
          <w:szCs w:val="24"/>
        </w:rPr>
        <w:t>(IRS atau lembaga pajak Amerika Serikat) yang memperlakukan Bitcoin sebagai properti yang dapat dikenai pajak, sementara hasil penambangan Bitcoin dikenai pajak juga.</w:t>
      </w:r>
      <w:r w:rsidRPr="009364F4">
        <w:rPr>
          <w:rStyle w:val="FootnoteReference"/>
          <w:rFonts w:ascii="Times New Roman" w:hAnsi="Times New Roman" w:cs="Times New Roman"/>
          <w:sz w:val="24"/>
          <w:szCs w:val="24"/>
        </w:rPr>
        <w:footnoteReference w:id="18"/>
      </w:r>
    </w:p>
    <w:p w14:paraId="198CE574" w14:textId="77777777" w:rsidR="009364F4" w:rsidRPr="009364F4" w:rsidRDefault="009364F4" w:rsidP="009364F4">
      <w:pPr>
        <w:spacing w:line="360" w:lineRule="auto"/>
        <w:ind w:left="426" w:firstLine="426"/>
        <w:jc w:val="both"/>
        <w:rPr>
          <w:rFonts w:ascii="Times New Roman" w:eastAsia="Times New Roman" w:hAnsi="Times New Roman" w:cs="Times New Roman"/>
          <w:sz w:val="24"/>
          <w:szCs w:val="24"/>
        </w:rPr>
      </w:pPr>
      <w:r w:rsidRPr="009364F4">
        <w:rPr>
          <w:rFonts w:ascii="Times New Roman" w:eastAsia="Times New Roman" w:hAnsi="Times New Roman" w:cs="Times New Roman"/>
          <w:i/>
          <w:iCs/>
          <w:sz w:val="24"/>
          <w:szCs w:val="24"/>
        </w:rPr>
        <w:t>Internal Revenue Service Service</w:t>
      </w:r>
      <w:r w:rsidRPr="009364F4">
        <w:rPr>
          <w:rFonts w:ascii="Times New Roman" w:eastAsia="Times New Roman" w:hAnsi="Times New Roman" w:cs="Times New Roman"/>
          <w:sz w:val="24"/>
          <w:szCs w:val="24"/>
        </w:rPr>
        <w:t xml:space="preserve"> (IRS) telah mengeluarkan panduan tentang pemberlakuan pajak atas transaksi menggunakan mata uang Virtual, seperti Bitcoin atau mata uang serupa lainyak dengan menerbitkan </w:t>
      </w:r>
      <w:r w:rsidRPr="009364F4">
        <w:rPr>
          <w:rFonts w:ascii="Times New Roman" w:eastAsia="Times New Roman" w:hAnsi="Times New Roman" w:cs="Times New Roman"/>
          <w:i/>
          <w:iCs/>
          <w:sz w:val="24"/>
          <w:szCs w:val="24"/>
        </w:rPr>
        <w:t xml:space="preserve">“IRC Notice 2014-21 About Enforcement Of Virtual Currency Takes” </w:t>
      </w:r>
      <w:r w:rsidRPr="009364F4">
        <w:rPr>
          <w:rFonts w:ascii="Times New Roman" w:eastAsia="Times New Roman" w:hAnsi="Times New Roman" w:cs="Times New Roman"/>
          <w:sz w:val="24"/>
          <w:szCs w:val="24"/>
        </w:rPr>
        <w:t>yang berlaku bagi individu dan bisnis yang menggunakan mata uang virtual.</w:t>
      </w:r>
      <w:r w:rsidRPr="009364F4">
        <w:rPr>
          <w:rStyle w:val="FootnoteReference"/>
          <w:rFonts w:ascii="Times New Roman" w:hAnsi="Times New Roman" w:cs="Times New Roman"/>
          <w:sz w:val="24"/>
          <w:szCs w:val="24"/>
        </w:rPr>
        <w:footnoteReference w:id="19"/>
      </w:r>
      <w:r w:rsidRPr="009364F4">
        <w:rPr>
          <w:rFonts w:ascii="Times New Roman" w:eastAsia="Times New Roman" w:hAnsi="Times New Roman" w:cs="Times New Roman"/>
          <w:sz w:val="24"/>
          <w:szCs w:val="24"/>
        </w:rPr>
        <w:t xml:space="preserve"> IRS memperlakukan Bitcoin seperti halnya investasi properti, dimana keuntungan yang diperoleh diperlakukan seperti penjualan saham dan reksadana yang harus di laporkan. Dalam dimensi Perbandingan Hukum, yakni dengan menggarap unsur hukum asing yang aktual dalam suatu masalah hukum guna dikaji dan diterapkan di Indonesia.</w:t>
      </w:r>
    </w:p>
    <w:p w14:paraId="4D4B4C3C" w14:textId="77777777" w:rsidR="009364F4" w:rsidRPr="009364F4" w:rsidRDefault="009364F4" w:rsidP="009364F4">
      <w:pPr>
        <w:spacing w:line="360" w:lineRule="auto"/>
        <w:ind w:left="426" w:firstLine="426"/>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Belajar dari apa yang telah diterapkan oleh IRC tersebut, bahwa Otoritas Keuangan Indonesia tidak harus mengakui Bitcoin sebagai alat tukar dalam setiap transaksi pembayaran, kita bisa melihat Mata Uang Virtual (Bitcoin) ini dari sudut pandang lain, yaitu dengan menerbitkan Regulasi Yang mengatur Mata Uang Virtual (Bitcoin) sebagai suatu aset/komoditas (instrument Investasi) yang dapat di kenai Pajak. Regulasi-Regulasi tersebut tentunya bisa menjadi studi perbandingan Hukum yang dapat tetapkan di Indonesia. Dimana setiap penyedia jasa Bitcoin </w:t>
      </w:r>
      <w:r w:rsidRPr="009364F4">
        <w:rPr>
          <w:rFonts w:ascii="Times New Roman" w:eastAsia="Times New Roman" w:hAnsi="Times New Roman" w:cs="Times New Roman"/>
          <w:i/>
          <w:iCs/>
          <w:sz w:val="24"/>
          <w:szCs w:val="24"/>
        </w:rPr>
        <w:t>Exchange Money Transmiting</w:t>
      </w:r>
      <w:r w:rsidRPr="009364F4">
        <w:rPr>
          <w:rFonts w:ascii="Times New Roman" w:eastAsia="Times New Roman" w:hAnsi="Times New Roman" w:cs="Times New Roman"/>
          <w:sz w:val="24"/>
          <w:szCs w:val="24"/>
        </w:rPr>
        <w:t xml:space="preserve"> wajib menerpakan Prinsip </w:t>
      </w:r>
      <w:r w:rsidRPr="009364F4">
        <w:rPr>
          <w:rFonts w:ascii="Times New Roman" w:eastAsia="Times New Roman" w:hAnsi="Times New Roman" w:cs="Times New Roman"/>
          <w:i/>
          <w:iCs/>
          <w:sz w:val="24"/>
          <w:szCs w:val="24"/>
        </w:rPr>
        <w:t xml:space="preserve">Know Your Customer </w:t>
      </w:r>
      <w:r w:rsidRPr="009364F4">
        <w:rPr>
          <w:rFonts w:ascii="Times New Roman" w:eastAsia="Times New Roman" w:hAnsi="Times New Roman" w:cs="Times New Roman"/>
          <w:sz w:val="24"/>
          <w:szCs w:val="24"/>
        </w:rPr>
        <w:t xml:space="preserve">(KYC), yang bisa diadobsi dari Peraturan Bank </w:t>
      </w:r>
      <w:r w:rsidRPr="009364F4">
        <w:rPr>
          <w:rFonts w:ascii="Times New Roman" w:eastAsia="Times New Roman" w:hAnsi="Times New Roman" w:cs="Times New Roman"/>
          <w:sz w:val="24"/>
          <w:szCs w:val="24"/>
        </w:rPr>
        <w:lastRenderedPageBreak/>
        <w:t xml:space="preserve">Indonesia Nomor 3/10/PBI/2001 Tentang Penerapan Prinsip Menganal Nasabah. Dimana dalam mejalankan kegiatan usahanya, penjedia jasa </w:t>
      </w:r>
      <w:r w:rsidRPr="009364F4">
        <w:rPr>
          <w:rFonts w:ascii="Times New Roman" w:eastAsia="Times New Roman" w:hAnsi="Times New Roman" w:cs="Times New Roman"/>
          <w:i/>
          <w:iCs/>
          <w:sz w:val="24"/>
          <w:szCs w:val="24"/>
        </w:rPr>
        <w:t>Bitcoin Money Transmiting</w:t>
      </w:r>
      <w:r w:rsidRPr="009364F4">
        <w:rPr>
          <w:rFonts w:ascii="Times New Roman" w:eastAsia="Times New Roman" w:hAnsi="Times New Roman" w:cs="Times New Roman"/>
          <w:sz w:val="24"/>
          <w:szCs w:val="24"/>
        </w:rPr>
        <w:t xml:space="preserve"> wajib : </w:t>
      </w:r>
    </w:p>
    <w:p w14:paraId="5CB8835F" w14:textId="77777777" w:rsidR="009364F4" w:rsidRPr="009364F4" w:rsidRDefault="009364F4">
      <w:pPr>
        <w:pStyle w:val="ListParagraph"/>
        <w:numPr>
          <w:ilvl w:val="0"/>
          <w:numId w:val="17"/>
        </w:numPr>
        <w:spacing w:after="0" w:line="360" w:lineRule="auto"/>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Menetapkan kebijakan penerimaan nasabah; </w:t>
      </w:r>
    </w:p>
    <w:p w14:paraId="2D94AABB" w14:textId="77777777" w:rsidR="009364F4" w:rsidRPr="009364F4" w:rsidRDefault="009364F4">
      <w:pPr>
        <w:pStyle w:val="ListParagraph"/>
        <w:numPr>
          <w:ilvl w:val="0"/>
          <w:numId w:val="17"/>
        </w:numPr>
        <w:spacing w:after="0" w:line="360" w:lineRule="auto"/>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Menetapkan kebijakan dan prosedur dalam mengidentifikasi nasabah; </w:t>
      </w:r>
    </w:p>
    <w:p w14:paraId="3B668BE5" w14:textId="77777777" w:rsidR="009364F4" w:rsidRPr="009364F4" w:rsidRDefault="009364F4">
      <w:pPr>
        <w:pStyle w:val="ListParagraph"/>
        <w:numPr>
          <w:ilvl w:val="0"/>
          <w:numId w:val="17"/>
        </w:numPr>
        <w:spacing w:after="0" w:line="360" w:lineRule="auto"/>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Menetapkan kebijakan dan prosedur pemantauan terhadap rekening dan transaksi nasabah; </w:t>
      </w:r>
    </w:p>
    <w:p w14:paraId="6811A05D" w14:textId="6752734D" w:rsidR="009364F4" w:rsidRDefault="009364F4">
      <w:pPr>
        <w:pStyle w:val="ListParagraph"/>
        <w:numPr>
          <w:ilvl w:val="0"/>
          <w:numId w:val="17"/>
        </w:numPr>
        <w:spacing w:after="0" w:line="360" w:lineRule="auto"/>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Menetapkan kebijakan dan prosedur manajemen risiko yang berkaitan dengan penerapan prinsip mengenal nasabah Selain itu, penyedia jasa </w:t>
      </w:r>
      <w:r w:rsidRPr="009364F4">
        <w:rPr>
          <w:rFonts w:ascii="Times New Roman" w:eastAsia="Times New Roman" w:hAnsi="Times New Roman" w:cs="Times New Roman"/>
          <w:i/>
          <w:iCs/>
          <w:sz w:val="24"/>
          <w:szCs w:val="24"/>
        </w:rPr>
        <w:t>Bitcoin Money Transmiting</w:t>
      </w:r>
      <w:r w:rsidRPr="009364F4">
        <w:rPr>
          <w:rFonts w:ascii="Times New Roman" w:eastAsia="Times New Roman" w:hAnsi="Times New Roman" w:cs="Times New Roman"/>
          <w:sz w:val="24"/>
          <w:szCs w:val="24"/>
        </w:rPr>
        <w:t xml:space="preserve"> diharuskan untuk Untuk melaporkan segala aktifitas yang mencurigakan terkait pencucian uang. </w:t>
      </w:r>
    </w:p>
    <w:p w14:paraId="611E4B54" w14:textId="77777777" w:rsidR="009364F4" w:rsidRPr="009364F4" w:rsidRDefault="009364F4" w:rsidP="009364F4">
      <w:pPr>
        <w:pStyle w:val="ListParagraph"/>
        <w:spacing w:after="0" w:line="360" w:lineRule="auto"/>
        <w:ind w:left="786"/>
        <w:jc w:val="both"/>
        <w:rPr>
          <w:rFonts w:ascii="Times New Roman" w:eastAsia="Times New Roman" w:hAnsi="Times New Roman" w:cs="Times New Roman"/>
          <w:sz w:val="24"/>
          <w:szCs w:val="24"/>
        </w:rPr>
      </w:pPr>
    </w:p>
    <w:p w14:paraId="0741F744" w14:textId="77777777" w:rsidR="009364F4" w:rsidRPr="009364F4" w:rsidRDefault="009364F4" w:rsidP="009364F4">
      <w:pPr>
        <w:spacing w:line="360" w:lineRule="auto"/>
        <w:ind w:left="426" w:firstLine="425"/>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 xml:space="preserve">Selain </w:t>
      </w:r>
      <w:r w:rsidRPr="009364F4">
        <w:rPr>
          <w:rFonts w:ascii="Times New Roman" w:hAnsi="Times New Roman" w:cs="Times New Roman"/>
          <w:sz w:val="24"/>
          <w:szCs w:val="24"/>
        </w:rPr>
        <w:t xml:space="preserve">untuk mencegah perkembangan mata uang digital ini menjadi sarana/modus dalam suatu tindak pidana  di Indonesia yaitu dapat dilakukan dengan melakukan </w:t>
      </w:r>
      <w:r w:rsidRPr="009364F4">
        <w:rPr>
          <w:rFonts w:ascii="Times New Roman" w:eastAsia="Times New Roman" w:hAnsi="Times New Roman" w:cs="Times New Roman"/>
          <w:sz w:val="24"/>
          <w:szCs w:val="24"/>
        </w:rPr>
        <w:t xml:space="preserve"> perubahan (Amandemen) terhadap Undang-undang Nomor 8 Tahun 2010 tentang Pencegahan Dan Pemberantasan Tindak Pidana Pencucian Uang.</w:t>
      </w:r>
    </w:p>
    <w:p w14:paraId="08B79943" w14:textId="189B7AED" w:rsidR="009364F4" w:rsidRPr="009364F4" w:rsidRDefault="009364F4" w:rsidP="009364F4">
      <w:pPr>
        <w:spacing w:line="360" w:lineRule="auto"/>
        <w:ind w:left="426" w:firstLine="425"/>
        <w:jc w:val="both"/>
        <w:rPr>
          <w:rFonts w:ascii="Times New Roman" w:eastAsia="Times New Roman" w:hAnsi="Times New Roman" w:cs="Times New Roman"/>
          <w:sz w:val="24"/>
          <w:szCs w:val="24"/>
        </w:rPr>
      </w:pPr>
      <w:r w:rsidRPr="009364F4">
        <w:rPr>
          <w:rFonts w:ascii="Times New Roman" w:eastAsia="Times New Roman" w:hAnsi="Times New Roman" w:cs="Times New Roman"/>
          <w:sz w:val="24"/>
          <w:szCs w:val="24"/>
        </w:rPr>
        <w:t>Terkait penggunaan mata uang virtual Bitcoin sebagai sarana tindak pidana pencucian uang, sampai saat ini Undang</w:t>
      </w:r>
      <w:r w:rsidRPr="009364F4">
        <w:rPr>
          <w:rFonts w:ascii="Times New Roman" w:eastAsia="Times New Roman" w:hAnsi="Times New Roman" w:cs="Times New Roman"/>
          <w:sz w:val="24"/>
          <w:szCs w:val="24"/>
          <w:lang w:val="en-US"/>
        </w:rPr>
        <w:t>-</w:t>
      </w:r>
      <w:r w:rsidRPr="009364F4">
        <w:rPr>
          <w:rFonts w:ascii="Times New Roman" w:eastAsia="Times New Roman" w:hAnsi="Times New Roman" w:cs="Times New Roman"/>
          <w:sz w:val="24"/>
          <w:szCs w:val="24"/>
        </w:rPr>
        <w:t xml:space="preserve">Undang yang ada belum bisa menjangkau terhadap upaya pencegahaan dan pemberntasanya, Sebagai bagian dari kebijakan penegakan hukum, diperlukan upaaya pembaharuan hukum pidana yang pada hakikatnya merupakan bagian dari upaya pembaharuan substansial hukum (Legal Substance) dalam rangka lebih mengefektifkan penegakan hukum terhadap penggunaan mata uang virtual (Bitcoin) sebagai sarana tindak pidana pencucian uang. Oleh sebab itu, perlu dilakuakan perubahan (Amandemen) terhadap Undang-Undang Nomor 8 Tahun 2010 tentang Pencegahan Dan Pemberantasan Tindak Pidana Pencucian Uang guna mengakomodir Pencegahan dan pemberantasan terhadap penggunaan Mata Uang Virtual (Bitcoin) ini sebagai sarana tindak pidana pencucian uang. Adapun Pasal yang dapat di amandemen dalam Undang-Undang tersebut adalah Pasal 17 ayat (1). Pada Pasal tersebut dapat dilakukan Perubahan </w:t>
      </w:r>
      <w:r w:rsidRPr="009364F4">
        <w:rPr>
          <w:rFonts w:ascii="Times New Roman" w:eastAsia="Times New Roman" w:hAnsi="Times New Roman" w:cs="Times New Roman"/>
          <w:sz w:val="24"/>
          <w:szCs w:val="24"/>
        </w:rPr>
        <w:lastRenderedPageBreak/>
        <w:t>(amandemen) dengan menambahkan “Penyedia jasa pertukaran uang konvensional ke mata uang virtual Bitcoin (</w:t>
      </w:r>
      <w:r w:rsidRPr="009364F4">
        <w:rPr>
          <w:rFonts w:ascii="Times New Roman" w:eastAsia="Times New Roman" w:hAnsi="Times New Roman" w:cs="Times New Roman"/>
          <w:i/>
          <w:iCs/>
          <w:sz w:val="24"/>
          <w:szCs w:val="24"/>
        </w:rPr>
        <w:t>Bitcoin Exchange Money Transmitting</w:t>
      </w:r>
      <w:r w:rsidRPr="009364F4">
        <w:rPr>
          <w:rFonts w:ascii="Times New Roman" w:eastAsia="Times New Roman" w:hAnsi="Times New Roman" w:cs="Times New Roman"/>
          <w:sz w:val="24"/>
          <w:szCs w:val="24"/>
        </w:rPr>
        <w:t xml:space="preserve">) atau sebaliknya” sebagai salah satu pihak pelapor. dengan begitu, setiap penyedia Jasa </w:t>
      </w:r>
      <w:r w:rsidRPr="009364F4">
        <w:rPr>
          <w:rFonts w:ascii="Times New Roman" w:eastAsia="Times New Roman" w:hAnsi="Times New Roman" w:cs="Times New Roman"/>
          <w:i/>
          <w:iCs/>
          <w:sz w:val="24"/>
          <w:szCs w:val="24"/>
        </w:rPr>
        <w:t>Bitcoin Exchange Money Transmitting</w:t>
      </w:r>
      <w:r w:rsidRPr="009364F4">
        <w:rPr>
          <w:rFonts w:ascii="Times New Roman" w:eastAsia="Times New Roman" w:hAnsi="Times New Roman" w:cs="Times New Roman"/>
          <w:sz w:val="24"/>
          <w:szCs w:val="24"/>
        </w:rPr>
        <w:t xml:space="preserve"> tersebut berkewajiban Untuk melaksanakan pelaporan, pengawasan kepatuhan dan Penerapan prinsip mengenali pengguna jasa (KYC) sesuai dengan ketentuan yang terdapat dalam undang- undang tersebut. </w:t>
      </w:r>
    </w:p>
    <w:p w14:paraId="2ECE760B" w14:textId="623CC71B" w:rsidR="00A61A4A" w:rsidRDefault="00A61A4A" w:rsidP="007976C3">
      <w:pPr>
        <w:shd w:val="clear" w:color="auto" w:fill="FFFFFF"/>
        <w:spacing w:after="0" w:line="360" w:lineRule="auto"/>
        <w:jc w:val="both"/>
        <w:rPr>
          <w:rFonts w:ascii="Times New Roman" w:hAnsi="Times New Roman" w:cs="Times New Roman"/>
          <w:color w:val="000000" w:themeColor="text1"/>
          <w:sz w:val="11"/>
          <w:szCs w:val="11"/>
        </w:rPr>
      </w:pPr>
    </w:p>
    <w:p w14:paraId="50AF3EBC" w14:textId="6E0689A9" w:rsidR="009364F4" w:rsidRDefault="009364F4" w:rsidP="007976C3">
      <w:pPr>
        <w:shd w:val="clear" w:color="auto" w:fill="FFFFFF"/>
        <w:spacing w:after="0" w:line="360" w:lineRule="auto"/>
        <w:jc w:val="both"/>
        <w:rPr>
          <w:rFonts w:ascii="Times New Roman" w:hAnsi="Times New Roman" w:cs="Times New Roman"/>
          <w:color w:val="000000" w:themeColor="text1"/>
          <w:sz w:val="11"/>
          <w:szCs w:val="11"/>
        </w:rPr>
      </w:pPr>
    </w:p>
    <w:p w14:paraId="0BDC10A8" w14:textId="77777777" w:rsidR="009364F4" w:rsidRPr="009364F4" w:rsidRDefault="009364F4" w:rsidP="007976C3">
      <w:pPr>
        <w:shd w:val="clear" w:color="auto" w:fill="FFFFFF"/>
        <w:spacing w:after="0" w:line="360" w:lineRule="auto"/>
        <w:jc w:val="both"/>
        <w:rPr>
          <w:rFonts w:ascii="Times New Roman" w:hAnsi="Times New Roman" w:cs="Times New Roman"/>
          <w:color w:val="000000" w:themeColor="text1"/>
          <w:sz w:val="11"/>
          <w:szCs w:val="11"/>
        </w:rPr>
      </w:pPr>
    </w:p>
    <w:p w14:paraId="7D624310" w14:textId="4F1A2AA6" w:rsidR="00CD5234" w:rsidRPr="009364F4" w:rsidRDefault="00CD5234">
      <w:pPr>
        <w:pStyle w:val="ListParagraph"/>
        <w:numPr>
          <w:ilvl w:val="0"/>
          <w:numId w:val="1"/>
        </w:numPr>
        <w:tabs>
          <w:tab w:val="left" w:pos="2220"/>
        </w:tabs>
        <w:spacing w:line="360" w:lineRule="auto"/>
        <w:ind w:left="0" w:hanging="567"/>
        <w:rPr>
          <w:rFonts w:ascii="Times New Roman" w:hAnsi="Times New Roman" w:cs="Times New Roman"/>
          <w:b/>
          <w:bCs/>
          <w:sz w:val="24"/>
          <w:szCs w:val="24"/>
        </w:rPr>
      </w:pPr>
      <w:r w:rsidRPr="009364F4">
        <w:rPr>
          <w:rFonts w:ascii="Times New Roman" w:hAnsi="Times New Roman" w:cs="Times New Roman"/>
          <w:b/>
          <w:bCs/>
          <w:sz w:val="24"/>
          <w:szCs w:val="24"/>
        </w:rPr>
        <w:t>Penutup</w:t>
      </w:r>
    </w:p>
    <w:p w14:paraId="4CDD528C" w14:textId="6CEDD6BD" w:rsidR="00CD5234" w:rsidRPr="009364F4" w:rsidRDefault="00CD5234">
      <w:pPr>
        <w:pStyle w:val="ListParagraph"/>
        <w:numPr>
          <w:ilvl w:val="3"/>
          <w:numId w:val="3"/>
        </w:numPr>
        <w:spacing w:after="0" w:line="360" w:lineRule="auto"/>
        <w:ind w:left="567" w:hanging="567"/>
        <w:jc w:val="both"/>
        <w:rPr>
          <w:rFonts w:ascii="Times New Roman" w:hAnsi="Times New Roman" w:cs="Times New Roman"/>
          <w:b/>
          <w:bCs/>
          <w:sz w:val="24"/>
          <w:szCs w:val="24"/>
        </w:rPr>
      </w:pPr>
      <w:r w:rsidRPr="009364F4">
        <w:rPr>
          <w:rFonts w:ascii="Times New Roman" w:hAnsi="Times New Roman" w:cs="Times New Roman"/>
          <w:b/>
          <w:bCs/>
          <w:sz w:val="24"/>
          <w:szCs w:val="24"/>
        </w:rPr>
        <w:t xml:space="preserve"> Kesimpulan </w:t>
      </w:r>
    </w:p>
    <w:p w14:paraId="54A7BB36" w14:textId="4E180607" w:rsidR="000C7E85" w:rsidRPr="009364F4" w:rsidRDefault="000C7E85" w:rsidP="009364F4">
      <w:pPr>
        <w:pStyle w:val="ListParagraph"/>
        <w:spacing w:after="0" w:line="360" w:lineRule="auto"/>
        <w:ind w:left="0" w:firstLine="426"/>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Berdasarkan hasil analisi</w:t>
      </w:r>
      <w:r w:rsidR="003B3FCA" w:rsidRPr="009364F4">
        <w:rPr>
          <w:rFonts w:ascii="Times New Roman" w:hAnsi="Times New Roman" w:cs="Times New Roman"/>
          <w:sz w:val="24"/>
          <w:szCs w:val="24"/>
          <w:lang w:val="en-US"/>
        </w:rPr>
        <w:t>s,</w:t>
      </w:r>
      <w:r w:rsidRPr="009364F4">
        <w:rPr>
          <w:rFonts w:ascii="Times New Roman" w:hAnsi="Times New Roman" w:cs="Times New Roman"/>
          <w:sz w:val="24"/>
          <w:szCs w:val="24"/>
          <w:lang w:val="en-US"/>
        </w:rPr>
        <w:t xml:space="preserve"> maka dapat ditarik kesimpulan sebagai berikut:</w:t>
      </w:r>
    </w:p>
    <w:p w14:paraId="48D55175" w14:textId="435549CF" w:rsidR="009364F4" w:rsidRPr="009364F4" w:rsidRDefault="007976C3">
      <w:pPr>
        <w:pStyle w:val="ListParagraph"/>
        <w:numPr>
          <w:ilvl w:val="0"/>
          <w:numId w:val="9"/>
        </w:numPr>
        <w:spacing w:line="360" w:lineRule="auto"/>
        <w:jc w:val="both"/>
        <w:rPr>
          <w:rFonts w:ascii="Times New Roman" w:hAnsi="Times New Roman" w:cs="Times New Roman"/>
          <w:sz w:val="24"/>
          <w:szCs w:val="24"/>
          <w:lang w:val="en-US"/>
        </w:rPr>
      </w:pPr>
      <w:r w:rsidRPr="009364F4">
        <w:rPr>
          <w:rFonts w:ascii="Times New Roman" w:hAnsi="Times New Roman" w:cs="Times New Roman"/>
          <w:sz w:val="24"/>
          <w:szCs w:val="24"/>
          <w:lang w:val="en-ID"/>
        </w:rPr>
        <w:t>Peraturan di Indonesia belum ada yang secara spesifik mengatur tentang mata uang kripto. hasil perbandingan dengan negara yang sudah menerapkan cryptocurrency</w:t>
      </w:r>
      <w:r w:rsidR="00791B07" w:rsidRPr="009364F4">
        <w:rPr>
          <w:rFonts w:ascii="Times New Roman" w:hAnsi="Times New Roman" w:cs="Times New Roman"/>
          <w:sz w:val="24"/>
          <w:szCs w:val="24"/>
          <w:lang w:val="en-ID"/>
        </w:rPr>
        <w:t xml:space="preserve">. </w:t>
      </w:r>
      <w:r w:rsidR="00791B07" w:rsidRPr="009364F4">
        <w:rPr>
          <w:rFonts w:ascii="Times New Roman" w:hAnsi="Times New Roman" w:cs="Times New Roman"/>
          <w:sz w:val="24"/>
          <w:szCs w:val="24"/>
          <w:lang w:val="en-US"/>
        </w:rPr>
        <w:t>P</w:t>
      </w:r>
      <w:r w:rsidR="00791B07" w:rsidRPr="009364F4">
        <w:rPr>
          <w:rFonts w:ascii="Times New Roman" w:hAnsi="Times New Roman" w:cs="Times New Roman"/>
          <w:sz w:val="24"/>
          <w:szCs w:val="24"/>
        </w:rPr>
        <w:t>eraturan perundang-undangan yang ada belum ada satupun yang membolehkan penggunaan mata uang kripto sebagai sebuah mata uang yang sah untuk digunakan sebagai alat tukar, kriminalisasi terhadap penggunaan mata uang kripto dapat dilakukan dengan alasan hal tersebut bertentangan dengan kebijakan pemerintah di bidang ekonomi. Peraturan perundang-undangan yang saat ini berlaku (</w:t>
      </w:r>
      <w:r w:rsidR="00791B07" w:rsidRPr="009364F4">
        <w:rPr>
          <w:rFonts w:ascii="Times New Roman" w:hAnsi="Times New Roman" w:cs="Times New Roman"/>
          <w:i/>
          <w:iCs/>
          <w:sz w:val="24"/>
          <w:szCs w:val="24"/>
        </w:rPr>
        <w:t>ius constitutum</w:t>
      </w:r>
      <w:r w:rsidR="00791B07" w:rsidRPr="009364F4">
        <w:rPr>
          <w:rFonts w:ascii="Times New Roman" w:hAnsi="Times New Roman" w:cs="Times New Roman"/>
          <w:sz w:val="24"/>
          <w:szCs w:val="24"/>
        </w:rPr>
        <w:t>), pemberian perlindungan terhadap korban tindak pidana “lebih banyak perlindungan yang bersifat abstrak atau perlindungan secara tidak langsung</w:t>
      </w:r>
      <w:r w:rsidR="009364F4">
        <w:rPr>
          <w:rFonts w:ascii="Times New Roman" w:hAnsi="Times New Roman" w:cs="Times New Roman"/>
          <w:sz w:val="24"/>
          <w:szCs w:val="24"/>
          <w:lang w:val="en-US"/>
        </w:rPr>
        <w:t>.</w:t>
      </w:r>
    </w:p>
    <w:p w14:paraId="41C291EF" w14:textId="3FF53004" w:rsidR="007976C3" w:rsidRPr="009364F4" w:rsidRDefault="007976C3">
      <w:pPr>
        <w:pStyle w:val="ListParagraph"/>
        <w:numPr>
          <w:ilvl w:val="0"/>
          <w:numId w:val="9"/>
        </w:numPr>
        <w:spacing w:line="360" w:lineRule="auto"/>
        <w:jc w:val="both"/>
        <w:rPr>
          <w:rFonts w:ascii="Times New Roman" w:eastAsia="Times New Roman" w:hAnsi="Times New Roman" w:cs="Times New Roman"/>
          <w:color w:val="000000" w:themeColor="text1"/>
          <w:sz w:val="24"/>
          <w:szCs w:val="24"/>
        </w:rPr>
      </w:pPr>
      <w:r w:rsidRPr="009364F4">
        <w:rPr>
          <w:rFonts w:ascii="Times New Roman" w:eastAsia="Times New Roman" w:hAnsi="Times New Roman" w:cs="Times New Roman"/>
          <w:color w:val="000000" w:themeColor="text1"/>
          <w:sz w:val="24"/>
          <w:szCs w:val="24"/>
        </w:rPr>
        <w:t xml:space="preserve">Upaya penanggulangan terhadap tindak pidana dengan sarana mata uang kripto diperlukan membuat peraturan tentang mata uang virtual dan memerlukan perhatian khusus dari pemerintah terhadap penggunaan mata uang virtual agar tercapainya kepastian hukum. Akibat tidak ada aturan yang jelas dalam megatur penggunaan </w:t>
      </w:r>
      <w:r w:rsidRPr="009364F4">
        <w:rPr>
          <w:rFonts w:ascii="Times New Roman" w:eastAsia="Times New Roman" w:hAnsi="Times New Roman" w:cs="Times New Roman"/>
          <w:i/>
          <w:iCs/>
          <w:color w:val="000000" w:themeColor="text1"/>
          <w:sz w:val="24"/>
          <w:szCs w:val="24"/>
        </w:rPr>
        <w:t>cryptocurrency</w:t>
      </w:r>
      <w:r w:rsidRPr="009364F4">
        <w:rPr>
          <w:rFonts w:ascii="Times New Roman" w:eastAsia="Times New Roman" w:hAnsi="Times New Roman" w:cs="Times New Roman"/>
          <w:color w:val="000000" w:themeColor="text1"/>
          <w:sz w:val="24"/>
          <w:szCs w:val="24"/>
        </w:rPr>
        <w:t xml:space="preserve"> sehingga belum memiliki otoritas yang kompeten untuk menyelesaikan masalah penyalahgunaan </w:t>
      </w:r>
      <w:r w:rsidRPr="009364F4">
        <w:rPr>
          <w:rFonts w:ascii="Times New Roman" w:eastAsia="Times New Roman" w:hAnsi="Times New Roman" w:cs="Times New Roman"/>
          <w:i/>
          <w:iCs/>
          <w:color w:val="000000" w:themeColor="text1"/>
          <w:sz w:val="24"/>
          <w:szCs w:val="24"/>
        </w:rPr>
        <w:t>cryptocurrency</w:t>
      </w:r>
      <w:r w:rsidRPr="009364F4">
        <w:rPr>
          <w:rFonts w:ascii="Times New Roman" w:eastAsia="Times New Roman" w:hAnsi="Times New Roman" w:cs="Times New Roman"/>
          <w:color w:val="000000" w:themeColor="text1"/>
          <w:sz w:val="24"/>
          <w:szCs w:val="24"/>
        </w:rPr>
        <w:t>, dan hingga kini penanggung jawab penggunaan ditanggung oleh pengguna sendiri.</w:t>
      </w:r>
    </w:p>
    <w:p w14:paraId="3C3FD368" w14:textId="77777777" w:rsidR="007976C3" w:rsidRPr="009364F4" w:rsidRDefault="007976C3" w:rsidP="009364F4">
      <w:pPr>
        <w:pStyle w:val="ListParagraph"/>
        <w:spacing w:line="360" w:lineRule="auto"/>
        <w:jc w:val="both"/>
        <w:rPr>
          <w:rFonts w:ascii="Times New Roman" w:eastAsia="Times New Roman" w:hAnsi="Times New Roman" w:cs="Times New Roman"/>
          <w:color w:val="000000" w:themeColor="text1"/>
          <w:sz w:val="24"/>
          <w:szCs w:val="24"/>
        </w:rPr>
      </w:pPr>
    </w:p>
    <w:p w14:paraId="2641EB7D" w14:textId="74F7FC66" w:rsidR="000C7E85" w:rsidRPr="009364F4" w:rsidRDefault="000C7E85">
      <w:pPr>
        <w:pStyle w:val="ListParagraph"/>
        <w:numPr>
          <w:ilvl w:val="0"/>
          <w:numId w:val="3"/>
        </w:numPr>
        <w:spacing w:after="0" w:line="360" w:lineRule="auto"/>
        <w:ind w:left="426"/>
        <w:jc w:val="both"/>
        <w:rPr>
          <w:rFonts w:ascii="Times New Roman" w:hAnsi="Times New Roman" w:cs="Times New Roman"/>
          <w:b/>
          <w:bCs/>
          <w:sz w:val="24"/>
          <w:szCs w:val="24"/>
          <w:lang w:val="en-US"/>
        </w:rPr>
      </w:pPr>
      <w:r w:rsidRPr="009364F4">
        <w:rPr>
          <w:rFonts w:ascii="Times New Roman" w:hAnsi="Times New Roman" w:cs="Times New Roman"/>
          <w:b/>
          <w:bCs/>
          <w:sz w:val="24"/>
          <w:szCs w:val="24"/>
          <w:lang w:val="en-US"/>
        </w:rPr>
        <w:lastRenderedPageBreak/>
        <w:t>Saran</w:t>
      </w:r>
    </w:p>
    <w:p w14:paraId="49F3F260" w14:textId="77777777" w:rsidR="000C7E85" w:rsidRPr="009364F4" w:rsidRDefault="000C7E85" w:rsidP="009364F4">
      <w:pPr>
        <w:pStyle w:val="ListParagraph"/>
        <w:spacing w:after="0" w:line="360" w:lineRule="auto"/>
        <w:ind w:left="0" w:firstLine="426"/>
        <w:jc w:val="both"/>
        <w:rPr>
          <w:rFonts w:ascii="Times New Roman" w:hAnsi="Times New Roman" w:cs="Times New Roman"/>
          <w:b/>
          <w:bCs/>
          <w:sz w:val="24"/>
          <w:szCs w:val="24"/>
          <w:lang w:val="en-US"/>
        </w:rPr>
      </w:pPr>
      <w:r w:rsidRPr="009364F4">
        <w:rPr>
          <w:rFonts w:ascii="Times New Roman" w:hAnsi="Times New Roman" w:cs="Times New Roman"/>
          <w:color w:val="000000" w:themeColor="text1"/>
          <w:sz w:val="24"/>
          <w:szCs w:val="24"/>
        </w:rPr>
        <w:t>Berdasarkan hasil penelitian dan pembahasan dari pokok permasalahan diatas, maka penulis mengajukan beberapa saran, antara lain sebagai berikut:</w:t>
      </w:r>
    </w:p>
    <w:p w14:paraId="178DAF23" w14:textId="55FCAF6C" w:rsidR="007976C3" w:rsidRPr="009364F4" w:rsidRDefault="007976C3">
      <w:pPr>
        <w:pStyle w:val="ListParagraph"/>
        <w:numPr>
          <w:ilvl w:val="0"/>
          <w:numId w:val="10"/>
        </w:numPr>
        <w:spacing w:after="0" w:line="360" w:lineRule="auto"/>
        <w:jc w:val="both"/>
        <w:rPr>
          <w:rFonts w:ascii="Times New Roman" w:hAnsi="Times New Roman" w:cs="Times New Roman"/>
          <w:sz w:val="24"/>
          <w:szCs w:val="24"/>
          <w:lang w:val="en-US"/>
        </w:rPr>
      </w:pPr>
      <w:r w:rsidRPr="009364F4">
        <w:rPr>
          <w:rFonts w:ascii="Times New Roman" w:hAnsi="Times New Roman" w:cs="Times New Roman"/>
          <w:sz w:val="24"/>
          <w:szCs w:val="24"/>
          <w:lang w:val="en-US"/>
        </w:rPr>
        <w:t xml:space="preserve">Diperlukannya penyusunan regulasi </w:t>
      </w:r>
      <w:r w:rsidRPr="009364F4">
        <w:rPr>
          <w:rFonts w:ascii="Times New Roman" w:hAnsi="Times New Roman" w:cs="Times New Roman"/>
          <w:sz w:val="24"/>
          <w:szCs w:val="24"/>
        </w:rPr>
        <w:t>yang tegas terkait kriminalisasi</w:t>
      </w:r>
      <w:r w:rsidRPr="009364F4">
        <w:rPr>
          <w:rFonts w:ascii="Times New Roman" w:hAnsi="Times New Roman" w:cs="Times New Roman"/>
          <w:sz w:val="24"/>
          <w:szCs w:val="24"/>
          <w:lang w:val="en-US"/>
        </w:rPr>
        <w:t xml:space="preserve"> sebagai penanganan preventif</w:t>
      </w:r>
      <w:r w:rsidRPr="009364F4">
        <w:rPr>
          <w:rFonts w:ascii="Times New Roman" w:hAnsi="Times New Roman" w:cs="Times New Roman"/>
          <w:sz w:val="24"/>
          <w:szCs w:val="24"/>
        </w:rPr>
        <w:t xml:space="preserve"> </w:t>
      </w:r>
      <w:r w:rsidRPr="009364F4">
        <w:rPr>
          <w:rFonts w:ascii="Times New Roman" w:hAnsi="Times New Roman" w:cs="Times New Roman"/>
          <w:sz w:val="24"/>
          <w:szCs w:val="24"/>
          <w:lang w:val="en-US"/>
        </w:rPr>
        <w:t xml:space="preserve">terjadinya </w:t>
      </w:r>
      <w:r w:rsidRPr="009364F4">
        <w:rPr>
          <w:rFonts w:ascii="Times New Roman" w:hAnsi="Times New Roman" w:cs="Times New Roman"/>
          <w:i/>
          <w:iCs/>
          <w:sz w:val="24"/>
          <w:szCs w:val="24"/>
          <w:lang w:val="en-US"/>
        </w:rPr>
        <w:t>cybercrime</w:t>
      </w:r>
      <w:r w:rsidRPr="009364F4">
        <w:rPr>
          <w:rFonts w:ascii="Times New Roman" w:hAnsi="Times New Roman" w:cs="Times New Roman"/>
          <w:sz w:val="24"/>
          <w:szCs w:val="24"/>
        </w:rPr>
        <w:t xml:space="preserve"> terhadap penggunaan mata uang kripto</w:t>
      </w:r>
      <w:r w:rsidRPr="009364F4">
        <w:rPr>
          <w:rFonts w:ascii="Times New Roman" w:hAnsi="Times New Roman" w:cs="Times New Roman"/>
          <w:sz w:val="24"/>
          <w:szCs w:val="24"/>
          <w:lang w:val="en-US"/>
        </w:rPr>
        <w:t xml:space="preserve"> sehingga dapat memberikan perlindungan hukum kepada penggunanya,</w:t>
      </w:r>
      <w:r w:rsidRPr="009364F4">
        <w:rPr>
          <w:rFonts w:ascii="Times New Roman" w:hAnsi="Times New Roman" w:cs="Times New Roman"/>
          <w:sz w:val="24"/>
          <w:szCs w:val="24"/>
        </w:rPr>
        <w:t xml:space="preserve"> karena peraturan saat ini tidak memiliki kekuatan dikarenakan sanksi yang ada hanya bersifat administratif serta tidak menyentuh para pengguna </w:t>
      </w:r>
      <w:r w:rsidRPr="009364F4">
        <w:rPr>
          <w:rFonts w:ascii="Times New Roman" w:hAnsi="Times New Roman" w:cs="Times New Roman"/>
          <w:sz w:val="24"/>
          <w:szCs w:val="24"/>
          <w:lang w:val="en-US"/>
        </w:rPr>
        <w:t>dan</w:t>
      </w:r>
      <w:r w:rsidRPr="009364F4">
        <w:rPr>
          <w:rFonts w:ascii="Times New Roman" w:hAnsi="Times New Roman" w:cs="Times New Roman"/>
          <w:sz w:val="24"/>
          <w:szCs w:val="24"/>
        </w:rPr>
        <w:t xml:space="preserve"> hanya menyentuh para penyelenggara jasa keuangan saja. Peraturan Bappebti </w:t>
      </w:r>
      <w:r w:rsidRPr="009364F4">
        <w:rPr>
          <w:rFonts w:ascii="Times New Roman" w:hAnsi="Times New Roman" w:cs="Times New Roman"/>
          <w:sz w:val="24"/>
          <w:szCs w:val="24"/>
          <w:lang w:val="en-US"/>
        </w:rPr>
        <w:t>hanya</w:t>
      </w:r>
      <w:r w:rsidRPr="009364F4">
        <w:rPr>
          <w:rFonts w:ascii="Times New Roman" w:hAnsi="Times New Roman" w:cs="Times New Roman"/>
          <w:sz w:val="24"/>
          <w:szCs w:val="24"/>
        </w:rPr>
        <w:t xml:space="preserve"> mengatur teknis penyelenggaraan pasar fisik aset kripto dalam bursa berjangka</w:t>
      </w:r>
      <w:r w:rsidRPr="009364F4">
        <w:rPr>
          <w:rFonts w:ascii="Times New Roman" w:hAnsi="Times New Roman" w:cs="Times New Roman"/>
          <w:sz w:val="24"/>
          <w:szCs w:val="24"/>
          <w:lang w:val="en-US"/>
        </w:rPr>
        <w:t>.</w:t>
      </w:r>
    </w:p>
    <w:p w14:paraId="523EC226" w14:textId="39BC18A0" w:rsidR="009364F4" w:rsidRPr="009364F4" w:rsidRDefault="007976C3">
      <w:pPr>
        <w:pStyle w:val="ListParagraph"/>
        <w:numPr>
          <w:ilvl w:val="0"/>
          <w:numId w:val="10"/>
        </w:numPr>
        <w:spacing w:line="360" w:lineRule="auto"/>
        <w:jc w:val="both"/>
        <w:rPr>
          <w:rFonts w:ascii="Times New Roman" w:hAnsi="Times New Roman" w:cs="Times New Roman"/>
          <w:sz w:val="24"/>
          <w:szCs w:val="24"/>
        </w:rPr>
      </w:pPr>
      <w:r w:rsidRPr="009364F4">
        <w:rPr>
          <w:rFonts w:ascii="Times New Roman" w:hAnsi="Times New Roman" w:cs="Times New Roman"/>
          <w:sz w:val="24"/>
          <w:szCs w:val="24"/>
        </w:rPr>
        <w:t xml:space="preserve">Cryptocurrency merupakan teknologi yang diprediksi akan mempengaruhi aspek ekonomi secara global, maka dari itu pemerintah Indonesia perlu menaruh perhatian terhadap potensi dari teknologi tersebut seperti : Membentuk tim </w:t>
      </w:r>
      <w:r w:rsidRPr="009364F4">
        <w:rPr>
          <w:rFonts w:ascii="Times New Roman" w:hAnsi="Times New Roman" w:cs="Times New Roman"/>
          <w:sz w:val="24"/>
          <w:szCs w:val="24"/>
          <w:lang w:val="en-US"/>
        </w:rPr>
        <w:t>untuk melakukan penelitian terhadap perkembangan</w:t>
      </w:r>
      <w:r w:rsidRPr="009364F4">
        <w:rPr>
          <w:rFonts w:ascii="Times New Roman" w:hAnsi="Times New Roman" w:cs="Times New Roman"/>
          <w:sz w:val="24"/>
          <w:szCs w:val="24"/>
        </w:rPr>
        <w:t xml:space="preserve"> </w:t>
      </w:r>
      <w:r w:rsidRPr="009364F4">
        <w:rPr>
          <w:rFonts w:ascii="Times New Roman" w:hAnsi="Times New Roman" w:cs="Times New Roman"/>
          <w:i/>
          <w:iCs/>
          <w:sz w:val="24"/>
          <w:szCs w:val="24"/>
        </w:rPr>
        <w:t>cryptocurrency</w:t>
      </w:r>
      <w:r w:rsidRPr="009364F4">
        <w:rPr>
          <w:rFonts w:ascii="Times New Roman" w:hAnsi="Times New Roman" w:cs="Times New Roman"/>
          <w:sz w:val="24"/>
          <w:szCs w:val="24"/>
        </w:rPr>
        <w:t xml:space="preserve"> agar tidak </w:t>
      </w:r>
      <w:r w:rsidRPr="009364F4">
        <w:rPr>
          <w:rFonts w:ascii="Times New Roman" w:hAnsi="Times New Roman" w:cs="Times New Roman"/>
          <w:sz w:val="24"/>
          <w:szCs w:val="24"/>
          <w:lang w:val="en-US"/>
        </w:rPr>
        <w:t>disalahgunakan</w:t>
      </w:r>
      <w:r w:rsidRPr="009364F4">
        <w:rPr>
          <w:rFonts w:ascii="Times New Roman" w:hAnsi="Times New Roman" w:cs="Times New Roman"/>
          <w:sz w:val="24"/>
          <w:szCs w:val="24"/>
        </w:rPr>
        <w:t xml:space="preserve"> mata uang digital di Indonesia</w:t>
      </w:r>
      <w:r w:rsidRPr="009364F4">
        <w:rPr>
          <w:rFonts w:ascii="Times New Roman" w:hAnsi="Times New Roman" w:cs="Times New Roman"/>
          <w:sz w:val="24"/>
          <w:szCs w:val="24"/>
          <w:lang w:val="en-US"/>
        </w:rPr>
        <w:t xml:space="preserve">, selain itu dapat dilakukan kerjasama </w:t>
      </w:r>
      <w:r w:rsidRPr="009364F4">
        <w:rPr>
          <w:rFonts w:ascii="Times New Roman" w:hAnsi="Times New Roman" w:cs="Times New Roman"/>
          <w:sz w:val="24"/>
          <w:szCs w:val="24"/>
        </w:rPr>
        <w:t xml:space="preserve">dengan negara lain yang lebih maju dan telah menerapkan </w:t>
      </w:r>
      <w:r w:rsidRPr="009364F4">
        <w:rPr>
          <w:rFonts w:ascii="Times New Roman" w:hAnsi="Times New Roman" w:cs="Times New Roman"/>
          <w:i/>
          <w:iCs/>
          <w:sz w:val="24"/>
          <w:szCs w:val="24"/>
        </w:rPr>
        <w:t>cryptocurrency</w:t>
      </w:r>
      <w:r w:rsidRPr="009364F4">
        <w:rPr>
          <w:rFonts w:ascii="Times New Roman" w:hAnsi="Times New Roman" w:cs="Times New Roman"/>
          <w:sz w:val="24"/>
          <w:szCs w:val="24"/>
        </w:rPr>
        <w:t xml:space="preserve"> dalam transaksi di negaranya terkait pengembangan </w:t>
      </w:r>
      <w:r w:rsidRPr="009364F4">
        <w:rPr>
          <w:rFonts w:ascii="Times New Roman" w:hAnsi="Times New Roman" w:cs="Times New Roman"/>
          <w:i/>
          <w:iCs/>
          <w:sz w:val="24"/>
          <w:szCs w:val="24"/>
        </w:rPr>
        <w:t>cryptocurrency</w:t>
      </w:r>
      <w:r w:rsidRPr="009364F4">
        <w:rPr>
          <w:rFonts w:ascii="Times New Roman" w:hAnsi="Times New Roman" w:cs="Times New Roman"/>
          <w:sz w:val="24"/>
          <w:szCs w:val="24"/>
        </w:rPr>
        <w:t xml:space="preserve"> khususnya dalam mengatur regulasi yang akan berdampak pada perekonomian Indonesia.</w:t>
      </w:r>
    </w:p>
    <w:p w14:paraId="5EB1C796" w14:textId="3AC79E5B" w:rsidR="009364F4" w:rsidRDefault="009364F4" w:rsidP="009364F4">
      <w:pPr>
        <w:pStyle w:val="FootnoteText"/>
        <w:spacing w:after="160" w:line="360" w:lineRule="auto"/>
        <w:rPr>
          <w:rFonts w:ascii="Times New Roman" w:hAnsi="Times New Roman" w:cs="Times New Roman"/>
          <w:b/>
          <w:bCs/>
          <w:sz w:val="24"/>
          <w:szCs w:val="24"/>
          <w:lang w:val="en-US"/>
        </w:rPr>
      </w:pPr>
    </w:p>
    <w:p w14:paraId="1712D377" w14:textId="48473DDE" w:rsidR="00F646B9" w:rsidRDefault="00F646B9" w:rsidP="009364F4">
      <w:pPr>
        <w:pStyle w:val="FootnoteText"/>
        <w:spacing w:after="160" w:line="360" w:lineRule="auto"/>
        <w:rPr>
          <w:rFonts w:ascii="Times New Roman" w:hAnsi="Times New Roman" w:cs="Times New Roman"/>
          <w:b/>
          <w:bCs/>
          <w:sz w:val="24"/>
          <w:szCs w:val="24"/>
          <w:lang w:val="en-US"/>
        </w:rPr>
      </w:pPr>
    </w:p>
    <w:p w14:paraId="701D4BFB" w14:textId="2EF8D053" w:rsidR="00F646B9" w:rsidRDefault="00F646B9" w:rsidP="009364F4">
      <w:pPr>
        <w:pStyle w:val="FootnoteText"/>
        <w:spacing w:after="160" w:line="360" w:lineRule="auto"/>
        <w:rPr>
          <w:rFonts w:ascii="Times New Roman" w:hAnsi="Times New Roman" w:cs="Times New Roman"/>
          <w:b/>
          <w:bCs/>
          <w:sz w:val="24"/>
          <w:szCs w:val="24"/>
          <w:lang w:val="en-US"/>
        </w:rPr>
      </w:pPr>
    </w:p>
    <w:p w14:paraId="1A5CC89C" w14:textId="7488D4F2" w:rsidR="00F646B9" w:rsidRDefault="00F646B9" w:rsidP="009364F4">
      <w:pPr>
        <w:pStyle w:val="FootnoteText"/>
        <w:spacing w:after="160" w:line="360" w:lineRule="auto"/>
        <w:rPr>
          <w:rFonts w:ascii="Times New Roman" w:hAnsi="Times New Roman" w:cs="Times New Roman"/>
          <w:b/>
          <w:bCs/>
          <w:sz w:val="24"/>
          <w:szCs w:val="24"/>
          <w:lang w:val="en-US"/>
        </w:rPr>
      </w:pPr>
    </w:p>
    <w:p w14:paraId="405E44AC" w14:textId="7B7D3E97" w:rsidR="00F646B9" w:rsidRDefault="00F646B9" w:rsidP="009364F4">
      <w:pPr>
        <w:pStyle w:val="FootnoteText"/>
        <w:spacing w:after="160" w:line="360" w:lineRule="auto"/>
        <w:rPr>
          <w:rFonts w:ascii="Times New Roman" w:hAnsi="Times New Roman" w:cs="Times New Roman"/>
          <w:b/>
          <w:bCs/>
          <w:sz w:val="24"/>
          <w:szCs w:val="24"/>
          <w:lang w:val="en-US"/>
        </w:rPr>
      </w:pPr>
    </w:p>
    <w:p w14:paraId="0ED72B55" w14:textId="6FA614BF" w:rsidR="00F646B9" w:rsidRDefault="00F646B9" w:rsidP="009364F4">
      <w:pPr>
        <w:pStyle w:val="FootnoteText"/>
        <w:spacing w:after="160" w:line="360" w:lineRule="auto"/>
        <w:rPr>
          <w:rFonts w:ascii="Times New Roman" w:hAnsi="Times New Roman" w:cs="Times New Roman"/>
          <w:b/>
          <w:bCs/>
          <w:sz w:val="24"/>
          <w:szCs w:val="24"/>
          <w:lang w:val="en-US"/>
        </w:rPr>
      </w:pPr>
    </w:p>
    <w:p w14:paraId="5176DE6B" w14:textId="583F9299" w:rsidR="00F646B9" w:rsidRDefault="00F646B9" w:rsidP="009364F4">
      <w:pPr>
        <w:pStyle w:val="FootnoteText"/>
        <w:spacing w:after="160" w:line="360" w:lineRule="auto"/>
        <w:rPr>
          <w:rFonts w:ascii="Times New Roman" w:hAnsi="Times New Roman" w:cs="Times New Roman"/>
          <w:b/>
          <w:bCs/>
          <w:sz w:val="24"/>
          <w:szCs w:val="24"/>
          <w:lang w:val="en-US"/>
        </w:rPr>
      </w:pPr>
    </w:p>
    <w:p w14:paraId="19E7EEB8" w14:textId="71BDDB56" w:rsidR="00F646B9" w:rsidRDefault="00F646B9" w:rsidP="009364F4">
      <w:pPr>
        <w:pStyle w:val="FootnoteText"/>
        <w:spacing w:after="160" w:line="360" w:lineRule="auto"/>
        <w:rPr>
          <w:rFonts w:ascii="Times New Roman" w:hAnsi="Times New Roman" w:cs="Times New Roman"/>
          <w:b/>
          <w:bCs/>
          <w:sz w:val="24"/>
          <w:szCs w:val="24"/>
          <w:lang w:val="en-US"/>
        </w:rPr>
      </w:pPr>
    </w:p>
    <w:p w14:paraId="1B9471EC" w14:textId="77777777" w:rsidR="00F646B9" w:rsidRPr="009364F4" w:rsidRDefault="00F646B9" w:rsidP="009364F4">
      <w:pPr>
        <w:pStyle w:val="FootnoteText"/>
        <w:spacing w:after="160" w:line="360" w:lineRule="auto"/>
        <w:rPr>
          <w:rFonts w:ascii="Times New Roman" w:hAnsi="Times New Roman" w:cs="Times New Roman"/>
          <w:b/>
          <w:bCs/>
          <w:sz w:val="24"/>
          <w:szCs w:val="24"/>
          <w:lang w:val="en-US"/>
        </w:rPr>
      </w:pPr>
    </w:p>
    <w:p w14:paraId="04B2AEBF" w14:textId="00C9F467" w:rsidR="00A8684A" w:rsidRPr="00350E7D" w:rsidRDefault="00CD5234" w:rsidP="00350E7D">
      <w:pPr>
        <w:pStyle w:val="FootnoteText"/>
        <w:spacing w:after="160" w:line="360" w:lineRule="auto"/>
        <w:jc w:val="center"/>
        <w:rPr>
          <w:rFonts w:ascii="Times New Roman" w:hAnsi="Times New Roman" w:cs="Times New Roman"/>
          <w:b/>
          <w:bCs/>
          <w:sz w:val="24"/>
          <w:szCs w:val="24"/>
        </w:rPr>
      </w:pPr>
      <w:r w:rsidRPr="00350E7D">
        <w:rPr>
          <w:rFonts w:ascii="Times New Roman" w:hAnsi="Times New Roman" w:cs="Times New Roman"/>
          <w:b/>
          <w:bCs/>
          <w:sz w:val="24"/>
          <w:szCs w:val="24"/>
        </w:rPr>
        <w:t>DAFTAR PUSTAKA</w:t>
      </w:r>
    </w:p>
    <w:p w14:paraId="7107CBD0" w14:textId="21D9CC67" w:rsidR="002A3AF7" w:rsidRPr="00350E7D" w:rsidRDefault="00212891">
      <w:pPr>
        <w:pStyle w:val="FootnoteText"/>
        <w:numPr>
          <w:ilvl w:val="0"/>
          <w:numId w:val="4"/>
        </w:numPr>
        <w:spacing w:line="360" w:lineRule="auto"/>
        <w:ind w:left="567" w:hanging="567"/>
        <w:jc w:val="both"/>
        <w:rPr>
          <w:rFonts w:ascii="Times New Roman" w:hAnsi="Times New Roman" w:cs="Times New Roman"/>
          <w:b/>
          <w:bCs/>
          <w:sz w:val="24"/>
          <w:szCs w:val="24"/>
        </w:rPr>
      </w:pPr>
      <w:r w:rsidRPr="00350E7D">
        <w:rPr>
          <w:rFonts w:ascii="Times New Roman" w:hAnsi="Times New Roman" w:cs="Times New Roman"/>
          <w:b/>
          <w:bCs/>
          <w:sz w:val="24"/>
          <w:szCs w:val="24"/>
          <w:lang w:val="en-US"/>
        </w:rPr>
        <w:t xml:space="preserve"> </w:t>
      </w:r>
      <w:r w:rsidR="00CD5234" w:rsidRPr="00350E7D">
        <w:rPr>
          <w:rFonts w:ascii="Times New Roman" w:hAnsi="Times New Roman" w:cs="Times New Roman"/>
          <w:b/>
          <w:bCs/>
          <w:sz w:val="24"/>
          <w:szCs w:val="24"/>
        </w:rPr>
        <w:t>Buku</w:t>
      </w:r>
    </w:p>
    <w:p w14:paraId="1827BE42" w14:textId="77777777" w:rsid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 xml:space="preserve">Cst Kansil, Christine , S.T Kansil, Engelien R, Palandeng dan Godlieb N Mamahit, </w:t>
      </w:r>
      <w:r w:rsidRPr="00350E7D">
        <w:rPr>
          <w:rFonts w:ascii="Times New Roman" w:hAnsi="Times New Roman" w:cs="Times New Roman"/>
          <w:i/>
          <w:iCs/>
          <w:color w:val="000000" w:themeColor="text1"/>
          <w:sz w:val="24"/>
          <w:szCs w:val="24"/>
        </w:rPr>
        <w:t>Kamus Istilah Hukum</w:t>
      </w:r>
      <w:r w:rsidRPr="00350E7D">
        <w:rPr>
          <w:rFonts w:ascii="Times New Roman" w:hAnsi="Times New Roman" w:cs="Times New Roman"/>
          <w:color w:val="000000" w:themeColor="text1"/>
          <w:sz w:val="24"/>
          <w:szCs w:val="24"/>
        </w:rPr>
        <w:t>, Jakarta, 2009.</w:t>
      </w:r>
    </w:p>
    <w:p w14:paraId="64C8AE36" w14:textId="680B64D2" w:rsidR="00350E7D" w:rsidRP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 xml:space="preserve">Dimas Ankaa Wijaya &amp; Oscar Darmawan, Blockchain dari Bitcoin untuk Dunia, Jasakom, Jakarta, 201. </w:t>
      </w:r>
    </w:p>
    <w:p w14:paraId="6759622E" w14:textId="1A525D0E" w:rsidR="002A3AF7" w:rsidRPr="00350E7D" w:rsidRDefault="002A3AF7"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 xml:space="preserve">Jhony Ibrahim, Teori dan Metodologi Penelitian Hukum Normatif, Banyu Media, Malang, 2006. </w:t>
      </w:r>
    </w:p>
    <w:p w14:paraId="7B91A40C" w14:textId="0B0FB0DA" w:rsidR="00350E7D" w:rsidRP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Lilik Mulyadi, Kapita Selekta Hukum Pidana Kriminologi dan Viktimologi, Djambatan, Denpasar, 2007.</w:t>
      </w:r>
    </w:p>
    <w:p w14:paraId="41E8888F" w14:textId="768230A8" w:rsidR="002A3AF7" w:rsidRPr="00350E7D" w:rsidRDefault="002A3AF7"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 xml:space="preserve">Martin Steinmen dan Gerald Willen, Metode Penulisan Skripsi dan Tesis, Angkasa, Bandung, 1974. </w:t>
      </w:r>
    </w:p>
    <w:p w14:paraId="09DF5831" w14:textId="616AA118" w:rsidR="002A3AF7" w:rsidRPr="00350E7D" w:rsidRDefault="002A3AF7"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Moh Nazir, Metode Penelitian, Ghalia Indonesia, Jakarta, 1998.</w:t>
      </w:r>
    </w:p>
    <w:p w14:paraId="52B2FBEC" w14:textId="37EB5685" w:rsidR="00350E7D" w:rsidRP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Muchsin, Perlindungan Hukum dan Kepastian Hukum bagi Investor di Indonesia, Magister Ilmu Hukum Program Pascasarjana Universitas Sebelas Maret, Surakarta, 2003.</w:t>
      </w:r>
    </w:p>
    <w:p w14:paraId="30959BAE" w14:textId="77777777" w:rsidR="00350E7D" w:rsidRP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Ronny Hanitijo Soemotro, Metodollogi Penelitian Hukum, dan Jurimetri, Ghalia Indonesia, Jakarta, 1990.</w:t>
      </w:r>
    </w:p>
    <w:p w14:paraId="7DDD40CC" w14:textId="77777777" w:rsidR="00350E7D" w:rsidRPr="00350E7D" w:rsidRDefault="00350E7D" w:rsidP="00350E7D">
      <w:pPr>
        <w:spacing w:after="240" w:line="276"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rPr>
        <w:t>Yesmil Anwar &amp; Adang, Kriminologi, Refika Aditama, Bandung, 2016.</w:t>
      </w:r>
    </w:p>
    <w:p w14:paraId="49A97E61" w14:textId="77777777" w:rsidR="00350E7D" w:rsidRPr="00350E7D" w:rsidRDefault="00350E7D" w:rsidP="00350E7D">
      <w:pPr>
        <w:pStyle w:val="FootnoteText"/>
        <w:spacing w:line="360" w:lineRule="auto"/>
        <w:jc w:val="both"/>
        <w:rPr>
          <w:rFonts w:ascii="Times New Roman" w:hAnsi="Times New Roman" w:cs="Times New Roman"/>
          <w:sz w:val="24"/>
          <w:szCs w:val="24"/>
          <w:lang w:val="en-US"/>
        </w:rPr>
      </w:pPr>
    </w:p>
    <w:p w14:paraId="2F4ADEAB" w14:textId="5D31743A" w:rsidR="002A3AF7" w:rsidRPr="00350E7D" w:rsidRDefault="00CD5234">
      <w:pPr>
        <w:pStyle w:val="ListParagraph"/>
        <w:numPr>
          <w:ilvl w:val="0"/>
          <w:numId w:val="4"/>
        </w:numPr>
        <w:spacing w:after="0" w:line="360" w:lineRule="auto"/>
        <w:ind w:left="567" w:hanging="567"/>
        <w:jc w:val="both"/>
        <w:rPr>
          <w:rFonts w:ascii="Times New Roman" w:hAnsi="Times New Roman" w:cs="Times New Roman"/>
          <w:b/>
          <w:bCs/>
          <w:sz w:val="24"/>
          <w:szCs w:val="24"/>
        </w:rPr>
      </w:pPr>
      <w:r w:rsidRPr="00350E7D">
        <w:rPr>
          <w:rFonts w:ascii="Times New Roman" w:hAnsi="Times New Roman" w:cs="Times New Roman"/>
          <w:b/>
          <w:bCs/>
          <w:sz w:val="24"/>
          <w:szCs w:val="24"/>
        </w:rPr>
        <w:t>Sumber Lain</w:t>
      </w:r>
    </w:p>
    <w:p w14:paraId="032B61B8" w14:textId="674A2C5B" w:rsidR="00350E7D" w:rsidRPr="00350E7D" w:rsidRDefault="00350E7D" w:rsidP="00350E7D">
      <w:pPr>
        <w:pStyle w:val="FootnoteText"/>
        <w:spacing w:after="120" w:line="360" w:lineRule="auto"/>
        <w:ind w:left="425" w:hanging="425"/>
        <w:jc w:val="both"/>
        <w:rPr>
          <w:rFonts w:ascii="Times New Roman" w:hAnsi="Times New Roman" w:cs="Times New Roman"/>
          <w:color w:val="000000" w:themeColor="text1"/>
          <w:sz w:val="24"/>
          <w:szCs w:val="24"/>
          <w:lang w:val="en-US"/>
        </w:rPr>
      </w:pPr>
      <w:r w:rsidRPr="00350E7D">
        <w:rPr>
          <w:rFonts w:ascii="Times New Roman" w:hAnsi="Times New Roman" w:cs="Times New Roman"/>
          <w:color w:val="000000" w:themeColor="text1"/>
          <w:sz w:val="24"/>
          <w:szCs w:val="24"/>
          <w:lang w:val="en-ID"/>
        </w:rPr>
        <w:t xml:space="preserve">Priska Wartung, </w:t>
      </w:r>
      <w:r w:rsidRPr="00350E7D">
        <w:rPr>
          <w:rFonts w:ascii="Times New Roman" w:hAnsi="Times New Roman" w:cs="Times New Roman"/>
          <w:color w:val="000000" w:themeColor="text1"/>
          <w:sz w:val="24"/>
          <w:szCs w:val="24"/>
          <w:lang w:val="en-US"/>
        </w:rPr>
        <w:t xml:space="preserve">Jurnal: </w:t>
      </w:r>
      <w:r w:rsidRPr="00350E7D">
        <w:rPr>
          <w:rFonts w:ascii="Times New Roman" w:hAnsi="Times New Roman" w:cs="Times New Roman"/>
          <w:color w:val="000000" w:themeColor="text1"/>
          <w:sz w:val="24"/>
          <w:szCs w:val="24"/>
          <w:lang w:val="en-ID"/>
        </w:rPr>
        <w:t xml:space="preserve">Kajian Yuridis Mengenai Keberadaan Bitcoin Dalam Lingkup Transaksi Di Indonesia Ditinjau Dari UU No. 7 Tahun 2011 Tentang Mata Uang, </w:t>
      </w:r>
      <w:r w:rsidRPr="00350E7D">
        <w:rPr>
          <w:rFonts w:ascii="Times New Roman" w:hAnsi="Times New Roman" w:cs="Times New Roman"/>
          <w:i/>
          <w:iCs/>
          <w:color w:val="000000" w:themeColor="text1"/>
          <w:sz w:val="24"/>
          <w:szCs w:val="24"/>
          <w:lang w:val="en-ID"/>
        </w:rPr>
        <w:t>Lex Et Societatis,</w:t>
      </w:r>
      <w:r w:rsidRPr="00350E7D">
        <w:rPr>
          <w:rFonts w:ascii="Times New Roman" w:hAnsi="Times New Roman" w:cs="Times New Roman"/>
          <w:color w:val="000000" w:themeColor="text1"/>
          <w:sz w:val="24"/>
          <w:szCs w:val="24"/>
          <w:lang w:val="en-ID"/>
        </w:rPr>
        <w:t xml:space="preserve"> Vol. 7, No. 10, Tahun 2019</w:t>
      </w:r>
      <w:r w:rsidRPr="00350E7D">
        <w:rPr>
          <w:rFonts w:ascii="Times New Roman" w:hAnsi="Times New Roman" w:cs="Times New Roman"/>
          <w:color w:val="000000" w:themeColor="text1"/>
          <w:sz w:val="24"/>
          <w:szCs w:val="24"/>
          <w:lang w:val="en-US"/>
        </w:rPr>
        <w:t>.</w:t>
      </w:r>
    </w:p>
    <w:p w14:paraId="25CB1D9D" w14:textId="17D2FF2F" w:rsidR="00350E7D" w:rsidRPr="00350E7D" w:rsidRDefault="00350E7D" w:rsidP="00350E7D">
      <w:pPr>
        <w:pStyle w:val="FootnoteText"/>
        <w:spacing w:after="240" w:line="360" w:lineRule="auto"/>
        <w:ind w:left="425" w:hanging="425"/>
        <w:jc w:val="both"/>
        <w:rPr>
          <w:rFonts w:ascii="Times New Roman" w:hAnsi="Times New Roman" w:cs="Times New Roman"/>
          <w:color w:val="000000" w:themeColor="text1"/>
          <w:sz w:val="24"/>
          <w:szCs w:val="24"/>
        </w:rPr>
      </w:pPr>
      <w:r w:rsidRPr="00350E7D">
        <w:rPr>
          <w:rFonts w:ascii="Times New Roman" w:hAnsi="Times New Roman" w:cs="Times New Roman"/>
          <w:color w:val="000000" w:themeColor="text1"/>
          <w:sz w:val="24"/>
          <w:szCs w:val="24"/>
          <w:lang w:val="en-ID"/>
        </w:rPr>
        <w:t>Galih Faisal, Legalitas Bitcoin Menurut Hukum Investasi Di Indonesia, Jurnal Thesis Universitas Pasundan, Tahun 2019.</w:t>
      </w:r>
    </w:p>
    <w:sectPr w:rsidR="00350E7D" w:rsidRPr="00350E7D" w:rsidSect="00791B07">
      <w:headerReference w:type="even" r:id="rId9"/>
      <w:headerReference w:type="default" r:id="rId10"/>
      <w:footerReference w:type="first" r:id="rId11"/>
      <w:type w:val="continuous"/>
      <w:pgSz w:w="11906" w:h="16838"/>
      <w:pgMar w:top="1985" w:right="1701" w:bottom="1701"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73539" w14:textId="77777777" w:rsidR="00877872" w:rsidRDefault="00877872" w:rsidP="00CD5234">
      <w:pPr>
        <w:spacing w:after="0" w:line="240" w:lineRule="auto"/>
      </w:pPr>
      <w:r>
        <w:separator/>
      </w:r>
    </w:p>
  </w:endnote>
  <w:endnote w:type="continuationSeparator" w:id="0">
    <w:p w14:paraId="0688982D" w14:textId="77777777" w:rsidR="00877872" w:rsidRDefault="00877872" w:rsidP="00CD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64169116"/>
      <w:docPartObj>
        <w:docPartGallery w:val="Page Numbers (Bottom of Page)"/>
        <w:docPartUnique/>
      </w:docPartObj>
    </w:sdtPr>
    <w:sdtEndPr>
      <w:rPr>
        <w:rStyle w:val="PageNumber"/>
      </w:rPr>
    </w:sdtEndPr>
    <w:sdtContent>
      <w:p w14:paraId="7FE33D15" w14:textId="77777777" w:rsidR="002A3AF7" w:rsidRDefault="002A3AF7" w:rsidP="000A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5459">
          <w:rPr>
            <w:rStyle w:val="PageNumber"/>
            <w:noProof/>
          </w:rPr>
          <w:t>1</w:t>
        </w:r>
        <w:r>
          <w:rPr>
            <w:rStyle w:val="PageNumber"/>
          </w:rPr>
          <w:fldChar w:fldCharType="end"/>
        </w:r>
      </w:p>
    </w:sdtContent>
  </w:sdt>
  <w:p w14:paraId="4BAB4B3C" w14:textId="77777777" w:rsidR="002A3AF7" w:rsidRDefault="002A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8646B" w14:textId="77777777" w:rsidR="00877872" w:rsidRDefault="00877872" w:rsidP="00CD5234">
      <w:pPr>
        <w:spacing w:after="0" w:line="240" w:lineRule="auto"/>
      </w:pPr>
      <w:r>
        <w:separator/>
      </w:r>
    </w:p>
  </w:footnote>
  <w:footnote w:type="continuationSeparator" w:id="0">
    <w:p w14:paraId="47A86F83" w14:textId="77777777" w:rsidR="00877872" w:rsidRDefault="00877872" w:rsidP="00CD5234">
      <w:pPr>
        <w:spacing w:after="0" w:line="240" w:lineRule="auto"/>
      </w:pPr>
      <w:r>
        <w:continuationSeparator/>
      </w:r>
    </w:p>
  </w:footnote>
  <w:footnote w:id="1">
    <w:p w14:paraId="57D39C0A" w14:textId="77777777" w:rsidR="00E41D91" w:rsidRPr="00350E7D" w:rsidRDefault="00E41D91" w:rsidP="00E41D91">
      <w:pPr>
        <w:pStyle w:val="FootnoteText"/>
        <w:ind w:firstLine="426"/>
        <w:jc w:val="both"/>
        <w:rPr>
          <w:rFonts w:ascii="Times New Roman" w:hAnsi="Times New Roman" w:cs="Times New Roman"/>
          <w:color w:val="000000" w:themeColor="text1"/>
          <w:lang w:val="en-US"/>
        </w:rPr>
      </w:pPr>
      <w:r w:rsidRPr="00350E7D">
        <w:rPr>
          <w:rStyle w:val="FootnoteReference"/>
          <w:rFonts w:ascii="Times New Roman" w:hAnsi="Times New Roman" w:cs="Times New Roman"/>
          <w:color w:val="000000" w:themeColor="text1"/>
        </w:rPr>
        <w:footnoteRef/>
      </w:r>
      <w:r w:rsidRPr="00350E7D">
        <w:rPr>
          <w:rFonts w:ascii="Times New Roman" w:hAnsi="Times New Roman" w:cs="Times New Roman"/>
          <w:color w:val="000000" w:themeColor="text1"/>
        </w:rPr>
        <w:t xml:space="preserve"> </w:t>
      </w:r>
      <w:r w:rsidRPr="00350E7D">
        <w:rPr>
          <w:rFonts w:ascii="Times New Roman" w:hAnsi="Times New Roman" w:cs="Times New Roman"/>
          <w:color w:val="000000" w:themeColor="text1"/>
          <w:lang w:val="en-US"/>
        </w:rPr>
        <w:t>Pasal 1 angka 2 Undang-Undang No. 13 Tahun 2006 tentang Perlindungan Saksi dan Korban.</w:t>
      </w:r>
    </w:p>
  </w:footnote>
  <w:footnote w:id="2">
    <w:p w14:paraId="05037D81" w14:textId="77777777" w:rsidR="005F31C3" w:rsidRPr="00350E7D" w:rsidRDefault="005F31C3" w:rsidP="005F31C3">
      <w:pPr>
        <w:pStyle w:val="FootnoteText"/>
        <w:ind w:firstLine="426"/>
        <w:jc w:val="both"/>
        <w:rPr>
          <w:rFonts w:ascii="Times New Roman" w:hAnsi="Times New Roman" w:cs="Times New Roman"/>
          <w:color w:val="000000" w:themeColor="text1"/>
          <w:lang w:val="en-US"/>
        </w:rPr>
      </w:pPr>
      <w:r w:rsidRPr="00350E7D">
        <w:rPr>
          <w:rStyle w:val="FootnoteReference"/>
          <w:rFonts w:ascii="Times New Roman" w:hAnsi="Times New Roman" w:cs="Times New Roman"/>
          <w:color w:val="000000" w:themeColor="text1"/>
        </w:rPr>
        <w:footnoteRef/>
      </w:r>
      <w:r w:rsidRPr="00350E7D">
        <w:rPr>
          <w:rFonts w:ascii="Times New Roman" w:hAnsi="Times New Roman" w:cs="Times New Roman"/>
          <w:color w:val="000000" w:themeColor="text1"/>
        </w:rPr>
        <w:t xml:space="preserve"> </w:t>
      </w:r>
      <w:r w:rsidRPr="00350E7D">
        <w:rPr>
          <w:rFonts w:ascii="Times New Roman" w:hAnsi="Times New Roman" w:cs="Times New Roman"/>
          <w:color w:val="000000" w:themeColor="text1"/>
          <w:lang w:val="en-US"/>
        </w:rPr>
        <w:t xml:space="preserve">Martin Steinmen dan Gerald Willen, </w:t>
      </w:r>
      <w:r w:rsidRPr="00350E7D">
        <w:rPr>
          <w:rFonts w:ascii="Times New Roman" w:hAnsi="Times New Roman" w:cs="Times New Roman"/>
          <w:i/>
          <w:iCs/>
          <w:color w:val="000000" w:themeColor="text1"/>
          <w:lang w:val="en-US"/>
        </w:rPr>
        <w:t xml:space="preserve">Metode Penulisan Skripsi dan Tesis, </w:t>
      </w:r>
      <w:r w:rsidRPr="00350E7D">
        <w:rPr>
          <w:rFonts w:ascii="Times New Roman" w:hAnsi="Times New Roman" w:cs="Times New Roman"/>
          <w:color w:val="000000" w:themeColor="text1"/>
          <w:lang w:val="en-US"/>
        </w:rPr>
        <w:t>Angkasa, Bandung, 1974, hlm. 97.</w:t>
      </w:r>
    </w:p>
  </w:footnote>
  <w:footnote w:id="3">
    <w:p w14:paraId="5A18331F" w14:textId="77777777" w:rsidR="00FA0251" w:rsidRPr="00350E7D" w:rsidRDefault="00FA0251" w:rsidP="00FA0251">
      <w:pPr>
        <w:pStyle w:val="FootnoteText"/>
        <w:ind w:firstLine="426"/>
        <w:jc w:val="both"/>
        <w:rPr>
          <w:rFonts w:ascii="Times New Roman" w:hAnsi="Times New Roman" w:cs="Times New Roman"/>
          <w:color w:val="000000" w:themeColor="text1"/>
          <w:lang w:val="en-US"/>
        </w:rPr>
      </w:pPr>
      <w:r w:rsidRPr="00350E7D">
        <w:rPr>
          <w:rStyle w:val="FootnoteReference"/>
          <w:rFonts w:ascii="Times New Roman" w:hAnsi="Times New Roman" w:cs="Times New Roman"/>
          <w:color w:val="000000" w:themeColor="text1"/>
        </w:rPr>
        <w:footnoteRef/>
      </w:r>
      <w:r w:rsidRPr="00350E7D">
        <w:rPr>
          <w:rFonts w:ascii="Times New Roman" w:hAnsi="Times New Roman" w:cs="Times New Roman"/>
          <w:color w:val="000000" w:themeColor="text1"/>
        </w:rPr>
        <w:t xml:space="preserve"> </w:t>
      </w:r>
      <w:r w:rsidRPr="00350E7D">
        <w:rPr>
          <w:rFonts w:ascii="Times New Roman" w:hAnsi="Times New Roman" w:cs="Times New Roman"/>
          <w:color w:val="000000" w:themeColor="text1"/>
          <w:lang w:val="en-US"/>
        </w:rPr>
        <w:t xml:space="preserve">Jhony Ibrahim, </w:t>
      </w:r>
      <w:r w:rsidRPr="00350E7D">
        <w:rPr>
          <w:rFonts w:ascii="Times New Roman" w:hAnsi="Times New Roman" w:cs="Times New Roman"/>
          <w:i/>
          <w:iCs/>
          <w:color w:val="000000" w:themeColor="text1"/>
          <w:lang w:val="en-US"/>
        </w:rPr>
        <w:t>Teori dan Metodologi Penelitian Hukum Normatif,</w:t>
      </w:r>
      <w:r w:rsidRPr="00350E7D">
        <w:rPr>
          <w:rFonts w:ascii="Times New Roman" w:hAnsi="Times New Roman" w:cs="Times New Roman"/>
          <w:color w:val="000000" w:themeColor="text1"/>
          <w:lang w:val="en-US"/>
        </w:rPr>
        <w:t xml:space="preserve"> Banyu Media, Malang, 2006, hlm. 57.</w:t>
      </w:r>
    </w:p>
  </w:footnote>
  <w:footnote w:id="4">
    <w:p w14:paraId="6D6E1C47" w14:textId="77777777" w:rsidR="00FA0251" w:rsidRPr="00350E7D" w:rsidRDefault="00FA0251" w:rsidP="00FA0251">
      <w:pPr>
        <w:pStyle w:val="FootnoteText"/>
        <w:ind w:firstLine="426"/>
        <w:jc w:val="both"/>
        <w:rPr>
          <w:rFonts w:ascii="Times New Roman" w:hAnsi="Times New Roman" w:cs="Times New Roman"/>
          <w:color w:val="000000" w:themeColor="text1"/>
          <w:lang w:val="en-US"/>
        </w:rPr>
      </w:pPr>
      <w:r w:rsidRPr="00350E7D">
        <w:rPr>
          <w:rStyle w:val="FootnoteReference"/>
          <w:rFonts w:ascii="Times New Roman" w:hAnsi="Times New Roman" w:cs="Times New Roman"/>
          <w:color w:val="000000" w:themeColor="text1"/>
        </w:rPr>
        <w:footnoteRef/>
      </w:r>
      <w:r w:rsidRPr="00350E7D">
        <w:rPr>
          <w:rFonts w:ascii="Times New Roman" w:hAnsi="Times New Roman" w:cs="Times New Roman"/>
          <w:color w:val="000000" w:themeColor="text1"/>
        </w:rPr>
        <w:t xml:space="preserve"> </w:t>
      </w:r>
      <w:r w:rsidRPr="00350E7D">
        <w:rPr>
          <w:rFonts w:ascii="Times New Roman" w:hAnsi="Times New Roman" w:cs="Times New Roman"/>
          <w:color w:val="000000" w:themeColor="text1"/>
          <w:lang w:val="en-US"/>
        </w:rPr>
        <w:t xml:space="preserve">Ronny Hanitijo Soemotro, </w:t>
      </w:r>
      <w:r w:rsidRPr="00350E7D">
        <w:rPr>
          <w:rFonts w:ascii="Times New Roman" w:hAnsi="Times New Roman" w:cs="Times New Roman"/>
          <w:i/>
          <w:iCs/>
          <w:color w:val="000000" w:themeColor="text1"/>
          <w:lang w:val="en-US"/>
        </w:rPr>
        <w:t xml:space="preserve">Metodollogi Penelitian Hukum, dan Jurimetri, </w:t>
      </w:r>
      <w:r w:rsidRPr="00350E7D">
        <w:rPr>
          <w:rFonts w:ascii="Times New Roman" w:hAnsi="Times New Roman" w:cs="Times New Roman"/>
          <w:color w:val="000000" w:themeColor="text1"/>
          <w:lang w:val="en-US"/>
        </w:rPr>
        <w:t>Ghalia Indonesia, Jakarta, 1990, hlm. 34.</w:t>
      </w:r>
    </w:p>
  </w:footnote>
  <w:footnote w:id="5">
    <w:p w14:paraId="6B35BA7C" w14:textId="77777777" w:rsidR="00C07CC8" w:rsidRPr="00350E7D" w:rsidRDefault="00C07CC8" w:rsidP="002401A8">
      <w:pPr>
        <w:pStyle w:val="FootnoteText"/>
        <w:ind w:firstLine="425"/>
        <w:jc w:val="both"/>
        <w:rPr>
          <w:rFonts w:ascii="Times New Roman" w:hAnsi="Times New Roman" w:cs="Times New Roman"/>
          <w:color w:val="000000" w:themeColor="text1"/>
          <w:lang w:val="en-US"/>
        </w:rPr>
      </w:pPr>
      <w:r w:rsidRPr="00350E7D">
        <w:rPr>
          <w:rStyle w:val="FootnoteReference"/>
          <w:rFonts w:ascii="Times New Roman" w:hAnsi="Times New Roman" w:cs="Times New Roman"/>
          <w:color w:val="000000" w:themeColor="text1"/>
        </w:rPr>
        <w:footnoteRef/>
      </w:r>
      <w:r w:rsidRPr="00350E7D">
        <w:rPr>
          <w:rFonts w:ascii="Times New Roman" w:hAnsi="Times New Roman" w:cs="Times New Roman"/>
          <w:color w:val="000000" w:themeColor="text1"/>
        </w:rPr>
        <w:t xml:space="preserve"> </w:t>
      </w:r>
      <w:r w:rsidRPr="00350E7D">
        <w:rPr>
          <w:rFonts w:ascii="Times New Roman" w:hAnsi="Times New Roman" w:cs="Times New Roman"/>
          <w:i/>
          <w:iCs/>
          <w:color w:val="000000" w:themeColor="text1"/>
          <w:lang w:val="en-US"/>
        </w:rPr>
        <w:t xml:space="preserve">Ibid., </w:t>
      </w:r>
      <w:r w:rsidRPr="00350E7D">
        <w:rPr>
          <w:rFonts w:ascii="Times New Roman" w:hAnsi="Times New Roman" w:cs="Times New Roman"/>
          <w:color w:val="000000" w:themeColor="text1"/>
          <w:lang w:val="en-US"/>
        </w:rPr>
        <w:t>hlm. 14-15.</w:t>
      </w:r>
    </w:p>
  </w:footnote>
  <w:footnote w:id="6">
    <w:p w14:paraId="07401A11" w14:textId="3D559F50" w:rsidR="00C07CC8" w:rsidRPr="00350E7D" w:rsidRDefault="00C07CC8" w:rsidP="002401A8">
      <w:pPr>
        <w:spacing w:after="0" w:line="240" w:lineRule="auto"/>
        <w:ind w:firstLine="425"/>
        <w:jc w:val="both"/>
        <w:rPr>
          <w:rFonts w:ascii="Times New Roman" w:hAnsi="Times New Roman" w:cs="Times New Roman"/>
          <w:sz w:val="20"/>
          <w:szCs w:val="20"/>
        </w:rPr>
      </w:pPr>
      <w:r w:rsidRPr="00350E7D">
        <w:rPr>
          <w:rStyle w:val="FootnoteReference"/>
          <w:rFonts w:ascii="Times New Roman" w:hAnsi="Times New Roman" w:cs="Times New Roman"/>
          <w:sz w:val="20"/>
          <w:szCs w:val="20"/>
        </w:rPr>
        <w:footnoteRef/>
      </w:r>
      <w:r w:rsidRPr="00350E7D">
        <w:rPr>
          <w:rFonts w:ascii="Times New Roman" w:hAnsi="Times New Roman" w:cs="Times New Roman"/>
          <w:sz w:val="20"/>
          <w:szCs w:val="20"/>
        </w:rPr>
        <w:t xml:space="preserve"> Moh. Nadzir, </w:t>
      </w:r>
      <w:r w:rsidR="00350E7D" w:rsidRPr="00350E7D">
        <w:rPr>
          <w:rFonts w:ascii="Times New Roman" w:hAnsi="Times New Roman" w:cs="Times New Roman"/>
          <w:i/>
          <w:iCs/>
          <w:sz w:val="20"/>
          <w:szCs w:val="20"/>
          <w:lang w:val="en-US"/>
        </w:rPr>
        <w:t xml:space="preserve">Metode Penelitian, </w:t>
      </w:r>
      <w:r w:rsidR="00350E7D" w:rsidRPr="00350E7D">
        <w:rPr>
          <w:rFonts w:ascii="Times New Roman" w:hAnsi="Times New Roman" w:cs="Times New Roman"/>
          <w:sz w:val="20"/>
          <w:szCs w:val="20"/>
          <w:lang w:val="en-US"/>
        </w:rPr>
        <w:t>Ghalia Indonesia, Jakarta, 1998,</w:t>
      </w:r>
      <w:r w:rsidRPr="00350E7D">
        <w:rPr>
          <w:rFonts w:ascii="Times New Roman" w:hAnsi="Times New Roman" w:cs="Times New Roman"/>
          <w:i/>
          <w:iCs/>
          <w:sz w:val="20"/>
          <w:szCs w:val="20"/>
        </w:rPr>
        <w:t xml:space="preserve"> </w:t>
      </w:r>
      <w:r w:rsidRPr="00350E7D">
        <w:rPr>
          <w:rFonts w:ascii="Times New Roman" w:hAnsi="Times New Roman" w:cs="Times New Roman"/>
          <w:sz w:val="20"/>
          <w:szCs w:val="20"/>
        </w:rPr>
        <w:t xml:space="preserve"> hlm. 68.</w:t>
      </w:r>
    </w:p>
  </w:footnote>
  <w:footnote w:id="7">
    <w:p w14:paraId="660EFBDC" w14:textId="77777777" w:rsidR="00791B07" w:rsidRPr="00350E7D" w:rsidRDefault="00791B07" w:rsidP="00791B07">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Priska Wartung, Kajian Yuridis Mengenai Keberadaan Bitcoin Dalam Lingkup Transaksi Di Indonesia Ditinjau Dari UU No. 7 Tahun 2011 Tentang Mata Uang, Lex Et Societatis, Vol. 7, No. 10, Tahun 2019</w:t>
      </w:r>
    </w:p>
  </w:footnote>
  <w:footnote w:id="8">
    <w:p w14:paraId="67E12014" w14:textId="77777777" w:rsidR="00791B07" w:rsidRPr="00350E7D" w:rsidRDefault="00791B07" w:rsidP="00791B07">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Galih Faisal, Legalitas Bitcoin Menurut Hukum Investasi Di Indonesia, Jurnal Thesis Universitas Pasundan, Tahun 2019,</w:t>
      </w:r>
    </w:p>
  </w:footnote>
  <w:footnote w:id="9">
    <w:p w14:paraId="42989474" w14:textId="77777777" w:rsidR="00791B07" w:rsidRPr="00350E7D" w:rsidRDefault="00791B07" w:rsidP="00791B07">
      <w:pPr>
        <w:pStyle w:val="FootnoteText"/>
        <w:ind w:firstLine="426"/>
        <w:jc w:val="both"/>
        <w:rPr>
          <w:rFonts w:ascii="Times New Roman" w:hAnsi="Times New Roman" w:cs="Times New Roman"/>
          <w:b/>
          <w:bCs/>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Pasal 1 ayat (1) Undang-Undang Nomor 7 Tahun 2011 tentang Mata Uang.</w:t>
      </w:r>
    </w:p>
  </w:footnote>
  <w:footnote w:id="10">
    <w:p w14:paraId="72840346" w14:textId="77777777" w:rsidR="00791B07" w:rsidRPr="00350E7D" w:rsidRDefault="00791B07" w:rsidP="00791B07">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Pasal 21 ayat (1) Undang-Undang Nomor 7 Tahun 2011 tentang Mata Uang</w:t>
      </w:r>
    </w:p>
  </w:footnote>
  <w:footnote w:id="11">
    <w:p w14:paraId="4D7E8C2A" w14:textId="77777777" w:rsidR="00791B07" w:rsidRPr="00350E7D" w:rsidRDefault="00791B07" w:rsidP="00791B07">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Pasal 8 ayat (2) Peraturan Bank Indonesia nomor 19/12/PBI/2016 tentang Penyelenggaraan Teknologi Finansial.</w:t>
      </w:r>
    </w:p>
  </w:footnote>
  <w:footnote w:id="12">
    <w:p w14:paraId="0A3F41E9" w14:textId="77777777" w:rsidR="009364F4" w:rsidRPr="00350E7D" w:rsidRDefault="009364F4" w:rsidP="009364F4">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Muchsin, Perlindungan Hukum dan Kepastian Hukum bagi Investor di Indonesia (Surakarta: Magister Ilmu Hukum Program Pascasarjana Universitas Sebelas Maret 2003), hlm. 1421</w:t>
      </w:r>
    </w:p>
  </w:footnote>
  <w:footnote w:id="13">
    <w:p w14:paraId="10C4B0C2" w14:textId="77777777" w:rsidR="00F646B9" w:rsidRPr="005F121C" w:rsidRDefault="00F646B9" w:rsidP="00F646B9">
      <w:pPr>
        <w:pStyle w:val="FootnoteText"/>
        <w:ind w:firstLine="426"/>
        <w:jc w:val="both"/>
        <w:rPr>
          <w:lang w:val="en-US"/>
        </w:rPr>
      </w:pPr>
      <w:r>
        <w:rPr>
          <w:rStyle w:val="FootnoteReference"/>
        </w:rPr>
        <w:footnoteRef/>
      </w:r>
      <w:r>
        <w:t xml:space="preserve"> Soejono Soekanto, Pengaturan Penelitian Hukum, (Jakarta: UI Press 1984), hlm. 20</w:t>
      </w:r>
    </w:p>
  </w:footnote>
  <w:footnote w:id="14">
    <w:p w14:paraId="067F639A" w14:textId="11C7A6EB" w:rsidR="009364F4" w:rsidRPr="00350E7D" w:rsidRDefault="009364F4" w:rsidP="009364F4">
      <w:pPr>
        <w:ind w:firstLine="426"/>
        <w:jc w:val="both"/>
        <w:rPr>
          <w:rFonts w:ascii="Times New Roman" w:hAnsi="Times New Roman" w:cs="Times New Roman"/>
          <w:sz w:val="20"/>
          <w:szCs w:val="20"/>
        </w:rPr>
      </w:pPr>
      <w:r w:rsidRPr="00350E7D">
        <w:rPr>
          <w:rStyle w:val="FootnoteReference"/>
          <w:rFonts w:ascii="Times New Roman" w:hAnsi="Times New Roman" w:cs="Times New Roman"/>
          <w:sz w:val="20"/>
          <w:szCs w:val="20"/>
        </w:rPr>
        <w:footnoteRef/>
      </w:r>
      <w:r w:rsidRPr="00350E7D">
        <w:rPr>
          <w:rFonts w:ascii="Times New Roman" w:hAnsi="Times New Roman" w:cs="Times New Roman"/>
          <w:sz w:val="20"/>
          <w:szCs w:val="20"/>
        </w:rPr>
        <w:t xml:space="preserve"> Cst Kansil, Christine , S.T Kansil, Engelien R, Palandeng dan Godlieb N Mamahit, </w:t>
      </w:r>
      <w:r w:rsidR="00350E7D" w:rsidRPr="00350E7D">
        <w:rPr>
          <w:rFonts w:ascii="Times New Roman" w:hAnsi="Times New Roman" w:cs="Times New Roman"/>
          <w:i/>
          <w:iCs/>
          <w:sz w:val="20"/>
          <w:szCs w:val="20"/>
        </w:rPr>
        <w:t xml:space="preserve">Kamus Istilah Hukum, </w:t>
      </w:r>
      <w:r w:rsidR="00350E7D" w:rsidRPr="00350E7D">
        <w:rPr>
          <w:rFonts w:ascii="Times New Roman" w:hAnsi="Times New Roman" w:cs="Times New Roman"/>
          <w:sz w:val="20"/>
          <w:szCs w:val="20"/>
        </w:rPr>
        <w:t>Jakarta, 2009</w:t>
      </w:r>
      <w:r w:rsidR="00350E7D" w:rsidRPr="00350E7D">
        <w:rPr>
          <w:rFonts w:ascii="Times New Roman" w:hAnsi="Times New Roman" w:cs="Times New Roman"/>
          <w:sz w:val="20"/>
          <w:szCs w:val="20"/>
          <w:lang w:val="en-US"/>
        </w:rPr>
        <w:t>,</w:t>
      </w:r>
      <w:r w:rsidR="00350E7D" w:rsidRPr="00350E7D">
        <w:rPr>
          <w:rFonts w:ascii="Times New Roman" w:hAnsi="Times New Roman" w:cs="Times New Roman"/>
          <w:i/>
          <w:iCs/>
          <w:sz w:val="20"/>
          <w:szCs w:val="20"/>
          <w:lang w:val="en-US"/>
        </w:rPr>
        <w:t xml:space="preserve"> </w:t>
      </w:r>
      <w:r w:rsidRPr="00350E7D">
        <w:rPr>
          <w:rFonts w:ascii="Times New Roman" w:hAnsi="Times New Roman" w:cs="Times New Roman"/>
          <w:sz w:val="20"/>
          <w:szCs w:val="20"/>
        </w:rPr>
        <w:t>hlm. 385.</w:t>
      </w:r>
    </w:p>
  </w:footnote>
  <w:footnote w:id="15">
    <w:p w14:paraId="601CD0A1" w14:textId="4084837A" w:rsidR="009364F4" w:rsidRPr="00350E7D" w:rsidRDefault="009364F4" w:rsidP="009364F4">
      <w:pPr>
        <w:ind w:firstLine="426"/>
        <w:jc w:val="both"/>
        <w:rPr>
          <w:rFonts w:ascii="Times New Roman" w:hAnsi="Times New Roman" w:cs="Times New Roman"/>
          <w:sz w:val="20"/>
          <w:szCs w:val="20"/>
        </w:rPr>
      </w:pPr>
      <w:r w:rsidRPr="00350E7D">
        <w:rPr>
          <w:rStyle w:val="FootnoteReference"/>
          <w:rFonts w:ascii="Times New Roman" w:hAnsi="Times New Roman" w:cs="Times New Roman"/>
          <w:sz w:val="20"/>
          <w:szCs w:val="20"/>
        </w:rPr>
        <w:footnoteRef/>
      </w:r>
      <w:r w:rsidRPr="00350E7D">
        <w:rPr>
          <w:rFonts w:ascii="Times New Roman" w:hAnsi="Times New Roman" w:cs="Times New Roman"/>
          <w:sz w:val="20"/>
          <w:szCs w:val="20"/>
        </w:rPr>
        <w:t xml:space="preserve"> Chairul Arrasjid, </w:t>
      </w:r>
      <w:r w:rsidR="00350E7D" w:rsidRPr="00350E7D">
        <w:rPr>
          <w:rFonts w:ascii="Times New Roman" w:hAnsi="Times New Roman" w:cs="Times New Roman"/>
          <w:i/>
          <w:iCs/>
          <w:sz w:val="20"/>
          <w:szCs w:val="20"/>
        </w:rPr>
        <w:t xml:space="preserve">Dasar-Dasar Ilmu Hukum, </w:t>
      </w:r>
      <w:r w:rsidR="00350E7D" w:rsidRPr="00350E7D">
        <w:rPr>
          <w:rFonts w:ascii="Times New Roman" w:hAnsi="Times New Roman" w:cs="Times New Roman"/>
          <w:sz w:val="20"/>
          <w:szCs w:val="20"/>
        </w:rPr>
        <w:t>Sinar Grafika, Jakarta, 2008</w:t>
      </w:r>
      <w:r w:rsidR="00350E7D" w:rsidRPr="00350E7D">
        <w:rPr>
          <w:rFonts w:ascii="Times New Roman" w:hAnsi="Times New Roman" w:cs="Times New Roman"/>
          <w:sz w:val="20"/>
          <w:szCs w:val="20"/>
          <w:lang w:val="en-US"/>
        </w:rPr>
        <w:t xml:space="preserve">, </w:t>
      </w:r>
      <w:r w:rsidRPr="00350E7D">
        <w:rPr>
          <w:rFonts w:ascii="Times New Roman" w:hAnsi="Times New Roman" w:cs="Times New Roman"/>
          <w:sz w:val="20"/>
          <w:szCs w:val="20"/>
        </w:rPr>
        <w:t>hlm. 160.</w:t>
      </w:r>
    </w:p>
  </w:footnote>
  <w:footnote w:id="16">
    <w:p w14:paraId="4C7C877B" w14:textId="0AFF070E" w:rsidR="009364F4" w:rsidRPr="00350E7D" w:rsidRDefault="009364F4" w:rsidP="00350E7D">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Yesmil </w:t>
      </w:r>
      <w:r w:rsidRPr="00350E7D">
        <w:rPr>
          <w:rFonts w:ascii="Times New Roman" w:hAnsi="Times New Roman" w:cs="Times New Roman"/>
          <w:lang w:val="en-US"/>
        </w:rPr>
        <w:t xml:space="preserve">Anwar &amp; Adang, </w:t>
      </w:r>
      <w:r w:rsidR="00350E7D" w:rsidRPr="00350E7D">
        <w:rPr>
          <w:rFonts w:ascii="Times New Roman" w:hAnsi="Times New Roman" w:cs="Times New Roman"/>
          <w:lang w:val="en-US"/>
        </w:rPr>
        <w:t>Kriminologi, Refika Aditama, Bandung, 2016</w:t>
      </w:r>
      <w:r w:rsidR="00350E7D">
        <w:rPr>
          <w:rFonts w:ascii="Times New Roman" w:hAnsi="Times New Roman" w:cs="Times New Roman"/>
          <w:lang w:val="en-US"/>
        </w:rPr>
        <w:t>, hlm. 32.</w:t>
      </w:r>
    </w:p>
  </w:footnote>
  <w:footnote w:id="17">
    <w:p w14:paraId="60664F1A" w14:textId="4711E659" w:rsidR="009364F4" w:rsidRPr="00350E7D" w:rsidRDefault="009364F4" w:rsidP="009364F4">
      <w:pPr>
        <w:ind w:firstLine="426"/>
        <w:jc w:val="both"/>
        <w:rPr>
          <w:rFonts w:ascii="Times New Roman" w:hAnsi="Times New Roman" w:cs="Times New Roman"/>
          <w:sz w:val="20"/>
          <w:szCs w:val="20"/>
        </w:rPr>
      </w:pPr>
      <w:r w:rsidRPr="00350E7D">
        <w:rPr>
          <w:rStyle w:val="FootnoteReference"/>
          <w:rFonts w:ascii="Times New Roman" w:hAnsi="Times New Roman" w:cs="Times New Roman"/>
          <w:sz w:val="20"/>
          <w:szCs w:val="20"/>
        </w:rPr>
        <w:footnoteRef/>
      </w:r>
      <w:r w:rsidRPr="00350E7D">
        <w:rPr>
          <w:rFonts w:ascii="Times New Roman" w:hAnsi="Times New Roman" w:cs="Times New Roman"/>
          <w:sz w:val="20"/>
          <w:szCs w:val="20"/>
        </w:rPr>
        <w:t xml:space="preserve"> Lilik Mulyadi, </w:t>
      </w:r>
      <w:r w:rsidR="00350E7D" w:rsidRPr="00350E7D">
        <w:rPr>
          <w:rFonts w:ascii="Times New Roman" w:hAnsi="Times New Roman" w:cs="Times New Roman"/>
          <w:i/>
          <w:iCs/>
          <w:sz w:val="20"/>
          <w:szCs w:val="20"/>
        </w:rPr>
        <w:t xml:space="preserve">Kapita Selekta Hukum Pidana Kriminologi dan Viktimologi, </w:t>
      </w:r>
      <w:r w:rsidR="00350E7D" w:rsidRPr="00350E7D">
        <w:rPr>
          <w:rFonts w:ascii="Times New Roman" w:hAnsi="Times New Roman" w:cs="Times New Roman"/>
          <w:sz w:val="20"/>
          <w:szCs w:val="20"/>
        </w:rPr>
        <w:t>Djambatan, Denpasar,</w:t>
      </w:r>
      <w:r w:rsidR="00350E7D" w:rsidRPr="00350E7D">
        <w:rPr>
          <w:rFonts w:ascii="Times New Roman" w:hAnsi="Times New Roman" w:cs="Times New Roman"/>
          <w:i/>
          <w:iCs/>
          <w:sz w:val="20"/>
          <w:szCs w:val="20"/>
        </w:rPr>
        <w:t xml:space="preserve"> </w:t>
      </w:r>
      <w:r w:rsidR="00350E7D" w:rsidRPr="00350E7D">
        <w:rPr>
          <w:rFonts w:ascii="Times New Roman" w:hAnsi="Times New Roman" w:cs="Times New Roman"/>
          <w:sz w:val="20"/>
          <w:szCs w:val="20"/>
        </w:rPr>
        <w:t>2007</w:t>
      </w:r>
      <w:r w:rsidR="00350E7D">
        <w:rPr>
          <w:rFonts w:ascii="Times New Roman" w:hAnsi="Times New Roman" w:cs="Times New Roman"/>
          <w:i/>
          <w:iCs/>
          <w:sz w:val="20"/>
          <w:szCs w:val="20"/>
          <w:lang w:val="en-US"/>
        </w:rPr>
        <w:t xml:space="preserve">, </w:t>
      </w:r>
      <w:r w:rsidRPr="00350E7D">
        <w:rPr>
          <w:rFonts w:ascii="Times New Roman" w:hAnsi="Times New Roman" w:cs="Times New Roman"/>
          <w:sz w:val="20"/>
          <w:szCs w:val="20"/>
        </w:rPr>
        <w:t>hlm 124.</w:t>
      </w:r>
    </w:p>
  </w:footnote>
  <w:footnote w:id="18">
    <w:p w14:paraId="4FF574FB" w14:textId="77777777" w:rsidR="009364F4" w:rsidRPr="00350E7D" w:rsidRDefault="009364F4" w:rsidP="009364F4">
      <w:pPr>
        <w:pStyle w:val="FootnoteText"/>
        <w:ind w:firstLine="426"/>
        <w:jc w:val="both"/>
        <w:rPr>
          <w:rFonts w:ascii="Times New Roman" w:hAnsi="Times New Roman" w:cs="Times New Roman"/>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Dimas Ankaa Wijaya &amp; Oscar Darmawan, </w:t>
      </w:r>
      <w:r w:rsidRPr="00350E7D">
        <w:rPr>
          <w:rFonts w:ascii="Times New Roman" w:hAnsi="Times New Roman" w:cs="Times New Roman"/>
          <w:i/>
          <w:iCs/>
        </w:rPr>
        <w:t>Blockchain dari Bitcoin untuk Dunia</w:t>
      </w:r>
      <w:r w:rsidRPr="00350E7D">
        <w:rPr>
          <w:rFonts w:ascii="Times New Roman" w:hAnsi="Times New Roman" w:cs="Times New Roman"/>
        </w:rPr>
        <w:t>, Jasakom, Jakarta, 2017,  hlm 119</w:t>
      </w:r>
    </w:p>
  </w:footnote>
  <w:footnote w:id="19">
    <w:p w14:paraId="1695A78A" w14:textId="77777777" w:rsidR="009364F4" w:rsidRPr="00350E7D" w:rsidRDefault="009364F4" w:rsidP="009364F4">
      <w:pPr>
        <w:pStyle w:val="FootnoteText"/>
        <w:ind w:firstLine="426"/>
        <w:jc w:val="both"/>
        <w:rPr>
          <w:rFonts w:ascii="Times New Roman" w:hAnsi="Times New Roman" w:cs="Times New Roman"/>
          <w:i/>
          <w:iCs/>
          <w:lang w:val="en-US"/>
        </w:rPr>
      </w:pPr>
      <w:r w:rsidRPr="00350E7D">
        <w:rPr>
          <w:rStyle w:val="FootnoteReference"/>
          <w:rFonts w:ascii="Times New Roman" w:hAnsi="Times New Roman" w:cs="Times New Roman"/>
        </w:rPr>
        <w:footnoteRef/>
      </w:r>
      <w:r w:rsidRPr="00350E7D">
        <w:rPr>
          <w:rFonts w:ascii="Times New Roman" w:hAnsi="Times New Roman" w:cs="Times New Roman"/>
        </w:rPr>
        <w:t xml:space="preserve"> </w:t>
      </w:r>
      <w:r w:rsidRPr="00350E7D">
        <w:rPr>
          <w:rFonts w:ascii="Times New Roman" w:hAnsi="Times New Roman" w:cs="Times New Roman"/>
          <w:i/>
          <w:iCs/>
          <w:lang w:val="en-US"/>
        </w:rPr>
        <w:t xml:space="preserve">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74149208"/>
      <w:docPartObj>
        <w:docPartGallery w:val="Page Numbers (Top of Page)"/>
        <w:docPartUnique/>
      </w:docPartObj>
    </w:sdtPr>
    <w:sdtEndPr>
      <w:rPr>
        <w:rStyle w:val="PageNumber"/>
      </w:rPr>
    </w:sdtEndPr>
    <w:sdtContent>
      <w:p w14:paraId="006943C8" w14:textId="66E9F029" w:rsidR="002A3AF7" w:rsidRDefault="002A3AF7" w:rsidP="000A12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3E0C">
          <w:rPr>
            <w:rStyle w:val="PageNumber"/>
            <w:noProof/>
          </w:rPr>
          <w:t>2</w:t>
        </w:r>
        <w:r>
          <w:rPr>
            <w:rStyle w:val="PageNumber"/>
          </w:rPr>
          <w:fldChar w:fldCharType="end"/>
        </w:r>
      </w:p>
    </w:sdtContent>
  </w:sdt>
  <w:p w14:paraId="615A09CD" w14:textId="77777777" w:rsidR="002A3AF7" w:rsidRDefault="002A3AF7" w:rsidP="000E7C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90088510"/>
      <w:docPartObj>
        <w:docPartGallery w:val="Page Numbers (Top of Page)"/>
        <w:docPartUnique/>
      </w:docPartObj>
    </w:sdtPr>
    <w:sdtEndPr>
      <w:rPr>
        <w:rStyle w:val="PageNumber"/>
      </w:rPr>
    </w:sdtEndPr>
    <w:sdtContent>
      <w:p w14:paraId="10A9FB3A" w14:textId="77777777" w:rsidR="002A3AF7" w:rsidRDefault="002A3AF7" w:rsidP="000A12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5459">
          <w:rPr>
            <w:rStyle w:val="PageNumber"/>
            <w:noProof/>
          </w:rPr>
          <w:t>2</w:t>
        </w:r>
        <w:r>
          <w:rPr>
            <w:rStyle w:val="PageNumber"/>
          </w:rPr>
          <w:fldChar w:fldCharType="end"/>
        </w:r>
      </w:p>
    </w:sdtContent>
  </w:sdt>
  <w:p w14:paraId="6417A47A" w14:textId="77777777" w:rsidR="002A3AF7" w:rsidRDefault="002A3AF7" w:rsidP="000E7C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1C5"/>
    <w:multiLevelType w:val="hybridMultilevel"/>
    <w:tmpl w:val="0EFA0AE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7D6363"/>
    <w:multiLevelType w:val="hybridMultilevel"/>
    <w:tmpl w:val="6248F738"/>
    <w:lvl w:ilvl="0" w:tplc="C54A2B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B3802BA"/>
    <w:multiLevelType w:val="hybridMultilevel"/>
    <w:tmpl w:val="EE68D0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E654E"/>
    <w:multiLevelType w:val="hybridMultilevel"/>
    <w:tmpl w:val="DB805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459A4"/>
    <w:multiLevelType w:val="hybridMultilevel"/>
    <w:tmpl w:val="25DA8DA2"/>
    <w:lvl w:ilvl="0" w:tplc="CCFC90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D3AA2"/>
    <w:multiLevelType w:val="hybridMultilevel"/>
    <w:tmpl w:val="3200A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C206E"/>
    <w:multiLevelType w:val="hybridMultilevel"/>
    <w:tmpl w:val="5622D3CE"/>
    <w:lvl w:ilvl="0" w:tplc="71D8C79A">
      <w:start w:val="1"/>
      <w:numFmt w:val="upperLetter"/>
      <w:lvlText w:val="%1."/>
      <w:lvlJc w:val="left"/>
      <w:pPr>
        <w:ind w:left="786" w:hanging="360"/>
      </w:pPr>
      <w:rPr>
        <w:rFonts w:hint="default"/>
      </w:rPr>
    </w:lvl>
    <w:lvl w:ilvl="1" w:tplc="175A1A8C">
      <w:start w:val="1"/>
      <w:numFmt w:val="decimal"/>
      <w:lvlText w:val="%2."/>
      <w:lvlJc w:val="left"/>
      <w:pPr>
        <w:ind w:left="720" w:hanging="360"/>
      </w:pPr>
      <w:rPr>
        <w:b/>
        <w:bCs/>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92F59AA"/>
    <w:multiLevelType w:val="hybridMultilevel"/>
    <w:tmpl w:val="10DAEE70"/>
    <w:lvl w:ilvl="0" w:tplc="FF343C3C">
      <w:start w:val="4"/>
      <w:numFmt w:val="bullet"/>
      <w:lvlText w:val=""/>
      <w:lvlJc w:val="left"/>
      <w:pPr>
        <w:ind w:left="1211" w:hanging="360"/>
      </w:pPr>
      <w:rPr>
        <w:rFonts w:ascii="Symbol" w:eastAsiaTheme="minorHAnsi" w:hAnsi="Symbol"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3C201C8"/>
    <w:multiLevelType w:val="hybridMultilevel"/>
    <w:tmpl w:val="DA94209A"/>
    <w:lvl w:ilvl="0" w:tplc="AF56F1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59F02AD"/>
    <w:multiLevelType w:val="hybridMultilevel"/>
    <w:tmpl w:val="EFBC95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222391"/>
    <w:multiLevelType w:val="hybridMultilevel"/>
    <w:tmpl w:val="EECA7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439B2"/>
    <w:multiLevelType w:val="hybridMultilevel"/>
    <w:tmpl w:val="D6ECDCA4"/>
    <w:lvl w:ilvl="0" w:tplc="B11C2C7E">
      <w:start w:val="1"/>
      <w:numFmt w:val="upperLetter"/>
      <w:lvlText w:val="%1."/>
      <w:lvlJc w:val="left"/>
      <w:pPr>
        <w:ind w:left="786" w:hanging="360"/>
      </w:pPr>
      <w:rPr>
        <w:rFonts w:hint="default"/>
        <w:color w:val="000000" w:themeColor="text1"/>
      </w:rPr>
    </w:lvl>
    <w:lvl w:ilvl="1" w:tplc="BA28098E">
      <w:start w:val="1"/>
      <w:numFmt w:val="decimal"/>
      <w:lvlText w:val="%2."/>
      <w:lvlJc w:val="left"/>
      <w:pPr>
        <w:ind w:left="1506" w:hanging="360"/>
      </w:pPr>
      <w:rPr>
        <w:rFonts w:hint="default"/>
      </w:rPr>
    </w:lvl>
    <w:lvl w:ilvl="2" w:tplc="DD0EF3F0">
      <w:start w:val="1"/>
      <w:numFmt w:val="low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3D03701"/>
    <w:multiLevelType w:val="hybridMultilevel"/>
    <w:tmpl w:val="33A6B3CA"/>
    <w:lvl w:ilvl="0" w:tplc="FCECA6B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342D78"/>
    <w:multiLevelType w:val="hybridMultilevel"/>
    <w:tmpl w:val="D7903B82"/>
    <w:lvl w:ilvl="0" w:tplc="17EAE848">
      <w:start w:val="3"/>
      <w:numFmt w:val="upperLetter"/>
      <w:lvlText w:val="%1."/>
      <w:lvlJc w:val="left"/>
      <w:pPr>
        <w:ind w:left="786" w:hanging="360"/>
      </w:pPr>
      <w:rPr>
        <w:rFonts w:hint="default"/>
        <w:b/>
        <w:bCs/>
      </w:rPr>
    </w:lvl>
    <w:lvl w:ilvl="1" w:tplc="C638DBEC">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1079D"/>
    <w:multiLevelType w:val="hybridMultilevel"/>
    <w:tmpl w:val="4EC4408C"/>
    <w:lvl w:ilvl="0" w:tplc="EEBE8F8C">
      <w:start w:val="1"/>
      <w:numFmt w:val="decimal"/>
      <w:lvlText w:val="%1."/>
      <w:lvlJc w:val="left"/>
      <w:pPr>
        <w:ind w:left="1636" w:hanging="360"/>
      </w:pPr>
    </w:lvl>
    <w:lvl w:ilvl="1" w:tplc="04210019">
      <w:start w:val="1"/>
      <w:numFmt w:val="lowerLetter"/>
      <w:lvlText w:val="%2."/>
      <w:lvlJc w:val="left"/>
      <w:pPr>
        <w:ind w:left="2356" w:hanging="360"/>
      </w:pPr>
    </w:lvl>
    <w:lvl w:ilvl="2" w:tplc="BD447468">
      <w:start w:val="1"/>
      <w:numFmt w:val="decimal"/>
      <w:lvlText w:val="%3)"/>
      <w:lvlJc w:val="right"/>
      <w:pPr>
        <w:ind w:left="3076" w:hanging="180"/>
      </w:pPr>
      <w:rPr>
        <w:rFonts w:ascii="Times New Roman" w:eastAsiaTheme="minorHAnsi" w:hAnsi="Times New Roman" w:cs="Times New Roman"/>
      </w:r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5">
    <w:nsid w:val="7C301FEF"/>
    <w:multiLevelType w:val="hybridMultilevel"/>
    <w:tmpl w:val="B76C1AC4"/>
    <w:lvl w:ilvl="0" w:tplc="A58EBCBE">
      <w:start w:val="1"/>
      <w:numFmt w:val="decimal"/>
      <w:lvlText w:val="%1."/>
      <w:lvlJc w:val="left"/>
      <w:pPr>
        <w:ind w:left="502" w:hanging="360"/>
      </w:pPr>
    </w:lvl>
    <w:lvl w:ilvl="1" w:tplc="4CD849DA">
      <w:start w:val="1"/>
      <w:numFmt w:val="decimal"/>
      <w:lvlText w:val="%2)"/>
      <w:lvlJc w:val="left"/>
      <w:pPr>
        <w:ind w:left="1364" w:hanging="360"/>
      </w:pPr>
      <w:rPr>
        <w:rFonts w:ascii="Times New Roman" w:eastAsia="Times New Roman" w:hAnsi="Times New Roman" w:cstheme="minorBidi"/>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7C9657F6"/>
    <w:multiLevelType w:val="hybridMultilevel"/>
    <w:tmpl w:val="2D00A9A0"/>
    <w:lvl w:ilvl="0" w:tplc="9E20A922">
      <w:start w:val="1"/>
      <w:numFmt w:val="low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7">
    <w:nsid w:val="7F8E475E"/>
    <w:multiLevelType w:val="hybridMultilevel"/>
    <w:tmpl w:val="BBD8FFB0"/>
    <w:lvl w:ilvl="0" w:tplc="37A408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
  </w:num>
  <w:num w:numId="7">
    <w:abstractNumId w:val="4"/>
  </w:num>
  <w:num w:numId="8">
    <w:abstractNumId w:val="6"/>
  </w:num>
  <w:num w:numId="9">
    <w:abstractNumId w:val="3"/>
  </w:num>
  <w:num w:numId="10">
    <w:abstractNumId w:val="10"/>
  </w:num>
  <w:num w:numId="11">
    <w:abstractNumId w:val="13"/>
  </w:num>
  <w:num w:numId="12">
    <w:abstractNumId w:val="5"/>
  </w:num>
  <w:num w:numId="13">
    <w:abstractNumId w:val="0"/>
  </w:num>
  <w:num w:numId="14">
    <w:abstractNumId w:val="11"/>
  </w:num>
  <w:num w:numId="15">
    <w:abstractNumId w:val="16"/>
  </w:num>
  <w:num w:numId="16">
    <w:abstractNumId w:val="8"/>
  </w:num>
  <w:num w:numId="17">
    <w:abstractNumId w:val="17"/>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4"/>
    <w:rsid w:val="000B2B4A"/>
    <w:rsid w:val="000C7E85"/>
    <w:rsid w:val="00111BA8"/>
    <w:rsid w:val="001B29F7"/>
    <w:rsid w:val="00212891"/>
    <w:rsid w:val="002401A8"/>
    <w:rsid w:val="00266326"/>
    <w:rsid w:val="00295992"/>
    <w:rsid w:val="002A3AF7"/>
    <w:rsid w:val="00350E7D"/>
    <w:rsid w:val="003A2D80"/>
    <w:rsid w:val="003A694F"/>
    <w:rsid w:val="003B3FCA"/>
    <w:rsid w:val="003F5628"/>
    <w:rsid w:val="00454650"/>
    <w:rsid w:val="00457353"/>
    <w:rsid w:val="00465660"/>
    <w:rsid w:val="005B22D7"/>
    <w:rsid w:val="005F31C3"/>
    <w:rsid w:val="006D1A10"/>
    <w:rsid w:val="00704F1C"/>
    <w:rsid w:val="00742992"/>
    <w:rsid w:val="00791B07"/>
    <w:rsid w:val="007976C3"/>
    <w:rsid w:val="007C023E"/>
    <w:rsid w:val="007F2986"/>
    <w:rsid w:val="00877872"/>
    <w:rsid w:val="009142F9"/>
    <w:rsid w:val="009364F4"/>
    <w:rsid w:val="009868F7"/>
    <w:rsid w:val="009A4F5F"/>
    <w:rsid w:val="00A61A4A"/>
    <w:rsid w:val="00A8684A"/>
    <w:rsid w:val="00BB1F86"/>
    <w:rsid w:val="00BC3E0C"/>
    <w:rsid w:val="00C07CC8"/>
    <w:rsid w:val="00CD5234"/>
    <w:rsid w:val="00CD5459"/>
    <w:rsid w:val="00CE5A68"/>
    <w:rsid w:val="00D4558B"/>
    <w:rsid w:val="00D51F6B"/>
    <w:rsid w:val="00E41D91"/>
    <w:rsid w:val="00ED7442"/>
    <w:rsid w:val="00EE5FEC"/>
    <w:rsid w:val="00F646B9"/>
    <w:rsid w:val="00FA0251"/>
    <w:rsid w:val="00FA4D24"/>
    <w:rsid w:val="00FB70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523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CD5234"/>
    <w:pPr>
      <w:spacing w:after="0" w:line="240" w:lineRule="auto"/>
    </w:pPr>
    <w:rPr>
      <w:sz w:val="20"/>
      <w:szCs w:val="20"/>
    </w:rPr>
  </w:style>
  <w:style w:type="character" w:customStyle="1" w:styleId="FootnoteTextChar">
    <w:name w:val="Footnote Text Char"/>
    <w:basedOn w:val="DefaultParagraphFont"/>
    <w:link w:val="FootnoteText"/>
    <w:uiPriority w:val="99"/>
    <w:rsid w:val="00CD5234"/>
    <w:rPr>
      <w:sz w:val="20"/>
      <w:szCs w:val="20"/>
    </w:rPr>
  </w:style>
  <w:style w:type="paragraph" w:styleId="ListParagraph">
    <w:name w:val="List Paragraph"/>
    <w:basedOn w:val="Normal"/>
    <w:uiPriority w:val="1"/>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table" w:styleId="TableGrid">
    <w:name w:val="Table Grid"/>
    <w:basedOn w:val="TableNormal"/>
    <w:uiPriority w:val="39"/>
    <w:rsid w:val="003F5628"/>
    <w:pPr>
      <w:spacing w:after="0" w:line="240" w:lineRule="auto"/>
    </w:pPr>
    <w:rPr>
      <w:rFonts w:ascii="Times New Roman" w:hAnsi="Times New Roman" w:cs="Times New Roman (Body CS)"/>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28"/>
    <w:rPr>
      <w:color w:val="0000FF"/>
      <w:u w:val="single"/>
    </w:rPr>
  </w:style>
  <w:style w:type="paragraph" w:styleId="Footer">
    <w:name w:val="footer"/>
    <w:basedOn w:val="Normal"/>
    <w:link w:val="FooterChar"/>
    <w:uiPriority w:val="99"/>
    <w:unhideWhenUsed/>
    <w:rsid w:val="002A3AF7"/>
    <w:pPr>
      <w:tabs>
        <w:tab w:val="center" w:pos="4680"/>
        <w:tab w:val="right" w:pos="9360"/>
      </w:tabs>
      <w:spacing w:after="0" w:line="240" w:lineRule="auto"/>
    </w:pPr>
    <w:rPr>
      <w:rFonts w:ascii="Times New Roman" w:hAnsi="Times New Roman" w:cs="Times New Roman (Body CS)"/>
      <w:sz w:val="24"/>
      <w:szCs w:val="24"/>
      <w:lang w:val="en-ID"/>
    </w:rPr>
  </w:style>
  <w:style w:type="character" w:customStyle="1" w:styleId="FooterChar">
    <w:name w:val="Footer Char"/>
    <w:basedOn w:val="DefaultParagraphFont"/>
    <w:link w:val="Footer"/>
    <w:uiPriority w:val="99"/>
    <w:rsid w:val="002A3AF7"/>
    <w:rPr>
      <w:rFonts w:ascii="Times New Roman" w:hAnsi="Times New Roman" w:cs="Times New Roman (Body CS)"/>
      <w:sz w:val="24"/>
      <w:szCs w:val="24"/>
      <w:lang w:val="en-ID"/>
    </w:rPr>
  </w:style>
  <w:style w:type="character" w:styleId="PageNumber">
    <w:name w:val="page number"/>
    <w:basedOn w:val="DefaultParagraphFont"/>
    <w:uiPriority w:val="99"/>
    <w:semiHidden/>
    <w:unhideWhenUsed/>
    <w:rsid w:val="002A3AF7"/>
  </w:style>
  <w:style w:type="paragraph" w:styleId="Header">
    <w:name w:val="header"/>
    <w:basedOn w:val="Normal"/>
    <w:link w:val="HeaderChar"/>
    <w:uiPriority w:val="99"/>
    <w:unhideWhenUsed/>
    <w:rsid w:val="002A3AF7"/>
    <w:pPr>
      <w:tabs>
        <w:tab w:val="center" w:pos="4680"/>
        <w:tab w:val="right" w:pos="9360"/>
      </w:tabs>
      <w:spacing w:after="0" w:line="240" w:lineRule="auto"/>
    </w:pPr>
    <w:rPr>
      <w:rFonts w:ascii="Times New Roman" w:hAnsi="Times New Roman"/>
      <w:sz w:val="24"/>
      <w:lang w:val="en-US"/>
    </w:rPr>
  </w:style>
  <w:style w:type="character" w:customStyle="1" w:styleId="HeaderChar">
    <w:name w:val="Header Char"/>
    <w:basedOn w:val="DefaultParagraphFont"/>
    <w:link w:val="Header"/>
    <w:uiPriority w:val="99"/>
    <w:rsid w:val="002A3AF7"/>
    <w:rPr>
      <w:rFonts w:ascii="Times New Roman" w:hAnsi="Times New Roman"/>
      <w:sz w:val="24"/>
      <w:lang w:val="en-US"/>
    </w:rPr>
  </w:style>
  <w:style w:type="character" w:styleId="FollowedHyperlink">
    <w:name w:val="FollowedHyperlink"/>
    <w:basedOn w:val="DefaultParagraphFont"/>
    <w:uiPriority w:val="99"/>
    <w:semiHidden/>
    <w:unhideWhenUsed/>
    <w:rsid w:val="002A3AF7"/>
    <w:rPr>
      <w:color w:val="954F72" w:themeColor="followedHyperlink"/>
      <w:u w:val="single"/>
    </w:rPr>
  </w:style>
  <w:style w:type="paragraph" w:styleId="NormalWeb">
    <w:name w:val="Normal (Web)"/>
    <w:basedOn w:val="Normal"/>
    <w:uiPriority w:val="99"/>
    <w:unhideWhenUsed/>
    <w:rsid w:val="002A3AF7"/>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523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CD5234"/>
    <w:pPr>
      <w:spacing w:after="0" w:line="240" w:lineRule="auto"/>
    </w:pPr>
    <w:rPr>
      <w:sz w:val="20"/>
      <w:szCs w:val="20"/>
    </w:rPr>
  </w:style>
  <w:style w:type="character" w:customStyle="1" w:styleId="FootnoteTextChar">
    <w:name w:val="Footnote Text Char"/>
    <w:basedOn w:val="DefaultParagraphFont"/>
    <w:link w:val="FootnoteText"/>
    <w:uiPriority w:val="99"/>
    <w:rsid w:val="00CD5234"/>
    <w:rPr>
      <w:sz w:val="20"/>
      <w:szCs w:val="20"/>
    </w:rPr>
  </w:style>
  <w:style w:type="paragraph" w:styleId="ListParagraph">
    <w:name w:val="List Paragraph"/>
    <w:basedOn w:val="Normal"/>
    <w:uiPriority w:val="1"/>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table" w:styleId="TableGrid">
    <w:name w:val="Table Grid"/>
    <w:basedOn w:val="TableNormal"/>
    <w:uiPriority w:val="39"/>
    <w:rsid w:val="003F5628"/>
    <w:pPr>
      <w:spacing w:after="0" w:line="240" w:lineRule="auto"/>
    </w:pPr>
    <w:rPr>
      <w:rFonts w:ascii="Times New Roman" w:hAnsi="Times New Roman" w:cs="Times New Roman (Body CS)"/>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28"/>
    <w:rPr>
      <w:color w:val="0000FF"/>
      <w:u w:val="single"/>
    </w:rPr>
  </w:style>
  <w:style w:type="paragraph" w:styleId="Footer">
    <w:name w:val="footer"/>
    <w:basedOn w:val="Normal"/>
    <w:link w:val="FooterChar"/>
    <w:uiPriority w:val="99"/>
    <w:unhideWhenUsed/>
    <w:rsid w:val="002A3AF7"/>
    <w:pPr>
      <w:tabs>
        <w:tab w:val="center" w:pos="4680"/>
        <w:tab w:val="right" w:pos="9360"/>
      </w:tabs>
      <w:spacing w:after="0" w:line="240" w:lineRule="auto"/>
    </w:pPr>
    <w:rPr>
      <w:rFonts w:ascii="Times New Roman" w:hAnsi="Times New Roman" w:cs="Times New Roman (Body CS)"/>
      <w:sz w:val="24"/>
      <w:szCs w:val="24"/>
      <w:lang w:val="en-ID"/>
    </w:rPr>
  </w:style>
  <w:style w:type="character" w:customStyle="1" w:styleId="FooterChar">
    <w:name w:val="Footer Char"/>
    <w:basedOn w:val="DefaultParagraphFont"/>
    <w:link w:val="Footer"/>
    <w:uiPriority w:val="99"/>
    <w:rsid w:val="002A3AF7"/>
    <w:rPr>
      <w:rFonts w:ascii="Times New Roman" w:hAnsi="Times New Roman" w:cs="Times New Roman (Body CS)"/>
      <w:sz w:val="24"/>
      <w:szCs w:val="24"/>
      <w:lang w:val="en-ID"/>
    </w:rPr>
  </w:style>
  <w:style w:type="character" w:styleId="PageNumber">
    <w:name w:val="page number"/>
    <w:basedOn w:val="DefaultParagraphFont"/>
    <w:uiPriority w:val="99"/>
    <w:semiHidden/>
    <w:unhideWhenUsed/>
    <w:rsid w:val="002A3AF7"/>
  </w:style>
  <w:style w:type="paragraph" w:styleId="Header">
    <w:name w:val="header"/>
    <w:basedOn w:val="Normal"/>
    <w:link w:val="HeaderChar"/>
    <w:uiPriority w:val="99"/>
    <w:unhideWhenUsed/>
    <w:rsid w:val="002A3AF7"/>
    <w:pPr>
      <w:tabs>
        <w:tab w:val="center" w:pos="4680"/>
        <w:tab w:val="right" w:pos="9360"/>
      </w:tabs>
      <w:spacing w:after="0" w:line="240" w:lineRule="auto"/>
    </w:pPr>
    <w:rPr>
      <w:rFonts w:ascii="Times New Roman" w:hAnsi="Times New Roman"/>
      <w:sz w:val="24"/>
      <w:lang w:val="en-US"/>
    </w:rPr>
  </w:style>
  <w:style w:type="character" w:customStyle="1" w:styleId="HeaderChar">
    <w:name w:val="Header Char"/>
    <w:basedOn w:val="DefaultParagraphFont"/>
    <w:link w:val="Header"/>
    <w:uiPriority w:val="99"/>
    <w:rsid w:val="002A3AF7"/>
    <w:rPr>
      <w:rFonts w:ascii="Times New Roman" w:hAnsi="Times New Roman"/>
      <w:sz w:val="24"/>
      <w:lang w:val="en-US"/>
    </w:rPr>
  </w:style>
  <w:style w:type="character" w:styleId="FollowedHyperlink">
    <w:name w:val="FollowedHyperlink"/>
    <w:basedOn w:val="DefaultParagraphFont"/>
    <w:uiPriority w:val="99"/>
    <w:semiHidden/>
    <w:unhideWhenUsed/>
    <w:rsid w:val="002A3AF7"/>
    <w:rPr>
      <w:color w:val="954F72" w:themeColor="followedHyperlink"/>
      <w:u w:val="single"/>
    </w:rPr>
  </w:style>
  <w:style w:type="paragraph" w:styleId="NormalWeb">
    <w:name w:val="Normal (Web)"/>
    <w:basedOn w:val="Normal"/>
    <w:uiPriority w:val="99"/>
    <w:unhideWhenUsed/>
    <w:rsid w:val="002A3AF7"/>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4EA5-A600-40D8-9393-6AD4A597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7089</Words>
  <Characters>40411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2</cp:revision>
  <cp:lastPrinted>2021-11-25T03:56:00Z</cp:lastPrinted>
  <dcterms:created xsi:type="dcterms:W3CDTF">2023-01-21T04:43:00Z</dcterms:created>
  <dcterms:modified xsi:type="dcterms:W3CDTF">2023-01-21T04:43:00Z</dcterms:modified>
</cp:coreProperties>
</file>