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60789" w14:textId="63849B59" w:rsidR="00CA6901" w:rsidRDefault="00CA6901" w:rsidP="00CA6901">
      <w:pPr>
        <w:spacing w:line="360" w:lineRule="auto"/>
        <w:jc w:val="center"/>
        <w:rPr>
          <w:rFonts w:ascii="Times New Roman" w:hAnsi="Times New Roman" w:cs="Times New Roman"/>
          <w:b/>
          <w:caps/>
          <w:sz w:val="24"/>
          <w:szCs w:val="24"/>
          <w:lang w:val="id-ID"/>
        </w:rPr>
      </w:pPr>
      <w:bookmarkStart w:id="0" w:name="_Hlk111458544"/>
      <w:r w:rsidRPr="001B3C21">
        <w:rPr>
          <w:rFonts w:ascii="Times New Roman" w:hAnsi="Times New Roman" w:cs="Times New Roman"/>
          <w:b/>
          <w:caps/>
          <w:sz w:val="24"/>
          <w:szCs w:val="24"/>
          <w:lang w:val="id-ID"/>
        </w:rPr>
        <w:t xml:space="preserve">Perlindungan Hukum Terhadap Tanggung Jawab </w:t>
      </w:r>
      <w:r w:rsidR="0054365C">
        <w:rPr>
          <w:rFonts w:ascii="Times New Roman" w:hAnsi="Times New Roman" w:cs="Times New Roman"/>
          <w:b/>
          <w:caps/>
          <w:sz w:val="24"/>
          <w:szCs w:val="24"/>
          <w:lang w:val="id-ID"/>
        </w:rPr>
        <w:t xml:space="preserve">         </w:t>
      </w:r>
      <w:r w:rsidRPr="001B3C21">
        <w:rPr>
          <w:rFonts w:ascii="Times New Roman" w:hAnsi="Times New Roman" w:cs="Times New Roman"/>
          <w:b/>
          <w:caps/>
          <w:sz w:val="24"/>
          <w:szCs w:val="24"/>
          <w:lang w:val="id-ID"/>
        </w:rPr>
        <w:t>Par</w:t>
      </w:r>
      <w:r>
        <w:rPr>
          <w:rFonts w:ascii="Times New Roman" w:hAnsi="Times New Roman" w:cs="Times New Roman"/>
          <w:b/>
          <w:caps/>
          <w:sz w:val="24"/>
          <w:szCs w:val="24"/>
          <w:lang w:val="id-ID"/>
        </w:rPr>
        <w:t xml:space="preserve">A </w:t>
      </w:r>
      <w:r w:rsidRPr="001B3C21">
        <w:rPr>
          <w:rFonts w:ascii="Times New Roman" w:hAnsi="Times New Roman" w:cs="Times New Roman"/>
          <w:b/>
          <w:caps/>
          <w:sz w:val="24"/>
          <w:szCs w:val="24"/>
          <w:lang w:val="id-ID"/>
        </w:rPr>
        <w:t xml:space="preserve">Pemegang Saham Minoritas DALAM PENGAMBILAN KEPUTUSAN </w:t>
      </w:r>
      <w:r>
        <w:rPr>
          <w:rFonts w:ascii="Times New Roman" w:hAnsi="Times New Roman" w:cs="Times New Roman"/>
          <w:b/>
          <w:caps/>
          <w:sz w:val="24"/>
          <w:szCs w:val="24"/>
          <w:lang w:val="id-ID"/>
        </w:rPr>
        <w:t xml:space="preserve"> </w:t>
      </w:r>
      <w:r w:rsidRPr="001B3C21">
        <w:rPr>
          <w:rFonts w:ascii="Times New Roman" w:hAnsi="Times New Roman" w:cs="Times New Roman"/>
          <w:b/>
          <w:caps/>
          <w:sz w:val="24"/>
          <w:szCs w:val="24"/>
          <w:lang w:val="id-ID"/>
        </w:rPr>
        <w:t>DI PERUSAHAAN X Berdasarkan Undang-Undang Nomor 40 Tahun 2007 Tentang Perseroan Terbatas</w:t>
      </w:r>
    </w:p>
    <w:p w14:paraId="123F3FA5" w14:textId="286C478B" w:rsidR="00CA6901" w:rsidRPr="00CA6901" w:rsidRDefault="00CA6901" w:rsidP="003D6822">
      <w:pPr>
        <w:pStyle w:val="Heading1"/>
        <w:rPr>
          <w:color w:val="FFFFFF" w:themeColor="background1"/>
          <w:lang w:val="id-ID"/>
        </w:rPr>
      </w:pPr>
      <w:bookmarkStart w:id="1" w:name="_Toc121825801"/>
      <w:r w:rsidRPr="00CA6901">
        <w:rPr>
          <w:color w:val="FFFFFF" w:themeColor="background1"/>
          <w:lang w:val="id-ID"/>
        </w:rPr>
        <w:t>LEMBAR PENGESAHAN</w:t>
      </w:r>
      <w:bookmarkEnd w:id="1"/>
    </w:p>
    <w:p w14:paraId="423500BE" w14:textId="22D9673C" w:rsidR="00CA6901" w:rsidRDefault="00CA6901" w:rsidP="00C95BF3">
      <w:pPr>
        <w:spacing w:after="0" w:line="240" w:lineRule="auto"/>
        <w:jc w:val="center"/>
        <w:rPr>
          <w:rFonts w:ascii="Times New Roman" w:hAnsi="Times New Roman" w:cs="Times New Roman"/>
          <w:sz w:val="24"/>
          <w:szCs w:val="24"/>
        </w:rPr>
      </w:pPr>
      <w:bookmarkStart w:id="2" w:name="_GoBack"/>
      <w:proofErr w:type="spellStart"/>
      <w:r w:rsidRPr="00610C0D">
        <w:rPr>
          <w:rFonts w:ascii="Times New Roman" w:hAnsi="Times New Roman" w:cs="Times New Roman"/>
          <w:sz w:val="24"/>
          <w:szCs w:val="24"/>
        </w:rPr>
        <w:t>Hermin</w:t>
      </w:r>
      <w:proofErr w:type="spellEnd"/>
      <w:r w:rsidRPr="00610C0D">
        <w:rPr>
          <w:rFonts w:ascii="Times New Roman" w:hAnsi="Times New Roman" w:cs="Times New Roman"/>
          <w:sz w:val="24"/>
          <w:szCs w:val="24"/>
        </w:rPr>
        <w:t xml:space="preserve"> </w:t>
      </w:r>
      <w:proofErr w:type="spellStart"/>
      <w:r w:rsidRPr="00610C0D">
        <w:rPr>
          <w:rFonts w:ascii="Times New Roman" w:hAnsi="Times New Roman" w:cs="Times New Roman"/>
          <w:sz w:val="24"/>
          <w:szCs w:val="24"/>
        </w:rPr>
        <w:t>Sundari</w:t>
      </w:r>
      <w:proofErr w:type="spellEnd"/>
    </w:p>
    <w:bookmarkEnd w:id="2"/>
    <w:p w14:paraId="066A4322" w14:textId="44F293FC" w:rsidR="00CA6901" w:rsidRDefault="00CA6901" w:rsidP="00C95BF3">
      <w:pPr>
        <w:tabs>
          <w:tab w:val="left" w:pos="142"/>
        </w:tabs>
        <w:spacing w:after="0" w:line="240" w:lineRule="auto"/>
        <w:jc w:val="center"/>
        <w:rPr>
          <w:rFonts w:ascii="Times New Roman" w:hAnsi="Times New Roman" w:cs="Times New Roman"/>
          <w:sz w:val="24"/>
          <w:szCs w:val="24"/>
        </w:rPr>
      </w:pPr>
      <w:r w:rsidRPr="008E381C">
        <w:rPr>
          <w:rFonts w:ascii="Times New Roman" w:hAnsi="Times New Roman" w:cs="Times New Roman"/>
          <w:sz w:val="24"/>
          <w:szCs w:val="24"/>
        </w:rPr>
        <w:t xml:space="preserve">NPM: </w:t>
      </w:r>
      <w:r w:rsidRPr="00610C0D">
        <w:rPr>
          <w:rFonts w:ascii="Times New Roman" w:hAnsi="Times New Roman" w:cs="Times New Roman"/>
          <w:sz w:val="24"/>
          <w:szCs w:val="24"/>
        </w:rPr>
        <w:t>208040104</w:t>
      </w:r>
    </w:p>
    <w:p w14:paraId="359E151E" w14:textId="6F1FE07A" w:rsidR="00CA6901" w:rsidRDefault="00CA6901" w:rsidP="00C95BF3">
      <w:pPr>
        <w:spacing w:after="0" w:line="240" w:lineRule="auto"/>
        <w:jc w:val="center"/>
        <w:rPr>
          <w:rFonts w:ascii="Times New Roman" w:hAnsi="Times New Roman" w:cs="Times New Roman"/>
          <w:sz w:val="24"/>
          <w:szCs w:val="24"/>
        </w:rPr>
      </w:pPr>
      <w:proofErr w:type="spellStart"/>
      <w:r w:rsidRPr="008E381C">
        <w:rPr>
          <w:rFonts w:ascii="Times New Roman" w:hAnsi="Times New Roman" w:cs="Times New Roman"/>
          <w:sz w:val="24"/>
          <w:szCs w:val="24"/>
        </w:rPr>
        <w:t>Konsentrasi</w:t>
      </w:r>
      <w:proofErr w:type="spellEnd"/>
      <w:r w:rsidRPr="008E381C">
        <w:rPr>
          <w:rFonts w:ascii="Times New Roman" w:hAnsi="Times New Roman" w:cs="Times New Roman"/>
          <w:sz w:val="24"/>
          <w:szCs w:val="24"/>
        </w:rPr>
        <w:t xml:space="preserve">: </w:t>
      </w:r>
      <w:proofErr w:type="spellStart"/>
      <w:r w:rsidRPr="008E381C">
        <w:rPr>
          <w:rFonts w:ascii="Times New Roman" w:hAnsi="Times New Roman" w:cs="Times New Roman"/>
          <w:sz w:val="24"/>
          <w:szCs w:val="24"/>
        </w:rPr>
        <w:t>Hukum</w:t>
      </w:r>
      <w:proofErr w:type="spellEnd"/>
      <w:r w:rsidRPr="008E381C">
        <w:rPr>
          <w:rFonts w:ascii="Times New Roman" w:hAnsi="Times New Roman" w:cs="Times New Roman"/>
          <w:sz w:val="24"/>
          <w:szCs w:val="24"/>
        </w:rPr>
        <w:t xml:space="preserve"> </w:t>
      </w:r>
      <w:proofErr w:type="spellStart"/>
      <w:r w:rsidRPr="008E381C">
        <w:rPr>
          <w:rFonts w:ascii="Times New Roman" w:hAnsi="Times New Roman" w:cs="Times New Roman"/>
          <w:sz w:val="24"/>
          <w:szCs w:val="24"/>
        </w:rPr>
        <w:t>Ekonomi</w:t>
      </w:r>
      <w:proofErr w:type="spellEnd"/>
    </w:p>
    <w:p w14:paraId="34F3A467" w14:textId="77777777" w:rsidR="00C95BF3" w:rsidRPr="008E381C" w:rsidRDefault="00C95BF3" w:rsidP="00C95BF3">
      <w:pPr>
        <w:spacing w:after="0" w:line="240" w:lineRule="auto"/>
        <w:jc w:val="center"/>
        <w:rPr>
          <w:rFonts w:ascii="Times New Roman" w:hAnsi="Times New Roman" w:cs="Times New Roman"/>
          <w:sz w:val="24"/>
          <w:szCs w:val="24"/>
        </w:rPr>
      </w:pPr>
    </w:p>
    <w:p w14:paraId="69385662" w14:textId="0B77B0BE" w:rsidR="00CA6901" w:rsidRPr="0000774B" w:rsidRDefault="0000774B" w:rsidP="00C95BF3">
      <w:pPr>
        <w:jc w:val="center"/>
        <w:rPr>
          <w:rFonts w:ascii="Times New Roman" w:hAnsi="Times New Roman" w:cs="Times New Roman"/>
          <w:b/>
          <w:bCs/>
          <w:szCs w:val="24"/>
          <w:lang w:val="id-ID"/>
        </w:rPr>
      </w:pPr>
      <w:r w:rsidRPr="0000774B">
        <w:rPr>
          <w:rFonts w:ascii="Times New Roman" w:hAnsi="Times New Roman" w:cs="Times New Roman"/>
          <w:b/>
          <w:bCs/>
          <w:szCs w:val="24"/>
          <w:lang w:val="id-ID"/>
        </w:rPr>
        <w:t>ABSTRAK</w:t>
      </w:r>
    </w:p>
    <w:p w14:paraId="0B2C7EE5" w14:textId="2358F094" w:rsidR="00F63294" w:rsidRDefault="001A765C" w:rsidP="00C95BF3">
      <w:pPr>
        <w:jc w:val="both"/>
      </w:pPr>
      <w:r>
        <w:rPr>
          <w:rFonts w:ascii="Times New Roman" w:hAnsi="Times New Roman" w:cs="Times New Roman"/>
          <w:szCs w:val="24"/>
          <w:lang w:val="id-ID"/>
        </w:rPr>
        <w:t xml:space="preserve">Penelitian ini mengenai </w:t>
      </w:r>
      <w:r w:rsidRPr="001A765C">
        <w:rPr>
          <w:rFonts w:ascii="Times New Roman" w:hAnsi="Times New Roman" w:cs="Times New Roman"/>
          <w:szCs w:val="24"/>
          <w:lang w:val="id-ID"/>
        </w:rPr>
        <w:t xml:space="preserve">bagaimana Undang-Undang Nomor 40 Tahun 2007 Tentang Perseroan Terbatas </w:t>
      </w:r>
      <w:r>
        <w:rPr>
          <w:rFonts w:ascii="Times New Roman" w:hAnsi="Times New Roman" w:cs="Times New Roman"/>
          <w:szCs w:val="24"/>
          <w:lang w:val="id-ID"/>
        </w:rPr>
        <w:t>mengatur</w:t>
      </w:r>
      <w:r w:rsidR="00F30D1B">
        <w:rPr>
          <w:rFonts w:ascii="Times New Roman" w:hAnsi="Times New Roman" w:cs="Times New Roman"/>
          <w:szCs w:val="24"/>
          <w:lang w:val="id-ID"/>
        </w:rPr>
        <w:t xml:space="preserve"> p</w:t>
      </w:r>
      <w:r w:rsidRPr="001A765C">
        <w:rPr>
          <w:rFonts w:ascii="Times New Roman" w:hAnsi="Times New Roman" w:cs="Times New Roman"/>
          <w:szCs w:val="24"/>
          <w:lang w:val="id-ID"/>
        </w:rPr>
        <w:t xml:space="preserve">erlindungan hukum terhadap tanggung jawab para pemegang saham minoritas dalam pengambilan keputusan di </w:t>
      </w:r>
      <w:r>
        <w:rPr>
          <w:rFonts w:ascii="Times New Roman" w:hAnsi="Times New Roman" w:cs="Times New Roman"/>
          <w:szCs w:val="24"/>
          <w:lang w:val="id-ID"/>
        </w:rPr>
        <w:t>Perusahaan</w:t>
      </w:r>
      <w:r w:rsidR="00F30D1B">
        <w:rPr>
          <w:rFonts w:ascii="Times New Roman" w:hAnsi="Times New Roman" w:cs="Times New Roman"/>
          <w:szCs w:val="24"/>
          <w:lang w:val="id-ID"/>
        </w:rPr>
        <w:t>.</w:t>
      </w:r>
      <w:r w:rsidRPr="001A765C">
        <w:rPr>
          <w:rFonts w:ascii="Times New Roman" w:hAnsi="Times New Roman" w:cs="Times New Roman"/>
          <w:szCs w:val="24"/>
          <w:lang w:val="id-ID"/>
        </w:rPr>
        <w:t xml:space="preserve">   </w:t>
      </w:r>
      <w:r>
        <w:rPr>
          <w:rFonts w:ascii="Times New Roman" w:hAnsi="Times New Roman" w:cs="Times New Roman"/>
          <w:szCs w:val="24"/>
          <w:lang w:val="id-ID"/>
        </w:rPr>
        <w:t xml:space="preserve"> </w:t>
      </w:r>
      <w:r w:rsidR="00B36924" w:rsidRPr="00B36924">
        <w:t xml:space="preserve"> </w:t>
      </w:r>
    </w:p>
    <w:p w14:paraId="0B686DEE" w14:textId="5DF6282E" w:rsidR="001A765C" w:rsidRPr="00F30D1B" w:rsidRDefault="001A765C" w:rsidP="001A765C">
      <w:pPr>
        <w:autoSpaceDE w:val="0"/>
        <w:autoSpaceDN w:val="0"/>
        <w:adjustRightInd w:val="0"/>
        <w:spacing w:after="0" w:line="240" w:lineRule="auto"/>
        <w:jc w:val="both"/>
        <w:rPr>
          <w:rFonts w:ascii="Book Antiqua" w:hAnsi="Book Antiqua" w:cs="Book Antiqua"/>
          <w:sz w:val="20"/>
          <w:szCs w:val="20"/>
          <w:lang w:val="id-ID"/>
        </w:rPr>
      </w:pPr>
      <w:proofErr w:type="spellStart"/>
      <w:r w:rsidRPr="001A765C">
        <w:rPr>
          <w:rFonts w:ascii="Times New Roman" w:hAnsi="Times New Roman" w:cs="Times New Roman"/>
        </w:rPr>
        <w:t>Metode</w:t>
      </w:r>
      <w:proofErr w:type="spellEnd"/>
      <w:r w:rsidRPr="001A765C">
        <w:rPr>
          <w:rFonts w:ascii="Times New Roman" w:hAnsi="Times New Roman" w:cs="Times New Roman"/>
        </w:rPr>
        <w:t xml:space="preserve"> </w:t>
      </w:r>
      <w:proofErr w:type="spellStart"/>
      <w:r w:rsidRPr="001A765C">
        <w:rPr>
          <w:rFonts w:ascii="Times New Roman" w:hAnsi="Times New Roman" w:cs="Times New Roman"/>
        </w:rPr>
        <w:t>pendekatan</w:t>
      </w:r>
      <w:proofErr w:type="spellEnd"/>
      <w:r w:rsidRPr="001A765C">
        <w:rPr>
          <w:rFonts w:ascii="Times New Roman" w:hAnsi="Times New Roman" w:cs="Times New Roman"/>
        </w:rPr>
        <w:t xml:space="preserve"> yang </w:t>
      </w:r>
      <w:proofErr w:type="spellStart"/>
      <w:r w:rsidRPr="001A765C">
        <w:rPr>
          <w:rFonts w:ascii="Times New Roman" w:hAnsi="Times New Roman" w:cs="Times New Roman"/>
        </w:rPr>
        <w:t>dipergunakan</w:t>
      </w:r>
      <w:proofErr w:type="spellEnd"/>
      <w:r w:rsidRPr="001A765C">
        <w:rPr>
          <w:rFonts w:ascii="Times New Roman" w:hAnsi="Times New Roman" w:cs="Times New Roman"/>
        </w:rPr>
        <w:t xml:space="preserve"> </w:t>
      </w:r>
      <w:proofErr w:type="spellStart"/>
      <w:r w:rsidRPr="001A765C">
        <w:rPr>
          <w:rFonts w:ascii="Times New Roman" w:hAnsi="Times New Roman" w:cs="Times New Roman"/>
        </w:rPr>
        <w:t>dalam</w:t>
      </w:r>
      <w:proofErr w:type="spellEnd"/>
      <w:r w:rsidRPr="001A765C">
        <w:rPr>
          <w:rFonts w:ascii="Times New Roman" w:hAnsi="Times New Roman" w:cs="Times New Roman"/>
        </w:rPr>
        <w:t xml:space="preserve"> </w:t>
      </w:r>
      <w:r>
        <w:rPr>
          <w:rFonts w:ascii="Times New Roman" w:hAnsi="Times New Roman" w:cs="Times New Roman"/>
          <w:lang w:val="id-ID"/>
        </w:rPr>
        <w:t>penelitian</w:t>
      </w:r>
      <w:r w:rsidRPr="001A765C">
        <w:rPr>
          <w:rFonts w:ascii="Times New Roman" w:hAnsi="Times New Roman" w:cs="Times New Roman"/>
        </w:rPr>
        <w:t xml:space="preserve"> </w:t>
      </w:r>
      <w:proofErr w:type="spellStart"/>
      <w:r w:rsidRPr="001A765C">
        <w:rPr>
          <w:rFonts w:ascii="Times New Roman" w:hAnsi="Times New Roman" w:cs="Times New Roman"/>
        </w:rPr>
        <w:t>tesis</w:t>
      </w:r>
      <w:proofErr w:type="spellEnd"/>
      <w:r w:rsidRPr="001A765C">
        <w:rPr>
          <w:rFonts w:ascii="Times New Roman" w:hAnsi="Times New Roman" w:cs="Times New Roman"/>
        </w:rPr>
        <w:t xml:space="preserve"> </w:t>
      </w:r>
      <w:proofErr w:type="spellStart"/>
      <w:r w:rsidRPr="001A765C">
        <w:rPr>
          <w:rFonts w:ascii="Times New Roman" w:hAnsi="Times New Roman" w:cs="Times New Roman"/>
        </w:rPr>
        <w:t>ini</w:t>
      </w:r>
      <w:proofErr w:type="spellEnd"/>
      <w:r w:rsidRPr="001A765C">
        <w:rPr>
          <w:rFonts w:ascii="Times New Roman" w:hAnsi="Times New Roman" w:cs="Times New Roman"/>
        </w:rPr>
        <w:t xml:space="preserve"> </w:t>
      </w:r>
      <w:proofErr w:type="spellStart"/>
      <w:r w:rsidRPr="001A765C">
        <w:rPr>
          <w:rFonts w:ascii="Times New Roman" w:hAnsi="Times New Roman" w:cs="Times New Roman"/>
        </w:rPr>
        <w:t>adalah</w:t>
      </w:r>
      <w:proofErr w:type="spellEnd"/>
      <w:r>
        <w:rPr>
          <w:rFonts w:ascii="Times New Roman" w:hAnsi="Times New Roman" w:cs="Times New Roman"/>
          <w:lang w:val="id-ID"/>
        </w:rPr>
        <w:t xml:space="preserve"> </w:t>
      </w:r>
      <w:proofErr w:type="spellStart"/>
      <w:r w:rsidRPr="001A765C">
        <w:rPr>
          <w:rFonts w:ascii="Times New Roman" w:hAnsi="Times New Roman" w:cs="Times New Roman"/>
        </w:rPr>
        <w:t>yuridis</w:t>
      </w:r>
      <w:proofErr w:type="spellEnd"/>
      <w:r w:rsidRPr="001A765C">
        <w:rPr>
          <w:rFonts w:ascii="Times New Roman" w:hAnsi="Times New Roman" w:cs="Times New Roman"/>
        </w:rPr>
        <w:t xml:space="preserve"> </w:t>
      </w:r>
      <w:proofErr w:type="spellStart"/>
      <w:r>
        <w:rPr>
          <w:rFonts w:ascii="Times New Roman" w:hAnsi="Times New Roman" w:cs="Times New Roman"/>
        </w:rPr>
        <w:t>normativ</w:t>
      </w:r>
      <w:proofErr w:type="spellEnd"/>
      <w:r>
        <w:rPr>
          <w:rFonts w:ascii="Times New Roman" w:hAnsi="Times New Roman" w:cs="Times New Roman"/>
          <w:lang w:val="id-ID"/>
        </w:rPr>
        <w:t xml:space="preserve">e </w:t>
      </w:r>
      <w:proofErr w:type="spellStart"/>
      <w:r>
        <w:rPr>
          <w:rFonts w:ascii="Book Antiqua" w:hAnsi="Book Antiqua" w:cs="Book Antiqua"/>
          <w:sz w:val="20"/>
          <w:szCs w:val="20"/>
        </w:rPr>
        <w:t>mempergunakan</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pendekatan</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perundangundangan</w:t>
      </w:r>
      <w:proofErr w:type="spellEnd"/>
      <w:r>
        <w:rPr>
          <w:rFonts w:ascii="Book Antiqua" w:hAnsi="Book Antiqua" w:cs="Book Antiqua"/>
          <w:sz w:val="20"/>
          <w:szCs w:val="20"/>
        </w:rPr>
        <w:t>,</w:t>
      </w:r>
      <w:r>
        <w:rPr>
          <w:rFonts w:ascii="Book Antiqua" w:hAnsi="Book Antiqua" w:cs="Book Antiqua"/>
          <w:sz w:val="20"/>
          <w:szCs w:val="20"/>
          <w:lang w:val="id-ID"/>
        </w:rPr>
        <w:t xml:space="preserve"> </w:t>
      </w:r>
      <w:proofErr w:type="spellStart"/>
      <w:r>
        <w:rPr>
          <w:rFonts w:ascii="Book Antiqua" w:hAnsi="Book Antiqua" w:cs="Book Antiqua"/>
          <w:sz w:val="20"/>
          <w:szCs w:val="20"/>
        </w:rPr>
        <w:t>dan</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pendekatan</w:t>
      </w:r>
      <w:proofErr w:type="spellEnd"/>
      <w:r>
        <w:rPr>
          <w:rFonts w:ascii="Book Antiqua" w:hAnsi="Book Antiqua" w:cs="Book Antiqua"/>
          <w:sz w:val="20"/>
          <w:szCs w:val="20"/>
        </w:rPr>
        <w:t xml:space="preserve"> </w:t>
      </w:r>
      <w:proofErr w:type="spellStart"/>
      <w:r>
        <w:rPr>
          <w:rFonts w:ascii="Book Antiqua" w:hAnsi="Book Antiqua" w:cs="Book Antiqua"/>
          <w:sz w:val="20"/>
          <w:szCs w:val="20"/>
        </w:rPr>
        <w:t>konseptual</w:t>
      </w:r>
      <w:proofErr w:type="spellEnd"/>
      <w:r w:rsidR="00F30D1B">
        <w:rPr>
          <w:rFonts w:ascii="Book Antiqua" w:hAnsi="Book Antiqua" w:cs="Book Antiqua"/>
          <w:sz w:val="20"/>
          <w:szCs w:val="20"/>
          <w:lang w:val="id-ID"/>
        </w:rPr>
        <w:t>.</w:t>
      </w:r>
    </w:p>
    <w:p w14:paraId="1849B8C3" w14:textId="77777777" w:rsidR="001A765C" w:rsidRPr="001A765C" w:rsidRDefault="001A765C" w:rsidP="001A765C">
      <w:pPr>
        <w:autoSpaceDE w:val="0"/>
        <w:autoSpaceDN w:val="0"/>
        <w:adjustRightInd w:val="0"/>
        <w:spacing w:after="0" w:line="240" w:lineRule="auto"/>
        <w:jc w:val="both"/>
        <w:rPr>
          <w:rFonts w:ascii="Times New Roman" w:hAnsi="Times New Roman" w:cs="Times New Roman"/>
          <w:lang w:val="id-ID"/>
        </w:rPr>
      </w:pPr>
    </w:p>
    <w:p w14:paraId="4D4ACB90" w14:textId="6C309B3D" w:rsidR="00CA6901" w:rsidRDefault="00B36924" w:rsidP="00C95BF3">
      <w:pPr>
        <w:jc w:val="both"/>
        <w:rPr>
          <w:rFonts w:ascii="Times New Roman" w:hAnsi="Times New Roman" w:cs="Times New Roman"/>
          <w:szCs w:val="24"/>
          <w:lang w:val="id-ID"/>
        </w:rPr>
      </w:pPr>
      <w:r w:rsidRPr="00B36924">
        <w:rPr>
          <w:rFonts w:ascii="Times New Roman" w:hAnsi="Times New Roman" w:cs="Times New Roman"/>
          <w:szCs w:val="24"/>
          <w:lang w:val="id-ID"/>
        </w:rPr>
        <w:t xml:space="preserve">Undang-Undang Nomor 40 Tahun 2007 Tentang Perseroan Terbatas </w:t>
      </w:r>
      <w:r w:rsidR="001A765C">
        <w:rPr>
          <w:rFonts w:ascii="Times New Roman" w:hAnsi="Times New Roman" w:cs="Times New Roman"/>
          <w:szCs w:val="24"/>
          <w:lang w:val="id-ID"/>
        </w:rPr>
        <w:t xml:space="preserve">telah </w:t>
      </w:r>
      <w:r w:rsidRPr="00B36924">
        <w:rPr>
          <w:rFonts w:ascii="Times New Roman" w:hAnsi="Times New Roman" w:cs="Times New Roman"/>
          <w:szCs w:val="24"/>
          <w:lang w:val="id-ID"/>
        </w:rPr>
        <w:t>mengatur</w:t>
      </w:r>
      <w:r>
        <w:rPr>
          <w:rFonts w:ascii="Times New Roman" w:hAnsi="Times New Roman" w:cs="Times New Roman"/>
          <w:szCs w:val="24"/>
          <w:lang w:val="id-ID"/>
        </w:rPr>
        <w:t xml:space="preserve"> hak-hak pemegang saham minoritas yang tercantum dalam </w:t>
      </w:r>
      <w:r w:rsidRPr="00B36924">
        <w:rPr>
          <w:rFonts w:ascii="Times New Roman" w:hAnsi="Times New Roman" w:cs="Times New Roman"/>
          <w:szCs w:val="24"/>
          <w:lang w:val="id-ID"/>
        </w:rPr>
        <w:t>Pasal 61 ayat (1)</w:t>
      </w:r>
      <w:r>
        <w:rPr>
          <w:rFonts w:ascii="Times New Roman" w:hAnsi="Times New Roman" w:cs="Times New Roman"/>
          <w:szCs w:val="24"/>
          <w:lang w:val="id-ID"/>
        </w:rPr>
        <w:t xml:space="preserve">, Pasal </w:t>
      </w:r>
      <w:r w:rsidRPr="00B36924">
        <w:rPr>
          <w:rFonts w:ascii="Times New Roman" w:hAnsi="Times New Roman" w:cs="Times New Roman"/>
          <w:szCs w:val="24"/>
          <w:lang w:val="id-ID"/>
        </w:rPr>
        <w:t>62 ayat (1)</w:t>
      </w:r>
      <w:r>
        <w:rPr>
          <w:rFonts w:ascii="Times New Roman" w:hAnsi="Times New Roman" w:cs="Times New Roman"/>
          <w:szCs w:val="24"/>
          <w:lang w:val="id-ID"/>
        </w:rPr>
        <w:t xml:space="preserve">, </w:t>
      </w:r>
      <w:r w:rsidRPr="00B36924">
        <w:rPr>
          <w:rFonts w:ascii="Times New Roman" w:hAnsi="Times New Roman" w:cs="Times New Roman"/>
          <w:szCs w:val="24"/>
          <w:lang w:val="id-ID"/>
        </w:rPr>
        <w:t>Pasal 43 ayat (1)</w:t>
      </w:r>
      <w:r>
        <w:rPr>
          <w:rFonts w:ascii="Times New Roman" w:hAnsi="Times New Roman" w:cs="Times New Roman"/>
          <w:szCs w:val="24"/>
          <w:lang w:val="id-ID"/>
        </w:rPr>
        <w:t xml:space="preserve">, </w:t>
      </w:r>
      <w:r w:rsidRPr="00B36924">
        <w:rPr>
          <w:rFonts w:ascii="Times New Roman" w:hAnsi="Times New Roman" w:cs="Times New Roman"/>
          <w:szCs w:val="24"/>
          <w:lang w:val="id-ID"/>
        </w:rPr>
        <w:t>Pasal 138</w:t>
      </w:r>
      <w:r>
        <w:rPr>
          <w:rFonts w:ascii="Times New Roman" w:hAnsi="Times New Roman" w:cs="Times New Roman"/>
          <w:szCs w:val="24"/>
          <w:lang w:val="id-ID"/>
        </w:rPr>
        <w:t xml:space="preserve">, </w:t>
      </w:r>
      <w:r w:rsidRPr="00B36924">
        <w:rPr>
          <w:rFonts w:ascii="Times New Roman" w:hAnsi="Times New Roman" w:cs="Times New Roman"/>
          <w:szCs w:val="24"/>
          <w:lang w:val="id-ID"/>
        </w:rPr>
        <w:t>Pasal 97 Ayat (6) dan Pasal 114  Ayat (6)</w:t>
      </w:r>
      <w:r>
        <w:rPr>
          <w:rFonts w:ascii="Times New Roman" w:hAnsi="Times New Roman" w:cs="Times New Roman"/>
          <w:szCs w:val="24"/>
          <w:lang w:val="id-ID"/>
        </w:rPr>
        <w:t>,</w:t>
      </w:r>
      <w:r w:rsidRPr="00B36924">
        <w:t xml:space="preserve"> </w:t>
      </w:r>
      <w:r w:rsidRPr="00B36924">
        <w:rPr>
          <w:rFonts w:ascii="Times New Roman" w:hAnsi="Times New Roman" w:cs="Times New Roman"/>
          <w:szCs w:val="24"/>
          <w:lang w:val="id-ID"/>
        </w:rPr>
        <w:t>Pasal 79 ayat (2)</w:t>
      </w:r>
      <w:r>
        <w:rPr>
          <w:rFonts w:ascii="Times New Roman" w:hAnsi="Times New Roman" w:cs="Times New Roman"/>
          <w:szCs w:val="24"/>
          <w:lang w:val="id-ID"/>
        </w:rPr>
        <w:t xml:space="preserve">. </w:t>
      </w:r>
      <w:r w:rsidR="001A765C">
        <w:rPr>
          <w:rFonts w:ascii="Times New Roman" w:hAnsi="Times New Roman" w:cs="Times New Roman"/>
          <w:szCs w:val="24"/>
          <w:lang w:val="id-ID"/>
        </w:rPr>
        <w:t xml:space="preserve"> </w:t>
      </w:r>
      <w:r>
        <w:rPr>
          <w:rFonts w:ascii="Times New Roman" w:hAnsi="Times New Roman" w:cs="Times New Roman"/>
          <w:szCs w:val="24"/>
          <w:lang w:val="id-ID"/>
        </w:rPr>
        <w:t>P</w:t>
      </w:r>
      <w:proofErr w:type="spellStart"/>
      <w:r w:rsidRPr="00B36924">
        <w:rPr>
          <w:rFonts w:ascii="Times New Roman" w:hAnsi="Times New Roman" w:cs="Times New Roman"/>
          <w:szCs w:val="24"/>
        </w:rPr>
        <w:t>emegang</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saham</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minoritas</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harus</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aktif</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mengawasi</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jalannya</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kegiatan</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perseroan</w:t>
      </w:r>
      <w:proofErr w:type="spellEnd"/>
      <w:r w:rsidRPr="00B36924">
        <w:rPr>
          <w:rFonts w:ascii="Times New Roman" w:hAnsi="Times New Roman" w:cs="Times New Roman"/>
          <w:szCs w:val="24"/>
        </w:rPr>
        <w:t xml:space="preserve"> agar </w:t>
      </w:r>
      <w:proofErr w:type="spellStart"/>
      <w:r w:rsidRPr="00B36924">
        <w:rPr>
          <w:rFonts w:ascii="Times New Roman" w:hAnsi="Times New Roman" w:cs="Times New Roman"/>
          <w:szCs w:val="24"/>
        </w:rPr>
        <w:t>dapat</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segera</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melakukan</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tindakan</w:t>
      </w:r>
      <w:proofErr w:type="spellEnd"/>
      <w:r w:rsidRPr="00B36924">
        <w:rPr>
          <w:rFonts w:ascii="Times New Roman" w:hAnsi="Times New Roman" w:cs="Times New Roman"/>
          <w:szCs w:val="24"/>
        </w:rPr>
        <w:t xml:space="preserve"> yang </w:t>
      </w:r>
      <w:proofErr w:type="spellStart"/>
      <w:r w:rsidRPr="00B36924">
        <w:rPr>
          <w:rFonts w:ascii="Times New Roman" w:hAnsi="Times New Roman" w:cs="Times New Roman"/>
          <w:szCs w:val="24"/>
        </w:rPr>
        <w:t>dianggap</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perlu</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untuk</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melindungi</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kepentingannya</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dari</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pihak-pihak</w:t>
      </w:r>
      <w:proofErr w:type="spellEnd"/>
      <w:r w:rsidRPr="00B36924">
        <w:rPr>
          <w:rFonts w:ascii="Times New Roman" w:hAnsi="Times New Roman" w:cs="Times New Roman"/>
          <w:szCs w:val="24"/>
        </w:rPr>
        <w:t xml:space="preserve"> yang </w:t>
      </w:r>
      <w:proofErr w:type="spellStart"/>
      <w:r w:rsidRPr="00B36924">
        <w:rPr>
          <w:rFonts w:ascii="Times New Roman" w:hAnsi="Times New Roman" w:cs="Times New Roman"/>
          <w:szCs w:val="24"/>
        </w:rPr>
        <w:t>ingin</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melakukan</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perbuatan</w:t>
      </w:r>
      <w:proofErr w:type="spellEnd"/>
      <w:r w:rsidRPr="00B36924">
        <w:rPr>
          <w:rFonts w:ascii="Times New Roman" w:hAnsi="Times New Roman" w:cs="Times New Roman"/>
          <w:szCs w:val="24"/>
        </w:rPr>
        <w:t xml:space="preserve"> </w:t>
      </w:r>
      <w:r w:rsidRPr="00B36924">
        <w:rPr>
          <w:rFonts w:ascii="Times New Roman" w:hAnsi="Times New Roman" w:cs="Times New Roman"/>
          <w:i/>
          <w:szCs w:val="24"/>
        </w:rPr>
        <w:t xml:space="preserve">fraud </w:t>
      </w:r>
      <w:r w:rsidRPr="00B36924">
        <w:rPr>
          <w:rFonts w:ascii="Times New Roman" w:hAnsi="Times New Roman" w:cs="Times New Roman"/>
          <w:szCs w:val="24"/>
        </w:rPr>
        <w:t>(</w:t>
      </w:r>
      <w:proofErr w:type="spellStart"/>
      <w:r w:rsidRPr="00B36924">
        <w:rPr>
          <w:rFonts w:ascii="Times New Roman" w:hAnsi="Times New Roman" w:cs="Times New Roman"/>
          <w:szCs w:val="24"/>
        </w:rPr>
        <w:t>kecurangan</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didalam</w:t>
      </w:r>
      <w:proofErr w:type="spellEnd"/>
      <w:r w:rsidRPr="00B36924">
        <w:rPr>
          <w:rFonts w:ascii="Times New Roman" w:hAnsi="Times New Roman" w:cs="Times New Roman"/>
          <w:szCs w:val="24"/>
        </w:rPr>
        <w:t xml:space="preserve"> </w:t>
      </w:r>
      <w:proofErr w:type="spellStart"/>
      <w:r w:rsidRPr="00B36924">
        <w:rPr>
          <w:rFonts w:ascii="Times New Roman" w:hAnsi="Times New Roman" w:cs="Times New Roman"/>
          <w:szCs w:val="24"/>
        </w:rPr>
        <w:t>perseroan</w:t>
      </w:r>
      <w:proofErr w:type="spellEnd"/>
      <w:r w:rsidR="00F63294">
        <w:rPr>
          <w:rFonts w:ascii="Times New Roman" w:hAnsi="Times New Roman" w:cs="Times New Roman"/>
          <w:szCs w:val="24"/>
          <w:lang w:val="id-ID"/>
        </w:rPr>
        <w:t>.</w:t>
      </w:r>
      <w:r w:rsidR="001A765C">
        <w:rPr>
          <w:rFonts w:ascii="Times New Roman" w:hAnsi="Times New Roman" w:cs="Times New Roman"/>
          <w:szCs w:val="24"/>
          <w:lang w:val="id-ID"/>
        </w:rPr>
        <w:t xml:space="preserve"> Penerapan </w:t>
      </w:r>
      <w:r w:rsidR="001A765C" w:rsidRPr="0000774B">
        <w:rPr>
          <w:rFonts w:ascii="Times New Roman" w:hAnsi="Times New Roman" w:cs="Times New Roman"/>
          <w:szCs w:val="24"/>
          <w:lang w:val="id-ID"/>
        </w:rPr>
        <w:t>prinsip Good Corporate Governance (GCG) dapat memberikan perlindungan hukum terhadap pemenuhan kepentingan dan hak-hak pemegang saham minoritas, terutama dengan adanya aspek transparansi dan aspek keadilan/kewajaran dalam suatu perusahaan</w:t>
      </w:r>
    </w:p>
    <w:p w14:paraId="587FF62C" w14:textId="25BC786B" w:rsidR="0000774B" w:rsidRDefault="001A765C" w:rsidP="00C95BF3">
      <w:pPr>
        <w:jc w:val="both"/>
        <w:rPr>
          <w:rFonts w:ascii="Times New Roman" w:hAnsi="Times New Roman" w:cs="Times New Roman"/>
          <w:szCs w:val="24"/>
          <w:lang w:val="id-ID"/>
        </w:rPr>
      </w:pPr>
      <w:r>
        <w:rPr>
          <w:rFonts w:ascii="Times New Roman" w:hAnsi="Times New Roman" w:cs="Times New Roman"/>
          <w:szCs w:val="24"/>
          <w:lang w:val="id-ID"/>
        </w:rPr>
        <w:t xml:space="preserve"> </w:t>
      </w:r>
    </w:p>
    <w:p w14:paraId="78E20D73" w14:textId="093455DB" w:rsidR="00F63294" w:rsidRPr="00F63294" w:rsidRDefault="00F63294" w:rsidP="00C95BF3">
      <w:pPr>
        <w:jc w:val="both"/>
        <w:rPr>
          <w:rFonts w:ascii="Times New Roman" w:hAnsi="Times New Roman" w:cs="Times New Roman"/>
          <w:szCs w:val="24"/>
          <w:lang w:val="id-ID"/>
        </w:rPr>
      </w:pPr>
      <w:r w:rsidRPr="0062079E">
        <w:rPr>
          <w:rFonts w:ascii="Times New Roman" w:hAnsi="Times New Roman" w:cs="Times New Roman"/>
          <w:b/>
          <w:bCs/>
        </w:rPr>
        <w:t xml:space="preserve">Kata </w:t>
      </w:r>
      <w:proofErr w:type="spellStart"/>
      <w:r w:rsidRPr="0062079E">
        <w:rPr>
          <w:rFonts w:ascii="Times New Roman" w:hAnsi="Times New Roman" w:cs="Times New Roman"/>
          <w:b/>
          <w:bCs/>
        </w:rPr>
        <w:t>kunci</w:t>
      </w:r>
      <w:proofErr w:type="spellEnd"/>
      <w:r w:rsidRPr="0062079E">
        <w:rPr>
          <w:rFonts w:ascii="Times New Roman" w:hAnsi="Times New Roman" w:cs="Times New Roman"/>
          <w:b/>
          <w:bCs/>
        </w:rPr>
        <w:t>:</w:t>
      </w:r>
      <w:r>
        <w:rPr>
          <w:rFonts w:ascii="Times New Roman" w:hAnsi="Times New Roman" w:cs="Times New Roman"/>
          <w:b/>
          <w:bCs/>
          <w:lang w:val="id-ID"/>
        </w:rPr>
        <w:t xml:space="preserve"> </w:t>
      </w:r>
      <w:r w:rsidR="0000774B">
        <w:rPr>
          <w:rFonts w:ascii="Times New Roman" w:hAnsi="Times New Roman" w:cs="Times New Roman"/>
          <w:szCs w:val="24"/>
          <w:lang w:val="id-ID"/>
        </w:rPr>
        <w:t>P</w:t>
      </w:r>
      <w:r w:rsidR="0000774B" w:rsidRPr="00C95BF3">
        <w:rPr>
          <w:rFonts w:ascii="Times New Roman" w:hAnsi="Times New Roman" w:cs="Times New Roman"/>
          <w:szCs w:val="24"/>
          <w:lang w:val="id-ID"/>
        </w:rPr>
        <w:t>emegang saham minoritas</w:t>
      </w:r>
      <w:r w:rsidR="0000774B">
        <w:rPr>
          <w:rFonts w:ascii="Times New Roman" w:hAnsi="Times New Roman" w:cs="Times New Roman"/>
          <w:szCs w:val="24"/>
          <w:lang w:val="id-ID"/>
        </w:rPr>
        <w:t xml:space="preserve">, </w:t>
      </w:r>
      <w:r w:rsidR="0000774B" w:rsidRPr="00B36924">
        <w:rPr>
          <w:rFonts w:ascii="Times New Roman" w:hAnsi="Times New Roman" w:cs="Times New Roman"/>
          <w:szCs w:val="24"/>
          <w:lang w:val="id-ID"/>
        </w:rPr>
        <w:t>Perseroan Terbatas</w:t>
      </w:r>
      <w:r w:rsidR="0000774B">
        <w:rPr>
          <w:rFonts w:ascii="Times New Roman" w:hAnsi="Times New Roman" w:cs="Times New Roman"/>
          <w:szCs w:val="24"/>
          <w:lang w:val="id-ID"/>
        </w:rPr>
        <w:t>,</w:t>
      </w:r>
      <w:r w:rsidR="0000774B" w:rsidRPr="0000774B">
        <w:rPr>
          <w:rFonts w:ascii="Times New Roman" w:hAnsi="Times New Roman" w:cs="Times New Roman"/>
          <w:szCs w:val="24"/>
          <w:lang w:val="id-ID"/>
        </w:rPr>
        <w:t xml:space="preserve"> </w:t>
      </w:r>
      <w:r w:rsidR="0000774B">
        <w:rPr>
          <w:rFonts w:ascii="Times New Roman" w:hAnsi="Times New Roman" w:cs="Times New Roman"/>
          <w:szCs w:val="24"/>
          <w:lang w:val="id-ID"/>
        </w:rPr>
        <w:t>GCG</w:t>
      </w:r>
    </w:p>
    <w:bookmarkEnd w:id="0"/>
    <w:p w14:paraId="0E78B0D5" w14:textId="5F4A8C48" w:rsidR="005366F6" w:rsidRPr="004152B3" w:rsidRDefault="00C95BF3" w:rsidP="000E1231">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D5967" w:rsidRPr="004152B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p>
    <w:p w14:paraId="55780BDB" w14:textId="77777777" w:rsidR="00F30D1B" w:rsidRDefault="00F30D1B" w:rsidP="0000774B">
      <w:pPr>
        <w:spacing w:after="0" w:line="480" w:lineRule="auto"/>
        <w:ind w:left="426"/>
        <w:jc w:val="center"/>
        <w:rPr>
          <w:rFonts w:ascii="Times New Roman" w:hAnsi="Times New Roman" w:cs="Times New Roman"/>
          <w:b/>
          <w:i/>
          <w:sz w:val="24"/>
          <w:szCs w:val="24"/>
          <w:lang w:val="id-ID"/>
        </w:rPr>
      </w:pPr>
    </w:p>
    <w:p w14:paraId="35B3975A" w14:textId="77777777" w:rsidR="00F30D1B" w:rsidRDefault="00F30D1B" w:rsidP="0000774B">
      <w:pPr>
        <w:spacing w:after="0" w:line="480" w:lineRule="auto"/>
        <w:ind w:left="426"/>
        <w:jc w:val="center"/>
        <w:rPr>
          <w:rFonts w:ascii="Times New Roman" w:hAnsi="Times New Roman" w:cs="Times New Roman"/>
          <w:b/>
          <w:i/>
          <w:sz w:val="24"/>
          <w:szCs w:val="24"/>
          <w:lang w:val="id-ID"/>
        </w:rPr>
      </w:pPr>
    </w:p>
    <w:p w14:paraId="45A2AA10" w14:textId="77777777" w:rsidR="00F30D1B" w:rsidRDefault="00F30D1B" w:rsidP="0000774B">
      <w:pPr>
        <w:spacing w:after="0" w:line="480" w:lineRule="auto"/>
        <w:ind w:left="426"/>
        <w:jc w:val="center"/>
        <w:rPr>
          <w:rFonts w:ascii="Times New Roman" w:hAnsi="Times New Roman" w:cs="Times New Roman"/>
          <w:b/>
          <w:i/>
          <w:sz w:val="24"/>
          <w:szCs w:val="24"/>
          <w:lang w:val="id-ID"/>
        </w:rPr>
      </w:pPr>
    </w:p>
    <w:p w14:paraId="4D3D7599" w14:textId="77777777" w:rsidR="00F30D1B" w:rsidRDefault="00F30D1B" w:rsidP="0000774B">
      <w:pPr>
        <w:spacing w:after="0" w:line="480" w:lineRule="auto"/>
        <w:ind w:left="426"/>
        <w:jc w:val="center"/>
        <w:rPr>
          <w:rFonts w:ascii="Times New Roman" w:hAnsi="Times New Roman" w:cs="Times New Roman"/>
          <w:b/>
          <w:i/>
          <w:sz w:val="24"/>
          <w:szCs w:val="24"/>
          <w:lang w:val="id-ID"/>
        </w:rPr>
      </w:pPr>
    </w:p>
    <w:p w14:paraId="615CF347" w14:textId="0C630181" w:rsidR="008B2E48" w:rsidRPr="0000774B" w:rsidRDefault="0000774B" w:rsidP="0000774B">
      <w:pPr>
        <w:spacing w:after="0" w:line="480" w:lineRule="auto"/>
        <w:ind w:left="426"/>
        <w:jc w:val="center"/>
        <w:rPr>
          <w:rFonts w:ascii="Times New Roman" w:hAnsi="Times New Roman" w:cs="Times New Roman"/>
          <w:b/>
          <w:i/>
          <w:sz w:val="24"/>
          <w:szCs w:val="24"/>
        </w:rPr>
      </w:pPr>
      <w:r w:rsidRPr="0000774B">
        <w:rPr>
          <w:rFonts w:ascii="Times New Roman" w:hAnsi="Times New Roman" w:cs="Times New Roman"/>
          <w:b/>
          <w:i/>
          <w:sz w:val="24"/>
          <w:szCs w:val="24"/>
          <w:lang w:val="id-ID"/>
        </w:rPr>
        <w:lastRenderedPageBreak/>
        <w:t>Abstract</w:t>
      </w:r>
    </w:p>
    <w:p w14:paraId="6AAC6AE2" w14:textId="2D49C254" w:rsidR="00F30D1B" w:rsidRDefault="00F30D1B" w:rsidP="00F30D1B">
      <w:pPr>
        <w:autoSpaceDE w:val="0"/>
        <w:autoSpaceDN w:val="0"/>
        <w:adjustRightInd w:val="0"/>
        <w:spacing w:after="0" w:line="240" w:lineRule="auto"/>
        <w:ind w:left="426"/>
        <w:jc w:val="both"/>
        <w:rPr>
          <w:rFonts w:ascii="Times New Roman" w:hAnsi="Times New Roman" w:cs="Times New Roman"/>
          <w:szCs w:val="24"/>
          <w:lang w:val="id-ID"/>
        </w:rPr>
      </w:pPr>
      <w:r w:rsidRPr="00F30D1B">
        <w:rPr>
          <w:rFonts w:ascii="Times New Roman" w:hAnsi="Times New Roman" w:cs="Times New Roman"/>
          <w:szCs w:val="24"/>
          <w:lang w:val="id-ID"/>
        </w:rPr>
        <w:t xml:space="preserve">This research is about how </w:t>
      </w:r>
      <w:r w:rsidR="0040283B" w:rsidRPr="00F30D1B">
        <w:rPr>
          <w:rFonts w:ascii="Times New Roman" w:hAnsi="Times New Roman" w:cs="Times New Roman"/>
          <w:szCs w:val="24"/>
          <w:lang w:val="id-ID"/>
        </w:rPr>
        <w:t xml:space="preserve">Law Number 40 of 2007 Concerning Limited Liability Companies </w:t>
      </w:r>
      <w:r w:rsidRPr="00F30D1B">
        <w:rPr>
          <w:rFonts w:ascii="Times New Roman" w:hAnsi="Times New Roman" w:cs="Times New Roman"/>
          <w:szCs w:val="24"/>
          <w:lang w:val="id-ID"/>
        </w:rPr>
        <w:t>regulates legal protection of the responsibilities of minority shareholders in making decisions in companies.</w:t>
      </w:r>
    </w:p>
    <w:p w14:paraId="6FD2BA38" w14:textId="77777777" w:rsidR="00F30D1B" w:rsidRPr="00F30D1B" w:rsidRDefault="00F30D1B" w:rsidP="00F30D1B">
      <w:pPr>
        <w:autoSpaceDE w:val="0"/>
        <w:autoSpaceDN w:val="0"/>
        <w:adjustRightInd w:val="0"/>
        <w:spacing w:after="0" w:line="240" w:lineRule="auto"/>
        <w:ind w:left="426"/>
        <w:jc w:val="both"/>
        <w:rPr>
          <w:rFonts w:ascii="Times New Roman" w:hAnsi="Times New Roman" w:cs="Times New Roman"/>
          <w:szCs w:val="24"/>
          <w:lang w:val="id-ID"/>
        </w:rPr>
      </w:pPr>
    </w:p>
    <w:p w14:paraId="738D54C3" w14:textId="77777777" w:rsidR="00F30D1B" w:rsidRPr="00F30D1B" w:rsidRDefault="00F30D1B" w:rsidP="00F30D1B">
      <w:pPr>
        <w:autoSpaceDE w:val="0"/>
        <w:autoSpaceDN w:val="0"/>
        <w:adjustRightInd w:val="0"/>
        <w:spacing w:after="0" w:line="240" w:lineRule="auto"/>
        <w:ind w:left="426"/>
        <w:jc w:val="both"/>
        <w:rPr>
          <w:rFonts w:ascii="Times New Roman" w:hAnsi="Times New Roman" w:cs="Times New Roman"/>
          <w:szCs w:val="24"/>
          <w:lang w:val="id-ID"/>
        </w:rPr>
      </w:pPr>
      <w:r w:rsidRPr="00F30D1B">
        <w:rPr>
          <w:rFonts w:ascii="Times New Roman" w:hAnsi="Times New Roman" w:cs="Times New Roman"/>
          <w:szCs w:val="24"/>
          <w:lang w:val="id-ID"/>
        </w:rPr>
        <w:t>The approach method used in this thesis research is a normative juridical approach using a statutory approach, and a conceptual approach.</w:t>
      </w:r>
    </w:p>
    <w:p w14:paraId="0FF9B5ED" w14:textId="77777777" w:rsidR="00F30D1B" w:rsidRPr="00F30D1B" w:rsidRDefault="00F30D1B" w:rsidP="00F30D1B">
      <w:pPr>
        <w:autoSpaceDE w:val="0"/>
        <w:autoSpaceDN w:val="0"/>
        <w:adjustRightInd w:val="0"/>
        <w:spacing w:after="0" w:line="240" w:lineRule="auto"/>
        <w:ind w:left="426"/>
        <w:jc w:val="both"/>
        <w:rPr>
          <w:rFonts w:ascii="Times New Roman" w:hAnsi="Times New Roman" w:cs="Times New Roman"/>
          <w:szCs w:val="24"/>
          <w:lang w:val="id-ID"/>
        </w:rPr>
      </w:pPr>
    </w:p>
    <w:p w14:paraId="67F27F55" w14:textId="77777777" w:rsidR="00F30D1B" w:rsidRDefault="00F30D1B" w:rsidP="00F30D1B">
      <w:pPr>
        <w:autoSpaceDE w:val="0"/>
        <w:autoSpaceDN w:val="0"/>
        <w:adjustRightInd w:val="0"/>
        <w:spacing w:after="0" w:line="240" w:lineRule="auto"/>
        <w:ind w:left="426"/>
        <w:jc w:val="both"/>
        <w:rPr>
          <w:rFonts w:ascii="Times New Roman" w:hAnsi="Times New Roman" w:cs="Times New Roman"/>
          <w:szCs w:val="24"/>
          <w:lang w:val="id-ID"/>
        </w:rPr>
      </w:pPr>
      <w:r w:rsidRPr="00F30D1B">
        <w:rPr>
          <w:rFonts w:ascii="Times New Roman" w:hAnsi="Times New Roman" w:cs="Times New Roman"/>
          <w:szCs w:val="24"/>
          <w:lang w:val="id-ID"/>
        </w:rPr>
        <w:t>Law Number 40 of 2007 Concerning Limited Liability Companies has regulated the rights of minority shareholders listed in Article 61 paragraph (1), Article 62 paragraph (1), Article 43 paragraph (1), Article 138, Article 97 paragraph (6 ) and Article 114 Paragraph (6), Article 79 paragraph (2). Minority shareholders must actively supervise the company's activities so that they can immediately take the necessary actions to protect their interests from parties who want to commit fraud within the company. The application of the principles of Good Corporate Governance (GCG) can provide legal protection for fulfilling the interests and rights of minority shareholders, especially with the transparency and fairness/fairness aspects of a company.</w:t>
      </w:r>
    </w:p>
    <w:p w14:paraId="286D1C29" w14:textId="77777777" w:rsidR="00F30D1B" w:rsidRDefault="00F30D1B" w:rsidP="00F30D1B">
      <w:pPr>
        <w:autoSpaceDE w:val="0"/>
        <w:autoSpaceDN w:val="0"/>
        <w:adjustRightInd w:val="0"/>
        <w:spacing w:after="0" w:line="240" w:lineRule="auto"/>
        <w:ind w:left="426"/>
        <w:jc w:val="both"/>
        <w:rPr>
          <w:rFonts w:ascii="Times New Roman" w:hAnsi="Times New Roman" w:cs="Times New Roman"/>
          <w:szCs w:val="24"/>
          <w:lang w:val="id-ID"/>
        </w:rPr>
      </w:pPr>
    </w:p>
    <w:p w14:paraId="59A3484C" w14:textId="5D0BCABA" w:rsidR="00EB6AF4" w:rsidRPr="00F30D1B" w:rsidRDefault="0000774B" w:rsidP="00F30D1B">
      <w:pPr>
        <w:autoSpaceDE w:val="0"/>
        <w:autoSpaceDN w:val="0"/>
        <w:adjustRightInd w:val="0"/>
        <w:spacing w:after="0" w:line="240" w:lineRule="auto"/>
        <w:ind w:left="426"/>
        <w:jc w:val="both"/>
        <w:rPr>
          <w:rFonts w:ascii="Times New Roman" w:hAnsi="Times New Roman" w:cs="Times New Roman"/>
          <w:szCs w:val="24"/>
          <w:lang w:val="id-ID"/>
        </w:rPr>
      </w:pPr>
      <w:r w:rsidRPr="00F30D1B">
        <w:rPr>
          <w:rFonts w:ascii="Times New Roman" w:hAnsi="Times New Roman" w:cs="Times New Roman"/>
          <w:szCs w:val="24"/>
          <w:lang w:val="id-ID"/>
        </w:rPr>
        <w:t>Keywords: Have minority shares, Limited Liability Company, GCG</w:t>
      </w:r>
    </w:p>
    <w:p w14:paraId="2E129F9B" w14:textId="5EFBE600" w:rsidR="0000774B" w:rsidRPr="00F30D1B" w:rsidRDefault="0000774B" w:rsidP="00F30D1B">
      <w:pPr>
        <w:autoSpaceDE w:val="0"/>
        <w:autoSpaceDN w:val="0"/>
        <w:adjustRightInd w:val="0"/>
        <w:spacing w:after="0" w:line="240" w:lineRule="auto"/>
        <w:ind w:left="426"/>
        <w:jc w:val="both"/>
        <w:rPr>
          <w:rFonts w:ascii="Times New Roman" w:hAnsi="Times New Roman" w:cs="Times New Roman"/>
          <w:szCs w:val="24"/>
          <w:lang w:val="id-ID"/>
        </w:rPr>
      </w:pPr>
    </w:p>
    <w:p w14:paraId="00B37122" w14:textId="7F07E4BD"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6CDF1A20" w14:textId="45FA1F8E"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27997403" w14:textId="4504605F"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53F1E8B7" w14:textId="027983E9"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0AC62371" w14:textId="6E4A5674"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34E39E03" w14:textId="1B31A9CA"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5B4B75E9" w14:textId="78F74914"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41BB7183" w14:textId="4EFE8222"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14D34080" w14:textId="075E226E"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415B84B7" w14:textId="6EFF4781"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526716B3" w14:textId="57DEAE29"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14CC52A2" w14:textId="7D8ACE5D" w:rsid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511BCADB" w14:textId="77777777" w:rsidR="0000774B" w:rsidRPr="0000774B" w:rsidRDefault="0000774B" w:rsidP="0000774B">
      <w:pPr>
        <w:autoSpaceDE w:val="0"/>
        <w:autoSpaceDN w:val="0"/>
        <w:adjustRightInd w:val="0"/>
        <w:spacing w:after="0" w:line="480" w:lineRule="auto"/>
        <w:ind w:left="426"/>
        <w:jc w:val="both"/>
        <w:rPr>
          <w:rFonts w:ascii="Times New Roman" w:hAnsi="Times New Roman" w:cs="Times New Roman"/>
          <w:i/>
          <w:szCs w:val="24"/>
          <w:lang w:val="id-ID"/>
        </w:rPr>
      </w:pPr>
    </w:p>
    <w:p w14:paraId="5A80BEA4" w14:textId="181E7E82" w:rsidR="0000774B" w:rsidRDefault="0000774B" w:rsidP="0000774B">
      <w:pPr>
        <w:autoSpaceDE w:val="0"/>
        <w:autoSpaceDN w:val="0"/>
        <w:adjustRightInd w:val="0"/>
        <w:spacing w:after="0" w:line="480" w:lineRule="auto"/>
        <w:ind w:left="426"/>
        <w:jc w:val="both"/>
        <w:rPr>
          <w:rFonts w:ascii="Times New Roman" w:hAnsi="Times New Roman" w:cs="Times New Roman"/>
          <w:szCs w:val="24"/>
          <w:lang w:val="id-ID"/>
        </w:rPr>
      </w:pPr>
    </w:p>
    <w:p w14:paraId="470F62C1" w14:textId="34B5AA90" w:rsidR="00065DB6" w:rsidRPr="004152B3" w:rsidRDefault="00F30D1B" w:rsidP="00F27313">
      <w:pPr>
        <w:pStyle w:val="Heading1"/>
        <w:numPr>
          <w:ilvl w:val="0"/>
          <w:numId w:val="85"/>
        </w:numPr>
        <w:jc w:val="both"/>
        <w:rPr>
          <w:lang w:val="id-ID"/>
        </w:rPr>
      </w:pPr>
      <w:r>
        <w:rPr>
          <w:lang w:val="id-ID"/>
        </w:rPr>
        <w:lastRenderedPageBreak/>
        <w:t>Pendahuluan</w:t>
      </w:r>
    </w:p>
    <w:p w14:paraId="49EEDD68" w14:textId="66E6F2D9" w:rsidR="00F30D1B" w:rsidRDefault="00F30D1B" w:rsidP="0040283B">
      <w:pPr>
        <w:spacing w:after="0" w:line="480" w:lineRule="auto"/>
        <w:ind w:left="709" w:firstLine="709"/>
        <w:jc w:val="both"/>
        <w:rPr>
          <w:rFonts w:ascii="Times New Roman" w:hAnsi="Times New Roman" w:cs="Times New Roman"/>
          <w:sz w:val="24"/>
          <w:szCs w:val="24"/>
          <w:lang w:val="id-ID"/>
        </w:rPr>
      </w:pPr>
      <w:r w:rsidRPr="004152B3">
        <w:rPr>
          <w:rFonts w:ascii="Times New Roman" w:hAnsi="Times New Roman" w:cs="Times New Roman"/>
          <w:sz w:val="24"/>
          <w:szCs w:val="24"/>
          <w:lang w:val="id-ID"/>
        </w:rPr>
        <w:t>Berdasarkan jumlah saham yang dimiliki, pemegang saham dapat dibedakan menjadi pemegang saham minoritas dan pemegang saham mayoritas. Tidak sedikit pemegang saham mayoritas memiliki lebih dari 50% (lima puluh persen) dari seluruh saham perusahaan yang diterbitkan.</w:t>
      </w:r>
      <w:r w:rsidRPr="004152B3">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w:t>
      </w:r>
      <w:r w:rsidRPr="004152B3">
        <w:rPr>
          <w:rFonts w:ascii="Times New Roman" w:hAnsi="Times New Roman" w:cs="Times New Roman"/>
          <w:sz w:val="24"/>
          <w:szCs w:val="24"/>
          <w:lang w:val="id-ID"/>
        </w:rPr>
        <w:t>Saham-saham yang dimiliki para pemegang saham merefleksikan sampai seberapa jauh pemegang saham tersebut dapat melakukan monitoring atau pengawasan atau bahkan penentuan kebijakan pengurusan perseroan sesuai dengan maksud dan tujuan perseroan melalui Rapat Umum Pemegang Saham (RUPS). Makin besar jumlah saham yang dimiliki, makin besar kewenangan yang dimilikinya dalam Rapat Umum Pemegang Saham (RUPS).</w:t>
      </w:r>
      <w:r w:rsidRPr="004152B3">
        <w:rPr>
          <w:rStyle w:val="FootnoteReference"/>
          <w:rFonts w:ascii="Times New Roman" w:hAnsi="Times New Roman" w:cs="Times New Roman"/>
          <w:sz w:val="20"/>
          <w:szCs w:val="20"/>
          <w:lang w:val="id-ID"/>
        </w:rPr>
        <w:footnoteReference w:id="2"/>
      </w:r>
    </w:p>
    <w:p w14:paraId="5861808A" w14:textId="471DC42A" w:rsidR="00F30D1B" w:rsidRDefault="00F30D1B" w:rsidP="0040283B">
      <w:pPr>
        <w:autoSpaceDE w:val="0"/>
        <w:autoSpaceDN w:val="0"/>
        <w:adjustRightInd w:val="0"/>
        <w:spacing w:after="0" w:line="480" w:lineRule="auto"/>
        <w:ind w:left="709" w:firstLine="709"/>
        <w:jc w:val="both"/>
        <w:rPr>
          <w:rFonts w:ascii="Times New Roman" w:hAnsi="Times New Roman" w:cs="Times New Roman"/>
          <w:sz w:val="24"/>
          <w:szCs w:val="24"/>
          <w:lang w:val="id-ID"/>
        </w:rPr>
      </w:pPr>
      <w:proofErr w:type="spellStart"/>
      <w:r w:rsidRPr="004152B3">
        <w:rPr>
          <w:rFonts w:ascii="Times New Roman" w:hAnsi="Times New Roman" w:cs="Times New Roman"/>
          <w:sz w:val="24"/>
          <w:szCs w:val="24"/>
        </w:rPr>
        <w:t>Kepentingan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antara</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pemegang</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saham</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dalam</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suatu</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perseroan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terbatas</w:t>
      </w:r>
      <w:proofErr w:type="spellEnd"/>
      <w:r w:rsidRPr="004152B3">
        <w:rPr>
          <w:rFonts w:ascii="Times New Roman" w:hAnsi="Times New Roman" w:cs="Times New Roman"/>
          <w:sz w:val="24"/>
          <w:szCs w:val="24"/>
          <w:lang w:val="id-ID"/>
        </w:rPr>
        <w:t xml:space="preserve"> </w:t>
      </w:r>
      <w:proofErr w:type="spellStart"/>
      <w:r w:rsidRPr="004152B3">
        <w:rPr>
          <w:rFonts w:ascii="Times New Roman" w:hAnsi="Times New Roman" w:cs="Times New Roman"/>
          <w:sz w:val="24"/>
          <w:szCs w:val="24"/>
        </w:rPr>
        <w:t>seringkali</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bertentangan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satu</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sama</w:t>
      </w:r>
      <w:proofErr w:type="spellEnd"/>
      <w:r w:rsidRPr="004152B3">
        <w:rPr>
          <w:rFonts w:ascii="Times New Roman" w:hAnsi="Times New Roman" w:cs="Times New Roman"/>
          <w:sz w:val="24"/>
          <w:szCs w:val="24"/>
        </w:rPr>
        <w:t xml:space="preserve"> lain. </w:t>
      </w:r>
      <w:r w:rsidRPr="004152B3">
        <w:rPr>
          <w:rFonts w:ascii="Times New Roman" w:hAnsi="Times New Roman" w:cs="Times New Roman"/>
          <w:i/>
          <w:iCs/>
          <w:sz w:val="24"/>
          <w:szCs w:val="24"/>
        </w:rPr>
        <w:t xml:space="preserve">Minority </w:t>
      </w:r>
      <w:r w:rsidRPr="004152B3">
        <w:rPr>
          <w:rFonts w:ascii="Times New Roman" w:hAnsi="Times New Roman" w:cs="Times New Roman"/>
          <w:i/>
          <w:iCs/>
          <w:sz w:val="24"/>
          <w:szCs w:val="24"/>
          <w:lang w:val="id-ID"/>
        </w:rPr>
        <w:t>S</w:t>
      </w:r>
      <w:proofErr w:type="spellStart"/>
      <w:r w:rsidRPr="004152B3">
        <w:rPr>
          <w:rFonts w:ascii="Times New Roman" w:hAnsi="Times New Roman" w:cs="Times New Roman"/>
          <w:i/>
          <w:iCs/>
          <w:sz w:val="24"/>
          <w:szCs w:val="24"/>
        </w:rPr>
        <w:t>hareholders</w:t>
      </w:r>
      <w:proofErr w:type="spellEnd"/>
      <w:r w:rsidRPr="004152B3">
        <w:rPr>
          <w:rFonts w:ascii="Times New Roman" w:hAnsi="Times New Roman" w:cs="Times New Roman"/>
          <w:i/>
          <w:iCs/>
          <w:sz w:val="24"/>
          <w:szCs w:val="24"/>
        </w:rPr>
        <w:t xml:space="preserve"> </w:t>
      </w:r>
      <w:proofErr w:type="spellStart"/>
      <w:r w:rsidRPr="004152B3">
        <w:rPr>
          <w:rFonts w:ascii="Times New Roman" w:hAnsi="Times New Roman" w:cs="Times New Roman"/>
          <w:sz w:val="24"/>
          <w:szCs w:val="24"/>
        </w:rPr>
        <w:t>atau</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pemegang</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saham</w:t>
      </w:r>
      <w:proofErr w:type="spellEnd"/>
      <w:r w:rsidRPr="004152B3">
        <w:rPr>
          <w:rFonts w:ascii="Times New Roman" w:hAnsi="Times New Roman" w:cs="Times New Roman"/>
          <w:sz w:val="24"/>
          <w:szCs w:val="24"/>
          <w:lang w:val="id-ID"/>
        </w:rPr>
        <w:t xml:space="preserve"> </w:t>
      </w:r>
      <w:proofErr w:type="spellStart"/>
      <w:r w:rsidRPr="004152B3">
        <w:rPr>
          <w:rFonts w:ascii="Times New Roman" w:hAnsi="Times New Roman" w:cs="Times New Roman"/>
          <w:sz w:val="24"/>
          <w:szCs w:val="24"/>
        </w:rPr>
        <w:t>minoritas</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tidak</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jarang</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hanya</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dijadikan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sebagai</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pelengkap</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dalam</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sebuah</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perusahaan</w:t>
      </w:r>
      <w:proofErr w:type="spellEnd"/>
      <w:r w:rsidRPr="004152B3">
        <w:rPr>
          <w:rFonts w:ascii="Times New Roman" w:hAnsi="Times New Roman" w:cs="Times New Roman"/>
          <w:sz w:val="24"/>
          <w:szCs w:val="24"/>
        </w:rPr>
        <w:t>.</w:t>
      </w:r>
      <w:r w:rsidRPr="004152B3">
        <w:rPr>
          <w:rFonts w:ascii="Times New Roman" w:hAnsi="Times New Roman" w:cs="Times New Roman"/>
          <w:sz w:val="24"/>
          <w:szCs w:val="24"/>
          <w:lang w:val="id-ID"/>
        </w:rPr>
        <w:t xml:space="preserve"> </w:t>
      </w:r>
      <w:proofErr w:type="spellStart"/>
      <w:r w:rsidRPr="004152B3">
        <w:rPr>
          <w:rFonts w:ascii="Times New Roman" w:hAnsi="Times New Roman" w:cs="Times New Roman"/>
          <w:sz w:val="24"/>
          <w:szCs w:val="24"/>
        </w:rPr>
        <w:t>Dalam</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mekanisme</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pengambilan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keputusan</w:t>
      </w:r>
      <w:proofErr w:type="spellEnd"/>
      <w:r w:rsidRPr="004152B3">
        <w:rPr>
          <w:rFonts w:ascii="Times New Roman" w:hAnsi="Times New Roman" w:cs="Times New Roman"/>
          <w:sz w:val="24"/>
          <w:szCs w:val="24"/>
        </w:rPr>
        <w:t xml:space="preserve"> di </w:t>
      </w:r>
      <w:proofErr w:type="spellStart"/>
      <w:r w:rsidRPr="004152B3">
        <w:rPr>
          <w:rFonts w:ascii="Times New Roman" w:hAnsi="Times New Roman" w:cs="Times New Roman"/>
          <w:sz w:val="24"/>
          <w:szCs w:val="24"/>
        </w:rPr>
        <w:t>perusahaan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dapat</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dipastikan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pemegang</w:t>
      </w:r>
      <w:proofErr w:type="spellEnd"/>
      <w:r w:rsidRPr="004152B3">
        <w:rPr>
          <w:rFonts w:ascii="Times New Roman" w:hAnsi="Times New Roman" w:cs="Times New Roman"/>
          <w:sz w:val="24"/>
          <w:szCs w:val="24"/>
          <w:lang w:val="id-ID"/>
        </w:rPr>
        <w:t xml:space="preserve"> </w:t>
      </w:r>
      <w:proofErr w:type="spellStart"/>
      <w:r w:rsidRPr="004152B3">
        <w:rPr>
          <w:rFonts w:ascii="Times New Roman" w:hAnsi="Times New Roman" w:cs="Times New Roman"/>
          <w:sz w:val="24"/>
          <w:szCs w:val="24"/>
        </w:rPr>
        <w:t>saham</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minoritas</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ini</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akan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selalu</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kalah</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dibanding</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pemegang</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saham</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mayoritas</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sebab</w:t>
      </w:r>
      <w:proofErr w:type="spellEnd"/>
      <w:r w:rsidRPr="004152B3">
        <w:rPr>
          <w:rFonts w:ascii="Times New Roman" w:hAnsi="Times New Roman" w:cs="Times New Roman"/>
          <w:sz w:val="24"/>
          <w:szCs w:val="24"/>
          <w:lang w:val="id-ID"/>
        </w:rPr>
        <w:t xml:space="preserve"> </w:t>
      </w:r>
      <w:proofErr w:type="spellStart"/>
      <w:r w:rsidRPr="004152B3">
        <w:rPr>
          <w:rFonts w:ascii="Times New Roman" w:hAnsi="Times New Roman" w:cs="Times New Roman"/>
          <w:sz w:val="24"/>
          <w:szCs w:val="24"/>
        </w:rPr>
        <w:t>pola</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pengambilan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keputusan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didasarkan</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atas</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besarnya</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prosentase</w:t>
      </w:r>
      <w:proofErr w:type="spellEnd"/>
      <w:r w:rsidRPr="004152B3">
        <w:rPr>
          <w:rFonts w:ascii="Times New Roman" w:hAnsi="Times New Roman" w:cs="Times New Roman"/>
          <w:sz w:val="24"/>
          <w:szCs w:val="24"/>
        </w:rPr>
        <w:t xml:space="preserve"> </w:t>
      </w:r>
      <w:proofErr w:type="spellStart"/>
      <w:r w:rsidRPr="004152B3">
        <w:rPr>
          <w:rFonts w:ascii="Times New Roman" w:hAnsi="Times New Roman" w:cs="Times New Roman"/>
          <w:sz w:val="24"/>
          <w:szCs w:val="24"/>
        </w:rPr>
        <w:t>saham</w:t>
      </w:r>
      <w:proofErr w:type="spellEnd"/>
      <w:r w:rsidRPr="004152B3">
        <w:rPr>
          <w:rFonts w:ascii="Times New Roman" w:hAnsi="Times New Roman" w:cs="Times New Roman"/>
          <w:sz w:val="24"/>
          <w:szCs w:val="24"/>
        </w:rPr>
        <w:t xml:space="preserve"> yang</w:t>
      </w:r>
      <w:r w:rsidRPr="004152B3">
        <w:rPr>
          <w:rFonts w:ascii="Times New Roman" w:hAnsi="Times New Roman" w:cs="Times New Roman"/>
          <w:sz w:val="24"/>
          <w:szCs w:val="24"/>
          <w:lang w:val="id-ID"/>
        </w:rPr>
        <w:t xml:space="preserve"> </w:t>
      </w:r>
      <w:proofErr w:type="spellStart"/>
      <w:r w:rsidRPr="004152B3">
        <w:rPr>
          <w:rFonts w:ascii="Times New Roman" w:hAnsi="Times New Roman" w:cs="Times New Roman"/>
          <w:sz w:val="24"/>
          <w:szCs w:val="24"/>
        </w:rPr>
        <w:t>dimiliki</w:t>
      </w:r>
      <w:proofErr w:type="spellEnd"/>
      <w:r w:rsidRPr="004152B3">
        <w:rPr>
          <w:rFonts w:ascii="Times New Roman" w:hAnsi="Times New Roman" w:cs="Times New Roman"/>
          <w:sz w:val="24"/>
          <w:szCs w:val="24"/>
          <w:lang w:val="id-ID"/>
        </w:rPr>
        <w:t>.</w:t>
      </w:r>
    </w:p>
    <w:p w14:paraId="54902603" w14:textId="45F31A86" w:rsidR="00F27313" w:rsidRPr="004152B3" w:rsidRDefault="00F27313" w:rsidP="00F27313">
      <w:pPr>
        <w:spacing w:after="0" w:line="480" w:lineRule="auto"/>
        <w:ind w:left="709" w:firstLine="708"/>
        <w:jc w:val="both"/>
        <w:rPr>
          <w:rFonts w:ascii="Times New Roman" w:hAnsi="Times New Roman" w:cs="Times New Roman"/>
          <w:sz w:val="24"/>
          <w:szCs w:val="24"/>
          <w:lang w:val="id-ID"/>
        </w:rPr>
      </w:pPr>
      <w:proofErr w:type="spellStart"/>
      <w:r w:rsidRPr="00F27313">
        <w:rPr>
          <w:rFonts w:ascii="Times New Roman" w:hAnsi="Times New Roman" w:cs="Times New Roman"/>
          <w:sz w:val="24"/>
          <w:szCs w:val="24"/>
        </w:rPr>
        <w:lastRenderedPageBreak/>
        <w:t>Penelitian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ini</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membahas</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tentang</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Perlindungan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hukum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bagi</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pemegang</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saham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minoritas</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Perlindungan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hukum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merupakan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suatu</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perlindungan</w:t>
      </w:r>
      <w:proofErr w:type="spellEnd"/>
      <w:r w:rsidRPr="00F27313">
        <w:rPr>
          <w:rFonts w:ascii="Times New Roman" w:hAnsi="Times New Roman" w:cs="Times New Roman"/>
          <w:sz w:val="24"/>
          <w:szCs w:val="24"/>
        </w:rPr>
        <w:t xml:space="preserve"> yang </w:t>
      </w:r>
      <w:proofErr w:type="spellStart"/>
      <w:r w:rsidRPr="00F27313">
        <w:rPr>
          <w:rFonts w:ascii="Times New Roman" w:hAnsi="Times New Roman" w:cs="Times New Roman"/>
          <w:sz w:val="24"/>
          <w:szCs w:val="24"/>
        </w:rPr>
        <w:t>diberikan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kepada</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subyek</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hukum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sesuai</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dengan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aturan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hukum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baik</w:t>
      </w:r>
      <w:proofErr w:type="spellEnd"/>
      <w:r w:rsidRPr="00F27313">
        <w:rPr>
          <w:rFonts w:ascii="Times New Roman" w:hAnsi="Times New Roman" w:cs="Times New Roman"/>
          <w:sz w:val="24"/>
          <w:szCs w:val="24"/>
        </w:rPr>
        <w:t xml:space="preserve"> yang </w:t>
      </w:r>
      <w:proofErr w:type="spellStart"/>
      <w:r w:rsidRPr="00F27313">
        <w:rPr>
          <w:rFonts w:ascii="Times New Roman" w:hAnsi="Times New Roman" w:cs="Times New Roman"/>
          <w:sz w:val="24"/>
          <w:szCs w:val="24"/>
        </w:rPr>
        <w:t>bersifat</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represif</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pemaksaan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maupun</w:t>
      </w:r>
      <w:proofErr w:type="spellEnd"/>
      <w:r w:rsidRPr="00F27313">
        <w:rPr>
          <w:rFonts w:ascii="Times New Roman" w:hAnsi="Times New Roman" w:cs="Times New Roman"/>
          <w:sz w:val="24"/>
          <w:szCs w:val="24"/>
        </w:rPr>
        <w:t xml:space="preserve"> yang </w:t>
      </w:r>
      <w:proofErr w:type="spellStart"/>
      <w:r w:rsidRPr="00F27313">
        <w:rPr>
          <w:rFonts w:ascii="Times New Roman" w:hAnsi="Times New Roman" w:cs="Times New Roman"/>
          <w:sz w:val="24"/>
          <w:szCs w:val="24"/>
        </w:rPr>
        <w:t>bersifat</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preventif</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pencegahan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baik</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secara</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tertulis</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maupun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tidak</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tertulis</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Untuk</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mendapatkan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keadilan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dalam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penyelenggaraan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perseroan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diperlukan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keseimbangan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terhadap</w:t>
      </w:r>
      <w:proofErr w:type="spellEnd"/>
      <w:r w:rsidRPr="00F27313">
        <w:rPr>
          <w:rFonts w:ascii="Times New Roman" w:hAnsi="Times New Roman" w:cs="Times New Roman"/>
          <w:sz w:val="24"/>
          <w:szCs w:val="24"/>
        </w:rPr>
        <w:t xml:space="preserve"> para </w:t>
      </w:r>
      <w:proofErr w:type="spellStart"/>
      <w:r w:rsidRPr="00F27313">
        <w:rPr>
          <w:rFonts w:ascii="Times New Roman" w:hAnsi="Times New Roman" w:cs="Times New Roman"/>
          <w:sz w:val="24"/>
          <w:szCs w:val="24"/>
        </w:rPr>
        <w:t>pihak</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pemegang</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saham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baik</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itu</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mayoritas</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maupun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minoritas</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Dimana</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pemegang</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saham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minoritas</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tetap</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akan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mendapatkan</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haknya</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termasuk</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dalam</w:t>
      </w:r>
      <w:proofErr w:type="spellEnd"/>
      <w:r w:rsidRPr="00F27313">
        <w:rPr>
          <w:rFonts w:ascii="Times New Roman" w:hAnsi="Times New Roman" w:cs="Times New Roman"/>
          <w:sz w:val="24"/>
          <w:szCs w:val="24"/>
        </w:rPr>
        <w:t xml:space="preserve"> </w:t>
      </w:r>
      <w:proofErr w:type="spellStart"/>
      <w:r w:rsidRPr="00F27313">
        <w:rPr>
          <w:rFonts w:ascii="Times New Roman" w:hAnsi="Times New Roman" w:cs="Times New Roman"/>
          <w:sz w:val="24"/>
          <w:szCs w:val="24"/>
        </w:rPr>
        <w:t>pengelolaan</w:t>
      </w:r>
      <w:proofErr w:type="spellEnd"/>
      <w:r w:rsidRPr="00F27313">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F27313">
        <w:rPr>
          <w:rFonts w:ascii="Times New Roman" w:hAnsi="Times New Roman" w:cs="Times New Roman"/>
          <w:sz w:val="24"/>
          <w:szCs w:val="24"/>
        </w:rPr>
        <w:t>erseroan</w:t>
      </w:r>
      <w:proofErr w:type="spellEnd"/>
      <w:r w:rsidRPr="004152B3">
        <w:rPr>
          <w:rFonts w:ascii="Times New Roman" w:hAnsi="Times New Roman" w:cs="Times New Roman"/>
          <w:sz w:val="24"/>
          <w:szCs w:val="24"/>
          <w:lang w:val="id-ID"/>
        </w:rPr>
        <w:t>.</w:t>
      </w:r>
    </w:p>
    <w:p w14:paraId="4A205BE5" w14:textId="6015406E" w:rsidR="00F27313" w:rsidRDefault="00F30D1B" w:rsidP="00B1651E">
      <w:pPr>
        <w:autoSpaceDE w:val="0"/>
        <w:autoSpaceDN w:val="0"/>
        <w:adjustRightInd w:val="0"/>
        <w:spacing w:after="0" w:line="480" w:lineRule="auto"/>
        <w:ind w:left="709" w:firstLine="708"/>
        <w:jc w:val="both"/>
        <w:rPr>
          <w:rFonts w:ascii="Times New Roman" w:hAnsi="Times New Roman" w:cs="Times New Roman"/>
          <w:sz w:val="24"/>
          <w:lang w:val="id-ID"/>
        </w:rPr>
      </w:pPr>
      <w:r>
        <w:rPr>
          <w:rFonts w:ascii="Times New Roman" w:hAnsi="Times New Roman" w:cs="Times New Roman"/>
          <w:sz w:val="24"/>
          <w:szCs w:val="24"/>
          <w:lang w:val="id-ID"/>
        </w:rPr>
        <w:t xml:space="preserve">Berdasarkan uraian diatas </w:t>
      </w:r>
      <w:proofErr w:type="spellStart"/>
      <w:r w:rsidR="00F27313" w:rsidRPr="00F27313">
        <w:rPr>
          <w:rFonts w:ascii="Times New Roman" w:hAnsi="Times New Roman" w:cs="Times New Roman"/>
          <w:sz w:val="24"/>
        </w:rPr>
        <w:t>maka</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pertanyaan</w:t>
      </w:r>
      <w:proofErr w:type="spellEnd"/>
      <w:r w:rsidR="00F27313" w:rsidRPr="00F27313">
        <w:rPr>
          <w:rFonts w:ascii="Times New Roman" w:hAnsi="Times New Roman" w:cs="Times New Roman"/>
          <w:sz w:val="24"/>
        </w:rPr>
        <w:t xml:space="preserve"> yang </w:t>
      </w:r>
      <w:proofErr w:type="spellStart"/>
      <w:r w:rsidR="00F27313" w:rsidRPr="00F27313">
        <w:rPr>
          <w:rFonts w:ascii="Times New Roman" w:hAnsi="Times New Roman" w:cs="Times New Roman"/>
          <w:sz w:val="24"/>
        </w:rPr>
        <w:t>akan</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dibahas</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dalam</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penelitian</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ini</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adalah</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bagaimana</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analisis</w:t>
      </w:r>
      <w:proofErr w:type="spellEnd"/>
      <w:r w:rsidR="00F27313" w:rsidRPr="00F27313">
        <w:rPr>
          <w:rFonts w:ascii="Times New Roman" w:hAnsi="Times New Roman" w:cs="Times New Roman"/>
          <w:sz w:val="24"/>
        </w:rPr>
        <w:t xml:space="preserve"> </w:t>
      </w:r>
      <w:proofErr w:type="spellStart"/>
      <w:r w:rsidR="00F27313" w:rsidRPr="00F27313">
        <w:rPr>
          <w:rFonts w:ascii="Times New Roman" w:hAnsi="Times New Roman" w:cs="Times New Roman"/>
          <w:sz w:val="24"/>
        </w:rPr>
        <w:t>yuridis</w:t>
      </w:r>
      <w:proofErr w:type="spellEnd"/>
      <w:r w:rsidR="00F27313">
        <w:rPr>
          <w:rFonts w:ascii="Times New Roman" w:hAnsi="Times New Roman" w:cs="Times New Roman"/>
          <w:sz w:val="24"/>
          <w:lang w:val="id-ID"/>
        </w:rPr>
        <w:t xml:space="preserve"> </w:t>
      </w:r>
      <w:r w:rsidR="00B1651E">
        <w:rPr>
          <w:rFonts w:ascii="Times New Roman" w:hAnsi="Times New Roman" w:cs="Times New Roman"/>
          <w:sz w:val="24"/>
          <w:szCs w:val="24"/>
          <w:lang w:val="id-ID"/>
        </w:rPr>
        <w:t>P</w:t>
      </w:r>
      <w:r w:rsidR="00B1651E" w:rsidRPr="004152B3">
        <w:rPr>
          <w:rFonts w:ascii="Times New Roman" w:hAnsi="Times New Roman" w:cs="Times New Roman"/>
          <w:sz w:val="24"/>
          <w:szCs w:val="24"/>
          <w:lang w:val="id-ID"/>
        </w:rPr>
        <w:t xml:space="preserve">erlindungan </w:t>
      </w:r>
      <w:r w:rsidR="00B1651E">
        <w:rPr>
          <w:rFonts w:ascii="Times New Roman" w:hAnsi="Times New Roman" w:cs="Times New Roman"/>
          <w:sz w:val="24"/>
          <w:szCs w:val="24"/>
          <w:lang w:val="id-ID"/>
        </w:rPr>
        <w:t>H</w:t>
      </w:r>
      <w:r w:rsidR="00B1651E" w:rsidRPr="004152B3">
        <w:rPr>
          <w:rFonts w:ascii="Times New Roman" w:hAnsi="Times New Roman" w:cs="Times New Roman"/>
          <w:sz w:val="24"/>
          <w:szCs w:val="24"/>
          <w:lang w:val="id-ID"/>
        </w:rPr>
        <w:t xml:space="preserve">ukum </w:t>
      </w:r>
      <w:r w:rsidR="00B1651E">
        <w:rPr>
          <w:rFonts w:ascii="Times New Roman" w:hAnsi="Times New Roman" w:cs="Times New Roman"/>
          <w:sz w:val="24"/>
          <w:szCs w:val="24"/>
          <w:lang w:val="id-ID"/>
        </w:rPr>
        <w:t>T</w:t>
      </w:r>
      <w:r w:rsidR="00B1651E" w:rsidRPr="004152B3">
        <w:rPr>
          <w:rFonts w:ascii="Times New Roman" w:hAnsi="Times New Roman" w:cs="Times New Roman"/>
          <w:sz w:val="24"/>
          <w:szCs w:val="24"/>
          <w:lang w:val="id-ID"/>
        </w:rPr>
        <w:t xml:space="preserve">erhadap </w:t>
      </w:r>
      <w:r w:rsidR="00B1651E">
        <w:rPr>
          <w:rFonts w:ascii="Times New Roman" w:hAnsi="Times New Roman" w:cs="Times New Roman"/>
          <w:sz w:val="24"/>
          <w:szCs w:val="24"/>
          <w:lang w:val="id-ID"/>
        </w:rPr>
        <w:t>T</w:t>
      </w:r>
      <w:r w:rsidR="00B1651E" w:rsidRPr="004152B3">
        <w:rPr>
          <w:rFonts w:ascii="Times New Roman" w:hAnsi="Times New Roman" w:cs="Times New Roman"/>
          <w:sz w:val="24"/>
          <w:szCs w:val="24"/>
          <w:lang w:val="id-ID"/>
        </w:rPr>
        <w:t xml:space="preserve">anggung </w:t>
      </w:r>
      <w:r w:rsidR="00B1651E">
        <w:rPr>
          <w:rFonts w:ascii="Times New Roman" w:hAnsi="Times New Roman" w:cs="Times New Roman"/>
          <w:sz w:val="24"/>
          <w:szCs w:val="24"/>
          <w:lang w:val="id-ID"/>
        </w:rPr>
        <w:t>J</w:t>
      </w:r>
      <w:r w:rsidR="00B1651E" w:rsidRPr="004152B3">
        <w:rPr>
          <w:rFonts w:ascii="Times New Roman" w:hAnsi="Times New Roman" w:cs="Times New Roman"/>
          <w:sz w:val="24"/>
          <w:szCs w:val="24"/>
          <w:lang w:val="id-ID"/>
        </w:rPr>
        <w:t xml:space="preserve">awab </w:t>
      </w:r>
      <w:r w:rsidR="00B1651E">
        <w:rPr>
          <w:rFonts w:ascii="Times New Roman" w:hAnsi="Times New Roman" w:cs="Times New Roman"/>
          <w:sz w:val="24"/>
          <w:szCs w:val="24"/>
          <w:lang w:val="id-ID"/>
        </w:rPr>
        <w:t>P</w:t>
      </w:r>
      <w:r w:rsidR="00B1651E" w:rsidRPr="004152B3">
        <w:rPr>
          <w:rFonts w:ascii="Times New Roman" w:hAnsi="Times New Roman" w:cs="Times New Roman"/>
          <w:sz w:val="24"/>
          <w:szCs w:val="24"/>
          <w:lang w:val="id-ID"/>
        </w:rPr>
        <w:t xml:space="preserve">ara </w:t>
      </w:r>
      <w:r w:rsidR="00B1651E">
        <w:rPr>
          <w:rFonts w:ascii="Times New Roman" w:hAnsi="Times New Roman" w:cs="Times New Roman"/>
          <w:sz w:val="24"/>
          <w:szCs w:val="24"/>
          <w:lang w:val="id-ID"/>
        </w:rPr>
        <w:t>P</w:t>
      </w:r>
      <w:r w:rsidR="00B1651E" w:rsidRPr="004152B3">
        <w:rPr>
          <w:rFonts w:ascii="Times New Roman" w:hAnsi="Times New Roman" w:cs="Times New Roman"/>
          <w:sz w:val="24"/>
          <w:szCs w:val="24"/>
          <w:lang w:val="id-ID"/>
        </w:rPr>
        <w:t xml:space="preserve">emegang </w:t>
      </w:r>
      <w:r w:rsidR="00B1651E">
        <w:rPr>
          <w:rFonts w:ascii="Times New Roman" w:hAnsi="Times New Roman" w:cs="Times New Roman"/>
          <w:sz w:val="24"/>
          <w:szCs w:val="24"/>
          <w:lang w:val="id-ID"/>
        </w:rPr>
        <w:t>S</w:t>
      </w:r>
      <w:r w:rsidR="00B1651E" w:rsidRPr="004152B3">
        <w:rPr>
          <w:rFonts w:ascii="Times New Roman" w:hAnsi="Times New Roman" w:cs="Times New Roman"/>
          <w:sz w:val="24"/>
          <w:szCs w:val="24"/>
          <w:lang w:val="id-ID"/>
        </w:rPr>
        <w:t xml:space="preserve">aham </w:t>
      </w:r>
      <w:r w:rsidR="00B1651E">
        <w:rPr>
          <w:rFonts w:ascii="Times New Roman" w:hAnsi="Times New Roman" w:cs="Times New Roman"/>
          <w:sz w:val="24"/>
          <w:szCs w:val="24"/>
          <w:lang w:val="id-ID"/>
        </w:rPr>
        <w:t>M</w:t>
      </w:r>
      <w:r w:rsidR="00B1651E" w:rsidRPr="004152B3">
        <w:rPr>
          <w:rFonts w:ascii="Times New Roman" w:hAnsi="Times New Roman" w:cs="Times New Roman"/>
          <w:sz w:val="24"/>
          <w:szCs w:val="24"/>
          <w:lang w:val="id-ID"/>
        </w:rPr>
        <w:t>inoritas</w:t>
      </w:r>
      <w:r w:rsidR="00B1651E">
        <w:rPr>
          <w:rFonts w:ascii="Times New Roman" w:hAnsi="Times New Roman" w:cs="Times New Roman"/>
          <w:sz w:val="24"/>
          <w:szCs w:val="24"/>
          <w:lang w:val="id-ID"/>
        </w:rPr>
        <w:t xml:space="preserve"> D</w:t>
      </w:r>
      <w:r w:rsidR="00B1651E" w:rsidRPr="004152B3">
        <w:rPr>
          <w:rFonts w:ascii="Times New Roman" w:hAnsi="Times New Roman" w:cs="Times New Roman"/>
          <w:sz w:val="24"/>
          <w:szCs w:val="24"/>
          <w:lang w:val="id-ID"/>
        </w:rPr>
        <w:t xml:space="preserve">alam Pengambilan </w:t>
      </w:r>
      <w:r w:rsidR="00B1651E">
        <w:rPr>
          <w:rFonts w:ascii="Times New Roman" w:hAnsi="Times New Roman" w:cs="Times New Roman"/>
          <w:sz w:val="24"/>
          <w:szCs w:val="24"/>
          <w:lang w:val="id-ID"/>
        </w:rPr>
        <w:t>K</w:t>
      </w:r>
      <w:r w:rsidR="00B1651E" w:rsidRPr="004152B3">
        <w:rPr>
          <w:rFonts w:ascii="Times New Roman" w:hAnsi="Times New Roman" w:cs="Times New Roman"/>
          <w:sz w:val="24"/>
          <w:szCs w:val="24"/>
          <w:lang w:val="id-ID"/>
        </w:rPr>
        <w:t xml:space="preserve">eputusan Di Perusahaan X </w:t>
      </w:r>
      <w:r w:rsidR="00B1651E">
        <w:rPr>
          <w:rFonts w:ascii="Times New Roman" w:hAnsi="Times New Roman" w:cs="Times New Roman"/>
          <w:sz w:val="24"/>
          <w:szCs w:val="24"/>
          <w:lang w:val="id-ID"/>
        </w:rPr>
        <w:t>B</w:t>
      </w:r>
      <w:r w:rsidR="00B1651E" w:rsidRPr="004152B3">
        <w:rPr>
          <w:rFonts w:ascii="Times New Roman" w:hAnsi="Times New Roman" w:cs="Times New Roman"/>
          <w:sz w:val="24"/>
          <w:szCs w:val="24"/>
          <w:lang w:val="id-ID"/>
        </w:rPr>
        <w:t>erdasarkan Undang-Undang Nomor 40 Tahun 2007 Tentang Perseroan Terbatas</w:t>
      </w:r>
      <w:r w:rsidR="00B1651E">
        <w:rPr>
          <w:rFonts w:ascii="Times New Roman" w:hAnsi="Times New Roman" w:cs="Times New Roman"/>
          <w:sz w:val="24"/>
          <w:szCs w:val="24"/>
          <w:lang w:val="id-ID"/>
        </w:rPr>
        <w:t xml:space="preserve">. </w:t>
      </w:r>
      <w:r w:rsidR="00B1651E">
        <w:rPr>
          <w:rFonts w:ascii="Times New Roman" w:hAnsi="Times New Roman" w:cs="Times New Roman"/>
          <w:sz w:val="24"/>
          <w:lang w:val="id-ID"/>
        </w:rPr>
        <w:t xml:space="preserve"> </w:t>
      </w:r>
    </w:p>
    <w:p w14:paraId="79B4CD73" w14:textId="693C90E6" w:rsidR="006F2425" w:rsidRPr="004152B3" w:rsidRDefault="00065DB6" w:rsidP="00E12F8D">
      <w:pPr>
        <w:pStyle w:val="Heading2"/>
        <w:numPr>
          <w:ilvl w:val="0"/>
          <w:numId w:val="85"/>
        </w:numPr>
        <w:rPr>
          <w:lang w:val="id-ID"/>
        </w:rPr>
      </w:pPr>
      <w:bookmarkStart w:id="3" w:name="_Toc121825809"/>
      <w:r w:rsidRPr="004152B3">
        <w:rPr>
          <w:lang w:val="id-ID"/>
        </w:rPr>
        <w:t>Metode Penelitian</w:t>
      </w:r>
      <w:bookmarkEnd w:id="3"/>
      <w:r w:rsidR="00143A41" w:rsidRPr="004152B3">
        <w:rPr>
          <w:lang w:val="id-ID"/>
        </w:rPr>
        <w:t xml:space="preserve"> </w:t>
      </w:r>
    </w:p>
    <w:p w14:paraId="09B18C50" w14:textId="42693257" w:rsidR="00E027B8" w:rsidRDefault="00E12F8D" w:rsidP="0040283B">
      <w:pPr>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8B3FF9" w:rsidRPr="004152B3">
        <w:rPr>
          <w:rFonts w:ascii="Times New Roman" w:hAnsi="Times New Roman" w:cs="Times New Roman"/>
          <w:sz w:val="24"/>
          <w:szCs w:val="24"/>
          <w:lang w:val="id-ID"/>
        </w:rPr>
        <w:t xml:space="preserve">etode penelitian yang digunakan penulis dalam penelitian ini adalah </w:t>
      </w:r>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deskriptif</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analitis</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yakni</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mendeskripsikan</w:t>
      </w:r>
      <w:proofErr w:type="spellEnd"/>
      <w:r w:rsidR="000378B8" w:rsidRPr="004152B3">
        <w:rPr>
          <w:rFonts w:ascii="Times New Roman" w:hAnsi="Times New Roman" w:cs="Times New Roman"/>
          <w:sz w:val="24"/>
        </w:rPr>
        <w:t xml:space="preserve"> data yang </w:t>
      </w:r>
      <w:proofErr w:type="spellStart"/>
      <w:r w:rsidR="000378B8" w:rsidRPr="004152B3">
        <w:rPr>
          <w:rFonts w:ascii="Times New Roman" w:hAnsi="Times New Roman" w:cs="Times New Roman"/>
          <w:sz w:val="24"/>
        </w:rPr>
        <w:t>diperoleh</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dari</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hasil</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pengamatan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wawancara</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dokumen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dan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catatan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lapangan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kemudian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dianalisa</w:t>
      </w:r>
      <w:proofErr w:type="spellEnd"/>
      <w:r w:rsidR="000378B8" w:rsidRPr="004152B3">
        <w:rPr>
          <w:rFonts w:ascii="Times New Roman" w:hAnsi="Times New Roman" w:cs="Times New Roman"/>
          <w:sz w:val="24"/>
        </w:rPr>
        <w:t xml:space="preserve"> </w:t>
      </w:r>
      <w:r w:rsidR="000378B8" w:rsidRPr="004152B3">
        <w:rPr>
          <w:rFonts w:ascii="Times New Roman" w:hAnsi="Times New Roman" w:cs="Times New Roman"/>
          <w:sz w:val="24"/>
          <w:lang w:val="id-ID"/>
        </w:rPr>
        <w:t>dan</w:t>
      </w:r>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dituangkan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kedalam</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bentuk</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tesis</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untuk</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memaparkan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permasalahan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menggunakan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pendekatan</w:t>
      </w:r>
      <w:proofErr w:type="spellEnd"/>
      <w:r w:rsidR="000378B8" w:rsidRPr="004152B3">
        <w:rPr>
          <w:rFonts w:ascii="Times New Roman" w:hAnsi="Times New Roman" w:cs="Times New Roman"/>
          <w:sz w:val="24"/>
          <w:lang w:val="id-ID"/>
        </w:rPr>
        <w:t xml:space="preserve"> </w:t>
      </w:r>
      <w:proofErr w:type="spellStart"/>
      <w:r w:rsidR="000378B8" w:rsidRPr="004152B3">
        <w:rPr>
          <w:rFonts w:ascii="Times New Roman" w:hAnsi="Times New Roman" w:cs="Times New Roman"/>
          <w:sz w:val="24"/>
        </w:rPr>
        <w:t>penelitian</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yuridis</w:t>
      </w:r>
      <w:proofErr w:type="spellEnd"/>
      <w:r w:rsidR="000378B8" w:rsidRPr="004152B3">
        <w:rPr>
          <w:rFonts w:ascii="Times New Roman" w:hAnsi="Times New Roman" w:cs="Times New Roman"/>
          <w:sz w:val="24"/>
        </w:rPr>
        <w:t xml:space="preserve"> </w:t>
      </w:r>
      <w:proofErr w:type="spellStart"/>
      <w:r w:rsidR="000378B8" w:rsidRPr="004152B3">
        <w:rPr>
          <w:rFonts w:ascii="Times New Roman" w:hAnsi="Times New Roman" w:cs="Times New Roman"/>
          <w:sz w:val="24"/>
        </w:rPr>
        <w:t>normatif</w:t>
      </w:r>
      <w:proofErr w:type="spellEnd"/>
      <w:r w:rsidR="000378B8" w:rsidRPr="004152B3">
        <w:rPr>
          <w:rFonts w:ascii="Times New Roman" w:hAnsi="Times New Roman" w:cs="Times New Roman"/>
          <w:sz w:val="24"/>
        </w:rPr>
        <w:t>.</w:t>
      </w:r>
      <w:r w:rsidR="00E027B8" w:rsidRPr="004152B3">
        <w:rPr>
          <w:rFonts w:ascii="Times New Roman" w:hAnsi="Times New Roman" w:cs="Times New Roman"/>
          <w:sz w:val="24"/>
          <w:szCs w:val="24"/>
          <w:lang w:val="id-ID"/>
        </w:rPr>
        <w:t xml:space="preserve"> Penelitian ini bertujuan untuk menyelidiki hal-hal yang berkaitan dengan hukum, baik hukum formal maupun non formal </w:t>
      </w:r>
      <w:r w:rsidR="00E027B8" w:rsidRPr="004152B3">
        <w:rPr>
          <w:rFonts w:ascii="Times New Roman" w:hAnsi="Times New Roman" w:cs="Times New Roman"/>
          <w:sz w:val="24"/>
          <w:szCs w:val="24"/>
          <w:lang w:val="id-ID"/>
        </w:rPr>
        <w:lastRenderedPageBreak/>
        <w:t>melalui studi kepustakaan yang digunakan untuk membantu melengkapi artikel ini</w:t>
      </w:r>
      <w:r w:rsidR="005A7D3D" w:rsidRPr="004152B3">
        <w:rPr>
          <w:rFonts w:ascii="Times New Roman" w:hAnsi="Times New Roman" w:cs="Times New Roman"/>
          <w:sz w:val="24"/>
          <w:szCs w:val="24"/>
          <w:lang w:val="id-ID"/>
        </w:rPr>
        <w:t xml:space="preserve">. </w:t>
      </w:r>
      <w:r w:rsidR="00E027B8" w:rsidRPr="004152B3">
        <w:rPr>
          <w:rFonts w:ascii="Times New Roman" w:hAnsi="Times New Roman" w:cs="Times New Roman"/>
          <w:sz w:val="24"/>
          <w:szCs w:val="24"/>
          <w:lang w:val="id-ID"/>
        </w:rPr>
        <w:t>Objek penelitian huk</w:t>
      </w:r>
      <w:r w:rsidR="000378B8" w:rsidRPr="004152B3">
        <w:rPr>
          <w:rFonts w:ascii="Times New Roman" w:hAnsi="Times New Roman" w:cs="Times New Roman"/>
          <w:sz w:val="24"/>
          <w:szCs w:val="24"/>
          <w:lang w:val="id-ID"/>
        </w:rPr>
        <w:t>u</w:t>
      </w:r>
      <w:r w:rsidR="00E027B8" w:rsidRPr="004152B3">
        <w:rPr>
          <w:rFonts w:ascii="Times New Roman" w:hAnsi="Times New Roman" w:cs="Times New Roman"/>
          <w:sz w:val="24"/>
          <w:szCs w:val="24"/>
          <w:lang w:val="id-ID"/>
        </w:rPr>
        <w:t>m normatif adalah pada hukum yang dikonsepkan sebagai norma atau kaidah. Norma yang menjadi objek kajiannya, meliputi undang-undang, peraturan pemerintah dan lain-lain.</w:t>
      </w:r>
      <w:r w:rsidR="00E027B8" w:rsidRPr="004152B3">
        <w:rPr>
          <w:rStyle w:val="FootnoteReference"/>
          <w:rFonts w:ascii="Times New Roman" w:hAnsi="Times New Roman" w:cs="Times New Roman"/>
          <w:sz w:val="24"/>
          <w:szCs w:val="24"/>
          <w:lang w:val="id-ID"/>
        </w:rPr>
        <w:footnoteReference w:id="3"/>
      </w:r>
      <w:r w:rsidR="00924823" w:rsidRPr="004152B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924823" w:rsidRPr="004152B3">
        <w:rPr>
          <w:rFonts w:ascii="Times New Roman" w:hAnsi="Times New Roman" w:cs="Times New Roman"/>
          <w:sz w:val="24"/>
          <w:szCs w:val="24"/>
          <w:lang w:val="id-ID"/>
        </w:rPr>
        <w:t xml:space="preserve">Sehingga penelitian ini merupakan penelitian yang mengkaji dan menganalisa tentang Bagaimana </w:t>
      </w:r>
      <w:r>
        <w:rPr>
          <w:rFonts w:ascii="Times New Roman" w:hAnsi="Times New Roman" w:cs="Times New Roman"/>
          <w:sz w:val="24"/>
          <w:szCs w:val="24"/>
          <w:lang w:val="id-ID"/>
        </w:rPr>
        <w:t>P</w:t>
      </w:r>
      <w:r w:rsidR="00924823" w:rsidRPr="004152B3">
        <w:rPr>
          <w:rFonts w:ascii="Times New Roman" w:hAnsi="Times New Roman" w:cs="Times New Roman"/>
          <w:sz w:val="24"/>
          <w:szCs w:val="24"/>
          <w:lang w:val="id-ID"/>
        </w:rPr>
        <w:t xml:space="preserve">erlindungan </w:t>
      </w:r>
      <w:r>
        <w:rPr>
          <w:rFonts w:ascii="Times New Roman" w:hAnsi="Times New Roman" w:cs="Times New Roman"/>
          <w:sz w:val="24"/>
          <w:szCs w:val="24"/>
          <w:lang w:val="id-ID"/>
        </w:rPr>
        <w:t>H</w:t>
      </w:r>
      <w:r w:rsidR="00924823" w:rsidRPr="004152B3">
        <w:rPr>
          <w:rFonts w:ascii="Times New Roman" w:hAnsi="Times New Roman" w:cs="Times New Roman"/>
          <w:sz w:val="24"/>
          <w:szCs w:val="24"/>
          <w:lang w:val="id-ID"/>
        </w:rPr>
        <w:t xml:space="preserve">ukum </w:t>
      </w:r>
      <w:r>
        <w:rPr>
          <w:rFonts w:ascii="Times New Roman" w:hAnsi="Times New Roman" w:cs="Times New Roman"/>
          <w:sz w:val="24"/>
          <w:szCs w:val="24"/>
          <w:lang w:val="id-ID"/>
        </w:rPr>
        <w:t>T</w:t>
      </w:r>
      <w:r w:rsidR="00924823" w:rsidRPr="004152B3">
        <w:rPr>
          <w:rFonts w:ascii="Times New Roman" w:hAnsi="Times New Roman" w:cs="Times New Roman"/>
          <w:sz w:val="24"/>
          <w:szCs w:val="24"/>
          <w:lang w:val="id-ID"/>
        </w:rPr>
        <w:t xml:space="preserve">erhadap </w:t>
      </w:r>
      <w:r>
        <w:rPr>
          <w:rFonts w:ascii="Times New Roman" w:hAnsi="Times New Roman" w:cs="Times New Roman"/>
          <w:sz w:val="24"/>
          <w:szCs w:val="24"/>
          <w:lang w:val="id-ID"/>
        </w:rPr>
        <w:t>T</w:t>
      </w:r>
      <w:r w:rsidR="00924823" w:rsidRPr="004152B3">
        <w:rPr>
          <w:rFonts w:ascii="Times New Roman" w:hAnsi="Times New Roman" w:cs="Times New Roman"/>
          <w:sz w:val="24"/>
          <w:szCs w:val="24"/>
          <w:lang w:val="id-ID"/>
        </w:rPr>
        <w:t xml:space="preserve">anggung </w:t>
      </w:r>
      <w:r>
        <w:rPr>
          <w:rFonts w:ascii="Times New Roman" w:hAnsi="Times New Roman" w:cs="Times New Roman"/>
          <w:sz w:val="24"/>
          <w:szCs w:val="24"/>
          <w:lang w:val="id-ID"/>
        </w:rPr>
        <w:t>J</w:t>
      </w:r>
      <w:r w:rsidR="00924823" w:rsidRPr="004152B3">
        <w:rPr>
          <w:rFonts w:ascii="Times New Roman" w:hAnsi="Times New Roman" w:cs="Times New Roman"/>
          <w:sz w:val="24"/>
          <w:szCs w:val="24"/>
          <w:lang w:val="id-ID"/>
        </w:rPr>
        <w:t xml:space="preserve">awab </w:t>
      </w:r>
      <w:r>
        <w:rPr>
          <w:rFonts w:ascii="Times New Roman" w:hAnsi="Times New Roman" w:cs="Times New Roman"/>
          <w:sz w:val="24"/>
          <w:szCs w:val="24"/>
          <w:lang w:val="id-ID"/>
        </w:rPr>
        <w:t>P</w:t>
      </w:r>
      <w:r w:rsidR="00924823" w:rsidRPr="004152B3">
        <w:rPr>
          <w:rFonts w:ascii="Times New Roman" w:hAnsi="Times New Roman" w:cs="Times New Roman"/>
          <w:sz w:val="24"/>
          <w:szCs w:val="24"/>
          <w:lang w:val="id-ID"/>
        </w:rPr>
        <w:t xml:space="preserve">emegang </w:t>
      </w:r>
      <w:r>
        <w:rPr>
          <w:rFonts w:ascii="Times New Roman" w:hAnsi="Times New Roman" w:cs="Times New Roman"/>
          <w:sz w:val="24"/>
          <w:szCs w:val="24"/>
          <w:lang w:val="id-ID"/>
        </w:rPr>
        <w:t>S</w:t>
      </w:r>
      <w:r w:rsidR="00924823" w:rsidRPr="004152B3">
        <w:rPr>
          <w:rFonts w:ascii="Times New Roman" w:hAnsi="Times New Roman" w:cs="Times New Roman"/>
          <w:sz w:val="24"/>
          <w:szCs w:val="24"/>
          <w:lang w:val="id-ID"/>
        </w:rPr>
        <w:t xml:space="preserve">aham </w:t>
      </w:r>
      <w:r>
        <w:rPr>
          <w:rFonts w:ascii="Times New Roman" w:hAnsi="Times New Roman" w:cs="Times New Roman"/>
          <w:sz w:val="24"/>
          <w:szCs w:val="24"/>
          <w:lang w:val="id-ID"/>
        </w:rPr>
        <w:t>M</w:t>
      </w:r>
      <w:r w:rsidR="00924823" w:rsidRPr="004152B3">
        <w:rPr>
          <w:rFonts w:ascii="Times New Roman" w:hAnsi="Times New Roman" w:cs="Times New Roman"/>
          <w:sz w:val="24"/>
          <w:szCs w:val="24"/>
          <w:lang w:val="id-ID"/>
        </w:rPr>
        <w:t xml:space="preserve">inoritas </w:t>
      </w:r>
      <w:r>
        <w:rPr>
          <w:rFonts w:ascii="Times New Roman" w:hAnsi="Times New Roman" w:cs="Times New Roman"/>
          <w:sz w:val="24"/>
          <w:szCs w:val="24"/>
          <w:lang w:val="id-ID"/>
        </w:rPr>
        <w:t>Dalam Pengambilan Keputusan Di Perusahaan X B</w:t>
      </w:r>
      <w:r w:rsidR="00924823" w:rsidRPr="004152B3">
        <w:rPr>
          <w:rFonts w:ascii="Times New Roman" w:hAnsi="Times New Roman" w:cs="Times New Roman"/>
          <w:sz w:val="24"/>
          <w:szCs w:val="24"/>
          <w:lang w:val="id-ID"/>
        </w:rPr>
        <w:t xml:space="preserve">erdasarkan Undang-Undang Nomor 40 tahun 2007 Tentang Perseroan Terbatas.   </w:t>
      </w:r>
    </w:p>
    <w:p w14:paraId="663DF831" w14:textId="48069720" w:rsidR="00E12F8D" w:rsidRDefault="00E12F8D" w:rsidP="00E12F8D">
      <w:pPr>
        <w:pStyle w:val="Heading2"/>
        <w:numPr>
          <w:ilvl w:val="0"/>
          <w:numId w:val="85"/>
        </w:numPr>
        <w:rPr>
          <w:lang w:val="id-ID"/>
        </w:rPr>
      </w:pPr>
      <w:r w:rsidRPr="00E12F8D">
        <w:rPr>
          <w:lang w:val="id-ID"/>
        </w:rPr>
        <w:t>Hasil Dan Pembahasan</w:t>
      </w:r>
    </w:p>
    <w:p w14:paraId="38659756" w14:textId="0CBA7C48" w:rsidR="008A47E9" w:rsidRDefault="00867D7C" w:rsidP="003F2C00">
      <w:pPr>
        <w:pStyle w:val="ListParagraph"/>
        <w:spacing w:after="0" w:line="480" w:lineRule="auto"/>
        <w:ind w:left="709" w:firstLine="709"/>
        <w:jc w:val="both"/>
        <w:rPr>
          <w:rFonts w:ascii="Times New Roman" w:hAnsi="Times New Roman" w:cs="Times New Roman"/>
          <w:sz w:val="28"/>
          <w:szCs w:val="24"/>
          <w:lang w:val="id-ID"/>
        </w:rPr>
      </w:pPr>
      <w:proofErr w:type="spellStart"/>
      <w:r w:rsidRPr="00F01350">
        <w:rPr>
          <w:rFonts w:ascii="Times New Roman" w:hAnsi="Times New Roman" w:cs="Times New Roman"/>
          <w:sz w:val="24"/>
        </w:rPr>
        <w:t>Perbedaan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antara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pemegang</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saham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mayoritas</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dengan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pemegang</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saham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minoritas</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adalah</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dalam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hal</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jumlah</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kepemilikan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saham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sehingga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sering</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berlaku</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Prinsip</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Mayoritas</w:t>
      </w:r>
      <w:proofErr w:type="spellEnd"/>
      <w:r w:rsidRPr="00F01350">
        <w:rPr>
          <w:rFonts w:ascii="Times New Roman" w:hAnsi="Times New Roman" w:cs="Times New Roman"/>
          <w:sz w:val="24"/>
          <w:lang w:val="id-ID"/>
        </w:rPr>
        <w:t>,</w:t>
      </w:r>
      <w:r w:rsidRPr="00F01350">
        <w:rPr>
          <w:rFonts w:ascii="Times New Roman" w:hAnsi="Times New Roman" w:cs="Times New Roman"/>
          <w:sz w:val="24"/>
        </w:rPr>
        <w:t xml:space="preserve"> yang </w:t>
      </w:r>
      <w:proofErr w:type="spellStart"/>
      <w:r w:rsidRPr="00F01350">
        <w:rPr>
          <w:rFonts w:ascii="Times New Roman" w:hAnsi="Times New Roman" w:cs="Times New Roman"/>
          <w:sz w:val="24"/>
        </w:rPr>
        <w:t>menyebabkan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pemegang</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saham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minoritas</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berada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pada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posisi</w:t>
      </w:r>
      <w:proofErr w:type="spellEnd"/>
      <w:r w:rsidRPr="00F01350">
        <w:rPr>
          <w:rFonts w:ascii="Times New Roman" w:hAnsi="Times New Roman" w:cs="Times New Roman"/>
          <w:sz w:val="24"/>
        </w:rPr>
        <w:t xml:space="preserve"> yang </w:t>
      </w:r>
      <w:proofErr w:type="spellStart"/>
      <w:r w:rsidRPr="00F01350">
        <w:rPr>
          <w:rFonts w:ascii="Times New Roman" w:hAnsi="Times New Roman" w:cs="Times New Roman"/>
          <w:sz w:val="24"/>
        </w:rPr>
        <w:t>lemah</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dalam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menegakkan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kepentingan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haknya</w:t>
      </w:r>
      <w:proofErr w:type="spellEnd"/>
      <w:r w:rsidRPr="00F01350">
        <w:rPr>
          <w:rFonts w:ascii="Times New Roman" w:hAnsi="Times New Roman" w:cs="Times New Roman"/>
          <w:sz w:val="24"/>
        </w:rPr>
        <w:t xml:space="preserve">, </w:t>
      </w:r>
      <w:r w:rsidRPr="00F01350">
        <w:rPr>
          <w:rFonts w:ascii="Times New Roman" w:hAnsi="Times New Roman" w:cs="Times New Roman"/>
          <w:sz w:val="24"/>
          <w:lang w:val="id-ID"/>
        </w:rPr>
        <w:t>serta</w:t>
      </w:r>
      <w:r w:rsidRPr="00F01350">
        <w:rPr>
          <w:rFonts w:ascii="Times New Roman" w:hAnsi="Times New Roman" w:cs="Times New Roman"/>
          <w:sz w:val="24"/>
        </w:rPr>
        <w:t xml:space="preserve"> </w:t>
      </w:r>
      <w:proofErr w:type="spellStart"/>
      <w:r w:rsidRPr="00F01350">
        <w:rPr>
          <w:rFonts w:ascii="Times New Roman" w:hAnsi="Times New Roman" w:cs="Times New Roman"/>
          <w:sz w:val="24"/>
        </w:rPr>
        <w:t>tidak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mampu</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menghadapi</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tindakan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Direksi</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atau</w:t>
      </w:r>
      <w:proofErr w:type="spellEnd"/>
      <w:r w:rsidRPr="00F01350">
        <w:rPr>
          <w:rFonts w:ascii="Times New Roman" w:hAnsi="Times New Roman" w:cs="Times New Roman"/>
          <w:sz w:val="24"/>
          <w:lang w:val="id-ID"/>
        </w:rPr>
        <w:t xml:space="preserve"> </w:t>
      </w:r>
      <w:proofErr w:type="spellStart"/>
      <w:r w:rsidRPr="00F01350">
        <w:rPr>
          <w:rFonts w:ascii="Times New Roman" w:hAnsi="Times New Roman" w:cs="Times New Roman"/>
          <w:sz w:val="24"/>
        </w:rPr>
        <w:t>Komisaris</w:t>
      </w:r>
      <w:proofErr w:type="spellEnd"/>
      <w:r w:rsidRPr="00F01350">
        <w:rPr>
          <w:rFonts w:ascii="Times New Roman" w:hAnsi="Times New Roman" w:cs="Times New Roman"/>
          <w:sz w:val="24"/>
        </w:rPr>
        <w:t xml:space="preserve"> yang </w:t>
      </w:r>
      <w:proofErr w:type="spellStart"/>
      <w:r w:rsidRPr="00F01350">
        <w:rPr>
          <w:rFonts w:ascii="Times New Roman" w:hAnsi="Times New Roman" w:cs="Times New Roman"/>
          <w:sz w:val="24"/>
        </w:rPr>
        <w:t>merugikan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dirinya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dan</w:t>
      </w:r>
      <w:proofErr w:type="spellEnd"/>
      <w:r w:rsidRPr="00F01350">
        <w:rPr>
          <w:rFonts w:ascii="Times New Roman" w:hAnsi="Times New Roman" w:cs="Times New Roman"/>
          <w:sz w:val="24"/>
        </w:rPr>
        <w:t xml:space="preserve"> Perseroan. Hal </w:t>
      </w:r>
      <w:proofErr w:type="spellStart"/>
      <w:r w:rsidRPr="00F01350">
        <w:rPr>
          <w:rFonts w:ascii="Times New Roman" w:hAnsi="Times New Roman" w:cs="Times New Roman"/>
          <w:sz w:val="24"/>
        </w:rPr>
        <w:t>ini</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karena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kedudukan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pemegang</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saham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mayoritas</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identik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dengan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Direksi</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atau</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Komisaris</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selaku</w:t>
      </w:r>
      <w:proofErr w:type="spellEnd"/>
      <w:r w:rsidRPr="00F01350">
        <w:rPr>
          <w:rFonts w:ascii="Times New Roman" w:hAnsi="Times New Roman" w:cs="Times New Roman"/>
          <w:sz w:val="24"/>
        </w:rPr>
        <w:t xml:space="preserve"> organ Perseroan, </w:t>
      </w:r>
      <w:proofErr w:type="spellStart"/>
      <w:r w:rsidRPr="00F01350">
        <w:rPr>
          <w:rFonts w:ascii="Times New Roman" w:hAnsi="Times New Roman" w:cs="Times New Roman"/>
          <w:sz w:val="24"/>
        </w:rPr>
        <w:t>baik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itu</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identik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secara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fisik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maupun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kepentingan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Disamping</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itu</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pemegang</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saham</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minoritas</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tidak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mempunyai</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hak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untuk</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mewakili</w:t>
      </w:r>
      <w:proofErr w:type="spellEnd"/>
      <w:r w:rsidRPr="00F01350">
        <w:rPr>
          <w:rFonts w:ascii="Times New Roman" w:hAnsi="Times New Roman" w:cs="Times New Roman"/>
          <w:sz w:val="24"/>
        </w:rPr>
        <w:t xml:space="preserve"> Perseroan, </w:t>
      </w:r>
      <w:proofErr w:type="spellStart"/>
      <w:r w:rsidRPr="00F01350">
        <w:rPr>
          <w:rFonts w:ascii="Times New Roman" w:hAnsi="Times New Roman" w:cs="Times New Roman"/>
          <w:sz w:val="24"/>
        </w:rPr>
        <w:t>karena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hal</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tersebut</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hanya</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boleh</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dilakukan</w:t>
      </w:r>
      <w:proofErr w:type="spellEnd"/>
      <w:r w:rsidRPr="00F01350">
        <w:rPr>
          <w:rFonts w:ascii="Times New Roman" w:hAnsi="Times New Roman" w:cs="Times New Roman"/>
          <w:sz w:val="24"/>
        </w:rPr>
        <w:t xml:space="preserve"> </w:t>
      </w:r>
      <w:proofErr w:type="spellStart"/>
      <w:r w:rsidRPr="00F01350">
        <w:rPr>
          <w:rFonts w:ascii="Times New Roman" w:hAnsi="Times New Roman" w:cs="Times New Roman"/>
          <w:sz w:val="24"/>
        </w:rPr>
        <w:t>oleh</w:t>
      </w:r>
      <w:proofErr w:type="spellEnd"/>
      <w:r w:rsidRPr="00F01350">
        <w:rPr>
          <w:rFonts w:ascii="Times New Roman" w:hAnsi="Times New Roman" w:cs="Times New Roman"/>
          <w:sz w:val="24"/>
        </w:rPr>
        <w:t xml:space="preserve"> organ Perseroan </w:t>
      </w:r>
      <w:proofErr w:type="spellStart"/>
      <w:r w:rsidRPr="00F01350">
        <w:rPr>
          <w:rFonts w:ascii="Times New Roman" w:hAnsi="Times New Roman" w:cs="Times New Roman"/>
          <w:sz w:val="24"/>
        </w:rPr>
        <w:t>saja</w:t>
      </w:r>
      <w:proofErr w:type="spellEnd"/>
      <w:r w:rsidRPr="00F01350">
        <w:rPr>
          <w:rFonts w:ascii="Times New Roman" w:hAnsi="Times New Roman" w:cs="Times New Roman"/>
          <w:sz w:val="24"/>
          <w:lang w:val="id-ID"/>
        </w:rPr>
        <w:t xml:space="preserve">. Pasal 98 ayat (1) </w:t>
      </w:r>
      <w:r w:rsidRPr="00F01350">
        <w:rPr>
          <w:rFonts w:ascii="Times New Roman" w:hAnsi="Times New Roman" w:cs="Times New Roman"/>
          <w:sz w:val="24"/>
          <w:szCs w:val="24"/>
          <w:lang w:val="id-ID"/>
        </w:rPr>
        <w:t xml:space="preserve">Undang-Undang Nomor 40 Tahun 2007 Tentang Perseroan Terbatas  </w:t>
      </w:r>
      <w:r w:rsidRPr="00F01350">
        <w:rPr>
          <w:rFonts w:ascii="Times New Roman" w:hAnsi="Times New Roman" w:cs="Times New Roman"/>
          <w:sz w:val="24"/>
          <w:szCs w:val="24"/>
          <w:lang w:val="id-ID"/>
        </w:rPr>
        <w:lastRenderedPageBreak/>
        <w:t xml:space="preserve">menyatakan </w:t>
      </w:r>
      <w:r w:rsidRPr="00F01350">
        <w:rPr>
          <w:rFonts w:ascii="Times New Roman" w:hAnsi="Times New Roman" w:cs="Times New Roman"/>
          <w:sz w:val="24"/>
          <w:lang w:val="id-ID"/>
        </w:rPr>
        <w:t xml:space="preserve"> “</w:t>
      </w:r>
      <w:proofErr w:type="spellStart"/>
      <w:r w:rsidRPr="00F01350">
        <w:rPr>
          <w:rFonts w:ascii="Times New Roman" w:hAnsi="Times New Roman" w:cs="Times New Roman"/>
          <w:sz w:val="24"/>
          <w:szCs w:val="24"/>
        </w:rPr>
        <w:t>Direksi</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mewakili</w:t>
      </w:r>
      <w:proofErr w:type="spellEnd"/>
      <w:r w:rsidRPr="00F01350">
        <w:rPr>
          <w:rFonts w:ascii="Times New Roman" w:hAnsi="Times New Roman" w:cs="Times New Roman"/>
          <w:sz w:val="24"/>
          <w:szCs w:val="24"/>
        </w:rPr>
        <w:t xml:space="preserve"> Perseroan </w:t>
      </w:r>
      <w:proofErr w:type="spellStart"/>
      <w:r w:rsidRPr="00F01350">
        <w:rPr>
          <w:rFonts w:ascii="Times New Roman" w:hAnsi="Times New Roman" w:cs="Times New Roman"/>
          <w:sz w:val="24"/>
          <w:szCs w:val="24"/>
        </w:rPr>
        <w:t>baik</w:t>
      </w:r>
      <w:proofErr w:type="spellEnd"/>
      <w:r w:rsidRPr="00F01350">
        <w:rPr>
          <w:rFonts w:ascii="Times New Roman" w:hAnsi="Times New Roman" w:cs="Times New Roman"/>
          <w:sz w:val="24"/>
          <w:szCs w:val="24"/>
        </w:rPr>
        <w:t xml:space="preserve"> di </w:t>
      </w:r>
      <w:proofErr w:type="spellStart"/>
      <w:r w:rsidRPr="00F01350">
        <w:rPr>
          <w:rFonts w:ascii="Times New Roman" w:hAnsi="Times New Roman" w:cs="Times New Roman"/>
          <w:sz w:val="24"/>
          <w:szCs w:val="24"/>
        </w:rPr>
        <w:t>dalam</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maupun</w:t>
      </w:r>
      <w:proofErr w:type="spellEnd"/>
      <w:r w:rsidRPr="00F01350">
        <w:rPr>
          <w:rFonts w:ascii="Times New Roman" w:hAnsi="Times New Roman" w:cs="Times New Roman"/>
          <w:sz w:val="24"/>
          <w:szCs w:val="24"/>
        </w:rPr>
        <w:t xml:space="preserve"> di </w:t>
      </w:r>
      <w:proofErr w:type="spellStart"/>
      <w:r w:rsidRPr="00F01350">
        <w:rPr>
          <w:rFonts w:ascii="Times New Roman" w:hAnsi="Times New Roman" w:cs="Times New Roman"/>
          <w:sz w:val="24"/>
          <w:szCs w:val="24"/>
        </w:rPr>
        <w:t>luar</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pengadilan</w:t>
      </w:r>
      <w:proofErr w:type="spellEnd"/>
      <w:r w:rsidRPr="00F01350">
        <w:rPr>
          <w:rFonts w:ascii="Times New Roman" w:hAnsi="Times New Roman" w:cs="Times New Roman"/>
          <w:sz w:val="24"/>
          <w:szCs w:val="24"/>
          <w:lang w:val="id-ID"/>
        </w:rPr>
        <w:t>”.</w:t>
      </w:r>
      <w:r w:rsidRPr="00F01350">
        <w:rPr>
          <w:rFonts w:ascii="Times New Roman" w:hAnsi="Times New Roman" w:cs="Times New Roman"/>
          <w:sz w:val="28"/>
          <w:szCs w:val="24"/>
          <w:lang w:val="id-ID"/>
        </w:rPr>
        <w:t xml:space="preserve"> </w:t>
      </w:r>
    </w:p>
    <w:p w14:paraId="0BA5746B" w14:textId="77777777" w:rsidR="00867D7C" w:rsidRPr="00F01350" w:rsidRDefault="00867D7C" w:rsidP="0040283B">
      <w:pPr>
        <w:pStyle w:val="ListParagraph"/>
        <w:spacing w:line="480" w:lineRule="auto"/>
        <w:ind w:firstLine="556"/>
        <w:jc w:val="both"/>
        <w:rPr>
          <w:rFonts w:ascii="Times New Roman" w:hAnsi="Times New Roman" w:cs="Times New Roman"/>
          <w:sz w:val="24"/>
          <w:szCs w:val="24"/>
          <w:lang w:val="id-ID"/>
        </w:rPr>
      </w:pPr>
      <w:r w:rsidRPr="00F01350">
        <w:rPr>
          <w:rFonts w:ascii="Times New Roman" w:hAnsi="Times New Roman" w:cs="Times New Roman"/>
          <w:sz w:val="24"/>
          <w:szCs w:val="24"/>
          <w:lang w:val="id-ID"/>
        </w:rPr>
        <w:t xml:space="preserve">Untuk melindungi pemegang saham minoritas dalam pengambilan keputusan di dalam Perseroan Terbatas, sebenarnya </w:t>
      </w:r>
      <w:r w:rsidRPr="00F01350">
        <w:rPr>
          <w:rFonts w:ascii="Times New Roman" w:hAnsi="Times New Roman" w:cs="Times New Roman"/>
          <w:sz w:val="24"/>
          <w:szCs w:val="24"/>
        </w:rPr>
        <w:t>U</w:t>
      </w:r>
      <w:r w:rsidRPr="00F01350">
        <w:rPr>
          <w:rFonts w:ascii="Times New Roman" w:hAnsi="Times New Roman" w:cs="Times New Roman"/>
          <w:sz w:val="24"/>
          <w:szCs w:val="24"/>
          <w:lang w:val="id-ID"/>
        </w:rPr>
        <w:t>ndang-</w:t>
      </w:r>
      <w:r w:rsidRPr="00F01350">
        <w:rPr>
          <w:rFonts w:ascii="Times New Roman" w:hAnsi="Times New Roman" w:cs="Times New Roman"/>
          <w:sz w:val="24"/>
          <w:szCs w:val="24"/>
        </w:rPr>
        <w:t>U</w:t>
      </w:r>
      <w:r w:rsidRPr="00F01350">
        <w:rPr>
          <w:rFonts w:ascii="Times New Roman" w:hAnsi="Times New Roman" w:cs="Times New Roman"/>
          <w:sz w:val="24"/>
          <w:szCs w:val="24"/>
          <w:lang w:val="id-ID"/>
        </w:rPr>
        <w:t>ndang</w:t>
      </w:r>
      <w:r w:rsidRPr="00F01350">
        <w:rPr>
          <w:rFonts w:ascii="Times New Roman" w:hAnsi="Times New Roman" w:cs="Times New Roman"/>
          <w:sz w:val="24"/>
          <w:szCs w:val="24"/>
        </w:rPr>
        <w:t xml:space="preserve"> No</w:t>
      </w:r>
      <w:r w:rsidRPr="00F01350">
        <w:rPr>
          <w:rFonts w:ascii="Times New Roman" w:hAnsi="Times New Roman" w:cs="Times New Roman"/>
          <w:sz w:val="24"/>
          <w:szCs w:val="24"/>
          <w:lang w:val="id-ID"/>
        </w:rPr>
        <w:t>mor</w:t>
      </w:r>
      <w:r w:rsidRPr="00F01350">
        <w:rPr>
          <w:rFonts w:ascii="Times New Roman" w:hAnsi="Times New Roman" w:cs="Times New Roman"/>
          <w:sz w:val="24"/>
          <w:szCs w:val="24"/>
        </w:rPr>
        <w:t xml:space="preserve"> 40 </w:t>
      </w:r>
      <w:proofErr w:type="spellStart"/>
      <w:r w:rsidRPr="00F01350">
        <w:rPr>
          <w:rFonts w:ascii="Times New Roman" w:hAnsi="Times New Roman" w:cs="Times New Roman"/>
          <w:sz w:val="24"/>
          <w:szCs w:val="24"/>
        </w:rPr>
        <w:t>Tahun</w:t>
      </w:r>
      <w:proofErr w:type="spellEnd"/>
      <w:r w:rsidRPr="00F01350">
        <w:rPr>
          <w:rFonts w:ascii="Times New Roman" w:hAnsi="Times New Roman" w:cs="Times New Roman"/>
          <w:sz w:val="24"/>
          <w:szCs w:val="24"/>
        </w:rPr>
        <w:t xml:space="preserve"> 2007 </w:t>
      </w:r>
      <w:r w:rsidRPr="00F01350">
        <w:rPr>
          <w:rFonts w:ascii="Times New Roman" w:hAnsi="Times New Roman" w:cs="Times New Roman"/>
          <w:sz w:val="24"/>
          <w:szCs w:val="24"/>
          <w:lang w:val="id-ID"/>
        </w:rPr>
        <w:t>T</w:t>
      </w:r>
      <w:proofErr w:type="spellStart"/>
      <w:r w:rsidRPr="00F01350">
        <w:rPr>
          <w:rFonts w:ascii="Times New Roman" w:hAnsi="Times New Roman" w:cs="Times New Roman"/>
          <w:sz w:val="24"/>
          <w:szCs w:val="24"/>
        </w:rPr>
        <w:t>entang</w:t>
      </w:r>
      <w:proofErr w:type="spellEnd"/>
      <w:r w:rsidRPr="00F01350">
        <w:rPr>
          <w:rFonts w:ascii="Times New Roman" w:hAnsi="Times New Roman" w:cs="Times New Roman"/>
          <w:sz w:val="24"/>
          <w:szCs w:val="24"/>
        </w:rPr>
        <w:t xml:space="preserve"> Perseroan </w:t>
      </w:r>
      <w:proofErr w:type="spellStart"/>
      <w:r w:rsidRPr="00F01350">
        <w:rPr>
          <w:rFonts w:ascii="Times New Roman" w:hAnsi="Times New Roman" w:cs="Times New Roman"/>
          <w:sz w:val="24"/>
          <w:szCs w:val="24"/>
        </w:rPr>
        <w:t>Terbatas</w:t>
      </w:r>
      <w:proofErr w:type="spellEnd"/>
      <w:r w:rsidRPr="00F01350">
        <w:rPr>
          <w:rFonts w:ascii="Times New Roman" w:hAnsi="Times New Roman" w:cs="Times New Roman"/>
          <w:sz w:val="24"/>
          <w:szCs w:val="24"/>
          <w:lang w:val="id-ID"/>
        </w:rPr>
        <w:t xml:space="preserve"> telah mengakomodir hal tersebut, diantaranya tercantum dalam pasal-pasal berikut:</w:t>
      </w:r>
    </w:p>
    <w:p w14:paraId="656FE1C5" w14:textId="77777777" w:rsidR="00867D7C" w:rsidRPr="00F01350" w:rsidRDefault="00867D7C" w:rsidP="002A3D63">
      <w:pPr>
        <w:pStyle w:val="ListParagraph"/>
        <w:numPr>
          <w:ilvl w:val="0"/>
          <w:numId w:val="58"/>
        </w:numPr>
        <w:spacing w:line="480" w:lineRule="auto"/>
        <w:jc w:val="both"/>
        <w:rPr>
          <w:rFonts w:ascii="Times New Roman" w:hAnsi="Times New Roman" w:cs="Times New Roman"/>
          <w:sz w:val="24"/>
          <w:szCs w:val="24"/>
          <w:lang w:val="id-ID"/>
        </w:rPr>
      </w:pPr>
      <w:r w:rsidRPr="00F01350">
        <w:rPr>
          <w:rFonts w:ascii="Times New Roman" w:hAnsi="Times New Roman" w:cs="Times New Roman"/>
          <w:sz w:val="24"/>
          <w:szCs w:val="24"/>
          <w:lang w:val="id-ID"/>
        </w:rPr>
        <w:t xml:space="preserve">Pasal 61 Ayat (1) dan Ayat (2) Undang-Undang Perseroan Terbatas Nomor 40 Tahun 2007 Tentang Perseroan Terbatas juga mengatur mengenai gugatan yang dapat dilakukan pemegang saham minoritas terhadap Perseroan </w:t>
      </w:r>
      <w:proofErr w:type="spellStart"/>
      <w:r w:rsidRPr="00F01350">
        <w:rPr>
          <w:rFonts w:ascii="Times New Roman" w:hAnsi="Times New Roman" w:cs="Times New Roman"/>
          <w:sz w:val="24"/>
          <w:szCs w:val="24"/>
        </w:rPr>
        <w:t>apabila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dirugikan</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karena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tindakan</w:t>
      </w:r>
      <w:proofErr w:type="spellEnd"/>
      <w:r w:rsidRPr="00F01350">
        <w:rPr>
          <w:rFonts w:ascii="Times New Roman" w:hAnsi="Times New Roman" w:cs="Times New Roman"/>
          <w:sz w:val="24"/>
          <w:szCs w:val="24"/>
        </w:rPr>
        <w:t xml:space="preserve"> Perseroan yang </w:t>
      </w:r>
      <w:proofErr w:type="spellStart"/>
      <w:r w:rsidRPr="00F01350">
        <w:rPr>
          <w:rFonts w:ascii="Times New Roman" w:hAnsi="Times New Roman" w:cs="Times New Roman"/>
          <w:sz w:val="24"/>
          <w:szCs w:val="24"/>
        </w:rPr>
        <w:t>dianggap</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tidak</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adil</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dan</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tanpa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alasan</w:t>
      </w:r>
      <w:proofErr w:type="spellEnd"/>
      <w:r w:rsidRPr="00F01350">
        <w:rPr>
          <w:rFonts w:ascii="Times New Roman" w:hAnsi="Times New Roman" w:cs="Times New Roman"/>
          <w:sz w:val="24"/>
          <w:szCs w:val="24"/>
          <w:lang w:val="id-ID"/>
        </w:rPr>
        <w:t xml:space="preserve"> </w:t>
      </w:r>
      <w:proofErr w:type="spellStart"/>
      <w:r w:rsidRPr="00F01350">
        <w:rPr>
          <w:rFonts w:ascii="Times New Roman" w:hAnsi="Times New Roman" w:cs="Times New Roman"/>
          <w:sz w:val="24"/>
          <w:szCs w:val="24"/>
        </w:rPr>
        <w:t>wajar</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sebagai</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akibat</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keputusan</w:t>
      </w:r>
      <w:proofErr w:type="spellEnd"/>
      <w:r w:rsidRPr="00F01350">
        <w:rPr>
          <w:rFonts w:ascii="Times New Roman" w:hAnsi="Times New Roman" w:cs="Times New Roman"/>
          <w:sz w:val="24"/>
          <w:szCs w:val="24"/>
        </w:rPr>
        <w:t xml:space="preserve"> RUPS, </w:t>
      </w:r>
      <w:proofErr w:type="spellStart"/>
      <w:r w:rsidRPr="00F01350">
        <w:rPr>
          <w:rFonts w:ascii="Times New Roman" w:hAnsi="Times New Roman" w:cs="Times New Roman"/>
          <w:sz w:val="24"/>
          <w:szCs w:val="24"/>
        </w:rPr>
        <w:t>Direksi</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dan</w:t>
      </w:r>
      <w:proofErr w:type="spellEnd"/>
      <w:r w:rsidRPr="00F01350">
        <w:rPr>
          <w:rFonts w:ascii="Times New Roman" w:hAnsi="Times New Roman" w:cs="Times New Roman"/>
          <w:sz w:val="24"/>
          <w:szCs w:val="24"/>
        </w:rPr>
        <w:t>/</w:t>
      </w:r>
      <w:proofErr w:type="spellStart"/>
      <w:r w:rsidRPr="00F01350">
        <w:rPr>
          <w:rFonts w:ascii="Times New Roman" w:hAnsi="Times New Roman" w:cs="Times New Roman"/>
          <w:sz w:val="24"/>
          <w:szCs w:val="24"/>
        </w:rPr>
        <w:t>atau</w:t>
      </w:r>
      <w:proofErr w:type="spellEnd"/>
      <w:r w:rsidRPr="00F01350">
        <w:rPr>
          <w:rFonts w:ascii="Times New Roman" w:hAnsi="Times New Roman" w:cs="Times New Roman"/>
          <w:sz w:val="24"/>
          <w:szCs w:val="24"/>
        </w:rPr>
        <w:t xml:space="preserve"> Dewan </w:t>
      </w:r>
      <w:proofErr w:type="spellStart"/>
      <w:r w:rsidRPr="00F01350">
        <w:rPr>
          <w:rFonts w:ascii="Times New Roman" w:hAnsi="Times New Roman" w:cs="Times New Roman"/>
          <w:sz w:val="24"/>
          <w:szCs w:val="24"/>
        </w:rPr>
        <w:t>Komisaris</w:t>
      </w:r>
      <w:proofErr w:type="spellEnd"/>
      <w:r w:rsidRPr="00F01350">
        <w:rPr>
          <w:rFonts w:ascii="Times New Roman" w:hAnsi="Times New Roman" w:cs="Times New Roman"/>
          <w:sz w:val="24"/>
          <w:szCs w:val="24"/>
          <w:lang w:val="id-ID"/>
        </w:rPr>
        <w:t>.</w:t>
      </w:r>
    </w:p>
    <w:p w14:paraId="1035258D" w14:textId="77777777" w:rsidR="00867D7C" w:rsidRPr="00F01350" w:rsidRDefault="00867D7C" w:rsidP="002A3D63">
      <w:pPr>
        <w:pStyle w:val="ListParagraph"/>
        <w:numPr>
          <w:ilvl w:val="0"/>
          <w:numId w:val="58"/>
        </w:numPr>
        <w:spacing w:after="0" w:line="480" w:lineRule="auto"/>
        <w:jc w:val="both"/>
        <w:rPr>
          <w:rFonts w:ascii="Times New Roman" w:hAnsi="Times New Roman" w:cs="Times New Roman"/>
          <w:sz w:val="24"/>
          <w:lang w:val="id-ID" w:eastAsia="en-ID"/>
        </w:rPr>
      </w:pPr>
      <w:r w:rsidRPr="00F01350">
        <w:rPr>
          <w:rFonts w:ascii="Times New Roman" w:hAnsi="Times New Roman" w:cs="Times New Roman"/>
          <w:sz w:val="24"/>
          <w:lang w:val="id-ID" w:eastAsia="en-ID"/>
        </w:rPr>
        <w:t xml:space="preserve">Pasal 62 ayat (1) </w:t>
      </w:r>
      <w:r w:rsidRPr="00F01350">
        <w:rPr>
          <w:rFonts w:ascii="Times New Roman" w:hAnsi="Times New Roman" w:cs="Times New Roman"/>
          <w:sz w:val="24"/>
        </w:rPr>
        <w:t>U</w:t>
      </w:r>
      <w:r w:rsidRPr="00F01350">
        <w:rPr>
          <w:rFonts w:ascii="Times New Roman" w:hAnsi="Times New Roman" w:cs="Times New Roman"/>
          <w:sz w:val="24"/>
          <w:lang w:val="id-ID"/>
        </w:rPr>
        <w:t>ndang-</w:t>
      </w:r>
      <w:r w:rsidRPr="00F01350">
        <w:rPr>
          <w:rFonts w:ascii="Times New Roman" w:hAnsi="Times New Roman" w:cs="Times New Roman"/>
          <w:sz w:val="24"/>
        </w:rPr>
        <w:t>U</w:t>
      </w:r>
      <w:r w:rsidRPr="00F01350">
        <w:rPr>
          <w:rFonts w:ascii="Times New Roman" w:hAnsi="Times New Roman" w:cs="Times New Roman"/>
          <w:sz w:val="24"/>
          <w:lang w:val="id-ID"/>
        </w:rPr>
        <w:t xml:space="preserve">ndang </w:t>
      </w:r>
      <w:r w:rsidRPr="00F01350">
        <w:rPr>
          <w:rFonts w:ascii="Times New Roman" w:hAnsi="Times New Roman" w:cs="Times New Roman"/>
          <w:sz w:val="24"/>
          <w:lang w:val="id-ID" w:eastAsia="en-ID"/>
        </w:rPr>
        <w:t>Nomor 40 Tahun 2007 Tentang Perseroan Terbatas</w:t>
      </w:r>
      <w:r>
        <w:rPr>
          <w:rFonts w:ascii="Times New Roman" w:hAnsi="Times New Roman" w:cs="Times New Roman"/>
          <w:sz w:val="24"/>
          <w:lang w:val="id-ID" w:eastAsia="en-ID"/>
        </w:rPr>
        <w:t>,</w:t>
      </w:r>
      <w:r w:rsidRPr="00F01350">
        <w:rPr>
          <w:rFonts w:ascii="Times New Roman" w:hAnsi="Times New Roman" w:cs="Times New Roman"/>
          <w:sz w:val="24"/>
          <w:lang w:val="id-ID" w:eastAsia="en-ID"/>
        </w:rPr>
        <w:t xml:space="preserve"> </w:t>
      </w:r>
      <w:r>
        <w:rPr>
          <w:rFonts w:ascii="Times New Roman" w:hAnsi="Times New Roman" w:cs="Times New Roman"/>
          <w:sz w:val="24"/>
          <w:lang w:val="id-ID" w:eastAsia="en-ID"/>
        </w:rPr>
        <w:t xml:space="preserve"> </w:t>
      </w:r>
      <w:r w:rsidRPr="00F01350">
        <w:rPr>
          <w:rFonts w:ascii="Times New Roman" w:hAnsi="Times New Roman" w:cs="Times New Roman"/>
          <w:sz w:val="24"/>
          <w:lang w:val="id-ID" w:eastAsia="en-ID"/>
        </w:rPr>
        <w:t>dinyatakan bahwa setiap pemegang saham berhak meminta kepada perseroan agar sahamnya dapat dibeli dengan harga yang wajar apabila yang bersangkutan tidak menyetujui tindakan perseroan yang merugikan pemegang saham atau perseroan, berupa tindakan:</w:t>
      </w:r>
    </w:p>
    <w:p w14:paraId="61EE43AC" w14:textId="77777777" w:rsidR="00867D7C" w:rsidRPr="00E26839" w:rsidRDefault="00867D7C" w:rsidP="002A3D63">
      <w:pPr>
        <w:pStyle w:val="ListParagraph"/>
        <w:numPr>
          <w:ilvl w:val="0"/>
          <w:numId w:val="73"/>
        </w:numPr>
        <w:spacing w:after="0" w:line="480" w:lineRule="auto"/>
        <w:ind w:left="1560" w:hanging="426"/>
        <w:jc w:val="both"/>
        <w:rPr>
          <w:rFonts w:ascii="Times New Roman" w:hAnsi="Times New Roman" w:cs="Times New Roman"/>
          <w:sz w:val="24"/>
          <w:szCs w:val="24"/>
          <w:lang w:val="id-ID" w:eastAsia="en-ID"/>
        </w:rPr>
      </w:pPr>
      <w:r w:rsidRPr="00E26839">
        <w:rPr>
          <w:rFonts w:ascii="Times New Roman" w:hAnsi="Times New Roman" w:cs="Times New Roman"/>
          <w:sz w:val="24"/>
          <w:szCs w:val="24"/>
          <w:lang w:val="id-ID" w:eastAsia="en-ID"/>
        </w:rPr>
        <w:t>perubahan anggaran dasar;</w:t>
      </w:r>
    </w:p>
    <w:p w14:paraId="0CA71932" w14:textId="77777777" w:rsidR="00867D7C" w:rsidRPr="00E26839" w:rsidRDefault="00867D7C" w:rsidP="002A3D63">
      <w:pPr>
        <w:pStyle w:val="ListParagraph"/>
        <w:numPr>
          <w:ilvl w:val="0"/>
          <w:numId w:val="73"/>
        </w:numPr>
        <w:spacing w:after="0" w:line="480" w:lineRule="auto"/>
        <w:ind w:left="1560" w:hanging="426"/>
        <w:jc w:val="both"/>
        <w:rPr>
          <w:rFonts w:ascii="Times New Roman" w:hAnsi="Times New Roman" w:cs="Times New Roman"/>
          <w:sz w:val="24"/>
          <w:szCs w:val="24"/>
          <w:lang w:val="id-ID" w:eastAsia="en-ID"/>
        </w:rPr>
      </w:pPr>
      <w:r w:rsidRPr="00E26839">
        <w:rPr>
          <w:rFonts w:ascii="Times New Roman" w:hAnsi="Times New Roman" w:cs="Times New Roman"/>
          <w:sz w:val="24"/>
          <w:szCs w:val="24"/>
          <w:lang w:val="id-ID" w:eastAsia="en-ID"/>
        </w:rPr>
        <w:t>pengalihan atau penjaminan kekayaan Perseroan yang mempunyai nilai lebih dari 50% (lima puluh persen) kekayaan bersih Perseroan; atau</w:t>
      </w:r>
    </w:p>
    <w:p w14:paraId="017E425F" w14:textId="77777777" w:rsidR="00867D7C" w:rsidRPr="00E26839" w:rsidRDefault="00867D7C" w:rsidP="002A3D63">
      <w:pPr>
        <w:pStyle w:val="ListParagraph"/>
        <w:numPr>
          <w:ilvl w:val="0"/>
          <w:numId w:val="73"/>
        </w:numPr>
        <w:spacing w:after="0" w:line="480" w:lineRule="auto"/>
        <w:ind w:left="1560" w:hanging="426"/>
        <w:jc w:val="both"/>
        <w:rPr>
          <w:rFonts w:ascii="Times New Roman" w:hAnsi="Times New Roman" w:cs="Times New Roman"/>
          <w:sz w:val="24"/>
          <w:lang w:val="id-ID" w:eastAsia="en-ID"/>
        </w:rPr>
      </w:pPr>
      <w:r w:rsidRPr="00E26839">
        <w:rPr>
          <w:rFonts w:ascii="Times New Roman" w:hAnsi="Times New Roman" w:cs="Times New Roman"/>
          <w:sz w:val="24"/>
          <w:szCs w:val="24"/>
          <w:lang w:val="id-ID" w:eastAsia="en-ID"/>
        </w:rPr>
        <w:lastRenderedPageBreak/>
        <w:t>penggabungan</w:t>
      </w:r>
      <w:r w:rsidRPr="00E26839">
        <w:rPr>
          <w:rFonts w:ascii="Times New Roman" w:hAnsi="Times New Roman" w:cs="Times New Roman"/>
          <w:sz w:val="24"/>
          <w:lang w:val="id-ID" w:eastAsia="en-ID"/>
        </w:rPr>
        <w:t>, peleburan, pengambilalihan, atau pemisahan.</w:t>
      </w:r>
    </w:p>
    <w:p w14:paraId="63C4FA9F" w14:textId="70EFC13E" w:rsidR="00867D7C" w:rsidRPr="00E26839" w:rsidRDefault="00867D7C" w:rsidP="00E26839">
      <w:pPr>
        <w:pStyle w:val="ListParagraph"/>
        <w:spacing w:after="0" w:line="480" w:lineRule="auto"/>
        <w:ind w:left="1134"/>
        <w:jc w:val="both"/>
        <w:rPr>
          <w:rFonts w:ascii="Times New Roman" w:hAnsi="Times New Roman" w:cs="Times New Roman"/>
          <w:sz w:val="24"/>
          <w:lang w:val="id-ID" w:eastAsia="en-ID"/>
        </w:rPr>
      </w:pPr>
      <w:r w:rsidRPr="00E26839">
        <w:rPr>
          <w:rFonts w:ascii="Times New Roman" w:hAnsi="Times New Roman" w:cs="Times New Roman"/>
          <w:sz w:val="24"/>
          <w:lang w:val="id-ID" w:eastAsia="en-ID"/>
        </w:rPr>
        <w:t>Hak ini adalah hak dasar pemilik saham, untuk membela kepentingannya dalam hal pemegang saham menolak beberapa tindakan perseroan yang dapat merugikannya.</w:t>
      </w:r>
    </w:p>
    <w:p w14:paraId="16CF83E0" w14:textId="6F2160C3" w:rsidR="00867D7C" w:rsidRPr="00F01350" w:rsidRDefault="00867D7C" w:rsidP="002A3D63">
      <w:pPr>
        <w:pStyle w:val="Default"/>
        <w:numPr>
          <w:ilvl w:val="0"/>
          <w:numId w:val="58"/>
        </w:numPr>
        <w:spacing w:line="480" w:lineRule="auto"/>
        <w:jc w:val="both"/>
        <w:rPr>
          <w:color w:val="auto"/>
          <w:lang w:val="id-ID"/>
        </w:rPr>
      </w:pPr>
      <w:r w:rsidRPr="00F01350">
        <w:rPr>
          <w:color w:val="auto"/>
          <w:lang w:val="id-ID"/>
        </w:rPr>
        <w:t>Pasal 97 ayat (6) Undang-Undang Nomor 40 Tahun 2007 tentang Perseroan Terbatas,</w:t>
      </w:r>
      <w:r>
        <w:rPr>
          <w:color w:val="auto"/>
          <w:lang w:val="id-ID"/>
        </w:rPr>
        <w:t xml:space="preserve"> </w:t>
      </w:r>
      <w:r w:rsidRPr="00F01350">
        <w:rPr>
          <w:color w:val="auto"/>
          <w:lang w:val="id-ID"/>
        </w:rPr>
        <w:t xml:space="preserve">menyatakan bahwa atas nama perseroan, pemegang saham yang mewakili paling sedikit 10% dari jumlah seluruh sahamnya dengan hak suara dapat mengajukan gugatan melalui Pengadilan Negeri terhadap anggota direksi yang karena kesalahannya atau kelalaiannya menimbulkan kerugian pada perseroan.  </w:t>
      </w:r>
    </w:p>
    <w:p w14:paraId="3202ECB6" w14:textId="77777777" w:rsidR="00867D7C" w:rsidRPr="00F01350" w:rsidRDefault="00867D7C" w:rsidP="002A3D63">
      <w:pPr>
        <w:pStyle w:val="Default"/>
        <w:numPr>
          <w:ilvl w:val="0"/>
          <w:numId w:val="58"/>
        </w:numPr>
        <w:spacing w:line="480" w:lineRule="auto"/>
        <w:jc w:val="both"/>
        <w:rPr>
          <w:color w:val="auto"/>
          <w:lang w:val="id-ID"/>
        </w:rPr>
      </w:pPr>
      <w:r w:rsidRPr="00F01350">
        <w:rPr>
          <w:color w:val="auto"/>
          <w:lang w:val="id-ID"/>
        </w:rPr>
        <w:t xml:space="preserve">Pasal 114 ayat (6) menjelaskan bahwa atas nama perseroan, pemegang saham yang mewakili 1/110 (satu persepuluh) bagian dari jumlah saham dengan hak suara dapat menggugat anggota dewan komisaris yang karena kesalahan atau kelalaiannya menimbulkan kerugian pada perseroan ke Pengadilan Negeri. </w:t>
      </w:r>
    </w:p>
    <w:p w14:paraId="353FCEC5" w14:textId="77777777" w:rsidR="00867D7C" w:rsidRPr="00AF5030" w:rsidRDefault="00867D7C" w:rsidP="002A3D63">
      <w:pPr>
        <w:pStyle w:val="ListParagraph"/>
        <w:numPr>
          <w:ilvl w:val="0"/>
          <w:numId w:val="58"/>
        </w:numPr>
        <w:spacing w:line="480" w:lineRule="auto"/>
        <w:jc w:val="both"/>
        <w:rPr>
          <w:rFonts w:ascii="Times New Roman" w:hAnsi="Times New Roman" w:cs="Times New Roman"/>
          <w:sz w:val="24"/>
          <w:szCs w:val="24"/>
          <w:lang w:val="id-ID"/>
        </w:rPr>
      </w:pPr>
      <w:proofErr w:type="spellStart"/>
      <w:r w:rsidRPr="00AF5030">
        <w:rPr>
          <w:rFonts w:ascii="Times New Roman" w:hAnsi="Times New Roman" w:cs="Times New Roman"/>
          <w:sz w:val="24"/>
          <w:szCs w:val="24"/>
        </w:rPr>
        <w:t>Pasal</w:t>
      </w:r>
      <w:proofErr w:type="spellEnd"/>
      <w:r w:rsidRPr="00AF5030">
        <w:rPr>
          <w:rFonts w:ascii="Times New Roman" w:hAnsi="Times New Roman" w:cs="Times New Roman"/>
          <w:sz w:val="24"/>
          <w:szCs w:val="24"/>
        </w:rPr>
        <w:t xml:space="preserve"> 138 Ayat</w:t>
      </w:r>
      <w:r w:rsidRPr="00AF5030">
        <w:rPr>
          <w:rFonts w:ascii="Times New Roman" w:hAnsi="Times New Roman" w:cs="Times New Roman"/>
          <w:sz w:val="24"/>
          <w:szCs w:val="24"/>
          <w:lang w:val="id-ID"/>
        </w:rPr>
        <w:t xml:space="preserve"> (1)</w:t>
      </w:r>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Undang-Undang</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Nomor</w:t>
      </w:r>
      <w:proofErr w:type="spellEnd"/>
      <w:r w:rsidRPr="00AF5030">
        <w:rPr>
          <w:rFonts w:ascii="Times New Roman" w:hAnsi="Times New Roman" w:cs="Times New Roman"/>
          <w:sz w:val="24"/>
          <w:szCs w:val="24"/>
          <w:lang w:val="id-ID"/>
        </w:rPr>
        <w:t xml:space="preserve"> </w:t>
      </w:r>
      <w:r w:rsidRPr="00AF5030">
        <w:rPr>
          <w:rFonts w:ascii="Times New Roman" w:hAnsi="Times New Roman" w:cs="Times New Roman"/>
          <w:sz w:val="24"/>
          <w:szCs w:val="24"/>
        </w:rPr>
        <w:t xml:space="preserve">40 </w:t>
      </w:r>
      <w:proofErr w:type="spellStart"/>
      <w:r w:rsidRPr="00AF5030">
        <w:rPr>
          <w:rFonts w:ascii="Times New Roman" w:hAnsi="Times New Roman" w:cs="Times New Roman"/>
          <w:sz w:val="24"/>
          <w:szCs w:val="24"/>
        </w:rPr>
        <w:t>Tahun</w:t>
      </w:r>
      <w:proofErr w:type="spellEnd"/>
      <w:r w:rsidRPr="00AF5030">
        <w:rPr>
          <w:rFonts w:ascii="Times New Roman" w:hAnsi="Times New Roman" w:cs="Times New Roman"/>
          <w:sz w:val="24"/>
          <w:szCs w:val="24"/>
        </w:rPr>
        <w:t xml:space="preserve"> 2007 </w:t>
      </w:r>
      <w:proofErr w:type="spellStart"/>
      <w:r w:rsidRPr="00AF5030">
        <w:rPr>
          <w:rFonts w:ascii="Times New Roman" w:hAnsi="Times New Roman" w:cs="Times New Roman"/>
          <w:sz w:val="24"/>
          <w:szCs w:val="24"/>
        </w:rPr>
        <w:t>Tentang</w:t>
      </w:r>
      <w:proofErr w:type="spellEnd"/>
      <w:r w:rsidRPr="00AF5030">
        <w:rPr>
          <w:rFonts w:ascii="Times New Roman" w:hAnsi="Times New Roman" w:cs="Times New Roman"/>
          <w:sz w:val="24"/>
          <w:szCs w:val="24"/>
        </w:rPr>
        <w:t xml:space="preserve"> Perseroan </w:t>
      </w:r>
      <w:proofErr w:type="spellStart"/>
      <w:r w:rsidRPr="00AF5030">
        <w:rPr>
          <w:rFonts w:ascii="Times New Roman" w:hAnsi="Times New Roman" w:cs="Times New Roman"/>
          <w:sz w:val="24"/>
          <w:szCs w:val="24"/>
        </w:rPr>
        <w:t>Terbatas</w:t>
      </w:r>
      <w:proofErr w:type="spellEnd"/>
      <w:r w:rsidRPr="00AF5030">
        <w:rPr>
          <w:rFonts w:ascii="Times New Roman" w:hAnsi="Times New Roman" w:cs="Times New Roman"/>
          <w:sz w:val="24"/>
          <w:szCs w:val="24"/>
        </w:rPr>
        <w:t xml:space="preserve"> yang </w:t>
      </w:r>
      <w:proofErr w:type="spellStart"/>
      <w:r w:rsidRPr="00AF5030">
        <w:rPr>
          <w:rFonts w:ascii="Times New Roman" w:hAnsi="Times New Roman" w:cs="Times New Roman"/>
          <w:sz w:val="24"/>
          <w:szCs w:val="24"/>
        </w:rPr>
        <w:t>menyatakan</w:t>
      </w:r>
      <w:proofErr w:type="spellEnd"/>
      <w:r w:rsidRPr="00AF5030">
        <w:rPr>
          <w:rFonts w:ascii="Times New Roman" w:hAnsi="Times New Roman" w:cs="Times New Roman"/>
          <w:sz w:val="24"/>
          <w:szCs w:val="24"/>
          <w:lang w:val="id-ID"/>
        </w:rPr>
        <w:t xml:space="preserve"> bahwa </w:t>
      </w:r>
      <w:proofErr w:type="spellStart"/>
      <w:r w:rsidRPr="00AF5030">
        <w:rPr>
          <w:rFonts w:ascii="Times New Roman" w:hAnsi="Times New Roman" w:cs="Times New Roman"/>
          <w:sz w:val="24"/>
          <w:szCs w:val="24"/>
        </w:rPr>
        <w:t>pemegang</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saham</w:t>
      </w:r>
      <w:proofErr w:type="spellEnd"/>
      <w:r w:rsidRPr="00AF5030">
        <w:rPr>
          <w:rFonts w:ascii="Times New Roman" w:hAnsi="Times New Roman" w:cs="Times New Roman"/>
          <w:sz w:val="24"/>
          <w:szCs w:val="24"/>
          <w:lang w:val="id-ID"/>
        </w:rPr>
        <w:t xml:space="preserve"> </w:t>
      </w:r>
      <w:proofErr w:type="spellStart"/>
      <w:r w:rsidRPr="00AF5030">
        <w:rPr>
          <w:rFonts w:ascii="Times New Roman" w:hAnsi="Times New Roman" w:cs="Times New Roman"/>
          <w:sz w:val="24"/>
          <w:szCs w:val="24"/>
        </w:rPr>
        <w:t>dapat</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mengajukan</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permohonan</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pemeriksaan</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kepada</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perseroan</w:t>
      </w:r>
      <w:proofErr w:type="spellEnd"/>
      <w:r w:rsidRPr="00AF5030">
        <w:rPr>
          <w:rFonts w:ascii="Times New Roman" w:hAnsi="Times New Roman" w:cs="Times New Roman"/>
          <w:sz w:val="24"/>
          <w:szCs w:val="24"/>
          <w:lang w:val="id-ID"/>
        </w:rPr>
        <w:t xml:space="preserve">, anggota Direksi atau Dewan Komisaris </w:t>
      </w:r>
      <w:r w:rsidRPr="00AF5030">
        <w:rPr>
          <w:rFonts w:ascii="Times New Roman" w:hAnsi="Times New Roman" w:cs="Times New Roman"/>
          <w:sz w:val="24"/>
          <w:szCs w:val="24"/>
        </w:rPr>
        <w:t xml:space="preserve">yang </w:t>
      </w:r>
      <w:proofErr w:type="spellStart"/>
      <w:r w:rsidRPr="00AF5030">
        <w:rPr>
          <w:rFonts w:ascii="Times New Roman" w:hAnsi="Times New Roman" w:cs="Times New Roman"/>
          <w:sz w:val="24"/>
          <w:szCs w:val="24"/>
        </w:rPr>
        <w:t>diduga</w:t>
      </w:r>
      <w:proofErr w:type="spellEnd"/>
      <w:r w:rsidRPr="00AF5030">
        <w:rPr>
          <w:rFonts w:ascii="Times New Roman" w:hAnsi="Times New Roman" w:cs="Times New Roman"/>
          <w:sz w:val="24"/>
          <w:szCs w:val="24"/>
        </w:rPr>
        <w:t xml:space="preserve"> </w:t>
      </w:r>
      <w:proofErr w:type="spellStart"/>
      <w:r w:rsidRPr="00AF5030">
        <w:rPr>
          <w:rFonts w:ascii="Times New Roman" w:hAnsi="Times New Roman" w:cs="Times New Roman"/>
          <w:sz w:val="24"/>
          <w:szCs w:val="24"/>
        </w:rPr>
        <w:t>melakukan</w:t>
      </w:r>
      <w:proofErr w:type="spellEnd"/>
      <w:r w:rsidRPr="00AF5030">
        <w:rPr>
          <w:rFonts w:ascii="Times New Roman" w:hAnsi="Times New Roman" w:cs="Times New Roman"/>
          <w:sz w:val="24"/>
          <w:szCs w:val="24"/>
          <w:lang w:val="id-ID"/>
        </w:rPr>
        <w:t xml:space="preserve"> perbuatan melawan hukum yang merugikan pemegang saham atau pihak</w:t>
      </w:r>
      <w:r>
        <w:rPr>
          <w:rFonts w:ascii="Times New Roman" w:hAnsi="Times New Roman" w:cs="Times New Roman"/>
          <w:sz w:val="24"/>
          <w:szCs w:val="24"/>
          <w:lang w:val="id-ID"/>
        </w:rPr>
        <w:t xml:space="preserve"> </w:t>
      </w:r>
      <w:r w:rsidRPr="00AF5030">
        <w:rPr>
          <w:rFonts w:ascii="Times New Roman" w:hAnsi="Times New Roman" w:cs="Times New Roman"/>
          <w:sz w:val="24"/>
          <w:szCs w:val="24"/>
          <w:lang w:val="id-ID"/>
        </w:rPr>
        <w:t>ketiga</w:t>
      </w:r>
      <w:r>
        <w:rPr>
          <w:rFonts w:ascii="Times New Roman" w:hAnsi="Times New Roman" w:cs="Times New Roman"/>
          <w:sz w:val="24"/>
          <w:szCs w:val="24"/>
          <w:lang w:val="id-ID"/>
        </w:rPr>
        <w:t xml:space="preserve"> </w:t>
      </w:r>
      <w:r w:rsidRPr="00AF5030">
        <w:rPr>
          <w:rFonts w:ascii="Times New Roman" w:hAnsi="Times New Roman" w:cs="Times New Roman"/>
          <w:sz w:val="24"/>
          <w:szCs w:val="24"/>
          <w:lang w:val="id-ID"/>
        </w:rPr>
        <w:t>melalui pengadilan.</w:t>
      </w:r>
    </w:p>
    <w:p w14:paraId="6BEC2E6F" w14:textId="77777777" w:rsidR="00867D7C" w:rsidRPr="00A875FD" w:rsidRDefault="00867D7C" w:rsidP="002A3D63">
      <w:pPr>
        <w:pStyle w:val="ListParagraph"/>
        <w:numPr>
          <w:ilvl w:val="0"/>
          <w:numId w:val="58"/>
        </w:numPr>
        <w:autoSpaceDE w:val="0"/>
        <w:autoSpaceDN w:val="0"/>
        <w:adjustRightInd w:val="0"/>
        <w:spacing w:after="0" w:line="480" w:lineRule="auto"/>
        <w:jc w:val="both"/>
        <w:rPr>
          <w:rFonts w:ascii="Times New Roman" w:hAnsi="Times New Roman" w:cs="Times New Roman"/>
          <w:sz w:val="24"/>
        </w:rPr>
      </w:pPr>
      <w:proofErr w:type="spellStart"/>
      <w:r w:rsidRPr="00A875FD">
        <w:rPr>
          <w:rFonts w:ascii="Times New Roman" w:hAnsi="Times New Roman" w:cs="Times New Roman"/>
          <w:sz w:val="24"/>
        </w:rPr>
        <w:lastRenderedPageBreak/>
        <w:t>Pasal</w:t>
      </w:r>
      <w:proofErr w:type="spellEnd"/>
      <w:r w:rsidRPr="00A875FD">
        <w:rPr>
          <w:rFonts w:ascii="Times New Roman" w:hAnsi="Times New Roman" w:cs="Times New Roman"/>
          <w:sz w:val="24"/>
        </w:rPr>
        <w:t xml:space="preserve"> 3 </w:t>
      </w:r>
      <w:r w:rsidRPr="00A875FD">
        <w:rPr>
          <w:rFonts w:ascii="Times New Roman" w:hAnsi="Times New Roman" w:cs="Times New Roman"/>
          <w:sz w:val="24"/>
          <w:szCs w:val="24"/>
          <w:lang w:val="id-ID"/>
        </w:rPr>
        <w:t>Undang-Undang Nomor 40 Tahun 2007 Tentang Perseroan</w:t>
      </w:r>
      <w:r w:rsidRPr="00A875FD">
        <w:rPr>
          <w:rFonts w:ascii="Times New Roman" w:hAnsi="Times New Roman" w:cs="Times New Roman"/>
          <w:sz w:val="24"/>
          <w:lang w:val="id-ID"/>
        </w:rPr>
        <w:t xml:space="preserve"> Terbata</w:t>
      </w:r>
      <w:r>
        <w:rPr>
          <w:rFonts w:ascii="Times New Roman" w:hAnsi="Times New Roman" w:cs="Times New Roman"/>
          <w:sz w:val="24"/>
          <w:lang w:val="id-ID"/>
        </w:rPr>
        <w:t xml:space="preserve">s </w:t>
      </w:r>
      <w:r w:rsidRPr="00A875FD">
        <w:rPr>
          <w:rFonts w:ascii="Times New Roman" w:hAnsi="Times New Roman" w:cs="Times New Roman"/>
          <w:sz w:val="24"/>
          <w:lang w:val="id-ID"/>
        </w:rPr>
        <w:t>menyatakan bahwa:</w:t>
      </w:r>
      <w:r>
        <w:rPr>
          <w:rFonts w:ascii="Times New Roman" w:hAnsi="Times New Roman" w:cs="Times New Roman"/>
          <w:sz w:val="24"/>
          <w:lang w:val="id-ID"/>
        </w:rPr>
        <w:t xml:space="preserve"> </w:t>
      </w:r>
      <w:r w:rsidRPr="00A875FD">
        <w:rPr>
          <w:rFonts w:ascii="Times New Roman" w:hAnsi="Times New Roman" w:cs="Times New Roman"/>
          <w:sz w:val="24"/>
        </w:rPr>
        <w:t>“</w:t>
      </w:r>
      <w:proofErr w:type="spellStart"/>
      <w:r w:rsidRPr="00A875FD">
        <w:rPr>
          <w:rFonts w:ascii="Times New Roman" w:hAnsi="Times New Roman" w:cs="Times New Roman"/>
          <w:sz w:val="24"/>
        </w:rPr>
        <w:t>Pemegang</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saham</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tidak</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bertanggungjawab</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secara</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pribadi</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atas</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perikatan</w:t>
      </w:r>
      <w:proofErr w:type="spellEnd"/>
      <w:r w:rsidRPr="00A875FD">
        <w:rPr>
          <w:rFonts w:ascii="Times New Roman" w:hAnsi="Times New Roman" w:cs="Times New Roman"/>
          <w:sz w:val="24"/>
        </w:rPr>
        <w:t xml:space="preserve"> yang </w:t>
      </w:r>
      <w:proofErr w:type="spellStart"/>
      <w:r w:rsidRPr="00A875FD">
        <w:rPr>
          <w:rFonts w:ascii="Times New Roman" w:hAnsi="Times New Roman" w:cs="Times New Roman"/>
          <w:sz w:val="24"/>
        </w:rPr>
        <w:t>dibuat</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atas</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nama</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perseroan</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dan</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tidak</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bertanggung</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jawab</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atas</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kerugian</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perseroan</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melebihi</w:t>
      </w:r>
      <w:proofErr w:type="spellEnd"/>
      <w:r w:rsidRPr="00A875FD">
        <w:rPr>
          <w:rFonts w:ascii="Times New Roman" w:hAnsi="Times New Roman" w:cs="Times New Roman"/>
          <w:sz w:val="24"/>
        </w:rPr>
        <w:t xml:space="preserve"> </w:t>
      </w:r>
      <w:proofErr w:type="spellStart"/>
      <w:r w:rsidRPr="00A875FD">
        <w:rPr>
          <w:rFonts w:ascii="Times New Roman" w:hAnsi="Times New Roman" w:cs="Times New Roman"/>
          <w:sz w:val="24"/>
        </w:rPr>
        <w:t>saham</w:t>
      </w:r>
      <w:proofErr w:type="spellEnd"/>
      <w:r w:rsidRPr="00A875FD">
        <w:rPr>
          <w:rFonts w:ascii="Times New Roman" w:hAnsi="Times New Roman" w:cs="Times New Roman"/>
          <w:sz w:val="24"/>
        </w:rPr>
        <w:t xml:space="preserve"> yang </w:t>
      </w:r>
      <w:proofErr w:type="spellStart"/>
      <w:r w:rsidRPr="00A875FD">
        <w:rPr>
          <w:rFonts w:ascii="Times New Roman" w:hAnsi="Times New Roman" w:cs="Times New Roman"/>
          <w:sz w:val="24"/>
        </w:rPr>
        <w:t>dimiliki</w:t>
      </w:r>
      <w:proofErr w:type="spellEnd"/>
      <w:r w:rsidRPr="00A875FD">
        <w:rPr>
          <w:rFonts w:ascii="Times New Roman" w:hAnsi="Times New Roman" w:cs="Times New Roman"/>
          <w:sz w:val="24"/>
        </w:rPr>
        <w:t>”</w:t>
      </w:r>
      <w:r>
        <w:rPr>
          <w:rFonts w:ascii="Times New Roman" w:hAnsi="Times New Roman" w:cs="Times New Roman"/>
          <w:sz w:val="24"/>
          <w:lang w:val="id-ID"/>
        </w:rPr>
        <w:t>. Ketentuan tersebut tidak berlaku apabila pemegang saham melakukan tindakan-tindakan sebagai berikut :</w:t>
      </w:r>
    </w:p>
    <w:p w14:paraId="5EBE547B" w14:textId="77777777" w:rsidR="00867D7C" w:rsidRPr="00E26839" w:rsidRDefault="00867D7C" w:rsidP="002A3D63">
      <w:pPr>
        <w:pStyle w:val="Default"/>
        <w:numPr>
          <w:ilvl w:val="0"/>
          <w:numId w:val="60"/>
        </w:numPr>
        <w:spacing w:line="480" w:lineRule="auto"/>
        <w:ind w:left="1560" w:hanging="426"/>
        <w:jc w:val="both"/>
        <w:rPr>
          <w:rStyle w:val="Emphasis"/>
          <w:i w:val="0"/>
          <w:color w:val="auto"/>
          <w:shd w:val="clear" w:color="auto" w:fill="FFFFFF"/>
        </w:rPr>
      </w:pPr>
      <w:proofErr w:type="spellStart"/>
      <w:r w:rsidRPr="00E26839">
        <w:rPr>
          <w:rStyle w:val="Emphasis"/>
          <w:i w:val="0"/>
          <w:color w:val="auto"/>
          <w:shd w:val="clear" w:color="auto" w:fill="FFFFFF"/>
        </w:rPr>
        <w:t>persyaratan</w:t>
      </w:r>
      <w:proofErr w:type="spellEnd"/>
      <w:r w:rsidRPr="00E26839">
        <w:rPr>
          <w:rStyle w:val="Emphasis"/>
          <w:i w:val="0"/>
          <w:color w:val="auto"/>
          <w:shd w:val="clear" w:color="auto" w:fill="FFFFFF"/>
        </w:rPr>
        <w:t xml:space="preserve"> Perseroan </w:t>
      </w:r>
      <w:proofErr w:type="spellStart"/>
      <w:r w:rsidRPr="00E26839">
        <w:rPr>
          <w:rStyle w:val="Emphasis"/>
          <w:i w:val="0"/>
          <w:color w:val="auto"/>
          <w:shd w:val="clear" w:color="auto" w:fill="FFFFFF"/>
        </w:rPr>
        <w:t>sebagai</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badan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hukum</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belum</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atau</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tidak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terpenuhi</w:t>
      </w:r>
      <w:proofErr w:type="spellEnd"/>
      <w:r w:rsidRPr="00E26839">
        <w:rPr>
          <w:rStyle w:val="Emphasis"/>
          <w:i w:val="0"/>
          <w:color w:val="auto"/>
          <w:shd w:val="clear" w:color="auto" w:fill="FFFFFF"/>
        </w:rPr>
        <w:t>;</w:t>
      </w:r>
    </w:p>
    <w:p w14:paraId="46BBCBC6" w14:textId="77777777" w:rsidR="00867D7C" w:rsidRPr="00E26839" w:rsidRDefault="00867D7C" w:rsidP="002A3D63">
      <w:pPr>
        <w:pStyle w:val="Default"/>
        <w:numPr>
          <w:ilvl w:val="0"/>
          <w:numId w:val="60"/>
        </w:numPr>
        <w:spacing w:line="480" w:lineRule="auto"/>
        <w:ind w:left="1560" w:hanging="426"/>
        <w:jc w:val="both"/>
        <w:rPr>
          <w:rStyle w:val="Emphasis"/>
          <w:i w:val="0"/>
          <w:color w:val="auto"/>
          <w:shd w:val="clear" w:color="auto" w:fill="FFFFFF"/>
        </w:rPr>
      </w:pPr>
      <w:proofErr w:type="spellStart"/>
      <w:r w:rsidRPr="00E26839">
        <w:rPr>
          <w:rStyle w:val="Emphasis"/>
          <w:i w:val="0"/>
          <w:color w:val="auto"/>
          <w:shd w:val="clear" w:color="auto" w:fill="FFFFFF"/>
        </w:rPr>
        <w:t>pemegang</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saham</w:t>
      </w:r>
      <w:proofErr w:type="spellEnd"/>
      <w:r w:rsidRPr="00E26839">
        <w:rPr>
          <w:rStyle w:val="Emphasis"/>
          <w:i w:val="0"/>
          <w:color w:val="auto"/>
          <w:shd w:val="clear" w:color="auto" w:fill="FFFFFF"/>
        </w:rPr>
        <w:t xml:space="preserve"> yang </w:t>
      </w:r>
      <w:proofErr w:type="spellStart"/>
      <w:r w:rsidRPr="00E26839">
        <w:rPr>
          <w:rStyle w:val="Emphasis"/>
          <w:i w:val="0"/>
          <w:color w:val="auto"/>
          <w:shd w:val="clear" w:color="auto" w:fill="FFFFFF"/>
        </w:rPr>
        <w:t>bersangkutan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baik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langsung</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maupun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tidak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langsung</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dengan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itikad</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buruk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memanfaatkan</w:t>
      </w:r>
      <w:proofErr w:type="spellEnd"/>
      <w:r w:rsidRPr="00E26839">
        <w:rPr>
          <w:rStyle w:val="Emphasis"/>
          <w:i w:val="0"/>
          <w:color w:val="auto"/>
          <w:shd w:val="clear" w:color="auto" w:fill="FFFFFF"/>
        </w:rPr>
        <w:t xml:space="preserve"> Perseroan </w:t>
      </w:r>
      <w:proofErr w:type="spellStart"/>
      <w:r w:rsidRPr="00E26839">
        <w:rPr>
          <w:rStyle w:val="Emphasis"/>
          <w:i w:val="0"/>
          <w:color w:val="auto"/>
          <w:shd w:val="clear" w:color="auto" w:fill="FFFFFF"/>
        </w:rPr>
        <w:t>untuk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kepentingan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pribadi</w:t>
      </w:r>
      <w:proofErr w:type="spellEnd"/>
      <w:r w:rsidRPr="00E26839">
        <w:rPr>
          <w:rStyle w:val="Emphasis"/>
          <w:i w:val="0"/>
          <w:color w:val="auto"/>
          <w:shd w:val="clear" w:color="auto" w:fill="FFFFFF"/>
        </w:rPr>
        <w:t>;</w:t>
      </w:r>
      <w:r w:rsidRPr="00E26839">
        <w:rPr>
          <w:rStyle w:val="Emphasis"/>
          <w:i w:val="0"/>
          <w:color w:val="auto"/>
          <w:shd w:val="clear" w:color="auto" w:fill="FFFFFF"/>
          <w:lang w:val="id-ID"/>
        </w:rPr>
        <w:t xml:space="preserve"> </w:t>
      </w:r>
    </w:p>
    <w:p w14:paraId="2D8543A5" w14:textId="77777777" w:rsidR="00867D7C" w:rsidRPr="00E26839" w:rsidRDefault="00867D7C" w:rsidP="002A3D63">
      <w:pPr>
        <w:pStyle w:val="Default"/>
        <w:numPr>
          <w:ilvl w:val="0"/>
          <w:numId w:val="60"/>
        </w:numPr>
        <w:spacing w:line="480" w:lineRule="auto"/>
        <w:ind w:left="1560" w:hanging="426"/>
        <w:jc w:val="both"/>
        <w:rPr>
          <w:rStyle w:val="Emphasis"/>
          <w:i w:val="0"/>
          <w:color w:val="auto"/>
          <w:shd w:val="clear" w:color="auto" w:fill="FFFFFF"/>
        </w:rPr>
      </w:pPr>
      <w:proofErr w:type="spellStart"/>
      <w:r w:rsidRPr="00E26839">
        <w:rPr>
          <w:rStyle w:val="Emphasis"/>
          <w:i w:val="0"/>
          <w:color w:val="auto"/>
          <w:shd w:val="clear" w:color="auto" w:fill="FFFFFF"/>
        </w:rPr>
        <w:t>pemegang</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saham</w:t>
      </w:r>
      <w:proofErr w:type="spellEnd"/>
      <w:r w:rsidRPr="00E26839">
        <w:rPr>
          <w:rStyle w:val="Emphasis"/>
          <w:i w:val="0"/>
          <w:color w:val="auto"/>
          <w:shd w:val="clear" w:color="auto" w:fill="FFFFFF"/>
        </w:rPr>
        <w:t xml:space="preserve"> yang </w:t>
      </w:r>
      <w:proofErr w:type="spellStart"/>
      <w:r w:rsidRPr="00E26839">
        <w:rPr>
          <w:rStyle w:val="Emphasis"/>
          <w:i w:val="0"/>
          <w:color w:val="auto"/>
          <w:shd w:val="clear" w:color="auto" w:fill="FFFFFF"/>
        </w:rPr>
        <w:t>bersangkutan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terlibat</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dalam</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perbuatan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melawan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hukum</w:t>
      </w:r>
      <w:proofErr w:type="spellEnd"/>
      <w:r w:rsidRPr="00E26839">
        <w:rPr>
          <w:rStyle w:val="Emphasis"/>
          <w:i w:val="0"/>
          <w:color w:val="auto"/>
          <w:shd w:val="clear" w:color="auto" w:fill="FFFFFF"/>
        </w:rPr>
        <w:t xml:space="preserve"> yang </w:t>
      </w:r>
      <w:proofErr w:type="spellStart"/>
      <w:r w:rsidRPr="00E26839">
        <w:rPr>
          <w:rStyle w:val="Emphasis"/>
          <w:i w:val="0"/>
          <w:color w:val="auto"/>
          <w:shd w:val="clear" w:color="auto" w:fill="FFFFFF"/>
        </w:rPr>
        <w:t>dilakukan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oleh</w:t>
      </w:r>
      <w:proofErr w:type="spellEnd"/>
      <w:r w:rsidRPr="00E26839">
        <w:rPr>
          <w:rStyle w:val="Emphasis"/>
          <w:i w:val="0"/>
          <w:color w:val="auto"/>
          <w:shd w:val="clear" w:color="auto" w:fill="FFFFFF"/>
        </w:rPr>
        <w:t xml:space="preserve"> Perseroan; </w:t>
      </w:r>
      <w:proofErr w:type="spellStart"/>
      <w:r w:rsidRPr="00E26839">
        <w:rPr>
          <w:rStyle w:val="Emphasis"/>
          <w:i w:val="0"/>
          <w:color w:val="auto"/>
          <w:shd w:val="clear" w:color="auto" w:fill="FFFFFF"/>
        </w:rPr>
        <w:t>atau</w:t>
      </w:r>
      <w:proofErr w:type="spellEnd"/>
    </w:p>
    <w:p w14:paraId="6C80ED2D" w14:textId="6E8A1119" w:rsidR="00867D7C" w:rsidRPr="00E26839" w:rsidRDefault="00867D7C" w:rsidP="0040283B">
      <w:pPr>
        <w:pStyle w:val="Default"/>
        <w:numPr>
          <w:ilvl w:val="0"/>
          <w:numId w:val="60"/>
        </w:numPr>
        <w:spacing w:before="240" w:line="480" w:lineRule="auto"/>
        <w:ind w:left="1560" w:hanging="426"/>
        <w:jc w:val="both"/>
        <w:rPr>
          <w:rStyle w:val="Emphasis"/>
          <w:i w:val="0"/>
          <w:color w:val="auto"/>
          <w:shd w:val="clear" w:color="auto" w:fill="FFFFFF"/>
        </w:rPr>
      </w:pPr>
      <w:proofErr w:type="spellStart"/>
      <w:r w:rsidRPr="00E26839">
        <w:rPr>
          <w:rStyle w:val="Emphasis"/>
          <w:i w:val="0"/>
          <w:color w:val="auto"/>
          <w:shd w:val="clear" w:color="auto" w:fill="FFFFFF"/>
        </w:rPr>
        <w:t>pemegang</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saham</w:t>
      </w:r>
      <w:proofErr w:type="spellEnd"/>
      <w:r w:rsidRPr="00E26839">
        <w:rPr>
          <w:rStyle w:val="Emphasis"/>
          <w:i w:val="0"/>
          <w:color w:val="auto"/>
          <w:shd w:val="clear" w:color="auto" w:fill="FFFFFF"/>
        </w:rPr>
        <w:t xml:space="preserve"> yang </w:t>
      </w:r>
      <w:proofErr w:type="spellStart"/>
      <w:r w:rsidRPr="00E26839">
        <w:rPr>
          <w:rStyle w:val="Emphasis"/>
          <w:i w:val="0"/>
          <w:color w:val="auto"/>
          <w:shd w:val="clear" w:color="auto" w:fill="FFFFFF"/>
        </w:rPr>
        <w:t>bersangkutan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baik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langsung</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maupun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tidak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langsung</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secara</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melawan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hukum</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menggunakan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kekayaan</w:t>
      </w:r>
      <w:proofErr w:type="spellEnd"/>
      <w:r w:rsidRPr="00E26839">
        <w:rPr>
          <w:rStyle w:val="Emphasis"/>
          <w:i w:val="0"/>
          <w:color w:val="auto"/>
          <w:shd w:val="clear" w:color="auto" w:fill="FFFFFF"/>
        </w:rPr>
        <w:t xml:space="preserve"> Perseroan, yang </w:t>
      </w:r>
      <w:proofErr w:type="spellStart"/>
      <w:r w:rsidRPr="00E26839">
        <w:rPr>
          <w:rStyle w:val="Emphasis"/>
          <w:i w:val="0"/>
          <w:color w:val="auto"/>
          <w:shd w:val="clear" w:color="auto" w:fill="FFFFFF"/>
        </w:rPr>
        <w:t>mengakibatkan</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kekayaan</w:t>
      </w:r>
      <w:proofErr w:type="spellEnd"/>
      <w:r w:rsidRPr="00E26839">
        <w:rPr>
          <w:rStyle w:val="Emphasis"/>
          <w:i w:val="0"/>
          <w:color w:val="auto"/>
          <w:shd w:val="clear" w:color="auto" w:fill="FFFFFF"/>
        </w:rPr>
        <w:t xml:space="preserve"> Perseroan </w:t>
      </w:r>
      <w:proofErr w:type="spellStart"/>
      <w:r w:rsidRPr="00E26839">
        <w:rPr>
          <w:rStyle w:val="Emphasis"/>
          <w:i w:val="0"/>
          <w:color w:val="auto"/>
          <w:shd w:val="clear" w:color="auto" w:fill="FFFFFF"/>
        </w:rPr>
        <w:t>menjadi</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tidak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cukup</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untuk</w:t>
      </w:r>
      <w:proofErr w:type="spellEnd"/>
      <w:r w:rsidRPr="00E26839">
        <w:rPr>
          <w:rStyle w:val="Emphasis"/>
          <w:i w:val="0"/>
          <w:color w:val="auto"/>
          <w:shd w:val="clear" w:color="auto" w:fill="FFFFFF"/>
        </w:rPr>
        <w:t xml:space="preserve"> </w:t>
      </w:r>
      <w:proofErr w:type="spellStart"/>
      <w:r w:rsidRPr="00E26839">
        <w:rPr>
          <w:rStyle w:val="Emphasis"/>
          <w:i w:val="0"/>
          <w:color w:val="auto"/>
          <w:shd w:val="clear" w:color="auto" w:fill="FFFFFF"/>
        </w:rPr>
        <w:t>melunasi</w:t>
      </w:r>
      <w:proofErr w:type="spellEnd"/>
      <w:r w:rsidRPr="00E26839">
        <w:rPr>
          <w:rStyle w:val="Emphasis"/>
          <w:i w:val="0"/>
          <w:color w:val="auto"/>
          <w:shd w:val="clear" w:color="auto" w:fill="FFFFFF"/>
        </w:rPr>
        <w:t xml:space="preserve"> utang Perseroan.</w:t>
      </w:r>
    </w:p>
    <w:p w14:paraId="2917C831" w14:textId="01FDF8AE" w:rsidR="00867D7C" w:rsidRPr="00E26839" w:rsidRDefault="001E4CFA" w:rsidP="0040283B">
      <w:pPr>
        <w:pStyle w:val="ListParagraph"/>
        <w:spacing w:before="240" w:line="480" w:lineRule="auto"/>
        <w:ind w:left="709" w:firstLine="71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Dibawah ini </w:t>
      </w:r>
      <w:r w:rsidR="00867D7C" w:rsidRPr="00E26839">
        <w:rPr>
          <w:rFonts w:ascii="Times New Roman" w:hAnsi="Times New Roman" w:cs="Times New Roman"/>
          <w:sz w:val="24"/>
          <w:szCs w:val="24"/>
          <w:lang w:val="id-ID"/>
        </w:rPr>
        <w:t xml:space="preserve">tindakan </w:t>
      </w:r>
      <w:r w:rsidR="00E26839">
        <w:rPr>
          <w:rFonts w:ascii="Times New Roman" w:hAnsi="Times New Roman" w:cs="Times New Roman"/>
          <w:sz w:val="24"/>
          <w:szCs w:val="24"/>
          <w:lang w:val="id-ID"/>
        </w:rPr>
        <w:t>-</w:t>
      </w:r>
      <w:r w:rsidR="00867D7C" w:rsidRPr="00E26839">
        <w:rPr>
          <w:rFonts w:ascii="Times New Roman" w:hAnsi="Times New Roman" w:cs="Times New Roman"/>
          <w:sz w:val="24"/>
          <w:szCs w:val="24"/>
          <w:lang w:val="id-ID"/>
        </w:rPr>
        <w:t xml:space="preserve"> tindakan pemegang saham mayoritas </w:t>
      </w:r>
      <w:r>
        <w:rPr>
          <w:rFonts w:ascii="Times New Roman" w:hAnsi="Times New Roman" w:cs="Times New Roman"/>
          <w:sz w:val="24"/>
          <w:szCs w:val="24"/>
          <w:lang w:val="id-ID"/>
        </w:rPr>
        <w:t xml:space="preserve"> yang</w:t>
      </w:r>
      <w:r w:rsidR="00867D7C" w:rsidRPr="00E26839">
        <w:rPr>
          <w:rFonts w:ascii="Times New Roman" w:hAnsi="Times New Roman" w:cs="Times New Roman"/>
          <w:sz w:val="24"/>
          <w:szCs w:val="24"/>
          <w:lang w:val="id-ID"/>
        </w:rPr>
        <w:t xml:space="preserve"> dapat dikategorikan kedalam </w:t>
      </w:r>
      <w:r w:rsidR="00867D7C" w:rsidRPr="00E26839">
        <w:rPr>
          <w:rStyle w:val="Emphasis"/>
          <w:rFonts w:ascii="Times New Roman" w:hAnsi="Times New Roman" w:cs="Times New Roman"/>
          <w:sz w:val="24"/>
          <w:szCs w:val="24"/>
          <w:shd w:val="clear" w:color="auto" w:fill="FFFFFF"/>
          <w:lang w:val="id-ID"/>
        </w:rPr>
        <w:t>penerapan doktrin Piercing The Corporate Veil</w:t>
      </w:r>
      <w:r w:rsidR="00867D7C" w:rsidRPr="00E26839">
        <w:rPr>
          <w:rFonts w:ascii="Times New Roman" w:hAnsi="Times New Roman" w:cs="Times New Roman"/>
          <w:sz w:val="24"/>
          <w:szCs w:val="24"/>
          <w:lang w:val="id-ID"/>
        </w:rPr>
        <w:t>, diantaranya adalah:</w:t>
      </w:r>
    </w:p>
    <w:p w14:paraId="1067C88F" w14:textId="77777777" w:rsidR="00867D7C" w:rsidRPr="00F01350" w:rsidRDefault="00867D7C" w:rsidP="0040283B">
      <w:pPr>
        <w:pStyle w:val="ListParagraph"/>
        <w:numPr>
          <w:ilvl w:val="0"/>
          <w:numId w:val="61"/>
        </w:numPr>
        <w:spacing w:after="0" w:line="480" w:lineRule="auto"/>
        <w:ind w:left="1276" w:hanging="283"/>
        <w:jc w:val="both"/>
        <w:rPr>
          <w:rFonts w:ascii="Times New Roman" w:hAnsi="Times New Roman" w:cs="Times New Roman"/>
          <w:sz w:val="24"/>
          <w:szCs w:val="24"/>
          <w:lang w:val="id-ID"/>
        </w:rPr>
      </w:pPr>
      <w:r w:rsidRPr="00F01350">
        <w:rPr>
          <w:rFonts w:ascii="Times New Roman" w:hAnsi="Times New Roman" w:cs="Times New Roman"/>
          <w:sz w:val="24"/>
          <w:szCs w:val="24"/>
          <w:lang w:val="id-ID"/>
        </w:rPr>
        <w:lastRenderedPageBreak/>
        <w:t xml:space="preserve">pemegang saham mayoritas terlalu dominan dalam pengaturan kegiatan perusahaan, </w:t>
      </w:r>
      <w:r>
        <w:rPr>
          <w:rFonts w:ascii="Times New Roman" w:hAnsi="Times New Roman" w:cs="Times New Roman"/>
          <w:sz w:val="24"/>
          <w:szCs w:val="24"/>
          <w:lang w:val="id-ID"/>
        </w:rPr>
        <w:t>memegang kendali atas kewajiban Direksi dan Komisaris Perusahaan dalam mengambil kebijakan yang akan dijalankan, serta adanya benturan kepentingan yang disebabkan antara Pemegang Saham Mayoritas yang tercantum dalam Akta Perusahaan dan Pemegang Saham Mayoritas yang tercantum dalam Daftar Pemilik Saham Sebenarnya yang merupakan hubungan anak dan ayah kandung.</w:t>
      </w:r>
    </w:p>
    <w:p w14:paraId="7885D7BC" w14:textId="0EC84279" w:rsidR="00867D7C" w:rsidRPr="00F01350" w:rsidRDefault="00867D7C" w:rsidP="0040283B">
      <w:pPr>
        <w:pStyle w:val="ListParagraph"/>
        <w:numPr>
          <w:ilvl w:val="0"/>
          <w:numId w:val="61"/>
        </w:numPr>
        <w:spacing w:after="0" w:line="480" w:lineRule="auto"/>
        <w:ind w:left="1276" w:hanging="283"/>
        <w:jc w:val="both"/>
        <w:rPr>
          <w:rFonts w:ascii="Times New Roman" w:hAnsi="Times New Roman" w:cs="Times New Roman"/>
          <w:sz w:val="24"/>
          <w:szCs w:val="24"/>
          <w:lang w:val="id-ID"/>
        </w:rPr>
      </w:pPr>
      <w:r w:rsidRPr="00F01350">
        <w:rPr>
          <w:rFonts w:ascii="Times New Roman" w:hAnsi="Times New Roman" w:cs="Times New Roman"/>
          <w:sz w:val="24"/>
          <w:szCs w:val="24"/>
          <w:lang w:val="id-ID"/>
        </w:rPr>
        <w:t xml:space="preserve">pemegang saham mayoritas memanfaatkan perseroan untuk kepentingan pribadi dengan menggunakan vendor pekerjaan atas nama pemegang saham mayoritas untuk </w:t>
      </w:r>
      <w:r w:rsidR="00E26839">
        <w:rPr>
          <w:rFonts w:ascii="Times New Roman" w:hAnsi="Times New Roman" w:cs="Times New Roman"/>
          <w:sz w:val="24"/>
          <w:szCs w:val="24"/>
          <w:lang w:val="id-ID"/>
        </w:rPr>
        <w:t>melaksanakan</w:t>
      </w:r>
      <w:r w:rsidRPr="00F01350">
        <w:rPr>
          <w:rFonts w:ascii="Times New Roman" w:hAnsi="Times New Roman" w:cs="Times New Roman"/>
          <w:sz w:val="24"/>
          <w:szCs w:val="24"/>
          <w:lang w:val="id-ID"/>
        </w:rPr>
        <w:t xml:space="preserve"> pekerjaan dari pihak </w:t>
      </w:r>
      <w:r w:rsidR="00E26839">
        <w:rPr>
          <w:rFonts w:ascii="Times New Roman" w:hAnsi="Times New Roman" w:cs="Times New Roman"/>
          <w:sz w:val="24"/>
          <w:szCs w:val="24"/>
          <w:lang w:val="id-ID"/>
        </w:rPr>
        <w:t>pemberi kerja.</w:t>
      </w:r>
    </w:p>
    <w:p w14:paraId="41B23392" w14:textId="77777777" w:rsidR="00867D7C" w:rsidRPr="00F01350" w:rsidRDefault="00867D7C" w:rsidP="0040283B">
      <w:pPr>
        <w:pStyle w:val="ListParagraph"/>
        <w:numPr>
          <w:ilvl w:val="0"/>
          <w:numId w:val="61"/>
        </w:numPr>
        <w:spacing w:after="0" w:line="480" w:lineRule="auto"/>
        <w:ind w:left="1276" w:hanging="283"/>
        <w:jc w:val="both"/>
        <w:rPr>
          <w:rFonts w:ascii="Times New Roman" w:hAnsi="Times New Roman" w:cs="Times New Roman"/>
          <w:sz w:val="24"/>
          <w:szCs w:val="24"/>
          <w:lang w:val="id-ID"/>
        </w:rPr>
      </w:pPr>
      <w:r w:rsidRPr="00F01350">
        <w:rPr>
          <w:rFonts w:ascii="Times New Roman" w:hAnsi="Times New Roman" w:cs="Times New Roman"/>
          <w:sz w:val="24"/>
          <w:szCs w:val="24"/>
          <w:lang w:val="id-ID"/>
        </w:rPr>
        <w:t>pemegang saham mayoritas menggunakan kekayaan pribadi untuk melakukan pinjaman atas nama Perseroan kepada pihak Bank untuk menambah modal perusahaan, diakibatkan permodalan yang tidak layak sementara bisnis perusahaan membutuhkan modal yang cukup besar.</w:t>
      </w:r>
    </w:p>
    <w:p w14:paraId="6C712DA5" w14:textId="77777777" w:rsidR="00867D7C" w:rsidRDefault="00867D7C" w:rsidP="0040283B">
      <w:pPr>
        <w:pStyle w:val="Default"/>
        <w:spacing w:line="480" w:lineRule="auto"/>
        <w:ind w:left="709" w:firstLine="709"/>
        <w:jc w:val="both"/>
        <w:rPr>
          <w:color w:val="auto"/>
        </w:rPr>
      </w:pPr>
      <w:r>
        <w:rPr>
          <w:color w:val="auto"/>
          <w:lang w:val="id-ID"/>
        </w:rPr>
        <w:t>Berdasarkan doktrin</w:t>
      </w:r>
      <w:r w:rsidRPr="00F01350">
        <w:rPr>
          <w:color w:val="auto"/>
          <w:lang w:val="id-ID"/>
        </w:rPr>
        <w:t xml:space="preserve"> </w:t>
      </w:r>
      <w:r w:rsidRPr="00F01350">
        <w:rPr>
          <w:rStyle w:val="Emphasis"/>
          <w:color w:val="auto"/>
          <w:shd w:val="clear" w:color="auto" w:fill="FFFFFF"/>
          <w:lang w:val="id-ID"/>
        </w:rPr>
        <w:t>Piercing The Corporate Veil</w:t>
      </w:r>
      <w:r w:rsidRPr="00F01350">
        <w:rPr>
          <w:color w:val="auto"/>
          <w:lang w:val="id-ID"/>
        </w:rPr>
        <w:t xml:space="preserve">, pemegang saham mayoritas </w:t>
      </w:r>
      <w:proofErr w:type="spellStart"/>
      <w:r w:rsidRPr="00F01350">
        <w:rPr>
          <w:color w:val="auto"/>
        </w:rPr>
        <w:t>dapat</w:t>
      </w:r>
      <w:proofErr w:type="spellEnd"/>
      <w:r w:rsidRPr="00F01350">
        <w:rPr>
          <w:color w:val="auto"/>
        </w:rPr>
        <w:t xml:space="preserve"> </w:t>
      </w:r>
      <w:proofErr w:type="spellStart"/>
      <w:r w:rsidRPr="00F01350">
        <w:rPr>
          <w:color w:val="auto"/>
        </w:rPr>
        <w:t>diminta</w:t>
      </w:r>
      <w:proofErr w:type="spellEnd"/>
      <w:r w:rsidRPr="00F01350">
        <w:rPr>
          <w:color w:val="auto"/>
        </w:rPr>
        <w:t xml:space="preserve"> </w:t>
      </w:r>
      <w:proofErr w:type="spellStart"/>
      <w:r w:rsidRPr="00F01350">
        <w:rPr>
          <w:color w:val="auto"/>
        </w:rPr>
        <w:t>tanggung</w:t>
      </w:r>
      <w:proofErr w:type="spellEnd"/>
      <w:r w:rsidRPr="00F01350">
        <w:rPr>
          <w:color w:val="auto"/>
        </w:rPr>
        <w:t xml:space="preserve"> </w:t>
      </w:r>
      <w:proofErr w:type="spellStart"/>
      <w:r w:rsidRPr="00F01350">
        <w:rPr>
          <w:color w:val="auto"/>
        </w:rPr>
        <w:t>jawabnya</w:t>
      </w:r>
      <w:proofErr w:type="spellEnd"/>
      <w:r w:rsidRPr="00F01350">
        <w:rPr>
          <w:color w:val="auto"/>
        </w:rPr>
        <w:t xml:space="preserve"> </w:t>
      </w:r>
      <w:proofErr w:type="spellStart"/>
      <w:r w:rsidRPr="00F01350">
        <w:rPr>
          <w:color w:val="auto"/>
        </w:rPr>
        <w:t>sampai</w:t>
      </w:r>
      <w:proofErr w:type="spellEnd"/>
      <w:r w:rsidRPr="00F01350">
        <w:rPr>
          <w:color w:val="auto"/>
        </w:rPr>
        <w:t xml:space="preserve"> </w:t>
      </w:r>
      <w:proofErr w:type="spellStart"/>
      <w:r w:rsidRPr="00F01350">
        <w:rPr>
          <w:color w:val="auto"/>
        </w:rPr>
        <w:t>harta</w:t>
      </w:r>
      <w:proofErr w:type="spellEnd"/>
      <w:r w:rsidRPr="00F01350">
        <w:rPr>
          <w:color w:val="auto"/>
        </w:rPr>
        <w:t xml:space="preserve"> </w:t>
      </w:r>
      <w:proofErr w:type="spellStart"/>
      <w:r w:rsidRPr="00F01350">
        <w:rPr>
          <w:color w:val="auto"/>
        </w:rPr>
        <w:t>pribadi</w:t>
      </w:r>
      <w:proofErr w:type="spellEnd"/>
      <w:r w:rsidRPr="00F01350">
        <w:rPr>
          <w:color w:val="auto"/>
        </w:rPr>
        <w:t xml:space="preserve"> </w:t>
      </w:r>
      <w:proofErr w:type="spellStart"/>
      <w:r w:rsidRPr="00F01350">
        <w:rPr>
          <w:color w:val="auto"/>
        </w:rPr>
        <w:t>mereka</w:t>
      </w:r>
      <w:proofErr w:type="spellEnd"/>
      <w:r w:rsidRPr="00F01350">
        <w:rPr>
          <w:color w:val="auto"/>
        </w:rPr>
        <w:t xml:space="preserve">, </w:t>
      </w:r>
      <w:r w:rsidRPr="00F01350">
        <w:rPr>
          <w:color w:val="auto"/>
          <w:lang w:val="id-ID"/>
        </w:rPr>
        <w:t xml:space="preserve">karena </w:t>
      </w:r>
      <w:proofErr w:type="spellStart"/>
      <w:r w:rsidRPr="00F01350">
        <w:rPr>
          <w:color w:val="auto"/>
        </w:rPr>
        <w:t>tidak</w:t>
      </w:r>
      <w:proofErr w:type="spellEnd"/>
      <w:r w:rsidRPr="00F01350">
        <w:rPr>
          <w:color w:val="auto"/>
        </w:rPr>
        <w:t xml:space="preserve"> </w:t>
      </w:r>
      <w:proofErr w:type="spellStart"/>
      <w:r w:rsidRPr="00F01350">
        <w:rPr>
          <w:color w:val="auto"/>
        </w:rPr>
        <w:t>menjalankan</w:t>
      </w:r>
      <w:proofErr w:type="spellEnd"/>
      <w:r w:rsidRPr="00F01350">
        <w:rPr>
          <w:color w:val="auto"/>
        </w:rPr>
        <w:t xml:space="preserve"> </w:t>
      </w:r>
      <w:proofErr w:type="spellStart"/>
      <w:r w:rsidRPr="00F01350">
        <w:rPr>
          <w:color w:val="auto"/>
        </w:rPr>
        <w:t>fungsinya</w:t>
      </w:r>
      <w:proofErr w:type="spellEnd"/>
      <w:r w:rsidRPr="00F01350">
        <w:rPr>
          <w:color w:val="auto"/>
        </w:rPr>
        <w:t xml:space="preserve"> </w:t>
      </w:r>
      <w:proofErr w:type="spellStart"/>
      <w:r w:rsidRPr="00F01350">
        <w:rPr>
          <w:color w:val="auto"/>
        </w:rPr>
        <w:t>sebagai</w:t>
      </w:r>
      <w:proofErr w:type="spellEnd"/>
      <w:r w:rsidRPr="00F01350">
        <w:rPr>
          <w:color w:val="auto"/>
        </w:rPr>
        <w:t xml:space="preserve"> organ yang </w:t>
      </w:r>
      <w:proofErr w:type="spellStart"/>
      <w:r w:rsidRPr="00F01350">
        <w:rPr>
          <w:color w:val="auto"/>
        </w:rPr>
        <w:t>mempunyai</w:t>
      </w:r>
      <w:proofErr w:type="spellEnd"/>
      <w:r w:rsidRPr="00F01350">
        <w:rPr>
          <w:color w:val="auto"/>
        </w:rPr>
        <w:t xml:space="preserve"> </w:t>
      </w:r>
      <w:proofErr w:type="spellStart"/>
      <w:r w:rsidRPr="00F01350">
        <w:rPr>
          <w:color w:val="auto"/>
        </w:rPr>
        <w:t>tugas</w:t>
      </w:r>
      <w:proofErr w:type="spellEnd"/>
      <w:r w:rsidRPr="00F01350">
        <w:rPr>
          <w:color w:val="auto"/>
        </w:rPr>
        <w:t xml:space="preserve">, </w:t>
      </w:r>
      <w:proofErr w:type="spellStart"/>
      <w:r w:rsidRPr="00F01350">
        <w:rPr>
          <w:color w:val="auto"/>
        </w:rPr>
        <w:t>wewenang</w:t>
      </w:r>
      <w:proofErr w:type="spellEnd"/>
      <w:r w:rsidRPr="00F01350">
        <w:rPr>
          <w:color w:val="auto"/>
        </w:rPr>
        <w:t xml:space="preserve"> </w:t>
      </w:r>
      <w:proofErr w:type="spellStart"/>
      <w:r w:rsidRPr="00F01350">
        <w:rPr>
          <w:color w:val="auto"/>
        </w:rPr>
        <w:t>dan</w:t>
      </w:r>
      <w:proofErr w:type="spellEnd"/>
      <w:r w:rsidRPr="00F01350">
        <w:rPr>
          <w:color w:val="auto"/>
        </w:rPr>
        <w:t xml:space="preserve"> </w:t>
      </w:r>
      <w:proofErr w:type="spellStart"/>
      <w:r w:rsidRPr="00F01350">
        <w:rPr>
          <w:color w:val="auto"/>
        </w:rPr>
        <w:t>tanggung</w:t>
      </w:r>
      <w:proofErr w:type="spellEnd"/>
      <w:r w:rsidRPr="00F01350">
        <w:rPr>
          <w:color w:val="auto"/>
        </w:rPr>
        <w:t xml:space="preserve"> </w:t>
      </w:r>
      <w:proofErr w:type="spellStart"/>
      <w:r w:rsidRPr="00F01350">
        <w:rPr>
          <w:color w:val="auto"/>
        </w:rPr>
        <w:t>jawab</w:t>
      </w:r>
      <w:proofErr w:type="spellEnd"/>
      <w:r w:rsidRPr="00F01350">
        <w:rPr>
          <w:color w:val="auto"/>
        </w:rPr>
        <w:t xml:space="preserve"> yang </w:t>
      </w:r>
      <w:proofErr w:type="spellStart"/>
      <w:r w:rsidRPr="00F01350">
        <w:rPr>
          <w:color w:val="auto"/>
        </w:rPr>
        <w:t>diatur</w:t>
      </w:r>
      <w:proofErr w:type="spellEnd"/>
      <w:r w:rsidRPr="00F01350">
        <w:rPr>
          <w:color w:val="auto"/>
        </w:rPr>
        <w:t xml:space="preserve"> </w:t>
      </w:r>
      <w:proofErr w:type="spellStart"/>
      <w:r w:rsidRPr="00F01350">
        <w:rPr>
          <w:color w:val="auto"/>
        </w:rPr>
        <w:t>dalam</w:t>
      </w:r>
      <w:proofErr w:type="spellEnd"/>
      <w:r w:rsidRPr="00F01350">
        <w:rPr>
          <w:color w:val="auto"/>
        </w:rPr>
        <w:t xml:space="preserve"> </w:t>
      </w:r>
      <w:proofErr w:type="spellStart"/>
      <w:r w:rsidRPr="00F01350">
        <w:rPr>
          <w:color w:val="auto"/>
        </w:rPr>
        <w:t>Anggaran</w:t>
      </w:r>
      <w:proofErr w:type="spellEnd"/>
      <w:r w:rsidRPr="00F01350">
        <w:rPr>
          <w:color w:val="auto"/>
        </w:rPr>
        <w:t xml:space="preserve"> </w:t>
      </w:r>
      <w:proofErr w:type="spellStart"/>
      <w:r w:rsidRPr="00F01350">
        <w:rPr>
          <w:color w:val="auto"/>
        </w:rPr>
        <w:t>Dasar</w:t>
      </w:r>
      <w:proofErr w:type="spellEnd"/>
      <w:r w:rsidRPr="00F01350">
        <w:rPr>
          <w:color w:val="auto"/>
        </w:rPr>
        <w:t xml:space="preserve"> </w:t>
      </w:r>
      <w:proofErr w:type="spellStart"/>
      <w:r w:rsidRPr="00F01350">
        <w:rPr>
          <w:color w:val="auto"/>
        </w:rPr>
        <w:t>dan</w:t>
      </w:r>
      <w:proofErr w:type="spellEnd"/>
      <w:r w:rsidRPr="00F01350">
        <w:rPr>
          <w:color w:val="auto"/>
        </w:rPr>
        <w:t xml:space="preserve"> </w:t>
      </w:r>
      <w:proofErr w:type="spellStart"/>
      <w:r w:rsidRPr="00F01350">
        <w:rPr>
          <w:color w:val="auto"/>
        </w:rPr>
        <w:t>peraturan</w:t>
      </w:r>
      <w:proofErr w:type="spellEnd"/>
      <w:r w:rsidRPr="00F01350">
        <w:rPr>
          <w:color w:val="auto"/>
        </w:rPr>
        <w:t xml:space="preserve"> </w:t>
      </w:r>
      <w:proofErr w:type="spellStart"/>
      <w:r w:rsidRPr="00F01350">
        <w:rPr>
          <w:color w:val="auto"/>
        </w:rPr>
        <w:t>perundangan-undangan</w:t>
      </w:r>
      <w:proofErr w:type="spellEnd"/>
      <w:r w:rsidRPr="00F01350">
        <w:rPr>
          <w:color w:val="auto"/>
        </w:rPr>
        <w:t xml:space="preserve">. </w:t>
      </w:r>
    </w:p>
    <w:p w14:paraId="26D7398C" w14:textId="52183800" w:rsidR="00867D7C" w:rsidRDefault="001E4CFA" w:rsidP="0040283B">
      <w:pPr>
        <w:spacing w:after="0" w:line="480" w:lineRule="auto"/>
        <w:ind w:left="709" w:firstLine="643"/>
        <w:jc w:val="both"/>
        <w:rPr>
          <w:rFonts w:ascii="Times New Roman" w:hAnsi="Times New Roman" w:cs="Times New Roman"/>
          <w:sz w:val="24"/>
          <w:szCs w:val="24"/>
          <w:lang w:val="id-ID"/>
        </w:rPr>
      </w:pPr>
      <w:bookmarkStart w:id="4" w:name="_Hlk119490678"/>
      <w:r>
        <w:rPr>
          <w:rFonts w:ascii="Times New Roman" w:hAnsi="Times New Roman" w:cs="Times New Roman"/>
          <w:sz w:val="24"/>
          <w:szCs w:val="24"/>
          <w:lang w:val="id-ID"/>
        </w:rPr>
        <w:lastRenderedPageBreak/>
        <w:t xml:space="preserve"> </w:t>
      </w:r>
      <w:r w:rsidR="00867D7C">
        <w:rPr>
          <w:rFonts w:ascii="Times New Roman" w:hAnsi="Times New Roman" w:cs="Times New Roman"/>
          <w:sz w:val="24"/>
          <w:szCs w:val="24"/>
          <w:lang w:val="id-ID"/>
        </w:rPr>
        <w:t xml:space="preserve">Direksi Seharusnya mengakui keberadaan semua pemegang saham yang tercantum dalam daftar pemilik saham sebenarnya dan memperlakukan semua pemegang saham dengan adil dan setara sesuai dengan tugasnya sebagai pemegang </w:t>
      </w:r>
      <w:r w:rsidR="00867D7C" w:rsidRPr="00372CE3">
        <w:rPr>
          <w:rFonts w:ascii="Times New Roman" w:hAnsi="Times New Roman" w:cs="Times New Roman"/>
          <w:i/>
          <w:sz w:val="24"/>
          <w:szCs w:val="24"/>
          <w:lang w:val="id-ID"/>
        </w:rPr>
        <w:t>fiduciary duties</w:t>
      </w:r>
      <w:r w:rsidR="00867D7C">
        <w:rPr>
          <w:rFonts w:ascii="Times New Roman" w:hAnsi="Times New Roman" w:cs="Times New Roman"/>
          <w:sz w:val="24"/>
          <w:szCs w:val="24"/>
          <w:lang w:val="id-ID"/>
        </w:rPr>
        <w:t xml:space="preserve"> dari para pemegang saham. </w:t>
      </w:r>
      <w:bookmarkEnd w:id="4"/>
    </w:p>
    <w:p w14:paraId="29C76C1B" w14:textId="03FCA7DC" w:rsidR="00867D7C" w:rsidRDefault="001E4CFA" w:rsidP="001E4CFA">
      <w:pPr>
        <w:pStyle w:val="Heading2"/>
        <w:numPr>
          <w:ilvl w:val="0"/>
          <w:numId w:val="85"/>
        </w:numPr>
        <w:rPr>
          <w:lang w:val="id-ID"/>
        </w:rPr>
      </w:pPr>
      <w:r>
        <w:rPr>
          <w:lang w:val="id-ID"/>
        </w:rPr>
        <w:t>Penutup</w:t>
      </w:r>
    </w:p>
    <w:p w14:paraId="10FF8810" w14:textId="49517713" w:rsidR="00867D7C" w:rsidRPr="00092E30" w:rsidRDefault="00867D7C" w:rsidP="001E4CFA">
      <w:pPr>
        <w:tabs>
          <w:tab w:val="left" w:pos="142"/>
        </w:tabs>
        <w:spacing w:after="0" w:line="480" w:lineRule="auto"/>
        <w:ind w:left="709" w:firstLine="709"/>
        <w:jc w:val="both"/>
        <w:rPr>
          <w:rFonts w:ascii="Times New Roman" w:hAnsi="Times New Roman" w:cs="Times New Roman"/>
          <w:sz w:val="24"/>
          <w:szCs w:val="23"/>
          <w:lang w:val="id-ID"/>
        </w:rPr>
      </w:pPr>
      <w:r w:rsidRPr="001E4CFA">
        <w:rPr>
          <w:rFonts w:ascii="Times New Roman" w:hAnsi="Times New Roman" w:cs="Times New Roman"/>
          <w:sz w:val="24"/>
          <w:lang w:val="id-ID"/>
        </w:rPr>
        <w:t>Undang-Undang Nomor 40 Tahun 2007 Tentang Perseroan Terbatas telah mengatur upaya pelindungan hukum terhadap pemegang saham minoritas melalui hak-hak pemegang saham, diantaranya adalah</w:t>
      </w:r>
      <w:r w:rsidR="00BF7191" w:rsidRPr="001E4CFA">
        <w:rPr>
          <w:rFonts w:ascii="Times New Roman" w:hAnsi="Times New Roman" w:cs="Times New Roman"/>
          <w:sz w:val="24"/>
          <w:lang w:val="id-ID"/>
        </w:rPr>
        <w:t xml:space="preserve">: pertama adalah </w:t>
      </w:r>
      <w:r w:rsidRPr="001E4CFA">
        <w:rPr>
          <w:rFonts w:ascii="Times New Roman" w:hAnsi="Times New Roman" w:cs="Times New Roman"/>
          <w:sz w:val="24"/>
          <w:lang w:val="id-ID"/>
        </w:rPr>
        <w:t xml:space="preserve">hak </w:t>
      </w:r>
      <w:r w:rsidRPr="001E4CFA">
        <w:rPr>
          <w:rFonts w:ascii="Times New Roman" w:hAnsi="Times New Roman" w:cs="Times New Roman"/>
          <w:i/>
          <w:sz w:val="24"/>
          <w:lang w:val="id-ID" w:eastAsia="en-ID"/>
        </w:rPr>
        <w:t>Personal Rights</w:t>
      </w:r>
      <w:r w:rsidRPr="001E4CFA">
        <w:rPr>
          <w:rFonts w:ascii="Times New Roman" w:hAnsi="Times New Roman" w:cs="Times New Roman"/>
          <w:sz w:val="24"/>
          <w:lang w:val="id-ID"/>
        </w:rPr>
        <w:t xml:space="preserve"> </w:t>
      </w:r>
      <w:r w:rsidR="00BF7191" w:rsidRPr="001E4CFA">
        <w:rPr>
          <w:rFonts w:ascii="Times New Roman" w:hAnsi="Times New Roman" w:cs="Times New Roman"/>
          <w:sz w:val="24"/>
          <w:lang w:val="id-ID"/>
        </w:rPr>
        <w:t xml:space="preserve">(hak perseorangan), yang </w:t>
      </w:r>
      <w:r w:rsidRPr="001E4CFA">
        <w:rPr>
          <w:rFonts w:ascii="Times New Roman" w:hAnsi="Times New Roman" w:cs="Times New Roman"/>
          <w:sz w:val="24"/>
          <w:lang w:val="id-ID" w:eastAsia="en-ID"/>
        </w:rPr>
        <w:t>diatur oleh Pasal 61 ayat (1)</w:t>
      </w:r>
      <w:r w:rsidR="00BF7191" w:rsidRPr="001E4CFA">
        <w:rPr>
          <w:rFonts w:ascii="Times New Roman" w:hAnsi="Times New Roman" w:cs="Times New Roman"/>
          <w:sz w:val="24"/>
          <w:lang w:val="id-ID" w:eastAsia="en-ID"/>
        </w:rPr>
        <w:t>; ked</w:t>
      </w:r>
      <w:r w:rsidR="00E37DF1" w:rsidRPr="001E4CFA">
        <w:rPr>
          <w:rFonts w:ascii="Times New Roman" w:hAnsi="Times New Roman" w:cs="Times New Roman"/>
          <w:sz w:val="24"/>
          <w:lang w:val="id-ID" w:eastAsia="en-ID"/>
        </w:rPr>
        <w:t>u</w:t>
      </w:r>
      <w:r w:rsidR="00BF7191" w:rsidRPr="001E4CFA">
        <w:rPr>
          <w:rFonts w:ascii="Times New Roman" w:hAnsi="Times New Roman" w:cs="Times New Roman"/>
          <w:sz w:val="24"/>
          <w:lang w:val="id-ID" w:eastAsia="en-ID"/>
        </w:rPr>
        <w:t xml:space="preserve">a adalah </w:t>
      </w:r>
      <w:r w:rsidRPr="001E4CFA">
        <w:rPr>
          <w:rFonts w:ascii="Times New Roman" w:hAnsi="Times New Roman" w:cs="Times New Roman"/>
          <w:sz w:val="24"/>
          <w:lang w:val="id-ID" w:eastAsia="en-ID"/>
        </w:rPr>
        <w:t xml:space="preserve">hak </w:t>
      </w:r>
      <w:r w:rsidRPr="001E4CFA">
        <w:rPr>
          <w:rFonts w:ascii="Times New Roman" w:hAnsi="Times New Roman" w:cs="Times New Roman"/>
          <w:i/>
          <w:sz w:val="24"/>
          <w:lang w:val="id-ID" w:eastAsia="en-ID"/>
        </w:rPr>
        <w:t xml:space="preserve">Appraisal Right </w:t>
      </w:r>
      <w:r w:rsidR="00BF7191" w:rsidRPr="001E4CFA">
        <w:rPr>
          <w:rFonts w:ascii="Times New Roman" w:hAnsi="Times New Roman" w:cs="Times New Roman"/>
          <w:sz w:val="24"/>
          <w:lang w:val="id-ID" w:eastAsia="en-ID"/>
        </w:rPr>
        <w:t xml:space="preserve">(Hak Menilai Harga Saham) yang </w:t>
      </w:r>
      <w:r w:rsidRPr="001E4CFA">
        <w:rPr>
          <w:rFonts w:ascii="Times New Roman" w:hAnsi="Times New Roman" w:cs="Times New Roman"/>
          <w:sz w:val="24"/>
          <w:lang w:val="id-ID" w:eastAsia="en-ID"/>
        </w:rPr>
        <w:t xml:space="preserve">diatur dalam Pasal 62 ayat (1), </w:t>
      </w:r>
      <w:r w:rsidR="00BF7191" w:rsidRPr="001E4CFA">
        <w:rPr>
          <w:rFonts w:ascii="Times New Roman" w:hAnsi="Times New Roman" w:cs="Times New Roman"/>
          <w:sz w:val="24"/>
          <w:lang w:val="id-ID" w:eastAsia="en-ID"/>
        </w:rPr>
        <w:t xml:space="preserve">ketiga adalah </w:t>
      </w:r>
      <w:r w:rsidRPr="001E4CFA">
        <w:rPr>
          <w:rFonts w:ascii="Times New Roman" w:hAnsi="Times New Roman" w:cs="Times New Roman"/>
          <w:sz w:val="24"/>
          <w:lang w:val="id-ID" w:eastAsia="en-ID"/>
        </w:rPr>
        <w:t xml:space="preserve">hak </w:t>
      </w:r>
      <w:r w:rsidRPr="001E4CFA">
        <w:rPr>
          <w:rFonts w:ascii="Times New Roman" w:hAnsi="Times New Roman" w:cs="Times New Roman"/>
          <w:i/>
          <w:sz w:val="24"/>
          <w:lang w:val="id-ID" w:eastAsia="en-ID"/>
        </w:rPr>
        <w:t>Pre-Emptive Right</w:t>
      </w:r>
      <w:r w:rsidR="00BF7191" w:rsidRPr="001E4CFA">
        <w:rPr>
          <w:rFonts w:ascii="Times New Roman" w:hAnsi="Times New Roman" w:cs="Times New Roman"/>
          <w:i/>
          <w:sz w:val="24"/>
          <w:lang w:val="id-ID" w:eastAsia="en-ID"/>
        </w:rPr>
        <w:t xml:space="preserve"> </w:t>
      </w:r>
      <w:r w:rsidR="00BF7191" w:rsidRPr="001E4CFA">
        <w:rPr>
          <w:rFonts w:ascii="Times New Roman" w:hAnsi="Times New Roman" w:cs="Times New Roman"/>
          <w:sz w:val="24"/>
          <w:lang w:val="id-ID" w:eastAsia="en-ID"/>
        </w:rPr>
        <w:t>(Hak Meminta Didahulukan), yang</w:t>
      </w:r>
      <w:r w:rsidRPr="001E4CFA">
        <w:rPr>
          <w:rFonts w:ascii="Times New Roman" w:hAnsi="Times New Roman" w:cs="Times New Roman"/>
          <w:i/>
          <w:sz w:val="24"/>
          <w:lang w:val="id-ID" w:eastAsia="en-ID"/>
        </w:rPr>
        <w:t xml:space="preserve"> </w:t>
      </w:r>
      <w:r w:rsidRPr="001E4CFA">
        <w:rPr>
          <w:rFonts w:ascii="Times New Roman" w:hAnsi="Times New Roman" w:cs="Times New Roman"/>
          <w:sz w:val="24"/>
          <w:lang w:val="id-ID" w:eastAsia="en-ID"/>
        </w:rPr>
        <w:t>diatur Pasal 43 ayat (1) dan Ayat (2)</w:t>
      </w:r>
      <w:r w:rsidR="00BF7191" w:rsidRPr="001E4CFA">
        <w:rPr>
          <w:rFonts w:ascii="Times New Roman" w:hAnsi="Times New Roman" w:cs="Times New Roman"/>
          <w:sz w:val="24"/>
          <w:lang w:val="id-ID" w:eastAsia="en-ID"/>
        </w:rPr>
        <w:t>;</w:t>
      </w:r>
      <w:r w:rsidRPr="001E4CFA">
        <w:rPr>
          <w:rFonts w:ascii="Times New Roman" w:hAnsi="Times New Roman" w:cs="Times New Roman"/>
          <w:sz w:val="24"/>
          <w:lang w:val="id-ID" w:eastAsia="en-ID"/>
        </w:rPr>
        <w:t xml:space="preserve"> </w:t>
      </w:r>
      <w:r w:rsidR="00BF7191" w:rsidRPr="001E4CFA">
        <w:rPr>
          <w:rFonts w:ascii="Times New Roman" w:hAnsi="Times New Roman" w:cs="Times New Roman"/>
          <w:sz w:val="24"/>
          <w:lang w:val="id-ID" w:eastAsia="en-ID"/>
        </w:rPr>
        <w:t xml:space="preserve">keempat adalah </w:t>
      </w:r>
      <w:r w:rsidRPr="001E4CFA">
        <w:rPr>
          <w:rFonts w:ascii="Times New Roman" w:hAnsi="Times New Roman" w:cs="Times New Roman"/>
          <w:sz w:val="24"/>
          <w:lang w:val="id-ID" w:eastAsia="en-ID"/>
        </w:rPr>
        <w:t xml:space="preserve">hak </w:t>
      </w:r>
      <w:proofErr w:type="spellStart"/>
      <w:r w:rsidRPr="001E4CFA">
        <w:rPr>
          <w:rFonts w:ascii="Times New Roman" w:hAnsi="Times New Roman" w:cs="Times New Roman"/>
          <w:i/>
          <w:sz w:val="24"/>
          <w:szCs w:val="24"/>
        </w:rPr>
        <w:t>Enquette</w:t>
      </w:r>
      <w:proofErr w:type="spellEnd"/>
      <w:r w:rsidRPr="001E4CFA">
        <w:rPr>
          <w:rFonts w:ascii="Times New Roman" w:hAnsi="Times New Roman" w:cs="Times New Roman"/>
          <w:i/>
          <w:sz w:val="24"/>
          <w:szCs w:val="24"/>
        </w:rPr>
        <w:t xml:space="preserve"> Right</w:t>
      </w:r>
      <w:r w:rsidR="00BF7191" w:rsidRPr="001E4CFA">
        <w:rPr>
          <w:rFonts w:ascii="Times New Roman" w:hAnsi="Times New Roman" w:cs="Times New Roman"/>
          <w:i/>
          <w:sz w:val="24"/>
          <w:szCs w:val="24"/>
          <w:lang w:val="id-ID"/>
        </w:rPr>
        <w:t xml:space="preserve"> </w:t>
      </w:r>
      <w:r w:rsidR="00BF7191" w:rsidRPr="001E4CFA">
        <w:rPr>
          <w:rFonts w:ascii="Times New Roman" w:hAnsi="Times New Roman" w:cs="Times New Roman"/>
          <w:sz w:val="24"/>
          <w:szCs w:val="24"/>
          <w:lang w:val="id-ID"/>
        </w:rPr>
        <w:t>(</w:t>
      </w:r>
      <w:r w:rsidR="00BF7191" w:rsidRPr="001E4CFA">
        <w:rPr>
          <w:rFonts w:ascii="Times New Roman" w:eastAsia="Times New Roman" w:hAnsi="Times New Roman" w:cs="Times New Roman"/>
          <w:sz w:val="24"/>
          <w:szCs w:val="27"/>
          <w:lang w:val="id-ID" w:eastAsia="en-ID"/>
        </w:rPr>
        <w:t xml:space="preserve">Hak Angket), yang </w:t>
      </w:r>
      <w:r w:rsidRPr="001E4CFA">
        <w:rPr>
          <w:rFonts w:ascii="Times New Roman" w:hAnsi="Times New Roman" w:cs="Times New Roman"/>
          <w:sz w:val="24"/>
          <w:szCs w:val="24"/>
          <w:lang w:val="id-ID"/>
        </w:rPr>
        <w:t>diatur dalam</w:t>
      </w:r>
      <w:r w:rsidRPr="001E4CFA">
        <w:rPr>
          <w:rFonts w:ascii="Times New Roman" w:hAnsi="Times New Roman" w:cs="Times New Roman"/>
          <w:i/>
          <w:sz w:val="24"/>
          <w:szCs w:val="24"/>
          <w:lang w:val="id-ID"/>
        </w:rPr>
        <w:t xml:space="preserve"> </w:t>
      </w:r>
      <w:r w:rsidRPr="001E4CFA">
        <w:rPr>
          <w:rFonts w:ascii="Times New Roman" w:eastAsia="Times New Roman" w:hAnsi="Times New Roman" w:cs="Times New Roman"/>
          <w:sz w:val="24"/>
          <w:szCs w:val="27"/>
          <w:lang w:val="id-ID" w:eastAsia="en-ID"/>
        </w:rPr>
        <w:t xml:space="preserve">Pasal 138 </w:t>
      </w:r>
      <w:r w:rsidRPr="001E4CFA">
        <w:rPr>
          <w:rFonts w:ascii="Times New Roman" w:eastAsia="Times New Roman" w:hAnsi="Times New Roman" w:cs="Times New Roman"/>
          <w:sz w:val="24"/>
          <w:szCs w:val="24"/>
          <w:lang w:val="id-ID" w:eastAsia="en-ID"/>
        </w:rPr>
        <w:t>Undang-Undang Nomor 40 tahun 2007 Tentang Perseroan Terbatas.</w:t>
      </w:r>
      <w:r w:rsidR="00537A84" w:rsidRPr="001E4CFA">
        <w:rPr>
          <w:rFonts w:ascii="Times New Roman" w:eastAsia="Times New Roman" w:hAnsi="Times New Roman" w:cs="Times New Roman"/>
          <w:sz w:val="24"/>
          <w:szCs w:val="24"/>
          <w:lang w:val="id-ID" w:eastAsia="en-ID"/>
        </w:rPr>
        <w:t xml:space="preserve"> </w:t>
      </w:r>
      <w:r w:rsidRPr="009C4933">
        <w:rPr>
          <w:rFonts w:ascii="Times New Roman" w:hAnsi="Times New Roman" w:cs="Times New Roman"/>
          <w:sz w:val="24"/>
          <w:lang w:val="id-ID"/>
        </w:rPr>
        <w:t xml:space="preserve">Penyelesaian permasalahan perlindungan hukum terhadap pemegang saham minoritas dalam pengambilan keputusan </w:t>
      </w:r>
      <w:r w:rsidR="001E4CFA">
        <w:rPr>
          <w:rFonts w:ascii="Times New Roman" w:hAnsi="Times New Roman" w:cs="Times New Roman"/>
          <w:sz w:val="24"/>
          <w:lang w:val="id-ID"/>
        </w:rPr>
        <w:t>b</w:t>
      </w:r>
      <w:r w:rsidRPr="009C4933">
        <w:rPr>
          <w:rFonts w:ascii="Times New Roman" w:hAnsi="Times New Roman" w:cs="Times New Roman"/>
          <w:sz w:val="24"/>
          <w:lang w:val="id-ID"/>
        </w:rPr>
        <w:t xml:space="preserve">erdasarkan Undang-Undang Nomor 40 Tahun 2007 Tentang Perseroan Terbatas dapat dilakukan dengan cara pemegang saham minoritas mengajukan gugatan terhadap Perseroan, Direksi atau komisaris dan pemegang saham yang dianggap telah merugikan hak pemegang saham minoritas melalui mekanisme gugatan yang diatur dalam Undang-Undang Nomor 40 Tahun 2007 Tentang </w:t>
      </w:r>
      <w:r w:rsidRPr="00A420D1">
        <w:rPr>
          <w:rFonts w:ascii="Times New Roman" w:hAnsi="Times New Roman" w:cs="Times New Roman"/>
          <w:sz w:val="24"/>
          <w:szCs w:val="24"/>
          <w:lang w:val="id-ID"/>
        </w:rPr>
        <w:lastRenderedPageBreak/>
        <w:t>Perseroan Terbatas.</w:t>
      </w:r>
      <w:r w:rsidR="00A420D1">
        <w:rPr>
          <w:rFonts w:ascii="Times New Roman" w:hAnsi="Times New Roman" w:cs="Times New Roman"/>
          <w:sz w:val="24"/>
          <w:szCs w:val="24"/>
          <w:lang w:val="id-ID"/>
        </w:rPr>
        <w:t xml:space="preserve"> </w:t>
      </w:r>
      <w:r w:rsidRPr="00092E30">
        <w:rPr>
          <w:rFonts w:ascii="Times New Roman" w:hAnsi="Times New Roman" w:cs="Times New Roman"/>
          <w:sz w:val="24"/>
          <w:szCs w:val="23"/>
          <w:lang w:val="id-ID"/>
        </w:rPr>
        <w:t xml:space="preserve">Pengaturan perlindungan pemegang saham tidak cukup hanya melalui peraturan perundang-undangan, didalam pelaksanaan pengelolaan sebuah perseroan, pemegang saham minoritas harus aktif mengawasi jalannya kegiatan perseroan agar dapat segera melakukan tindakan yang dianggap perlu untuk melindungi kepentingannya dari pihak-pihak yang ingin melakukan perbuatan </w:t>
      </w:r>
      <w:r w:rsidRPr="00092E30">
        <w:rPr>
          <w:rFonts w:ascii="Times New Roman" w:hAnsi="Times New Roman" w:cs="Times New Roman"/>
          <w:i/>
          <w:sz w:val="24"/>
          <w:szCs w:val="23"/>
          <w:lang w:val="id-ID"/>
        </w:rPr>
        <w:t>fraud</w:t>
      </w:r>
      <w:r w:rsidRPr="00092E30">
        <w:rPr>
          <w:rFonts w:ascii="Times New Roman" w:hAnsi="Times New Roman" w:cs="Times New Roman"/>
          <w:sz w:val="24"/>
          <w:szCs w:val="23"/>
          <w:lang w:val="id-ID"/>
        </w:rPr>
        <w:t xml:space="preserve"> </w:t>
      </w:r>
      <w:r w:rsidR="00712D3D" w:rsidRPr="00092E30">
        <w:rPr>
          <w:rFonts w:ascii="Times New Roman" w:hAnsi="Times New Roman" w:cs="Times New Roman"/>
          <w:sz w:val="24"/>
          <w:szCs w:val="23"/>
          <w:lang w:val="id-ID"/>
        </w:rPr>
        <w:t xml:space="preserve">(kecurangan) </w:t>
      </w:r>
      <w:r w:rsidRPr="00092E30">
        <w:rPr>
          <w:rFonts w:ascii="Times New Roman" w:hAnsi="Times New Roman" w:cs="Times New Roman"/>
          <w:sz w:val="24"/>
          <w:szCs w:val="23"/>
          <w:lang w:val="id-ID"/>
        </w:rPr>
        <w:t xml:space="preserve">didalam perseroan. Dalam penunjukan Direksi dan komisaris oleh pemegang saham mayoritas, pemegang saham minoritas harus dapat mengajukan hak nya sebagai pemegang saham perseroan untuk melakukan </w:t>
      </w:r>
      <w:r w:rsidRPr="00092E30">
        <w:rPr>
          <w:rFonts w:ascii="Times New Roman" w:hAnsi="Times New Roman" w:cs="Times New Roman"/>
          <w:i/>
          <w:sz w:val="24"/>
          <w:szCs w:val="23"/>
          <w:lang w:val="id-ID"/>
        </w:rPr>
        <w:t>fit and profer test</w:t>
      </w:r>
      <w:r w:rsidRPr="00092E30">
        <w:rPr>
          <w:rFonts w:ascii="Times New Roman" w:hAnsi="Times New Roman" w:cs="Times New Roman"/>
          <w:sz w:val="24"/>
          <w:szCs w:val="23"/>
          <w:lang w:val="id-ID"/>
        </w:rPr>
        <w:t xml:space="preserve"> terhadap calon yang diajukan pemegang saham mayoritas, sehingga Direksi dan Komisaris yang terpilih benar-benar merupakan orang-orang yang memiliki pengetahuan dan integritas yang baik untuk melakukan tugas dan tanggung jawabnya dalam menjalankan tugas pengelolaan perseroan</w:t>
      </w:r>
      <w:r w:rsidR="00767CC2" w:rsidRPr="00092E30">
        <w:rPr>
          <w:rFonts w:ascii="Times New Roman" w:hAnsi="Times New Roman" w:cs="Times New Roman"/>
          <w:sz w:val="24"/>
          <w:szCs w:val="23"/>
          <w:lang w:val="id-ID"/>
        </w:rPr>
        <w:t xml:space="preserve"> berdasarkan</w:t>
      </w:r>
      <w:r w:rsidR="00613243" w:rsidRPr="00092E30">
        <w:rPr>
          <w:rFonts w:ascii="Times New Roman" w:hAnsi="Times New Roman" w:cs="Times New Roman"/>
          <w:sz w:val="24"/>
          <w:szCs w:val="23"/>
          <w:lang w:val="id-ID"/>
        </w:rPr>
        <w:t xml:space="preserve"> </w:t>
      </w:r>
      <w:r w:rsidR="00767CC2" w:rsidRPr="00092E30">
        <w:rPr>
          <w:rFonts w:ascii="Times New Roman" w:hAnsi="Times New Roman" w:cs="Times New Roman"/>
          <w:sz w:val="24"/>
          <w:lang w:val="id-ID"/>
        </w:rPr>
        <w:t>Undang-Undang Nomor 40 Tahun 2007 Tentang Perseroan Terbatas</w:t>
      </w:r>
      <w:r w:rsidRPr="00092E30">
        <w:rPr>
          <w:rFonts w:ascii="Times New Roman" w:hAnsi="Times New Roman" w:cs="Times New Roman"/>
          <w:sz w:val="24"/>
          <w:szCs w:val="23"/>
          <w:lang w:val="id-ID"/>
        </w:rPr>
        <w:t>.</w:t>
      </w:r>
      <w:r w:rsidR="005A2A28">
        <w:rPr>
          <w:rFonts w:ascii="Times New Roman" w:hAnsi="Times New Roman" w:cs="Times New Roman"/>
          <w:sz w:val="24"/>
          <w:szCs w:val="23"/>
          <w:lang w:val="id-ID"/>
        </w:rPr>
        <w:t xml:space="preserve"> </w:t>
      </w:r>
    </w:p>
    <w:p w14:paraId="2C92CEDD" w14:textId="77777777" w:rsidR="00A96E01" w:rsidRDefault="00A96E01" w:rsidP="003412F7">
      <w:pPr>
        <w:pStyle w:val="Heading1"/>
        <w:rPr>
          <w:lang w:val="id-ID"/>
        </w:rPr>
        <w:sectPr w:rsidR="00A96E01" w:rsidSect="00CE43F9">
          <w:footerReference w:type="default" r:id="rId9"/>
          <w:footerReference w:type="first" r:id="rId10"/>
          <w:pgSz w:w="11906" w:h="16838" w:code="9"/>
          <w:pgMar w:top="2268" w:right="1983" w:bottom="1701" w:left="2268" w:header="709" w:footer="709" w:gutter="0"/>
          <w:cols w:space="708"/>
          <w:docGrid w:linePitch="360"/>
        </w:sectPr>
      </w:pPr>
    </w:p>
    <w:p w14:paraId="21187CF5" w14:textId="63C10730" w:rsidR="00867D7C" w:rsidRDefault="003412F7" w:rsidP="003412F7">
      <w:pPr>
        <w:pStyle w:val="Heading1"/>
        <w:rPr>
          <w:lang w:val="id-ID"/>
        </w:rPr>
      </w:pPr>
      <w:bookmarkStart w:id="5" w:name="_Toc121825831"/>
      <w:r>
        <w:rPr>
          <w:lang w:val="id-ID"/>
        </w:rPr>
        <w:lastRenderedPageBreak/>
        <w:t>DAFTAR PUSTAKA</w:t>
      </w:r>
      <w:bookmarkEnd w:id="5"/>
      <w:r>
        <w:rPr>
          <w:lang w:val="id-ID"/>
        </w:rPr>
        <w:t xml:space="preserve"> </w:t>
      </w:r>
    </w:p>
    <w:p w14:paraId="456B91A1" w14:textId="77777777" w:rsidR="003412F7" w:rsidRPr="003412F7" w:rsidRDefault="003412F7" w:rsidP="003412F7">
      <w:pPr>
        <w:rPr>
          <w:lang w:val="id-ID"/>
        </w:rPr>
      </w:pPr>
    </w:p>
    <w:p w14:paraId="0F2205CB" w14:textId="36A6057C" w:rsidR="00B30F96" w:rsidRPr="00B30F96" w:rsidRDefault="00B30F96" w:rsidP="00A362C5">
      <w:pPr>
        <w:pStyle w:val="ListParagraph"/>
        <w:numPr>
          <w:ilvl w:val="3"/>
          <w:numId w:val="33"/>
        </w:numPr>
        <w:spacing w:after="0" w:line="480" w:lineRule="auto"/>
        <w:ind w:left="0"/>
        <w:jc w:val="both"/>
        <w:rPr>
          <w:rFonts w:ascii="Times New Roman" w:hAnsi="Times New Roman"/>
          <w:b/>
          <w:sz w:val="24"/>
          <w:szCs w:val="24"/>
          <w:lang w:val="id-ID"/>
        </w:rPr>
      </w:pPr>
      <w:r w:rsidRPr="00B30F96">
        <w:rPr>
          <w:rFonts w:ascii="Times New Roman" w:hAnsi="Times New Roman"/>
          <w:b/>
          <w:sz w:val="24"/>
          <w:szCs w:val="24"/>
          <w:lang w:val="id-ID"/>
        </w:rPr>
        <w:t xml:space="preserve">Buku </w:t>
      </w:r>
    </w:p>
    <w:p w14:paraId="1D446F6A" w14:textId="396C618B" w:rsidR="00B30F96" w:rsidRDefault="00B30F96" w:rsidP="008530CA">
      <w:pPr>
        <w:pStyle w:val="FootnoteText"/>
        <w:ind w:left="720" w:hanging="720"/>
        <w:jc w:val="both"/>
        <w:rPr>
          <w:rFonts w:ascii="Times New Roman" w:hAnsi="Times New Roman" w:cs="Times New Roman"/>
          <w:sz w:val="24"/>
          <w:szCs w:val="24"/>
        </w:rPr>
      </w:pPr>
      <w:proofErr w:type="spellStart"/>
      <w:r w:rsidRPr="0042013D">
        <w:rPr>
          <w:rFonts w:ascii="Times New Roman" w:hAnsi="Times New Roman" w:cs="Times New Roman"/>
          <w:sz w:val="24"/>
          <w:szCs w:val="24"/>
        </w:rPr>
        <w:t>Abdulkadir</w:t>
      </w:r>
      <w:proofErr w:type="spellEnd"/>
      <w:r w:rsidRPr="0042013D">
        <w:rPr>
          <w:rFonts w:ascii="Times New Roman" w:hAnsi="Times New Roman" w:cs="Times New Roman"/>
          <w:sz w:val="24"/>
          <w:szCs w:val="24"/>
        </w:rPr>
        <w:t xml:space="preserve"> Muhammad,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i/>
          <w:sz w:val="24"/>
          <w:szCs w:val="24"/>
        </w:rPr>
        <w:t xml:space="preserve"> Perusahaan Indonesia</w:t>
      </w:r>
      <w:r w:rsidRPr="0042013D">
        <w:rPr>
          <w:rFonts w:ascii="Times New Roman" w:hAnsi="Times New Roman" w:cs="Times New Roman"/>
          <w:sz w:val="24"/>
          <w:szCs w:val="24"/>
        </w:rPr>
        <w:t>, Citra Aditya</w:t>
      </w:r>
      <w:r w:rsidRPr="0042013D">
        <w:rPr>
          <w:rFonts w:ascii="Times New Roman" w:hAnsi="Times New Roman" w:cs="Times New Roman"/>
          <w:sz w:val="24"/>
          <w:szCs w:val="24"/>
          <w:lang w:val="id-ID"/>
        </w:rPr>
        <w:t xml:space="preserve"> </w:t>
      </w:r>
      <w:proofErr w:type="spellStart"/>
      <w:r w:rsidRPr="0042013D">
        <w:rPr>
          <w:rFonts w:ascii="Times New Roman" w:hAnsi="Times New Roman" w:cs="Times New Roman"/>
          <w:sz w:val="24"/>
          <w:szCs w:val="24"/>
        </w:rPr>
        <w:t>Bakti</w:t>
      </w:r>
      <w:proofErr w:type="spellEnd"/>
      <w:r w:rsidRPr="0042013D">
        <w:rPr>
          <w:rFonts w:ascii="Times New Roman" w:hAnsi="Times New Roman" w:cs="Times New Roman"/>
          <w:sz w:val="24"/>
          <w:szCs w:val="24"/>
        </w:rPr>
        <w:t>, Bandung</w:t>
      </w:r>
      <w:r w:rsidRPr="0042013D">
        <w:rPr>
          <w:rFonts w:ascii="Times New Roman" w:hAnsi="Times New Roman" w:cs="Times New Roman"/>
          <w:sz w:val="24"/>
          <w:szCs w:val="24"/>
          <w:lang w:val="id-ID"/>
        </w:rPr>
        <w:t xml:space="preserve">, </w:t>
      </w:r>
      <w:r w:rsidRPr="0042013D">
        <w:rPr>
          <w:rFonts w:ascii="Times New Roman" w:hAnsi="Times New Roman" w:cs="Times New Roman"/>
          <w:sz w:val="24"/>
          <w:szCs w:val="24"/>
        </w:rPr>
        <w:t>2010</w:t>
      </w:r>
    </w:p>
    <w:p w14:paraId="0DE6EA70" w14:textId="77777777" w:rsidR="008530CA" w:rsidRPr="0042013D" w:rsidRDefault="008530CA" w:rsidP="0029436F">
      <w:pPr>
        <w:pStyle w:val="FootnoteText"/>
        <w:ind w:left="720" w:hanging="720"/>
        <w:jc w:val="both"/>
        <w:rPr>
          <w:rFonts w:ascii="Times New Roman" w:hAnsi="Times New Roman" w:cs="Times New Roman"/>
          <w:sz w:val="24"/>
          <w:szCs w:val="24"/>
          <w:lang w:val="id-ID"/>
        </w:rPr>
      </w:pPr>
    </w:p>
    <w:p w14:paraId="03F3A223" w14:textId="2393781F" w:rsidR="00B30F96" w:rsidRDefault="00B30F96" w:rsidP="008530CA">
      <w:pPr>
        <w:pStyle w:val="FootnoteText"/>
        <w:ind w:left="720" w:hanging="720"/>
        <w:jc w:val="both"/>
        <w:rPr>
          <w:rFonts w:ascii="Times New Roman" w:hAnsi="Times New Roman" w:cs="Times New Roman"/>
          <w:sz w:val="24"/>
          <w:szCs w:val="24"/>
          <w:lang w:val="id-ID"/>
        </w:rPr>
      </w:pPr>
      <w:r w:rsidRPr="0042013D">
        <w:rPr>
          <w:rFonts w:ascii="Times New Roman" w:hAnsi="Times New Roman" w:cs="Times New Roman"/>
          <w:sz w:val="24"/>
          <w:szCs w:val="24"/>
        </w:rPr>
        <w:t xml:space="preserve">Adrian </w:t>
      </w:r>
      <w:proofErr w:type="spellStart"/>
      <w:r w:rsidRPr="0042013D">
        <w:rPr>
          <w:rFonts w:ascii="Times New Roman" w:hAnsi="Times New Roman" w:cs="Times New Roman"/>
          <w:sz w:val="24"/>
          <w:szCs w:val="24"/>
        </w:rPr>
        <w:t>Sutedi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Buku</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Pintar</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i/>
          <w:sz w:val="24"/>
          <w:szCs w:val="24"/>
        </w:rPr>
        <w:t xml:space="preserve"> Perseroan </w:t>
      </w:r>
      <w:proofErr w:type="spellStart"/>
      <w:r w:rsidRPr="0042013D">
        <w:rPr>
          <w:rFonts w:ascii="Times New Roman" w:hAnsi="Times New Roman" w:cs="Times New Roman"/>
          <w:i/>
          <w:sz w:val="24"/>
          <w:szCs w:val="24"/>
        </w:rPr>
        <w:t>Terbatas</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Raih</w:t>
      </w:r>
      <w:proofErr w:type="spellEnd"/>
      <w:r w:rsidRPr="0042013D">
        <w:rPr>
          <w:rFonts w:ascii="Times New Roman" w:hAnsi="Times New Roman" w:cs="Times New Roman"/>
          <w:sz w:val="24"/>
          <w:szCs w:val="24"/>
        </w:rPr>
        <w:t xml:space="preserve"> Asa </w:t>
      </w:r>
      <w:proofErr w:type="spellStart"/>
      <w:r w:rsidRPr="0042013D">
        <w:rPr>
          <w:rFonts w:ascii="Times New Roman" w:hAnsi="Times New Roman" w:cs="Times New Roman"/>
          <w:sz w:val="24"/>
          <w:szCs w:val="24"/>
        </w:rPr>
        <w:t>Sukses</w:t>
      </w:r>
      <w:proofErr w:type="spellEnd"/>
      <w:r w:rsidRPr="0042013D">
        <w:rPr>
          <w:rFonts w:ascii="Times New Roman" w:hAnsi="Times New Roman" w:cs="Times New Roman"/>
          <w:sz w:val="24"/>
          <w:szCs w:val="24"/>
        </w:rPr>
        <w:t>,</w:t>
      </w:r>
      <w:r w:rsidRPr="0042013D">
        <w:rPr>
          <w:rFonts w:ascii="Times New Roman" w:hAnsi="Times New Roman" w:cs="Times New Roman"/>
          <w:sz w:val="24"/>
          <w:szCs w:val="24"/>
          <w:lang w:val="id-ID"/>
        </w:rPr>
        <w:t xml:space="preserve"> </w:t>
      </w:r>
      <w:r w:rsidRPr="0042013D">
        <w:rPr>
          <w:rFonts w:ascii="Times New Roman" w:hAnsi="Times New Roman" w:cs="Times New Roman"/>
          <w:sz w:val="24"/>
          <w:szCs w:val="24"/>
        </w:rPr>
        <w:t>Jakarta</w:t>
      </w:r>
      <w:r w:rsidRPr="0042013D">
        <w:rPr>
          <w:rFonts w:ascii="Times New Roman" w:hAnsi="Times New Roman" w:cs="Times New Roman"/>
          <w:sz w:val="24"/>
          <w:szCs w:val="24"/>
          <w:lang w:val="id-ID"/>
        </w:rPr>
        <w:t>,</w:t>
      </w:r>
      <w:r w:rsidRPr="0042013D">
        <w:rPr>
          <w:rFonts w:ascii="Times New Roman" w:hAnsi="Times New Roman" w:cs="Times New Roman"/>
          <w:sz w:val="24"/>
          <w:szCs w:val="24"/>
        </w:rPr>
        <w:t xml:space="preserve"> 2015</w:t>
      </w:r>
      <w:r w:rsidRPr="0042013D">
        <w:rPr>
          <w:rFonts w:ascii="Times New Roman" w:hAnsi="Times New Roman" w:cs="Times New Roman"/>
          <w:sz w:val="24"/>
          <w:szCs w:val="24"/>
          <w:lang w:val="id-ID"/>
        </w:rPr>
        <w:t xml:space="preserve">  </w:t>
      </w:r>
    </w:p>
    <w:p w14:paraId="56580A32" w14:textId="77777777" w:rsidR="008530CA" w:rsidRDefault="008530CA" w:rsidP="0029436F">
      <w:pPr>
        <w:spacing w:after="0" w:line="240" w:lineRule="auto"/>
        <w:ind w:left="709" w:hanging="709"/>
        <w:jc w:val="both"/>
        <w:rPr>
          <w:rFonts w:ascii="Times New Roman" w:hAnsi="Times New Roman" w:cs="Times New Roman"/>
          <w:sz w:val="24"/>
          <w:szCs w:val="24"/>
        </w:rPr>
      </w:pPr>
    </w:p>
    <w:p w14:paraId="47F2CE80" w14:textId="7A7F1CB7" w:rsidR="008530CA" w:rsidRDefault="00B30F96" w:rsidP="008530CA">
      <w:pPr>
        <w:spacing w:line="240" w:lineRule="auto"/>
        <w:ind w:left="709" w:hanging="709"/>
        <w:jc w:val="both"/>
        <w:rPr>
          <w:rFonts w:ascii="Times New Roman" w:hAnsi="Times New Roman" w:cs="Times New Roman"/>
          <w:sz w:val="24"/>
          <w:szCs w:val="24"/>
        </w:rPr>
      </w:pPr>
      <w:proofErr w:type="spellStart"/>
      <w:r w:rsidRPr="0042013D">
        <w:rPr>
          <w:rFonts w:ascii="Times New Roman" w:hAnsi="Times New Roman" w:cs="Times New Roman"/>
          <w:sz w:val="24"/>
          <w:szCs w:val="24"/>
        </w:rPr>
        <w:t>Bahder</w:t>
      </w:r>
      <w:proofErr w:type="spellEnd"/>
      <w:r w:rsidRPr="0042013D">
        <w:rPr>
          <w:rFonts w:ascii="Times New Roman" w:hAnsi="Times New Roman" w:cs="Times New Roman"/>
          <w:sz w:val="24"/>
          <w:szCs w:val="24"/>
        </w:rPr>
        <w:t xml:space="preserve"> Johan </w:t>
      </w:r>
      <w:proofErr w:type="spellStart"/>
      <w:r w:rsidRPr="0042013D">
        <w:rPr>
          <w:rFonts w:ascii="Times New Roman" w:hAnsi="Times New Roman" w:cs="Times New Roman"/>
          <w:sz w:val="24"/>
          <w:szCs w:val="24"/>
        </w:rPr>
        <w:t>Nasution</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Metode</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Penelitian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Ilmu</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Mandar</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Maju</w:t>
      </w:r>
      <w:proofErr w:type="spellEnd"/>
      <w:r w:rsidRPr="0042013D">
        <w:rPr>
          <w:rFonts w:ascii="Times New Roman" w:hAnsi="Times New Roman" w:cs="Times New Roman"/>
          <w:sz w:val="24"/>
          <w:szCs w:val="24"/>
        </w:rPr>
        <w:t>, Bandung, 2008</w:t>
      </w:r>
    </w:p>
    <w:p w14:paraId="7081F068" w14:textId="5C68549B" w:rsidR="00B30F96" w:rsidRDefault="00B30F96" w:rsidP="0029436F">
      <w:pPr>
        <w:spacing w:before="240" w:after="0"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Bambang Sunggono, </w:t>
      </w:r>
      <w:r w:rsidRPr="0042013D">
        <w:rPr>
          <w:rFonts w:ascii="Times New Roman" w:hAnsi="Times New Roman" w:cs="Times New Roman"/>
          <w:i/>
          <w:sz w:val="24"/>
          <w:szCs w:val="24"/>
          <w:lang w:val="id-ID"/>
        </w:rPr>
        <w:t>Metodologi Penelitian Hukum</w:t>
      </w:r>
      <w:r w:rsidRPr="0042013D">
        <w:rPr>
          <w:rFonts w:ascii="Times New Roman" w:hAnsi="Times New Roman" w:cs="Times New Roman"/>
          <w:sz w:val="24"/>
          <w:szCs w:val="24"/>
          <w:lang w:val="id-ID"/>
        </w:rPr>
        <w:t>, Raja Grafindo Persada, Jakarta, 2003</w:t>
      </w:r>
    </w:p>
    <w:p w14:paraId="271F92DE" w14:textId="77777777" w:rsidR="008530CA" w:rsidRPr="0042013D" w:rsidRDefault="008530CA" w:rsidP="008530CA">
      <w:pPr>
        <w:spacing w:after="0" w:line="240" w:lineRule="auto"/>
        <w:ind w:left="709" w:hanging="709"/>
        <w:jc w:val="both"/>
        <w:rPr>
          <w:rFonts w:ascii="Times New Roman" w:hAnsi="Times New Roman" w:cs="Times New Roman"/>
          <w:sz w:val="24"/>
          <w:szCs w:val="24"/>
          <w:lang w:val="id-ID"/>
        </w:rPr>
      </w:pPr>
    </w:p>
    <w:p w14:paraId="0732E2EF" w14:textId="574FF5C6" w:rsidR="00B30F96" w:rsidRDefault="00B30F96" w:rsidP="008530CA">
      <w:pPr>
        <w:pStyle w:val="ListParagraph"/>
        <w:spacing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Gatot Supramono, </w:t>
      </w:r>
      <w:r w:rsidRPr="0042013D">
        <w:rPr>
          <w:rFonts w:ascii="Times New Roman" w:hAnsi="Times New Roman" w:cs="Times New Roman"/>
          <w:i/>
          <w:sz w:val="24"/>
          <w:szCs w:val="24"/>
          <w:lang w:val="id-ID"/>
        </w:rPr>
        <w:t>Hukum Perseroan Terbatas Yang Baru</w:t>
      </w:r>
      <w:r w:rsidRPr="0042013D">
        <w:rPr>
          <w:rFonts w:ascii="Times New Roman" w:hAnsi="Times New Roman" w:cs="Times New Roman"/>
          <w:sz w:val="24"/>
          <w:szCs w:val="24"/>
          <w:lang w:val="id-ID"/>
        </w:rPr>
        <w:t>, Djambatan, Jakarta, 1996</w:t>
      </w:r>
    </w:p>
    <w:p w14:paraId="319484AC" w14:textId="77777777" w:rsidR="008530CA" w:rsidRPr="0042013D" w:rsidRDefault="008530CA" w:rsidP="008530CA">
      <w:pPr>
        <w:pStyle w:val="ListParagraph"/>
        <w:spacing w:line="240" w:lineRule="auto"/>
        <w:ind w:left="709" w:hanging="709"/>
        <w:jc w:val="both"/>
        <w:rPr>
          <w:rFonts w:ascii="Times New Roman" w:hAnsi="Times New Roman" w:cs="Times New Roman"/>
          <w:sz w:val="24"/>
          <w:szCs w:val="24"/>
          <w:lang w:val="id-ID"/>
        </w:rPr>
      </w:pPr>
    </w:p>
    <w:p w14:paraId="074888B0" w14:textId="29B288DC" w:rsidR="00B30F96" w:rsidRDefault="00B30F96" w:rsidP="008530CA">
      <w:pPr>
        <w:pStyle w:val="ListParagraph"/>
        <w:spacing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Gunawan Widjaja, </w:t>
      </w:r>
      <w:r w:rsidRPr="0042013D">
        <w:rPr>
          <w:rFonts w:ascii="Times New Roman" w:hAnsi="Times New Roman" w:cs="Times New Roman"/>
          <w:i/>
          <w:sz w:val="24"/>
          <w:szCs w:val="24"/>
          <w:lang w:val="id-ID"/>
        </w:rPr>
        <w:t>Risiko Hukum Sebagai Direksi, Komissaris Dan Pemilik PT</w:t>
      </w:r>
      <w:r w:rsidRPr="0042013D">
        <w:rPr>
          <w:rFonts w:ascii="Times New Roman" w:hAnsi="Times New Roman" w:cs="Times New Roman"/>
          <w:sz w:val="24"/>
          <w:szCs w:val="24"/>
          <w:lang w:val="id-ID"/>
        </w:rPr>
        <w:t>, Forum Sahabat, Jakarta, 2008</w:t>
      </w:r>
    </w:p>
    <w:p w14:paraId="4139399C" w14:textId="77777777" w:rsidR="008530CA" w:rsidRPr="0042013D" w:rsidRDefault="008530CA" w:rsidP="008530CA">
      <w:pPr>
        <w:pStyle w:val="ListParagraph"/>
        <w:spacing w:line="240" w:lineRule="auto"/>
        <w:ind w:left="709" w:hanging="709"/>
        <w:jc w:val="both"/>
        <w:rPr>
          <w:rFonts w:ascii="Times New Roman" w:hAnsi="Times New Roman" w:cs="Times New Roman"/>
          <w:sz w:val="24"/>
          <w:szCs w:val="24"/>
          <w:lang w:val="id-ID"/>
        </w:rPr>
      </w:pPr>
    </w:p>
    <w:p w14:paraId="40D3D6BE" w14:textId="62D5BDA1" w:rsidR="000C73C8" w:rsidRDefault="000C73C8" w:rsidP="008530CA">
      <w:pPr>
        <w:pStyle w:val="ListParagraph"/>
        <w:spacing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H.R. Sardjono dan Frieda Husni Hasbullah, </w:t>
      </w:r>
      <w:r w:rsidRPr="0042013D">
        <w:rPr>
          <w:rFonts w:ascii="Times New Roman" w:hAnsi="Times New Roman" w:cs="Times New Roman"/>
          <w:i/>
          <w:sz w:val="24"/>
          <w:szCs w:val="24"/>
          <w:lang w:val="id-ID"/>
        </w:rPr>
        <w:t>Bunga Rampai Perbandingan Hukum perdata,</w:t>
      </w:r>
      <w:r w:rsidRPr="0042013D">
        <w:rPr>
          <w:rFonts w:ascii="Times New Roman" w:hAnsi="Times New Roman" w:cs="Times New Roman"/>
          <w:sz w:val="24"/>
          <w:szCs w:val="24"/>
          <w:lang w:val="id-ID"/>
        </w:rPr>
        <w:t xml:space="preserve"> Ind Hill Co, Jakarta</w:t>
      </w:r>
      <w:r w:rsidR="00F43037" w:rsidRPr="0042013D">
        <w:rPr>
          <w:rFonts w:ascii="Times New Roman" w:hAnsi="Times New Roman" w:cs="Times New Roman"/>
          <w:sz w:val="24"/>
          <w:szCs w:val="24"/>
          <w:lang w:val="id-ID"/>
        </w:rPr>
        <w:t>, 2005</w:t>
      </w:r>
    </w:p>
    <w:p w14:paraId="3CD8B469" w14:textId="77777777" w:rsidR="008530CA" w:rsidRPr="0042013D" w:rsidRDefault="008530CA" w:rsidP="0029436F">
      <w:pPr>
        <w:pStyle w:val="ListParagraph"/>
        <w:spacing w:line="240" w:lineRule="auto"/>
        <w:ind w:left="709" w:hanging="709"/>
        <w:jc w:val="both"/>
        <w:rPr>
          <w:rFonts w:ascii="Times New Roman" w:hAnsi="Times New Roman" w:cs="Times New Roman"/>
          <w:sz w:val="24"/>
          <w:szCs w:val="24"/>
          <w:lang w:val="id-ID"/>
        </w:rPr>
      </w:pPr>
    </w:p>
    <w:p w14:paraId="02F3F23E" w14:textId="2A1281C4" w:rsidR="00B30F96" w:rsidRDefault="00B30F96" w:rsidP="008530CA">
      <w:pPr>
        <w:pStyle w:val="ListParagraph"/>
        <w:spacing w:after="0"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John W. Creswell, </w:t>
      </w:r>
      <w:r w:rsidRPr="0042013D">
        <w:rPr>
          <w:rFonts w:ascii="Times New Roman" w:hAnsi="Times New Roman" w:cs="Times New Roman"/>
          <w:i/>
          <w:sz w:val="24"/>
          <w:szCs w:val="24"/>
          <w:lang w:val="id-ID"/>
        </w:rPr>
        <w:t>Research Design Pendekatan Kualitatif, Kuantitatif, dan Mixed</w:t>
      </w:r>
      <w:r w:rsidRPr="0042013D">
        <w:rPr>
          <w:rFonts w:ascii="Times New Roman" w:hAnsi="Times New Roman" w:cs="Times New Roman"/>
          <w:sz w:val="24"/>
          <w:szCs w:val="24"/>
          <w:lang w:val="id-ID"/>
        </w:rPr>
        <w:t xml:space="preserve">, Pustaka Pelajar, Jogyakarta, 2014 </w:t>
      </w:r>
    </w:p>
    <w:p w14:paraId="23090629" w14:textId="77777777" w:rsidR="008530CA" w:rsidRPr="0042013D" w:rsidRDefault="008530CA" w:rsidP="0029436F">
      <w:pPr>
        <w:pStyle w:val="ListParagraph"/>
        <w:spacing w:after="0" w:line="240" w:lineRule="auto"/>
        <w:ind w:left="709" w:hanging="709"/>
        <w:jc w:val="both"/>
        <w:rPr>
          <w:rFonts w:ascii="Times New Roman" w:hAnsi="Times New Roman" w:cs="Times New Roman"/>
          <w:sz w:val="24"/>
          <w:szCs w:val="24"/>
          <w:lang w:val="id-ID"/>
        </w:rPr>
      </w:pPr>
    </w:p>
    <w:p w14:paraId="2E757F3D" w14:textId="27012D9D" w:rsidR="00B30F96" w:rsidRDefault="00B30F96" w:rsidP="008530CA">
      <w:pPr>
        <w:pStyle w:val="FootnoteText"/>
        <w:jc w:val="both"/>
        <w:rPr>
          <w:rFonts w:ascii="Times New Roman" w:hAnsi="Times New Roman" w:cs="Times New Roman"/>
          <w:sz w:val="24"/>
          <w:szCs w:val="24"/>
        </w:rPr>
      </w:pPr>
      <w:r w:rsidRPr="0042013D">
        <w:rPr>
          <w:rFonts w:ascii="Times New Roman" w:hAnsi="Times New Roman" w:cs="Times New Roman"/>
          <w:sz w:val="24"/>
          <w:szCs w:val="24"/>
        </w:rPr>
        <w:t xml:space="preserve">Lili </w:t>
      </w:r>
      <w:proofErr w:type="spellStart"/>
      <w:r w:rsidRPr="0042013D">
        <w:rPr>
          <w:rFonts w:ascii="Times New Roman" w:hAnsi="Times New Roman" w:cs="Times New Roman"/>
          <w:sz w:val="24"/>
          <w:szCs w:val="24"/>
        </w:rPr>
        <w:t>Rasyidi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Filsafat</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Remadja</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Karya</w:t>
      </w:r>
      <w:proofErr w:type="spellEnd"/>
      <w:r w:rsidRPr="0042013D">
        <w:rPr>
          <w:rFonts w:ascii="Times New Roman" w:hAnsi="Times New Roman" w:cs="Times New Roman"/>
          <w:sz w:val="24"/>
          <w:szCs w:val="24"/>
        </w:rPr>
        <w:t>, Bandung</w:t>
      </w:r>
      <w:r w:rsidRPr="0042013D">
        <w:rPr>
          <w:rFonts w:ascii="Times New Roman" w:hAnsi="Times New Roman" w:cs="Times New Roman"/>
          <w:sz w:val="24"/>
          <w:szCs w:val="24"/>
          <w:lang w:val="id-ID"/>
        </w:rPr>
        <w:t>,</w:t>
      </w:r>
      <w:r w:rsidRPr="0042013D">
        <w:rPr>
          <w:rFonts w:ascii="Times New Roman" w:hAnsi="Times New Roman" w:cs="Times New Roman"/>
          <w:sz w:val="24"/>
          <w:szCs w:val="24"/>
        </w:rPr>
        <w:t xml:space="preserve"> 1988</w:t>
      </w:r>
    </w:p>
    <w:p w14:paraId="733F9C33" w14:textId="77777777" w:rsidR="008530CA" w:rsidRPr="0042013D" w:rsidRDefault="008530CA" w:rsidP="0029436F">
      <w:pPr>
        <w:pStyle w:val="FootnoteText"/>
        <w:jc w:val="both"/>
        <w:rPr>
          <w:rFonts w:ascii="Times New Roman" w:hAnsi="Times New Roman" w:cs="Times New Roman"/>
          <w:sz w:val="24"/>
          <w:szCs w:val="24"/>
        </w:rPr>
      </w:pPr>
    </w:p>
    <w:p w14:paraId="60842AF9" w14:textId="33FBDBE0" w:rsidR="000C73C8" w:rsidRDefault="000C73C8" w:rsidP="008530CA">
      <w:pPr>
        <w:pStyle w:val="FootnoteText"/>
        <w:ind w:left="709" w:hanging="709"/>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t>Lihar</w:t>
      </w:r>
      <w:proofErr w:type="spellEnd"/>
      <w:r w:rsidRPr="0042013D">
        <w:rPr>
          <w:rFonts w:ascii="Times New Roman" w:hAnsi="Times New Roman" w:cs="Times New Roman"/>
          <w:sz w:val="24"/>
          <w:szCs w:val="24"/>
        </w:rPr>
        <w:t xml:space="preserve"> RT </w:t>
      </w:r>
      <w:proofErr w:type="spellStart"/>
      <w:r w:rsidRPr="0042013D">
        <w:rPr>
          <w:rFonts w:ascii="Times New Roman" w:hAnsi="Times New Roman" w:cs="Times New Roman"/>
          <w:sz w:val="24"/>
          <w:szCs w:val="24"/>
        </w:rPr>
        <w:t>Sutantya</w:t>
      </w:r>
      <w:proofErr w:type="spellEnd"/>
      <w:r w:rsidRPr="0042013D">
        <w:rPr>
          <w:rFonts w:ascii="Times New Roman" w:hAnsi="Times New Roman" w:cs="Times New Roman"/>
          <w:sz w:val="24"/>
          <w:szCs w:val="24"/>
        </w:rPr>
        <w:t xml:space="preserve"> R. </w:t>
      </w:r>
      <w:proofErr w:type="spellStart"/>
      <w:r w:rsidRPr="0042013D">
        <w:rPr>
          <w:rFonts w:ascii="Times New Roman" w:hAnsi="Times New Roman" w:cs="Times New Roman"/>
          <w:sz w:val="24"/>
          <w:szCs w:val="24"/>
        </w:rPr>
        <w:t>Hadhikusuma</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dan</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Sumantoro</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Pengertian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Pokok</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i/>
          <w:sz w:val="24"/>
          <w:szCs w:val="24"/>
        </w:rPr>
        <w:t xml:space="preserve"> Perusahaan: </w:t>
      </w:r>
      <w:proofErr w:type="spellStart"/>
      <w:r w:rsidRPr="0042013D">
        <w:rPr>
          <w:rFonts w:ascii="Times New Roman" w:hAnsi="Times New Roman" w:cs="Times New Roman"/>
          <w:i/>
          <w:sz w:val="24"/>
          <w:szCs w:val="24"/>
        </w:rPr>
        <w:t>Bentuk-bentuk</w:t>
      </w:r>
      <w:proofErr w:type="spellEnd"/>
      <w:r w:rsidRPr="0042013D">
        <w:rPr>
          <w:rFonts w:ascii="Times New Roman" w:hAnsi="Times New Roman" w:cs="Times New Roman"/>
          <w:i/>
          <w:sz w:val="24"/>
          <w:szCs w:val="24"/>
        </w:rPr>
        <w:t xml:space="preserve"> Perusahaan yang </w:t>
      </w:r>
      <w:proofErr w:type="spellStart"/>
      <w:r w:rsidRPr="0042013D">
        <w:rPr>
          <w:rFonts w:ascii="Times New Roman" w:hAnsi="Times New Roman" w:cs="Times New Roman"/>
          <w:i/>
          <w:sz w:val="24"/>
          <w:szCs w:val="24"/>
        </w:rPr>
        <w:t>berlaku</w:t>
      </w:r>
      <w:proofErr w:type="spellEnd"/>
      <w:r w:rsidRPr="0042013D">
        <w:rPr>
          <w:rFonts w:ascii="Times New Roman" w:hAnsi="Times New Roman" w:cs="Times New Roman"/>
          <w:i/>
          <w:sz w:val="24"/>
          <w:szCs w:val="24"/>
        </w:rPr>
        <w:t xml:space="preserve"> di Indonesia</w:t>
      </w:r>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Rajagrafindo</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Persada</w:t>
      </w:r>
      <w:proofErr w:type="spellEnd"/>
      <w:r w:rsidRPr="0042013D">
        <w:rPr>
          <w:rFonts w:ascii="Times New Roman" w:hAnsi="Times New Roman" w:cs="Times New Roman"/>
          <w:sz w:val="24"/>
          <w:szCs w:val="24"/>
        </w:rPr>
        <w:t>, Jakarta, 1996</w:t>
      </w:r>
      <w:r w:rsidRPr="0042013D">
        <w:rPr>
          <w:rFonts w:ascii="Times New Roman" w:hAnsi="Times New Roman" w:cs="Times New Roman"/>
          <w:sz w:val="24"/>
          <w:szCs w:val="24"/>
          <w:lang w:val="id-ID"/>
        </w:rPr>
        <w:t xml:space="preserve"> </w:t>
      </w:r>
    </w:p>
    <w:p w14:paraId="602EF1AC" w14:textId="77777777" w:rsidR="008530CA" w:rsidRPr="0042013D" w:rsidRDefault="008530CA" w:rsidP="0029436F">
      <w:pPr>
        <w:pStyle w:val="FootnoteText"/>
        <w:ind w:left="709" w:hanging="709"/>
        <w:jc w:val="both"/>
        <w:rPr>
          <w:rFonts w:ascii="Times New Roman" w:hAnsi="Times New Roman" w:cs="Times New Roman"/>
          <w:sz w:val="24"/>
          <w:szCs w:val="24"/>
          <w:lang w:val="id-ID"/>
        </w:rPr>
      </w:pPr>
    </w:p>
    <w:p w14:paraId="2B32C32E" w14:textId="31B6968C" w:rsidR="00B30F96" w:rsidRDefault="00B30F96" w:rsidP="008530CA">
      <w:pPr>
        <w:pStyle w:val="FootnoteText"/>
        <w:ind w:left="709" w:hanging="709"/>
        <w:jc w:val="both"/>
        <w:rPr>
          <w:rFonts w:ascii="Times New Roman" w:hAnsi="Times New Roman" w:cs="Times New Roman"/>
          <w:sz w:val="24"/>
          <w:szCs w:val="24"/>
        </w:rPr>
      </w:pPr>
      <w:proofErr w:type="spellStart"/>
      <w:r w:rsidRPr="0042013D">
        <w:rPr>
          <w:rFonts w:ascii="Times New Roman" w:hAnsi="Times New Roman" w:cs="Times New Roman"/>
          <w:sz w:val="24"/>
          <w:szCs w:val="24"/>
        </w:rPr>
        <w:t>Moh</w:t>
      </w:r>
      <w:proofErr w:type="spellEnd"/>
      <w:r w:rsidRPr="0042013D">
        <w:rPr>
          <w:rFonts w:ascii="Times New Roman" w:hAnsi="Times New Roman" w:cs="Times New Roman"/>
          <w:sz w:val="24"/>
          <w:szCs w:val="24"/>
        </w:rPr>
        <w:t xml:space="preserve"> Mahfud MD, </w:t>
      </w:r>
      <w:proofErr w:type="spellStart"/>
      <w:r w:rsidRPr="0042013D">
        <w:rPr>
          <w:rFonts w:ascii="Times New Roman" w:hAnsi="Times New Roman" w:cs="Times New Roman"/>
          <w:i/>
          <w:sz w:val="24"/>
          <w:szCs w:val="24"/>
        </w:rPr>
        <w:t>Dasar</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dan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Struktur</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Ketatanegaraan</w:t>
      </w:r>
      <w:proofErr w:type="spellEnd"/>
      <w:r w:rsidRPr="0042013D">
        <w:rPr>
          <w:rFonts w:ascii="Times New Roman" w:hAnsi="Times New Roman" w:cs="Times New Roman"/>
          <w:i/>
          <w:sz w:val="24"/>
          <w:szCs w:val="24"/>
        </w:rPr>
        <w:t xml:space="preserve"> Indonesia</w:t>
      </w:r>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Edisi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Revisi</w:t>
      </w:r>
      <w:proofErr w:type="spellEnd"/>
      <w:r w:rsidRPr="0042013D">
        <w:rPr>
          <w:rFonts w:ascii="Times New Roman" w:hAnsi="Times New Roman" w:cs="Times New Roman"/>
          <w:sz w:val="24"/>
          <w:szCs w:val="24"/>
        </w:rPr>
        <w:t>)</w:t>
      </w:r>
      <w:r w:rsidRPr="0042013D">
        <w:rPr>
          <w:rFonts w:ascii="Times New Roman" w:hAnsi="Times New Roman" w:cs="Times New Roman"/>
          <w:sz w:val="24"/>
          <w:szCs w:val="24"/>
          <w:lang w:val="id-ID"/>
        </w:rPr>
        <w:t xml:space="preserve"> </w:t>
      </w:r>
      <w:proofErr w:type="spellStart"/>
      <w:r w:rsidRPr="0042013D">
        <w:rPr>
          <w:rFonts w:ascii="Times New Roman" w:hAnsi="Times New Roman" w:cs="Times New Roman"/>
          <w:sz w:val="24"/>
          <w:szCs w:val="24"/>
        </w:rPr>
        <w:t>Renaka</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Cipta</w:t>
      </w:r>
      <w:proofErr w:type="spellEnd"/>
      <w:r w:rsidRPr="0042013D">
        <w:rPr>
          <w:rFonts w:ascii="Times New Roman" w:hAnsi="Times New Roman" w:cs="Times New Roman"/>
          <w:sz w:val="24"/>
          <w:szCs w:val="24"/>
        </w:rPr>
        <w:t xml:space="preserve">, Jakarta </w:t>
      </w:r>
    </w:p>
    <w:p w14:paraId="44BA4D27" w14:textId="77777777" w:rsidR="0029436F" w:rsidRPr="0042013D" w:rsidRDefault="0029436F" w:rsidP="008530CA">
      <w:pPr>
        <w:pStyle w:val="FootnoteText"/>
        <w:ind w:left="709" w:hanging="709"/>
        <w:jc w:val="both"/>
        <w:rPr>
          <w:rFonts w:ascii="Times New Roman" w:hAnsi="Times New Roman" w:cs="Times New Roman"/>
          <w:sz w:val="24"/>
          <w:szCs w:val="24"/>
        </w:rPr>
      </w:pPr>
    </w:p>
    <w:p w14:paraId="3F09AE47" w14:textId="3A86ABAF" w:rsidR="00B30F96" w:rsidRDefault="00B30F96" w:rsidP="008530CA">
      <w:pPr>
        <w:pStyle w:val="FootnoteText"/>
        <w:ind w:left="709" w:hanging="709"/>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t>Mukti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Fajar</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Yulianto</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Achmad</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Dualisme</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Penelitian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Hukum-Normatif</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dan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Empiris</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Pustaka</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Pelajar</w:t>
      </w:r>
      <w:proofErr w:type="spellEnd"/>
      <w:r w:rsidRPr="0042013D">
        <w:rPr>
          <w:rFonts w:ascii="Times New Roman" w:hAnsi="Times New Roman" w:cs="Times New Roman"/>
          <w:sz w:val="24"/>
          <w:szCs w:val="24"/>
          <w:lang w:val="id-ID"/>
        </w:rPr>
        <w:t xml:space="preserve">, </w:t>
      </w:r>
      <w:r w:rsidRPr="0042013D">
        <w:rPr>
          <w:rFonts w:ascii="Times New Roman" w:hAnsi="Times New Roman" w:cs="Times New Roman"/>
          <w:sz w:val="24"/>
          <w:szCs w:val="24"/>
        </w:rPr>
        <w:t>Yogyakarta</w:t>
      </w:r>
      <w:r w:rsidRPr="0042013D">
        <w:rPr>
          <w:rFonts w:ascii="Times New Roman" w:hAnsi="Times New Roman" w:cs="Times New Roman"/>
          <w:sz w:val="24"/>
          <w:szCs w:val="24"/>
          <w:lang w:val="id-ID"/>
        </w:rPr>
        <w:t>,</w:t>
      </w:r>
      <w:r w:rsidRPr="0042013D">
        <w:rPr>
          <w:rFonts w:ascii="Times New Roman" w:hAnsi="Times New Roman" w:cs="Times New Roman"/>
          <w:sz w:val="24"/>
          <w:szCs w:val="24"/>
        </w:rPr>
        <w:t xml:space="preserve"> 2015</w:t>
      </w:r>
      <w:r w:rsidRPr="0042013D">
        <w:rPr>
          <w:rFonts w:ascii="Times New Roman" w:hAnsi="Times New Roman" w:cs="Times New Roman"/>
          <w:sz w:val="24"/>
          <w:szCs w:val="24"/>
          <w:lang w:val="id-ID"/>
        </w:rPr>
        <w:t xml:space="preserve">  </w:t>
      </w:r>
    </w:p>
    <w:p w14:paraId="5B75340F" w14:textId="77777777" w:rsidR="008530CA" w:rsidRPr="0042013D" w:rsidRDefault="008530CA" w:rsidP="0029436F">
      <w:pPr>
        <w:pStyle w:val="FootnoteText"/>
        <w:ind w:left="709" w:hanging="709"/>
        <w:jc w:val="both"/>
        <w:rPr>
          <w:rFonts w:ascii="Times New Roman" w:hAnsi="Times New Roman" w:cs="Times New Roman"/>
          <w:sz w:val="24"/>
          <w:szCs w:val="24"/>
          <w:lang w:val="id-ID"/>
        </w:rPr>
      </w:pPr>
    </w:p>
    <w:p w14:paraId="64BB65FD" w14:textId="0DB0A1A5" w:rsidR="00B30F96" w:rsidRDefault="00B30F96" w:rsidP="008530CA">
      <w:pPr>
        <w:spacing w:after="0"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Mulhadi, </w:t>
      </w:r>
      <w:r w:rsidRPr="0042013D">
        <w:rPr>
          <w:rFonts w:ascii="Times New Roman" w:hAnsi="Times New Roman" w:cs="Times New Roman"/>
          <w:i/>
          <w:sz w:val="24"/>
          <w:szCs w:val="24"/>
          <w:lang w:val="id-ID"/>
        </w:rPr>
        <w:t xml:space="preserve">Hukum Perusahaan : Bentuk-bentuk </w:t>
      </w:r>
      <w:r w:rsidR="006E7375">
        <w:rPr>
          <w:rFonts w:ascii="Times New Roman" w:hAnsi="Times New Roman" w:cs="Times New Roman"/>
          <w:i/>
          <w:sz w:val="24"/>
          <w:szCs w:val="24"/>
          <w:lang w:val="id-ID"/>
        </w:rPr>
        <w:t>B</w:t>
      </w:r>
      <w:r w:rsidRPr="0042013D">
        <w:rPr>
          <w:rFonts w:ascii="Times New Roman" w:hAnsi="Times New Roman" w:cs="Times New Roman"/>
          <w:i/>
          <w:sz w:val="24"/>
          <w:szCs w:val="24"/>
          <w:lang w:val="id-ID"/>
        </w:rPr>
        <w:t>adan usaha di Indonesia</w:t>
      </w:r>
      <w:r w:rsidRPr="0042013D">
        <w:rPr>
          <w:rFonts w:ascii="Times New Roman" w:hAnsi="Times New Roman" w:cs="Times New Roman"/>
          <w:sz w:val="24"/>
          <w:szCs w:val="24"/>
          <w:lang w:val="id-ID"/>
        </w:rPr>
        <w:t>, Ghalia Indonesia, Bogor, 2010</w:t>
      </w:r>
    </w:p>
    <w:p w14:paraId="101877F2" w14:textId="77777777" w:rsidR="008530CA" w:rsidRPr="0042013D" w:rsidRDefault="008530CA" w:rsidP="008530CA">
      <w:pPr>
        <w:spacing w:after="0" w:line="480" w:lineRule="auto"/>
        <w:ind w:left="709" w:hanging="709"/>
        <w:jc w:val="both"/>
        <w:rPr>
          <w:rFonts w:ascii="Times New Roman" w:hAnsi="Times New Roman" w:cs="Times New Roman"/>
          <w:sz w:val="24"/>
          <w:szCs w:val="24"/>
          <w:lang w:val="id-ID"/>
        </w:rPr>
      </w:pPr>
    </w:p>
    <w:p w14:paraId="5350A3A0" w14:textId="0EC84DB0" w:rsidR="00B30F96" w:rsidRDefault="00B30F96" w:rsidP="008530CA">
      <w:pPr>
        <w:pStyle w:val="ListParagraph"/>
        <w:spacing w:after="0"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lastRenderedPageBreak/>
        <w:t xml:space="preserve">Munir Fuady, </w:t>
      </w:r>
      <w:r w:rsidRPr="0042013D">
        <w:rPr>
          <w:rFonts w:ascii="Times New Roman" w:hAnsi="Times New Roman" w:cs="Times New Roman"/>
          <w:i/>
          <w:sz w:val="24"/>
          <w:szCs w:val="24"/>
          <w:lang w:val="id-ID"/>
        </w:rPr>
        <w:t>Hukum Bisnis Dalam Teori dan Praktek</w:t>
      </w:r>
      <w:r w:rsidRPr="0042013D">
        <w:rPr>
          <w:rFonts w:ascii="Times New Roman" w:hAnsi="Times New Roman" w:cs="Times New Roman"/>
          <w:sz w:val="24"/>
          <w:szCs w:val="24"/>
          <w:lang w:val="id-ID"/>
        </w:rPr>
        <w:t xml:space="preserve">, Buku Kesatu, Citra Aditya Bakti, Bandung, 1994 </w:t>
      </w:r>
    </w:p>
    <w:p w14:paraId="35591EC6" w14:textId="77777777" w:rsidR="008530CA" w:rsidRPr="0042013D" w:rsidRDefault="008530CA" w:rsidP="0029436F">
      <w:pPr>
        <w:pStyle w:val="ListParagraph"/>
        <w:spacing w:after="0" w:line="240" w:lineRule="auto"/>
        <w:ind w:left="709" w:hanging="709"/>
        <w:jc w:val="both"/>
        <w:rPr>
          <w:rFonts w:ascii="Times New Roman" w:hAnsi="Times New Roman" w:cs="Times New Roman"/>
          <w:sz w:val="24"/>
          <w:szCs w:val="24"/>
          <w:lang w:val="id-ID"/>
        </w:rPr>
      </w:pPr>
    </w:p>
    <w:p w14:paraId="57A21381" w14:textId="25FD16BA" w:rsidR="00B30F96" w:rsidRDefault="006E7375" w:rsidP="008530CA">
      <w:pPr>
        <w:pStyle w:val="ListParagraph"/>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u w:val="single"/>
          <w:lang w:val="id-ID"/>
        </w:rPr>
        <w:t xml:space="preserve">                                   </w:t>
      </w:r>
      <w:r w:rsidRPr="008530CA">
        <w:rPr>
          <w:rFonts w:ascii="Times New Roman" w:hAnsi="Times New Roman" w:cs="Times New Roman"/>
          <w:sz w:val="24"/>
          <w:szCs w:val="24"/>
        </w:rPr>
        <w:t xml:space="preserve">, </w:t>
      </w:r>
      <w:r w:rsidR="00B30F96" w:rsidRPr="0042013D">
        <w:rPr>
          <w:rFonts w:ascii="Times New Roman" w:hAnsi="Times New Roman" w:cs="Times New Roman"/>
          <w:i/>
          <w:sz w:val="24"/>
          <w:szCs w:val="24"/>
          <w:lang w:val="id-ID"/>
        </w:rPr>
        <w:t>Hukum Perusahaan Dalam Paradigma Hukum Bisnis</w:t>
      </w:r>
      <w:r w:rsidR="00B30F96" w:rsidRPr="0042013D">
        <w:rPr>
          <w:rFonts w:ascii="Times New Roman" w:hAnsi="Times New Roman" w:cs="Times New Roman"/>
          <w:sz w:val="24"/>
          <w:szCs w:val="24"/>
          <w:lang w:val="id-ID"/>
        </w:rPr>
        <w:t>, Citra Aditya Bakti, Bandung, 2002</w:t>
      </w:r>
    </w:p>
    <w:p w14:paraId="5C4C98B5" w14:textId="77777777" w:rsidR="008530CA" w:rsidRPr="0042013D" w:rsidRDefault="008530CA" w:rsidP="0029436F">
      <w:pPr>
        <w:pStyle w:val="ListParagraph"/>
        <w:spacing w:after="0" w:line="240" w:lineRule="auto"/>
        <w:ind w:left="709" w:hanging="709"/>
        <w:jc w:val="both"/>
        <w:rPr>
          <w:rFonts w:ascii="Times New Roman" w:hAnsi="Times New Roman" w:cs="Times New Roman"/>
          <w:sz w:val="24"/>
          <w:szCs w:val="24"/>
          <w:lang w:val="id-ID"/>
        </w:rPr>
      </w:pPr>
    </w:p>
    <w:p w14:paraId="3A79219E" w14:textId="21D2EB7E" w:rsidR="00B30F96" w:rsidRDefault="006E7375" w:rsidP="008530CA">
      <w:pPr>
        <w:pStyle w:val="ListParagraph"/>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u w:val="single"/>
          <w:lang w:val="id-ID"/>
        </w:rPr>
        <w:t xml:space="preserve">                                   </w:t>
      </w:r>
      <w:r w:rsidRPr="008530CA">
        <w:rPr>
          <w:rFonts w:ascii="Times New Roman" w:hAnsi="Times New Roman" w:cs="Times New Roman"/>
          <w:sz w:val="24"/>
          <w:szCs w:val="24"/>
        </w:rPr>
        <w:t>,</w:t>
      </w:r>
      <w:r>
        <w:rPr>
          <w:rFonts w:ascii="Times New Roman" w:hAnsi="Times New Roman" w:cs="Times New Roman"/>
          <w:sz w:val="24"/>
          <w:szCs w:val="24"/>
          <w:lang w:val="id-ID"/>
        </w:rPr>
        <w:t xml:space="preserve"> </w:t>
      </w:r>
      <w:r w:rsidR="00B30F96" w:rsidRPr="0042013D">
        <w:rPr>
          <w:rFonts w:ascii="Times New Roman" w:hAnsi="Times New Roman" w:cs="Times New Roman"/>
          <w:i/>
          <w:sz w:val="24"/>
          <w:szCs w:val="24"/>
          <w:lang w:val="id-ID"/>
        </w:rPr>
        <w:t>Perlindungan Pemegang Saham Minoritas</w:t>
      </w:r>
      <w:r w:rsidR="00B30F96" w:rsidRPr="0042013D">
        <w:rPr>
          <w:rFonts w:ascii="Times New Roman" w:hAnsi="Times New Roman" w:cs="Times New Roman"/>
          <w:sz w:val="24"/>
          <w:szCs w:val="24"/>
          <w:lang w:val="id-ID"/>
        </w:rPr>
        <w:t>. CV. Utomo, Bandung, 2005</w:t>
      </w:r>
    </w:p>
    <w:p w14:paraId="5D42EEB1" w14:textId="77777777" w:rsidR="008530CA" w:rsidRPr="0042013D" w:rsidRDefault="008530CA" w:rsidP="0029436F">
      <w:pPr>
        <w:pStyle w:val="ListParagraph"/>
        <w:spacing w:after="0" w:line="240" w:lineRule="auto"/>
        <w:ind w:left="709" w:hanging="709"/>
        <w:jc w:val="both"/>
        <w:rPr>
          <w:rFonts w:ascii="Times New Roman" w:hAnsi="Times New Roman" w:cs="Times New Roman"/>
          <w:sz w:val="24"/>
          <w:szCs w:val="24"/>
          <w:lang w:val="id-ID"/>
        </w:rPr>
      </w:pPr>
    </w:p>
    <w:p w14:paraId="551FB4E6" w14:textId="4BE7C98C" w:rsidR="00B30F96" w:rsidRDefault="00B30F96" w:rsidP="008530CA">
      <w:pPr>
        <w:pStyle w:val="FootnoteText"/>
        <w:ind w:left="709" w:hanging="709"/>
        <w:jc w:val="both"/>
        <w:rPr>
          <w:rFonts w:ascii="Times New Roman" w:hAnsi="Times New Roman" w:cs="Times New Roman"/>
          <w:sz w:val="24"/>
          <w:szCs w:val="24"/>
        </w:rPr>
      </w:pPr>
      <w:r w:rsidRPr="0042013D">
        <w:rPr>
          <w:rFonts w:ascii="Times New Roman" w:hAnsi="Times New Roman" w:cs="Times New Roman"/>
          <w:sz w:val="24"/>
          <w:szCs w:val="24"/>
        </w:rPr>
        <w:t xml:space="preserve">Peter Mahmud </w:t>
      </w:r>
      <w:proofErr w:type="spellStart"/>
      <w:r w:rsidRPr="0042013D">
        <w:rPr>
          <w:rFonts w:ascii="Times New Roman" w:hAnsi="Times New Roman" w:cs="Times New Roman"/>
          <w:sz w:val="24"/>
          <w:szCs w:val="24"/>
        </w:rPr>
        <w:t>Marzuki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Penelitian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Kencana</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Prenada</w:t>
      </w:r>
      <w:proofErr w:type="spellEnd"/>
      <w:r w:rsidRPr="0042013D">
        <w:rPr>
          <w:rFonts w:ascii="Times New Roman" w:hAnsi="Times New Roman" w:cs="Times New Roman"/>
          <w:sz w:val="24"/>
          <w:szCs w:val="24"/>
        </w:rPr>
        <w:t xml:space="preserve"> Media Group, Jakarta</w:t>
      </w:r>
      <w:r w:rsidRPr="0042013D">
        <w:rPr>
          <w:rFonts w:ascii="Times New Roman" w:hAnsi="Times New Roman" w:cs="Times New Roman"/>
          <w:sz w:val="24"/>
          <w:szCs w:val="24"/>
          <w:lang w:val="id-ID"/>
        </w:rPr>
        <w:t xml:space="preserve">, </w:t>
      </w:r>
      <w:r w:rsidRPr="0042013D">
        <w:rPr>
          <w:rFonts w:ascii="Times New Roman" w:hAnsi="Times New Roman" w:cs="Times New Roman"/>
          <w:sz w:val="24"/>
          <w:szCs w:val="24"/>
        </w:rPr>
        <w:t>2011</w:t>
      </w:r>
    </w:p>
    <w:p w14:paraId="162BE085" w14:textId="77777777" w:rsidR="008530CA" w:rsidRPr="0042013D" w:rsidRDefault="008530CA" w:rsidP="0029436F">
      <w:pPr>
        <w:pStyle w:val="FootnoteText"/>
        <w:ind w:left="709" w:hanging="709"/>
        <w:jc w:val="both"/>
        <w:rPr>
          <w:rFonts w:ascii="Times New Roman" w:hAnsi="Times New Roman" w:cs="Times New Roman"/>
          <w:sz w:val="24"/>
          <w:szCs w:val="24"/>
        </w:rPr>
      </w:pPr>
    </w:p>
    <w:p w14:paraId="09B92546" w14:textId="66C9BE17" w:rsidR="00B30F96" w:rsidRDefault="00B30F96" w:rsidP="008530CA">
      <w:pPr>
        <w:pStyle w:val="FootnoteText"/>
        <w:ind w:left="709" w:hanging="709"/>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t>Philipus</w:t>
      </w:r>
      <w:proofErr w:type="spellEnd"/>
      <w:r w:rsidRPr="0042013D">
        <w:rPr>
          <w:rFonts w:ascii="Times New Roman" w:hAnsi="Times New Roman" w:cs="Times New Roman"/>
          <w:sz w:val="24"/>
          <w:szCs w:val="24"/>
        </w:rPr>
        <w:t xml:space="preserve"> M. </w:t>
      </w:r>
      <w:proofErr w:type="spellStart"/>
      <w:r w:rsidRPr="0042013D">
        <w:rPr>
          <w:rFonts w:ascii="Times New Roman" w:hAnsi="Times New Roman" w:cs="Times New Roman"/>
          <w:sz w:val="24"/>
          <w:szCs w:val="24"/>
        </w:rPr>
        <w:t>Hadjon</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Perlindungan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bagi</w:t>
      </w:r>
      <w:proofErr w:type="spellEnd"/>
      <w:r w:rsidRPr="0042013D">
        <w:rPr>
          <w:rFonts w:ascii="Times New Roman" w:hAnsi="Times New Roman" w:cs="Times New Roman"/>
          <w:i/>
          <w:sz w:val="24"/>
          <w:szCs w:val="24"/>
        </w:rPr>
        <w:t xml:space="preserve"> Rakyat Indonesia</w:t>
      </w:r>
      <w:r w:rsidRPr="0042013D">
        <w:rPr>
          <w:rFonts w:ascii="Times New Roman" w:hAnsi="Times New Roman" w:cs="Times New Roman"/>
          <w:sz w:val="24"/>
          <w:szCs w:val="24"/>
          <w:lang w:val="id-ID"/>
        </w:rPr>
        <w:t xml:space="preserve">, </w:t>
      </w:r>
      <w:r w:rsidRPr="0042013D">
        <w:rPr>
          <w:rFonts w:ascii="Times New Roman" w:hAnsi="Times New Roman" w:cs="Times New Roman"/>
          <w:sz w:val="24"/>
          <w:szCs w:val="24"/>
        </w:rPr>
        <w:t xml:space="preserve">Bina </w:t>
      </w:r>
      <w:proofErr w:type="spellStart"/>
      <w:r w:rsidRPr="0042013D">
        <w:rPr>
          <w:rFonts w:ascii="Times New Roman" w:hAnsi="Times New Roman" w:cs="Times New Roman"/>
          <w:sz w:val="24"/>
          <w:szCs w:val="24"/>
        </w:rPr>
        <w:t>Ilmu</w:t>
      </w:r>
      <w:proofErr w:type="spellEnd"/>
      <w:r w:rsidRPr="0042013D">
        <w:rPr>
          <w:rFonts w:ascii="Times New Roman" w:hAnsi="Times New Roman" w:cs="Times New Roman"/>
          <w:sz w:val="24"/>
          <w:szCs w:val="24"/>
        </w:rPr>
        <w:t>, Surabaya</w:t>
      </w:r>
      <w:r w:rsidRPr="0042013D">
        <w:rPr>
          <w:rFonts w:ascii="Times New Roman" w:hAnsi="Times New Roman" w:cs="Times New Roman"/>
          <w:sz w:val="24"/>
          <w:szCs w:val="24"/>
          <w:lang w:val="id-ID"/>
        </w:rPr>
        <w:t>,</w:t>
      </w:r>
      <w:r w:rsidRPr="0042013D">
        <w:rPr>
          <w:rFonts w:ascii="Times New Roman" w:hAnsi="Times New Roman" w:cs="Times New Roman"/>
          <w:sz w:val="24"/>
          <w:szCs w:val="24"/>
        </w:rPr>
        <w:t xml:space="preserve"> 1987</w:t>
      </w:r>
      <w:r w:rsidRPr="0042013D">
        <w:rPr>
          <w:rFonts w:ascii="Times New Roman" w:hAnsi="Times New Roman" w:cs="Times New Roman"/>
          <w:sz w:val="24"/>
          <w:szCs w:val="24"/>
          <w:lang w:val="id-ID"/>
        </w:rPr>
        <w:t xml:space="preserve">  </w:t>
      </w:r>
    </w:p>
    <w:p w14:paraId="648E65AD" w14:textId="77777777" w:rsidR="008530CA" w:rsidRPr="0042013D" w:rsidRDefault="008530CA" w:rsidP="0029436F">
      <w:pPr>
        <w:pStyle w:val="FootnoteText"/>
        <w:ind w:left="709" w:hanging="709"/>
        <w:jc w:val="both"/>
        <w:rPr>
          <w:rFonts w:ascii="Times New Roman" w:hAnsi="Times New Roman" w:cs="Times New Roman"/>
          <w:sz w:val="24"/>
          <w:szCs w:val="24"/>
          <w:lang w:val="id-ID"/>
        </w:rPr>
      </w:pPr>
    </w:p>
    <w:p w14:paraId="529325A2" w14:textId="0A49111F" w:rsidR="00B30F96" w:rsidRDefault="00B30F96" w:rsidP="008530CA">
      <w:pPr>
        <w:pStyle w:val="ListParagraph"/>
        <w:spacing w:line="240" w:lineRule="auto"/>
        <w:ind w:left="0"/>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t>Rachmadi</w:t>
      </w:r>
      <w:proofErr w:type="spellEnd"/>
      <w:r w:rsidRPr="0042013D">
        <w:rPr>
          <w:rFonts w:ascii="Times New Roman" w:hAnsi="Times New Roman" w:cs="Times New Roman"/>
          <w:sz w:val="24"/>
          <w:szCs w:val="24"/>
        </w:rPr>
        <w:t xml:space="preserve"> Usman</w:t>
      </w:r>
      <w:r w:rsidRPr="0042013D">
        <w:rPr>
          <w:rFonts w:ascii="Times New Roman" w:hAnsi="Times New Roman" w:cs="Times New Roman"/>
          <w:sz w:val="24"/>
          <w:szCs w:val="24"/>
          <w:lang w:val="id-ID"/>
        </w:rPr>
        <w:t xml:space="preserve">, </w:t>
      </w:r>
      <w:r w:rsidRPr="0042013D">
        <w:rPr>
          <w:rFonts w:ascii="Times New Roman" w:hAnsi="Times New Roman" w:cs="Times New Roman"/>
          <w:i/>
          <w:sz w:val="24"/>
          <w:szCs w:val="24"/>
          <w:lang w:val="id-ID"/>
        </w:rPr>
        <w:t>Hukum Ekonomi dalam Dinamika</w:t>
      </w:r>
      <w:r w:rsidRPr="0042013D">
        <w:rPr>
          <w:rFonts w:ascii="Times New Roman" w:hAnsi="Times New Roman" w:cs="Times New Roman"/>
          <w:sz w:val="24"/>
          <w:szCs w:val="24"/>
          <w:lang w:val="id-ID"/>
        </w:rPr>
        <w:t>, Djambatan, Jakarta, 2000</w:t>
      </w:r>
    </w:p>
    <w:p w14:paraId="3022770E" w14:textId="77777777" w:rsidR="008530CA" w:rsidRPr="0042013D" w:rsidRDefault="008530CA" w:rsidP="0029436F">
      <w:pPr>
        <w:pStyle w:val="ListParagraph"/>
        <w:spacing w:line="240" w:lineRule="auto"/>
        <w:ind w:left="0"/>
        <w:jc w:val="both"/>
        <w:rPr>
          <w:rFonts w:ascii="Times New Roman" w:hAnsi="Times New Roman" w:cs="Times New Roman"/>
          <w:sz w:val="24"/>
          <w:szCs w:val="24"/>
          <w:lang w:val="id-ID"/>
        </w:rPr>
      </w:pPr>
    </w:p>
    <w:p w14:paraId="0CCCEA05" w14:textId="49B7D09D" w:rsidR="00B30F96" w:rsidRDefault="006E7375" w:rsidP="008530CA">
      <w:pPr>
        <w:pStyle w:val="ListParagraph"/>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u w:val="single"/>
          <w:lang w:val="id-ID"/>
        </w:rPr>
        <w:t xml:space="preserve">                                   </w:t>
      </w:r>
      <w:r w:rsidRPr="008530CA">
        <w:rPr>
          <w:rFonts w:ascii="Times New Roman" w:hAnsi="Times New Roman" w:cs="Times New Roman"/>
          <w:sz w:val="24"/>
          <w:szCs w:val="24"/>
        </w:rPr>
        <w:t>,</w:t>
      </w:r>
      <w:r>
        <w:rPr>
          <w:rFonts w:ascii="Times New Roman" w:hAnsi="Times New Roman" w:cs="Times New Roman"/>
          <w:sz w:val="24"/>
          <w:szCs w:val="24"/>
          <w:lang w:val="id-ID"/>
        </w:rPr>
        <w:t xml:space="preserve"> </w:t>
      </w:r>
      <w:r w:rsidR="00B30F96" w:rsidRPr="0042013D">
        <w:rPr>
          <w:rFonts w:ascii="Times New Roman" w:hAnsi="Times New Roman" w:cs="Times New Roman"/>
          <w:i/>
          <w:sz w:val="24"/>
          <w:szCs w:val="24"/>
          <w:lang w:val="id-ID"/>
        </w:rPr>
        <w:t>Dimensi Hukum Perusahaan Perseroan Terbatas</w:t>
      </w:r>
      <w:r w:rsidR="00B30F96" w:rsidRPr="0042013D">
        <w:rPr>
          <w:rFonts w:ascii="Times New Roman" w:hAnsi="Times New Roman" w:cs="Times New Roman"/>
          <w:sz w:val="24"/>
          <w:szCs w:val="24"/>
          <w:lang w:val="id-ID"/>
        </w:rPr>
        <w:t>, Alumni Bandung, Bandung, 2004</w:t>
      </w:r>
    </w:p>
    <w:p w14:paraId="23EE5983" w14:textId="77777777" w:rsidR="008530CA" w:rsidRPr="0042013D" w:rsidRDefault="008530CA" w:rsidP="0029436F">
      <w:pPr>
        <w:pStyle w:val="ListParagraph"/>
        <w:spacing w:line="240" w:lineRule="auto"/>
        <w:ind w:hanging="720"/>
        <w:jc w:val="both"/>
        <w:rPr>
          <w:rFonts w:ascii="Times New Roman" w:hAnsi="Times New Roman" w:cs="Times New Roman"/>
          <w:sz w:val="24"/>
          <w:szCs w:val="24"/>
          <w:lang w:val="id-ID"/>
        </w:rPr>
      </w:pPr>
    </w:p>
    <w:p w14:paraId="5ABB0405" w14:textId="1F8A13FC" w:rsidR="00B30F96" w:rsidRDefault="00B30F96" w:rsidP="008530CA">
      <w:pPr>
        <w:pStyle w:val="ListParagraph"/>
        <w:spacing w:after="0" w:line="240" w:lineRule="auto"/>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Salim, HS, Erlies Septiana Nurbani, </w:t>
      </w:r>
      <w:r w:rsidRPr="0042013D">
        <w:rPr>
          <w:rFonts w:ascii="Times New Roman" w:hAnsi="Times New Roman" w:cs="Times New Roman"/>
          <w:i/>
          <w:sz w:val="24"/>
          <w:szCs w:val="24"/>
          <w:lang w:val="id-ID"/>
        </w:rPr>
        <w:t>Penerapan Teori Hukum Pada Penelitian Tesis dan Desertasi</w:t>
      </w:r>
      <w:r w:rsidRPr="0042013D">
        <w:rPr>
          <w:rFonts w:ascii="Times New Roman" w:hAnsi="Times New Roman" w:cs="Times New Roman"/>
          <w:sz w:val="24"/>
          <w:szCs w:val="24"/>
          <w:lang w:val="id-ID"/>
        </w:rPr>
        <w:t>, Raja Grafindo, Jakarta, 2013</w:t>
      </w:r>
    </w:p>
    <w:p w14:paraId="74555FCC" w14:textId="77777777" w:rsidR="008530CA" w:rsidRPr="0042013D" w:rsidRDefault="008530CA" w:rsidP="008530CA">
      <w:pPr>
        <w:pStyle w:val="ListParagraph"/>
        <w:spacing w:after="0" w:line="240" w:lineRule="auto"/>
        <w:ind w:left="709" w:hanging="709"/>
        <w:jc w:val="both"/>
        <w:rPr>
          <w:rFonts w:ascii="Times New Roman" w:hAnsi="Times New Roman" w:cs="Times New Roman"/>
          <w:sz w:val="24"/>
          <w:szCs w:val="24"/>
          <w:lang w:val="id-ID"/>
        </w:rPr>
      </w:pPr>
    </w:p>
    <w:p w14:paraId="3F31F0B8" w14:textId="5BF84CC7" w:rsidR="00B30F96" w:rsidRDefault="00B30F96" w:rsidP="008530CA">
      <w:pPr>
        <w:pStyle w:val="FootnoteText"/>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t>Satjipto</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Rahardjo</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Ilmu</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sz w:val="24"/>
          <w:szCs w:val="24"/>
        </w:rPr>
        <w:t xml:space="preserve">, Citra Aditya </w:t>
      </w:r>
      <w:proofErr w:type="spellStart"/>
      <w:r w:rsidRPr="0042013D">
        <w:rPr>
          <w:rFonts w:ascii="Times New Roman" w:hAnsi="Times New Roman" w:cs="Times New Roman"/>
          <w:sz w:val="24"/>
          <w:szCs w:val="24"/>
        </w:rPr>
        <w:t>Bakti</w:t>
      </w:r>
      <w:proofErr w:type="spellEnd"/>
      <w:r w:rsidRPr="0042013D">
        <w:rPr>
          <w:rFonts w:ascii="Times New Roman" w:hAnsi="Times New Roman" w:cs="Times New Roman"/>
          <w:sz w:val="24"/>
          <w:szCs w:val="24"/>
        </w:rPr>
        <w:t>, Bandung</w:t>
      </w:r>
      <w:r w:rsidRPr="0042013D">
        <w:rPr>
          <w:rFonts w:ascii="Times New Roman" w:hAnsi="Times New Roman" w:cs="Times New Roman"/>
          <w:sz w:val="24"/>
          <w:szCs w:val="24"/>
          <w:lang w:val="id-ID"/>
        </w:rPr>
        <w:t xml:space="preserve">, </w:t>
      </w:r>
      <w:r w:rsidRPr="0042013D">
        <w:rPr>
          <w:rFonts w:ascii="Times New Roman" w:hAnsi="Times New Roman" w:cs="Times New Roman"/>
          <w:sz w:val="24"/>
          <w:szCs w:val="24"/>
        </w:rPr>
        <w:t xml:space="preserve">2000 </w:t>
      </w:r>
      <w:r w:rsidRPr="0042013D">
        <w:rPr>
          <w:rFonts w:ascii="Times New Roman" w:hAnsi="Times New Roman" w:cs="Times New Roman"/>
          <w:sz w:val="24"/>
          <w:szCs w:val="24"/>
          <w:lang w:val="id-ID"/>
        </w:rPr>
        <w:t xml:space="preserve"> </w:t>
      </w:r>
    </w:p>
    <w:p w14:paraId="5FA66727" w14:textId="77777777" w:rsidR="008530CA" w:rsidRPr="0042013D" w:rsidRDefault="008530CA" w:rsidP="0029436F">
      <w:pPr>
        <w:pStyle w:val="FootnoteText"/>
        <w:jc w:val="both"/>
        <w:rPr>
          <w:rFonts w:ascii="Times New Roman" w:hAnsi="Times New Roman" w:cs="Times New Roman"/>
          <w:sz w:val="24"/>
          <w:szCs w:val="24"/>
          <w:lang w:val="id-ID"/>
        </w:rPr>
      </w:pPr>
    </w:p>
    <w:p w14:paraId="0657AAD6" w14:textId="0DD01C7C" w:rsidR="00B30F96" w:rsidRDefault="00B30F96" w:rsidP="008530CA">
      <w:pPr>
        <w:pStyle w:val="FootnoteText"/>
        <w:ind w:left="720"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Sentosa Sembiring, </w:t>
      </w:r>
      <w:r w:rsidRPr="0042013D">
        <w:rPr>
          <w:rFonts w:ascii="Times New Roman" w:hAnsi="Times New Roman" w:cs="Times New Roman"/>
          <w:i/>
          <w:sz w:val="24"/>
          <w:szCs w:val="24"/>
          <w:lang w:val="id-ID"/>
        </w:rPr>
        <w:t xml:space="preserve">Hukum Perusahaan Tentang Perseroan Terbatas, </w:t>
      </w:r>
      <w:r w:rsidRPr="0042013D">
        <w:rPr>
          <w:rFonts w:ascii="Times New Roman" w:hAnsi="Times New Roman" w:cs="Times New Roman"/>
          <w:sz w:val="24"/>
          <w:szCs w:val="24"/>
          <w:lang w:val="id-ID"/>
        </w:rPr>
        <w:t xml:space="preserve">Bandung, Nuansa Aulia, 2006  </w:t>
      </w:r>
    </w:p>
    <w:p w14:paraId="03E1884F" w14:textId="77777777" w:rsidR="008530CA" w:rsidRPr="0042013D" w:rsidRDefault="008530CA" w:rsidP="008530CA">
      <w:pPr>
        <w:pStyle w:val="FootnoteText"/>
        <w:ind w:left="720" w:hanging="720"/>
        <w:jc w:val="both"/>
        <w:rPr>
          <w:rFonts w:ascii="Times New Roman" w:hAnsi="Times New Roman" w:cs="Times New Roman"/>
          <w:sz w:val="24"/>
          <w:szCs w:val="24"/>
          <w:lang w:val="id-ID"/>
        </w:rPr>
      </w:pPr>
    </w:p>
    <w:p w14:paraId="2715D63A" w14:textId="662F4177" w:rsidR="00B30F96" w:rsidRDefault="00B30F96" w:rsidP="008530CA">
      <w:pPr>
        <w:pStyle w:val="FootnoteText"/>
        <w:ind w:left="720"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Siswanto Sutojo, E John Aldrige, </w:t>
      </w:r>
      <w:r w:rsidRPr="0042013D">
        <w:rPr>
          <w:rFonts w:ascii="Times New Roman" w:hAnsi="Times New Roman" w:cs="Times New Roman"/>
          <w:i/>
          <w:sz w:val="24"/>
          <w:szCs w:val="24"/>
          <w:lang w:val="id-ID"/>
        </w:rPr>
        <w:t>Good Corporate Governance</w:t>
      </w:r>
      <w:r w:rsidRPr="0042013D">
        <w:rPr>
          <w:rFonts w:ascii="Times New Roman" w:hAnsi="Times New Roman" w:cs="Times New Roman"/>
          <w:sz w:val="24"/>
          <w:szCs w:val="24"/>
          <w:lang w:val="id-ID"/>
        </w:rPr>
        <w:t>, Damar Mulia Pustaka, Jakarta, 2005,</w:t>
      </w:r>
    </w:p>
    <w:p w14:paraId="3DEF5A4E" w14:textId="77777777" w:rsidR="008530CA" w:rsidRPr="0042013D" w:rsidRDefault="008530CA" w:rsidP="0029436F">
      <w:pPr>
        <w:pStyle w:val="FootnoteText"/>
        <w:ind w:left="720" w:hanging="720"/>
        <w:jc w:val="both"/>
        <w:rPr>
          <w:rFonts w:ascii="Times New Roman" w:hAnsi="Times New Roman" w:cs="Times New Roman"/>
          <w:sz w:val="24"/>
          <w:szCs w:val="24"/>
          <w:lang w:val="id-ID"/>
        </w:rPr>
      </w:pPr>
    </w:p>
    <w:p w14:paraId="1B62FE2F" w14:textId="02D1EB88" w:rsidR="00B30F96" w:rsidRPr="008530CA" w:rsidRDefault="008530CA" w:rsidP="008530C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lang w:val="id-ID"/>
        </w:rPr>
        <w:t xml:space="preserve">                                   </w:t>
      </w:r>
      <w:r w:rsidR="00B30F96" w:rsidRPr="008530CA">
        <w:rPr>
          <w:rFonts w:ascii="Times New Roman" w:hAnsi="Times New Roman" w:cs="Times New Roman"/>
          <w:sz w:val="24"/>
          <w:szCs w:val="24"/>
        </w:rPr>
        <w:t xml:space="preserve">, </w:t>
      </w:r>
      <w:proofErr w:type="spellStart"/>
      <w:r w:rsidR="00B30F96" w:rsidRPr="008530CA">
        <w:rPr>
          <w:rFonts w:ascii="Times New Roman" w:hAnsi="Times New Roman" w:cs="Times New Roman"/>
          <w:i/>
          <w:sz w:val="24"/>
          <w:szCs w:val="24"/>
        </w:rPr>
        <w:t>Pengantar</w:t>
      </w:r>
      <w:proofErr w:type="spellEnd"/>
      <w:r w:rsidR="00B30F96" w:rsidRPr="008530CA">
        <w:rPr>
          <w:rFonts w:ascii="Times New Roman" w:hAnsi="Times New Roman" w:cs="Times New Roman"/>
          <w:i/>
          <w:sz w:val="24"/>
          <w:szCs w:val="24"/>
        </w:rPr>
        <w:t xml:space="preserve"> </w:t>
      </w:r>
      <w:proofErr w:type="spellStart"/>
      <w:r w:rsidR="00B30F96" w:rsidRPr="008530CA">
        <w:rPr>
          <w:rFonts w:ascii="Times New Roman" w:hAnsi="Times New Roman" w:cs="Times New Roman"/>
          <w:i/>
          <w:sz w:val="24"/>
          <w:szCs w:val="24"/>
        </w:rPr>
        <w:t>Penelitian</w:t>
      </w:r>
      <w:proofErr w:type="spellEnd"/>
      <w:r w:rsidR="00B30F96" w:rsidRPr="008530CA">
        <w:rPr>
          <w:rFonts w:ascii="Times New Roman" w:hAnsi="Times New Roman" w:cs="Times New Roman"/>
          <w:i/>
          <w:sz w:val="24"/>
          <w:szCs w:val="24"/>
        </w:rPr>
        <w:t xml:space="preserve"> </w:t>
      </w:r>
      <w:proofErr w:type="spellStart"/>
      <w:r w:rsidR="00B30F96" w:rsidRPr="008530CA">
        <w:rPr>
          <w:rFonts w:ascii="Times New Roman" w:hAnsi="Times New Roman" w:cs="Times New Roman"/>
          <w:i/>
          <w:sz w:val="24"/>
          <w:szCs w:val="24"/>
        </w:rPr>
        <w:t>Hukum</w:t>
      </w:r>
      <w:proofErr w:type="spellEnd"/>
      <w:r w:rsidR="00B30F96" w:rsidRPr="008530CA">
        <w:rPr>
          <w:rFonts w:ascii="Times New Roman" w:hAnsi="Times New Roman" w:cs="Times New Roman"/>
          <w:sz w:val="24"/>
          <w:szCs w:val="24"/>
        </w:rPr>
        <w:t xml:space="preserve">, </w:t>
      </w:r>
      <w:proofErr w:type="spellStart"/>
      <w:r w:rsidR="00B30F96" w:rsidRPr="008530CA">
        <w:rPr>
          <w:rFonts w:ascii="Times New Roman" w:hAnsi="Times New Roman" w:cs="Times New Roman"/>
          <w:sz w:val="24"/>
          <w:szCs w:val="24"/>
        </w:rPr>
        <w:t>Universitas</w:t>
      </w:r>
      <w:proofErr w:type="spellEnd"/>
      <w:r w:rsidR="00B30F96" w:rsidRPr="008530CA">
        <w:rPr>
          <w:rFonts w:ascii="Times New Roman" w:hAnsi="Times New Roman" w:cs="Times New Roman"/>
          <w:sz w:val="24"/>
          <w:szCs w:val="24"/>
        </w:rPr>
        <w:t xml:space="preserve"> Indonesia</w:t>
      </w:r>
      <w:r w:rsidR="00B30F96" w:rsidRPr="008530CA">
        <w:rPr>
          <w:rFonts w:ascii="Times New Roman" w:hAnsi="Times New Roman" w:cs="Times New Roman"/>
          <w:sz w:val="24"/>
          <w:szCs w:val="24"/>
          <w:lang w:val="id-ID"/>
        </w:rPr>
        <w:t>,</w:t>
      </w:r>
      <w:r w:rsidR="00B30F96" w:rsidRPr="008530CA">
        <w:rPr>
          <w:rFonts w:ascii="Times New Roman" w:hAnsi="Times New Roman" w:cs="Times New Roman"/>
          <w:sz w:val="24"/>
          <w:szCs w:val="24"/>
        </w:rPr>
        <w:t xml:space="preserve"> Jakarta, 2005</w:t>
      </w:r>
    </w:p>
    <w:p w14:paraId="0239A98A" w14:textId="77777777" w:rsidR="008530CA" w:rsidRPr="0042013D" w:rsidRDefault="008530CA" w:rsidP="0029436F">
      <w:pPr>
        <w:pStyle w:val="ListParagraph"/>
        <w:spacing w:after="0" w:line="240" w:lineRule="auto"/>
        <w:ind w:hanging="720"/>
        <w:jc w:val="both"/>
        <w:rPr>
          <w:rFonts w:ascii="Times New Roman" w:hAnsi="Times New Roman" w:cs="Times New Roman"/>
          <w:sz w:val="24"/>
          <w:szCs w:val="24"/>
        </w:rPr>
      </w:pPr>
    </w:p>
    <w:p w14:paraId="7A790798" w14:textId="7929C329" w:rsidR="00B30F96" w:rsidRDefault="00B30F96" w:rsidP="008530CA">
      <w:pPr>
        <w:spacing w:after="0" w:line="240" w:lineRule="auto"/>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Subekti, </w:t>
      </w:r>
      <w:r w:rsidRPr="0042013D">
        <w:rPr>
          <w:rFonts w:ascii="Times New Roman" w:hAnsi="Times New Roman" w:cs="Times New Roman"/>
          <w:i/>
          <w:sz w:val="24"/>
          <w:szCs w:val="24"/>
          <w:lang w:val="id-ID"/>
        </w:rPr>
        <w:t>Pokok-pokok Hukum Perdata</w:t>
      </w:r>
      <w:r w:rsidRPr="0042013D">
        <w:rPr>
          <w:rFonts w:ascii="Times New Roman" w:hAnsi="Times New Roman" w:cs="Times New Roman"/>
          <w:sz w:val="24"/>
          <w:szCs w:val="24"/>
          <w:lang w:val="id-ID"/>
        </w:rPr>
        <w:t>, Inter Masa Jakarta, 1987</w:t>
      </w:r>
    </w:p>
    <w:p w14:paraId="5230E64B" w14:textId="77777777" w:rsidR="008530CA" w:rsidRPr="0042013D" w:rsidRDefault="008530CA" w:rsidP="0029436F">
      <w:pPr>
        <w:spacing w:after="0" w:line="240" w:lineRule="auto"/>
        <w:jc w:val="both"/>
        <w:rPr>
          <w:rFonts w:ascii="Times New Roman" w:hAnsi="Times New Roman" w:cs="Times New Roman"/>
          <w:sz w:val="24"/>
          <w:szCs w:val="24"/>
          <w:lang w:val="id-ID"/>
        </w:rPr>
      </w:pPr>
    </w:p>
    <w:p w14:paraId="02CC4B81" w14:textId="38FFB977" w:rsidR="00B30F96" w:rsidRDefault="00B30F96" w:rsidP="008530CA">
      <w:pPr>
        <w:pStyle w:val="FootnoteText"/>
        <w:ind w:left="720" w:hanging="720"/>
        <w:jc w:val="both"/>
        <w:rPr>
          <w:rFonts w:ascii="Times New Roman" w:hAnsi="Times New Roman" w:cs="Times New Roman"/>
          <w:sz w:val="24"/>
          <w:szCs w:val="24"/>
        </w:rPr>
      </w:pPr>
      <w:proofErr w:type="spellStart"/>
      <w:r w:rsidRPr="0042013D">
        <w:rPr>
          <w:rFonts w:ascii="Times New Roman" w:hAnsi="Times New Roman" w:cs="Times New Roman"/>
          <w:sz w:val="24"/>
          <w:szCs w:val="24"/>
        </w:rPr>
        <w:t>Sudikno</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Mertokusumo</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Mengenal</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Suatu</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Pengantar</w:t>
      </w:r>
      <w:proofErr w:type="spellEnd"/>
      <w:r w:rsidRPr="0042013D">
        <w:rPr>
          <w:rFonts w:ascii="Times New Roman" w:hAnsi="Times New Roman" w:cs="Times New Roman"/>
          <w:sz w:val="24"/>
          <w:szCs w:val="24"/>
        </w:rPr>
        <w:t>, Liberty Yogyakarta</w:t>
      </w:r>
      <w:r w:rsidRPr="0042013D">
        <w:rPr>
          <w:rFonts w:ascii="Times New Roman" w:hAnsi="Times New Roman" w:cs="Times New Roman"/>
          <w:sz w:val="24"/>
          <w:szCs w:val="24"/>
          <w:lang w:val="id-ID"/>
        </w:rPr>
        <w:t>,</w:t>
      </w:r>
      <w:r w:rsidRPr="0042013D">
        <w:rPr>
          <w:rFonts w:ascii="Times New Roman" w:hAnsi="Times New Roman" w:cs="Times New Roman"/>
          <w:sz w:val="24"/>
          <w:szCs w:val="24"/>
        </w:rPr>
        <w:t xml:space="preserve"> 1999</w:t>
      </w:r>
    </w:p>
    <w:p w14:paraId="457AEB7D" w14:textId="465BDC2F" w:rsidR="008530CA" w:rsidRPr="008530CA" w:rsidRDefault="008530CA" w:rsidP="0029436F">
      <w:pPr>
        <w:pStyle w:val="FootnoteText"/>
        <w:ind w:left="720" w:hanging="720"/>
        <w:jc w:val="both"/>
        <w:rPr>
          <w:rFonts w:ascii="Times New Roman" w:hAnsi="Times New Roman" w:cs="Times New Roman"/>
          <w:sz w:val="24"/>
          <w:szCs w:val="24"/>
          <w:lang w:val="id-ID"/>
        </w:rPr>
      </w:pPr>
    </w:p>
    <w:p w14:paraId="2F6560CB" w14:textId="2430E6E8" w:rsidR="00B30F96" w:rsidRDefault="008530CA" w:rsidP="008530CA">
      <w:pPr>
        <w:pStyle w:val="FootnoteText"/>
        <w:ind w:left="720" w:hanging="720"/>
        <w:jc w:val="both"/>
        <w:rPr>
          <w:rFonts w:ascii="Times New Roman" w:hAnsi="Times New Roman" w:cs="Times New Roman"/>
          <w:sz w:val="24"/>
          <w:szCs w:val="24"/>
          <w:lang w:val="id-ID"/>
        </w:rPr>
      </w:pPr>
      <w:r>
        <w:rPr>
          <w:rFonts w:ascii="Times New Roman" w:hAnsi="Times New Roman" w:cs="Times New Roman"/>
          <w:sz w:val="24"/>
          <w:szCs w:val="24"/>
          <w:u w:val="single"/>
          <w:lang w:val="id-ID"/>
        </w:rPr>
        <w:t xml:space="preserve">                                   </w:t>
      </w:r>
      <w:r w:rsidRPr="008530CA">
        <w:rPr>
          <w:rFonts w:ascii="Times New Roman" w:hAnsi="Times New Roman" w:cs="Times New Roman"/>
          <w:sz w:val="24"/>
          <w:szCs w:val="24"/>
        </w:rPr>
        <w:t xml:space="preserve">, </w:t>
      </w:r>
      <w:r w:rsidR="00B30F96" w:rsidRPr="0042013D">
        <w:rPr>
          <w:rFonts w:ascii="Times New Roman" w:hAnsi="Times New Roman" w:cs="Times New Roman"/>
          <w:sz w:val="24"/>
          <w:szCs w:val="24"/>
          <w:lang w:val="id-ID"/>
        </w:rPr>
        <w:t>Mengenal Hukum, Universitas Atma Jaya Yogyakarta, Yogyakarta, 2010</w:t>
      </w:r>
    </w:p>
    <w:p w14:paraId="16DF08ED" w14:textId="77777777" w:rsidR="008530CA" w:rsidRPr="0042013D" w:rsidRDefault="008530CA" w:rsidP="0029436F">
      <w:pPr>
        <w:pStyle w:val="FootnoteText"/>
        <w:ind w:left="720" w:hanging="720"/>
        <w:jc w:val="both"/>
        <w:rPr>
          <w:rFonts w:ascii="Times New Roman" w:hAnsi="Times New Roman" w:cs="Times New Roman"/>
          <w:sz w:val="24"/>
          <w:szCs w:val="24"/>
          <w:lang w:val="id-ID"/>
        </w:rPr>
      </w:pPr>
    </w:p>
    <w:p w14:paraId="1252D708" w14:textId="05663169" w:rsidR="00B30F96" w:rsidRDefault="00B30F96" w:rsidP="008530CA">
      <w:pPr>
        <w:pStyle w:val="ListParagraph"/>
        <w:spacing w:after="0" w:line="240" w:lineRule="auto"/>
        <w:ind w:left="0"/>
        <w:jc w:val="both"/>
        <w:rPr>
          <w:rFonts w:ascii="Times New Roman" w:hAnsi="Times New Roman" w:cs="Times New Roman"/>
          <w:sz w:val="24"/>
          <w:szCs w:val="24"/>
        </w:rPr>
      </w:pPr>
      <w:proofErr w:type="spellStart"/>
      <w:r w:rsidRPr="0042013D">
        <w:rPr>
          <w:rFonts w:ascii="Times New Roman" w:hAnsi="Times New Roman" w:cs="Times New Roman"/>
          <w:sz w:val="24"/>
          <w:szCs w:val="24"/>
        </w:rPr>
        <w:t>Suparji</w:t>
      </w:r>
      <w:proofErr w:type="spellEnd"/>
      <w:r w:rsidRPr="0042013D">
        <w:rPr>
          <w:rFonts w:ascii="Times New Roman" w:hAnsi="Times New Roman" w:cs="Times New Roman"/>
          <w:sz w:val="24"/>
          <w:szCs w:val="24"/>
          <w:lang w:val="id-ID"/>
        </w:rPr>
        <w:t xml:space="preserve">, </w:t>
      </w:r>
      <w:proofErr w:type="spellStart"/>
      <w:r w:rsidRPr="0042013D">
        <w:rPr>
          <w:rFonts w:ascii="Times New Roman" w:hAnsi="Times New Roman" w:cs="Times New Roman"/>
          <w:i/>
          <w:sz w:val="24"/>
          <w:szCs w:val="24"/>
        </w:rPr>
        <w:t>Transformasi</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Badan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i/>
          <w:sz w:val="24"/>
          <w:szCs w:val="24"/>
        </w:rPr>
        <w:t xml:space="preserve"> Di Indonesia</w:t>
      </w:r>
      <w:r w:rsidRPr="0042013D">
        <w:rPr>
          <w:rFonts w:ascii="Times New Roman" w:hAnsi="Times New Roman" w:cs="Times New Roman"/>
          <w:sz w:val="24"/>
          <w:szCs w:val="24"/>
          <w:lang w:val="id-ID"/>
        </w:rPr>
        <w:t>, UAI Press, Jakarta</w:t>
      </w:r>
      <w:r w:rsidRPr="0042013D">
        <w:rPr>
          <w:rFonts w:ascii="Times New Roman" w:hAnsi="Times New Roman" w:cs="Times New Roman"/>
          <w:sz w:val="24"/>
          <w:szCs w:val="24"/>
        </w:rPr>
        <w:t>, 2014</w:t>
      </w:r>
    </w:p>
    <w:p w14:paraId="3C823D4C" w14:textId="77777777" w:rsidR="008530CA" w:rsidRPr="0042013D" w:rsidRDefault="008530CA" w:rsidP="008530CA">
      <w:pPr>
        <w:pStyle w:val="ListParagraph"/>
        <w:spacing w:after="0" w:line="480" w:lineRule="auto"/>
        <w:ind w:left="0"/>
        <w:jc w:val="both"/>
        <w:rPr>
          <w:rFonts w:ascii="Times New Roman" w:hAnsi="Times New Roman" w:cs="Times New Roman"/>
          <w:sz w:val="24"/>
          <w:szCs w:val="24"/>
        </w:rPr>
      </w:pPr>
    </w:p>
    <w:p w14:paraId="78B9C3CD" w14:textId="6B765044" w:rsidR="000C73C8" w:rsidRDefault="000C73C8" w:rsidP="008530CA">
      <w:pPr>
        <w:pStyle w:val="ListParagraph"/>
        <w:spacing w:after="0" w:line="240" w:lineRule="auto"/>
        <w:ind w:hanging="720"/>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lastRenderedPageBreak/>
        <w:t>Tuti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Rastuti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Seluk</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Beluk</w:t>
      </w:r>
      <w:proofErr w:type="spellEnd"/>
      <w:r w:rsidRPr="0042013D">
        <w:rPr>
          <w:rFonts w:ascii="Times New Roman" w:hAnsi="Times New Roman" w:cs="Times New Roman"/>
          <w:i/>
          <w:sz w:val="24"/>
          <w:szCs w:val="24"/>
        </w:rPr>
        <w:t xml:space="preserve"> Perusahaan </w:t>
      </w:r>
      <w:proofErr w:type="spellStart"/>
      <w:r w:rsidRPr="0042013D">
        <w:rPr>
          <w:rFonts w:ascii="Times New Roman" w:hAnsi="Times New Roman" w:cs="Times New Roman"/>
          <w:i/>
          <w:sz w:val="24"/>
          <w:szCs w:val="24"/>
        </w:rPr>
        <w:t>dan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Hukum</w:t>
      </w:r>
      <w:proofErr w:type="spellEnd"/>
      <w:r w:rsidRPr="0042013D">
        <w:rPr>
          <w:rFonts w:ascii="Times New Roman" w:hAnsi="Times New Roman" w:cs="Times New Roman"/>
          <w:i/>
          <w:sz w:val="24"/>
          <w:szCs w:val="24"/>
        </w:rPr>
        <w:t xml:space="preserve"> Perusahaan</w:t>
      </w:r>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Refika</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Aditama</w:t>
      </w:r>
      <w:proofErr w:type="spellEnd"/>
      <w:r w:rsidRPr="0042013D">
        <w:rPr>
          <w:rFonts w:ascii="Times New Roman" w:hAnsi="Times New Roman" w:cs="Times New Roman"/>
          <w:sz w:val="24"/>
          <w:szCs w:val="24"/>
        </w:rPr>
        <w:t>, Bandung, 2015</w:t>
      </w:r>
      <w:r w:rsidRPr="0042013D">
        <w:rPr>
          <w:rFonts w:ascii="Times New Roman" w:hAnsi="Times New Roman" w:cs="Times New Roman"/>
          <w:sz w:val="24"/>
          <w:szCs w:val="24"/>
          <w:lang w:val="id-ID"/>
        </w:rPr>
        <w:t xml:space="preserve"> </w:t>
      </w:r>
    </w:p>
    <w:p w14:paraId="34F241BB" w14:textId="77777777" w:rsidR="008530CA" w:rsidRPr="0042013D" w:rsidRDefault="008530CA" w:rsidP="0029436F">
      <w:pPr>
        <w:pStyle w:val="ListParagraph"/>
        <w:spacing w:after="0" w:line="240" w:lineRule="auto"/>
        <w:ind w:hanging="720"/>
        <w:jc w:val="both"/>
        <w:rPr>
          <w:rFonts w:ascii="Times New Roman" w:hAnsi="Times New Roman" w:cs="Times New Roman"/>
          <w:sz w:val="24"/>
          <w:szCs w:val="24"/>
          <w:lang w:val="id-ID"/>
        </w:rPr>
      </w:pPr>
    </w:p>
    <w:p w14:paraId="479C172B" w14:textId="39B1A16B" w:rsidR="000C73C8" w:rsidRDefault="000C73C8" w:rsidP="008530CA">
      <w:pPr>
        <w:pStyle w:val="ListParagraph"/>
        <w:spacing w:after="0" w:line="240" w:lineRule="auto"/>
        <w:ind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Yahya Harahap, M. Hukum Perseroan Terbatas, Sinar Grafika, Jakarta, 2009</w:t>
      </w:r>
    </w:p>
    <w:p w14:paraId="6E8A5FEF" w14:textId="77777777" w:rsidR="008530CA" w:rsidRPr="0042013D" w:rsidRDefault="008530CA" w:rsidP="0029436F">
      <w:pPr>
        <w:pStyle w:val="ListParagraph"/>
        <w:spacing w:after="0" w:line="240" w:lineRule="auto"/>
        <w:ind w:hanging="720"/>
        <w:jc w:val="both"/>
        <w:rPr>
          <w:rFonts w:ascii="Times New Roman" w:hAnsi="Times New Roman" w:cs="Times New Roman"/>
          <w:sz w:val="24"/>
          <w:szCs w:val="24"/>
          <w:lang w:val="id-ID"/>
        </w:rPr>
      </w:pPr>
    </w:p>
    <w:p w14:paraId="76C97EF9" w14:textId="46AB6046" w:rsidR="00B30F96" w:rsidRPr="0042013D" w:rsidRDefault="00B30F96" w:rsidP="008530CA">
      <w:pPr>
        <w:spacing w:after="0" w:line="240" w:lineRule="auto"/>
        <w:ind w:left="720"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Zainal Asikin, L Wira Pri Suhartana, </w:t>
      </w:r>
      <w:r w:rsidRPr="0042013D">
        <w:rPr>
          <w:rFonts w:ascii="Times New Roman" w:hAnsi="Times New Roman" w:cs="Times New Roman"/>
          <w:i/>
          <w:sz w:val="24"/>
          <w:szCs w:val="24"/>
          <w:lang w:val="id-ID"/>
        </w:rPr>
        <w:t>Pengantar Hukum Perusahaan</w:t>
      </w:r>
      <w:r w:rsidRPr="0042013D">
        <w:rPr>
          <w:rFonts w:ascii="Times New Roman" w:hAnsi="Times New Roman" w:cs="Times New Roman"/>
          <w:sz w:val="24"/>
          <w:szCs w:val="24"/>
          <w:lang w:val="id-ID"/>
        </w:rPr>
        <w:t>, Prenamedia Group, Jakarta, 2016</w:t>
      </w:r>
    </w:p>
    <w:p w14:paraId="2B19165C" w14:textId="77777777" w:rsidR="00B30F96" w:rsidRPr="0042013D" w:rsidRDefault="00B30F96" w:rsidP="008530CA">
      <w:pPr>
        <w:pStyle w:val="ListParagraph"/>
        <w:spacing w:after="0" w:line="480" w:lineRule="auto"/>
        <w:ind w:left="0"/>
        <w:jc w:val="both"/>
        <w:rPr>
          <w:rFonts w:ascii="Times New Roman" w:hAnsi="Times New Roman" w:cs="Times New Roman"/>
          <w:b/>
          <w:sz w:val="24"/>
          <w:szCs w:val="24"/>
          <w:u w:val="single"/>
          <w:lang w:val="id-ID"/>
        </w:rPr>
      </w:pPr>
    </w:p>
    <w:p w14:paraId="2E4254E0" w14:textId="37FBAF7F" w:rsidR="00B30F96" w:rsidRPr="0042013D" w:rsidRDefault="00B30F96" w:rsidP="00A362C5">
      <w:pPr>
        <w:pStyle w:val="ListParagraph"/>
        <w:numPr>
          <w:ilvl w:val="3"/>
          <w:numId w:val="33"/>
        </w:numPr>
        <w:spacing w:after="0" w:line="360" w:lineRule="auto"/>
        <w:ind w:left="0"/>
        <w:jc w:val="both"/>
        <w:rPr>
          <w:rFonts w:ascii="Times New Roman" w:hAnsi="Times New Roman" w:cs="Times New Roman"/>
          <w:b/>
          <w:sz w:val="24"/>
          <w:szCs w:val="24"/>
          <w:lang w:val="id-ID"/>
        </w:rPr>
      </w:pPr>
      <w:r w:rsidRPr="0042013D">
        <w:rPr>
          <w:rFonts w:ascii="Times New Roman" w:hAnsi="Times New Roman" w:cs="Times New Roman"/>
          <w:b/>
          <w:sz w:val="24"/>
          <w:szCs w:val="24"/>
          <w:lang w:val="id-ID"/>
        </w:rPr>
        <w:t>Peraturan Perundang-undangan</w:t>
      </w:r>
    </w:p>
    <w:p w14:paraId="525C8023" w14:textId="4D885DD3" w:rsidR="00B30F96" w:rsidRPr="0042013D" w:rsidRDefault="00B30F96" w:rsidP="008530CA">
      <w:pPr>
        <w:spacing w:after="0" w:line="480" w:lineRule="auto"/>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t>Undang-Undang</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Dasar</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Tahun</w:t>
      </w:r>
      <w:proofErr w:type="spellEnd"/>
      <w:r w:rsidRPr="0042013D">
        <w:rPr>
          <w:rFonts w:ascii="Times New Roman" w:hAnsi="Times New Roman" w:cs="Times New Roman"/>
          <w:sz w:val="24"/>
          <w:szCs w:val="24"/>
        </w:rPr>
        <w:t xml:space="preserve"> 1945</w:t>
      </w:r>
      <w:r w:rsidRPr="0042013D">
        <w:rPr>
          <w:rFonts w:ascii="Times New Roman" w:hAnsi="Times New Roman" w:cs="Times New Roman"/>
          <w:sz w:val="24"/>
          <w:szCs w:val="24"/>
          <w:lang w:val="id-ID"/>
        </w:rPr>
        <w:t xml:space="preserve"> (Perubahan ke 4)</w:t>
      </w:r>
    </w:p>
    <w:p w14:paraId="18287172" w14:textId="03843475" w:rsidR="00B30F96" w:rsidRPr="0042013D" w:rsidRDefault="00B30F96" w:rsidP="008530CA">
      <w:pPr>
        <w:pStyle w:val="ListParagraph"/>
        <w:spacing w:after="0" w:line="480" w:lineRule="auto"/>
        <w:ind w:left="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Kitab Undang-Undang Hukum Perdata</w:t>
      </w:r>
    </w:p>
    <w:p w14:paraId="061A3842" w14:textId="01DD26F4" w:rsidR="00B30F96" w:rsidRPr="0042013D" w:rsidRDefault="00B30F96" w:rsidP="008530CA">
      <w:pPr>
        <w:pStyle w:val="ListParagraph"/>
        <w:spacing w:after="0" w:line="480" w:lineRule="auto"/>
        <w:ind w:left="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Kitab Undang-Undang Hukum Dagang</w:t>
      </w:r>
    </w:p>
    <w:p w14:paraId="36ECF167" w14:textId="1A01ED22" w:rsidR="00B30F96" w:rsidRDefault="00B30F96" w:rsidP="0029436F">
      <w:pPr>
        <w:pStyle w:val="ListParagraph"/>
        <w:spacing w:before="240" w:after="0" w:line="480" w:lineRule="auto"/>
        <w:ind w:left="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Undang-Undang Nomor 40 Tahun 2007 Tentang Perseroan Terbatas</w:t>
      </w:r>
    </w:p>
    <w:p w14:paraId="56F3008D" w14:textId="77777777" w:rsidR="0029436F" w:rsidRDefault="0029436F" w:rsidP="0029436F">
      <w:pPr>
        <w:pStyle w:val="ListParagraph"/>
        <w:spacing w:after="0" w:line="240" w:lineRule="auto"/>
        <w:ind w:left="0"/>
        <w:jc w:val="both"/>
        <w:rPr>
          <w:rFonts w:ascii="Times New Roman" w:hAnsi="Times New Roman" w:cs="Times New Roman"/>
          <w:sz w:val="24"/>
          <w:szCs w:val="24"/>
          <w:lang w:val="id-ID"/>
        </w:rPr>
      </w:pPr>
    </w:p>
    <w:p w14:paraId="00F15800" w14:textId="3E2CDE2B" w:rsidR="00B30F96" w:rsidRPr="0042013D" w:rsidRDefault="00B30F96" w:rsidP="0029436F">
      <w:pPr>
        <w:pStyle w:val="ListParagraph"/>
        <w:numPr>
          <w:ilvl w:val="3"/>
          <w:numId w:val="33"/>
        </w:numPr>
        <w:spacing w:before="240" w:line="360" w:lineRule="auto"/>
        <w:ind w:left="0"/>
        <w:jc w:val="both"/>
        <w:rPr>
          <w:rFonts w:ascii="Times New Roman" w:hAnsi="Times New Roman" w:cs="Times New Roman"/>
          <w:b/>
          <w:sz w:val="24"/>
          <w:szCs w:val="24"/>
          <w:lang w:val="id-ID"/>
        </w:rPr>
      </w:pPr>
      <w:r w:rsidRPr="0042013D">
        <w:rPr>
          <w:rFonts w:ascii="Times New Roman" w:hAnsi="Times New Roman" w:cs="Times New Roman"/>
          <w:b/>
          <w:sz w:val="24"/>
          <w:szCs w:val="24"/>
          <w:lang w:val="id-ID"/>
        </w:rPr>
        <w:t>Sumber Lain</w:t>
      </w:r>
    </w:p>
    <w:p w14:paraId="5BFD6A0F" w14:textId="5F0E1754" w:rsidR="00B30F96" w:rsidRPr="0029436F" w:rsidRDefault="00B30F96" w:rsidP="008530CA">
      <w:pPr>
        <w:pStyle w:val="ListParagraph"/>
        <w:spacing w:line="240" w:lineRule="auto"/>
        <w:ind w:hanging="720"/>
        <w:jc w:val="both"/>
        <w:rPr>
          <w:rFonts w:ascii="Times New Roman" w:hAnsi="Times New Roman" w:cs="Times New Roman"/>
          <w:sz w:val="24"/>
          <w:szCs w:val="24"/>
        </w:rPr>
      </w:pPr>
      <w:r w:rsidRPr="0042013D">
        <w:rPr>
          <w:rFonts w:ascii="Times New Roman" w:hAnsi="Times New Roman" w:cs="Times New Roman"/>
          <w:sz w:val="24"/>
          <w:szCs w:val="24"/>
          <w:lang w:val="id-ID"/>
        </w:rPr>
        <w:t>Aripin, “</w:t>
      </w:r>
      <w:r w:rsidRPr="0042013D">
        <w:rPr>
          <w:rFonts w:ascii="Times New Roman" w:hAnsi="Times New Roman" w:cs="Times New Roman"/>
          <w:i/>
          <w:sz w:val="24"/>
          <w:szCs w:val="24"/>
          <w:lang w:val="id-ID"/>
        </w:rPr>
        <w:t>Perlindungan Hukum Terhadap Pemegang saham Minoritas Perseroan Terbatas Terbuka dalam Rangka menciptakan Kepastian Hukum  sebagai Sarana Peningkatan Iklim Investasi di Indonesia</w:t>
      </w:r>
      <w:r w:rsidRPr="0042013D">
        <w:rPr>
          <w:rFonts w:ascii="Times New Roman" w:hAnsi="Times New Roman" w:cs="Times New Roman"/>
          <w:sz w:val="24"/>
          <w:szCs w:val="24"/>
          <w:lang w:val="id-ID"/>
        </w:rPr>
        <w:t xml:space="preserve">”, </w:t>
      </w:r>
      <w:r w:rsidRPr="0029436F">
        <w:rPr>
          <w:rFonts w:ascii="Times New Roman" w:hAnsi="Times New Roman" w:cs="Times New Roman"/>
          <w:sz w:val="24"/>
          <w:szCs w:val="24"/>
          <w:lang w:val="id-ID"/>
        </w:rPr>
        <w:t>Skripsi, Perpustakaan Universitas Sebelas Maret, 2009</w:t>
      </w:r>
      <w:r w:rsidRPr="0029436F">
        <w:rPr>
          <w:rFonts w:ascii="Times New Roman" w:hAnsi="Times New Roman" w:cs="Times New Roman"/>
          <w:sz w:val="24"/>
          <w:szCs w:val="24"/>
        </w:rPr>
        <w:t xml:space="preserve"> </w:t>
      </w:r>
    </w:p>
    <w:p w14:paraId="3AA1E907" w14:textId="77777777" w:rsidR="008530CA" w:rsidRPr="0042013D" w:rsidRDefault="008530CA" w:rsidP="0029436F">
      <w:pPr>
        <w:pStyle w:val="ListParagraph"/>
        <w:spacing w:after="0" w:line="240" w:lineRule="auto"/>
        <w:ind w:hanging="720"/>
        <w:jc w:val="both"/>
        <w:rPr>
          <w:rFonts w:ascii="Times New Roman" w:hAnsi="Times New Roman" w:cs="Times New Roman"/>
          <w:sz w:val="24"/>
          <w:szCs w:val="24"/>
        </w:rPr>
      </w:pPr>
    </w:p>
    <w:p w14:paraId="0614B7A5" w14:textId="01E72504" w:rsidR="00B30F96" w:rsidRPr="0029436F" w:rsidRDefault="00B30F96" w:rsidP="008530CA">
      <w:pPr>
        <w:pStyle w:val="ListParagraph"/>
        <w:spacing w:after="0" w:line="240" w:lineRule="auto"/>
        <w:ind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Layung Purnomo</w:t>
      </w:r>
      <w:r w:rsidRPr="0042013D">
        <w:rPr>
          <w:rFonts w:ascii="Times New Roman" w:hAnsi="Times New Roman" w:cs="Times New Roman"/>
          <w:i/>
          <w:sz w:val="24"/>
          <w:szCs w:val="24"/>
          <w:lang w:val="id-ID"/>
        </w:rPr>
        <w:t xml:space="preserve">, “Perlindungan Hukum Terhadap Pemegang saham Minoritas Dalam Pembubaran Perseroan Terbatas Menurut Undang-Undang Nomor 40 Tahun 2007 Tentang Perseroan Terbatas”, </w:t>
      </w:r>
      <w:r w:rsidRPr="0029436F">
        <w:rPr>
          <w:rFonts w:ascii="Times New Roman" w:hAnsi="Times New Roman" w:cs="Times New Roman"/>
          <w:sz w:val="24"/>
          <w:szCs w:val="24"/>
          <w:lang w:val="id-ID"/>
        </w:rPr>
        <w:t>Tesis, Program Pasaca Sarjana Fakultas Hukum Universitas Islam Indonesia, 2016</w:t>
      </w:r>
    </w:p>
    <w:p w14:paraId="1B83C4FA" w14:textId="77777777" w:rsidR="008530CA" w:rsidRPr="0042013D" w:rsidRDefault="008530CA" w:rsidP="00F8190F">
      <w:pPr>
        <w:pStyle w:val="ListParagraph"/>
        <w:spacing w:after="0" w:line="240" w:lineRule="auto"/>
        <w:ind w:hanging="720"/>
        <w:jc w:val="both"/>
        <w:rPr>
          <w:rFonts w:ascii="Times New Roman" w:hAnsi="Times New Roman" w:cs="Times New Roman"/>
          <w:i/>
          <w:sz w:val="24"/>
          <w:szCs w:val="24"/>
          <w:lang w:val="id-ID"/>
        </w:rPr>
      </w:pPr>
    </w:p>
    <w:p w14:paraId="1FF48609" w14:textId="3ABEEEFB" w:rsidR="00B30F96" w:rsidRDefault="00B30F96" w:rsidP="008530CA">
      <w:pPr>
        <w:pStyle w:val="ListParagraph"/>
        <w:spacing w:line="240" w:lineRule="auto"/>
        <w:ind w:hanging="720"/>
        <w:jc w:val="both"/>
        <w:rPr>
          <w:rFonts w:ascii="Times New Roman" w:hAnsi="Times New Roman" w:cs="Times New Roman"/>
          <w:sz w:val="24"/>
          <w:szCs w:val="24"/>
        </w:rPr>
      </w:pPr>
      <w:proofErr w:type="spellStart"/>
      <w:r w:rsidRPr="0042013D">
        <w:rPr>
          <w:rFonts w:ascii="Times New Roman" w:hAnsi="Times New Roman" w:cs="Times New Roman"/>
          <w:sz w:val="24"/>
          <w:szCs w:val="24"/>
        </w:rPr>
        <w:t>Mamur</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Rizki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i/>
          <w:sz w:val="24"/>
          <w:szCs w:val="24"/>
        </w:rPr>
        <w:t>Konsepsi</w:t>
      </w:r>
      <w:proofErr w:type="spellEnd"/>
      <w:r w:rsidRPr="0042013D">
        <w:rPr>
          <w:rFonts w:ascii="Times New Roman" w:hAnsi="Times New Roman" w:cs="Times New Roman"/>
          <w:i/>
          <w:sz w:val="24"/>
          <w:szCs w:val="24"/>
        </w:rPr>
        <w:t xml:space="preserve"> Negara </w:t>
      </w:r>
      <w:proofErr w:type="spellStart"/>
      <w:r w:rsidRPr="0042013D">
        <w:rPr>
          <w:rFonts w:ascii="Times New Roman" w:hAnsi="Times New Roman" w:cs="Times New Roman"/>
          <w:i/>
          <w:sz w:val="24"/>
          <w:szCs w:val="24"/>
        </w:rPr>
        <w:t>kesejahteraan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dalam</w:t>
      </w:r>
      <w:proofErr w:type="spellEnd"/>
      <w:r w:rsidRPr="0042013D">
        <w:rPr>
          <w:rFonts w:ascii="Times New Roman" w:hAnsi="Times New Roman" w:cs="Times New Roman"/>
          <w:i/>
          <w:sz w:val="24"/>
          <w:szCs w:val="24"/>
        </w:rPr>
        <w:t xml:space="preserve"> Pancasila </w:t>
      </w:r>
      <w:proofErr w:type="spellStart"/>
      <w:r w:rsidRPr="0042013D">
        <w:rPr>
          <w:rFonts w:ascii="Times New Roman" w:hAnsi="Times New Roman" w:cs="Times New Roman"/>
          <w:i/>
          <w:sz w:val="24"/>
          <w:szCs w:val="24"/>
        </w:rPr>
        <w:t>dan</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Undang-Undang</w:t>
      </w:r>
      <w:proofErr w:type="spellEnd"/>
      <w:r w:rsidRPr="0042013D">
        <w:rPr>
          <w:rFonts w:ascii="Times New Roman" w:hAnsi="Times New Roman" w:cs="Times New Roman"/>
          <w:i/>
          <w:sz w:val="24"/>
          <w:szCs w:val="24"/>
        </w:rPr>
        <w:t xml:space="preserve"> </w:t>
      </w:r>
      <w:proofErr w:type="spellStart"/>
      <w:r w:rsidRPr="0042013D">
        <w:rPr>
          <w:rFonts w:ascii="Times New Roman" w:hAnsi="Times New Roman" w:cs="Times New Roman"/>
          <w:i/>
          <w:sz w:val="24"/>
          <w:szCs w:val="24"/>
        </w:rPr>
        <w:t>Dasar</w:t>
      </w:r>
      <w:proofErr w:type="spellEnd"/>
      <w:r w:rsidRPr="0042013D">
        <w:rPr>
          <w:rFonts w:ascii="Times New Roman" w:hAnsi="Times New Roman" w:cs="Times New Roman"/>
          <w:i/>
          <w:sz w:val="24"/>
          <w:szCs w:val="24"/>
        </w:rPr>
        <w:t xml:space="preserve"> 1945,</w:t>
      </w:r>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Skripsi</w:t>
      </w:r>
      <w:proofErr w:type="spellEnd"/>
      <w:r w:rsidRPr="0042013D">
        <w:rPr>
          <w:rFonts w:ascii="Times New Roman" w:hAnsi="Times New Roman" w:cs="Times New Roman"/>
          <w:sz w:val="24"/>
          <w:szCs w:val="24"/>
        </w:rPr>
        <w:t xml:space="preserve">, UIN </w:t>
      </w:r>
      <w:proofErr w:type="spellStart"/>
      <w:r w:rsidRPr="0042013D">
        <w:rPr>
          <w:rFonts w:ascii="Times New Roman" w:hAnsi="Times New Roman" w:cs="Times New Roman"/>
          <w:sz w:val="24"/>
          <w:szCs w:val="24"/>
        </w:rPr>
        <w:t>Syarif</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Hidayatullah</w:t>
      </w:r>
      <w:proofErr w:type="spellEnd"/>
      <w:r w:rsidRPr="0042013D">
        <w:rPr>
          <w:rFonts w:ascii="Times New Roman" w:hAnsi="Times New Roman" w:cs="Times New Roman"/>
          <w:sz w:val="24"/>
          <w:szCs w:val="24"/>
        </w:rPr>
        <w:t>, Jakarta, 2017,</w:t>
      </w:r>
    </w:p>
    <w:p w14:paraId="49E2D785" w14:textId="77777777" w:rsidR="008530CA" w:rsidRPr="0042013D" w:rsidRDefault="008530CA" w:rsidP="008530CA">
      <w:pPr>
        <w:pStyle w:val="ListParagraph"/>
        <w:spacing w:line="480" w:lineRule="auto"/>
        <w:ind w:hanging="720"/>
        <w:jc w:val="both"/>
        <w:rPr>
          <w:rFonts w:ascii="Times New Roman" w:hAnsi="Times New Roman" w:cs="Times New Roman"/>
          <w:sz w:val="24"/>
          <w:szCs w:val="24"/>
        </w:rPr>
      </w:pPr>
    </w:p>
    <w:p w14:paraId="2212E838" w14:textId="7758B2C2" w:rsidR="00B30F96" w:rsidRPr="0042013D" w:rsidRDefault="00B30F96" w:rsidP="0042013D">
      <w:pPr>
        <w:pStyle w:val="ListParagraph"/>
        <w:spacing w:line="360" w:lineRule="auto"/>
        <w:ind w:left="0"/>
        <w:jc w:val="both"/>
        <w:rPr>
          <w:rFonts w:ascii="Times New Roman" w:hAnsi="Times New Roman" w:cs="Times New Roman"/>
          <w:b/>
          <w:sz w:val="24"/>
          <w:szCs w:val="24"/>
          <w:lang w:val="id-ID"/>
        </w:rPr>
      </w:pPr>
      <w:r w:rsidRPr="0042013D">
        <w:rPr>
          <w:rFonts w:ascii="Times New Roman" w:hAnsi="Times New Roman" w:cs="Times New Roman"/>
          <w:b/>
          <w:sz w:val="24"/>
          <w:szCs w:val="24"/>
          <w:lang w:val="id-ID"/>
        </w:rPr>
        <w:t>Website</w:t>
      </w:r>
    </w:p>
    <w:p w14:paraId="6203BC97" w14:textId="00F485EC" w:rsidR="00B30F96" w:rsidRDefault="00B30F96" w:rsidP="006E7375">
      <w:pPr>
        <w:pStyle w:val="ListParagraph"/>
        <w:spacing w:line="240" w:lineRule="auto"/>
        <w:ind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Anwar Hidayat, </w:t>
      </w:r>
      <w:r w:rsidRPr="0042013D">
        <w:rPr>
          <w:rFonts w:ascii="Times New Roman" w:hAnsi="Times New Roman" w:cs="Times New Roman"/>
          <w:i/>
          <w:sz w:val="24"/>
          <w:szCs w:val="24"/>
          <w:lang w:val="id-ID"/>
        </w:rPr>
        <w:t>Konsep dan Pengertian Metode Penelitian</w:t>
      </w:r>
      <w:r w:rsidRPr="0042013D">
        <w:rPr>
          <w:rFonts w:ascii="Times New Roman" w:hAnsi="Times New Roman" w:cs="Times New Roman"/>
          <w:sz w:val="24"/>
          <w:szCs w:val="24"/>
          <w:lang w:val="id-ID"/>
        </w:rPr>
        <w:t xml:space="preserve">, 2017, https:// statistikian.com, diakses pada Minggu 5 Juni 2022 </w:t>
      </w:r>
      <w:r w:rsidR="006E7375">
        <w:rPr>
          <w:rFonts w:ascii="Times New Roman" w:hAnsi="Times New Roman" w:cs="Times New Roman"/>
          <w:sz w:val="24"/>
          <w:szCs w:val="24"/>
          <w:lang w:val="id-ID"/>
        </w:rPr>
        <w:t xml:space="preserve"> </w:t>
      </w:r>
    </w:p>
    <w:p w14:paraId="0EBFCC60" w14:textId="77777777" w:rsidR="006E7375" w:rsidRPr="0042013D" w:rsidRDefault="006E7375" w:rsidP="00F8190F">
      <w:pPr>
        <w:pStyle w:val="ListParagraph"/>
        <w:spacing w:line="240" w:lineRule="auto"/>
        <w:ind w:hanging="720"/>
        <w:jc w:val="both"/>
        <w:rPr>
          <w:rFonts w:ascii="Times New Roman" w:hAnsi="Times New Roman" w:cs="Times New Roman"/>
          <w:sz w:val="24"/>
          <w:szCs w:val="24"/>
          <w:lang w:val="id-ID"/>
        </w:rPr>
      </w:pPr>
    </w:p>
    <w:p w14:paraId="792EE00E" w14:textId="25398E11" w:rsidR="000C73C8" w:rsidRDefault="000C73C8" w:rsidP="006E7375">
      <w:pPr>
        <w:pStyle w:val="ListParagraph"/>
        <w:spacing w:line="240" w:lineRule="auto"/>
        <w:ind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Arthur Daniel P. Sitorus, </w:t>
      </w:r>
      <w:r w:rsidRPr="0042013D">
        <w:rPr>
          <w:rFonts w:ascii="Times New Roman" w:hAnsi="Times New Roman" w:cs="Times New Roman"/>
          <w:i/>
          <w:sz w:val="24"/>
          <w:szCs w:val="24"/>
          <w:lang w:val="id-ID"/>
        </w:rPr>
        <w:t>Mengenal Istilah Hukum Piercing The Corporate Veil</w:t>
      </w:r>
      <w:r w:rsidRPr="0042013D">
        <w:rPr>
          <w:rFonts w:ascii="Times New Roman" w:hAnsi="Times New Roman" w:cs="Times New Roman"/>
          <w:sz w:val="24"/>
          <w:szCs w:val="24"/>
          <w:lang w:val="id-ID"/>
        </w:rPr>
        <w:t xml:space="preserve">, 2022, https://www.indonesiare.co.id/, </w:t>
      </w:r>
      <w:r w:rsidR="00204D12" w:rsidRPr="0042013D">
        <w:rPr>
          <w:rFonts w:ascii="Times New Roman" w:hAnsi="Times New Roman" w:cs="Times New Roman"/>
          <w:sz w:val="24"/>
          <w:szCs w:val="24"/>
          <w:lang w:val="id-ID"/>
        </w:rPr>
        <w:t xml:space="preserve">diakses </w:t>
      </w:r>
      <w:r w:rsidRPr="0042013D">
        <w:rPr>
          <w:rFonts w:ascii="Times New Roman" w:hAnsi="Times New Roman" w:cs="Times New Roman"/>
          <w:sz w:val="24"/>
          <w:szCs w:val="24"/>
          <w:lang w:val="id-ID"/>
        </w:rPr>
        <w:t xml:space="preserve">pada tanggal 20 Oktober </w:t>
      </w:r>
      <w:r w:rsidR="006E7375">
        <w:rPr>
          <w:rFonts w:ascii="Times New Roman" w:hAnsi="Times New Roman" w:cs="Times New Roman"/>
          <w:sz w:val="24"/>
          <w:szCs w:val="24"/>
          <w:lang w:val="id-ID"/>
        </w:rPr>
        <w:t xml:space="preserve"> </w:t>
      </w:r>
    </w:p>
    <w:p w14:paraId="38051E76" w14:textId="77777777" w:rsidR="006E7375" w:rsidRPr="0042013D" w:rsidRDefault="006E7375" w:rsidP="00F8190F">
      <w:pPr>
        <w:pStyle w:val="ListParagraph"/>
        <w:spacing w:after="0" w:line="240" w:lineRule="auto"/>
        <w:ind w:hanging="720"/>
        <w:jc w:val="both"/>
        <w:rPr>
          <w:rFonts w:ascii="Times New Roman" w:hAnsi="Times New Roman" w:cs="Times New Roman"/>
          <w:sz w:val="24"/>
          <w:szCs w:val="24"/>
          <w:lang w:val="id-ID"/>
        </w:rPr>
      </w:pPr>
    </w:p>
    <w:p w14:paraId="250475F0" w14:textId="7AA9646E" w:rsidR="000C73C8" w:rsidRDefault="000C73C8" w:rsidP="006E7375">
      <w:pPr>
        <w:pStyle w:val="ListParagraph"/>
        <w:spacing w:line="240" w:lineRule="auto"/>
        <w:ind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lastRenderedPageBreak/>
        <w:t xml:space="preserve">Leo Siregar, </w:t>
      </w:r>
      <w:r w:rsidRPr="006E7375">
        <w:rPr>
          <w:rFonts w:ascii="Times New Roman" w:hAnsi="Times New Roman" w:cs="Times New Roman"/>
          <w:i/>
          <w:sz w:val="24"/>
          <w:szCs w:val="24"/>
          <w:lang w:val="id-ID"/>
        </w:rPr>
        <w:t>Status Pemegang Saham Yang Tidak Pernah Hadir Dalam RUPS</w:t>
      </w:r>
      <w:r w:rsidRPr="0042013D">
        <w:rPr>
          <w:rFonts w:ascii="Times New Roman" w:hAnsi="Times New Roman" w:cs="Times New Roman"/>
          <w:sz w:val="24"/>
          <w:szCs w:val="24"/>
          <w:lang w:val="id-ID"/>
        </w:rPr>
        <w:t xml:space="preserve">, Leo Siregar &amp; Associates, https://leosiregar.com diakses pada tanggal 06 November 2022 </w:t>
      </w:r>
      <w:r w:rsidR="006E7375">
        <w:rPr>
          <w:rFonts w:ascii="Times New Roman" w:hAnsi="Times New Roman" w:cs="Times New Roman"/>
          <w:sz w:val="24"/>
          <w:szCs w:val="24"/>
          <w:lang w:val="id-ID"/>
        </w:rPr>
        <w:t xml:space="preserve"> </w:t>
      </w:r>
    </w:p>
    <w:p w14:paraId="4B4B422E" w14:textId="77777777" w:rsidR="006E7375" w:rsidRPr="0042013D" w:rsidRDefault="006E7375" w:rsidP="0042013D">
      <w:pPr>
        <w:pStyle w:val="ListParagraph"/>
        <w:spacing w:line="360" w:lineRule="auto"/>
        <w:ind w:hanging="720"/>
        <w:jc w:val="both"/>
        <w:rPr>
          <w:rFonts w:ascii="Times New Roman" w:hAnsi="Times New Roman" w:cs="Times New Roman"/>
          <w:sz w:val="24"/>
          <w:szCs w:val="24"/>
          <w:lang w:val="id-ID"/>
        </w:rPr>
      </w:pPr>
    </w:p>
    <w:p w14:paraId="17863C76" w14:textId="6FE0BAFE" w:rsidR="000C73C8" w:rsidRDefault="000C73C8" w:rsidP="006E7375">
      <w:pPr>
        <w:pStyle w:val="ListParagraph"/>
        <w:spacing w:line="240" w:lineRule="auto"/>
        <w:ind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 Letezia Tobing, Pemberian Kuasa dalam Rapat Umum Pemegang Saham, Hukum Online, 2014, https://www.hukumonline.com diakses pada tanggal 06 November 2022   </w:t>
      </w:r>
      <w:r w:rsidR="006E7375">
        <w:rPr>
          <w:rFonts w:ascii="Times New Roman" w:hAnsi="Times New Roman" w:cs="Times New Roman"/>
          <w:sz w:val="24"/>
          <w:szCs w:val="24"/>
          <w:lang w:val="id-ID"/>
        </w:rPr>
        <w:t xml:space="preserve"> </w:t>
      </w:r>
    </w:p>
    <w:p w14:paraId="49C04CD5" w14:textId="2B9BC265" w:rsidR="006E7375" w:rsidRPr="0042013D" w:rsidRDefault="006E7375" w:rsidP="00F8190F">
      <w:pPr>
        <w:pStyle w:val="ListParagraph"/>
        <w:spacing w:after="0" w:line="240" w:lineRule="auto"/>
        <w:ind w:hanging="720"/>
        <w:jc w:val="both"/>
        <w:rPr>
          <w:rFonts w:ascii="Times New Roman" w:hAnsi="Times New Roman" w:cs="Times New Roman"/>
          <w:sz w:val="24"/>
          <w:szCs w:val="24"/>
          <w:lang w:val="id-ID"/>
        </w:rPr>
      </w:pPr>
    </w:p>
    <w:p w14:paraId="4466DED2" w14:textId="608F9D05" w:rsidR="00B30F96" w:rsidRDefault="00B30F96" w:rsidP="006E7375">
      <w:pPr>
        <w:pStyle w:val="ListParagraph"/>
        <w:spacing w:after="0" w:line="240" w:lineRule="auto"/>
        <w:ind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Nurisma Rahmatika, </w:t>
      </w:r>
      <w:r w:rsidRPr="0042013D">
        <w:rPr>
          <w:rFonts w:ascii="Times New Roman" w:hAnsi="Times New Roman" w:cs="Times New Roman"/>
          <w:i/>
          <w:sz w:val="24"/>
          <w:szCs w:val="24"/>
          <w:lang w:val="id-ID"/>
        </w:rPr>
        <w:t>4 Tahap Analisis Data Kualitatif dalam Penelitian Sosial</w:t>
      </w:r>
      <w:r w:rsidRPr="0042013D">
        <w:rPr>
          <w:rFonts w:ascii="Times New Roman" w:hAnsi="Times New Roman" w:cs="Times New Roman"/>
          <w:sz w:val="24"/>
          <w:szCs w:val="24"/>
          <w:lang w:val="id-ID"/>
        </w:rPr>
        <w:t xml:space="preserve">, 2022, </w:t>
      </w:r>
      <w:r w:rsidR="00FC7828">
        <w:rPr>
          <w:rStyle w:val="Hyperlink"/>
          <w:rFonts w:ascii="Times New Roman" w:hAnsi="Times New Roman" w:cs="Times New Roman"/>
          <w:color w:val="auto"/>
          <w:sz w:val="24"/>
          <w:szCs w:val="24"/>
          <w:u w:val="none"/>
          <w:lang w:val="id-ID"/>
        </w:rPr>
        <w:fldChar w:fldCharType="begin"/>
      </w:r>
      <w:r w:rsidR="00FC7828">
        <w:rPr>
          <w:rStyle w:val="Hyperlink"/>
          <w:rFonts w:ascii="Times New Roman" w:hAnsi="Times New Roman" w:cs="Times New Roman"/>
          <w:color w:val="auto"/>
          <w:sz w:val="24"/>
          <w:szCs w:val="24"/>
          <w:u w:val="none"/>
          <w:lang w:val="id-ID"/>
        </w:rPr>
        <w:instrText xml:space="preserve"> HYPERLINK "https://www.medcom.id" </w:instrText>
      </w:r>
      <w:r w:rsidR="00FC7828">
        <w:rPr>
          <w:rStyle w:val="Hyperlink"/>
          <w:rFonts w:ascii="Times New Roman" w:hAnsi="Times New Roman" w:cs="Times New Roman"/>
          <w:color w:val="auto"/>
          <w:sz w:val="24"/>
          <w:szCs w:val="24"/>
          <w:u w:val="none"/>
          <w:lang w:val="id-ID"/>
        </w:rPr>
        <w:fldChar w:fldCharType="separate"/>
      </w:r>
      <w:r w:rsidRPr="0042013D">
        <w:rPr>
          <w:rStyle w:val="Hyperlink"/>
          <w:rFonts w:ascii="Times New Roman" w:hAnsi="Times New Roman" w:cs="Times New Roman"/>
          <w:color w:val="auto"/>
          <w:sz w:val="24"/>
          <w:szCs w:val="24"/>
          <w:u w:val="none"/>
          <w:lang w:val="id-ID"/>
        </w:rPr>
        <w:t>https://www.medcom.id</w:t>
      </w:r>
      <w:r w:rsidR="00FC7828">
        <w:rPr>
          <w:rStyle w:val="Hyperlink"/>
          <w:rFonts w:ascii="Times New Roman" w:hAnsi="Times New Roman" w:cs="Times New Roman"/>
          <w:color w:val="auto"/>
          <w:sz w:val="24"/>
          <w:szCs w:val="24"/>
          <w:u w:val="none"/>
          <w:lang w:val="id-ID"/>
        </w:rPr>
        <w:fldChar w:fldCharType="end"/>
      </w:r>
      <w:r w:rsidRPr="0042013D">
        <w:rPr>
          <w:rStyle w:val="Hyperlink"/>
          <w:rFonts w:ascii="Times New Roman" w:hAnsi="Times New Roman" w:cs="Times New Roman"/>
          <w:color w:val="auto"/>
          <w:sz w:val="24"/>
          <w:szCs w:val="24"/>
          <w:u w:val="none"/>
          <w:lang w:val="id-ID"/>
        </w:rPr>
        <w:t>`</w:t>
      </w:r>
      <w:r w:rsidRPr="0042013D">
        <w:rPr>
          <w:rFonts w:ascii="Times New Roman" w:hAnsi="Times New Roman" w:cs="Times New Roman"/>
          <w:sz w:val="24"/>
          <w:szCs w:val="24"/>
          <w:lang w:val="id-ID"/>
        </w:rPr>
        <w:t xml:space="preserve">, diakses pada </w:t>
      </w:r>
      <w:r w:rsidR="006E7375">
        <w:rPr>
          <w:rFonts w:ascii="Times New Roman" w:hAnsi="Times New Roman" w:cs="Times New Roman"/>
          <w:sz w:val="24"/>
          <w:szCs w:val="24"/>
          <w:lang w:val="id-ID"/>
        </w:rPr>
        <w:t xml:space="preserve">Tanggal </w:t>
      </w:r>
      <w:r w:rsidRPr="0042013D">
        <w:rPr>
          <w:rFonts w:ascii="Times New Roman" w:hAnsi="Times New Roman" w:cs="Times New Roman"/>
          <w:sz w:val="24"/>
          <w:szCs w:val="24"/>
          <w:lang w:val="id-ID"/>
        </w:rPr>
        <w:t xml:space="preserve"> 5 Juni 2022 </w:t>
      </w:r>
      <w:r w:rsidR="006E7375">
        <w:rPr>
          <w:rFonts w:ascii="Times New Roman" w:hAnsi="Times New Roman" w:cs="Times New Roman"/>
          <w:sz w:val="24"/>
          <w:szCs w:val="24"/>
          <w:lang w:val="id-ID"/>
        </w:rPr>
        <w:t xml:space="preserve"> </w:t>
      </w:r>
    </w:p>
    <w:p w14:paraId="49FC3EBE" w14:textId="77777777" w:rsidR="006E7375" w:rsidRPr="0042013D" w:rsidRDefault="006E7375" w:rsidP="00F8190F">
      <w:pPr>
        <w:pStyle w:val="ListParagraph"/>
        <w:spacing w:after="0" w:line="240" w:lineRule="auto"/>
        <w:ind w:hanging="720"/>
        <w:jc w:val="both"/>
        <w:rPr>
          <w:rFonts w:ascii="Times New Roman" w:hAnsi="Times New Roman" w:cs="Times New Roman"/>
          <w:sz w:val="24"/>
          <w:szCs w:val="24"/>
          <w:lang w:val="id-ID"/>
        </w:rPr>
      </w:pPr>
    </w:p>
    <w:p w14:paraId="3A1D0E5E" w14:textId="35876578" w:rsidR="00B30F96" w:rsidRDefault="00B30F96" w:rsidP="006E7375">
      <w:pPr>
        <w:pStyle w:val="FootnoteText"/>
        <w:jc w:val="both"/>
        <w:rPr>
          <w:rFonts w:ascii="Times New Roman" w:hAnsi="Times New Roman" w:cs="Times New Roman"/>
          <w:sz w:val="24"/>
          <w:szCs w:val="24"/>
          <w:lang w:val="id-ID"/>
        </w:rPr>
      </w:pPr>
      <w:proofErr w:type="spellStart"/>
      <w:r w:rsidRPr="0042013D">
        <w:rPr>
          <w:rFonts w:ascii="Times New Roman" w:hAnsi="Times New Roman" w:cs="Times New Roman"/>
          <w:sz w:val="24"/>
          <w:szCs w:val="24"/>
        </w:rPr>
        <w:t>Teori</w:t>
      </w:r>
      <w:proofErr w:type="spellEnd"/>
      <w:r w:rsidRPr="0042013D">
        <w:rPr>
          <w:rFonts w:ascii="Times New Roman" w:hAnsi="Times New Roman" w:cs="Times New Roman"/>
          <w:sz w:val="24"/>
          <w:szCs w:val="24"/>
        </w:rPr>
        <w:t xml:space="preserve"> </w:t>
      </w:r>
      <w:proofErr w:type="spellStart"/>
      <w:r w:rsidRPr="0042013D">
        <w:rPr>
          <w:rFonts w:ascii="Times New Roman" w:hAnsi="Times New Roman" w:cs="Times New Roman"/>
          <w:sz w:val="24"/>
          <w:szCs w:val="24"/>
        </w:rPr>
        <w:t>Keadilan</w:t>
      </w:r>
      <w:proofErr w:type="spellEnd"/>
      <w:r w:rsidRPr="0042013D">
        <w:rPr>
          <w:rFonts w:ascii="Times New Roman" w:hAnsi="Times New Roman" w:cs="Times New Roman"/>
          <w:sz w:val="24"/>
          <w:szCs w:val="24"/>
          <w:lang w:val="id-ID"/>
        </w:rPr>
        <w:t xml:space="preserve">, </w:t>
      </w:r>
      <w:hyperlink r:id="rId11" w:history="1">
        <w:r w:rsidRPr="0042013D">
          <w:rPr>
            <w:rStyle w:val="Hyperlink"/>
            <w:rFonts w:ascii="Times New Roman" w:hAnsi="Times New Roman" w:cs="Times New Roman"/>
            <w:color w:val="auto"/>
            <w:sz w:val="24"/>
            <w:szCs w:val="24"/>
            <w:u w:val="none"/>
          </w:rPr>
          <w:t>https://info-hukum.com</w:t>
        </w:r>
      </w:hyperlink>
      <w:r w:rsidRPr="0042013D">
        <w:rPr>
          <w:rFonts w:ascii="Times New Roman" w:hAnsi="Times New Roman" w:cs="Times New Roman"/>
          <w:sz w:val="24"/>
          <w:szCs w:val="24"/>
          <w:lang w:val="id-ID"/>
        </w:rPr>
        <w:t>, 2019, diakses pada tanggal 7 Juni 2022</w:t>
      </w:r>
    </w:p>
    <w:p w14:paraId="264C8742" w14:textId="77777777" w:rsidR="006E7375" w:rsidRPr="0042013D" w:rsidRDefault="006E7375" w:rsidP="00F8190F">
      <w:pPr>
        <w:pStyle w:val="FootnoteText"/>
        <w:jc w:val="both"/>
        <w:rPr>
          <w:rFonts w:ascii="Times New Roman" w:hAnsi="Times New Roman" w:cs="Times New Roman"/>
          <w:sz w:val="24"/>
          <w:szCs w:val="24"/>
          <w:lang w:val="id-ID"/>
        </w:rPr>
      </w:pPr>
    </w:p>
    <w:p w14:paraId="282C6D5A" w14:textId="2D8152A8" w:rsidR="000C73C8" w:rsidRDefault="000C73C8" w:rsidP="006E7375">
      <w:pPr>
        <w:pStyle w:val="FootnoteText"/>
        <w:ind w:left="709" w:hanging="709"/>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 </w:t>
      </w:r>
      <w:r w:rsidR="006E7375">
        <w:rPr>
          <w:rFonts w:ascii="Times New Roman" w:hAnsi="Times New Roman" w:cs="Times New Roman"/>
          <w:sz w:val="24"/>
          <w:szCs w:val="24"/>
          <w:u w:val="single"/>
          <w:lang w:val="id-ID"/>
        </w:rPr>
        <w:t xml:space="preserve">                                   </w:t>
      </w:r>
      <w:r w:rsidR="006E7375" w:rsidRPr="008530CA">
        <w:rPr>
          <w:rFonts w:ascii="Times New Roman" w:hAnsi="Times New Roman" w:cs="Times New Roman"/>
          <w:sz w:val="24"/>
          <w:szCs w:val="24"/>
        </w:rPr>
        <w:t xml:space="preserve">, </w:t>
      </w:r>
      <w:r w:rsidRPr="006E7375">
        <w:rPr>
          <w:rFonts w:ascii="Times New Roman" w:hAnsi="Times New Roman" w:cs="Times New Roman"/>
          <w:i/>
          <w:sz w:val="24"/>
          <w:szCs w:val="24"/>
          <w:lang w:val="id-ID"/>
        </w:rPr>
        <w:t>Pemegang Saham: Pengertian, Hak dan Kewajiban Mereka</w:t>
      </w:r>
      <w:r w:rsidRPr="0042013D">
        <w:rPr>
          <w:rFonts w:ascii="Times New Roman" w:hAnsi="Times New Roman" w:cs="Times New Roman"/>
          <w:sz w:val="24"/>
          <w:szCs w:val="24"/>
          <w:lang w:val="id-ID"/>
        </w:rPr>
        <w:t xml:space="preserve">, 2021, https://www.republika.co.id/, </w:t>
      </w:r>
      <w:r w:rsidR="00204D12" w:rsidRPr="0042013D">
        <w:rPr>
          <w:rFonts w:ascii="Times New Roman" w:hAnsi="Times New Roman" w:cs="Times New Roman"/>
          <w:sz w:val="24"/>
          <w:szCs w:val="24"/>
          <w:lang w:val="id-ID"/>
        </w:rPr>
        <w:t>diakses</w:t>
      </w:r>
      <w:r w:rsidRPr="0042013D">
        <w:rPr>
          <w:rFonts w:ascii="Times New Roman" w:hAnsi="Times New Roman" w:cs="Times New Roman"/>
          <w:sz w:val="24"/>
          <w:szCs w:val="24"/>
          <w:lang w:val="id-ID"/>
        </w:rPr>
        <w:t xml:space="preserve"> pada tanggal 21 September 2022.</w:t>
      </w:r>
    </w:p>
    <w:p w14:paraId="72D919FF" w14:textId="77777777" w:rsidR="00F8190F" w:rsidRDefault="00F8190F" w:rsidP="00F8190F">
      <w:pPr>
        <w:pStyle w:val="FootnoteText"/>
        <w:spacing w:line="480" w:lineRule="auto"/>
        <w:ind w:left="709" w:hanging="709"/>
        <w:jc w:val="both"/>
        <w:rPr>
          <w:rFonts w:ascii="Times New Roman" w:hAnsi="Times New Roman" w:cs="Times New Roman"/>
          <w:sz w:val="24"/>
          <w:szCs w:val="24"/>
          <w:lang w:val="id-ID"/>
        </w:rPr>
      </w:pPr>
    </w:p>
    <w:p w14:paraId="7A08C7AA" w14:textId="62110DDA" w:rsidR="00B30F96" w:rsidRPr="0042013D" w:rsidRDefault="00B30F96" w:rsidP="0042013D">
      <w:pPr>
        <w:spacing w:after="0" w:line="360" w:lineRule="auto"/>
        <w:jc w:val="both"/>
        <w:rPr>
          <w:rFonts w:ascii="Times New Roman" w:hAnsi="Times New Roman" w:cs="Times New Roman"/>
          <w:b/>
          <w:sz w:val="24"/>
          <w:szCs w:val="24"/>
          <w:lang w:val="id-ID"/>
        </w:rPr>
      </w:pPr>
      <w:r w:rsidRPr="0042013D">
        <w:rPr>
          <w:rFonts w:ascii="Times New Roman" w:hAnsi="Times New Roman" w:cs="Times New Roman"/>
          <w:b/>
          <w:sz w:val="24"/>
          <w:szCs w:val="24"/>
          <w:lang w:val="id-ID"/>
        </w:rPr>
        <w:t xml:space="preserve">Jurnal </w:t>
      </w:r>
    </w:p>
    <w:p w14:paraId="651583CB" w14:textId="579D141F" w:rsidR="000C73C8" w:rsidRDefault="000C73C8" w:rsidP="006E7375">
      <w:pPr>
        <w:spacing w:after="0" w:line="240" w:lineRule="auto"/>
        <w:ind w:left="720"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Agus Salim Harahap, </w:t>
      </w:r>
      <w:r w:rsidRPr="0042013D">
        <w:rPr>
          <w:rFonts w:ascii="Times New Roman" w:hAnsi="Times New Roman" w:cs="Times New Roman"/>
          <w:i/>
          <w:sz w:val="24"/>
          <w:szCs w:val="24"/>
          <w:lang w:val="id-ID"/>
        </w:rPr>
        <w:t>Pelaksanaan Good Corporate Governance (GCG) dalam Perseroan Terbatas</w:t>
      </w:r>
      <w:r w:rsidRPr="0042013D">
        <w:rPr>
          <w:rFonts w:ascii="Times New Roman" w:hAnsi="Times New Roman" w:cs="Times New Roman"/>
          <w:sz w:val="24"/>
          <w:szCs w:val="24"/>
          <w:lang w:val="id-ID"/>
        </w:rPr>
        <w:t>, Lex Jurnalica Vol. 6 No.2, Universitas Indonesia, 2009</w:t>
      </w:r>
    </w:p>
    <w:p w14:paraId="4019BB4F" w14:textId="77777777" w:rsidR="006E7375" w:rsidRPr="0042013D" w:rsidRDefault="006E7375" w:rsidP="00F8190F">
      <w:pPr>
        <w:spacing w:after="0" w:line="240" w:lineRule="auto"/>
        <w:ind w:left="720" w:hanging="720"/>
        <w:jc w:val="both"/>
        <w:rPr>
          <w:rFonts w:ascii="Times New Roman" w:hAnsi="Times New Roman" w:cs="Times New Roman"/>
          <w:sz w:val="24"/>
          <w:szCs w:val="24"/>
          <w:lang w:val="id-ID"/>
        </w:rPr>
      </w:pPr>
    </w:p>
    <w:p w14:paraId="3DE0C15D" w14:textId="6967C987" w:rsidR="00B30F96" w:rsidRDefault="00B30F96" w:rsidP="006E7375">
      <w:pPr>
        <w:spacing w:after="0" w:line="240" w:lineRule="auto"/>
        <w:ind w:left="720"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Dian Aprilliani, </w:t>
      </w:r>
      <w:r w:rsidRPr="0042013D">
        <w:rPr>
          <w:rFonts w:ascii="Times New Roman" w:hAnsi="Times New Roman" w:cs="Times New Roman"/>
          <w:i/>
          <w:sz w:val="24"/>
          <w:szCs w:val="24"/>
          <w:lang w:val="id-ID"/>
        </w:rPr>
        <w:t>Penerapan Prinsip Keadilan Dalam Good Corporate Governence Terhadap Pemenuhan Hak-Hak Pemegang Saham Minoritas</w:t>
      </w:r>
      <w:r w:rsidRPr="0042013D">
        <w:rPr>
          <w:rFonts w:ascii="Times New Roman" w:hAnsi="Times New Roman" w:cs="Times New Roman"/>
          <w:sz w:val="24"/>
          <w:szCs w:val="24"/>
          <w:lang w:val="id-ID"/>
        </w:rPr>
        <w:t>, Jurnal Ilmu Hukum Legal Opinion, Edisi 1, Volume 3, 2015</w:t>
      </w:r>
    </w:p>
    <w:p w14:paraId="129B852D" w14:textId="7EC46E00" w:rsidR="006E7375" w:rsidRPr="0042013D" w:rsidRDefault="006E7375" w:rsidP="00F8190F">
      <w:pPr>
        <w:spacing w:after="0" w:line="240" w:lineRule="auto"/>
        <w:ind w:left="720" w:hanging="720"/>
        <w:jc w:val="both"/>
        <w:rPr>
          <w:rFonts w:ascii="Times New Roman" w:hAnsi="Times New Roman" w:cs="Times New Roman"/>
          <w:sz w:val="24"/>
          <w:szCs w:val="24"/>
          <w:lang w:val="id-ID"/>
        </w:rPr>
      </w:pPr>
    </w:p>
    <w:p w14:paraId="6155D7DF" w14:textId="61B16856" w:rsidR="000C73C8" w:rsidRPr="0042013D" w:rsidRDefault="000C73C8" w:rsidP="006E7375">
      <w:pPr>
        <w:spacing w:after="0" w:line="240" w:lineRule="auto"/>
        <w:ind w:left="720" w:hanging="720"/>
        <w:jc w:val="both"/>
        <w:rPr>
          <w:rFonts w:ascii="Times New Roman" w:hAnsi="Times New Roman" w:cs="Times New Roman"/>
          <w:sz w:val="24"/>
          <w:szCs w:val="24"/>
          <w:lang w:val="id-ID"/>
        </w:rPr>
      </w:pPr>
      <w:r w:rsidRPr="0042013D">
        <w:rPr>
          <w:rFonts w:ascii="Times New Roman" w:hAnsi="Times New Roman" w:cs="Times New Roman"/>
          <w:sz w:val="24"/>
          <w:szCs w:val="24"/>
          <w:lang w:val="id-ID"/>
        </w:rPr>
        <w:t xml:space="preserve">Matthew Aurellio Yobel, </w:t>
      </w:r>
      <w:r w:rsidRPr="0042013D">
        <w:rPr>
          <w:rFonts w:ascii="Times New Roman" w:hAnsi="Times New Roman" w:cs="Times New Roman"/>
          <w:i/>
          <w:sz w:val="24"/>
          <w:szCs w:val="24"/>
          <w:lang w:val="id-ID"/>
        </w:rPr>
        <w:t>Tindakan Hukum yang Dapat Dilakukan Oleh Pemegang Saham Mayoritas Dalam Melindungi Hak Sebagai Pemegang Saham</w:t>
      </w:r>
      <w:r w:rsidRPr="0042013D">
        <w:rPr>
          <w:rFonts w:ascii="Times New Roman" w:hAnsi="Times New Roman" w:cs="Times New Roman"/>
          <w:sz w:val="24"/>
          <w:szCs w:val="24"/>
          <w:lang w:val="id-ID"/>
        </w:rPr>
        <w:t>, Jurnal Hukum Bisnis Bonum Commune Volume 5 Nomor 1, 2022</w:t>
      </w:r>
    </w:p>
    <w:p w14:paraId="7266E952" w14:textId="77777777" w:rsidR="00B30F96" w:rsidRPr="00E34811" w:rsidRDefault="00B30F96" w:rsidP="00B30F96">
      <w:pPr>
        <w:spacing w:line="240" w:lineRule="auto"/>
        <w:jc w:val="both"/>
        <w:rPr>
          <w:rFonts w:ascii="Times New Roman" w:hAnsi="Times New Roman"/>
          <w:sz w:val="24"/>
          <w:szCs w:val="24"/>
          <w:lang w:val="id-ID"/>
        </w:rPr>
      </w:pPr>
      <w:r w:rsidRPr="00E34811">
        <w:rPr>
          <w:rFonts w:ascii="Times New Roman" w:hAnsi="Times New Roman"/>
          <w:sz w:val="24"/>
          <w:szCs w:val="24"/>
          <w:lang w:val="id-ID"/>
        </w:rPr>
        <w:t xml:space="preserve"> </w:t>
      </w:r>
      <w:r w:rsidRPr="00E34811">
        <w:rPr>
          <w:rStyle w:val="Emphasis"/>
          <w:rFonts w:ascii="Arial" w:hAnsi="Arial" w:cs="Arial"/>
          <w:sz w:val="24"/>
          <w:szCs w:val="24"/>
          <w:shd w:val="clear" w:color="auto" w:fill="FFFFFF"/>
          <w:lang w:val="id-ID"/>
        </w:rPr>
        <w:t xml:space="preserve"> </w:t>
      </w:r>
    </w:p>
    <w:p w14:paraId="685CFE48" w14:textId="5293F755" w:rsidR="00867D7C" w:rsidRDefault="00867D7C" w:rsidP="00B30F96">
      <w:pPr>
        <w:pStyle w:val="ListParagraph"/>
        <w:spacing w:line="480" w:lineRule="auto"/>
        <w:ind w:left="0"/>
        <w:rPr>
          <w:rFonts w:ascii="Times New Roman" w:hAnsi="Times New Roman" w:cs="Times New Roman"/>
          <w:sz w:val="24"/>
          <w:szCs w:val="24"/>
          <w:lang w:val="id-ID"/>
        </w:rPr>
      </w:pPr>
    </w:p>
    <w:sectPr w:rsidR="00867D7C" w:rsidSect="00CE43F9">
      <w:headerReference w:type="first" r:id="rId12"/>
      <w:footerReference w:type="first" r:id="rId13"/>
      <w:pgSz w:w="11906" w:h="16838" w:code="9"/>
      <w:pgMar w:top="2268" w:right="1983"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5009B" w14:textId="77777777" w:rsidR="00220FA5" w:rsidRDefault="00220FA5" w:rsidP="001B0792">
      <w:pPr>
        <w:spacing w:after="0" w:line="240" w:lineRule="auto"/>
      </w:pPr>
      <w:r>
        <w:separator/>
      </w:r>
    </w:p>
  </w:endnote>
  <w:endnote w:type="continuationSeparator" w:id="0">
    <w:p w14:paraId="7BE779A7" w14:textId="77777777" w:rsidR="00220FA5" w:rsidRDefault="00220FA5" w:rsidP="001B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297918"/>
      <w:docPartObj>
        <w:docPartGallery w:val="Page Numbers (Bottom of Page)"/>
        <w:docPartUnique/>
      </w:docPartObj>
    </w:sdtPr>
    <w:sdtEndPr>
      <w:rPr>
        <w:noProof/>
      </w:rPr>
    </w:sdtEndPr>
    <w:sdtContent>
      <w:p w14:paraId="0DAB93EE" w14:textId="40EFF8C7" w:rsidR="00CE43F9" w:rsidRDefault="00CE43F9">
        <w:pPr>
          <w:pStyle w:val="Footer"/>
          <w:jc w:val="center"/>
        </w:pPr>
        <w:r>
          <w:fldChar w:fldCharType="begin"/>
        </w:r>
        <w:r>
          <w:instrText xml:space="preserve"> PAGE   \* MERGEFORMAT </w:instrText>
        </w:r>
        <w:r>
          <w:fldChar w:fldCharType="separate"/>
        </w:r>
        <w:r w:rsidR="00356A37">
          <w:rPr>
            <w:noProof/>
          </w:rPr>
          <w:t>1</w:t>
        </w:r>
        <w:r>
          <w:rPr>
            <w:noProof/>
          </w:rPr>
          <w:fldChar w:fldCharType="end"/>
        </w:r>
      </w:p>
    </w:sdtContent>
  </w:sdt>
  <w:p w14:paraId="62F1CC3B" w14:textId="77777777" w:rsidR="00CE43F9" w:rsidRDefault="00CE4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403025"/>
      <w:docPartObj>
        <w:docPartGallery w:val="Page Numbers (Bottom of Page)"/>
        <w:docPartUnique/>
      </w:docPartObj>
    </w:sdtPr>
    <w:sdtEndPr>
      <w:rPr>
        <w:noProof/>
      </w:rPr>
    </w:sdtEndPr>
    <w:sdtContent>
      <w:p w14:paraId="0AD2A5EC" w14:textId="3DCC91B3" w:rsidR="001A765C" w:rsidRDefault="001A7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BDC59" w14:textId="77777777" w:rsidR="001A765C" w:rsidRDefault="001A7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52037"/>
      <w:docPartObj>
        <w:docPartGallery w:val="Page Numbers (Bottom of Page)"/>
        <w:docPartUnique/>
      </w:docPartObj>
    </w:sdtPr>
    <w:sdtEndPr>
      <w:rPr>
        <w:noProof/>
      </w:rPr>
    </w:sdtEndPr>
    <w:sdtContent>
      <w:p w14:paraId="5CE040F7" w14:textId="21C73487" w:rsidR="001A765C" w:rsidRDefault="001A7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DEE98" w14:textId="77777777" w:rsidR="001A765C" w:rsidRDefault="001A7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DA4B7" w14:textId="77777777" w:rsidR="00220FA5" w:rsidRDefault="00220FA5" w:rsidP="001B0792">
      <w:pPr>
        <w:spacing w:after="0" w:line="240" w:lineRule="auto"/>
      </w:pPr>
      <w:r>
        <w:separator/>
      </w:r>
    </w:p>
  </w:footnote>
  <w:footnote w:type="continuationSeparator" w:id="0">
    <w:p w14:paraId="692956C5" w14:textId="77777777" w:rsidR="00220FA5" w:rsidRDefault="00220FA5" w:rsidP="001B0792">
      <w:pPr>
        <w:spacing w:after="0" w:line="240" w:lineRule="auto"/>
      </w:pPr>
      <w:r>
        <w:continuationSeparator/>
      </w:r>
    </w:p>
  </w:footnote>
  <w:footnote w:id="1">
    <w:p w14:paraId="6BB0B6F8" w14:textId="4D2574BE" w:rsidR="00F30D1B" w:rsidRPr="00AC4CCC" w:rsidRDefault="00F30D1B" w:rsidP="00F30D1B">
      <w:pPr>
        <w:pStyle w:val="FootnoteText"/>
        <w:ind w:firstLine="720"/>
        <w:jc w:val="both"/>
        <w:rPr>
          <w:rFonts w:ascii="Times New Roman" w:hAnsi="Times New Roman" w:cs="Times New Roman"/>
          <w:lang w:val="id-ID"/>
        </w:rPr>
      </w:pPr>
      <w:r w:rsidRPr="00AC4CCC">
        <w:rPr>
          <w:rStyle w:val="FootnoteReference"/>
          <w:rFonts w:ascii="Times New Roman" w:hAnsi="Times New Roman" w:cs="Times New Roman"/>
        </w:rPr>
        <w:footnoteRef/>
      </w:r>
      <w:r w:rsidRPr="00AC4CCC">
        <w:rPr>
          <w:rFonts w:ascii="Times New Roman" w:hAnsi="Times New Roman" w:cs="Times New Roman"/>
          <w:lang w:val="id-ID"/>
        </w:rPr>
        <w:t>Siswanto Sutojo, E John Aldrige, Damar Mulia Pustaka</w:t>
      </w:r>
      <w:r>
        <w:rPr>
          <w:rFonts w:ascii="Times New Roman" w:hAnsi="Times New Roman" w:cs="Times New Roman"/>
          <w:lang w:val="id-ID"/>
        </w:rPr>
        <w:t>,</w:t>
      </w:r>
      <w:r w:rsidRPr="00AC4CCC">
        <w:rPr>
          <w:rFonts w:ascii="Times New Roman" w:hAnsi="Times New Roman" w:cs="Times New Roman"/>
          <w:lang w:val="id-ID"/>
        </w:rPr>
        <w:t xml:space="preserve"> </w:t>
      </w:r>
      <w:r w:rsidRPr="00A91108">
        <w:rPr>
          <w:rFonts w:ascii="Times New Roman" w:hAnsi="Times New Roman" w:cs="Times New Roman"/>
          <w:i/>
          <w:lang w:val="id-ID"/>
        </w:rPr>
        <w:t>Good Corporate Government</w:t>
      </w:r>
      <w:r>
        <w:rPr>
          <w:rFonts w:ascii="Times New Roman" w:hAnsi="Times New Roman" w:cs="Times New Roman"/>
          <w:lang w:val="id-ID"/>
        </w:rPr>
        <w:t xml:space="preserve">, </w:t>
      </w:r>
      <w:r w:rsidRPr="00AC4CCC">
        <w:rPr>
          <w:rFonts w:ascii="Times New Roman" w:hAnsi="Times New Roman" w:cs="Times New Roman"/>
          <w:lang w:val="id-ID"/>
        </w:rPr>
        <w:t>Jakarta, 2005, hlm</w:t>
      </w:r>
      <w:r>
        <w:rPr>
          <w:rFonts w:ascii="Times New Roman" w:hAnsi="Times New Roman" w:cs="Times New Roman"/>
          <w:lang w:val="id-ID"/>
        </w:rPr>
        <w:t xml:space="preserve"> </w:t>
      </w:r>
      <w:r w:rsidRPr="00AC4CCC">
        <w:rPr>
          <w:rFonts w:ascii="Times New Roman" w:hAnsi="Times New Roman" w:cs="Times New Roman"/>
          <w:lang w:val="id-ID"/>
        </w:rPr>
        <w:t>74</w:t>
      </w:r>
    </w:p>
  </w:footnote>
  <w:footnote w:id="2">
    <w:p w14:paraId="75684047" w14:textId="77777777" w:rsidR="00F30D1B" w:rsidRPr="00AC4CCC" w:rsidRDefault="00F30D1B" w:rsidP="00F30D1B">
      <w:pPr>
        <w:pStyle w:val="FootnoteText"/>
        <w:ind w:firstLine="720"/>
        <w:jc w:val="both"/>
        <w:rPr>
          <w:rFonts w:ascii="Times New Roman" w:hAnsi="Times New Roman" w:cs="Times New Roman"/>
          <w:lang w:val="id-ID"/>
        </w:rPr>
      </w:pPr>
      <w:r w:rsidRPr="00AC4CCC">
        <w:rPr>
          <w:rStyle w:val="FootnoteReference"/>
          <w:rFonts w:ascii="Times New Roman" w:hAnsi="Times New Roman" w:cs="Times New Roman"/>
        </w:rPr>
        <w:footnoteRef/>
      </w:r>
      <w:r w:rsidRPr="00AC4CCC">
        <w:rPr>
          <w:rFonts w:ascii="Times New Roman" w:hAnsi="Times New Roman" w:cs="Times New Roman"/>
        </w:rPr>
        <w:t xml:space="preserve"> </w:t>
      </w:r>
      <w:r w:rsidRPr="00AC4CCC">
        <w:rPr>
          <w:rFonts w:ascii="Times New Roman" w:hAnsi="Times New Roman" w:cs="Times New Roman"/>
          <w:lang w:val="id-ID"/>
        </w:rPr>
        <w:t xml:space="preserve">Gunawan Widjaja, </w:t>
      </w:r>
      <w:r w:rsidRPr="00A91108">
        <w:rPr>
          <w:rFonts w:ascii="Times New Roman" w:hAnsi="Times New Roman" w:cs="Times New Roman"/>
          <w:i/>
          <w:lang w:val="id-ID"/>
        </w:rPr>
        <w:t>Risiko Hukum Sebagai Direksi, Komisaris dan Pemilik PT</w:t>
      </w:r>
      <w:r w:rsidRPr="00A91108">
        <w:rPr>
          <w:rFonts w:ascii="Times New Roman" w:hAnsi="Times New Roman" w:cs="Times New Roman"/>
          <w:lang w:val="id-ID"/>
        </w:rPr>
        <w:t>, Forum</w:t>
      </w:r>
      <w:r w:rsidRPr="00AC4CCC">
        <w:rPr>
          <w:rFonts w:ascii="Times New Roman" w:hAnsi="Times New Roman" w:cs="Times New Roman"/>
          <w:lang w:val="id-ID"/>
        </w:rPr>
        <w:t xml:space="preserve"> Sahabat, Jakarta</w:t>
      </w:r>
      <w:r>
        <w:rPr>
          <w:rFonts w:ascii="Times New Roman" w:hAnsi="Times New Roman" w:cs="Times New Roman"/>
          <w:lang w:val="id-ID"/>
        </w:rPr>
        <w:t xml:space="preserve">, </w:t>
      </w:r>
      <w:r w:rsidRPr="00AC4CCC">
        <w:rPr>
          <w:rFonts w:ascii="Times New Roman" w:hAnsi="Times New Roman" w:cs="Times New Roman"/>
          <w:lang w:val="id-ID"/>
        </w:rPr>
        <w:t xml:space="preserve">2008, hlm 22 </w:t>
      </w:r>
    </w:p>
  </w:footnote>
  <w:footnote w:id="3">
    <w:p w14:paraId="7B6085B7" w14:textId="77777777" w:rsidR="001A765C" w:rsidRPr="009E71C7" w:rsidRDefault="001A765C" w:rsidP="006F2425">
      <w:pPr>
        <w:pStyle w:val="FootnoteText"/>
        <w:ind w:firstLine="709"/>
        <w:rPr>
          <w:rFonts w:ascii="Times New Roman" w:hAnsi="Times New Roman" w:cs="Times New Roman"/>
          <w:lang w:val="id-ID"/>
        </w:rPr>
      </w:pPr>
      <w:r w:rsidRPr="009E71C7">
        <w:rPr>
          <w:rStyle w:val="FootnoteReference"/>
          <w:rFonts w:ascii="Times New Roman" w:hAnsi="Times New Roman" w:cs="Times New Roman"/>
        </w:rPr>
        <w:footnoteRef/>
      </w:r>
      <w:r w:rsidRPr="009E71C7">
        <w:rPr>
          <w:rFonts w:ascii="Times New Roman" w:hAnsi="Times New Roman" w:cs="Times New Roman"/>
        </w:rPr>
        <w:t xml:space="preserve"> </w:t>
      </w:r>
      <w:r w:rsidRPr="009E71C7">
        <w:rPr>
          <w:rFonts w:ascii="Times New Roman" w:hAnsi="Times New Roman" w:cs="Times New Roman"/>
          <w:lang w:val="id-ID"/>
        </w:rPr>
        <w:t>Salim, HS, Erlies Septiana Nurbani, Op, Cit , hlm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0B03E" w14:textId="77777777" w:rsidR="001A765C" w:rsidRDefault="001A7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A70"/>
    <w:multiLevelType w:val="hybridMultilevel"/>
    <w:tmpl w:val="A51E0D88"/>
    <w:lvl w:ilvl="0" w:tplc="38090011">
      <w:start w:val="1"/>
      <w:numFmt w:val="decimal"/>
      <w:lvlText w:val="%1)"/>
      <w:lvlJc w:val="left"/>
      <w:pPr>
        <w:ind w:left="7448" w:hanging="360"/>
      </w:pPr>
    </w:lvl>
    <w:lvl w:ilvl="1" w:tplc="38090019" w:tentative="1">
      <w:start w:val="1"/>
      <w:numFmt w:val="lowerLetter"/>
      <w:lvlText w:val="%2."/>
      <w:lvlJc w:val="left"/>
      <w:pPr>
        <w:ind w:left="8168" w:hanging="360"/>
      </w:pPr>
    </w:lvl>
    <w:lvl w:ilvl="2" w:tplc="3809001B" w:tentative="1">
      <w:start w:val="1"/>
      <w:numFmt w:val="lowerRoman"/>
      <w:lvlText w:val="%3."/>
      <w:lvlJc w:val="right"/>
      <w:pPr>
        <w:ind w:left="8888" w:hanging="180"/>
      </w:pPr>
    </w:lvl>
    <w:lvl w:ilvl="3" w:tplc="38090011">
      <w:start w:val="1"/>
      <w:numFmt w:val="decimal"/>
      <w:lvlText w:val="%4)"/>
      <w:lvlJc w:val="left"/>
      <w:pPr>
        <w:ind w:left="9608" w:hanging="360"/>
      </w:pPr>
    </w:lvl>
    <w:lvl w:ilvl="4" w:tplc="38090019" w:tentative="1">
      <w:start w:val="1"/>
      <w:numFmt w:val="lowerLetter"/>
      <w:lvlText w:val="%5."/>
      <w:lvlJc w:val="left"/>
      <w:pPr>
        <w:ind w:left="10328" w:hanging="360"/>
      </w:pPr>
    </w:lvl>
    <w:lvl w:ilvl="5" w:tplc="3809001B" w:tentative="1">
      <w:start w:val="1"/>
      <w:numFmt w:val="lowerRoman"/>
      <w:lvlText w:val="%6."/>
      <w:lvlJc w:val="right"/>
      <w:pPr>
        <w:ind w:left="11048" w:hanging="180"/>
      </w:pPr>
    </w:lvl>
    <w:lvl w:ilvl="6" w:tplc="3809000F" w:tentative="1">
      <w:start w:val="1"/>
      <w:numFmt w:val="decimal"/>
      <w:lvlText w:val="%7."/>
      <w:lvlJc w:val="left"/>
      <w:pPr>
        <w:ind w:left="11768" w:hanging="360"/>
      </w:pPr>
    </w:lvl>
    <w:lvl w:ilvl="7" w:tplc="38090019" w:tentative="1">
      <w:start w:val="1"/>
      <w:numFmt w:val="lowerLetter"/>
      <w:lvlText w:val="%8."/>
      <w:lvlJc w:val="left"/>
      <w:pPr>
        <w:ind w:left="12488" w:hanging="360"/>
      </w:pPr>
    </w:lvl>
    <w:lvl w:ilvl="8" w:tplc="3809001B" w:tentative="1">
      <w:start w:val="1"/>
      <w:numFmt w:val="lowerRoman"/>
      <w:lvlText w:val="%9."/>
      <w:lvlJc w:val="right"/>
      <w:pPr>
        <w:ind w:left="13208" w:hanging="180"/>
      </w:pPr>
    </w:lvl>
  </w:abstractNum>
  <w:abstractNum w:abstractNumId="1">
    <w:nsid w:val="036C7E2D"/>
    <w:multiLevelType w:val="hybridMultilevel"/>
    <w:tmpl w:val="8B1C2EFC"/>
    <w:lvl w:ilvl="0" w:tplc="8124A816">
      <w:start w:val="1"/>
      <w:numFmt w:val="decimal"/>
      <w:lvlText w:val="%1."/>
      <w:lvlJc w:val="left"/>
      <w:pPr>
        <w:ind w:left="2268"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2">
    <w:nsid w:val="04A25FEF"/>
    <w:multiLevelType w:val="hybridMultilevel"/>
    <w:tmpl w:val="4642C3FA"/>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nsid w:val="052502AA"/>
    <w:multiLevelType w:val="hybridMultilevel"/>
    <w:tmpl w:val="BE647430"/>
    <w:lvl w:ilvl="0" w:tplc="8F868BC0">
      <w:start w:val="1"/>
      <w:numFmt w:val="decimal"/>
      <w:lvlText w:val="%1."/>
      <w:lvlJc w:val="left"/>
      <w:pPr>
        <w:ind w:left="106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54D7B3B"/>
    <w:multiLevelType w:val="hybridMultilevel"/>
    <w:tmpl w:val="1EEC9E1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nsid w:val="067855BA"/>
    <w:multiLevelType w:val="hybridMultilevel"/>
    <w:tmpl w:val="2F183936"/>
    <w:lvl w:ilvl="0" w:tplc="38090011">
      <w:start w:val="1"/>
      <w:numFmt w:val="decimal"/>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7A31957"/>
    <w:multiLevelType w:val="hybridMultilevel"/>
    <w:tmpl w:val="6D40B01C"/>
    <w:lvl w:ilvl="0" w:tplc="CD08569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
    <w:nsid w:val="084B431F"/>
    <w:multiLevelType w:val="hybridMultilevel"/>
    <w:tmpl w:val="7284CD00"/>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084F5CAD"/>
    <w:multiLevelType w:val="hybridMultilevel"/>
    <w:tmpl w:val="5CFEFBB4"/>
    <w:lvl w:ilvl="0" w:tplc="0A70CD8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
    <w:nsid w:val="09FF20EF"/>
    <w:multiLevelType w:val="hybridMultilevel"/>
    <w:tmpl w:val="4606E3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AB324C2"/>
    <w:multiLevelType w:val="hybridMultilevel"/>
    <w:tmpl w:val="EE70E1FC"/>
    <w:lvl w:ilvl="0" w:tplc="3BBC1EBA">
      <w:start w:val="1"/>
      <w:numFmt w:val="upperLetter"/>
      <w:lvlText w:val="%1."/>
      <w:lvlJc w:val="left"/>
      <w:pPr>
        <w:ind w:left="720" w:hanging="360"/>
      </w:pPr>
      <w:rPr>
        <w:rFonts w:hint="default"/>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B29549B"/>
    <w:multiLevelType w:val="hybridMultilevel"/>
    <w:tmpl w:val="2708E89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D814F3E"/>
    <w:multiLevelType w:val="hybridMultilevel"/>
    <w:tmpl w:val="81A8AE34"/>
    <w:lvl w:ilvl="0" w:tplc="8F6A6A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E963E31"/>
    <w:multiLevelType w:val="hybridMultilevel"/>
    <w:tmpl w:val="1CD68CE6"/>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4">
    <w:nsid w:val="0EC308C5"/>
    <w:multiLevelType w:val="hybridMultilevel"/>
    <w:tmpl w:val="4EDA56E8"/>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5">
    <w:nsid w:val="0F492727"/>
    <w:multiLevelType w:val="hybridMultilevel"/>
    <w:tmpl w:val="682CBD7C"/>
    <w:lvl w:ilvl="0" w:tplc="745C4A6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6">
    <w:nsid w:val="0FCE77E8"/>
    <w:multiLevelType w:val="hybridMultilevel"/>
    <w:tmpl w:val="9AFE9A6C"/>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nsid w:val="106A75DD"/>
    <w:multiLevelType w:val="hybridMultilevel"/>
    <w:tmpl w:val="A3E41286"/>
    <w:lvl w:ilvl="0" w:tplc="B3205A4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3E160E7"/>
    <w:multiLevelType w:val="hybridMultilevel"/>
    <w:tmpl w:val="A5B47638"/>
    <w:lvl w:ilvl="0" w:tplc="37E00E84">
      <w:start w:val="1"/>
      <w:numFmt w:val="decimal"/>
      <w:lvlText w:val="%1."/>
      <w:lvlJc w:val="left"/>
      <w:pPr>
        <w:ind w:left="234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154C40C2"/>
    <w:multiLevelType w:val="hybridMultilevel"/>
    <w:tmpl w:val="E18A0216"/>
    <w:lvl w:ilvl="0" w:tplc="37E00E84">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64A3DA7"/>
    <w:multiLevelType w:val="hybridMultilevel"/>
    <w:tmpl w:val="BC76A710"/>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1">
    <w:nsid w:val="165B67CD"/>
    <w:multiLevelType w:val="hybridMultilevel"/>
    <w:tmpl w:val="00A62CAE"/>
    <w:lvl w:ilvl="0" w:tplc="17824B7C">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169A4E33"/>
    <w:multiLevelType w:val="multilevel"/>
    <w:tmpl w:val="734A3EE4"/>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6031"/>
        </w:tabs>
        <w:ind w:left="6031" w:hanging="360"/>
      </w:pPr>
      <w:rPr>
        <w:rFonts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193A6E21"/>
    <w:multiLevelType w:val="hybridMultilevel"/>
    <w:tmpl w:val="6714CC36"/>
    <w:lvl w:ilvl="0" w:tplc="9C6EA004">
      <w:start w:val="1"/>
      <w:numFmt w:val="lowerLetter"/>
      <w:lvlText w:val="%1."/>
      <w:lvlJc w:val="left"/>
      <w:pPr>
        <w:ind w:left="1494" w:hanging="360"/>
      </w:pPr>
      <w:rPr>
        <w:rFonts w:hint="default"/>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19FD2703"/>
    <w:multiLevelType w:val="hybridMultilevel"/>
    <w:tmpl w:val="92CACED6"/>
    <w:lvl w:ilvl="0" w:tplc="B8BC85B0">
      <w:start w:val="1"/>
      <w:numFmt w:val="decimal"/>
      <w:lvlText w:val="%1."/>
      <w:lvlJc w:val="left"/>
      <w:pPr>
        <w:ind w:left="163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1AF90A7A"/>
    <w:multiLevelType w:val="hybridMultilevel"/>
    <w:tmpl w:val="3FA8620A"/>
    <w:lvl w:ilvl="0" w:tplc="94A06BBC">
      <w:start w:val="1"/>
      <w:numFmt w:val="lowerLetter"/>
      <w:lvlText w:val="%1."/>
      <w:lvlJc w:val="left"/>
      <w:pPr>
        <w:ind w:left="1571" w:hanging="360"/>
      </w:pPr>
      <w:rPr>
        <w:sz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6">
    <w:nsid w:val="1BFF42F3"/>
    <w:multiLevelType w:val="hybridMultilevel"/>
    <w:tmpl w:val="2E38618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7">
    <w:nsid w:val="1CC86D1C"/>
    <w:multiLevelType w:val="multilevel"/>
    <w:tmpl w:val="DA1A98E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6031"/>
        </w:tabs>
        <w:ind w:left="6031" w:hanging="360"/>
      </w:pPr>
      <w:rPr>
        <w:rFonts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1CFD58A3"/>
    <w:multiLevelType w:val="hybridMultilevel"/>
    <w:tmpl w:val="6BEA5708"/>
    <w:lvl w:ilvl="0" w:tplc="0CBCCB5C">
      <w:start w:val="2"/>
      <w:numFmt w:val="lowerLetter"/>
      <w:lvlText w:val="%1."/>
      <w:lvlJc w:val="left"/>
      <w:pPr>
        <w:ind w:left="3558" w:hanging="360"/>
      </w:pPr>
      <w:rPr>
        <w:rFonts w:hint="default"/>
      </w:rPr>
    </w:lvl>
    <w:lvl w:ilvl="1" w:tplc="38090019" w:tentative="1">
      <w:start w:val="1"/>
      <w:numFmt w:val="lowerLetter"/>
      <w:lvlText w:val="%2."/>
      <w:lvlJc w:val="left"/>
      <w:pPr>
        <w:ind w:left="3144" w:hanging="360"/>
      </w:pPr>
    </w:lvl>
    <w:lvl w:ilvl="2" w:tplc="3809001B" w:tentative="1">
      <w:start w:val="1"/>
      <w:numFmt w:val="lowerRoman"/>
      <w:lvlText w:val="%3."/>
      <w:lvlJc w:val="right"/>
      <w:pPr>
        <w:ind w:left="3864" w:hanging="180"/>
      </w:pPr>
    </w:lvl>
    <w:lvl w:ilvl="3" w:tplc="3809000F" w:tentative="1">
      <w:start w:val="1"/>
      <w:numFmt w:val="decimal"/>
      <w:lvlText w:val="%4."/>
      <w:lvlJc w:val="left"/>
      <w:pPr>
        <w:ind w:left="4584" w:hanging="360"/>
      </w:pPr>
    </w:lvl>
    <w:lvl w:ilvl="4" w:tplc="38090019" w:tentative="1">
      <w:start w:val="1"/>
      <w:numFmt w:val="lowerLetter"/>
      <w:lvlText w:val="%5."/>
      <w:lvlJc w:val="left"/>
      <w:pPr>
        <w:ind w:left="5304" w:hanging="360"/>
      </w:pPr>
    </w:lvl>
    <w:lvl w:ilvl="5" w:tplc="3809001B" w:tentative="1">
      <w:start w:val="1"/>
      <w:numFmt w:val="lowerRoman"/>
      <w:lvlText w:val="%6."/>
      <w:lvlJc w:val="right"/>
      <w:pPr>
        <w:ind w:left="6024" w:hanging="180"/>
      </w:pPr>
    </w:lvl>
    <w:lvl w:ilvl="6" w:tplc="3809000F" w:tentative="1">
      <w:start w:val="1"/>
      <w:numFmt w:val="decimal"/>
      <w:lvlText w:val="%7."/>
      <w:lvlJc w:val="left"/>
      <w:pPr>
        <w:ind w:left="6744" w:hanging="360"/>
      </w:pPr>
    </w:lvl>
    <w:lvl w:ilvl="7" w:tplc="38090019" w:tentative="1">
      <w:start w:val="1"/>
      <w:numFmt w:val="lowerLetter"/>
      <w:lvlText w:val="%8."/>
      <w:lvlJc w:val="left"/>
      <w:pPr>
        <w:ind w:left="7464" w:hanging="360"/>
      </w:pPr>
    </w:lvl>
    <w:lvl w:ilvl="8" w:tplc="3809001B" w:tentative="1">
      <w:start w:val="1"/>
      <w:numFmt w:val="lowerRoman"/>
      <w:lvlText w:val="%9."/>
      <w:lvlJc w:val="right"/>
      <w:pPr>
        <w:ind w:left="8184" w:hanging="180"/>
      </w:pPr>
    </w:lvl>
  </w:abstractNum>
  <w:abstractNum w:abstractNumId="29">
    <w:nsid w:val="1D045013"/>
    <w:multiLevelType w:val="hybridMultilevel"/>
    <w:tmpl w:val="5BD0B160"/>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1D295522"/>
    <w:multiLevelType w:val="multilevel"/>
    <w:tmpl w:val="6C6E268A"/>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6031"/>
        </w:tabs>
        <w:ind w:left="6031" w:hanging="360"/>
      </w:pPr>
      <w:rPr>
        <w:rFonts w:hint="default"/>
        <w:sz w:val="24"/>
        <w:szCs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1EAB3EBA"/>
    <w:multiLevelType w:val="hybridMultilevel"/>
    <w:tmpl w:val="355A0814"/>
    <w:lvl w:ilvl="0" w:tplc="4704BA3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nsid w:val="20C27940"/>
    <w:multiLevelType w:val="hybridMultilevel"/>
    <w:tmpl w:val="C1C07F06"/>
    <w:lvl w:ilvl="0" w:tplc="38090019">
      <w:start w:val="1"/>
      <w:numFmt w:val="lowerLetter"/>
      <w:lvlText w:val="%1."/>
      <w:lvlJc w:val="left"/>
      <w:pPr>
        <w:ind w:left="2138" w:hanging="360"/>
      </w:p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3">
    <w:nsid w:val="226E7BEF"/>
    <w:multiLevelType w:val="hybridMultilevel"/>
    <w:tmpl w:val="8EC4631C"/>
    <w:lvl w:ilvl="0" w:tplc="88D02E5E">
      <w:start w:val="2"/>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77C792A"/>
    <w:multiLevelType w:val="hybridMultilevel"/>
    <w:tmpl w:val="8D9E58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282549BE"/>
    <w:multiLevelType w:val="hybridMultilevel"/>
    <w:tmpl w:val="90D6CCB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6">
    <w:nsid w:val="28532FE0"/>
    <w:multiLevelType w:val="hybridMultilevel"/>
    <w:tmpl w:val="D0D04EC0"/>
    <w:lvl w:ilvl="0" w:tplc="A7B8AAA0">
      <w:start w:val="2"/>
      <w:numFmt w:val="decimal"/>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29BF3132"/>
    <w:multiLevelType w:val="hybridMultilevel"/>
    <w:tmpl w:val="44EA20FA"/>
    <w:lvl w:ilvl="0" w:tplc="4A1A29F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8">
    <w:nsid w:val="31C176CC"/>
    <w:multiLevelType w:val="hybridMultilevel"/>
    <w:tmpl w:val="6D8CF7AE"/>
    <w:lvl w:ilvl="0" w:tplc="1E90EB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331F6209"/>
    <w:multiLevelType w:val="hybridMultilevel"/>
    <w:tmpl w:val="8180A618"/>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0">
    <w:nsid w:val="347E03FE"/>
    <w:multiLevelType w:val="hybridMultilevel"/>
    <w:tmpl w:val="FA1EDF32"/>
    <w:lvl w:ilvl="0" w:tplc="652CD7E4">
      <w:start w:val="1"/>
      <w:numFmt w:val="lowerLetter"/>
      <w:lvlText w:val="%1."/>
      <w:lvlJc w:val="left"/>
      <w:pPr>
        <w:ind w:left="1146" w:hanging="360"/>
      </w:pPr>
      <w:rPr>
        <w:rFonts w:ascii="Times New Roman" w:eastAsiaTheme="minorHAnsi"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35D979D8"/>
    <w:multiLevelType w:val="hybridMultilevel"/>
    <w:tmpl w:val="2A463C46"/>
    <w:lvl w:ilvl="0" w:tplc="DC287A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379A4E4A"/>
    <w:multiLevelType w:val="hybridMultilevel"/>
    <w:tmpl w:val="82DCA5AA"/>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3">
    <w:nsid w:val="37B73285"/>
    <w:multiLevelType w:val="hybridMultilevel"/>
    <w:tmpl w:val="488A6670"/>
    <w:lvl w:ilvl="0" w:tplc="38090011">
      <w:start w:val="1"/>
      <w:numFmt w:val="decimal"/>
      <w:lvlText w:val="%1)"/>
      <w:lvlJc w:val="left"/>
      <w:pPr>
        <w:ind w:left="720" w:hanging="360"/>
      </w:pPr>
    </w:lvl>
    <w:lvl w:ilvl="1" w:tplc="652CD7E4">
      <w:start w:val="1"/>
      <w:numFmt w:val="lowerLetter"/>
      <w:lvlText w:val="%2."/>
      <w:lvlJc w:val="left"/>
      <w:pPr>
        <w:ind w:left="1440" w:hanging="360"/>
      </w:pPr>
      <w:rPr>
        <w:rFonts w:ascii="Times New Roman" w:eastAsiaTheme="minorHAnsi" w:hAnsi="Times New Roman" w:cs="Times New Roman"/>
      </w:rPr>
    </w:lvl>
    <w:lvl w:ilvl="2" w:tplc="37E00E84">
      <w:start w:val="1"/>
      <w:numFmt w:val="decimal"/>
      <w:lvlText w:val="%3."/>
      <w:lvlJc w:val="left"/>
      <w:pPr>
        <w:ind w:left="2340" w:hanging="360"/>
      </w:pPr>
      <w:rPr>
        <w:rFonts w:hint="default"/>
        <w:sz w:val="24"/>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385C66A5"/>
    <w:multiLevelType w:val="hybridMultilevel"/>
    <w:tmpl w:val="9D7E6CC6"/>
    <w:lvl w:ilvl="0" w:tplc="1592D6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3A116CAF"/>
    <w:multiLevelType w:val="hybridMultilevel"/>
    <w:tmpl w:val="78C46586"/>
    <w:lvl w:ilvl="0" w:tplc="38090019">
      <w:start w:val="1"/>
      <w:numFmt w:val="lowerLetter"/>
      <w:lvlText w:val="%1."/>
      <w:lvlJc w:val="left"/>
      <w:pPr>
        <w:ind w:left="2280" w:hanging="360"/>
      </w:pPr>
    </w:lvl>
    <w:lvl w:ilvl="1" w:tplc="38090011">
      <w:start w:val="1"/>
      <w:numFmt w:val="decimal"/>
      <w:lvlText w:val="%2)"/>
      <w:lvlJc w:val="left"/>
      <w:pPr>
        <w:ind w:left="3000" w:hanging="360"/>
      </w:pPr>
    </w:lvl>
    <w:lvl w:ilvl="2" w:tplc="E13079C6">
      <w:start w:val="1"/>
      <w:numFmt w:val="lowerLetter"/>
      <w:lvlText w:val="%3)"/>
      <w:lvlJc w:val="left"/>
      <w:pPr>
        <w:ind w:left="3900" w:hanging="360"/>
      </w:pPr>
      <w:rPr>
        <w:rFonts w:hint="default"/>
      </w:r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6">
    <w:nsid w:val="3C390958"/>
    <w:multiLevelType w:val="hybridMultilevel"/>
    <w:tmpl w:val="96025010"/>
    <w:lvl w:ilvl="0" w:tplc="FB128E44">
      <w:start w:val="1"/>
      <w:numFmt w:val="decimal"/>
      <w:lvlText w:val="%1."/>
      <w:lvlJc w:val="left"/>
      <w:pPr>
        <w:ind w:left="1440" w:hanging="360"/>
      </w:pPr>
      <w:rPr>
        <w:rFonts w:hint="default"/>
        <w:b/>
      </w:rPr>
    </w:lvl>
    <w:lvl w:ilvl="1" w:tplc="38090019">
      <w:start w:val="1"/>
      <w:numFmt w:val="lowerLetter"/>
      <w:lvlText w:val="%2."/>
      <w:lvlJc w:val="left"/>
      <w:pPr>
        <w:ind w:left="2160" w:hanging="360"/>
      </w:pPr>
    </w:lvl>
    <w:lvl w:ilvl="2" w:tplc="38090011">
      <w:start w:val="1"/>
      <w:numFmt w:val="decimal"/>
      <w:lvlText w:val="%3)"/>
      <w:lvlJc w:val="left"/>
      <w:pPr>
        <w:ind w:left="2880" w:hanging="180"/>
      </w:pPr>
    </w:lvl>
    <w:lvl w:ilvl="3" w:tplc="0E0C3424">
      <w:start w:val="1"/>
      <w:numFmt w:val="upperLetter"/>
      <w:lvlText w:val="%4."/>
      <w:lvlJc w:val="left"/>
      <w:pPr>
        <w:ind w:left="3600" w:hanging="360"/>
      </w:pPr>
      <w:rPr>
        <w:rFonts w:hint="default"/>
      </w:r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nsid w:val="3C81671F"/>
    <w:multiLevelType w:val="hybridMultilevel"/>
    <w:tmpl w:val="FD36B394"/>
    <w:lvl w:ilvl="0" w:tplc="652CD7E4">
      <w:start w:val="1"/>
      <w:numFmt w:val="lowerLetter"/>
      <w:lvlText w:val="%1."/>
      <w:lvlJc w:val="left"/>
      <w:pPr>
        <w:ind w:left="2706" w:hanging="360"/>
      </w:pPr>
      <w:rPr>
        <w:rFonts w:ascii="Times New Roman" w:eastAsiaTheme="minorHAnsi" w:hAnsi="Times New Roman" w:cs="Times New Roman" w:hint="default"/>
        <w:sz w:val="24"/>
        <w:szCs w:val="24"/>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8">
    <w:nsid w:val="3C9C6120"/>
    <w:multiLevelType w:val="hybridMultilevel"/>
    <w:tmpl w:val="0E146B68"/>
    <w:lvl w:ilvl="0" w:tplc="56DE11C4">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9">
    <w:nsid w:val="3DA80715"/>
    <w:multiLevelType w:val="hybridMultilevel"/>
    <w:tmpl w:val="A156D266"/>
    <w:lvl w:ilvl="0" w:tplc="8B86275C">
      <w:start w:val="4"/>
      <w:numFmt w:val="lowerLetter"/>
      <w:lvlText w:val="%1."/>
      <w:lvlJc w:val="left"/>
      <w:pPr>
        <w:ind w:left="1440" w:hanging="360"/>
      </w:pPr>
      <w:rPr>
        <w:rFonts w:hint="default"/>
        <w:b w:val="0"/>
      </w:rPr>
    </w:lvl>
    <w:lvl w:ilvl="1" w:tplc="49DE4BC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3FD45E04"/>
    <w:multiLevelType w:val="hybridMultilevel"/>
    <w:tmpl w:val="86EEDD3C"/>
    <w:lvl w:ilvl="0" w:tplc="DC2630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nsid w:val="416C189E"/>
    <w:multiLevelType w:val="hybridMultilevel"/>
    <w:tmpl w:val="BADE67FE"/>
    <w:lvl w:ilvl="0" w:tplc="0A862D6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2">
    <w:nsid w:val="431534E6"/>
    <w:multiLevelType w:val="hybridMultilevel"/>
    <w:tmpl w:val="4B8CB696"/>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nsid w:val="457A220C"/>
    <w:multiLevelType w:val="hybridMultilevel"/>
    <w:tmpl w:val="DA08E4DC"/>
    <w:lvl w:ilvl="0" w:tplc="38090019">
      <w:start w:val="1"/>
      <w:numFmt w:val="lowerLetter"/>
      <w:lvlText w:val="%1."/>
      <w:lvlJc w:val="left"/>
      <w:pPr>
        <w:ind w:left="2574" w:hanging="360"/>
      </w:pPr>
      <w:rPr>
        <w:sz w:val="24"/>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54">
    <w:nsid w:val="465D2A31"/>
    <w:multiLevelType w:val="multilevel"/>
    <w:tmpl w:val="899E05A6"/>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sz w:val="24"/>
      </w:rPr>
    </w:lvl>
    <w:lvl w:ilvl="2">
      <w:start w:val="1"/>
      <w:numFmt w:val="decimal"/>
      <w:lvlText w:val="%3."/>
      <w:lvlJc w:val="left"/>
      <w:pPr>
        <w:tabs>
          <w:tab w:val="num" w:pos="6031"/>
        </w:tabs>
        <w:ind w:left="6031" w:hanging="360"/>
      </w:pPr>
      <w:rPr>
        <w:rFonts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472F2B86"/>
    <w:multiLevelType w:val="multilevel"/>
    <w:tmpl w:val="01CE7C7E"/>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6031"/>
        </w:tabs>
        <w:ind w:left="6031" w:hanging="360"/>
      </w:pPr>
      <w:rPr>
        <w:rFonts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480A7D84"/>
    <w:multiLevelType w:val="hybridMultilevel"/>
    <w:tmpl w:val="2416C5C0"/>
    <w:lvl w:ilvl="0" w:tplc="38090011">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7">
    <w:nsid w:val="4C593A18"/>
    <w:multiLevelType w:val="hybridMultilevel"/>
    <w:tmpl w:val="B30C8468"/>
    <w:lvl w:ilvl="0" w:tplc="37E00E84">
      <w:start w:val="1"/>
      <w:numFmt w:val="decimal"/>
      <w:lvlText w:val="%1."/>
      <w:lvlJc w:val="left"/>
      <w:pPr>
        <w:ind w:left="960" w:hanging="720"/>
      </w:pPr>
      <w:rPr>
        <w:rFonts w:hint="default"/>
        <w:sz w:val="24"/>
      </w:rPr>
    </w:lvl>
    <w:lvl w:ilvl="1" w:tplc="38090019" w:tentative="1">
      <w:start w:val="1"/>
      <w:numFmt w:val="lowerLetter"/>
      <w:lvlText w:val="%2."/>
      <w:lvlJc w:val="left"/>
      <w:pPr>
        <w:ind w:left="1320" w:hanging="360"/>
      </w:pPr>
    </w:lvl>
    <w:lvl w:ilvl="2" w:tplc="3809001B" w:tentative="1">
      <w:start w:val="1"/>
      <w:numFmt w:val="lowerRoman"/>
      <w:lvlText w:val="%3."/>
      <w:lvlJc w:val="right"/>
      <w:pPr>
        <w:ind w:left="2040" w:hanging="180"/>
      </w:pPr>
    </w:lvl>
    <w:lvl w:ilvl="3" w:tplc="3809000F" w:tentative="1">
      <w:start w:val="1"/>
      <w:numFmt w:val="decimal"/>
      <w:lvlText w:val="%4."/>
      <w:lvlJc w:val="left"/>
      <w:pPr>
        <w:ind w:left="2760" w:hanging="360"/>
      </w:pPr>
    </w:lvl>
    <w:lvl w:ilvl="4" w:tplc="38090019" w:tentative="1">
      <w:start w:val="1"/>
      <w:numFmt w:val="lowerLetter"/>
      <w:lvlText w:val="%5."/>
      <w:lvlJc w:val="left"/>
      <w:pPr>
        <w:ind w:left="3480" w:hanging="360"/>
      </w:pPr>
    </w:lvl>
    <w:lvl w:ilvl="5" w:tplc="3809001B" w:tentative="1">
      <w:start w:val="1"/>
      <w:numFmt w:val="lowerRoman"/>
      <w:lvlText w:val="%6."/>
      <w:lvlJc w:val="right"/>
      <w:pPr>
        <w:ind w:left="4200" w:hanging="180"/>
      </w:pPr>
    </w:lvl>
    <w:lvl w:ilvl="6" w:tplc="3809000F" w:tentative="1">
      <w:start w:val="1"/>
      <w:numFmt w:val="decimal"/>
      <w:lvlText w:val="%7."/>
      <w:lvlJc w:val="left"/>
      <w:pPr>
        <w:ind w:left="4920" w:hanging="360"/>
      </w:pPr>
    </w:lvl>
    <w:lvl w:ilvl="7" w:tplc="38090019" w:tentative="1">
      <w:start w:val="1"/>
      <w:numFmt w:val="lowerLetter"/>
      <w:lvlText w:val="%8."/>
      <w:lvlJc w:val="left"/>
      <w:pPr>
        <w:ind w:left="5640" w:hanging="360"/>
      </w:pPr>
    </w:lvl>
    <w:lvl w:ilvl="8" w:tplc="3809001B" w:tentative="1">
      <w:start w:val="1"/>
      <w:numFmt w:val="lowerRoman"/>
      <w:lvlText w:val="%9."/>
      <w:lvlJc w:val="right"/>
      <w:pPr>
        <w:ind w:left="6360" w:hanging="180"/>
      </w:pPr>
    </w:lvl>
  </w:abstractNum>
  <w:abstractNum w:abstractNumId="58">
    <w:nsid w:val="4D64434E"/>
    <w:multiLevelType w:val="hybridMultilevel"/>
    <w:tmpl w:val="C2E8ED4A"/>
    <w:lvl w:ilvl="0" w:tplc="DF020366">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4D95258F"/>
    <w:multiLevelType w:val="hybridMultilevel"/>
    <w:tmpl w:val="2752C91C"/>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0">
    <w:nsid w:val="4DBB351C"/>
    <w:multiLevelType w:val="hybridMultilevel"/>
    <w:tmpl w:val="3DF2B9DA"/>
    <w:lvl w:ilvl="0" w:tplc="38090011">
      <w:start w:val="1"/>
      <w:numFmt w:val="decimal"/>
      <w:lvlText w:val="%1)"/>
      <w:lvlJc w:val="left"/>
      <w:pPr>
        <w:ind w:left="2482" w:hanging="360"/>
      </w:pPr>
    </w:lvl>
    <w:lvl w:ilvl="1" w:tplc="38090019" w:tentative="1">
      <w:start w:val="1"/>
      <w:numFmt w:val="lowerLetter"/>
      <w:lvlText w:val="%2."/>
      <w:lvlJc w:val="left"/>
      <w:pPr>
        <w:ind w:left="3202" w:hanging="360"/>
      </w:pPr>
    </w:lvl>
    <w:lvl w:ilvl="2" w:tplc="3809001B" w:tentative="1">
      <w:start w:val="1"/>
      <w:numFmt w:val="lowerRoman"/>
      <w:lvlText w:val="%3."/>
      <w:lvlJc w:val="right"/>
      <w:pPr>
        <w:ind w:left="3922" w:hanging="180"/>
      </w:pPr>
    </w:lvl>
    <w:lvl w:ilvl="3" w:tplc="3809000F" w:tentative="1">
      <w:start w:val="1"/>
      <w:numFmt w:val="decimal"/>
      <w:lvlText w:val="%4."/>
      <w:lvlJc w:val="left"/>
      <w:pPr>
        <w:ind w:left="4642" w:hanging="360"/>
      </w:pPr>
    </w:lvl>
    <w:lvl w:ilvl="4" w:tplc="38090019" w:tentative="1">
      <w:start w:val="1"/>
      <w:numFmt w:val="lowerLetter"/>
      <w:lvlText w:val="%5."/>
      <w:lvlJc w:val="left"/>
      <w:pPr>
        <w:ind w:left="5362" w:hanging="360"/>
      </w:pPr>
    </w:lvl>
    <w:lvl w:ilvl="5" w:tplc="3809001B" w:tentative="1">
      <w:start w:val="1"/>
      <w:numFmt w:val="lowerRoman"/>
      <w:lvlText w:val="%6."/>
      <w:lvlJc w:val="right"/>
      <w:pPr>
        <w:ind w:left="6082" w:hanging="180"/>
      </w:pPr>
    </w:lvl>
    <w:lvl w:ilvl="6" w:tplc="3809000F" w:tentative="1">
      <w:start w:val="1"/>
      <w:numFmt w:val="decimal"/>
      <w:lvlText w:val="%7."/>
      <w:lvlJc w:val="left"/>
      <w:pPr>
        <w:ind w:left="6802" w:hanging="360"/>
      </w:pPr>
    </w:lvl>
    <w:lvl w:ilvl="7" w:tplc="38090019" w:tentative="1">
      <w:start w:val="1"/>
      <w:numFmt w:val="lowerLetter"/>
      <w:lvlText w:val="%8."/>
      <w:lvlJc w:val="left"/>
      <w:pPr>
        <w:ind w:left="7522" w:hanging="360"/>
      </w:pPr>
    </w:lvl>
    <w:lvl w:ilvl="8" w:tplc="3809001B" w:tentative="1">
      <w:start w:val="1"/>
      <w:numFmt w:val="lowerRoman"/>
      <w:lvlText w:val="%9."/>
      <w:lvlJc w:val="right"/>
      <w:pPr>
        <w:ind w:left="8242" w:hanging="180"/>
      </w:pPr>
    </w:lvl>
  </w:abstractNum>
  <w:abstractNum w:abstractNumId="61">
    <w:nsid w:val="55BA1048"/>
    <w:multiLevelType w:val="multilevel"/>
    <w:tmpl w:val="A6BC0CCA"/>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6031"/>
        </w:tabs>
        <w:ind w:left="603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nsid w:val="57C15AF2"/>
    <w:multiLevelType w:val="hybridMultilevel"/>
    <w:tmpl w:val="5CC2124A"/>
    <w:lvl w:ilvl="0" w:tplc="38090019">
      <w:start w:val="1"/>
      <w:numFmt w:val="lowerLetter"/>
      <w:lvlText w:val="%1."/>
      <w:lvlJc w:val="left"/>
      <w:pPr>
        <w:ind w:left="6598" w:hanging="360"/>
      </w:pPr>
    </w:lvl>
    <w:lvl w:ilvl="1" w:tplc="38090019" w:tentative="1">
      <w:start w:val="1"/>
      <w:numFmt w:val="lowerLetter"/>
      <w:lvlText w:val="%2."/>
      <w:lvlJc w:val="left"/>
      <w:pPr>
        <w:ind w:left="7318" w:hanging="360"/>
      </w:pPr>
    </w:lvl>
    <w:lvl w:ilvl="2" w:tplc="3809001B" w:tentative="1">
      <w:start w:val="1"/>
      <w:numFmt w:val="lowerRoman"/>
      <w:lvlText w:val="%3."/>
      <w:lvlJc w:val="right"/>
      <w:pPr>
        <w:ind w:left="8038" w:hanging="180"/>
      </w:pPr>
    </w:lvl>
    <w:lvl w:ilvl="3" w:tplc="3809000F" w:tentative="1">
      <w:start w:val="1"/>
      <w:numFmt w:val="decimal"/>
      <w:lvlText w:val="%4."/>
      <w:lvlJc w:val="left"/>
      <w:pPr>
        <w:ind w:left="8758" w:hanging="360"/>
      </w:pPr>
    </w:lvl>
    <w:lvl w:ilvl="4" w:tplc="38090019" w:tentative="1">
      <w:start w:val="1"/>
      <w:numFmt w:val="lowerLetter"/>
      <w:lvlText w:val="%5."/>
      <w:lvlJc w:val="left"/>
      <w:pPr>
        <w:ind w:left="9478" w:hanging="360"/>
      </w:pPr>
    </w:lvl>
    <w:lvl w:ilvl="5" w:tplc="3809001B" w:tentative="1">
      <w:start w:val="1"/>
      <w:numFmt w:val="lowerRoman"/>
      <w:lvlText w:val="%6."/>
      <w:lvlJc w:val="right"/>
      <w:pPr>
        <w:ind w:left="10198" w:hanging="180"/>
      </w:pPr>
    </w:lvl>
    <w:lvl w:ilvl="6" w:tplc="3809000F" w:tentative="1">
      <w:start w:val="1"/>
      <w:numFmt w:val="decimal"/>
      <w:lvlText w:val="%7."/>
      <w:lvlJc w:val="left"/>
      <w:pPr>
        <w:ind w:left="10918" w:hanging="360"/>
      </w:pPr>
    </w:lvl>
    <w:lvl w:ilvl="7" w:tplc="38090019" w:tentative="1">
      <w:start w:val="1"/>
      <w:numFmt w:val="lowerLetter"/>
      <w:lvlText w:val="%8."/>
      <w:lvlJc w:val="left"/>
      <w:pPr>
        <w:ind w:left="11638" w:hanging="360"/>
      </w:pPr>
    </w:lvl>
    <w:lvl w:ilvl="8" w:tplc="3809001B" w:tentative="1">
      <w:start w:val="1"/>
      <w:numFmt w:val="lowerRoman"/>
      <w:lvlText w:val="%9."/>
      <w:lvlJc w:val="right"/>
      <w:pPr>
        <w:ind w:left="12358" w:hanging="180"/>
      </w:pPr>
    </w:lvl>
  </w:abstractNum>
  <w:abstractNum w:abstractNumId="63">
    <w:nsid w:val="58E177FC"/>
    <w:multiLevelType w:val="hybridMultilevel"/>
    <w:tmpl w:val="C3D2FFA2"/>
    <w:lvl w:ilvl="0" w:tplc="1ADA817A">
      <w:start w:val="1"/>
      <w:numFmt w:val="lowerLetter"/>
      <w:lvlText w:val="%1."/>
      <w:lvlJc w:val="left"/>
      <w:pPr>
        <w:ind w:left="1440" w:hanging="360"/>
      </w:pPr>
      <w:rPr>
        <w:rFonts w:hint="default"/>
        <w:b w:val="0"/>
      </w:rPr>
    </w:lvl>
    <w:lvl w:ilvl="1" w:tplc="38090019">
      <w:start w:val="1"/>
      <w:numFmt w:val="lowerLetter"/>
      <w:lvlText w:val="%2."/>
      <w:lvlJc w:val="left"/>
      <w:pPr>
        <w:ind w:left="2160" w:hanging="360"/>
      </w:pPr>
    </w:lvl>
    <w:lvl w:ilvl="2" w:tplc="8F6A6A66">
      <w:start w:val="1"/>
      <w:numFmt w:val="decimal"/>
      <w:lvlText w:val="%3."/>
      <w:lvlJc w:val="left"/>
      <w:pPr>
        <w:ind w:left="2880" w:hanging="180"/>
      </w:pPr>
      <w:rPr>
        <w:rFonts w:hint="default"/>
      </w:rPr>
    </w:lvl>
    <w:lvl w:ilvl="3" w:tplc="38090011">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4">
    <w:nsid w:val="595258F8"/>
    <w:multiLevelType w:val="hybridMultilevel"/>
    <w:tmpl w:val="2EF6156C"/>
    <w:lvl w:ilvl="0" w:tplc="3F2024B2">
      <w:start w:val="1"/>
      <w:numFmt w:val="decimal"/>
      <w:lvlText w:val="%1."/>
      <w:lvlJc w:val="left"/>
      <w:pPr>
        <w:ind w:left="720" w:hanging="360"/>
      </w:pPr>
      <w:rPr>
        <w:rFonts w:ascii="Times New Roman" w:hAnsi="Times New Roman" w:cs="Times New Roman" w:hint="default"/>
        <w:b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59A3028B"/>
    <w:multiLevelType w:val="hybridMultilevel"/>
    <w:tmpl w:val="E892C614"/>
    <w:lvl w:ilvl="0" w:tplc="8F6A6A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nsid w:val="5D1252E0"/>
    <w:multiLevelType w:val="hybridMultilevel"/>
    <w:tmpl w:val="3DE043C6"/>
    <w:lvl w:ilvl="0" w:tplc="D56299C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7">
    <w:nsid w:val="61427652"/>
    <w:multiLevelType w:val="multilevel"/>
    <w:tmpl w:val="8A3CAAB0"/>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6031"/>
        </w:tabs>
        <w:ind w:left="6031" w:hanging="360"/>
      </w:pPr>
      <w:rPr>
        <w:rFonts w:hint="default"/>
        <w:sz w:val="24"/>
        <w:szCs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nsid w:val="63FF7FA1"/>
    <w:multiLevelType w:val="hybridMultilevel"/>
    <w:tmpl w:val="115AFA1A"/>
    <w:lvl w:ilvl="0" w:tplc="A8EC1820">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9">
    <w:nsid w:val="68B5361E"/>
    <w:multiLevelType w:val="hybridMultilevel"/>
    <w:tmpl w:val="AA2E168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0">
    <w:nsid w:val="68B713A7"/>
    <w:multiLevelType w:val="hybridMultilevel"/>
    <w:tmpl w:val="493E40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6A2B45D5"/>
    <w:multiLevelType w:val="hybridMultilevel"/>
    <w:tmpl w:val="A37AEBDA"/>
    <w:lvl w:ilvl="0" w:tplc="38090019">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2">
    <w:nsid w:val="6B917244"/>
    <w:multiLevelType w:val="hybridMultilevel"/>
    <w:tmpl w:val="50DECE82"/>
    <w:lvl w:ilvl="0" w:tplc="3809000F">
      <w:start w:val="1"/>
      <w:numFmt w:val="decimal"/>
      <w:lvlText w:val="%1."/>
      <w:lvlJc w:val="left"/>
      <w:pPr>
        <w:ind w:left="720" w:hanging="360"/>
      </w:pPr>
      <w:rPr>
        <w:rFonts w:hint="default"/>
      </w:rPr>
    </w:lvl>
    <w:lvl w:ilvl="1" w:tplc="3809000F">
      <w:start w:val="1"/>
      <w:numFmt w:val="decimal"/>
      <w:lvlText w:val="%2."/>
      <w:lvlJc w:val="left"/>
      <w:pPr>
        <w:ind w:left="1440" w:hanging="360"/>
      </w:pPr>
      <w:rPr>
        <w:rFonts w:hint="default"/>
      </w:rPr>
    </w:lvl>
    <w:lvl w:ilvl="2" w:tplc="E3082C26">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6C0C544F"/>
    <w:multiLevelType w:val="hybridMultilevel"/>
    <w:tmpl w:val="EBD6F4A2"/>
    <w:lvl w:ilvl="0" w:tplc="A348AFCA">
      <w:start w:val="1"/>
      <w:numFmt w:val="decimal"/>
      <w:lvlText w:val="%1)"/>
      <w:lvlJc w:val="left"/>
      <w:pPr>
        <w:ind w:left="1571" w:hanging="360"/>
      </w:pPr>
      <w:rPr>
        <w:sz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4">
    <w:nsid w:val="6C3B558D"/>
    <w:multiLevelType w:val="hybridMultilevel"/>
    <w:tmpl w:val="3458A60C"/>
    <w:lvl w:ilvl="0" w:tplc="38090019">
      <w:start w:val="1"/>
      <w:numFmt w:val="lowerLetter"/>
      <w:lvlText w:val="%1."/>
      <w:lvlJc w:val="left"/>
      <w:pPr>
        <w:ind w:left="2280" w:hanging="360"/>
      </w:pPr>
    </w:lvl>
    <w:lvl w:ilvl="1" w:tplc="38090019">
      <w:start w:val="1"/>
      <w:numFmt w:val="lowerLetter"/>
      <w:lvlText w:val="%2."/>
      <w:lvlJc w:val="left"/>
      <w:pPr>
        <w:ind w:left="3000" w:hanging="360"/>
      </w:pPr>
    </w:lvl>
    <w:lvl w:ilvl="2" w:tplc="E13079C6">
      <w:start w:val="1"/>
      <w:numFmt w:val="lowerLetter"/>
      <w:lvlText w:val="%3)"/>
      <w:lvlJc w:val="left"/>
      <w:pPr>
        <w:ind w:left="3900" w:hanging="360"/>
      </w:pPr>
      <w:rPr>
        <w:rFonts w:hint="default"/>
      </w:rPr>
    </w:lvl>
    <w:lvl w:ilvl="3" w:tplc="BE9888FE">
      <w:start w:val="1"/>
      <w:numFmt w:val="upperLetter"/>
      <w:lvlText w:val="%4."/>
      <w:lvlJc w:val="left"/>
      <w:pPr>
        <w:ind w:left="4440" w:hanging="360"/>
      </w:pPr>
      <w:rPr>
        <w:rFonts w:hint="default"/>
      </w:r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75">
    <w:nsid w:val="6CE304B9"/>
    <w:multiLevelType w:val="multilevel"/>
    <w:tmpl w:val="E3AE1EB4"/>
    <w:lvl w:ilvl="0">
      <w:start w:val="3"/>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6031"/>
        </w:tabs>
        <w:ind w:left="6031" w:hanging="360"/>
      </w:pPr>
      <w:rPr>
        <w:rFonts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nsid w:val="6F933B10"/>
    <w:multiLevelType w:val="hybridMultilevel"/>
    <w:tmpl w:val="EFC28E70"/>
    <w:lvl w:ilvl="0" w:tplc="DE6C7E52">
      <w:start w:val="3"/>
      <w:numFmt w:val="decimal"/>
      <w:lvlText w:val="%1."/>
      <w:lvlJc w:val="left"/>
      <w:pPr>
        <w:ind w:left="14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729046E7"/>
    <w:multiLevelType w:val="hybridMultilevel"/>
    <w:tmpl w:val="6CC678CE"/>
    <w:lvl w:ilvl="0" w:tplc="00700050">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72D40A65"/>
    <w:multiLevelType w:val="hybridMultilevel"/>
    <w:tmpl w:val="EDA21082"/>
    <w:lvl w:ilvl="0" w:tplc="1ADA817A">
      <w:start w:val="1"/>
      <w:numFmt w:val="lowerLetter"/>
      <w:lvlText w:val="%1."/>
      <w:lvlJc w:val="left"/>
      <w:pPr>
        <w:ind w:left="1440" w:hanging="360"/>
      </w:pPr>
      <w:rPr>
        <w:rFonts w:hint="default"/>
        <w:b w:val="0"/>
      </w:rPr>
    </w:lvl>
    <w:lvl w:ilvl="1" w:tplc="38090019">
      <w:start w:val="1"/>
      <w:numFmt w:val="lowerLetter"/>
      <w:lvlText w:val="%2."/>
      <w:lvlJc w:val="left"/>
      <w:pPr>
        <w:ind w:left="2160" w:hanging="360"/>
      </w:pPr>
    </w:lvl>
    <w:lvl w:ilvl="2" w:tplc="8F6A6A66">
      <w:start w:val="1"/>
      <w:numFmt w:val="decimal"/>
      <w:lvlText w:val="%3."/>
      <w:lvlJc w:val="left"/>
      <w:pPr>
        <w:ind w:left="2880" w:hanging="180"/>
      </w:pPr>
      <w:rPr>
        <w:rFonts w:hint="default"/>
      </w:r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9">
    <w:nsid w:val="73B9515C"/>
    <w:multiLevelType w:val="hybridMultilevel"/>
    <w:tmpl w:val="5E8A373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0">
    <w:nsid w:val="741C2E4D"/>
    <w:multiLevelType w:val="hybridMultilevel"/>
    <w:tmpl w:val="D6866FF6"/>
    <w:lvl w:ilvl="0" w:tplc="8F6A6A6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1">
    <w:nsid w:val="761B303F"/>
    <w:multiLevelType w:val="hybridMultilevel"/>
    <w:tmpl w:val="52F28216"/>
    <w:lvl w:ilvl="0" w:tplc="3809000F">
      <w:start w:val="1"/>
      <w:numFmt w:val="decimal"/>
      <w:lvlText w:val="%1."/>
      <w:lvlJc w:val="left"/>
      <w:pPr>
        <w:ind w:left="2766" w:hanging="360"/>
      </w:pPr>
    </w:lvl>
    <w:lvl w:ilvl="1" w:tplc="38090019" w:tentative="1">
      <w:start w:val="1"/>
      <w:numFmt w:val="lowerLetter"/>
      <w:lvlText w:val="%2."/>
      <w:lvlJc w:val="left"/>
      <w:pPr>
        <w:ind w:left="3486" w:hanging="360"/>
      </w:pPr>
    </w:lvl>
    <w:lvl w:ilvl="2" w:tplc="3809001B" w:tentative="1">
      <w:start w:val="1"/>
      <w:numFmt w:val="lowerRoman"/>
      <w:lvlText w:val="%3."/>
      <w:lvlJc w:val="right"/>
      <w:pPr>
        <w:ind w:left="4206" w:hanging="180"/>
      </w:pPr>
    </w:lvl>
    <w:lvl w:ilvl="3" w:tplc="3809000F" w:tentative="1">
      <w:start w:val="1"/>
      <w:numFmt w:val="decimal"/>
      <w:lvlText w:val="%4."/>
      <w:lvlJc w:val="left"/>
      <w:pPr>
        <w:ind w:left="4926" w:hanging="360"/>
      </w:pPr>
    </w:lvl>
    <w:lvl w:ilvl="4" w:tplc="38090019" w:tentative="1">
      <w:start w:val="1"/>
      <w:numFmt w:val="lowerLetter"/>
      <w:lvlText w:val="%5."/>
      <w:lvlJc w:val="left"/>
      <w:pPr>
        <w:ind w:left="5646" w:hanging="360"/>
      </w:pPr>
    </w:lvl>
    <w:lvl w:ilvl="5" w:tplc="3809001B" w:tentative="1">
      <w:start w:val="1"/>
      <w:numFmt w:val="lowerRoman"/>
      <w:lvlText w:val="%6."/>
      <w:lvlJc w:val="right"/>
      <w:pPr>
        <w:ind w:left="6366" w:hanging="180"/>
      </w:pPr>
    </w:lvl>
    <w:lvl w:ilvl="6" w:tplc="3809000F" w:tentative="1">
      <w:start w:val="1"/>
      <w:numFmt w:val="decimal"/>
      <w:lvlText w:val="%7."/>
      <w:lvlJc w:val="left"/>
      <w:pPr>
        <w:ind w:left="7086" w:hanging="360"/>
      </w:pPr>
    </w:lvl>
    <w:lvl w:ilvl="7" w:tplc="38090019" w:tentative="1">
      <w:start w:val="1"/>
      <w:numFmt w:val="lowerLetter"/>
      <w:lvlText w:val="%8."/>
      <w:lvlJc w:val="left"/>
      <w:pPr>
        <w:ind w:left="7806" w:hanging="360"/>
      </w:pPr>
    </w:lvl>
    <w:lvl w:ilvl="8" w:tplc="3809001B" w:tentative="1">
      <w:start w:val="1"/>
      <w:numFmt w:val="lowerRoman"/>
      <w:lvlText w:val="%9."/>
      <w:lvlJc w:val="right"/>
      <w:pPr>
        <w:ind w:left="8526" w:hanging="180"/>
      </w:pPr>
    </w:lvl>
  </w:abstractNum>
  <w:abstractNum w:abstractNumId="82">
    <w:nsid w:val="7B6471D0"/>
    <w:multiLevelType w:val="hybridMultilevel"/>
    <w:tmpl w:val="EDFA257A"/>
    <w:lvl w:ilvl="0" w:tplc="38090019">
      <w:start w:val="1"/>
      <w:numFmt w:val="lowerLetter"/>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nsid w:val="7BC92B67"/>
    <w:multiLevelType w:val="hybridMultilevel"/>
    <w:tmpl w:val="5E5C692A"/>
    <w:lvl w:ilvl="0" w:tplc="38090019">
      <w:start w:val="1"/>
      <w:numFmt w:val="lowerLetter"/>
      <w:lvlText w:val="%1."/>
      <w:lvlJc w:val="left"/>
      <w:pPr>
        <w:ind w:left="2138" w:hanging="360"/>
      </w:pPr>
    </w:lvl>
    <w:lvl w:ilvl="1" w:tplc="38090019">
      <w:start w:val="1"/>
      <w:numFmt w:val="lowerLetter"/>
      <w:lvlText w:val="%2."/>
      <w:lvlJc w:val="left"/>
      <w:pPr>
        <w:ind w:left="2858" w:hanging="360"/>
      </w:pPr>
    </w:lvl>
    <w:lvl w:ilvl="2" w:tplc="D4A2DAC6">
      <w:start w:val="1"/>
      <w:numFmt w:val="decimal"/>
      <w:lvlText w:val="(%3)"/>
      <w:lvlJc w:val="left"/>
      <w:pPr>
        <w:ind w:left="3848" w:hanging="450"/>
      </w:pPr>
      <w:rPr>
        <w:rFonts w:hint="default"/>
      </w:rPr>
    </w:lvl>
    <w:lvl w:ilvl="3" w:tplc="3809000F">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4">
    <w:nsid w:val="7FB935EA"/>
    <w:multiLevelType w:val="hybridMultilevel"/>
    <w:tmpl w:val="220695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5"/>
  </w:num>
  <w:num w:numId="2">
    <w:abstractNumId w:val="46"/>
  </w:num>
  <w:num w:numId="3">
    <w:abstractNumId w:val="23"/>
  </w:num>
  <w:num w:numId="4">
    <w:abstractNumId w:val="38"/>
  </w:num>
  <w:num w:numId="5">
    <w:abstractNumId w:val="50"/>
  </w:num>
  <w:num w:numId="6">
    <w:abstractNumId w:val="72"/>
  </w:num>
  <w:num w:numId="7">
    <w:abstractNumId w:val="76"/>
  </w:num>
  <w:num w:numId="8">
    <w:abstractNumId w:val="43"/>
  </w:num>
  <w:num w:numId="9">
    <w:abstractNumId w:val="81"/>
  </w:num>
  <w:num w:numId="10">
    <w:abstractNumId w:val="84"/>
  </w:num>
  <w:num w:numId="11">
    <w:abstractNumId w:val="60"/>
  </w:num>
  <w:num w:numId="12">
    <w:abstractNumId w:val="70"/>
  </w:num>
  <w:num w:numId="13">
    <w:abstractNumId w:val="61"/>
  </w:num>
  <w:num w:numId="14">
    <w:abstractNumId w:val="33"/>
  </w:num>
  <w:num w:numId="15">
    <w:abstractNumId w:val="73"/>
  </w:num>
  <w:num w:numId="16">
    <w:abstractNumId w:val="41"/>
  </w:num>
  <w:num w:numId="17">
    <w:abstractNumId w:val="19"/>
  </w:num>
  <w:num w:numId="18">
    <w:abstractNumId w:val="11"/>
  </w:num>
  <w:num w:numId="19">
    <w:abstractNumId w:val="42"/>
  </w:num>
  <w:num w:numId="20">
    <w:abstractNumId w:val="2"/>
  </w:num>
  <w:num w:numId="21">
    <w:abstractNumId w:val="48"/>
  </w:num>
  <w:num w:numId="22">
    <w:abstractNumId w:val="39"/>
  </w:num>
  <w:num w:numId="23">
    <w:abstractNumId w:val="13"/>
  </w:num>
  <w:num w:numId="24">
    <w:abstractNumId w:val="78"/>
  </w:num>
  <w:num w:numId="25">
    <w:abstractNumId w:val="25"/>
  </w:num>
  <w:num w:numId="26">
    <w:abstractNumId w:val="4"/>
  </w:num>
  <w:num w:numId="27">
    <w:abstractNumId w:val="12"/>
  </w:num>
  <w:num w:numId="28">
    <w:abstractNumId w:val="51"/>
  </w:num>
  <w:num w:numId="29">
    <w:abstractNumId w:val="18"/>
  </w:num>
  <w:num w:numId="30">
    <w:abstractNumId w:val="34"/>
  </w:num>
  <w:num w:numId="31">
    <w:abstractNumId w:val="82"/>
  </w:num>
  <w:num w:numId="32">
    <w:abstractNumId w:val="40"/>
  </w:num>
  <w:num w:numId="33">
    <w:abstractNumId w:val="74"/>
  </w:num>
  <w:num w:numId="34">
    <w:abstractNumId w:val="45"/>
  </w:num>
  <w:num w:numId="35">
    <w:abstractNumId w:val="83"/>
  </w:num>
  <w:num w:numId="36">
    <w:abstractNumId w:val="35"/>
  </w:num>
  <w:num w:numId="37">
    <w:abstractNumId w:val="27"/>
  </w:num>
  <w:num w:numId="38">
    <w:abstractNumId w:val="21"/>
  </w:num>
  <w:num w:numId="39">
    <w:abstractNumId w:val="67"/>
  </w:num>
  <w:num w:numId="40">
    <w:abstractNumId w:val="32"/>
  </w:num>
  <w:num w:numId="41">
    <w:abstractNumId w:val="49"/>
  </w:num>
  <w:num w:numId="42">
    <w:abstractNumId w:val="55"/>
  </w:num>
  <w:num w:numId="43">
    <w:abstractNumId w:val="54"/>
  </w:num>
  <w:num w:numId="44">
    <w:abstractNumId w:val="62"/>
  </w:num>
  <w:num w:numId="45">
    <w:abstractNumId w:val="28"/>
  </w:num>
  <w:num w:numId="46">
    <w:abstractNumId w:val="75"/>
  </w:num>
  <w:num w:numId="47">
    <w:abstractNumId w:val="22"/>
  </w:num>
  <w:num w:numId="48">
    <w:abstractNumId w:val="47"/>
  </w:num>
  <w:num w:numId="49">
    <w:abstractNumId w:val="7"/>
  </w:num>
  <w:num w:numId="50">
    <w:abstractNumId w:val="77"/>
  </w:num>
  <w:num w:numId="51">
    <w:abstractNumId w:val="9"/>
  </w:num>
  <w:num w:numId="52">
    <w:abstractNumId w:val="37"/>
  </w:num>
  <w:num w:numId="53">
    <w:abstractNumId w:val="3"/>
  </w:num>
  <w:num w:numId="54">
    <w:abstractNumId w:val="1"/>
  </w:num>
  <w:num w:numId="55">
    <w:abstractNumId w:val="6"/>
  </w:num>
  <w:num w:numId="56">
    <w:abstractNumId w:val="26"/>
  </w:num>
  <w:num w:numId="57">
    <w:abstractNumId w:val="58"/>
  </w:num>
  <w:num w:numId="58">
    <w:abstractNumId w:val="17"/>
  </w:num>
  <w:num w:numId="59">
    <w:abstractNumId w:val="8"/>
  </w:num>
  <w:num w:numId="60">
    <w:abstractNumId w:val="52"/>
  </w:num>
  <w:num w:numId="61">
    <w:abstractNumId w:val="29"/>
  </w:num>
  <w:num w:numId="62">
    <w:abstractNumId w:val="66"/>
  </w:num>
  <w:num w:numId="63">
    <w:abstractNumId w:val="10"/>
  </w:num>
  <w:num w:numId="64">
    <w:abstractNumId w:val="14"/>
  </w:num>
  <w:num w:numId="65">
    <w:abstractNumId w:val="80"/>
  </w:num>
  <w:num w:numId="66">
    <w:abstractNumId w:val="79"/>
  </w:num>
  <w:num w:numId="67">
    <w:abstractNumId w:val="24"/>
  </w:num>
  <w:num w:numId="68">
    <w:abstractNumId w:val="15"/>
  </w:num>
  <w:num w:numId="69">
    <w:abstractNumId w:val="68"/>
  </w:num>
  <w:num w:numId="70">
    <w:abstractNumId w:val="20"/>
  </w:num>
  <w:num w:numId="71">
    <w:abstractNumId w:val="59"/>
  </w:num>
  <w:num w:numId="72">
    <w:abstractNumId w:val="31"/>
  </w:num>
  <w:num w:numId="73">
    <w:abstractNumId w:val="69"/>
  </w:num>
  <w:num w:numId="74">
    <w:abstractNumId w:val="71"/>
  </w:num>
  <w:num w:numId="75">
    <w:abstractNumId w:val="0"/>
  </w:num>
  <w:num w:numId="76">
    <w:abstractNumId w:val="5"/>
  </w:num>
  <w:num w:numId="77">
    <w:abstractNumId w:val="56"/>
  </w:num>
  <w:num w:numId="78">
    <w:abstractNumId w:val="63"/>
  </w:num>
  <w:num w:numId="79">
    <w:abstractNumId w:val="53"/>
  </w:num>
  <w:num w:numId="80">
    <w:abstractNumId w:val="36"/>
  </w:num>
  <w:num w:numId="81">
    <w:abstractNumId w:val="30"/>
  </w:num>
  <w:num w:numId="82">
    <w:abstractNumId w:val="16"/>
  </w:num>
  <w:num w:numId="83">
    <w:abstractNumId w:val="64"/>
  </w:num>
  <w:num w:numId="84">
    <w:abstractNumId w:val="57"/>
  </w:num>
  <w:num w:numId="85">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3C"/>
    <w:rsid w:val="00000D9F"/>
    <w:rsid w:val="00001429"/>
    <w:rsid w:val="00001BC8"/>
    <w:rsid w:val="000022A9"/>
    <w:rsid w:val="00003705"/>
    <w:rsid w:val="000051C4"/>
    <w:rsid w:val="0000774B"/>
    <w:rsid w:val="000119C5"/>
    <w:rsid w:val="00014667"/>
    <w:rsid w:val="0002229E"/>
    <w:rsid w:val="00022BBD"/>
    <w:rsid w:val="00023F2C"/>
    <w:rsid w:val="000245B9"/>
    <w:rsid w:val="0002740C"/>
    <w:rsid w:val="00027FB1"/>
    <w:rsid w:val="000376D6"/>
    <w:rsid w:val="000378B8"/>
    <w:rsid w:val="0004665E"/>
    <w:rsid w:val="000626BD"/>
    <w:rsid w:val="00063080"/>
    <w:rsid w:val="00065DB6"/>
    <w:rsid w:val="00065E63"/>
    <w:rsid w:val="000673D6"/>
    <w:rsid w:val="00072751"/>
    <w:rsid w:val="00072885"/>
    <w:rsid w:val="00073A42"/>
    <w:rsid w:val="00074C9A"/>
    <w:rsid w:val="0008002B"/>
    <w:rsid w:val="00084BCC"/>
    <w:rsid w:val="00085050"/>
    <w:rsid w:val="000866C8"/>
    <w:rsid w:val="00086ED5"/>
    <w:rsid w:val="0009116C"/>
    <w:rsid w:val="00092E30"/>
    <w:rsid w:val="000941FD"/>
    <w:rsid w:val="0009484E"/>
    <w:rsid w:val="0009755A"/>
    <w:rsid w:val="000A07C2"/>
    <w:rsid w:val="000A1C35"/>
    <w:rsid w:val="000A2A9A"/>
    <w:rsid w:val="000A2FF1"/>
    <w:rsid w:val="000C3C63"/>
    <w:rsid w:val="000C5C62"/>
    <w:rsid w:val="000C73B0"/>
    <w:rsid w:val="000C73C8"/>
    <w:rsid w:val="000D0B7F"/>
    <w:rsid w:val="000D74CE"/>
    <w:rsid w:val="000E1231"/>
    <w:rsid w:val="000E3C26"/>
    <w:rsid w:val="000E3E97"/>
    <w:rsid w:val="000F1A6E"/>
    <w:rsid w:val="000F32DB"/>
    <w:rsid w:val="000F4CDE"/>
    <w:rsid w:val="000F5309"/>
    <w:rsid w:val="000F5FD2"/>
    <w:rsid w:val="000F66F3"/>
    <w:rsid w:val="00103A7D"/>
    <w:rsid w:val="001079E5"/>
    <w:rsid w:val="00110645"/>
    <w:rsid w:val="0011143B"/>
    <w:rsid w:val="001136BC"/>
    <w:rsid w:val="00117BE8"/>
    <w:rsid w:val="00121050"/>
    <w:rsid w:val="0012318D"/>
    <w:rsid w:val="00131423"/>
    <w:rsid w:val="0013259B"/>
    <w:rsid w:val="0013407E"/>
    <w:rsid w:val="00134501"/>
    <w:rsid w:val="00136729"/>
    <w:rsid w:val="00137F00"/>
    <w:rsid w:val="0014043E"/>
    <w:rsid w:val="00143A41"/>
    <w:rsid w:val="00145EB3"/>
    <w:rsid w:val="001461D8"/>
    <w:rsid w:val="0014628B"/>
    <w:rsid w:val="00151387"/>
    <w:rsid w:val="001524AA"/>
    <w:rsid w:val="00155374"/>
    <w:rsid w:val="00160ED8"/>
    <w:rsid w:val="0016122A"/>
    <w:rsid w:val="00173F40"/>
    <w:rsid w:val="00174891"/>
    <w:rsid w:val="00176008"/>
    <w:rsid w:val="001774B6"/>
    <w:rsid w:val="00185EA8"/>
    <w:rsid w:val="001861BC"/>
    <w:rsid w:val="00190FEF"/>
    <w:rsid w:val="001965DB"/>
    <w:rsid w:val="001973D7"/>
    <w:rsid w:val="001A3922"/>
    <w:rsid w:val="001A47FA"/>
    <w:rsid w:val="001A56DC"/>
    <w:rsid w:val="001A765C"/>
    <w:rsid w:val="001A778C"/>
    <w:rsid w:val="001B0792"/>
    <w:rsid w:val="001B3C21"/>
    <w:rsid w:val="001B5686"/>
    <w:rsid w:val="001B7B8F"/>
    <w:rsid w:val="001C0764"/>
    <w:rsid w:val="001C0BCF"/>
    <w:rsid w:val="001C129E"/>
    <w:rsid w:val="001C2124"/>
    <w:rsid w:val="001C55F6"/>
    <w:rsid w:val="001D2781"/>
    <w:rsid w:val="001D278D"/>
    <w:rsid w:val="001E075D"/>
    <w:rsid w:val="001E400A"/>
    <w:rsid w:val="001E4CFA"/>
    <w:rsid w:val="001E5ECE"/>
    <w:rsid w:val="001F1253"/>
    <w:rsid w:val="001F2043"/>
    <w:rsid w:val="001F2CDA"/>
    <w:rsid w:val="001F44D5"/>
    <w:rsid w:val="001F4ADA"/>
    <w:rsid w:val="001F5648"/>
    <w:rsid w:val="00202E44"/>
    <w:rsid w:val="00203752"/>
    <w:rsid w:val="00203F85"/>
    <w:rsid w:val="00204846"/>
    <w:rsid w:val="00204D12"/>
    <w:rsid w:val="00213762"/>
    <w:rsid w:val="00220FA5"/>
    <w:rsid w:val="0022530B"/>
    <w:rsid w:val="00227FA8"/>
    <w:rsid w:val="00230938"/>
    <w:rsid w:val="002330C0"/>
    <w:rsid w:val="00234D54"/>
    <w:rsid w:val="0023688E"/>
    <w:rsid w:val="00242D91"/>
    <w:rsid w:val="00245C02"/>
    <w:rsid w:val="002468F6"/>
    <w:rsid w:val="002475A4"/>
    <w:rsid w:val="002509AF"/>
    <w:rsid w:val="002547BF"/>
    <w:rsid w:val="00254885"/>
    <w:rsid w:val="002601B7"/>
    <w:rsid w:val="00261AC8"/>
    <w:rsid w:val="00264258"/>
    <w:rsid w:val="00265CBB"/>
    <w:rsid w:val="00270747"/>
    <w:rsid w:val="002709E9"/>
    <w:rsid w:val="00273197"/>
    <w:rsid w:val="00276259"/>
    <w:rsid w:val="00277378"/>
    <w:rsid w:val="002804E3"/>
    <w:rsid w:val="0028165E"/>
    <w:rsid w:val="0028487E"/>
    <w:rsid w:val="002858CD"/>
    <w:rsid w:val="0029436F"/>
    <w:rsid w:val="002956EC"/>
    <w:rsid w:val="00295A0D"/>
    <w:rsid w:val="002A17DD"/>
    <w:rsid w:val="002A3D63"/>
    <w:rsid w:val="002A6A4E"/>
    <w:rsid w:val="002A6B02"/>
    <w:rsid w:val="002B0AEE"/>
    <w:rsid w:val="002B7F12"/>
    <w:rsid w:val="002C3B09"/>
    <w:rsid w:val="002C7518"/>
    <w:rsid w:val="002D1535"/>
    <w:rsid w:val="002D1B69"/>
    <w:rsid w:val="002D2993"/>
    <w:rsid w:val="002E0322"/>
    <w:rsid w:val="002E2A0A"/>
    <w:rsid w:val="002E3EEA"/>
    <w:rsid w:val="002E6A08"/>
    <w:rsid w:val="003021E9"/>
    <w:rsid w:val="0030665A"/>
    <w:rsid w:val="003108F2"/>
    <w:rsid w:val="0031249E"/>
    <w:rsid w:val="003145EE"/>
    <w:rsid w:val="00315210"/>
    <w:rsid w:val="00315A0D"/>
    <w:rsid w:val="00316A24"/>
    <w:rsid w:val="0031782F"/>
    <w:rsid w:val="00321D20"/>
    <w:rsid w:val="00332178"/>
    <w:rsid w:val="00336182"/>
    <w:rsid w:val="003412F7"/>
    <w:rsid w:val="0035098B"/>
    <w:rsid w:val="0035329B"/>
    <w:rsid w:val="00356A37"/>
    <w:rsid w:val="00357A69"/>
    <w:rsid w:val="00365031"/>
    <w:rsid w:val="00366773"/>
    <w:rsid w:val="00370A9D"/>
    <w:rsid w:val="003712AE"/>
    <w:rsid w:val="003714C1"/>
    <w:rsid w:val="00377D32"/>
    <w:rsid w:val="003804E9"/>
    <w:rsid w:val="00380C88"/>
    <w:rsid w:val="003828B2"/>
    <w:rsid w:val="003848B8"/>
    <w:rsid w:val="003848C1"/>
    <w:rsid w:val="00385984"/>
    <w:rsid w:val="003869F3"/>
    <w:rsid w:val="00387100"/>
    <w:rsid w:val="00392724"/>
    <w:rsid w:val="003962C2"/>
    <w:rsid w:val="00397522"/>
    <w:rsid w:val="003A4EE0"/>
    <w:rsid w:val="003B020E"/>
    <w:rsid w:val="003B16F9"/>
    <w:rsid w:val="003B52F4"/>
    <w:rsid w:val="003B5A31"/>
    <w:rsid w:val="003B5DBC"/>
    <w:rsid w:val="003B715E"/>
    <w:rsid w:val="003B73D8"/>
    <w:rsid w:val="003B74FC"/>
    <w:rsid w:val="003C280D"/>
    <w:rsid w:val="003C6423"/>
    <w:rsid w:val="003D1240"/>
    <w:rsid w:val="003D1F89"/>
    <w:rsid w:val="003D6822"/>
    <w:rsid w:val="003D6966"/>
    <w:rsid w:val="003D712D"/>
    <w:rsid w:val="003D7981"/>
    <w:rsid w:val="003E456E"/>
    <w:rsid w:val="003E62DE"/>
    <w:rsid w:val="003F1E17"/>
    <w:rsid w:val="003F2C00"/>
    <w:rsid w:val="003F6625"/>
    <w:rsid w:val="003F6FE4"/>
    <w:rsid w:val="003F7811"/>
    <w:rsid w:val="0040283B"/>
    <w:rsid w:val="004044C5"/>
    <w:rsid w:val="00405E6E"/>
    <w:rsid w:val="00406E9E"/>
    <w:rsid w:val="0041244F"/>
    <w:rsid w:val="00414EA7"/>
    <w:rsid w:val="004152B3"/>
    <w:rsid w:val="00415C6B"/>
    <w:rsid w:val="00417EED"/>
    <w:rsid w:val="0042013D"/>
    <w:rsid w:val="00421D2B"/>
    <w:rsid w:val="00425B1E"/>
    <w:rsid w:val="0043386C"/>
    <w:rsid w:val="00434A2E"/>
    <w:rsid w:val="00434C93"/>
    <w:rsid w:val="004407C4"/>
    <w:rsid w:val="00441F38"/>
    <w:rsid w:val="0044206A"/>
    <w:rsid w:val="00444DBE"/>
    <w:rsid w:val="00452C6A"/>
    <w:rsid w:val="00453938"/>
    <w:rsid w:val="00473315"/>
    <w:rsid w:val="00473B4E"/>
    <w:rsid w:val="004753AE"/>
    <w:rsid w:val="00484CD9"/>
    <w:rsid w:val="00486991"/>
    <w:rsid w:val="00490069"/>
    <w:rsid w:val="00490E4B"/>
    <w:rsid w:val="004931F2"/>
    <w:rsid w:val="00493640"/>
    <w:rsid w:val="00494554"/>
    <w:rsid w:val="00496F31"/>
    <w:rsid w:val="004974DC"/>
    <w:rsid w:val="004A4988"/>
    <w:rsid w:val="004A4CF1"/>
    <w:rsid w:val="004A5A45"/>
    <w:rsid w:val="004B02D2"/>
    <w:rsid w:val="004B2B4B"/>
    <w:rsid w:val="004B3339"/>
    <w:rsid w:val="004B4904"/>
    <w:rsid w:val="004C2498"/>
    <w:rsid w:val="004C3AEF"/>
    <w:rsid w:val="004C53A9"/>
    <w:rsid w:val="004C5F23"/>
    <w:rsid w:val="004D4B1F"/>
    <w:rsid w:val="004E3E71"/>
    <w:rsid w:val="004E4BB9"/>
    <w:rsid w:val="004F4262"/>
    <w:rsid w:val="004F7D35"/>
    <w:rsid w:val="00505307"/>
    <w:rsid w:val="00517835"/>
    <w:rsid w:val="00523D7B"/>
    <w:rsid w:val="005263A7"/>
    <w:rsid w:val="0052649F"/>
    <w:rsid w:val="00527DCF"/>
    <w:rsid w:val="00534842"/>
    <w:rsid w:val="005358D0"/>
    <w:rsid w:val="005366F6"/>
    <w:rsid w:val="00537A84"/>
    <w:rsid w:val="00540676"/>
    <w:rsid w:val="00541221"/>
    <w:rsid w:val="0054365C"/>
    <w:rsid w:val="00544010"/>
    <w:rsid w:val="00544BE3"/>
    <w:rsid w:val="00550DCB"/>
    <w:rsid w:val="00551CBC"/>
    <w:rsid w:val="00552388"/>
    <w:rsid w:val="0055691D"/>
    <w:rsid w:val="0056416C"/>
    <w:rsid w:val="00573F35"/>
    <w:rsid w:val="00580E77"/>
    <w:rsid w:val="00583655"/>
    <w:rsid w:val="005A0432"/>
    <w:rsid w:val="005A18E5"/>
    <w:rsid w:val="005A2A28"/>
    <w:rsid w:val="005A7D3D"/>
    <w:rsid w:val="005B0379"/>
    <w:rsid w:val="005B27A2"/>
    <w:rsid w:val="005B3D17"/>
    <w:rsid w:val="005C1D94"/>
    <w:rsid w:val="005C3B8E"/>
    <w:rsid w:val="005C440D"/>
    <w:rsid w:val="005C468D"/>
    <w:rsid w:val="005C684F"/>
    <w:rsid w:val="005E1979"/>
    <w:rsid w:val="005E2ABE"/>
    <w:rsid w:val="005E7CFB"/>
    <w:rsid w:val="005F3047"/>
    <w:rsid w:val="005F4AF6"/>
    <w:rsid w:val="005F6321"/>
    <w:rsid w:val="006018C8"/>
    <w:rsid w:val="00604E7D"/>
    <w:rsid w:val="00605965"/>
    <w:rsid w:val="00610B6B"/>
    <w:rsid w:val="00610CC9"/>
    <w:rsid w:val="00613243"/>
    <w:rsid w:val="0061408C"/>
    <w:rsid w:val="00616EA0"/>
    <w:rsid w:val="00617F66"/>
    <w:rsid w:val="006212FF"/>
    <w:rsid w:val="00625F01"/>
    <w:rsid w:val="006267E9"/>
    <w:rsid w:val="00627A8C"/>
    <w:rsid w:val="00631E1D"/>
    <w:rsid w:val="006368F0"/>
    <w:rsid w:val="00641DF9"/>
    <w:rsid w:val="006440E4"/>
    <w:rsid w:val="006454F3"/>
    <w:rsid w:val="00650868"/>
    <w:rsid w:val="00652A57"/>
    <w:rsid w:val="006576F2"/>
    <w:rsid w:val="00661EF4"/>
    <w:rsid w:val="00664B25"/>
    <w:rsid w:val="00666C06"/>
    <w:rsid w:val="00670D10"/>
    <w:rsid w:val="00672C1F"/>
    <w:rsid w:val="006839E7"/>
    <w:rsid w:val="006900B5"/>
    <w:rsid w:val="00691663"/>
    <w:rsid w:val="006921F5"/>
    <w:rsid w:val="00692A55"/>
    <w:rsid w:val="00694BA3"/>
    <w:rsid w:val="00695C06"/>
    <w:rsid w:val="00696615"/>
    <w:rsid w:val="006A08A9"/>
    <w:rsid w:val="006A1472"/>
    <w:rsid w:val="006A18D9"/>
    <w:rsid w:val="006A2387"/>
    <w:rsid w:val="006A3318"/>
    <w:rsid w:val="006A51A6"/>
    <w:rsid w:val="006B110B"/>
    <w:rsid w:val="006B458C"/>
    <w:rsid w:val="006C173C"/>
    <w:rsid w:val="006D19C5"/>
    <w:rsid w:val="006D6399"/>
    <w:rsid w:val="006D67EE"/>
    <w:rsid w:val="006E046F"/>
    <w:rsid w:val="006E63A2"/>
    <w:rsid w:val="006E7375"/>
    <w:rsid w:val="006F2425"/>
    <w:rsid w:val="006F250C"/>
    <w:rsid w:val="006F73DF"/>
    <w:rsid w:val="006F7C58"/>
    <w:rsid w:val="00700562"/>
    <w:rsid w:val="0070177C"/>
    <w:rsid w:val="0070614B"/>
    <w:rsid w:val="00707831"/>
    <w:rsid w:val="00711A04"/>
    <w:rsid w:val="00712D3D"/>
    <w:rsid w:val="007207CE"/>
    <w:rsid w:val="00723320"/>
    <w:rsid w:val="007324FF"/>
    <w:rsid w:val="00733B37"/>
    <w:rsid w:val="00734E98"/>
    <w:rsid w:val="00746429"/>
    <w:rsid w:val="00751A69"/>
    <w:rsid w:val="007538B6"/>
    <w:rsid w:val="00754426"/>
    <w:rsid w:val="00754452"/>
    <w:rsid w:val="00755917"/>
    <w:rsid w:val="00756913"/>
    <w:rsid w:val="007607EC"/>
    <w:rsid w:val="00762E39"/>
    <w:rsid w:val="00764254"/>
    <w:rsid w:val="00765C35"/>
    <w:rsid w:val="00767CC2"/>
    <w:rsid w:val="00776746"/>
    <w:rsid w:val="007779F6"/>
    <w:rsid w:val="00783225"/>
    <w:rsid w:val="00790503"/>
    <w:rsid w:val="00794D50"/>
    <w:rsid w:val="0079762B"/>
    <w:rsid w:val="007A3AC0"/>
    <w:rsid w:val="007A79A6"/>
    <w:rsid w:val="007B2494"/>
    <w:rsid w:val="007B25CF"/>
    <w:rsid w:val="007B2A93"/>
    <w:rsid w:val="007B4A6A"/>
    <w:rsid w:val="007C019D"/>
    <w:rsid w:val="007C56DA"/>
    <w:rsid w:val="007C671C"/>
    <w:rsid w:val="007D19C4"/>
    <w:rsid w:val="007D3BF9"/>
    <w:rsid w:val="007D4967"/>
    <w:rsid w:val="007D633B"/>
    <w:rsid w:val="007E7D2F"/>
    <w:rsid w:val="007F3256"/>
    <w:rsid w:val="007F3B64"/>
    <w:rsid w:val="007F50B5"/>
    <w:rsid w:val="00802706"/>
    <w:rsid w:val="008118F6"/>
    <w:rsid w:val="00811D88"/>
    <w:rsid w:val="00812CA1"/>
    <w:rsid w:val="00812FF3"/>
    <w:rsid w:val="00821F70"/>
    <w:rsid w:val="008239B0"/>
    <w:rsid w:val="00831420"/>
    <w:rsid w:val="0083221A"/>
    <w:rsid w:val="00832C7A"/>
    <w:rsid w:val="00834E44"/>
    <w:rsid w:val="00837883"/>
    <w:rsid w:val="00842F86"/>
    <w:rsid w:val="00843221"/>
    <w:rsid w:val="00843D25"/>
    <w:rsid w:val="008530CA"/>
    <w:rsid w:val="00856D79"/>
    <w:rsid w:val="00860D33"/>
    <w:rsid w:val="00862F7E"/>
    <w:rsid w:val="00864281"/>
    <w:rsid w:val="00864FF9"/>
    <w:rsid w:val="00867D7C"/>
    <w:rsid w:val="00870F89"/>
    <w:rsid w:val="00872735"/>
    <w:rsid w:val="00872F8D"/>
    <w:rsid w:val="0088021E"/>
    <w:rsid w:val="0088099A"/>
    <w:rsid w:val="00880C0C"/>
    <w:rsid w:val="00880C53"/>
    <w:rsid w:val="00883A46"/>
    <w:rsid w:val="00883C1C"/>
    <w:rsid w:val="00886190"/>
    <w:rsid w:val="0088623C"/>
    <w:rsid w:val="0089080E"/>
    <w:rsid w:val="00891028"/>
    <w:rsid w:val="00892B06"/>
    <w:rsid w:val="00892B82"/>
    <w:rsid w:val="00897956"/>
    <w:rsid w:val="008A44E2"/>
    <w:rsid w:val="008A47E9"/>
    <w:rsid w:val="008B0BAA"/>
    <w:rsid w:val="008B10B8"/>
    <w:rsid w:val="008B2A55"/>
    <w:rsid w:val="008B2E48"/>
    <w:rsid w:val="008B3FF9"/>
    <w:rsid w:val="008C0EBD"/>
    <w:rsid w:val="008C29F8"/>
    <w:rsid w:val="008C48E0"/>
    <w:rsid w:val="008D553D"/>
    <w:rsid w:val="008D7AF9"/>
    <w:rsid w:val="008E2AAF"/>
    <w:rsid w:val="008E2E5A"/>
    <w:rsid w:val="008E3062"/>
    <w:rsid w:val="008E527B"/>
    <w:rsid w:val="008F6506"/>
    <w:rsid w:val="00901233"/>
    <w:rsid w:val="0090344A"/>
    <w:rsid w:val="00904783"/>
    <w:rsid w:val="00904C11"/>
    <w:rsid w:val="0091374D"/>
    <w:rsid w:val="009167AD"/>
    <w:rsid w:val="0092004C"/>
    <w:rsid w:val="0092121D"/>
    <w:rsid w:val="0092247C"/>
    <w:rsid w:val="00924823"/>
    <w:rsid w:val="0092622D"/>
    <w:rsid w:val="00926BA9"/>
    <w:rsid w:val="00930C01"/>
    <w:rsid w:val="00932A63"/>
    <w:rsid w:val="009371C8"/>
    <w:rsid w:val="00940AF6"/>
    <w:rsid w:val="00940CAF"/>
    <w:rsid w:val="0094405C"/>
    <w:rsid w:val="009453A7"/>
    <w:rsid w:val="00947541"/>
    <w:rsid w:val="0095130B"/>
    <w:rsid w:val="00952B4A"/>
    <w:rsid w:val="009547D9"/>
    <w:rsid w:val="00954C36"/>
    <w:rsid w:val="009568A8"/>
    <w:rsid w:val="00957EF3"/>
    <w:rsid w:val="0096211A"/>
    <w:rsid w:val="00963A1D"/>
    <w:rsid w:val="009660A6"/>
    <w:rsid w:val="00966700"/>
    <w:rsid w:val="00967972"/>
    <w:rsid w:val="00971841"/>
    <w:rsid w:val="0097322F"/>
    <w:rsid w:val="0097642F"/>
    <w:rsid w:val="00976AD7"/>
    <w:rsid w:val="00980293"/>
    <w:rsid w:val="00980982"/>
    <w:rsid w:val="00980D3F"/>
    <w:rsid w:val="00980D72"/>
    <w:rsid w:val="00991F93"/>
    <w:rsid w:val="0099231F"/>
    <w:rsid w:val="00994D85"/>
    <w:rsid w:val="009A08DD"/>
    <w:rsid w:val="009A1E1A"/>
    <w:rsid w:val="009A5387"/>
    <w:rsid w:val="009C0750"/>
    <w:rsid w:val="009C4933"/>
    <w:rsid w:val="009C5641"/>
    <w:rsid w:val="009C7E4A"/>
    <w:rsid w:val="009D2F9D"/>
    <w:rsid w:val="009D31A4"/>
    <w:rsid w:val="009D52E9"/>
    <w:rsid w:val="009E2444"/>
    <w:rsid w:val="009E2B6F"/>
    <w:rsid w:val="009E3C84"/>
    <w:rsid w:val="009E707D"/>
    <w:rsid w:val="009E71C7"/>
    <w:rsid w:val="009F0EE7"/>
    <w:rsid w:val="009F2DCD"/>
    <w:rsid w:val="009F40FD"/>
    <w:rsid w:val="009F79DB"/>
    <w:rsid w:val="00A030FB"/>
    <w:rsid w:val="00A05124"/>
    <w:rsid w:val="00A10E65"/>
    <w:rsid w:val="00A11360"/>
    <w:rsid w:val="00A13A88"/>
    <w:rsid w:val="00A22A8E"/>
    <w:rsid w:val="00A2554D"/>
    <w:rsid w:val="00A263AD"/>
    <w:rsid w:val="00A27F97"/>
    <w:rsid w:val="00A3475E"/>
    <w:rsid w:val="00A35760"/>
    <w:rsid w:val="00A35988"/>
    <w:rsid w:val="00A36179"/>
    <w:rsid w:val="00A362C5"/>
    <w:rsid w:val="00A4097D"/>
    <w:rsid w:val="00A420D1"/>
    <w:rsid w:val="00A42327"/>
    <w:rsid w:val="00A4270C"/>
    <w:rsid w:val="00A444A7"/>
    <w:rsid w:val="00A45045"/>
    <w:rsid w:val="00A46911"/>
    <w:rsid w:val="00A47BDD"/>
    <w:rsid w:val="00A51C16"/>
    <w:rsid w:val="00A54DCE"/>
    <w:rsid w:val="00A55DCC"/>
    <w:rsid w:val="00A6190C"/>
    <w:rsid w:val="00A6293F"/>
    <w:rsid w:val="00A62DBA"/>
    <w:rsid w:val="00A63235"/>
    <w:rsid w:val="00A64325"/>
    <w:rsid w:val="00A65AEB"/>
    <w:rsid w:val="00A6638A"/>
    <w:rsid w:val="00A720A9"/>
    <w:rsid w:val="00A7585B"/>
    <w:rsid w:val="00A770EC"/>
    <w:rsid w:val="00A8447E"/>
    <w:rsid w:val="00A86C8C"/>
    <w:rsid w:val="00A87780"/>
    <w:rsid w:val="00A9073F"/>
    <w:rsid w:val="00A91108"/>
    <w:rsid w:val="00A91341"/>
    <w:rsid w:val="00A94303"/>
    <w:rsid w:val="00A968D0"/>
    <w:rsid w:val="00A96D4F"/>
    <w:rsid w:val="00A96E01"/>
    <w:rsid w:val="00AA06B6"/>
    <w:rsid w:val="00AA1961"/>
    <w:rsid w:val="00AA471A"/>
    <w:rsid w:val="00AA5997"/>
    <w:rsid w:val="00AB181E"/>
    <w:rsid w:val="00AB27C3"/>
    <w:rsid w:val="00AB3B70"/>
    <w:rsid w:val="00AC03AB"/>
    <w:rsid w:val="00AC3CE1"/>
    <w:rsid w:val="00AC4CCC"/>
    <w:rsid w:val="00AC52AD"/>
    <w:rsid w:val="00AC6F7B"/>
    <w:rsid w:val="00AD16D1"/>
    <w:rsid w:val="00AD1C9C"/>
    <w:rsid w:val="00AD5631"/>
    <w:rsid w:val="00AD7B86"/>
    <w:rsid w:val="00AF0C8A"/>
    <w:rsid w:val="00AF1CD7"/>
    <w:rsid w:val="00AF510A"/>
    <w:rsid w:val="00B02816"/>
    <w:rsid w:val="00B030F0"/>
    <w:rsid w:val="00B044C0"/>
    <w:rsid w:val="00B100B3"/>
    <w:rsid w:val="00B10100"/>
    <w:rsid w:val="00B159DC"/>
    <w:rsid w:val="00B1651E"/>
    <w:rsid w:val="00B17CEA"/>
    <w:rsid w:val="00B21C5F"/>
    <w:rsid w:val="00B25620"/>
    <w:rsid w:val="00B27C6A"/>
    <w:rsid w:val="00B30F96"/>
    <w:rsid w:val="00B318D7"/>
    <w:rsid w:val="00B32C55"/>
    <w:rsid w:val="00B33F04"/>
    <w:rsid w:val="00B3683A"/>
    <w:rsid w:val="00B36924"/>
    <w:rsid w:val="00B401D6"/>
    <w:rsid w:val="00B42CC4"/>
    <w:rsid w:val="00B42E52"/>
    <w:rsid w:val="00B43E85"/>
    <w:rsid w:val="00B47EE7"/>
    <w:rsid w:val="00B5040A"/>
    <w:rsid w:val="00B511EF"/>
    <w:rsid w:val="00B518E6"/>
    <w:rsid w:val="00B52633"/>
    <w:rsid w:val="00B54EBA"/>
    <w:rsid w:val="00B64AAA"/>
    <w:rsid w:val="00B704C3"/>
    <w:rsid w:val="00B7198C"/>
    <w:rsid w:val="00B72096"/>
    <w:rsid w:val="00B74FE8"/>
    <w:rsid w:val="00B815F9"/>
    <w:rsid w:val="00B82274"/>
    <w:rsid w:val="00B8423A"/>
    <w:rsid w:val="00B856A2"/>
    <w:rsid w:val="00BA358D"/>
    <w:rsid w:val="00BA478A"/>
    <w:rsid w:val="00BA76E8"/>
    <w:rsid w:val="00BA7BBB"/>
    <w:rsid w:val="00BB2833"/>
    <w:rsid w:val="00BC25D4"/>
    <w:rsid w:val="00BC3A73"/>
    <w:rsid w:val="00BC41A2"/>
    <w:rsid w:val="00BC6960"/>
    <w:rsid w:val="00BD2DB6"/>
    <w:rsid w:val="00BE1DDC"/>
    <w:rsid w:val="00BE5C8A"/>
    <w:rsid w:val="00BE5F63"/>
    <w:rsid w:val="00BE7D8A"/>
    <w:rsid w:val="00BF061B"/>
    <w:rsid w:val="00BF1AF3"/>
    <w:rsid w:val="00BF4371"/>
    <w:rsid w:val="00BF7191"/>
    <w:rsid w:val="00C05FC6"/>
    <w:rsid w:val="00C0604C"/>
    <w:rsid w:val="00C060B0"/>
    <w:rsid w:val="00C13059"/>
    <w:rsid w:val="00C156D4"/>
    <w:rsid w:val="00C1789B"/>
    <w:rsid w:val="00C25275"/>
    <w:rsid w:val="00C25F39"/>
    <w:rsid w:val="00C26C89"/>
    <w:rsid w:val="00C31A50"/>
    <w:rsid w:val="00C31BC4"/>
    <w:rsid w:val="00C349FD"/>
    <w:rsid w:val="00C35503"/>
    <w:rsid w:val="00C35F9E"/>
    <w:rsid w:val="00C374E9"/>
    <w:rsid w:val="00C42996"/>
    <w:rsid w:val="00C43246"/>
    <w:rsid w:val="00C46DFB"/>
    <w:rsid w:val="00C47ADE"/>
    <w:rsid w:val="00C541FE"/>
    <w:rsid w:val="00C578E4"/>
    <w:rsid w:val="00C600D5"/>
    <w:rsid w:val="00C607C2"/>
    <w:rsid w:val="00C62A1B"/>
    <w:rsid w:val="00C62ADB"/>
    <w:rsid w:val="00C638DC"/>
    <w:rsid w:val="00C65643"/>
    <w:rsid w:val="00C66D5B"/>
    <w:rsid w:val="00C71112"/>
    <w:rsid w:val="00C73FCF"/>
    <w:rsid w:val="00C765FA"/>
    <w:rsid w:val="00C7792E"/>
    <w:rsid w:val="00C77F43"/>
    <w:rsid w:val="00C8325B"/>
    <w:rsid w:val="00C83F96"/>
    <w:rsid w:val="00C86BB8"/>
    <w:rsid w:val="00C94B8A"/>
    <w:rsid w:val="00C958CE"/>
    <w:rsid w:val="00C95BF3"/>
    <w:rsid w:val="00C97D23"/>
    <w:rsid w:val="00CA08EC"/>
    <w:rsid w:val="00CA11D7"/>
    <w:rsid w:val="00CA1FA7"/>
    <w:rsid w:val="00CA43F0"/>
    <w:rsid w:val="00CA6901"/>
    <w:rsid w:val="00CA6F5C"/>
    <w:rsid w:val="00CA7B98"/>
    <w:rsid w:val="00CB16F8"/>
    <w:rsid w:val="00CB3032"/>
    <w:rsid w:val="00CB5D2F"/>
    <w:rsid w:val="00CC16B8"/>
    <w:rsid w:val="00CC4EF3"/>
    <w:rsid w:val="00CC56B0"/>
    <w:rsid w:val="00CC594F"/>
    <w:rsid w:val="00CC68BC"/>
    <w:rsid w:val="00CD22A7"/>
    <w:rsid w:val="00CD5967"/>
    <w:rsid w:val="00CD5B8C"/>
    <w:rsid w:val="00CD7B9A"/>
    <w:rsid w:val="00CE067D"/>
    <w:rsid w:val="00CE175E"/>
    <w:rsid w:val="00CE34AE"/>
    <w:rsid w:val="00CE43F9"/>
    <w:rsid w:val="00CE4EE5"/>
    <w:rsid w:val="00CE5AE4"/>
    <w:rsid w:val="00CF1496"/>
    <w:rsid w:val="00CF1757"/>
    <w:rsid w:val="00CF4099"/>
    <w:rsid w:val="00CF4515"/>
    <w:rsid w:val="00CF4582"/>
    <w:rsid w:val="00CF4AEB"/>
    <w:rsid w:val="00CF7F8F"/>
    <w:rsid w:val="00D017CA"/>
    <w:rsid w:val="00D01D32"/>
    <w:rsid w:val="00D04819"/>
    <w:rsid w:val="00D06538"/>
    <w:rsid w:val="00D127FD"/>
    <w:rsid w:val="00D147F8"/>
    <w:rsid w:val="00D15141"/>
    <w:rsid w:val="00D17CC5"/>
    <w:rsid w:val="00D23565"/>
    <w:rsid w:val="00D24870"/>
    <w:rsid w:val="00D349A5"/>
    <w:rsid w:val="00D449EB"/>
    <w:rsid w:val="00D45922"/>
    <w:rsid w:val="00D46978"/>
    <w:rsid w:val="00D55F42"/>
    <w:rsid w:val="00D62101"/>
    <w:rsid w:val="00D6397D"/>
    <w:rsid w:val="00D704EA"/>
    <w:rsid w:val="00D72D9D"/>
    <w:rsid w:val="00D73CF1"/>
    <w:rsid w:val="00D75B31"/>
    <w:rsid w:val="00D83396"/>
    <w:rsid w:val="00D860DF"/>
    <w:rsid w:val="00D86F50"/>
    <w:rsid w:val="00D9173B"/>
    <w:rsid w:val="00D95DA8"/>
    <w:rsid w:val="00DA5579"/>
    <w:rsid w:val="00DA58D1"/>
    <w:rsid w:val="00DA6FB8"/>
    <w:rsid w:val="00DB0427"/>
    <w:rsid w:val="00DB2239"/>
    <w:rsid w:val="00DC2B94"/>
    <w:rsid w:val="00DC36CF"/>
    <w:rsid w:val="00DC42BA"/>
    <w:rsid w:val="00DC6845"/>
    <w:rsid w:val="00DC77F0"/>
    <w:rsid w:val="00DD6CDA"/>
    <w:rsid w:val="00DE5E48"/>
    <w:rsid w:val="00DE7783"/>
    <w:rsid w:val="00DE78E9"/>
    <w:rsid w:val="00DF6E40"/>
    <w:rsid w:val="00E001C3"/>
    <w:rsid w:val="00E01A02"/>
    <w:rsid w:val="00E027B8"/>
    <w:rsid w:val="00E037A0"/>
    <w:rsid w:val="00E056B6"/>
    <w:rsid w:val="00E061EE"/>
    <w:rsid w:val="00E074D2"/>
    <w:rsid w:val="00E10242"/>
    <w:rsid w:val="00E117DC"/>
    <w:rsid w:val="00E11A8F"/>
    <w:rsid w:val="00E12F8D"/>
    <w:rsid w:val="00E13224"/>
    <w:rsid w:val="00E1503F"/>
    <w:rsid w:val="00E170E0"/>
    <w:rsid w:val="00E22648"/>
    <w:rsid w:val="00E22760"/>
    <w:rsid w:val="00E26839"/>
    <w:rsid w:val="00E310EE"/>
    <w:rsid w:val="00E36C36"/>
    <w:rsid w:val="00E36C6F"/>
    <w:rsid w:val="00E37DF1"/>
    <w:rsid w:val="00E47708"/>
    <w:rsid w:val="00E50E7E"/>
    <w:rsid w:val="00E5487B"/>
    <w:rsid w:val="00E553D9"/>
    <w:rsid w:val="00E5573C"/>
    <w:rsid w:val="00E57B52"/>
    <w:rsid w:val="00E63CAB"/>
    <w:rsid w:val="00E730B8"/>
    <w:rsid w:val="00E7642E"/>
    <w:rsid w:val="00E77C36"/>
    <w:rsid w:val="00E83D44"/>
    <w:rsid w:val="00E83EAC"/>
    <w:rsid w:val="00E953BA"/>
    <w:rsid w:val="00E95D4F"/>
    <w:rsid w:val="00E96DB5"/>
    <w:rsid w:val="00E97FC6"/>
    <w:rsid w:val="00EA202C"/>
    <w:rsid w:val="00EA7DBF"/>
    <w:rsid w:val="00EB0A4D"/>
    <w:rsid w:val="00EB1342"/>
    <w:rsid w:val="00EB236C"/>
    <w:rsid w:val="00EB4960"/>
    <w:rsid w:val="00EB52F4"/>
    <w:rsid w:val="00EB6AF4"/>
    <w:rsid w:val="00EC14D4"/>
    <w:rsid w:val="00EC39D5"/>
    <w:rsid w:val="00EC7AE0"/>
    <w:rsid w:val="00ED1EB9"/>
    <w:rsid w:val="00ED36A9"/>
    <w:rsid w:val="00EE25A4"/>
    <w:rsid w:val="00EE3FD5"/>
    <w:rsid w:val="00EE48BD"/>
    <w:rsid w:val="00EE4F26"/>
    <w:rsid w:val="00EE7490"/>
    <w:rsid w:val="00EF1BCB"/>
    <w:rsid w:val="00EF1D3B"/>
    <w:rsid w:val="00EF2F33"/>
    <w:rsid w:val="00EF46B3"/>
    <w:rsid w:val="00EF6C0B"/>
    <w:rsid w:val="00F008A2"/>
    <w:rsid w:val="00F0099B"/>
    <w:rsid w:val="00F00EA0"/>
    <w:rsid w:val="00F024A2"/>
    <w:rsid w:val="00F02F04"/>
    <w:rsid w:val="00F07848"/>
    <w:rsid w:val="00F109DD"/>
    <w:rsid w:val="00F10C8F"/>
    <w:rsid w:val="00F14942"/>
    <w:rsid w:val="00F15FAE"/>
    <w:rsid w:val="00F178FF"/>
    <w:rsid w:val="00F20761"/>
    <w:rsid w:val="00F27313"/>
    <w:rsid w:val="00F2781B"/>
    <w:rsid w:val="00F30D1B"/>
    <w:rsid w:val="00F34C90"/>
    <w:rsid w:val="00F40399"/>
    <w:rsid w:val="00F41363"/>
    <w:rsid w:val="00F43037"/>
    <w:rsid w:val="00F47078"/>
    <w:rsid w:val="00F503E9"/>
    <w:rsid w:val="00F6276E"/>
    <w:rsid w:val="00F629FA"/>
    <w:rsid w:val="00F62FA9"/>
    <w:rsid w:val="00F63294"/>
    <w:rsid w:val="00F63A47"/>
    <w:rsid w:val="00F6419D"/>
    <w:rsid w:val="00F643B9"/>
    <w:rsid w:val="00F66BEE"/>
    <w:rsid w:val="00F66E4D"/>
    <w:rsid w:val="00F70C11"/>
    <w:rsid w:val="00F71F2D"/>
    <w:rsid w:val="00F73469"/>
    <w:rsid w:val="00F75653"/>
    <w:rsid w:val="00F765FC"/>
    <w:rsid w:val="00F7780D"/>
    <w:rsid w:val="00F77AA3"/>
    <w:rsid w:val="00F77CAE"/>
    <w:rsid w:val="00F8190F"/>
    <w:rsid w:val="00F82B0F"/>
    <w:rsid w:val="00F836C6"/>
    <w:rsid w:val="00F85D4C"/>
    <w:rsid w:val="00F9002A"/>
    <w:rsid w:val="00F930A4"/>
    <w:rsid w:val="00F9399A"/>
    <w:rsid w:val="00F94B39"/>
    <w:rsid w:val="00FB004A"/>
    <w:rsid w:val="00FB021A"/>
    <w:rsid w:val="00FB5828"/>
    <w:rsid w:val="00FB65C8"/>
    <w:rsid w:val="00FC1346"/>
    <w:rsid w:val="00FC1414"/>
    <w:rsid w:val="00FC7828"/>
    <w:rsid w:val="00FD01F6"/>
    <w:rsid w:val="00FD2FB5"/>
    <w:rsid w:val="00FD3F5E"/>
    <w:rsid w:val="00FE68E1"/>
    <w:rsid w:val="00FF0AB7"/>
    <w:rsid w:val="00FF473A"/>
    <w:rsid w:val="00FF72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7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01"/>
  </w:style>
  <w:style w:type="paragraph" w:styleId="Heading1">
    <w:name w:val="heading 1"/>
    <w:basedOn w:val="Normal"/>
    <w:next w:val="Normal"/>
    <w:link w:val="Heading1Char"/>
    <w:uiPriority w:val="9"/>
    <w:qFormat/>
    <w:rsid w:val="00F71F2D"/>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link w:val="Heading2Char"/>
    <w:uiPriority w:val="9"/>
    <w:qFormat/>
    <w:rsid w:val="00F71F2D"/>
    <w:pPr>
      <w:spacing w:before="100" w:beforeAutospacing="1" w:after="100" w:afterAutospacing="1" w:line="240" w:lineRule="auto"/>
      <w:jc w:val="both"/>
      <w:outlineLvl w:val="1"/>
    </w:pPr>
    <w:rPr>
      <w:rFonts w:ascii="Times New Roman" w:eastAsia="Times New Roman" w:hAnsi="Times New Roman" w:cs="Times New Roman"/>
      <w:b/>
      <w:bCs/>
      <w:sz w:val="24"/>
      <w:szCs w:val="36"/>
      <w:lang w:eastAsia="en-ID"/>
    </w:rPr>
  </w:style>
  <w:style w:type="paragraph" w:styleId="Heading3">
    <w:name w:val="heading 3"/>
    <w:basedOn w:val="Normal"/>
    <w:next w:val="Normal"/>
    <w:link w:val="Heading3Char"/>
    <w:uiPriority w:val="9"/>
    <w:unhideWhenUsed/>
    <w:qFormat/>
    <w:rsid w:val="00F71F2D"/>
    <w:pPr>
      <w:keepNext/>
      <w:keepLines/>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1136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67D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78D"/>
    <w:pPr>
      <w:ind w:left="720"/>
      <w:contextualSpacing/>
    </w:pPr>
  </w:style>
  <w:style w:type="paragraph" w:styleId="FootnoteText">
    <w:name w:val="footnote text"/>
    <w:basedOn w:val="Normal"/>
    <w:link w:val="FootnoteTextChar"/>
    <w:uiPriority w:val="99"/>
    <w:unhideWhenUsed/>
    <w:rsid w:val="001B0792"/>
    <w:pPr>
      <w:spacing w:after="0" w:line="240" w:lineRule="auto"/>
    </w:pPr>
    <w:rPr>
      <w:sz w:val="20"/>
      <w:szCs w:val="20"/>
    </w:rPr>
  </w:style>
  <w:style w:type="character" w:customStyle="1" w:styleId="FootnoteTextChar">
    <w:name w:val="Footnote Text Char"/>
    <w:basedOn w:val="DefaultParagraphFont"/>
    <w:link w:val="FootnoteText"/>
    <w:uiPriority w:val="99"/>
    <w:rsid w:val="001B0792"/>
    <w:rPr>
      <w:sz w:val="20"/>
      <w:szCs w:val="20"/>
    </w:rPr>
  </w:style>
  <w:style w:type="character" w:styleId="FootnoteReference">
    <w:name w:val="footnote reference"/>
    <w:basedOn w:val="DefaultParagraphFont"/>
    <w:uiPriority w:val="99"/>
    <w:semiHidden/>
    <w:unhideWhenUsed/>
    <w:rsid w:val="001B0792"/>
    <w:rPr>
      <w:vertAlign w:val="superscript"/>
    </w:rPr>
  </w:style>
  <w:style w:type="table" w:styleId="TableGrid">
    <w:name w:val="Table Grid"/>
    <w:basedOn w:val="TableNormal"/>
    <w:uiPriority w:val="39"/>
    <w:rsid w:val="00190FE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EA8"/>
    <w:rPr>
      <w:color w:val="0563C1" w:themeColor="hyperlink"/>
      <w:u w:val="single"/>
    </w:rPr>
  </w:style>
  <w:style w:type="character" w:customStyle="1" w:styleId="UnresolvedMention">
    <w:name w:val="Unresolved Mention"/>
    <w:basedOn w:val="DefaultParagraphFont"/>
    <w:uiPriority w:val="99"/>
    <w:semiHidden/>
    <w:unhideWhenUsed/>
    <w:rsid w:val="00185EA8"/>
    <w:rPr>
      <w:color w:val="605E5C"/>
      <w:shd w:val="clear" w:color="auto" w:fill="E1DFDD"/>
    </w:rPr>
  </w:style>
  <w:style w:type="paragraph" w:customStyle="1" w:styleId="Default">
    <w:name w:val="Default"/>
    <w:rsid w:val="00A907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A08D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9A08DD"/>
    <w:rPr>
      <w:b/>
      <w:bCs/>
    </w:rPr>
  </w:style>
  <w:style w:type="character" w:styleId="Emphasis">
    <w:name w:val="Emphasis"/>
    <w:basedOn w:val="DefaultParagraphFont"/>
    <w:uiPriority w:val="20"/>
    <w:qFormat/>
    <w:rsid w:val="009A08DD"/>
    <w:rPr>
      <w:i/>
      <w:iCs/>
    </w:rPr>
  </w:style>
  <w:style w:type="paragraph" w:styleId="Header">
    <w:name w:val="header"/>
    <w:basedOn w:val="Normal"/>
    <w:link w:val="HeaderChar"/>
    <w:uiPriority w:val="99"/>
    <w:unhideWhenUsed/>
    <w:rsid w:val="00213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762"/>
  </w:style>
  <w:style w:type="paragraph" w:styleId="Footer">
    <w:name w:val="footer"/>
    <w:basedOn w:val="Normal"/>
    <w:link w:val="FooterChar"/>
    <w:uiPriority w:val="99"/>
    <w:unhideWhenUsed/>
    <w:rsid w:val="00213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762"/>
  </w:style>
  <w:style w:type="paragraph" w:customStyle="1" w:styleId="ListParagraph1">
    <w:name w:val="List Paragraph1"/>
    <w:basedOn w:val="Normal"/>
    <w:link w:val="ListParagraph1Char"/>
    <w:uiPriority w:val="34"/>
    <w:qFormat/>
    <w:rsid w:val="003B020E"/>
    <w:pPr>
      <w:widowControl w:val="0"/>
      <w:spacing w:after="200" w:line="276" w:lineRule="auto"/>
      <w:ind w:left="720"/>
      <w:contextualSpacing/>
    </w:pPr>
    <w:rPr>
      <w:rFonts w:ascii="Times New Roman" w:eastAsia="SimSun" w:hAnsi="Times New Roman" w:cs="Times New Roman"/>
      <w:kern w:val="2"/>
      <w:sz w:val="24"/>
      <w:szCs w:val="20"/>
      <w:lang w:val="en-US" w:eastAsia="zh-CN"/>
    </w:rPr>
  </w:style>
  <w:style w:type="character" w:customStyle="1" w:styleId="ListParagraph1Char">
    <w:name w:val="List Paragraph1 Char"/>
    <w:link w:val="ListParagraph1"/>
    <w:uiPriority w:val="34"/>
    <w:rsid w:val="003B020E"/>
    <w:rPr>
      <w:rFonts w:ascii="Times New Roman" w:eastAsia="SimSun" w:hAnsi="Times New Roman" w:cs="Times New Roman"/>
      <w:kern w:val="2"/>
      <w:sz w:val="24"/>
      <w:szCs w:val="20"/>
      <w:lang w:val="en-US" w:eastAsia="zh-CN"/>
    </w:rPr>
  </w:style>
  <w:style w:type="paragraph" w:styleId="BalloonText">
    <w:name w:val="Balloon Text"/>
    <w:basedOn w:val="Normal"/>
    <w:link w:val="BalloonTextChar"/>
    <w:uiPriority w:val="99"/>
    <w:semiHidden/>
    <w:unhideWhenUsed/>
    <w:rsid w:val="001C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5F6"/>
    <w:rPr>
      <w:rFonts w:ascii="Segoe UI" w:hAnsi="Segoe UI" w:cs="Segoe UI"/>
      <w:sz w:val="18"/>
      <w:szCs w:val="18"/>
    </w:rPr>
  </w:style>
  <w:style w:type="character" w:customStyle="1" w:styleId="Heading2Char">
    <w:name w:val="Heading 2 Char"/>
    <w:basedOn w:val="DefaultParagraphFont"/>
    <w:link w:val="Heading2"/>
    <w:uiPriority w:val="9"/>
    <w:rsid w:val="00F71F2D"/>
    <w:rPr>
      <w:rFonts w:ascii="Times New Roman" w:eastAsia="Times New Roman" w:hAnsi="Times New Roman" w:cs="Times New Roman"/>
      <w:b/>
      <w:bCs/>
      <w:sz w:val="24"/>
      <w:szCs w:val="36"/>
      <w:lang w:eastAsia="en-ID"/>
    </w:rPr>
  </w:style>
  <w:style w:type="character" w:customStyle="1" w:styleId="Heading1Char">
    <w:name w:val="Heading 1 Char"/>
    <w:basedOn w:val="DefaultParagraphFont"/>
    <w:link w:val="Heading1"/>
    <w:uiPriority w:val="9"/>
    <w:rsid w:val="00F71F2D"/>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F71F2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1136BC"/>
    <w:rPr>
      <w:rFonts w:asciiTheme="majorHAnsi" w:eastAsiaTheme="majorEastAsia" w:hAnsiTheme="majorHAnsi" w:cstheme="majorBidi"/>
      <w:i/>
      <w:iCs/>
      <w:color w:val="2F5496" w:themeColor="accent1" w:themeShade="BF"/>
    </w:rPr>
  </w:style>
  <w:style w:type="character" w:customStyle="1" w:styleId="ct-span">
    <w:name w:val="ct-span"/>
    <w:basedOn w:val="DefaultParagraphFont"/>
    <w:rsid w:val="00E5487B"/>
  </w:style>
  <w:style w:type="character" w:customStyle="1" w:styleId="Heading5Char">
    <w:name w:val="Heading 5 Char"/>
    <w:basedOn w:val="DefaultParagraphFont"/>
    <w:link w:val="Heading5"/>
    <w:uiPriority w:val="9"/>
    <w:rsid w:val="00867D7C"/>
    <w:rPr>
      <w:rFonts w:asciiTheme="majorHAnsi" w:eastAsiaTheme="majorEastAsia" w:hAnsiTheme="majorHAnsi" w:cstheme="majorBidi"/>
      <w:color w:val="2F5496" w:themeColor="accent1" w:themeShade="BF"/>
    </w:rPr>
  </w:style>
  <w:style w:type="paragraph" w:styleId="NoSpacing">
    <w:name w:val="No Spacing"/>
    <w:uiPriority w:val="1"/>
    <w:qFormat/>
    <w:rsid w:val="00CA6901"/>
    <w:pPr>
      <w:spacing w:after="0" w:line="240" w:lineRule="auto"/>
    </w:pPr>
    <w:rPr>
      <w:lang w:val="en-US"/>
    </w:rPr>
  </w:style>
  <w:style w:type="paragraph" w:styleId="TOCHeading">
    <w:name w:val="TOC Heading"/>
    <w:basedOn w:val="Heading1"/>
    <w:next w:val="Normal"/>
    <w:uiPriority w:val="39"/>
    <w:unhideWhenUsed/>
    <w:qFormat/>
    <w:rsid w:val="002330C0"/>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74C9A"/>
    <w:pPr>
      <w:tabs>
        <w:tab w:val="right" w:leader="dot" w:pos="7927"/>
      </w:tabs>
      <w:spacing w:after="100" w:line="360" w:lineRule="auto"/>
      <w:ind w:left="142" w:hanging="993"/>
      <w:jc w:val="both"/>
    </w:pPr>
    <w:rPr>
      <w:rFonts w:ascii="Times New Roman" w:hAnsi="Times New Roman" w:cs="Times New Roman"/>
      <w:b/>
      <w:noProof/>
      <w:sz w:val="24"/>
    </w:rPr>
  </w:style>
  <w:style w:type="paragraph" w:styleId="TOC2">
    <w:name w:val="toc 2"/>
    <w:basedOn w:val="Normal"/>
    <w:next w:val="Normal"/>
    <w:autoRedefine/>
    <w:uiPriority w:val="39"/>
    <w:unhideWhenUsed/>
    <w:rsid w:val="0023688E"/>
    <w:pPr>
      <w:tabs>
        <w:tab w:val="right" w:leader="dot" w:pos="7927"/>
      </w:tabs>
      <w:spacing w:after="100" w:line="360" w:lineRule="auto"/>
      <w:ind w:left="567" w:hanging="469"/>
      <w:jc w:val="both"/>
    </w:pPr>
  </w:style>
  <w:style w:type="paragraph" w:styleId="TOC3">
    <w:name w:val="toc 3"/>
    <w:basedOn w:val="Normal"/>
    <w:next w:val="Normal"/>
    <w:autoRedefine/>
    <w:uiPriority w:val="39"/>
    <w:unhideWhenUsed/>
    <w:rsid w:val="0090344A"/>
    <w:pPr>
      <w:tabs>
        <w:tab w:val="left" w:pos="880"/>
        <w:tab w:val="right" w:leader="dot" w:pos="7927"/>
      </w:tabs>
      <w:spacing w:after="100" w:line="360" w:lineRule="auto"/>
      <w:ind w:left="440" w:firstLine="12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01"/>
  </w:style>
  <w:style w:type="paragraph" w:styleId="Heading1">
    <w:name w:val="heading 1"/>
    <w:basedOn w:val="Normal"/>
    <w:next w:val="Normal"/>
    <w:link w:val="Heading1Char"/>
    <w:uiPriority w:val="9"/>
    <w:qFormat/>
    <w:rsid w:val="00F71F2D"/>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link w:val="Heading2Char"/>
    <w:uiPriority w:val="9"/>
    <w:qFormat/>
    <w:rsid w:val="00F71F2D"/>
    <w:pPr>
      <w:spacing w:before="100" w:beforeAutospacing="1" w:after="100" w:afterAutospacing="1" w:line="240" w:lineRule="auto"/>
      <w:jc w:val="both"/>
      <w:outlineLvl w:val="1"/>
    </w:pPr>
    <w:rPr>
      <w:rFonts w:ascii="Times New Roman" w:eastAsia="Times New Roman" w:hAnsi="Times New Roman" w:cs="Times New Roman"/>
      <w:b/>
      <w:bCs/>
      <w:sz w:val="24"/>
      <w:szCs w:val="36"/>
      <w:lang w:eastAsia="en-ID"/>
    </w:rPr>
  </w:style>
  <w:style w:type="paragraph" w:styleId="Heading3">
    <w:name w:val="heading 3"/>
    <w:basedOn w:val="Normal"/>
    <w:next w:val="Normal"/>
    <w:link w:val="Heading3Char"/>
    <w:uiPriority w:val="9"/>
    <w:unhideWhenUsed/>
    <w:qFormat/>
    <w:rsid w:val="00F71F2D"/>
    <w:pPr>
      <w:keepNext/>
      <w:keepLines/>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1136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67D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78D"/>
    <w:pPr>
      <w:ind w:left="720"/>
      <w:contextualSpacing/>
    </w:pPr>
  </w:style>
  <w:style w:type="paragraph" w:styleId="FootnoteText">
    <w:name w:val="footnote text"/>
    <w:basedOn w:val="Normal"/>
    <w:link w:val="FootnoteTextChar"/>
    <w:uiPriority w:val="99"/>
    <w:unhideWhenUsed/>
    <w:rsid w:val="001B0792"/>
    <w:pPr>
      <w:spacing w:after="0" w:line="240" w:lineRule="auto"/>
    </w:pPr>
    <w:rPr>
      <w:sz w:val="20"/>
      <w:szCs w:val="20"/>
    </w:rPr>
  </w:style>
  <w:style w:type="character" w:customStyle="1" w:styleId="FootnoteTextChar">
    <w:name w:val="Footnote Text Char"/>
    <w:basedOn w:val="DefaultParagraphFont"/>
    <w:link w:val="FootnoteText"/>
    <w:uiPriority w:val="99"/>
    <w:rsid w:val="001B0792"/>
    <w:rPr>
      <w:sz w:val="20"/>
      <w:szCs w:val="20"/>
    </w:rPr>
  </w:style>
  <w:style w:type="character" w:styleId="FootnoteReference">
    <w:name w:val="footnote reference"/>
    <w:basedOn w:val="DefaultParagraphFont"/>
    <w:uiPriority w:val="99"/>
    <w:semiHidden/>
    <w:unhideWhenUsed/>
    <w:rsid w:val="001B0792"/>
    <w:rPr>
      <w:vertAlign w:val="superscript"/>
    </w:rPr>
  </w:style>
  <w:style w:type="table" w:styleId="TableGrid">
    <w:name w:val="Table Grid"/>
    <w:basedOn w:val="TableNormal"/>
    <w:uiPriority w:val="39"/>
    <w:rsid w:val="00190FE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EA8"/>
    <w:rPr>
      <w:color w:val="0563C1" w:themeColor="hyperlink"/>
      <w:u w:val="single"/>
    </w:rPr>
  </w:style>
  <w:style w:type="character" w:customStyle="1" w:styleId="UnresolvedMention">
    <w:name w:val="Unresolved Mention"/>
    <w:basedOn w:val="DefaultParagraphFont"/>
    <w:uiPriority w:val="99"/>
    <w:semiHidden/>
    <w:unhideWhenUsed/>
    <w:rsid w:val="00185EA8"/>
    <w:rPr>
      <w:color w:val="605E5C"/>
      <w:shd w:val="clear" w:color="auto" w:fill="E1DFDD"/>
    </w:rPr>
  </w:style>
  <w:style w:type="paragraph" w:customStyle="1" w:styleId="Default">
    <w:name w:val="Default"/>
    <w:rsid w:val="00A907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A08D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9A08DD"/>
    <w:rPr>
      <w:b/>
      <w:bCs/>
    </w:rPr>
  </w:style>
  <w:style w:type="character" w:styleId="Emphasis">
    <w:name w:val="Emphasis"/>
    <w:basedOn w:val="DefaultParagraphFont"/>
    <w:uiPriority w:val="20"/>
    <w:qFormat/>
    <w:rsid w:val="009A08DD"/>
    <w:rPr>
      <w:i/>
      <w:iCs/>
    </w:rPr>
  </w:style>
  <w:style w:type="paragraph" w:styleId="Header">
    <w:name w:val="header"/>
    <w:basedOn w:val="Normal"/>
    <w:link w:val="HeaderChar"/>
    <w:uiPriority w:val="99"/>
    <w:unhideWhenUsed/>
    <w:rsid w:val="00213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762"/>
  </w:style>
  <w:style w:type="paragraph" w:styleId="Footer">
    <w:name w:val="footer"/>
    <w:basedOn w:val="Normal"/>
    <w:link w:val="FooterChar"/>
    <w:uiPriority w:val="99"/>
    <w:unhideWhenUsed/>
    <w:rsid w:val="00213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762"/>
  </w:style>
  <w:style w:type="paragraph" w:customStyle="1" w:styleId="ListParagraph1">
    <w:name w:val="List Paragraph1"/>
    <w:basedOn w:val="Normal"/>
    <w:link w:val="ListParagraph1Char"/>
    <w:uiPriority w:val="34"/>
    <w:qFormat/>
    <w:rsid w:val="003B020E"/>
    <w:pPr>
      <w:widowControl w:val="0"/>
      <w:spacing w:after="200" w:line="276" w:lineRule="auto"/>
      <w:ind w:left="720"/>
      <w:contextualSpacing/>
    </w:pPr>
    <w:rPr>
      <w:rFonts w:ascii="Times New Roman" w:eastAsia="SimSun" w:hAnsi="Times New Roman" w:cs="Times New Roman"/>
      <w:kern w:val="2"/>
      <w:sz w:val="24"/>
      <w:szCs w:val="20"/>
      <w:lang w:val="en-US" w:eastAsia="zh-CN"/>
    </w:rPr>
  </w:style>
  <w:style w:type="character" w:customStyle="1" w:styleId="ListParagraph1Char">
    <w:name w:val="List Paragraph1 Char"/>
    <w:link w:val="ListParagraph1"/>
    <w:uiPriority w:val="34"/>
    <w:rsid w:val="003B020E"/>
    <w:rPr>
      <w:rFonts w:ascii="Times New Roman" w:eastAsia="SimSun" w:hAnsi="Times New Roman" w:cs="Times New Roman"/>
      <w:kern w:val="2"/>
      <w:sz w:val="24"/>
      <w:szCs w:val="20"/>
      <w:lang w:val="en-US" w:eastAsia="zh-CN"/>
    </w:rPr>
  </w:style>
  <w:style w:type="paragraph" w:styleId="BalloonText">
    <w:name w:val="Balloon Text"/>
    <w:basedOn w:val="Normal"/>
    <w:link w:val="BalloonTextChar"/>
    <w:uiPriority w:val="99"/>
    <w:semiHidden/>
    <w:unhideWhenUsed/>
    <w:rsid w:val="001C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5F6"/>
    <w:rPr>
      <w:rFonts w:ascii="Segoe UI" w:hAnsi="Segoe UI" w:cs="Segoe UI"/>
      <w:sz w:val="18"/>
      <w:szCs w:val="18"/>
    </w:rPr>
  </w:style>
  <w:style w:type="character" w:customStyle="1" w:styleId="Heading2Char">
    <w:name w:val="Heading 2 Char"/>
    <w:basedOn w:val="DefaultParagraphFont"/>
    <w:link w:val="Heading2"/>
    <w:uiPriority w:val="9"/>
    <w:rsid w:val="00F71F2D"/>
    <w:rPr>
      <w:rFonts w:ascii="Times New Roman" w:eastAsia="Times New Roman" w:hAnsi="Times New Roman" w:cs="Times New Roman"/>
      <w:b/>
      <w:bCs/>
      <w:sz w:val="24"/>
      <w:szCs w:val="36"/>
      <w:lang w:eastAsia="en-ID"/>
    </w:rPr>
  </w:style>
  <w:style w:type="character" w:customStyle="1" w:styleId="Heading1Char">
    <w:name w:val="Heading 1 Char"/>
    <w:basedOn w:val="DefaultParagraphFont"/>
    <w:link w:val="Heading1"/>
    <w:uiPriority w:val="9"/>
    <w:rsid w:val="00F71F2D"/>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F71F2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1136BC"/>
    <w:rPr>
      <w:rFonts w:asciiTheme="majorHAnsi" w:eastAsiaTheme="majorEastAsia" w:hAnsiTheme="majorHAnsi" w:cstheme="majorBidi"/>
      <w:i/>
      <w:iCs/>
      <w:color w:val="2F5496" w:themeColor="accent1" w:themeShade="BF"/>
    </w:rPr>
  </w:style>
  <w:style w:type="character" w:customStyle="1" w:styleId="ct-span">
    <w:name w:val="ct-span"/>
    <w:basedOn w:val="DefaultParagraphFont"/>
    <w:rsid w:val="00E5487B"/>
  </w:style>
  <w:style w:type="character" w:customStyle="1" w:styleId="Heading5Char">
    <w:name w:val="Heading 5 Char"/>
    <w:basedOn w:val="DefaultParagraphFont"/>
    <w:link w:val="Heading5"/>
    <w:uiPriority w:val="9"/>
    <w:rsid w:val="00867D7C"/>
    <w:rPr>
      <w:rFonts w:asciiTheme="majorHAnsi" w:eastAsiaTheme="majorEastAsia" w:hAnsiTheme="majorHAnsi" w:cstheme="majorBidi"/>
      <w:color w:val="2F5496" w:themeColor="accent1" w:themeShade="BF"/>
    </w:rPr>
  </w:style>
  <w:style w:type="paragraph" w:styleId="NoSpacing">
    <w:name w:val="No Spacing"/>
    <w:uiPriority w:val="1"/>
    <w:qFormat/>
    <w:rsid w:val="00CA6901"/>
    <w:pPr>
      <w:spacing w:after="0" w:line="240" w:lineRule="auto"/>
    </w:pPr>
    <w:rPr>
      <w:lang w:val="en-US"/>
    </w:rPr>
  </w:style>
  <w:style w:type="paragraph" w:styleId="TOCHeading">
    <w:name w:val="TOC Heading"/>
    <w:basedOn w:val="Heading1"/>
    <w:next w:val="Normal"/>
    <w:uiPriority w:val="39"/>
    <w:unhideWhenUsed/>
    <w:qFormat/>
    <w:rsid w:val="002330C0"/>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74C9A"/>
    <w:pPr>
      <w:tabs>
        <w:tab w:val="right" w:leader="dot" w:pos="7927"/>
      </w:tabs>
      <w:spacing w:after="100" w:line="360" w:lineRule="auto"/>
      <w:ind w:left="142" w:hanging="993"/>
      <w:jc w:val="both"/>
    </w:pPr>
    <w:rPr>
      <w:rFonts w:ascii="Times New Roman" w:hAnsi="Times New Roman" w:cs="Times New Roman"/>
      <w:b/>
      <w:noProof/>
      <w:sz w:val="24"/>
    </w:rPr>
  </w:style>
  <w:style w:type="paragraph" w:styleId="TOC2">
    <w:name w:val="toc 2"/>
    <w:basedOn w:val="Normal"/>
    <w:next w:val="Normal"/>
    <w:autoRedefine/>
    <w:uiPriority w:val="39"/>
    <w:unhideWhenUsed/>
    <w:rsid w:val="0023688E"/>
    <w:pPr>
      <w:tabs>
        <w:tab w:val="right" w:leader="dot" w:pos="7927"/>
      </w:tabs>
      <w:spacing w:after="100" w:line="360" w:lineRule="auto"/>
      <w:ind w:left="567" w:hanging="469"/>
      <w:jc w:val="both"/>
    </w:pPr>
  </w:style>
  <w:style w:type="paragraph" w:styleId="TOC3">
    <w:name w:val="toc 3"/>
    <w:basedOn w:val="Normal"/>
    <w:next w:val="Normal"/>
    <w:autoRedefine/>
    <w:uiPriority w:val="39"/>
    <w:unhideWhenUsed/>
    <w:rsid w:val="0090344A"/>
    <w:pPr>
      <w:tabs>
        <w:tab w:val="left" w:pos="880"/>
        <w:tab w:val="right" w:leader="dot" w:pos="7927"/>
      </w:tabs>
      <w:spacing w:after="100" w:line="360" w:lineRule="auto"/>
      <w:ind w:left="440" w:firstLine="12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0903">
      <w:bodyDiv w:val="1"/>
      <w:marLeft w:val="0"/>
      <w:marRight w:val="0"/>
      <w:marTop w:val="0"/>
      <w:marBottom w:val="0"/>
      <w:divBdr>
        <w:top w:val="none" w:sz="0" w:space="0" w:color="auto"/>
        <w:left w:val="none" w:sz="0" w:space="0" w:color="auto"/>
        <w:bottom w:val="none" w:sz="0" w:space="0" w:color="auto"/>
        <w:right w:val="none" w:sz="0" w:space="0" w:color="auto"/>
      </w:divBdr>
    </w:div>
    <w:div w:id="90244837">
      <w:bodyDiv w:val="1"/>
      <w:marLeft w:val="0"/>
      <w:marRight w:val="0"/>
      <w:marTop w:val="0"/>
      <w:marBottom w:val="0"/>
      <w:divBdr>
        <w:top w:val="none" w:sz="0" w:space="0" w:color="auto"/>
        <w:left w:val="none" w:sz="0" w:space="0" w:color="auto"/>
        <w:bottom w:val="none" w:sz="0" w:space="0" w:color="auto"/>
        <w:right w:val="none" w:sz="0" w:space="0" w:color="auto"/>
      </w:divBdr>
      <w:divsChild>
        <w:div w:id="757562383">
          <w:marLeft w:val="360"/>
          <w:marRight w:val="0"/>
          <w:marTop w:val="0"/>
          <w:marBottom w:val="0"/>
          <w:divBdr>
            <w:top w:val="none" w:sz="0" w:space="0" w:color="auto"/>
            <w:left w:val="none" w:sz="0" w:space="0" w:color="auto"/>
            <w:bottom w:val="none" w:sz="0" w:space="0" w:color="auto"/>
            <w:right w:val="none" w:sz="0" w:space="0" w:color="auto"/>
          </w:divBdr>
        </w:div>
      </w:divsChild>
    </w:div>
    <w:div w:id="97877488">
      <w:bodyDiv w:val="1"/>
      <w:marLeft w:val="0"/>
      <w:marRight w:val="0"/>
      <w:marTop w:val="0"/>
      <w:marBottom w:val="0"/>
      <w:divBdr>
        <w:top w:val="none" w:sz="0" w:space="0" w:color="auto"/>
        <w:left w:val="none" w:sz="0" w:space="0" w:color="auto"/>
        <w:bottom w:val="none" w:sz="0" w:space="0" w:color="auto"/>
        <w:right w:val="none" w:sz="0" w:space="0" w:color="auto"/>
      </w:divBdr>
    </w:div>
    <w:div w:id="208035372">
      <w:bodyDiv w:val="1"/>
      <w:marLeft w:val="0"/>
      <w:marRight w:val="0"/>
      <w:marTop w:val="0"/>
      <w:marBottom w:val="0"/>
      <w:divBdr>
        <w:top w:val="none" w:sz="0" w:space="0" w:color="auto"/>
        <w:left w:val="none" w:sz="0" w:space="0" w:color="auto"/>
        <w:bottom w:val="none" w:sz="0" w:space="0" w:color="auto"/>
        <w:right w:val="none" w:sz="0" w:space="0" w:color="auto"/>
      </w:divBdr>
      <w:divsChild>
        <w:div w:id="178738609">
          <w:marLeft w:val="360"/>
          <w:marRight w:val="0"/>
          <w:marTop w:val="0"/>
          <w:marBottom w:val="0"/>
          <w:divBdr>
            <w:top w:val="none" w:sz="0" w:space="0" w:color="auto"/>
            <w:left w:val="none" w:sz="0" w:space="0" w:color="auto"/>
            <w:bottom w:val="none" w:sz="0" w:space="0" w:color="auto"/>
            <w:right w:val="none" w:sz="0" w:space="0" w:color="auto"/>
          </w:divBdr>
        </w:div>
        <w:div w:id="1977643097">
          <w:marLeft w:val="360"/>
          <w:marRight w:val="0"/>
          <w:marTop w:val="0"/>
          <w:marBottom w:val="0"/>
          <w:divBdr>
            <w:top w:val="none" w:sz="0" w:space="0" w:color="auto"/>
            <w:left w:val="none" w:sz="0" w:space="0" w:color="auto"/>
            <w:bottom w:val="none" w:sz="0" w:space="0" w:color="auto"/>
            <w:right w:val="none" w:sz="0" w:space="0" w:color="auto"/>
          </w:divBdr>
        </w:div>
      </w:divsChild>
    </w:div>
    <w:div w:id="239411205">
      <w:bodyDiv w:val="1"/>
      <w:marLeft w:val="0"/>
      <w:marRight w:val="0"/>
      <w:marTop w:val="0"/>
      <w:marBottom w:val="0"/>
      <w:divBdr>
        <w:top w:val="none" w:sz="0" w:space="0" w:color="auto"/>
        <w:left w:val="none" w:sz="0" w:space="0" w:color="auto"/>
        <w:bottom w:val="none" w:sz="0" w:space="0" w:color="auto"/>
        <w:right w:val="none" w:sz="0" w:space="0" w:color="auto"/>
      </w:divBdr>
    </w:div>
    <w:div w:id="337773978">
      <w:bodyDiv w:val="1"/>
      <w:marLeft w:val="0"/>
      <w:marRight w:val="0"/>
      <w:marTop w:val="0"/>
      <w:marBottom w:val="0"/>
      <w:divBdr>
        <w:top w:val="none" w:sz="0" w:space="0" w:color="auto"/>
        <w:left w:val="none" w:sz="0" w:space="0" w:color="auto"/>
        <w:bottom w:val="none" w:sz="0" w:space="0" w:color="auto"/>
        <w:right w:val="none" w:sz="0" w:space="0" w:color="auto"/>
      </w:divBdr>
    </w:div>
    <w:div w:id="419839222">
      <w:bodyDiv w:val="1"/>
      <w:marLeft w:val="0"/>
      <w:marRight w:val="0"/>
      <w:marTop w:val="0"/>
      <w:marBottom w:val="0"/>
      <w:divBdr>
        <w:top w:val="none" w:sz="0" w:space="0" w:color="auto"/>
        <w:left w:val="none" w:sz="0" w:space="0" w:color="auto"/>
        <w:bottom w:val="none" w:sz="0" w:space="0" w:color="auto"/>
        <w:right w:val="none" w:sz="0" w:space="0" w:color="auto"/>
      </w:divBdr>
    </w:div>
    <w:div w:id="442455483">
      <w:bodyDiv w:val="1"/>
      <w:marLeft w:val="0"/>
      <w:marRight w:val="0"/>
      <w:marTop w:val="0"/>
      <w:marBottom w:val="0"/>
      <w:divBdr>
        <w:top w:val="none" w:sz="0" w:space="0" w:color="auto"/>
        <w:left w:val="none" w:sz="0" w:space="0" w:color="auto"/>
        <w:bottom w:val="none" w:sz="0" w:space="0" w:color="auto"/>
        <w:right w:val="none" w:sz="0" w:space="0" w:color="auto"/>
      </w:divBdr>
    </w:div>
    <w:div w:id="456991483">
      <w:bodyDiv w:val="1"/>
      <w:marLeft w:val="0"/>
      <w:marRight w:val="0"/>
      <w:marTop w:val="0"/>
      <w:marBottom w:val="0"/>
      <w:divBdr>
        <w:top w:val="none" w:sz="0" w:space="0" w:color="auto"/>
        <w:left w:val="none" w:sz="0" w:space="0" w:color="auto"/>
        <w:bottom w:val="none" w:sz="0" w:space="0" w:color="auto"/>
        <w:right w:val="none" w:sz="0" w:space="0" w:color="auto"/>
      </w:divBdr>
    </w:div>
    <w:div w:id="459612256">
      <w:bodyDiv w:val="1"/>
      <w:marLeft w:val="0"/>
      <w:marRight w:val="0"/>
      <w:marTop w:val="0"/>
      <w:marBottom w:val="0"/>
      <w:divBdr>
        <w:top w:val="none" w:sz="0" w:space="0" w:color="auto"/>
        <w:left w:val="none" w:sz="0" w:space="0" w:color="auto"/>
        <w:bottom w:val="none" w:sz="0" w:space="0" w:color="auto"/>
        <w:right w:val="none" w:sz="0" w:space="0" w:color="auto"/>
      </w:divBdr>
    </w:div>
    <w:div w:id="572352466">
      <w:bodyDiv w:val="1"/>
      <w:marLeft w:val="0"/>
      <w:marRight w:val="0"/>
      <w:marTop w:val="0"/>
      <w:marBottom w:val="0"/>
      <w:divBdr>
        <w:top w:val="none" w:sz="0" w:space="0" w:color="auto"/>
        <w:left w:val="none" w:sz="0" w:space="0" w:color="auto"/>
        <w:bottom w:val="none" w:sz="0" w:space="0" w:color="auto"/>
        <w:right w:val="none" w:sz="0" w:space="0" w:color="auto"/>
      </w:divBdr>
    </w:div>
    <w:div w:id="604382479">
      <w:bodyDiv w:val="1"/>
      <w:marLeft w:val="0"/>
      <w:marRight w:val="0"/>
      <w:marTop w:val="0"/>
      <w:marBottom w:val="0"/>
      <w:divBdr>
        <w:top w:val="none" w:sz="0" w:space="0" w:color="auto"/>
        <w:left w:val="none" w:sz="0" w:space="0" w:color="auto"/>
        <w:bottom w:val="none" w:sz="0" w:space="0" w:color="auto"/>
        <w:right w:val="none" w:sz="0" w:space="0" w:color="auto"/>
      </w:divBdr>
    </w:div>
    <w:div w:id="709692025">
      <w:bodyDiv w:val="1"/>
      <w:marLeft w:val="0"/>
      <w:marRight w:val="0"/>
      <w:marTop w:val="0"/>
      <w:marBottom w:val="0"/>
      <w:divBdr>
        <w:top w:val="none" w:sz="0" w:space="0" w:color="auto"/>
        <w:left w:val="none" w:sz="0" w:space="0" w:color="auto"/>
        <w:bottom w:val="none" w:sz="0" w:space="0" w:color="auto"/>
        <w:right w:val="none" w:sz="0" w:space="0" w:color="auto"/>
      </w:divBdr>
    </w:div>
    <w:div w:id="842402303">
      <w:bodyDiv w:val="1"/>
      <w:marLeft w:val="0"/>
      <w:marRight w:val="0"/>
      <w:marTop w:val="0"/>
      <w:marBottom w:val="0"/>
      <w:divBdr>
        <w:top w:val="none" w:sz="0" w:space="0" w:color="auto"/>
        <w:left w:val="none" w:sz="0" w:space="0" w:color="auto"/>
        <w:bottom w:val="none" w:sz="0" w:space="0" w:color="auto"/>
        <w:right w:val="none" w:sz="0" w:space="0" w:color="auto"/>
      </w:divBdr>
    </w:div>
    <w:div w:id="877814305">
      <w:bodyDiv w:val="1"/>
      <w:marLeft w:val="0"/>
      <w:marRight w:val="0"/>
      <w:marTop w:val="0"/>
      <w:marBottom w:val="0"/>
      <w:divBdr>
        <w:top w:val="none" w:sz="0" w:space="0" w:color="auto"/>
        <w:left w:val="none" w:sz="0" w:space="0" w:color="auto"/>
        <w:bottom w:val="none" w:sz="0" w:space="0" w:color="auto"/>
        <w:right w:val="none" w:sz="0" w:space="0" w:color="auto"/>
      </w:divBdr>
    </w:div>
    <w:div w:id="949359676">
      <w:bodyDiv w:val="1"/>
      <w:marLeft w:val="0"/>
      <w:marRight w:val="0"/>
      <w:marTop w:val="0"/>
      <w:marBottom w:val="0"/>
      <w:divBdr>
        <w:top w:val="none" w:sz="0" w:space="0" w:color="auto"/>
        <w:left w:val="none" w:sz="0" w:space="0" w:color="auto"/>
        <w:bottom w:val="none" w:sz="0" w:space="0" w:color="auto"/>
        <w:right w:val="none" w:sz="0" w:space="0" w:color="auto"/>
      </w:divBdr>
    </w:div>
    <w:div w:id="1051071896">
      <w:bodyDiv w:val="1"/>
      <w:marLeft w:val="0"/>
      <w:marRight w:val="0"/>
      <w:marTop w:val="0"/>
      <w:marBottom w:val="0"/>
      <w:divBdr>
        <w:top w:val="none" w:sz="0" w:space="0" w:color="auto"/>
        <w:left w:val="none" w:sz="0" w:space="0" w:color="auto"/>
        <w:bottom w:val="none" w:sz="0" w:space="0" w:color="auto"/>
        <w:right w:val="none" w:sz="0" w:space="0" w:color="auto"/>
      </w:divBdr>
    </w:div>
    <w:div w:id="1230923546">
      <w:bodyDiv w:val="1"/>
      <w:marLeft w:val="0"/>
      <w:marRight w:val="0"/>
      <w:marTop w:val="0"/>
      <w:marBottom w:val="0"/>
      <w:divBdr>
        <w:top w:val="none" w:sz="0" w:space="0" w:color="auto"/>
        <w:left w:val="none" w:sz="0" w:space="0" w:color="auto"/>
        <w:bottom w:val="none" w:sz="0" w:space="0" w:color="auto"/>
        <w:right w:val="none" w:sz="0" w:space="0" w:color="auto"/>
      </w:divBdr>
    </w:div>
    <w:div w:id="1439833867">
      <w:bodyDiv w:val="1"/>
      <w:marLeft w:val="0"/>
      <w:marRight w:val="0"/>
      <w:marTop w:val="0"/>
      <w:marBottom w:val="0"/>
      <w:divBdr>
        <w:top w:val="none" w:sz="0" w:space="0" w:color="auto"/>
        <w:left w:val="none" w:sz="0" w:space="0" w:color="auto"/>
        <w:bottom w:val="none" w:sz="0" w:space="0" w:color="auto"/>
        <w:right w:val="none" w:sz="0" w:space="0" w:color="auto"/>
      </w:divBdr>
    </w:div>
    <w:div w:id="1443302699">
      <w:bodyDiv w:val="1"/>
      <w:marLeft w:val="0"/>
      <w:marRight w:val="0"/>
      <w:marTop w:val="0"/>
      <w:marBottom w:val="0"/>
      <w:divBdr>
        <w:top w:val="none" w:sz="0" w:space="0" w:color="auto"/>
        <w:left w:val="none" w:sz="0" w:space="0" w:color="auto"/>
        <w:bottom w:val="none" w:sz="0" w:space="0" w:color="auto"/>
        <w:right w:val="none" w:sz="0" w:space="0" w:color="auto"/>
      </w:divBdr>
    </w:div>
    <w:div w:id="1482967496">
      <w:bodyDiv w:val="1"/>
      <w:marLeft w:val="0"/>
      <w:marRight w:val="0"/>
      <w:marTop w:val="0"/>
      <w:marBottom w:val="0"/>
      <w:divBdr>
        <w:top w:val="none" w:sz="0" w:space="0" w:color="auto"/>
        <w:left w:val="none" w:sz="0" w:space="0" w:color="auto"/>
        <w:bottom w:val="none" w:sz="0" w:space="0" w:color="auto"/>
        <w:right w:val="none" w:sz="0" w:space="0" w:color="auto"/>
      </w:divBdr>
    </w:div>
    <w:div w:id="1515462042">
      <w:bodyDiv w:val="1"/>
      <w:marLeft w:val="0"/>
      <w:marRight w:val="0"/>
      <w:marTop w:val="0"/>
      <w:marBottom w:val="0"/>
      <w:divBdr>
        <w:top w:val="none" w:sz="0" w:space="0" w:color="auto"/>
        <w:left w:val="none" w:sz="0" w:space="0" w:color="auto"/>
        <w:bottom w:val="none" w:sz="0" w:space="0" w:color="auto"/>
        <w:right w:val="none" w:sz="0" w:space="0" w:color="auto"/>
      </w:divBdr>
    </w:div>
    <w:div w:id="1684629843">
      <w:bodyDiv w:val="1"/>
      <w:marLeft w:val="0"/>
      <w:marRight w:val="0"/>
      <w:marTop w:val="0"/>
      <w:marBottom w:val="0"/>
      <w:divBdr>
        <w:top w:val="none" w:sz="0" w:space="0" w:color="auto"/>
        <w:left w:val="none" w:sz="0" w:space="0" w:color="auto"/>
        <w:bottom w:val="none" w:sz="0" w:space="0" w:color="auto"/>
        <w:right w:val="none" w:sz="0" w:space="0" w:color="auto"/>
      </w:divBdr>
    </w:div>
    <w:div w:id="1788431561">
      <w:bodyDiv w:val="1"/>
      <w:marLeft w:val="0"/>
      <w:marRight w:val="0"/>
      <w:marTop w:val="0"/>
      <w:marBottom w:val="0"/>
      <w:divBdr>
        <w:top w:val="none" w:sz="0" w:space="0" w:color="auto"/>
        <w:left w:val="none" w:sz="0" w:space="0" w:color="auto"/>
        <w:bottom w:val="none" w:sz="0" w:space="0" w:color="auto"/>
        <w:right w:val="none" w:sz="0" w:space="0" w:color="auto"/>
      </w:divBdr>
    </w:div>
    <w:div w:id="1930892658">
      <w:bodyDiv w:val="1"/>
      <w:marLeft w:val="0"/>
      <w:marRight w:val="0"/>
      <w:marTop w:val="0"/>
      <w:marBottom w:val="0"/>
      <w:divBdr>
        <w:top w:val="none" w:sz="0" w:space="0" w:color="auto"/>
        <w:left w:val="none" w:sz="0" w:space="0" w:color="auto"/>
        <w:bottom w:val="none" w:sz="0" w:space="0" w:color="auto"/>
        <w:right w:val="none" w:sz="0" w:space="0" w:color="auto"/>
      </w:divBdr>
    </w:div>
    <w:div w:id="21190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huku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E0B5-F10E-4B47-AF96-3D757BBD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2023-01-03T01:19:00Z</cp:lastPrinted>
  <dcterms:created xsi:type="dcterms:W3CDTF">2023-01-09T05:09:00Z</dcterms:created>
  <dcterms:modified xsi:type="dcterms:W3CDTF">2023-01-09T05:09:00Z</dcterms:modified>
</cp:coreProperties>
</file>