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D4005" w14:textId="25A7C102" w:rsidR="004C33F8" w:rsidRPr="002F2BC0" w:rsidRDefault="009B73D1" w:rsidP="00ED5857">
      <w:pPr>
        <w:jc w:val="center"/>
        <w:rPr>
          <w:b/>
          <w:sz w:val="24"/>
        </w:rPr>
      </w:pPr>
      <w:r>
        <w:rPr>
          <w:b/>
          <w:sz w:val="24"/>
        </w:rPr>
        <w:t>ANALISIS PENGARUH FAKTOR INDIVIDU, KUALITAS PELAYANAN EKSEHATAN, DAN SYARAT ANTIGEN TERHADAP MINAT KUNJUNGAN ULANG PASIEN AKUPUNKTUR DAN DAMPAKNYA TERHADAP CITRA KLINIK PADA MASA PANDEMI COVID-19 DI KLINIK BIOFIT CENTRE BANDUNG TAHUN 2022</w:t>
      </w:r>
    </w:p>
    <w:p w14:paraId="417E5DF4" w14:textId="10CCA79E" w:rsidR="00711276" w:rsidRDefault="00711276" w:rsidP="00ED5857">
      <w:pPr>
        <w:jc w:val="center"/>
        <w:rPr>
          <w:b/>
          <w:i/>
          <w:sz w:val="24"/>
        </w:rPr>
      </w:pPr>
    </w:p>
    <w:p w14:paraId="02620045" w14:textId="77777777" w:rsidR="00687667" w:rsidRDefault="00687667" w:rsidP="00ED5857">
      <w:pPr>
        <w:jc w:val="center"/>
        <w:rPr>
          <w:b/>
          <w:i/>
          <w:sz w:val="24"/>
        </w:rPr>
      </w:pPr>
    </w:p>
    <w:p w14:paraId="7AA8F496" w14:textId="77777777" w:rsidR="00687667" w:rsidRDefault="00687667" w:rsidP="00ED5857">
      <w:pPr>
        <w:jc w:val="center"/>
        <w:rPr>
          <w:b/>
          <w:i/>
          <w:sz w:val="24"/>
        </w:rPr>
      </w:pPr>
    </w:p>
    <w:p w14:paraId="59AD523F" w14:textId="77777777" w:rsidR="00687667" w:rsidRDefault="00687667" w:rsidP="00ED5857">
      <w:pPr>
        <w:jc w:val="center"/>
        <w:rPr>
          <w:b/>
          <w:i/>
          <w:sz w:val="24"/>
        </w:rPr>
      </w:pPr>
    </w:p>
    <w:p w14:paraId="1B80C62A" w14:textId="77777777" w:rsidR="00F347FF" w:rsidRPr="00AD414D" w:rsidRDefault="00F347FF" w:rsidP="00F347FF">
      <w:pPr>
        <w:jc w:val="center"/>
        <w:rPr>
          <w:b/>
          <w:szCs w:val="18"/>
        </w:rPr>
      </w:pPr>
      <w:r>
        <w:rPr>
          <w:b/>
          <w:szCs w:val="18"/>
        </w:rPr>
        <w:t>JURNAL TESIS</w:t>
      </w:r>
    </w:p>
    <w:p w14:paraId="363EFBB8" w14:textId="77777777" w:rsidR="00F347FF" w:rsidRPr="00174C69" w:rsidRDefault="00F347FF" w:rsidP="00F347FF">
      <w:pPr>
        <w:jc w:val="center"/>
        <w:rPr>
          <w:b/>
        </w:rPr>
      </w:pPr>
    </w:p>
    <w:p w14:paraId="294BA01B" w14:textId="77777777" w:rsidR="00F347FF" w:rsidRDefault="00F347FF" w:rsidP="00F347FF">
      <w:pPr>
        <w:jc w:val="center"/>
        <w:rPr>
          <w:b/>
        </w:rPr>
      </w:pPr>
    </w:p>
    <w:p w14:paraId="528D5CFF" w14:textId="77777777" w:rsidR="00687667" w:rsidRDefault="00687667" w:rsidP="00F347FF">
      <w:pPr>
        <w:jc w:val="center"/>
        <w:rPr>
          <w:b/>
        </w:rPr>
      </w:pPr>
    </w:p>
    <w:p w14:paraId="3EBC1DF2" w14:textId="77777777" w:rsidR="00687667" w:rsidRPr="00174C69" w:rsidRDefault="00687667" w:rsidP="00F347FF">
      <w:pPr>
        <w:jc w:val="center"/>
        <w:rPr>
          <w:b/>
        </w:rPr>
      </w:pPr>
    </w:p>
    <w:p w14:paraId="5549F29D" w14:textId="77777777" w:rsidR="00F347FF" w:rsidRDefault="00F347FF" w:rsidP="00F347FF">
      <w:pPr>
        <w:jc w:val="center"/>
        <w:rPr>
          <w:b/>
        </w:rPr>
      </w:pPr>
    </w:p>
    <w:p w14:paraId="10ED63D4" w14:textId="77777777" w:rsidR="00F347FF" w:rsidRDefault="00F347FF" w:rsidP="00F347FF">
      <w:pPr>
        <w:jc w:val="center"/>
        <w:rPr>
          <w:b/>
        </w:rPr>
      </w:pPr>
    </w:p>
    <w:p w14:paraId="7E1B79FA" w14:textId="77777777" w:rsidR="00F347FF" w:rsidRPr="00174C69" w:rsidRDefault="00F347FF" w:rsidP="00F347FF">
      <w:pPr>
        <w:jc w:val="center"/>
        <w:rPr>
          <w:b/>
        </w:rPr>
      </w:pPr>
    </w:p>
    <w:p w14:paraId="7F237456" w14:textId="77777777" w:rsidR="00F347FF" w:rsidRPr="00174C69" w:rsidRDefault="00F347FF" w:rsidP="00F347FF">
      <w:pPr>
        <w:jc w:val="center"/>
        <w:rPr>
          <w:b/>
        </w:rPr>
      </w:pPr>
      <w:r w:rsidRPr="00174C69">
        <w:rPr>
          <w:b/>
        </w:rPr>
        <w:t>Oleh</w:t>
      </w:r>
    </w:p>
    <w:p w14:paraId="0E3305A6" w14:textId="7989A1A6" w:rsidR="00F347FF" w:rsidRPr="007B4EDD" w:rsidRDefault="00F347FF" w:rsidP="00F347FF">
      <w:pPr>
        <w:jc w:val="center"/>
        <w:rPr>
          <w:b/>
        </w:rPr>
      </w:pPr>
      <w:bookmarkStart w:id="0" w:name="_GoBack"/>
      <w:r>
        <w:rPr>
          <w:b/>
        </w:rPr>
        <w:t>RIFKA AYU ANDRAINA</w:t>
      </w:r>
    </w:p>
    <w:bookmarkEnd w:id="0"/>
    <w:p w14:paraId="4543D8D7" w14:textId="77777777" w:rsidR="00B446DD" w:rsidRPr="00E7605C" w:rsidRDefault="00F347FF" w:rsidP="00B446DD">
      <w:pPr>
        <w:contextualSpacing/>
        <w:jc w:val="center"/>
        <w:rPr>
          <w:b/>
          <w:sz w:val="28"/>
          <w:szCs w:val="28"/>
        </w:rPr>
      </w:pPr>
      <w:r>
        <w:rPr>
          <w:b/>
        </w:rPr>
        <w:t xml:space="preserve">NPM: </w:t>
      </w:r>
      <w:r w:rsidR="00B446DD" w:rsidRPr="00E7605C">
        <w:rPr>
          <w:b/>
          <w:sz w:val="28"/>
          <w:szCs w:val="28"/>
        </w:rPr>
        <w:t>218020079</w:t>
      </w:r>
    </w:p>
    <w:p w14:paraId="566C7543" w14:textId="79FBA05C" w:rsidR="00F347FF" w:rsidRDefault="00F347FF" w:rsidP="00F347FF">
      <w:pPr>
        <w:jc w:val="center"/>
        <w:rPr>
          <w:b/>
        </w:rPr>
      </w:pPr>
    </w:p>
    <w:p w14:paraId="6CF5D70C" w14:textId="77777777" w:rsidR="00687667" w:rsidRDefault="00687667" w:rsidP="00687667">
      <w:pPr>
        <w:jc w:val="center"/>
        <w:rPr>
          <w:b/>
        </w:rPr>
      </w:pPr>
    </w:p>
    <w:p w14:paraId="2886E288" w14:textId="77777777" w:rsidR="00687667" w:rsidRDefault="00687667" w:rsidP="00687667">
      <w:pPr>
        <w:jc w:val="center"/>
        <w:rPr>
          <w:b/>
        </w:rPr>
      </w:pPr>
    </w:p>
    <w:p w14:paraId="51D5A5B4" w14:textId="77777777" w:rsidR="00687667" w:rsidRDefault="00687667" w:rsidP="00687667">
      <w:pPr>
        <w:jc w:val="center"/>
        <w:rPr>
          <w:b/>
        </w:rPr>
      </w:pPr>
    </w:p>
    <w:p w14:paraId="143586E5" w14:textId="77777777" w:rsidR="00687667" w:rsidRDefault="00687667" w:rsidP="00687667">
      <w:pPr>
        <w:jc w:val="center"/>
        <w:rPr>
          <w:b/>
        </w:rPr>
      </w:pPr>
    </w:p>
    <w:p w14:paraId="6484B404" w14:textId="77777777" w:rsidR="00687667" w:rsidRDefault="00687667" w:rsidP="00687667">
      <w:pPr>
        <w:jc w:val="center"/>
        <w:rPr>
          <w:b/>
        </w:rPr>
      </w:pPr>
    </w:p>
    <w:p w14:paraId="2E47DD39" w14:textId="77777777" w:rsidR="00687667" w:rsidRPr="007B4EDD" w:rsidRDefault="00687667" w:rsidP="00687667">
      <w:pPr>
        <w:jc w:val="center"/>
        <w:rPr>
          <w:b/>
        </w:rPr>
      </w:pPr>
    </w:p>
    <w:p w14:paraId="15FEA2E9" w14:textId="08CE5723" w:rsidR="00687667" w:rsidRDefault="00687667" w:rsidP="00687667">
      <w:pPr>
        <w:jc w:val="center"/>
      </w:pPr>
      <w:r>
        <w:rPr>
          <w:noProof/>
          <w:lang w:val="id-ID" w:eastAsia="id-ID"/>
        </w:rPr>
        <w:drawing>
          <wp:inline distT="0" distB="0" distL="0" distR="0" wp14:anchorId="1947A79C" wp14:editId="50A298D7">
            <wp:extent cx="1200150" cy="1228725"/>
            <wp:effectExtent l="0" t="0" r="0" b="0"/>
            <wp:docPr id="1" name="Picture 1" descr="logounpas-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pas-bar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28725"/>
                    </a:xfrm>
                    <a:prstGeom prst="rect">
                      <a:avLst/>
                    </a:prstGeom>
                    <a:noFill/>
                    <a:ln>
                      <a:noFill/>
                    </a:ln>
                  </pic:spPr>
                </pic:pic>
              </a:graphicData>
            </a:graphic>
          </wp:inline>
        </w:drawing>
      </w:r>
    </w:p>
    <w:p w14:paraId="64BC77E5" w14:textId="77777777" w:rsidR="00687667" w:rsidRDefault="00687667" w:rsidP="00687667">
      <w:pPr>
        <w:jc w:val="center"/>
      </w:pPr>
    </w:p>
    <w:p w14:paraId="2D506F53" w14:textId="77777777" w:rsidR="00687667" w:rsidRDefault="00687667" w:rsidP="00687667">
      <w:pPr>
        <w:jc w:val="center"/>
      </w:pPr>
    </w:p>
    <w:p w14:paraId="01CB828C" w14:textId="77777777" w:rsidR="00687667" w:rsidRDefault="00687667" w:rsidP="00687667">
      <w:pPr>
        <w:jc w:val="center"/>
      </w:pPr>
    </w:p>
    <w:p w14:paraId="775BDB98" w14:textId="77777777" w:rsidR="00687667" w:rsidRDefault="00687667" w:rsidP="00687667">
      <w:pPr>
        <w:jc w:val="center"/>
      </w:pPr>
    </w:p>
    <w:p w14:paraId="1A0452E8" w14:textId="77777777" w:rsidR="00687667" w:rsidRDefault="00687667" w:rsidP="00687667"/>
    <w:p w14:paraId="0C42CD99" w14:textId="77777777" w:rsidR="00687667" w:rsidRDefault="00687667" w:rsidP="00687667"/>
    <w:p w14:paraId="79D62CF0" w14:textId="77777777" w:rsidR="00687667" w:rsidRDefault="00687667" w:rsidP="00687667"/>
    <w:p w14:paraId="51FAD977" w14:textId="77777777" w:rsidR="00687667" w:rsidRDefault="00687667" w:rsidP="00687667"/>
    <w:p w14:paraId="1F75862B" w14:textId="77777777" w:rsidR="00687667" w:rsidRDefault="00687667" w:rsidP="00687667"/>
    <w:p w14:paraId="693928BB" w14:textId="77777777" w:rsidR="00687667" w:rsidRPr="007B4EDD" w:rsidRDefault="00687667" w:rsidP="00687667"/>
    <w:p w14:paraId="32ED3C10" w14:textId="77777777" w:rsidR="00687667" w:rsidRPr="00AD414D" w:rsidRDefault="00687667" w:rsidP="00687667">
      <w:pPr>
        <w:jc w:val="center"/>
        <w:rPr>
          <w:b/>
          <w:szCs w:val="18"/>
        </w:rPr>
      </w:pPr>
      <w:r>
        <w:rPr>
          <w:b/>
          <w:szCs w:val="18"/>
        </w:rPr>
        <w:t xml:space="preserve">PROGRAM </w:t>
      </w:r>
      <w:r w:rsidRPr="00AD414D">
        <w:rPr>
          <w:b/>
          <w:szCs w:val="18"/>
        </w:rPr>
        <w:t>MAGISTER MANAJEMEN</w:t>
      </w:r>
    </w:p>
    <w:p w14:paraId="52260AFA" w14:textId="77777777" w:rsidR="00687667" w:rsidRPr="00AD414D" w:rsidRDefault="00687667" w:rsidP="00687667">
      <w:pPr>
        <w:jc w:val="center"/>
        <w:rPr>
          <w:b/>
          <w:szCs w:val="18"/>
        </w:rPr>
      </w:pPr>
      <w:r w:rsidRPr="00AD414D">
        <w:rPr>
          <w:b/>
          <w:szCs w:val="18"/>
        </w:rPr>
        <w:t>FAKULTAS PASCASARJANA MANAJEMEN</w:t>
      </w:r>
    </w:p>
    <w:p w14:paraId="187FF882" w14:textId="77777777" w:rsidR="00687667" w:rsidRPr="00AD414D" w:rsidRDefault="00687667" w:rsidP="00687667">
      <w:pPr>
        <w:jc w:val="center"/>
        <w:rPr>
          <w:b/>
          <w:szCs w:val="18"/>
        </w:rPr>
      </w:pPr>
      <w:r w:rsidRPr="00AD414D">
        <w:rPr>
          <w:b/>
          <w:szCs w:val="18"/>
        </w:rPr>
        <w:t>UNIVERSITAS PASUNDAN</w:t>
      </w:r>
    </w:p>
    <w:p w14:paraId="006D44FC" w14:textId="77777777" w:rsidR="00687667" w:rsidRDefault="00687667" w:rsidP="00687667">
      <w:pPr>
        <w:jc w:val="center"/>
        <w:rPr>
          <w:b/>
          <w:szCs w:val="18"/>
        </w:rPr>
      </w:pPr>
      <w:r w:rsidRPr="00AD414D">
        <w:rPr>
          <w:b/>
          <w:szCs w:val="18"/>
        </w:rPr>
        <w:t>2022</w:t>
      </w:r>
    </w:p>
    <w:p w14:paraId="5CE6B201" w14:textId="77777777" w:rsidR="00687667" w:rsidRDefault="00687667" w:rsidP="00F347FF">
      <w:pPr>
        <w:jc w:val="center"/>
        <w:rPr>
          <w:b/>
        </w:rPr>
      </w:pPr>
    </w:p>
    <w:p w14:paraId="3DA5C4EE" w14:textId="77777777" w:rsidR="00F347FF" w:rsidRPr="002F2BC0" w:rsidRDefault="00F347FF" w:rsidP="00ED5857">
      <w:pPr>
        <w:jc w:val="center"/>
        <w:rPr>
          <w:b/>
          <w:i/>
          <w:sz w:val="24"/>
        </w:rPr>
      </w:pPr>
    </w:p>
    <w:p w14:paraId="6A41B7C7" w14:textId="77777777" w:rsidR="00502EF2" w:rsidRPr="00687667" w:rsidRDefault="00502EF2" w:rsidP="00ED5857">
      <w:pPr>
        <w:jc w:val="center"/>
        <w:rPr>
          <w:b/>
          <w:sz w:val="24"/>
          <w:szCs w:val="20"/>
          <w:vertAlign w:val="superscript"/>
        </w:rPr>
      </w:pPr>
    </w:p>
    <w:p w14:paraId="3A61995F" w14:textId="77777777" w:rsidR="00687667" w:rsidRDefault="00687667" w:rsidP="00687667">
      <w:pPr>
        <w:rPr>
          <w:b/>
          <w:sz w:val="24"/>
          <w:szCs w:val="20"/>
          <w:vertAlign w:val="superscript"/>
        </w:rPr>
        <w:sectPr w:rsidR="00687667" w:rsidSect="00411556">
          <w:footerReference w:type="default" r:id="rId10"/>
          <w:pgSz w:w="11901" w:h="16817" w:code="9"/>
          <w:pgMar w:top="1418" w:right="1418" w:bottom="1418" w:left="1418" w:header="720" w:footer="720" w:gutter="0"/>
          <w:cols w:space="720"/>
          <w:docGrid w:linePitch="299"/>
        </w:sectPr>
      </w:pPr>
    </w:p>
    <w:p w14:paraId="24E0FB55" w14:textId="6EF183D2" w:rsidR="00B81250" w:rsidRDefault="001E54F1" w:rsidP="001E54F1">
      <w:pPr>
        <w:pStyle w:val="BodyText"/>
        <w:spacing w:before="9"/>
        <w:jc w:val="center"/>
        <w:rPr>
          <w:b/>
          <w:sz w:val="24"/>
        </w:rPr>
      </w:pPr>
      <w:r w:rsidRPr="00687667">
        <w:rPr>
          <w:b/>
          <w:sz w:val="24"/>
        </w:rPr>
        <w:lastRenderedPageBreak/>
        <w:t>ABSTRAK</w:t>
      </w:r>
    </w:p>
    <w:p w14:paraId="425B12A3" w14:textId="77777777" w:rsidR="00687667" w:rsidRPr="00687667" w:rsidRDefault="00687667" w:rsidP="001E54F1">
      <w:pPr>
        <w:pStyle w:val="BodyText"/>
        <w:spacing w:before="9"/>
        <w:jc w:val="center"/>
        <w:rPr>
          <w:b/>
          <w:sz w:val="24"/>
        </w:rPr>
      </w:pPr>
    </w:p>
    <w:p w14:paraId="7A442E26" w14:textId="5B30CA18" w:rsidR="00D15B98" w:rsidRPr="00687667" w:rsidRDefault="00DC6B6F" w:rsidP="00D15B98">
      <w:pPr>
        <w:jc w:val="both"/>
        <w:rPr>
          <w:sz w:val="24"/>
          <w:szCs w:val="20"/>
        </w:rPr>
      </w:pPr>
      <w:r>
        <w:rPr>
          <w:sz w:val="24"/>
          <w:szCs w:val="20"/>
        </w:rPr>
        <w:t xml:space="preserve">Andraina, Rifka Ayu. 2022. </w:t>
      </w:r>
      <w:r w:rsidR="00135F0B" w:rsidRPr="00687667">
        <w:rPr>
          <w:sz w:val="24"/>
          <w:szCs w:val="20"/>
        </w:rPr>
        <w:t xml:space="preserve">Penurunan kunjungan pasien ke Klinik Biofit Health Centre Bandung dapat </w:t>
      </w:r>
      <w:r w:rsidR="00420662" w:rsidRPr="00687667">
        <w:rPr>
          <w:sz w:val="24"/>
          <w:szCs w:val="20"/>
        </w:rPr>
        <w:t>dikaitkan</w:t>
      </w:r>
      <w:r w:rsidR="00135F0B" w:rsidRPr="00687667">
        <w:rPr>
          <w:sz w:val="24"/>
          <w:szCs w:val="20"/>
        </w:rPr>
        <w:t xml:space="preserve"> dengan banyaknya keluhan pelanggan yang menunjukkan adanya fenomena gunung es. </w:t>
      </w:r>
      <w:proofErr w:type="gramStart"/>
      <w:r w:rsidR="00135F0B" w:rsidRPr="00687667">
        <w:rPr>
          <w:sz w:val="24"/>
          <w:szCs w:val="20"/>
        </w:rPr>
        <w:t>Beberapa hal yang diduga menjadi penyebab adalah penurunan kinerja pelayanan, mayoritas pasien berusia di atas 30 tahun sehingga takut tertular COVID-19 dan adanya syarat antigen.</w:t>
      </w:r>
      <w:proofErr w:type="gramEnd"/>
      <w:r w:rsidR="00135F0B" w:rsidRPr="00687667">
        <w:rPr>
          <w:sz w:val="24"/>
          <w:szCs w:val="20"/>
        </w:rPr>
        <w:t xml:space="preserve"> </w:t>
      </w:r>
      <w:proofErr w:type="gramStart"/>
      <w:r w:rsidR="00135F0B" w:rsidRPr="00687667">
        <w:rPr>
          <w:sz w:val="24"/>
          <w:szCs w:val="20"/>
        </w:rPr>
        <w:t>Tujuan pada penelitian ini adalah untuk menguji pengaruh faktor individu dan kualitas pelayanan terhadap minat kunjungan ulang dengan syarat antigen sebagai variabel moderasi serta dampaknya terhadap citra klinik.</w:t>
      </w:r>
      <w:proofErr w:type="gramEnd"/>
      <w:r w:rsidR="00135F0B" w:rsidRPr="00687667">
        <w:rPr>
          <w:sz w:val="24"/>
          <w:szCs w:val="20"/>
        </w:rPr>
        <w:t xml:space="preserve"> </w:t>
      </w:r>
      <w:r w:rsidR="007960E3" w:rsidRPr="00687667">
        <w:rPr>
          <w:sz w:val="24"/>
          <w:szCs w:val="20"/>
        </w:rPr>
        <w:t xml:space="preserve">Pengumpulan data dilakukan dengan </w:t>
      </w:r>
      <w:proofErr w:type="gramStart"/>
      <w:r w:rsidR="007960E3" w:rsidRPr="00687667">
        <w:rPr>
          <w:sz w:val="24"/>
          <w:szCs w:val="20"/>
        </w:rPr>
        <w:t>cara</w:t>
      </w:r>
      <w:proofErr w:type="gramEnd"/>
      <w:r w:rsidR="007960E3" w:rsidRPr="00687667">
        <w:rPr>
          <w:sz w:val="24"/>
          <w:szCs w:val="20"/>
        </w:rPr>
        <w:t xml:space="preserve"> menyebarkan kuesioner kepada 100 orang dengan teknik penentuan jumlah sampel menggunakan Slovin dan teknik pengambilan sampel yaitu </w:t>
      </w:r>
      <w:r w:rsidR="007960E3" w:rsidRPr="00687667">
        <w:rPr>
          <w:i/>
          <w:sz w:val="24"/>
          <w:szCs w:val="20"/>
        </w:rPr>
        <w:t xml:space="preserve">proportionate stratified random sampling. </w:t>
      </w:r>
      <w:r w:rsidR="006F34F3" w:rsidRPr="00687667">
        <w:rPr>
          <w:sz w:val="24"/>
          <w:szCs w:val="20"/>
        </w:rPr>
        <w:t xml:space="preserve">Teknik analisis yang digunakan adalah </w:t>
      </w:r>
      <w:r w:rsidR="006F34F3" w:rsidRPr="00687667">
        <w:rPr>
          <w:i/>
          <w:sz w:val="24"/>
          <w:szCs w:val="20"/>
        </w:rPr>
        <w:t xml:space="preserve">moderated regression analysis </w:t>
      </w:r>
      <w:r w:rsidR="006F34F3" w:rsidRPr="00687667">
        <w:rPr>
          <w:sz w:val="24"/>
          <w:szCs w:val="20"/>
        </w:rPr>
        <w:t xml:space="preserve">(MRA). </w:t>
      </w:r>
      <w:proofErr w:type="gramStart"/>
      <w:r w:rsidR="006F34F3" w:rsidRPr="00687667">
        <w:rPr>
          <w:sz w:val="24"/>
          <w:szCs w:val="20"/>
        </w:rPr>
        <w:t>Hasil penelitian ini menyebutkan bahwa faktor individu tidak berpengaruh signifikan terhadap minat kunjungan ulang, kualitas pelayanan berpengaruh signifikan terhadap minat kunjungan kunjungan, syarat antigen tidak memoderasi pengaruh kualitas pelayanan terhadap minat kunjungan ulang, dan minat kunjungan ulang berpengaruh signifikan terhadap citra klinik.</w:t>
      </w:r>
      <w:proofErr w:type="gramEnd"/>
      <w:r w:rsidR="006F34F3" w:rsidRPr="00687667">
        <w:rPr>
          <w:sz w:val="24"/>
          <w:szCs w:val="20"/>
        </w:rPr>
        <w:t xml:space="preserve"> </w:t>
      </w:r>
    </w:p>
    <w:p w14:paraId="2A3EE208" w14:textId="77777777" w:rsidR="002E6852" w:rsidRPr="00687667" w:rsidRDefault="002E6852" w:rsidP="00200193">
      <w:pPr>
        <w:jc w:val="both"/>
        <w:rPr>
          <w:sz w:val="20"/>
          <w:szCs w:val="16"/>
        </w:rPr>
      </w:pPr>
    </w:p>
    <w:p w14:paraId="061F7D81" w14:textId="0D82BC54" w:rsidR="002E6852" w:rsidRDefault="002E6852" w:rsidP="00D15B98">
      <w:pPr>
        <w:jc w:val="both"/>
        <w:rPr>
          <w:sz w:val="24"/>
          <w:szCs w:val="20"/>
        </w:rPr>
      </w:pPr>
      <w:r w:rsidRPr="00687667">
        <w:rPr>
          <w:sz w:val="24"/>
          <w:szCs w:val="20"/>
        </w:rPr>
        <w:t xml:space="preserve">Kata Kunci: </w:t>
      </w:r>
      <w:r w:rsidR="00402683" w:rsidRPr="00687667">
        <w:rPr>
          <w:sz w:val="24"/>
          <w:szCs w:val="20"/>
        </w:rPr>
        <w:t xml:space="preserve">citra klinik, </w:t>
      </w:r>
      <w:r w:rsidR="00AF65E9" w:rsidRPr="00687667">
        <w:rPr>
          <w:sz w:val="24"/>
          <w:szCs w:val="20"/>
        </w:rPr>
        <w:t xml:space="preserve">faktor individu, </w:t>
      </w:r>
      <w:r w:rsidR="00402683" w:rsidRPr="00687667">
        <w:rPr>
          <w:sz w:val="24"/>
          <w:szCs w:val="20"/>
        </w:rPr>
        <w:t>kualitas pelayanan</w:t>
      </w:r>
      <w:r w:rsidR="00AF65E9" w:rsidRPr="00687667">
        <w:rPr>
          <w:sz w:val="24"/>
          <w:szCs w:val="20"/>
        </w:rPr>
        <w:t>, minat kunjungan ulang, dan syarat antigen.</w:t>
      </w:r>
    </w:p>
    <w:p w14:paraId="3AE6E117" w14:textId="77777777" w:rsidR="00687667" w:rsidRDefault="00687667" w:rsidP="00D15B98">
      <w:pPr>
        <w:jc w:val="both"/>
        <w:rPr>
          <w:sz w:val="24"/>
          <w:szCs w:val="20"/>
        </w:rPr>
      </w:pPr>
    </w:p>
    <w:p w14:paraId="4655FC15" w14:textId="77777777" w:rsidR="00687667" w:rsidRDefault="00687667" w:rsidP="00D15B98">
      <w:pPr>
        <w:jc w:val="both"/>
        <w:rPr>
          <w:sz w:val="24"/>
          <w:szCs w:val="20"/>
        </w:rPr>
      </w:pPr>
    </w:p>
    <w:p w14:paraId="6BB48B77" w14:textId="77777777" w:rsidR="00687667" w:rsidRDefault="00687667" w:rsidP="00D15B98">
      <w:pPr>
        <w:jc w:val="both"/>
        <w:rPr>
          <w:sz w:val="24"/>
          <w:szCs w:val="20"/>
        </w:rPr>
      </w:pPr>
    </w:p>
    <w:p w14:paraId="08574C45" w14:textId="77777777" w:rsidR="00687667" w:rsidRDefault="00687667" w:rsidP="00D15B98">
      <w:pPr>
        <w:jc w:val="both"/>
        <w:rPr>
          <w:sz w:val="24"/>
          <w:szCs w:val="20"/>
        </w:rPr>
      </w:pPr>
    </w:p>
    <w:p w14:paraId="1815A63F" w14:textId="77777777" w:rsidR="00687667" w:rsidRDefault="00687667" w:rsidP="00D15B98">
      <w:pPr>
        <w:jc w:val="both"/>
        <w:rPr>
          <w:sz w:val="24"/>
          <w:szCs w:val="20"/>
        </w:rPr>
      </w:pPr>
    </w:p>
    <w:p w14:paraId="119774B0" w14:textId="77777777" w:rsidR="00687667" w:rsidRDefault="00687667" w:rsidP="00D15B98">
      <w:pPr>
        <w:jc w:val="both"/>
        <w:rPr>
          <w:sz w:val="24"/>
          <w:szCs w:val="20"/>
        </w:rPr>
      </w:pPr>
    </w:p>
    <w:p w14:paraId="7A644772" w14:textId="77777777" w:rsidR="00687667" w:rsidRDefault="00687667" w:rsidP="00D15B98">
      <w:pPr>
        <w:jc w:val="both"/>
        <w:rPr>
          <w:sz w:val="24"/>
          <w:szCs w:val="20"/>
        </w:rPr>
      </w:pPr>
    </w:p>
    <w:p w14:paraId="7415D380" w14:textId="77777777" w:rsidR="00687667" w:rsidRDefault="00687667" w:rsidP="00D15B98">
      <w:pPr>
        <w:jc w:val="both"/>
        <w:rPr>
          <w:sz w:val="24"/>
          <w:szCs w:val="20"/>
        </w:rPr>
      </w:pPr>
    </w:p>
    <w:p w14:paraId="045FD5B5" w14:textId="77777777" w:rsidR="00687667" w:rsidRDefault="00687667" w:rsidP="00D15B98">
      <w:pPr>
        <w:jc w:val="both"/>
        <w:rPr>
          <w:sz w:val="24"/>
          <w:szCs w:val="20"/>
        </w:rPr>
      </w:pPr>
    </w:p>
    <w:p w14:paraId="6B962C23" w14:textId="77777777" w:rsidR="00687667" w:rsidRDefault="00687667" w:rsidP="00D15B98">
      <w:pPr>
        <w:jc w:val="both"/>
        <w:rPr>
          <w:sz w:val="24"/>
          <w:szCs w:val="20"/>
        </w:rPr>
      </w:pPr>
    </w:p>
    <w:p w14:paraId="7B281B12" w14:textId="77777777" w:rsidR="00687667" w:rsidRDefault="00687667" w:rsidP="00D15B98">
      <w:pPr>
        <w:jc w:val="both"/>
        <w:rPr>
          <w:sz w:val="24"/>
          <w:szCs w:val="20"/>
        </w:rPr>
      </w:pPr>
    </w:p>
    <w:p w14:paraId="4CA37228" w14:textId="77777777" w:rsidR="00687667" w:rsidRDefault="00687667" w:rsidP="00D15B98">
      <w:pPr>
        <w:jc w:val="both"/>
        <w:rPr>
          <w:sz w:val="24"/>
          <w:szCs w:val="20"/>
        </w:rPr>
      </w:pPr>
    </w:p>
    <w:p w14:paraId="355F42AC" w14:textId="77777777" w:rsidR="00687667" w:rsidRDefault="00687667" w:rsidP="00D15B98">
      <w:pPr>
        <w:jc w:val="both"/>
        <w:rPr>
          <w:sz w:val="24"/>
          <w:szCs w:val="20"/>
        </w:rPr>
      </w:pPr>
    </w:p>
    <w:p w14:paraId="4D45B012" w14:textId="77777777" w:rsidR="00687667" w:rsidRDefault="00687667" w:rsidP="00D15B98">
      <w:pPr>
        <w:jc w:val="both"/>
        <w:rPr>
          <w:sz w:val="24"/>
          <w:szCs w:val="20"/>
        </w:rPr>
      </w:pPr>
    </w:p>
    <w:p w14:paraId="05808539" w14:textId="77777777" w:rsidR="00687667" w:rsidRDefault="00687667" w:rsidP="00D15B98">
      <w:pPr>
        <w:jc w:val="both"/>
        <w:rPr>
          <w:sz w:val="24"/>
          <w:szCs w:val="20"/>
        </w:rPr>
      </w:pPr>
    </w:p>
    <w:p w14:paraId="2E8397A7" w14:textId="77777777" w:rsidR="00687667" w:rsidRDefault="00687667" w:rsidP="00D15B98">
      <w:pPr>
        <w:jc w:val="both"/>
        <w:rPr>
          <w:sz w:val="24"/>
          <w:szCs w:val="20"/>
        </w:rPr>
      </w:pPr>
    </w:p>
    <w:p w14:paraId="095DA123" w14:textId="77777777" w:rsidR="00687667" w:rsidRDefault="00687667" w:rsidP="00D15B98">
      <w:pPr>
        <w:jc w:val="both"/>
        <w:rPr>
          <w:sz w:val="24"/>
          <w:szCs w:val="20"/>
        </w:rPr>
      </w:pPr>
    </w:p>
    <w:p w14:paraId="67FB696B" w14:textId="77777777" w:rsidR="00687667" w:rsidRDefault="00687667" w:rsidP="00D15B98">
      <w:pPr>
        <w:jc w:val="both"/>
        <w:rPr>
          <w:sz w:val="24"/>
          <w:szCs w:val="20"/>
        </w:rPr>
      </w:pPr>
    </w:p>
    <w:p w14:paraId="3308266F" w14:textId="77777777" w:rsidR="00687667" w:rsidRDefault="00687667" w:rsidP="00D15B98">
      <w:pPr>
        <w:jc w:val="both"/>
        <w:rPr>
          <w:sz w:val="24"/>
          <w:szCs w:val="20"/>
        </w:rPr>
      </w:pPr>
    </w:p>
    <w:p w14:paraId="5AB72DC4" w14:textId="77777777" w:rsidR="00687667" w:rsidRDefault="00687667" w:rsidP="00D15B98">
      <w:pPr>
        <w:jc w:val="both"/>
        <w:rPr>
          <w:sz w:val="24"/>
          <w:szCs w:val="20"/>
        </w:rPr>
      </w:pPr>
    </w:p>
    <w:p w14:paraId="40638FF2" w14:textId="77777777" w:rsidR="00687667" w:rsidRDefault="00687667" w:rsidP="00D15B98">
      <w:pPr>
        <w:jc w:val="both"/>
        <w:rPr>
          <w:sz w:val="24"/>
          <w:szCs w:val="20"/>
        </w:rPr>
      </w:pPr>
    </w:p>
    <w:p w14:paraId="4696054A" w14:textId="77777777" w:rsidR="00687667" w:rsidRDefault="00687667" w:rsidP="00D15B98">
      <w:pPr>
        <w:jc w:val="both"/>
        <w:rPr>
          <w:sz w:val="24"/>
          <w:szCs w:val="20"/>
        </w:rPr>
      </w:pPr>
    </w:p>
    <w:p w14:paraId="0455C193" w14:textId="77777777" w:rsidR="00687667" w:rsidRDefault="00687667" w:rsidP="00D15B98">
      <w:pPr>
        <w:jc w:val="both"/>
        <w:rPr>
          <w:sz w:val="24"/>
          <w:szCs w:val="20"/>
        </w:rPr>
      </w:pPr>
    </w:p>
    <w:p w14:paraId="68EFE823" w14:textId="77777777" w:rsidR="00687667" w:rsidRDefault="00687667" w:rsidP="00D15B98">
      <w:pPr>
        <w:jc w:val="both"/>
        <w:rPr>
          <w:sz w:val="24"/>
          <w:szCs w:val="20"/>
        </w:rPr>
      </w:pPr>
    </w:p>
    <w:p w14:paraId="56A96858" w14:textId="77777777" w:rsidR="00687667" w:rsidRPr="00687667" w:rsidRDefault="00687667" w:rsidP="00D15B98">
      <w:pPr>
        <w:jc w:val="both"/>
        <w:rPr>
          <w:sz w:val="24"/>
          <w:szCs w:val="20"/>
        </w:rPr>
      </w:pPr>
    </w:p>
    <w:p w14:paraId="5C652A22" w14:textId="77777777" w:rsidR="00D17EAE" w:rsidRDefault="00D17EAE" w:rsidP="00D15B98">
      <w:pPr>
        <w:jc w:val="both"/>
        <w:rPr>
          <w:sz w:val="20"/>
          <w:szCs w:val="20"/>
        </w:rPr>
      </w:pPr>
    </w:p>
    <w:p w14:paraId="3C14EBCF" w14:textId="77777777" w:rsidR="00687667" w:rsidRDefault="00687667" w:rsidP="00D15B98">
      <w:pPr>
        <w:jc w:val="both"/>
        <w:rPr>
          <w:sz w:val="20"/>
          <w:szCs w:val="20"/>
        </w:rPr>
      </w:pPr>
    </w:p>
    <w:p w14:paraId="09A73700" w14:textId="77777777" w:rsidR="00687667" w:rsidRDefault="00687667" w:rsidP="00D15B98">
      <w:pPr>
        <w:jc w:val="both"/>
        <w:rPr>
          <w:sz w:val="20"/>
          <w:szCs w:val="20"/>
        </w:rPr>
      </w:pPr>
    </w:p>
    <w:p w14:paraId="6EF5A375" w14:textId="77777777" w:rsidR="00687667" w:rsidRDefault="00687667" w:rsidP="00D15B98">
      <w:pPr>
        <w:jc w:val="both"/>
        <w:rPr>
          <w:sz w:val="20"/>
          <w:szCs w:val="20"/>
        </w:rPr>
      </w:pPr>
    </w:p>
    <w:p w14:paraId="608CC300" w14:textId="77777777" w:rsidR="00687667" w:rsidRDefault="00687667" w:rsidP="00D15B98">
      <w:pPr>
        <w:jc w:val="both"/>
        <w:rPr>
          <w:sz w:val="20"/>
          <w:szCs w:val="20"/>
        </w:rPr>
      </w:pPr>
    </w:p>
    <w:p w14:paraId="1307C60D" w14:textId="77777777" w:rsidR="00687667" w:rsidRDefault="00687667" w:rsidP="00D15B98">
      <w:pPr>
        <w:jc w:val="both"/>
        <w:rPr>
          <w:sz w:val="20"/>
          <w:szCs w:val="20"/>
        </w:rPr>
      </w:pPr>
    </w:p>
    <w:p w14:paraId="1321CED0" w14:textId="77777777" w:rsidR="00687667" w:rsidRDefault="00687667" w:rsidP="00D15B98">
      <w:pPr>
        <w:jc w:val="both"/>
        <w:rPr>
          <w:sz w:val="20"/>
          <w:szCs w:val="20"/>
        </w:rPr>
      </w:pPr>
    </w:p>
    <w:p w14:paraId="30C43CAC" w14:textId="636C0B6E" w:rsidR="00D17EAE" w:rsidRDefault="00D17EAE" w:rsidP="00D17EAE">
      <w:pPr>
        <w:pStyle w:val="BodyText"/>
        <w:spacing w:before="9"/>
        <w:jc w:val="center"/>
        <w:rPr>
          <w:b/>
          <w:i/>
          <w:sz w:val="24"/>
        </w:rPr>
      </w:pPr>
      <w:r w:rsidRPr="000A6929">
        <w:rPr>
          <w:b/>
          <w:i/>
          <w:sz w:val="24"/>
        </w:rPr>
        <w:t>ABSTRACT</w:t>
      </w:r>
    </w:p>
    <w:p w14:paraId="750157F6" w14:textId="77777777" w:rsidR="000A6929" w:rsidRPr="000A6929" w:rsidRDefault="000A6929" w:rsidP="00D17EAE">
      <w:pPr>
        <w:pStyle w:val="BodyText"/>
        <w:spacing w:before="9"/>
        <w:jc w:val="center"/>
        <w:rPr>
          <w:b/>
          <w:i/>
          <w:sz w:val="24"/>
        </w:rPr>
      </w:pPr>
    </w:p>
    <w:p w14:paraId="735869EC" w14:textId="4C99D9EC" w:rsidR="00D17EAE" w:rsidRPr="000A6929" w:rsidRDefault="00DC6B6F" w:rsidP="00D17EAE">
      <w:pPr>
        <w:jc w:val="both"/>
        <w:rPr>
          <w:i/>
          <w:sz w:val="24"/>
          <w:szCs w:val="20"/>
        </w:rPr>
      </w:pPr>
      <w:r>
        <w:rPr>
          <w:i/>
          <w:sz w:val="24"/>
          <w:szCs w:val="20"/>
        </w:rPr>
        <w:t xml:space="preserve">Andraina, Rifka Ayu. 2022. </w:t>
      </w:r>
      <w:r w:rsidR="00420662" w:rsidRPr="000A6929">
        <w:rPr>
          <w:i/>
          <w:sz w:val="24"/>
          <w:szCs w:val="20"/>
        </w:rPr>
        <w:t xml:space="preserve">A decline of number of visiting patients on Biofit Health Centre Bandung Clinic </w:t>
      </w:r>
      <w:proofErr w:type="gramStart"/>
      <w:r w:rsidR="00420662" w:rsidRPr="000A6929">
        <w:rPr>
          <w:i/>
          <w:sz w:val="24"/>
          <w:szCs w:val="20"/>
        </w:rPr>
        <w:t>associate</w:t>
      </w:r>
      <w:proofErr w:type="gramEnd"/>
      <w:r w:rsidR="00420662" w:rsidRPr="000A6929">
        <w:rPr>
          <w:i/>
          <w:sz w:val="24"/>
          <w:szCs w:val="20"/>
        </w:rPr>
        <w:t xml:space="preserve"> with foreseeable </w:t>
      </w:r>
      <w:r w:rsidR="00C23382" w:rsidRPr="000A6929">
        <w:rPr>
          <w:i/>
          <w:sz w:val="24"/>
          <w:szCs w:val="20"/>
        </w:rPr>
        <w:t>of</w:t>
      </w:r>
      <w:r w:rsidR="00420662" w:rsidRPr="000A6929">
        <w:rPr>
          <w:i/>
          <w:sz w:val="24"/>
          <w:szCs w:val="20"/>
        </w:rPr>
        <w:t xml:space="preserve"> patient’s complaint that were described as iceberg phenomenom. Several suspects as determinants were a downgrade of services quality, majority of patients </w:t>
      </w:r>
      <w:r w:rsidR="00D67506" w:rsidRPr="000A6929">
        <w:rPr>
          <w:i/>
          <w:sz w:val="24"/>
          <w:szCs w:val="20"/>
        </w:rPr>
        <w:t>are</w:t>
      </w:r>
      <w:r w:rsidR="00420662" w:rsidRPr="000A6929">
        <w:rPr>
          <w:i/>
          <w:sz w:val="24"/>
          <w:szCs w:val="20"/>
        </w:rPr>
        <w:t xml:space="preserve"> over than 30 years old related with higher fear</w:t>
      </w:r>
      <w:r w:rsidR="00D339A4" w:rsidRPr="000A6929">
        <w:rPr>
          <w:i/>
          <w:sz w:val="24"/>
          <w:szCs w:val="20"/>
        </w:rPr>
        <w:t xml:space="preserve"> of</w:t>
      </w:r>
      <w:r w:rsidR="00420662" w:rsidRPr="000A6929">
        <w:rPr>
          <w:i/>
          <w:sz w:val="24"/>
          <w:szCs w:val="20"/>
        </w:rPr>
        <w:t xml:space="preserve"> COVID-19 contaminated</w:t>
      </w:r>
      <w:r w:rsidR="00EF79CF" w:rsidRPr="000A6929">
        <w:rPr>
          <w:i/>
          <w:sz w:val="24"/>
          <w:szCs w:val="20"/>
        </w:rPr>
        <w:t xml:space="preserve"> and antigen required. This research is aim to testing the influence of individual factors and service quality on revisit intention with antigen required as moderation variable and its impact on clinic image. The data conducted by distributing the questionnaire to 100 of respondents by applying Slovin as sample determination technique and proportionate stratified random sampling as sampling drew technique. This research uses moderated regression analysis (MRA) as analysis method. This research showed that individual factor does not influence revisit intention significantly, service quality does influence revisit intention significantly, antigen required can not applied as moderate variable between service quality and revisit intention, and revisit intention does influence </w:t>
      </w:r>
      <w:r w:rsidR="00E153B5" w:rsidRPr="000A6929">
        <w:rPr>
          <w:i/>
          <w:sz w:val="24"/>
          <w:szCs w:val="20"/>
        </w:rPr>
        <w:t xml:space="preserve">clinic’s image significantly. </w:t>
      </w:r>
    </w:p>
    <w:p w14:paraId="21E481F7" w14:textId="77777777" w:rsidR="00D17EAE" w:rsidRPr="000A6929" w:rsidRDefault="00D17EAE" w:rsidP="00D17EAE">
      <w:pPr>
        <w:jc w:val="both"/>
        <w:rPr>
          <w:sz w:val="20"/>
          <w:szCs w:val="16"/>
        </w:rPr>
      </w:pPr>
    </w:p>
    <w:p w14:paraId="300E30BF" w14:textId="483E24EF" w:rsidR="00D17EAE" w:rsidRDefault="00E26819" w:rsidP="00D15B98">
      <w:pPr>
        <w:jc w:val="both"/>
        <w:rPr>
          <w:i/>
          <w:sz w:val="24"/>
          <w:szCs w:val="20"/>
        </w:rPr>
      </w:pPr>
      <w:r w:rsidRPr="000A6929">
        <w:rPr>
          <w:i/>
          <w:sz w:val="24"/>
          <w:szCs w:val="20"/>
        </w:rPr>
        <w:t>Keywords</w:t>
      </w:r>
      <w:r w:rsidR="00D17EAE" w:rsidRPr="000A6929">
        <w:rPr>
          <w:i/>
          <w:sz w:val="24"/>
          <w:szCs w:val="20"/>
        </w:rPr>
        <w:t xml:space="preserve">: </w:t>
      </w:r>
      <w:r w:rsidRPr="000A6929">
        <w:rPr>
          <w:i/>
          <w:sz w:val="24"/>
          <w:szCs w:val="20"/>
        </w:rPr>
        <w:t xml:space="preserve">antigen </w:t>
      </w:r>
      <w:proofErr w:type="gramStart"/>
      <w:r w:rsidRPr="000A6929">
        <w:rPr>
          <w:i/>
          <w:sz w:val="24"/>
          <w:szCs w:val="20"/>
        </w:rPr>
        <w:t>required,</w:t>
      </w:r>
      <w:proofErr w:type="gramEnd"/>
      <w:r w:rsidRPr="000A6929">
        <w:rPr>
          <w:i/>
          <w:sz w:val="24"/>
          <w:szCs w:val="20"/>
        </w:rPr>
        <w:t xml:space="preserve"> clinic image, individual factor, revisit intention, and service quality. </w:t>
      </w:r>
    </w:p>
    <w:p w14:paraId="0513012E" w14:textId="77777777" w:rsidR="000A6929" w:rsidRDefault="000A6929" w:rsidP="00D15B98">
      <w:pPr>
        <w:jc w:val="both"/>
        <w:rPr>
          <w:i/>
          <w:sz w:val="24"/>
          <w:szCs w:val="20"/>
        </w:rPr>
      </w:pPr>
    </w:p>
    <w:p w14:paraId="4520F5A3" w14:textId="77777777" w:rsidR="000A6929" w:rsidRDefault="000A6929" w:rsidP="00D15B98">
      <w:pPr>
        <w:jc w:val="both"/>
        <w:rPr>
          <w:i/>
          <w:sz w:val="24"/>
          <w:szCs w:val="20"/>
        </w:rPr>
      </w:pPr>
    </w:p>
    <w:p w14:paraId="1C7C4356" w14:textId="77777777" w:rsidR="000A6929" w:rsidRDefault="000A6929" w:rsidP="00D15B98">
      <w:pPr>
        <w:jc w:val="both"/>
        <w:rPr>
          <w:i/>
          <w:sz w:val="24"/>
          <w:szCs w:val="20"/>
        </w:rPr>
      </w:pPr>
    </w:p>
    <w:p w14:paraId="662FFAE7" w14:textId="77777777" w:rsidR="000A6929" w:rsidRDefault="000A6929" w:rsidP="00D15B98">
      <w:pPr>
        <w:jc w:val="both"/>
        <w:rPr>
          <w:i/>
          <w:sz w:val="24"/>
          <w:szCs w:val="20"/>
        </w:rPr>
      </w:pPr>
    </w:p>
    <w:p w14:paraId="59B966C1" w14:textId="77777777" w:rsidR="000A6929" w:rsidRDefault="000A6929" w:rsidP="00D15B98">
      <w:pPr>
        <w:jc w:val="both"/>
        <w:rPr>
          <w:i/>
          <w:sz w:val="24"/>
          <w:szCs w:val="20"/>
        </w:rPr>
      </w:pPr>
    </w:p>
    <w:p w14:paraId="38A7D71A" w14:textId="77777777" w:rsidR="000A6929" w:rsidRDefault="000A6929" w:rsidP="00D15B98">
      <w:pPr>
        <w:jc w:val="both"/>
        <w:rPr>
          <w:i/>
          <w:sz w:val="24"/>
          <w:szCs w:val="20"/>
        </w:rPr>
      </w:pPr>
    </w:p>
    <w:p w14:paraId="19F3C3E2" w14:textId="77777777" w:rsidR="000A6929" w:rsidRDefault="000A6929" w:rsidP="00D15B98">
      <w:pPr>
        <w:jc w:val="both"/>
        <w:rPr>
          <w:i/>
          <w:sz w:val="24"/>
          <w:szCs w:val="20"/>
        </w:rPr>
      </w:pPr>
    </w:p>
    <w:p w14:paraId="37AE7ADC" w14:textId="77777777" w:rsidR="000A6929" w:rsidRDefault="000A6929" w:rsidP="00D15B98">
      <w:pPr>
        <w:jc w:val="both"/>
        <w:rPr>
          <w:i/>
          <w:sz w:val="24"/>
          <w:szCs w:val="20"/>
        </w:rPr>
      </w:pPr>
    </w:p>
    <w:p w14:paraId="3BAC27E2" w14:textId="77777777" w:rsidR="000A6929" w:rsidRDefault="000A6929" w:rsidP="00D15B98">
      <w:pPr>
        <w:jc w:val="both"/>
        <w:rPr>
          <w:i/>
          <w:sz w:val="24"/>
          <w:szCs w:val="20"/>
        </w:rPr>
      </w:pPr>
    </w:p>
    <w:p w14:paraId="5682DA66" w14:textId="77777777" w:rsidR="000A6929" w:rsidRDefault="000A6929" w:rsidP="00D15B98">
      <w:pPr>
        <w:jc w:val="both"/>
        <w:rPr>
          <w:sz w:val="24"/>
          <w:szCs w:val="20"/>
        </w:rPr>
      </w:pPr>
    </w:p>
    <w:p w14:paraId="4F98818F" w14:textId="77777777" w:rsidR="000A6929" w:rsidRDefault="000A6929" w:rsidP="00D15B98">
      <w:pPr>
        <w:jc w:val="both"/>
        <w:rPr>
          <w:sz w:val="24"/>
          <w:szCs w:val="20"/>
        </w:rPr>
      </w:pPr>
    </w:p>
    <w:p w14:paraId="28AF3B45" w14:textId="77777777" w:rsidR="000A6929" w:rsidRDefault="000A6929" w:rsidP="00D15B98">
      <w:pPr>
        <w:jc w:val="both"/>
        <w:rPr>
          <w:sz w:val="24"/>
          <w:szCs w:val="20"/>
        </w:rPr>
      </w:pPr>
    </w:p>
    <w:p w14:paraId="65818441" w14:textId="77777777" w:rsidR="000A6929" w:rsidRDefault="000A6929" w:rsidP="00D15B98">
      <w:pPr>
        <w:jc w:val="both"/>
        <w:rPr>
          <w:sz w:val="24"/>
          <w:szCs w:val="20"/>
        </w:rPr>
      </w:pPr>
    </w:p>
    <w:p w14:paraId="34BBA8AD" w14:textId="77777777" w:rsidR="000A6929" w:rsidRDefault="000A6929" w:rsidP="00D15B98">
      <w:pPr>
        <w:jc w:val="both"/>
        <w:rPr>
          <w:sz w:val="24"/>
          <w:szCs w:val="20"/>
        </w:rPr>
      </w:pPr>
    </w:p>
    <w:p w14:paraId="1E42C061" w14:textId="77777777" w:rsidR="000A6929" w:rsidRDefault="000A6929" w:rsidP="00D15B98">
      <w:pPr>
        <w:jc w:val="both"/>
        <w:rPr>
          <w:sz w:val="24"/>
          <w:szCs w:val="20"/>
        </w:rPr>
      </w:pPr>
    </w:p>
    <w:p w14:paraId="01DB0051" w14:textId="77777777" w:rsidR="000A6929" w:rsidRDefault="000A6929" w:rsidP="00D15B98">
      <w:pPr>
        <w:jc w:val="both"/>
        <w:rPr>
          <w:sz w:val="24"/>
          <w:szCs w:val="20"/>
        </w:rPr>
      </w:pPr>
    </w:p>
    <w:p w14:paraId="49A7C3F2" w14:textId="77777777" w:rsidR="000A6929" w:rsidRDefault="000A6929" w:rsidP="00D15B98">
      <w:pPr>
        <w:jc w:val="both"/>
        <w:rPr>
          <w:sz w:val="24"/>
          <w:szCs w:val="20"/>
        </w:rPr>
      </w:pPr>
    </w:p>
    <w:p w14:paraId="4414EE50" w14:textId="77777777" w:rsidR="000A6929" w:rsidRDefault="000A6929" w:rsidP="00D15B98">
      <w:pPr>
        <w:jc w:val="both"/>
        <w:rPr>
          <w:sz w:val="24"/>
          <w:szCs w:val="20"/>
        </w:rPr>
      </w:pPr>
    </w:p>
    <w:p w14:paraId="720743E8" w14:textId="77777777" w:rsidR="000A6929" w:rsidRDefault="000A6929" w:rsidP="00D15B98">
      <w:pPr>
        <w:jc w:val="both"/>
        <w:rPr>
          <w:sz w:val="24"/>
          <w:szCs w:val="20"/>
        </w:rPr>
      </w:pPr>
    </w:p>
    <w:p w14:paraId="1BC51B1D" w14:textId="77777777" w:rsidR="000A6929" w:rsidRDefault="000A6929" w:rsidP="00D15B98">
      <w:pPr>
        <w:jc w:val="both"/>
        <w:rPr>
          <w:sz w:val="24"/>
          <w:szCs w:val="20"/>
        </w:rPr>
      </w:pPr>
    </w:p>
    <w:p w14:paraId="73ADD683" w14:textId="77777777" w:rsidR="000A6929" w:rsidRDefault="000A6929" w:rsidP="00D15B98">
      <w:pPr>
        <w:jc w:val="both"/>
        <w:rPr>
          <w:sz w:val="24"/>
          <w:szCs w:val="20"/>
        </w:rPr>
      </w:pPr>
    </w:p>
    <w:p w14:paraId="6F0B5B85" w14:textId="77777777" w:rsidR="000A6929" w:rsidRDefault="000A6929" w:rsidP="00D15B98">
      <w:pPr>
        <w:jc w:val="both"/>
        <w:rPr>
          <w:sz w:val="24"/>
          <w:szCs w:val="20"/>
        </w:rPr>
      </w:pPr>
    </w:p>
    <w:p w14:paraId="21C2E7F1" w14:textId="77777777" w:rsidR="000A6929" w:rsidRDefault="000A6929" w:rsidP="00D15B98">
      <w:pPr>
        <w:jc w:val="both"/>
        <w:rPr>
          <w:sz w:val="24"/>
          <w:szCs w:val="20"/>
        </w:rPr>
      </w:pPr>
    </w:p>
    <w:p w14:paraId="4D48CE4F" w14:textId="77777777" w:rsidR="000A6929" w:rsidRDefault="000A6929" w:rsidP="00D15B98">
      <w:pPr>
        <w:jc w:val="both"/>
        <w:rPr>
          <w:sz w:val="24"/>
          <w:szCs w:val="20"/>
        </w:rPr>
      </w:pPr>
    </w:p>
    <w:p w14:paraId="7D1F8AA8" w14:textId="77777777" w:rsidR="000A6929" w:rsidRDefault="000A6929" w:rsidP="00D15B98">
      <w:pPr>
        <w:jc w:val="both"/>
        <w:rPr>
          <w:sz w:val="24"/>
          <w:szCs w:val="20"/>
        </w:rPr>
      </w:pPr>
    </w:p>
    <w:p w14:paraId="3E1746B1" w14:textId="77777777" w:rsidR="000A6929" w:rsidRDefault="000A6929" w:rsidP="00D15B98">
      <w:pPr>
        <w:jc w:val="both"/>
        <w:rPr>
          <w:sz w:val="24"/>
          <w:szCs w:val="20"/>
        </w:rPr>
      </w:pPr>
    </w:p>
    <w:p w14:paraId="1DFFD14A" w14:textId="77777777" w:rsidR="000A6929" w:rsidRDefault="000A6929" w:rsidP="00D15B98">
      <w:pPr>
        <w:jc w:val="both"/>
        <w:rPr>
          <w:sz w:val="24"/>
          <w:szCs w:val="20"/>
        </w:rPr>
      </w:pPr>
    </w:p>
    <w:p w14:paraId="7A0CC751" w14:textId="77777777" w:rsidR="000A6929" w:rsidRDefault="000A6929" w:rsidP="00D15B98">
      <w:pPr>
        <w:jc w:val="both"/>
        <w:rPr>
          <w:sz w:val="24"/>
          <w:szCs w:val="20"/>
        </w:rPr>
      </w:pPr>
    </w:p>
    <w:p w14:paraId="57475A8C" w14:textId="77777777" w:rsidR="000A6929" w:rsidRDefault="000A6929" w:rsidP="00D15B98">
      <w:pPr>
        <w:jc w:val="both"/>
        <w:rPr>
          <w:sz w:val="24"/>
          <w:szCs w:val="20"/>
        </w:rPr>
      </w:pPr>
    </w:p>
    <w:p w14:paraId="57024B75" w14:textId="77777777" w:rsidR="000A6929" w:rsidRDefault="000A6929" w:rsidP="00D15B98">
      <w:pPr>
        <w:jc w:val="both"/>
        <w:rPr>
          <w:sz w:val="24"/>
          <w:szCs w:val="20"/>
        </w:rPr>
      </w:pPr>
    </w:p>
    <w:p w14:paraId="3DB495AA" w14:textId="77777777" w:rsidR="00073C9E" w:rsidRDefault="00073C9E" w:rsidP="00D15B98">
      <w:pPr>
        <w:jc w:val="both"/>
        <w:rPr>
          <w:sz w:val="24"/>
          <w:szCs w:val="20"/>
        </w:rPr>
        <w:sectPr w:rsidR="00073C9E" w:rsidSect="00687667">
          <w:footerReference w:type="default" r:id="rId11"/>
          <w:pgSz w:w="11901" w:h="16817" w:code="9"/>
          <w:pgMar w:top="1418" w:right="1418" w:bottom="1418" w:left="1418" w:header="720" w:footer="720" w:gutter="0"/>
          <w:pgNumType w:start="1"/>
          <w:cols w:space="720"/>
          <w:docGrid w:linePitch="299"/>
        </w:sectPr>
      </w:pPr>
    </w:p>
    <w:p w14:paraId="7369FE0D" w14:textId="08461EA9" w:rsidR="000D1921" w:rsidRPr="0056096F" w:rsidRDefault="001B1EA2" w:rsidP="0056096F">
      <w:pPr>
        <w:jc w:val="center"/>
        <w:rPr>
          <w:b/>
          <w:i/>
        </w:rPr>
      </w:pPr>
      <w:r w:rsidRPr="002F2BC0">
        <w:rPr>
          <w:i/>
          <w:sz w:val="20"/>
          <w:lang w:bidi="en-US"/>
        </w:rPr>
        <w:lastRenderedPageBreak/>
        <w:t xml:space="preserve"> </w:t>
      </w:r>
    </w:p>
    <w:p w14:paraId="5720A213" w14:textId="632089B6" w:rsidR="00E00BDE" w:rsidRPr="006436B0" w:rsidRDefault="0056096F" w:rsidP="006436B0">
      <w:pPr>
        <w:jc w:val="both"/>
        <w:rPr>
          <w:b/>
          <w:sz w:val="24"/>
          <w:szCs w:val="20"/>
        </w:rPr>
      </w:pPr>
      <w:r w:rsidRPr="006436B0">
        <w:rPr>
          <w:b/>
          <w:sz w:val="24"/>
          <w:szCs w:val="20"/>
        </w:rPr>
        <w:t>PENDAHULUAN</w:t>
      </w:r>
    </w:p>
    <w:p w14:paraId="131B6DD1" w14:textId="77777777" w:rsidR="006436B0" w:rsidRDefault="000428D9" w:rsidP="006436B0">
      <w:pPr>
        <w:pStyle w:val="BodyText"/>
        <w:ind w:right="-23" w:firstLine="720"/>
        <w:jc w:val="both"/>
        <w:rPr>
          <w:color w:val="000000" w:themeColor="text1"/>
          <w:sz w:val="24"/>
          <w:szCs w:val="24"/>
        </w:rPr>
      </w:pPr>
      <w:bookmarkStart w:id="1" w:name="_Hlk106045538"/>
      <w:proofErr w:type="gramStart"/>
      <w:r w:rsidRPr="00F42D43">
        <w:rPr>
          <w:i/>
          <w:iCs/>
          <w:color w:val="000000" w:themeColor="text1"/>
          <w:sz w:val="24"/>
          <w:szCs w:val="24"/>
        </w:rPr>
        <w:t>Coronavirus Diasease 2019</w:t>
      </w:r>
      <w:r w:rsidRPr="00F42D43">
        <w:rPr>
          <w:color w:val="000000" w:themeColor="text1"/>
          <w:sz w:val="24"/>
          <w:szCs w:val="24"/>
        </w:rPr>
        <w:t xml:space="preserve"> menurut Kemenkes RI (April, 2020) adalah penyakit menular yang diakibatkan oleh virus SARS-CoV-2.</w:t>
      </w:r>
      <w:proofErr w:type="gramEnd"/>
      <w:r w:rsidRPr="00F42D43">
        <w:rPr>
          <w:i/>
          <w:iCs/>
          <w:color w:val="000000" w:themeColor="text1"/>
          <w:sz w:val="24"/>
          <w:szCs w:val="24"/>
        </w:rPr>
        <w:t xml:space="preserve"> </w:t>
      </w:r>
      <w:r w:rsidRPr="00F42D43">
        <w:rPr>
          <w:color w:val="000000" w:themeColor="text1"/>
          <w:sz w:val="24"/>
          <w:szCs w:val="24"/>
        </w:rPr>
        <w:t xml:space="preserve">Kasus pertama COVID-19 terjadi di Wuhan, Provinsi Hubei, Tiongkok pada Desember 2019. </w:t>
      </w:r>
      <w:proofErr w:type="gramStart"/>
      <w:r w:rsidRPr="00F42D43">
        <w:rPr>
          <w:color w:val="000000" w:themeColor="text1"/>
          <w:sz w:val="24"/>
          <w:szCs w:val="24"/>
        </w:rPr>
        <w:t xml:space="preserve">Kemudian </w:t>
      </w:r>
      <w:bookmarkEnd w:id="1"/>
      <w:r w:rsidRPr="00F42D43">
        <w:rPr>
          <w:color w:val="000000" w:themeColor="text1"/>
          <w:sz w:val="24"/>
          <w:szCs w:val="24"/>
        </w:rPr>
        <w:t xml:space="preserve">sejak Maret 2020, </w:t>
      </w:r>
      <w:r w:rsidRPr="00F42D43">
        <w:rPr>
          <w:i/>
          <w:iCs/>
          <w:color w:val="000000" w:themeColor="text1"/>
          <w:sz w:val="24"/>
          <w:szCs w:val="24"/>
        </w:rPr>
        <w:t>World Health Organization</w:t>
      </w:r>
      <w:r w:rsidRPr="00F42D43">
        <w:rPr>
          <w:color w:val="000000" w:themeColor="text1"/>
          <w:sz w:val="24"/>
          <w:szCs w:val="24"/>
        </w:rPr>
        <w:t xml:space="preserve"> (WHO) telah menetapkan COVID-19 sebagai pandemi.</w:t>
      </w:r>
      <w:proofErr w:type="gramEnd"/>
      <w:r w:rsidRPr="00F42D43">
        <w:rPr>
          <w:color w:val="000000" w:themeColor="text1"/>
          <w:sz w:val="24"/>
          <w:szCs w:val="24"/>
        </w:rPr>
        <w:t xml:space="preserve"> </w:t>
      </w:r>
      <w:proofErr w:type="gramStart"/>
      <w:r w:rsidRPr="00F42D43">
        <w:rPr>
          <w:color w:val="000000" w:themeColor="text1"/>
          <w:sz w:val="24"/>
          <w:szCs w:val="24"/>
        </w:rPr>
        <w:t xml:space="preserve">Penetapan status pandemi ini disebabkan oleh tingkat penyebaran virus yang eksponensial secara global, penyebaran kasus </w:t>
      </w:r>
      <w:r w:rsidRPr="00F42D43">
        <w:rPr>
          <w:i/>
          <w:iCs/>
          <w:color w:val="000000" w:themeColor="text1"/>
          <w:sz w:val="24"/>
          <w:szCs w:val="24"/>
        </w:rPr>
        <w:t>corona virus</w:t>
      </w:r>
      <w:r w:rsidRPr="00F42D43">
        <w:rPr>
          <w:color w:val="000000" w:themeColor="text1"/>
          <w:sz w:val="24"/>
          <w:szCs w:val="24"/>
        </w:rPr>
        <w:t xml:space="preserve"> terjadi begitu cepat dan luas hingga ke wilayah yang jauh dari pusat wabah.</w:t>
      </w:r>
      <w:proofErr w:type="gramEnd"/>
    </w:p>
    <w:p w14:paraId="10A245D2" w14:textId="77777777" w:rsidR="006436B0" w:rsidRDefault="003D230F" w:rsidP="006436B0">
      <w:pPr>
        <w:pStyle w:val="BodyText"/>
        <w:ind w:right="-23" w:firstLine="720"/>
        <w:jc w:val="both"/>
        <w:rPr>
          <w:color w:val="000000" w:themeColor="text1"/>
          <w:sz w:val="24"/>
          <w:szCs w:val="24"/>
        </w:rPr>
      </w:pPr>
      <w:r w:rsidRPr="00F42D43">
        <w:rPr>
          <w:color w:val="000000" w:themeColor="text1"/>
          <w:sz w:val="24"/>
          <w:szCs w:val="24"/>
        </w:rPr>
        <w:t xml:space="preserve">Negara Indonesia menurut Amir </w:t>
      </w:r>
      <w:r w:rsidRPr="00F42D43">
        <w:rPr>
          <w:i/>
          <w:iCs/>
          <w:color w:val="000000" w:themeColor="text1"/>
          <w:sz w:val="24"/>
          <w:szCs w:val="24"/>
        </w:rPr>
        <w:t>et al</w:t>
      </w:r>
      <w:r w:rsidRPr="00F42D43">
        <w:rPr>
          <w:color w:val="000000" w:themeColor="text1"/>
          <w:sz w:val="24"/>
          <w:szCs w:val="24"/>
        </w:rPr>
        <w:t>., (2021:3) menduduki peringkat ke-17 di dunia dan menjadi negara dengan jumlah kasus tertinggi di Asia dengan total kasus sebanyak 2.072.867 jiwa yang positif COVID-19. Menurut situs resmi pemerintah covid19.bandung.go.id kasus COVID-19 di Provinsi Jawa Barat, khususnya di Bandung terkonfirmasi hingga Juni 2021 berjumlah 86.474 kasus COVID-19, diantaranya 55 jiwa yang masih dalam perawatan, 84.943 jiwa telah dinyatakan sembuh, dan 1.476 jiwa yang meninggal, serta 33.776 yang kontak erat dan 28.653 yang suspek.</w:t>
      </w:r>
    </w:p>
    <w:p w14:paraId="6E67D507" w14:textId="77777777" w:rsidR="006436B0" w:rsidRDefault="003D230F" w:rsidP="006436B0">
      <w:pPr>
        <w:pStyle w:val="BodyText"/>
        <w:ind w:right="-23" w:firstLine="720"/>
        <w:jc w:val="both"/>
        <w:rPr>
          <w:color w:val="000000" w:themeColor="text1"/>
          <w:sz w:val="24"/>
          <w:szCs w:val="24"/>
        </w:rPr>
      </w:pPr>
      <w:r w:rsidRPr="00F42D43">
        <w:rPr>
          <w:color w:val="000000" w:themeColor="text1"/>
          <w:sz w:val="24"/>
          <w:szCs w:val="24"/>
        </w:rPr>
        <w:t xml:space="preserve">Dampak yang ditimbulkan oleh COVID-19, terjadi pada berbagai sector yaitu ekonomi, social, pendidikan, dan kesehatan. </w:t>
      </w:r>
      <w:proofErr w:type="gramStart"/>
      <w:r w:rsidRPr="00F42D43">
        <w:rPr>
          <w:bCs/>
          <w:color w:val="000000" w:themeColor="text1"/>
          <w:sz w:val="24"/>
          <w:szCs w:val="24"/>
        </w:rPr>
        <w:t xml:space="preserve">Adanya himbauan PSBB (Pembatasan Sosial Berskala Besar) dan </w:t>
      </w:r>
      <w:r w:rsidRPr="00F42D43">
        <w:rPr>
          <w:bCs/>
          <w:i/>
          <w:iCs/>
          <w:color w:val="000000" w:themeColor="text1"/>
          <w:sz w:val="24"/>
          <w:szCs w:val="24"/>
        </w:rPr>
        <w:t>physical distancing</w:t>
      </w:r>
      <w:r w:rsidRPr="00F42D43">
        <w:rPr>
          <w:bCs/>
          <w:color w:val="000000" w:themeColor="text1"/>
          <w:sz w:val="24"/>
          <w:szCs w:val="24"/>
        </w:rPr>
        <w:t xml:space="preserve"> menyebabkan perekonomian nyaris berhenti.</w:t>
      </w:r>
      <w:proofErr w:type="gramEnd"/>
      <w:r w:rsidRPr="00F42D43">
        <w:rPr>
          <w:bCs/>
          <w:color w:val="000000" w:themeColor="text1"/>
          <w:sz w:val="24"/>
          <w:szCs w:val="24"/>
        </w:rPr>
        <w:t xml:space="preserve"> Menurut Hanoatubun (2020:</w:t>
      </w:r>
      <w:r w:rsidR="00C55761" w:rsidRPr="00F42D43">
        <w:rPr>
          <w:bCs/>
          <w:color w:val="000000" w:themeColor="text1"/>
          <w:sz w:val="24"/>
          <w:szCs w:val="24"/>
        </w:rPr>
        <w:t xml:space="preserve"> </w:t>
      </w:r>
      <w:r w:rsidRPr="00F42D43">
        <w:rPr>
          <w:bCs/>
          <w:color w:val="000000" w:themeColor="text1"/>
          <w:sz w:val="24"/>
          <w:szCs w:val="24"/>
        </w:rPr>
        <w:t xml:space="preserve">16), dampak yang ditimbulkan pada sektor ekonomi antara lain yaitu lebih dari 1,5 juta pekerja yang dirumahkan dan kena PHK, terjadi penurunan penempatan hingga 50% pada 6 ribu hotel di Indonesia, terjadi penurunan PMI </w:t>
      </w:r>
      <w:r w:rsidRPr="00F42D43">
        <w:rPr>
          <w:bCs/>
          <w:i/>
          <w:iCs/>
          <w:color w:val="000000" w:themeColor="text1"/>
          <w:sz w:val="24"/>
          <w:szCs w:val="24"/>
        </w:rPr>
        <w:t>Manufacturing Indonesia</w:t>
      </w:r>
      <w:r w:rsidRPr="00F42D43">
        <w:rPr>
          <w:bCs/>
          <w:color w:val="000000" w:themeColor="text1"/>
          <w:sz w:val="24"/>
          <w:szCs w:val="24"/>
        </w:rPr>
        <w:t xml:space="preserve"> sebesar 3,7% dari Agustus hingga Maret 2020, dan sebesar 12.703 penerbangan di 15 bandara dibatalkan pada Januari-Maret 2020, seluruh hal tersebut mengakibatkan penurunan pendapatan serta kerugian yang </w:t>
      </w:r>
      <w:r w:rsidRPr="00F42D43">
        <w:rPr>
          <w:bCs/>
          <w:color w:val="000000" w:themeColor="text1"/>
          <w:sz w:val="24"/>
          <w:szCs w:val="24"/>
        </w:rPr>
        <w:lastRenderedPageBreak/>
        <w:t>besar pada perekonomian Indonesia.</w:t>
      </w:r>
    </w:p>
    <w:p w14:paraId="41F3D4FA" w14:textId="77777777" w:rsidR="006436B0" w:rsidRDefault="00F76427" w:rsidP="006436B0">
      <w:pPr>
        <w:pStyle w:val="BodyText"/>
        <w:ind w:right="-23" w:firstLine="720"/>
        <w:jc w:val="both"/>
        <w:rPr>
          <w:color w:val="000000" w:themeColor="text1"/>
          <w:sz w:val="24"/>
          <w:szCs w:val="24"/>
        </w:rPr>
      </w:pPr>
      <w:proofErr w:type="gramStart"/>
      <w:r w:rsidRPr="00F42D43">
        <w:rPr>
          <w:color w:val="000000" w:themeColor="text1"/>
          <w:sz w:val="24"/>
          <w:szCs w:val="24"/>
        </w:rPr>
        <w:t>Giusman &amp; Nurwahyuni (2021:24) menyatakan terdapat perubahan besar pada pelayanan rumah sakit klinik rawat jalan di Indonesia sejak adanya pandemi.</w:t>
      </w:r>
      <w:proofErr w:type="gramEnd"/>
      <w:r w:rsidRPr="00F42D43">
        <w:rPr>
          <w:color w:val="000000" w:themeColor="text1"/>
          <w:sz w:val="24"/>
          <w:szCs w:val="24"/>
        </w:rPr>
        <w:t xml:space="preserve"> Menurut Kemenkes RI (Agustus, 2020) salah satu perubahan layanan rawat jalan yang terjadi karena pandemi COVID-19 yaitu adanya perubahan alur penerimaan pasien rawat jalan sesuai protokol kesehatan, hal ini menyebabkan pasien harus menggunakan masker, melakukan prosedur skrining, dan terdapat pembatasan pengunjung atau pendamping pasien bahkan pemisahan pelayanan untuk pasien COVID-19 dan bukan.</w:t>
      </w:r>
    </w:p>
    <w:p w14:paraId="3C9130F2" w14:textId="77777777" w:rsidR="006436B0" w:rsidRDefault="00F76427" w:rsidP="006436B0">
      <w:pPr>
        <w:pStyle w:val="BodyText"/>
        <w:ind w:right="-23" w:firstLine="720"/>
        <w:jc w:val="both"/>
        <w:rPr>
          <w:color w:val="000000" w:themeColor="text1"/>
          <w:sz w:val="24"/>
          <w:szCs w:val="24"/>
        </w:rPr>
      </w:pPr>
      <w:proofErr w:type="gramStart"/>
      <w:r w:rsidRPr="00F42D43">
        <w:rPr>
          <w:color w:val="000000" w:themeColor="text1"/>
          <w:sz w:val="24"/>
          <w:szCs w:val="24"/>
        </w:rPr>
        <w:t>Adanya pandemi dan kebijakan mengatasi wabah tersebut berdampak juga pada pelayanan kesehatan akupuntur di Klinik Biofit Health Centre Bandung.</w:t>
      </w:r>
      <w:proofErr w:type="gramEnd"/>
      <w:r w:rsidRPr="00F42D43">
        <w:rPr>
          <w:color w:val="000000" w:themeColor="text1"/>
          <w:sz w:val="24"/>
          <w:szCs w:val="24"/>
        </w:rPr>
        <w:t xml:space="preserve"> </w:t>
      </w:r>
      <w:r w:rsidR="00A44B37" w:rsidRPr="00F42D43">
        <w:rPr>
          <w:color w:val="000000" w:themeColor="text1"/>
          <w:sz w:val="24"/>
          <w:szCs w:val="24"/>
        </w:rPr>
        <w:t xml:space="preserve">Pasien yang </w:t>
      </w:r>
      <w:proofErr w:type="gramStart"/>
      <w:r w:rsidR="00A44B37" w:rsidRPr="00F42D43">
        <w:rPr>
          <w:color w:val="000000" w:themeColor="text1"/>
          <w:sz w:val="24"/>
          <w:szCs w:val="24"/>
        </w:rPr>
        <w:t>akan</w:t>
      </w:r>
      <w:proofErr w:type="gramEnd"/>
      <w:r w:rsidR="00A44B37" w:rsidRPr="00F42D43">
        <w:rPr>
          <w:color w:val="000000" w:themeColor="text1"/>
          <w:sz w:val="24"/>
          <w:szCs w:val="24"/>
        </w:rPr>
        <w:t xml:space="preserve"> berobat diarahkan untuk duduk berjarak dan melakukan </w:t>
      </w:r>
      <w:r w:rsidR="00A44B37" w:rsidRPr="00F42D43">
        <w:rPr>
          <w:i/>
          <w:color w:val="000000" w:themeColor="text1"/>
          <w:sz w:val="24"/>
          <w:szCs w:val="24"/>
        </w:rPr>
        <w:t>screening</w:t>
      </w:r>
      <w:r w:rsidR="00A44B37" w:rsidRPr="00F42D43">
        <w:rPr>
          <w:color w:val="000000" w:themeColor="text1"/>
          <w:sz w:val="24"/>
          <w:szCs w:val="24"/>
        </w:rPr>
        <w:t xml:space="preserve"> swab antigen terlebih dahulu sebelum dimulainya tindakan akupunktur.</w:t>
      </w:r>
    </w:p>
    <w:p w14:paraId="7DE78CE3" w14:textId="290F7CD2" w:rsidR="00A44B37" w:rsidRPr="00F42D43" w:rsidRDefault="00A44B37" w:rsidP="006436B0">
      <w:pPr>
        <w:pStyle w:val="BodyText"/>
        <w:ind w:right="-23" w:firstLine="720"/>
        <w:jc w:val="both"/>
        <w:rPr>
          <w:color w:val="000000" w:themeColor="text1"/>
          <w:sz w:val="24"/>
          <w:szCs w:val="24"/>
        </w:rPr>
      </w:pPr>
      <w:r w:rsidRPr="00F42D43">
        <w:rPr>
          <w:color w:val="000000" w:themeColor="text1"/>
          <w:sz w:val="24"/>
          <w:szCs w:val="24"/>
        </w:rPr>
        <w:t>Dalam dua tahun terakhir ini, kinerja akupunktur Klinik Biofit Health Centre Bandung mengalami perubahan yang cukup bermakna, hal ini dapat dilihat dalam Gambar 1.1 sebagai berikut:</w:t>
      </w:r>
    </w:p>
    <w:p w14:paraId="5CA450B8" w14:textId="77777777" w:rsidR="00A44B37" w:rsidRPr="00F42D43" w:rsidRDefault="00A44B37" w:rsidP="00A44B37">
      <w:pPr>
        <w:pStyle w:val="BodyText"/>
        <w:ind w:left="357" w:right="-23" w:firstLine="720"/>
        <w:jc w:val="both"/>
        <w:rPr>
          <w:color w:val="000000" w:themeColor="text1"/>
          <w:sz w:val="24"/>
          <w:szCs w:val="24"/>
        </w:rPr>
      </w:pPr>
    </w:p>
    <w:p w14:paraId="3714D86D" w14:textId="543B8AB3" w:rsidR="00A44B37" w:rsidRPr="00F42D43" w:rsidRDefault="00A44B37" w:rsidP="00A44B37">
      <w:pPr>
        <w:tabs>
          <w:tab w:val="left" w:pos="720"/>
          <w:tab w:val="left" w:pos="5459"/>
        </w:tabs>
        <w:contextualSpacing/>
        <w:jc w:val="both"/>
        <w:rPr>
          <w:color w:val="000000" w:themeColor="text1"/>
          <w:sz w:val="32"/>
          <w:szCs w:val="24"/>
        </w:rPr>
      </w:pPr>
    </w:p>
    <w:p w14:paraId="35BFA018" w14:textId="59294E9E" w:rsidR="00A44B37" w:rsidRPr="00F42D43" w:rsidRDefault="00A44B37" w:rsidP="00A44B37">
      <w:pPr>
        <w:tabs>
          <w:tab w:val="left" w:pos="720"/>
          <w:tab w:val="left" w:pos="5459"/>
        </w:tabs>
        <w:contextualSpacing/>
        <w:jc w:val="both"/>
        <w:rPr>
          <w:color w:val="000000" w:themeColor="text1"/>
          <w:sz w:val="32"/>
          <w:szCs w:val="24"/>
        </w:rPr>
      </w:pPr>
    </w:p>
    <w:p w14:paraId="136D9209" w14:textId="07D2E588" w:rsidR="00A44B37" w:rsidRPr="00F42D43" w:rsidRDefault="00A44B37" w:rsidP="00A44B37">
      <w:pPr>
        <w:tabs>
          <w:tab w:val="left" w:pos="0"/>
        </w:tabs>
        <w:spacing w:line="360" w:lineRule="auto"/>
        <w:ind w:left="1134" w:right="-426" w:hanging="1134"/>
        <w:contextualSpacing/>
        <w:jc w:val="both"/>
        <w:rPr>
          <w:b/>
          <w:color w:val="000000" w:themeColor="text1"/>
          <w:sz w:val="24"/>
          <w:szCs w:val="20"/>
        </w:rPr>
      </w:pPr>
    </w:p>
    <w:p w14:paraId="6D882A86" w14:textId="458CBB02" w:rsidR="00A44B37" w:rsidRPr="00E7605C" w:rsidRDefault="00A44B37" w:rsidP="00A44B37">
      <w:pPr>
        <w:tabs>
          <w:tab w:val="left" w:pos="0"/>
        </w:tabs>
        <w:spacing w:line="360" w:lineRule="auto"/>
        <w:ind w:left="1134" w:right="-426" w:hanging="1134"/>
        <w:contextualSpacing/>
        <w:jc w:val="both"/>
        <w:rPr>
          <w:b/>
          <w:color w:val="000000" w:themeColor="text1"/>
          <w:sz w:val="20"/>
          <w:szCs w:val="20"/>
        </w:rPr>
      </w:pPr>
    </w:p>
    <w:p w14:paraId="1BD44CEB" w14:textId="64B62F4E" w:rsidR="00A44B37" w:rsidRPr="00E7605C" w:rsidRDefault="00A44B37" w:rsidP="00A44B37">
      <w:pPr>
        <w:tabs>
          <w:tab w:val="left" w:pos="0"/>
        </w:tabs>
        <w:spacing w:line="360" w:lineRule="auto"/>
        <w:ind w:left="1134" w:right="-426" w:hanging="1134"/>
        <w:contextualSpacing/>
        <w:jc w:val="both"/>
        <w:rPr>
          <w:b/>
          <w:color w:val="000000" w:themeColor="text1"/>
          <w:sz w:val="20"/>
          <w:szCs w:val="20"/>
        </w:rPr>
      </w:pPr>
    </w:p>
    <w:p w14:paraId="3A979F20" w14:textId="67841228" w:rsidR="00A44B37" w:rsidRPr="00E7605C" w:rsidRDefault="00A44B37" w:rsidP="00A44B37">
      <w:pPr>
        <w:tabs>
          <w:tab w:val="left" w:pos="0"/>
        </w:tabs>
        <w:spacing w:line="360" w:lineRule="auto"/>
        <w:ind w:left="1134" w:right="-426" w:hanging="1134"/>
        <w:contextualSpacing/>
        <w:jc w:val="both"/>
        <w:rPr>
          <w:b/>
          <w:color w:val="000000" w:themeColor="text1"/>
          <w:sz w:val="20"/>
          <w:szCs w:val="20"/>
        </w:rPr>
      </w:pPr>
    </w:p>
    <w:p w14:paraId="65C05A9A" w14:textId="321ABA59" w:rsidR="00A44B37" w:rsidRPr="00E7605C" w:rsidRDefault="00A44B37" w:rsidP="00A44B37">
      <w:pPr>
        <w:tabs>
          <w:tab w:val="left" w:pos="0"/>
        </w:tabs>
        <w:spacing w:line="360" w:lineRule="auto"/>
        <w:ind w:left="1134" w:right="-426" w:hanging="1134"/>
        <w:contextualSpacing/>
        <w:jc w:val="both"/>
        <w:rPr>
          <w:b/>
          <w:color w:val="000000" w:themeColor="text1"/>
          <w:sz w:val="20"/>
          <w:szCs w:val="20"/>
        </w:rPr>
      </w:pPr>
    </w:p>
    <w:p w14:paraId="1F60A6D4" w14:textId="561FE2AE" w:rsidR="00A44B37" w:rsidRPr="00E7605C" w:rsidRDefault="00A44B37" w:rsidP="00A44B37">
      <w:pPr>
        <w:tabs>
          <w:tab w:val="left" w:pos="0"/>
        </w:tabs>
        <w:spacing w:line="360" w:lineRule="auto"/>
        <w:ind w:left="1134" w:right="-426" w:hanging="1134"/>
        <w:contextualSpacing/>
        <w:jc w:val="both"/>
        <w:rPr>
          <w:b/>
          <w:color w:val="000000" w:themeColor="text1"/>
          <w:sz w:val="20"/>
          <w:szCs w:val="20"/>
        </w:rPr>
      </w:pPr>
    </w:p>
    <w:p w14:paraId="7BAE552C" w14:textId="2F6C6620" w:rsidR="00A44B37" w:rsidRPr="00CA1CFB" w:rsidRDefault="00F42D43" w:rsidP="00851DFA">
      <w:pPr>
        <w:tabs>
          <w:tab w:val="left" w:pos="0"/>
        </w:tabs>
        <w:ind w:right="-426"/>
        <w:contextualSpacing/>
        <w:jc w:val="center"/>
        <w:rPr>
          <w:b/>
          <w:color w:val="000000" w:themeColor="text1"/>
          <w:sz w:val="24"/>
          <w:szCs w:val="24"/>
        </w:rPr>
      </w:pPr>
      <w:r w:rsidRPr="00CA1CFB">
        <w:rPr>
          <w:noProof/>
          <w:color w:val="000000" w:themeColor="text1"/>
          <w:sz w:val="40"/>
          <w:szCs w:val="24"/>
          <w:lang w:val="id-ID" w:eastAsia="id-ID"/>
        </w:rPr>
        <w:lastRenderedPageBreak/>
        <w:drawing>
          <wp:anchor distT="0" distB="0" distL="114300" distR="114300" simplePos="0" relativeHeight="251668992" behindDoc="0" locked="0" layoutInCell="1" allowOverlap="1" wp14:anchorId="10104C53" wp14:editId="77CA90FE">
            <wp:simplePos x="0" y="0"/>
            <wp:positionH relativeFrom="page">
              <wp:posOffset>847725</wp:posOffset>
            </wp:positionH>
            <wp:positionV relativeFrom="paragraph">
              <wp:posOffset>-5080</wp:posOffset>
            </wp:positionV>
            <wp:extent cx="3152775" cy="1647825"/>
            <wp:effectExtent l="0" t="0" r="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roofErr w:type="gramStart"/>
      <w:r w:rsidR="00A44B37" w:rsidRPr="00CA1CFB">
        <w:rPr>
          <w:b/>
          <w:color w:val="000000" w:themeColor="text1"/>
          <w:sz w:val="24"/>
          <w:szCs w:val="24"/>
        </w:rPr>
        <w:t>Gambar 1.</w:t>
      </w:r>
      <w:proofErr w:type="gramEnd"/>
      <w:r w:rsidR="00A44B37" w:rsidRPr="00CA1CFB">
        <w:rPr>
          <w:b/>
          <w:color w:val="000000" w:themeColor="text1"/>
          <w:sz w:val="24"/>
          <w:szCs w:val="24"/>
        </w:rPr>
        <w:t xml:space="preserve"> Grafik Kunjungan Pasien Akupunktur di Klinik Biofit Health Centre Bandung Tahun 2018-2019</w:t>
      </w:r>
    </w:p>
    <w:p w14:paraId="6A066F12" w14:textId="77777777" w:rsidR="00A44B37" w:rsidRPr="00CA1CFB" w:rsidRDefault="00A44B37" w:rsidP="00A44B37">
      <w:pPr>
        <w:tabs>
          <w:tab w:val="left" w:pos="0"/>
        </w:tabs>
        <w:ind w:left="1134" w:right="-426" w:hanging="1134"/>
        <w:contextualSpacing/>
        <w:jc w:val="both"/>
        <w:rPr>
          <w:b/>
          <w:color w:val="000000" w:themeColor="text1"/>
          <w:sz w:val="20"/>
          <w:szCs w:val="20"/>
        </w:rPr>
      </w:pPr>
    </w:p>
    <w:p w14:paraId="4863F006" w14:textId="77777777" w:rsidR="004A4719" w:rsidRDefault="006436B0" w:rsidP="004A4719">
      <w:pPr>
        <w:tabs>
          <w:tab w:val="left" w:pos="720"/>
          <w:tab w:val="left" w:pos="5459"/>
        </w:tabs>
        <w:contextualSpacing/>
        <w:jc w:val="both"/>
        <w:rPr>
          <w:sz w:val="24"/>
          <w:szCs w:val="20"/>
          <w:lang w:val="en-ID"/>
        </w:rPr>
      </w:pPr>
      <w:r>
        <w:rPr>
          <w:color w:val="000000" w:themeColor="text1"/>
          <w:sz w:val="24"/>
          <w:szCs w:val="24"/>
        </w:rPr>
        <w:tab/>
      </w:r>
      <w:proofErr w:type="gramStart"/>
      <w:r w:rsidR="00A44B37" w:rsidRPr="00CA1CFB">
        <w:rPr>
          <w:color w:val="000000" w:themeColor="text1"/>
          <w:sz w:val="24"/>
          <w:szCs w:val="24"/>
        </w:rPr>
        <w:t>Rendahnya angka kunjungan pasien Klinik Biofit Health Centre Bandung bagian pelayanan Akupunktur ini menunjukkan adanya penurunan angka kunjungan pasien untuk mengunjungi pelayanan Akupunktur pada masa pandemi COVID-19.</w:t>
      </w:r>
      <w:proofErr w:type="gramEnd"/>
      <w:r w:rsidR="00A44B37" w:rsidRPr="00CA1CFB">
        <w:rPr>
          <w:color w:val="000000" w:themeColor="text1"/>
          <w:sz w:val="24"/>
          <w:szCs w:val="24"/>
        </w:rPr>
        <w:t xml:space="preserve"> </w:t>
      </w:r>
      <w:proofErr w:type="gramStart"/>
      <w:r w:rsidR="00712451" w:rsidRPr="00CA1CFB">
        <w:rPr>
          <w:color w:val="000000" w:themeColor="text1"/>
          <w:sz w:val="24"/>
          <w:szCs w:val="24"/>
        </w:rPr>
        <w:t>Berdasarkan data tersebut, maka dilakukan survei awal yang diduga berpengaruh terhadap penurunan kunjungan pasien pada Klinik Biofit Health Centre Bandung.</w:t>
      </w:r>
      <w:proofErr w:type="gramEnd"/>
      <w:r w:rsidR="00712451" w:rsidRPr="00CA1CFB">
        <w:rPr>
          <w:color w:val="000000" w:themeColor="text1"/>
          <w:sz w:val="24"/>
          <w:szCs w:val="24"/>
        </w:rPr>
        <w:t xml:space="preserve"> </w:t>
      </w:r>
      <w:proofErr w:type="gramStart"/>
      <w:r w:rsidR="007F3243" w:rsidRPr="00CA1CFB">
        <w:rPr>
          <w:color w:val="000000" w:themeColor="text1"/>
          <w:sz w:val="24"/>
          <w:szCs w:val="24"/>
        </w:rPr>
        <w:t>Dugaan pertama adalah karena pasien Klinik Biofit Health Centre Bandung adalah pasien berumur.</w:t>
      </w:r>
      <w:proofErr w:type="gramEnd"/>
      <w:r w:rsidR="007F3243" w:rsidRPr="00CA1CFB">
        <w:rPr>
          <w:color w:val="000000" w:themeColor="text1"/>
          <w:sz w:val="24"/>
          <w:szCs w:val="24"/>
        </w:rPr>
        <w:t xml:space="preserve"> Pasien berumur cenderung mempunyai kualitas imun yang lebih rendah dibandingkan dengan </w:t>
      </w:r>
      <w:proofErr w:type="gramStart"/>
      <w:r w:rsidR="007F3243" w:rsidRPr="00CA1CFB">
        <w:rPr>
          <w:color w:val="000000" w:themeColor="text1"/>
          <w:sz w:val="24"/>
          <w:szCs w:val="24"/>
        </w:rPr>
        <w:t>usia</w:t>
      </w:r>
      <w:proofErr w:type="gramEnd"/>
      <w:r w:rsidR="007F3243" w:rsidRPr="00CA1CFB">
        <w:rPr>
          <w:color w:val="000000" w:themeColor="text1"/>
          <w:sz w:val="24"/>
          <w:szCs w:val="24"/>
        </w:rPr>
        <w:t xml:space="preserve"> muda. </w:t>
      </w:r>
      <w:proofErr w:type="gramStart"/>
      <w:r w:rsidR="003202B5" w:rsidRPr="00CA1CFB">
        <w:rPr>
          <w:color w:val="000000" w:themeColor="text1"/>
          <w:sz w:val="24"/>
          <w:szCs w:val="24"/>
        </w:rPr>
        <w:t>Kedua, terdapat permasalahan terkait kehandalan, empati kepada pasien, dan bukti fisik pelayanan yang diberikan kepada investor.</w:t>
      </w:r>
      <w:proofErr w:type="gramEnd"/>
      <w:r w:rsidR="003202B5" w:rsidRPr="00CA1CFB">
        <w:rPr>
          <w:color w:val="000000" w:themeColor="text1"/>
          <w:sz w:val="24"/>
          <w:szCs w:val="24"/>
        </w:rPr>
        <w:t xml:space="preserve"> </w:t>
      </w:r>
      <w:proofErr w:type="gramStart"/>
      <w:r w:rsidR="00055B1C" w:rsidRPr="00CA1CFB">
        <w:rPr>
          <w:sz w:val="24"/>
          <w:szCs w:val="20"/>
          <w:lang w:val="en-ID"/>
        </w:rPr>
        <w:t>Kualitas pelayanan yang dirasa kurang maksimal dapat merunkan angka kunjungan pasien akupunktur di Klinik Biofit Health Centre Bandung.</w:t>
      </w:r>
      <w:proofErr w:type="gramEnd"/>
      <w:r w:rsidR="00055B1C" w:rsidRPr="00CA1CFB">
        <w:rPr>
          <w:sz w:val="24"/>
          <w:szCs w:val="20"/>
          <w:lang w:val="en-ID"/>
        </w:rPr>
        <w:t xml:space="preserve"> </w:t>
      </w:r>
      <w:proofErr w:type="gramStart"/>
      <w:r w:rsidR="00055B1C" w:rsidRPr="00CA1CFB">
        <w:rPr>
          <w:sz w:val="24"/>
          <w:szCs w:val="20"/>
          <w:lang w:val="en-ID"/>
        </w:rPr>
        <w:t>Hasil pada pra survei (survei awal) ini, kemudian dibandingkan dengan ulasan pelanggan di Google pada klinik Biofit Health.</w:t>
      </w:r>
      <w:proofErr w:type="gramEnd"/>
      <w:r w:rsidR="00055B1C" w:rsidRPr="00CA1CFB">
        <w:rPr>
          <w:sz w:val="24"/>
          <w:szCs w:val="20"/>
          <w:lang w:val="en-ID"/>
        </w:rPr>
        <w:t xml:space="preserve"> </w:t>
      </w:r>
      <w:proofErr w:type="gramStart"/>
      <w:r w:rsidR="00055B1C" w:rsidRPr="00CA1CFB">
        <w:rPr>
          <w:sz w:val="24"/>
          <w:szCs w:val="20"/>
          <w:lang w:val="en-ID"/>
        </w:rPr>
        <w:t>Setelah dilakukan penelusuran dapat diketahui terdapat 861 ulasan pengunjung dan 100 lebih berisi ulasan negatif dengan bintang 1 hingga 2.</w:t>
      </w:r>
      <w:proofErr w:type="gramEnd"/>
      <w:r w:rsidR="00055B1C" w:rsidRPr="00CA1CFB">
        <w:rPr>
          <w:sz w:val="24"/>
          <w:szCs w:val="20"/>
          <w:lang w:val="en-ID"/>
        </w:rPr>
        <w:t xml:space="preserve"> </w:t>
      </w:r>
      <w:proofErr w:type="gramStart"/>
      <w:r w:rsidR="00103A00" w:rsidRPr="00CA1CFB">
        <w:rPr>
          <w:sz w:val="24"/>
          <w:szCs w:val="20"/>
          <w:lang w:val="en-ID"/>
        </w:rPr>
        <w:t>Keluhan pasien tersebut menggambarkan adanya fenomena gunung es.</w:t>
      </w:r>
      <w:proofErr w:type="gramEnd"/>
    </w:p>
    <w:p w14:paraId="6382FB62" w14:textId="77777777" w:rsidR="004A4719" w:rsidRDefault="004A4719" w:rsidP="004A4719">
      <w:pPr>
        <w:tabs>
          <w:tab w:val="left" w:pos="720"/>
          <w:tab w:val="left" w:pos="5459"/>
        </w:tabs>
        <w:contextualSpacing/>
        <w:jc w:val="both"/>
        <w:rPr>
          <w:sz w:val="24"/>
          <w:szCs w:val="20"/>
          <w:lang w:val="en-ID"/>
        </w:rPr>
      </w:pPr>
      <w:r>
        <w:rPr>
          <w:sz w:val="24"/>
          <w:szCs w:val="20"/>
          <w:lang w:val="en-ID"/>
        </w:rPr>
        <w:tab/>
      </w:r>
      <w:r w:rsidR="00103A00" w:rsidRPr="00CA1CFB">
        <w:rPr>
          <w:sz w:val="24"/>
          <w:szCs w:val="20"/>
        </w:rPr>
        <w:t xml:space="preserve">Fenomena gunung es pasien menunjukkan bahwa keluhan pasien yang ada hanya tampak di permukaan saja, atau dianggap sebagai sebagian kecil dari cerita secara keseluruhan (yang kemungkinan lebih banyak orang merasakan hal yang </w:t>
      </w:r>
      <w:proofErr w:type="gramStart"/>
      <w:r w:rsidR="00103A00" w:rsidRPr="00CA1CFB">
        <w:rPr>
          <w:sz w:val="24"/>
          <w:szCs w:val="20"/>
        </w:rPr>
        <w:t>sama</w:t>
      </w:r>
      <w:proofErr w:type="gramEnd"/>
      <w:r w:rsidR="00103A00" w:rsidRPr="00CA1CFB">
        <w:rPr>
          <w:sz w:val="24"/>
          <w:szCs w:val="20"/>
        </w:rPr>
        <w:t xml:space="preserve">, namun takut salah, dituntut, dan lain sebagainya), karena pasien lebih sering melakukan </w:t>
      </w:r>
      <w:r w:rsidR="00103A00" w:rsidRPr="00CA1CFB">
        <w:rPr>
          <w:i/>
          <w:iCs/>
          <w:sz w:val="24"/>
          <w:szCs w:val="20"/>
        </w:rPr>
        <w:t xml:space="preserve">silent complaints </w:t>
      </w:r>
      <w:r w:rsidR="00103A00" w:rsidRPr="00CA1CFB">
        <w:rPr>
          <w:sz w:val="24"/>
          <w:szCs w:val="20"/>
        </w:rPr>
        <w:t xml:space="preserve">dibandingkan menyampaikan keluhannya kepada penyedia layanan. Keluhan ini bisa membahayakan perusahaan jika pasien menyampaikan hal negatif kepada temannya, rekannya atau pelanggan lain baik secara langsung maupun melalui jaringan internet. Fenomena gunung es ini dapat terlihat dari jumlah </w:t>
      </w:r>
      <w:r w:rsidR="00103A00" w:rsidRPr="00CA1CFB">
        <w:rPr>
          <w:i/>
          <w:iCs/>
          <w:sz w:val="24"/>
          <w:szCs w:val="20"/>
        </w:rPr>
        <w:t xml:space="preserve">likes </w:t>
      </w:r>
      <w:r w:rsidR="00103A00" w:rsidRPr="00CA1CFB">
        <w:rPr>
          <w:sz w:val="24"/>
          <w:szCs w:val="20"/>
        </w:rPr>
        <w:t>pada opini negatif yang artinya diketahui oleh pasien lainnya dan hal ini dapat berdampak pada citra klinik, selain adanya potensi minat kunjungan ulang yang menurun karena mendapatkan pengalaman kurang baik sebelumnya.</w:t>
      </w:r>
      <w:r w:rsidR="00923B89" w:rsidRPr="00CA1CFB">
        <w:rPr>
          <w:sz w:val="24"/>
          <w:szCs w:val="20"/>
        </w:rPr>
        <w:t xml:space="preserve"> </w:t>
      </w:r>
      <w:proofErr w:type="gramStart"/>
      <w:r w:rsidR="00923B89" w:rsidRPr="00CA1CFB">
        <w:rPr>
          <w:sz w:val="24"/>
          <w:szCs w:val="20"/>
        </w:rPr>
        <w:t xml:space="preserve">Hasil survei awal mengenai kesediaan mengikuti uji swab antigen ditemukan </w:t>
      </w:r>
      <w:r w:rsidR="00923B89" w:rsidRPr="00CA1CFB">
        <w:rPr>
          <w:sz w:val="24"/>
          <w:szCs w:val="20"/>
          <w:lang w:val="en-ID"/>
        </w:rPr>
        <w:t>sebagian besar</w:t>
      </w:r>
      <w:r w:rsidR="000A3901" w:rsidRPr="00CA1CFB">
        <w:rPr>
          <w:sz w:val="24"/>
          <w:szCs w:val="20"/>
          <w:lang w:val="en-ID"/>
        </w:rPr>
        <w:t xml:space="preserve"> pasien</w:t>
      </w:r>
      <w:r w:rsidR="00923B89" w:rsidRPr="00CA1CFB">
        <w:rPr>
          <w:sz w:val="24"/>
          <w:szCs w:val="20"/>
          <w:lang w:val="en-ID"/>
        </w:rPr>
        <w:t xml:space="preserve"> merasa keberatan dengan adanya syarat antigen sebagai </w:t>
      </w:r>
      <w:r w:rsidR="00923B89" w:rsidRPr="00CA1CFB">
        <w:rPr>
          <w:i/>
          <w:sz w:val="24"/>
          <w:szCs w:val="20"/>
          <w:lang w:val="en-ID"/>
        </w:rPr>
        <w:t>screening</w:t>
      </w:r>
      <w:r w:rsidR="00923B89" w:rsidRPr="00CA1CFB">
        <w:rPr>
          <w:sz w:val="24"/>
          <w:szCs w:val="20"/>
          <w:lang w:val="en-ID"/>
        </w:rPr>
        <w:t xml:space="preserve"> sebelum </w:t>
      </w:r>
      <w:r w:rsidR="00FF31B5" w:rsidRPr="00CA1CFB">
        <w:rPr>
          <w:sz w:val="24"/>
          <w:szCs w:val="20"/>
          <w:lang w:val="en-ID"/>
        </w:rPr>
        <w:t>memperoleh</w:t>
      </w:r>
      <w:r w:rsidR="00923B89" w:rsidRPr="00CA1CFB">
        <w:rPr>
          <w:sz w:val="24"/>
          <w:szCs w:val="20"/>
          <w:lang w:val="en-ID"/>
        </w:rPr>
        <w:t xml:space="preserve"> tindakan akupunktur di Klinik Biofit Health Centre Bandung Tahun 2022.</w:t>
      </w:r>
      <w:proofErr w:type="gramEnd"/>
      <w:r w:rsidR="00923B89" w:rsidRPr="00CA1CFB">
        <w:rPr>
          <w:sz w:val="24"/>
          <w:szCs w:val="20"/>
          <w:lang w:val="en-ID"/>
        </w:rPr>
        <w:t xml:space="preserve"> </w:t>
      </w:r>
    </w:p>
    <w:p w14:paraId="4D55F6F5" w14:textId="26E21E79" w:rsidR="000D1921" w:rsidRPr="004A4719" w:rsidRDefault="004A4719" w:rsidP="004A4719">
      <w:pPr>
        <w:tabs>
          <w:tab w:val="left" w:pos="720"/>
          <w:tab w:val="left" w:pos="5459"/>
        </w:tabs>
        <w:contextualSpacing/>
        <w:jc w:val="both"/>
        <w:rPr>
          <w:sz w:val="24"/>
          <w:szCs w:val="20"/>
          <w:lang w:val="en-ID"/>
        </w:rPr>
      </w:pPr>
      <w:r>
        <w:rPr>
          <w:sz w:val="24"/>
          <w:szCs w:val="20"/>
          <w:lang w:val="en-ID"/>
        </w:rPr>
        <w:tab/>
      </w:r>
      <w:r w:rsidR="00576F6D" w:rsidRPr="00CA1CFB">
        <w:rPr>
          <w:sz w:val="24"/>
        </w:rPr>
        <w:t>Pertanyaan dalam penelitian ini adalah:</w:t>
      </w:r>
    </w:p>
    <w:p w14:paraId="280FE674" w14:textId="77777777" w:rsidR="00005842" w:rsidRPr="00CA1CFB" w:rsidRDefault="00005842" w:rsidP="004A4719">
      <w:pPr>
        <w:pStyle w:val="ListParagraph"/>
        <w:widowControl/>
        <w:numPr>
          <w:ilvl w:val="0"/>
          <w:numId w:val="43"/>
        </w:numPr>
        <w:autoSpaceDE/>
        <w:autoSpaceDN/>
        <w:ind w:left="709"/>
        <w:contextualSpacing/>
        <w:jc w:val="both"/>
        <w:rPr>
          <w:color w:val="000000" w:themeColor="text1"/>
          <w:sz w:val="24"/>
          <w:szCs w:val="20"/>
        </w:rPr>
      </w:pPr>
      <w:r w:rsidRPr="00CA1CFB">
        <w:rPr>
          <w:color w:val="000000" w:themeColor="text1"/>
          <w:sz w:val="24"/>
          <w:szCs w:val="20"/>
        </w:rPr>
        <w:t xml:space="preserve">Bagaimana faktor individu yang berkunjung ke Klinik Biofit Health Centre Bandung bagian pelayanan Akupunktur tahun 2022 meliputi faktor </w:t>
      </w:r>
      <w:proofErr w:type="gramStart"/>
      <w:r w:rsidRPr="00CA1CFB">
        <w:rPr>
          <w:color w:val="000000" w:themeColor="text1"/>
          <w:sz w:val="24"/>
          <w:szCs w:val="20"/>
        </w:rPr>
        <w:t>usia</w:t>
      </w:r>
      <w:proofErr w:type="gramEnd"/>
      <w:r w:rsidRPr="00CA1CFB">
        <w:rPr>
          <w:color w:val="000000" w:themeColor="text1"/>
          <w:sz w:val="24"/>
          <w:szCs w:val="20"/>
        </w:rPr>
        <w:t>, pendidikan, pekerjaan, dan ekonomi.</w:t>
      </w:r>
    </w:p>
    <w:p w14:paraId="0508A7BE" w14:textId="77777777" w:rsidR="00005842" w:rsidRPr="00CA1CFB" w:rsidRDefault="00005842" w:rsidP="004A4719">
      <w:pPr>
        <w:pStyle w:val="ListParagraph"/>
        <w:widowControl/>
        <w:numPr>
          <w:ilvl w:val="0"/>
          <w:numId w:val="43"/>
        </w:numPr>
        <w:autoSpaceDE/>
        <w:autoSpaceDN/>
        <w:ind w:left="709"/>
        <w:contextualSpacing/>
        <w:jc w:val="both"/>
        <w:rPr>
          <w:color w:val="000000" w:themeColor="text1"/>
          <w:sz w:val="24"/>
          <w:szCs w:val="20"/>
        </w:rPr>
      </w:pPr>
      <w:r w:rsidRPr="00CA1CFB">
        <w:rPr>
          <w:color w:val="000000" w:themeColor="text1"/>
          <w:sz w:val="24"/>
          <w:szCs w:val="20"/>
        </w:rPr>
        <w:t>Bagaimana kualitas pelayanan kesehatan Klinik Biofit Health Centre Bandung bagian pelayanan Akupunktur tahun 2022.</w:t>
      </w:r>
    </w:p>
    <w:p w14:paraId="3817CEF5" w14:textId="77777777" w:rsidR="00005842" w:rsidRPr="00CA1CFB" w:rsidRDefault="00005842" w:rsidP="004A4719">
      <w:pPr>
        <w:pStyle w:val="ListParagraph"/>
        <w:widowControl/>
        <w:numPr>
          <w:ilvl w:val="0"/>
          <w:numId w:val="43"/>
        </w:numPr>
        <w:autoSpaceDE/>
        <w:autoSpaceDN/>
        <w:ind w:left="709"/>
        <w:contextualSpacing/>
        <w:jc w:val="both"/>
        <w:rPr>
          <w:color w:val="000000" w:themeColor="text1"/>
          <w:sz w:val="24"/>
          <w:szCs w:val="20"/>
        </w:rPr>
      </w:pPr>
      <w:r w:rsidRPr="00CA1CFB">
        <w:rPr>
          <w:color w:val="000000" w:themeColor="text1"/>
          <w:sz w:val="24"/>
          <w:szCs w:val="20"/>
        </w:rPr>
        <w:t>Bagaimana pengaruh faktor individu terhadap minat kunjungan ulang pasien akupunktur selama masa pandemi COVID-19 di Klinik Biofit Health Centre Bandung bagian pelayanan Akupunktur tahun 2022.</w:t>
      </w:r>
    </w:p>
    <w:p w14:paraId="046B69EB" w14:textId="77777777" w:rsidR="00005842" w:rsidRPr="00CA1CFB" w:rsidRDefault="00005842" w:rsidP="004A4719">
      <w:pPr>
        <w:pStyle w:val="ListParagraph"/>
        <w:widowControl/>
        <w:numPr>
          <w:ilvl w:val="0"/>
          <w:numId w:val="43"/>
        </w:numPr>
        <w:autoSpaceDE/>
        <w:autoSpaceDN/>
        <w:ind w:left="709"/>
        <w:contextualSpacing/>
        <w:jc w:val="both"/>
        <w:rPr>
          <w:color w:val="000000" w:themeColor="text1"/>
          <w:sz w:val="24"/>
          <w:szCs w:val="20"/>
        </w:rPr>
      </w:pPr>
      <w:r w:rsidRPr="00CA1CFB">
        <w:rPr>
          <w:color w:val="000000" w:themeColor="text1"/>
          <w:sz w:val="24"/>
          <w:szCs w:val="20"/>
        </w:rPr>
        <w:t xml:space="preserve">Bagaimana pengaruh faktor kualitas pelayanan kesehatan terhadap minat kunjungan ulang pasien akupunktur selama masa pandemi COVID-19 di Klinik Biofit Health Centre Bandung </w:t>
      </w:r>
      <w:r w:rsidRPr="00CA1CFB">
        <w:rPr>
          <w:color w:val="000000" w:themeColor="text1"/>
          <w:sz w:val="24"/>
          <w:szCs w:val="20"/>
        </w:rPr>
        <w:lastRenderedPageBreak/>
        <w:t>bagian pelayanan Akupunktur tahun 2022.</w:t>
      </w:r>
    </w:p>
    <w:p w14:paraId="27CB18D7" w14:textId="77777777" w:rsidR="00005842" w:rsidRPr="00CA1CFB" w:rsidRDefault="00005842" w:rsidP="004A4719">
      <w:pPr>
        <w:pStyle w:val="ListParagraph"/>
        <w:widowControl/>
        <w:numPr>
          <w:ilvl w:val="0"/>
          <w:numId w:val="43"/>
        </w:numPr>
        <w:autoSpaceDE/>
        <w:autoSpaceDN/>
        <w:ind w:left="709"/>
        <w:contextualSpacing/>
        <w:jc w:val="both"/>
        <w:rPr>
          <w:color w:val="000000" w:themeColor="text1"/>
          <w:sz w:val="24"/>
          <w:szCs w:val="20"/>
        </w:rPr>
      </w:pPr>
      <w:r w:rsidRPr="00CA1CFB">
        <w:rPr>
          <w:bCs/>
          <w:color w:val="000000" w:themeColor="text1"/>
          <w:sz w:val="24"/>
          <w:szCs w:val="20"/>
        </w:rPr>
        <w:t xml:space="preserve">Apakah syarat antigen memoderasi </w:t>
      </w:r>
      <w:r w:rsidRPr="00CA1CFB">
        <w:rPr>
          <w:color w:val="000000" w:themeColor="text1"/>
          <w:sz w:val="24"/>
          <w:szCs w:val="20"/>
        </w:rPr>
        <w:t xml:space="preserve">pengaruh </w:t>
      </w:r>
      <w:r w:rsidRPr="00CA1CFB">
        <w:rPr>
          <w:bCs/>
          <w:color w:val="000000" w:themeColor="text1"/>
          <w:sz w:val="24"/>
          <w:szCs w:val="20"/>
        </w:rPr>
        <w:t xml:space="preserve">antara faktor kualitas pelayanan kesehatan </w:t>
      </w:r>
      <w:r w:rsidRPr="00CA1CFB">
        <w:rPr>
          <w:color w:val="000000" w:themeColor="text1"/>
          <w:sz w:val="24"/>
          <w:szCs w:val="20"/>
        </w:rPr>
        <w:t xml:space="preserve">terhadap minat kunjungan ulang </w:t>
      </w:r>
      <w:r w:rsidRPr="00CA1CFB">
        <w:rPr>
          <w:bCs/>
          <w:color w:val="000000" w:themeColor="text1"/>
          <w:sz w:val="24"/>
          <w:szCs w:val="20"/>
        </w:rPr>
        <w:t>pasien akupunktur pada masa pandemi COVID-19 di Klinik Biofit Health Centre Bandung tahun 2022</w:t>
      </w:r>
      <w:r w:rsidRPr="00CA1CFB">
        <w:rPr>
          <w:color w:val="000000" w:themeColor="text1"/>
          <w:sz w:val="24"/>
          <w:szCs w:val="20"/>
        </w:rPr>
        <w:t>.</w:t>
      </w:r>
    </w:p>
    <w:p w14:paraId="3584B9FC" w14:textId="77777777" w:rsidR="00005842" w:rsidRPr="00CA1CFB" w:rsidRDefault="00005842" w:rsidP="004A4719">
      <w:pPr>
        <w:pStyle w:val="ListParagraph"/>
        <w:widowControl/>
        <w:numPr>
          <w:ilvl w:val="0"/>
          <w:numId w:val="43"/>
        </w:numPr>
        <w:autoSpaceDE/>
        <w:autoSpaceDN/>
        <w:ind w:left="709"/>
        <w:contextualSpacing/>
        <w:jc w:val="both"/>
        <w:rPr>
          <w:color w:val="000000" w:themeColor="text1"/>
          <w:sz w:val="24"/>
          <w:szCs w:val="20"/>
        </w:rPr>
      </w:pPr>
      <w:r w:rsidRPr="00CA1CFB">
        <w:rPr>
          <w:color w:val="000000" w:themeColor="text1"/>
          <w:sz w:val="24"/>
          <w:szCs w:val="20"/>
        </w:rPr>
        <w:t>Apakah ada pengaruh minat kunjungan ulang terhadap citra klinik Biofit Health Centre Bandung bagian pelayanan Akupunktur tahun 2022.</w:t>
      </w:r>
    </w:p>
    <w:p w14:paraId="3EFBB164" w14:textId="77777777" w:rsidR="009C0199" w:rsidRDefault="009C0199" w:rsidP="00DD7590">
      <w:pPr>
        <w:pStyle w:val="Heading2"/>
        <w:tabs>
          <w:tab w:val="left" w:pos="990"/>
        </w:tabs>
        <w:ind w:left="0"/>
        <w:jc w:val="both"/>
      </w:pPr>
    </w:p>
    <w:p w14:paraId="0A96DA15" w14:textId="1349DE43" w:rsidR="002D3423" w:rsidRPr="00CA1CFB" w:rsidRDefault="002D3423" w:rsidP="00373DFD">
      <w:pPr>
        <w:pStyle w:val="Heading2"/>
        <w:tabs>
          <w:tab w:val="left" w:pos="990"/>
        </w:tabs>
        <w:ind w:left="0"/>
        <w:jc w:val="both"/>
        <w:rPr>
          <w:sz w:val="24"/>
          <w:szCs w:val="24"/>
        </w:rPr>
      </w:pPr>
      <w:r w:rsidRPr="00CA1CFB">
        <w:rPr>
          <w:sz w:val="24"/>
          <w:szCs w:val="24"/>
        </w:rPr>
        <w:t>KAJIAN PUSTAKA, KERANGKA PEMIKIRAN, DAN HIPOTESIS</w:t>
      </w:r>
    </w:p>
    <w:p w14:paraId="2F681C14" w14:textId="77777777" w:rsidR="006436B0" w:rsidRDefault="006436B0" w:rsidP="00373DFD">
      <w:pPr>
        <w:pStyle w:val="Heading2"/>
        <w:ind w:left="0"/>
        <w:jc w:val="both"/>
        <w:rPr>
          <w:b w:val="0"/>
          <w:bCs w:val="0"/>
          <w:sz w:val="24"/>
          <w:szCs w:val="24"/>
        </w:rPr>
      </w:pPr>
      <w:r>
        <w:rPr>
          <w:sz w:val="24"/>
          <w:szCs w:val="24"/>
        </w:rPr>
        <w:tab/>
      </w:r>
      <w:proofErr w:type="gramStart"/>
      <w:r w:rsidR="00176C22" w:rsidRPr="00CA1CFB">
        <w:rPr>
          <w:b w:val="0"/>
          <w:bCs w:val="0"/>
          <w:sz w:val="24"/>
          <w:szCs w:val="24"/>
        </w:rPr>
        <w:t>Faktor individu atau karakteristik pasien dapat dimaknai sebagai keseluruhan atau totalitas kemungkinan-kemungkinan bereaksi secara emosional seseorang yang terbentuk selama hidupnya oleh unsur-unsur dari dalam (dasar, keturunan, dan faktor-faktor endogen) dan unsur-unsur dari luar (pendidikan dan pengalaman, serta faktor-faktor eksogen) (Kotler &amp; Armstrong, 2017: 233).</w:t>
      </w:r>
      <w:proofErr w:type="gramEnd"/>
      <w:r w:rsidR="00176C22" w:rsidRPr="00CA1CFB">
        <w:rPr>
          <w:b w:val="0"/>
          <w:bCs w:val="0"/>
          <w:sz w:val="24"/>
          <w:szCs w:val="24"/>
        </w:rPr>
        <w:t xml:space="preserve"> </w:t>
      </w:r>
      <w:r w:rsidR="002D3423" w:rsidRPr="00CA1CFB">
        <w:rPr>
          <w:b w:val="0"/>
          <w:bCs w:val="0"/>
          <w:sz w:val="24"/>
          <w:szCs w:val="24"/>
        </w:rPr>
        <w:t xml:space="preserve"> </w:t>
      </w:r>
    </w:p>
    <w:p w14:paraId="694B54C0" w14:textId="77777777" w:rsidR="00373DFD" w:rsidRDefault="006436B0" w:rsidP="00373DFD">
      <w:pPr>
        <w:pStyle w:val="Heading2"/>
        <w:ind w:left="0"/>
        <w:jc w:val="both"/>
        <w:rPr>
          <w:b w:val="0"/>
          <w:bCs w:val="0"/>
          <w:sz w:val="24"/>
          <w:szCs w:val="24"/>
        </w:rPr>
      </w:pPr>
      <w:r>
        <w:rPr>
          <w:b w:val="0"/>
          <w:bCs w:val="0"/>
          <w:sz w:val="24"/>
          <w:szCs w:val="24"/>
        </w:rPr>
        <w:tab/>
      </w:r>
      <w:proofErr w:type="gramStart"/>
      <w:r w:rsidR="00310DDF" w:rsidRPr="00CA1CFB">
        <w:rPr>
          <w:b w:val="0"/>
          <w:bCs w:val="0"/>
          <w:sz w:val="24"/>
          <w:szCs w:val="24"/>
        </w:rPr>
        <w:t>Kualitas pelayanan adalah refleksi persepsi evaluatif konsumen terhadap pelayanan yang diterima pada suatu waktu.</w:t>
      </w:r>
      <w:proofErr w:type="gramEnd"/>
      <w:r w:rsidR="00310DDF" w:rsidRPr="00CA1CFB">
        <w:rPr>
          <w:b w:val="0"/>
          <w:bCs w:val="0"/>
          <w:sz w:val="24"/>
          <w:szCs w:val="24"/>
        </w:rPr>
        <w:t xml:space="preserve"> (Parasuraman, </w:t>
      </w:r>
      <w:r w:rsidR="00C55761" w:rsidRPr="00CA1CFB">
        <w:rPr>
          <w:b w:val="0"/>
          <w:bCs w:val="0"/>
          <w:sz w:val="24"/>
          <w:szCs w:val="24"/>
        </w:rPr>
        <w:t>2014</w:t>
      </w:r>
      <w:r w:rsidR="00310DDF" w:rsidRPr="00CA1CFB">
        <w:rPr>
          <w:b w:val="0"/>
          <w:bCs w:val="0"/>
          <w:sz w:val="24"/>
          <w:szCs w:val="24"/>
        </w:rPr>
        <w:t xml:space="preserve">: 23). Kualitas pelayanan diukur dengan </w:t>
      </w:r>
      <w:proofErr w:type="gramStart"/>
      <w:r w:rsidR="00310DDF" w:rsidRPr="00CA1CFB">
        <w:rPr>
          <w:b w:val="0"/>
          <w:bCs w:val="0"/>
          <w:sz w:val="24"/>
          <w:szCs w:val="24"/>
        </w:rPr>
        <w:t>lima</w:t>
      </w:r>
      <w:proofErr w:type="gramEnd"/>
      <w:r w:rsidR="00310DDF" w:rsidRPr="00CA1CFB">
        <w:rPr>
          <w:b w:val="0"/>
          <w:bCs w:val="0"/>
          <w:sz w:val="24"/>
          <w:szCs w:val="24"/>
        </w:rPr>
        <w:t xml:space="preserve"> dimensi yaitu</w:t>
      </w:r>
      <w:r w:rsidR="00013710" w:rsidRPr="00CA1CFB">
        <w:rPr>
          <w:b w:val="0"/>
          <w:bCs w:val="0"/>
          <w:sz w:val="24"/>
          <w:szCs w:val="24"/>
        </w:rPr>
        <w:t xml:space="preserve"> </w:t>
      </w:r>
      <w:r w:rsidR="00013710" w:rsidRPr="00CA1CFB">
        <w:rPr>
          <w:b w:val="0"/>
          <w:bCs w:val="0"/>
          <w:i/>
          <w:sz w:val="24"/>
          <w:szCs w:val="24"/>
        </w:rPr>
        <w:t xml:space="preserve">tangible, safety, efficiency, improvement in care services, </w:t>
      </w:r>
      <w:r w:rsidR="00013710" w:rsidRPr="00CA1CFB">
        <w:rPr>
          <w:b w:val="0"/>
          <w:bCs w:val="0"/>
          <w:sz w:val="24"/>
          <w:szCs w:val="24"/>
        </w:rPr>
        <w:t xml:space="preserve">dan </w:t>
      </w:r>
      <w:r w:rsidR="00013710" w:rsidRPr="00CA1CFB">
        <w:rPr>
          <w:b w:val="0"/>
          <w:bCs w:val="0"/>
          <w:i/>
          <w:sz w:val="24"/>
          <w:szCs w:val="24"/>
        </w:rPr>
        <w:t xml:space="preserve">empathy. </w:t>
      </w:r>
    </w:p>
    <w:p w14:paraId="16741224" w14:textId="77777777" w:rsidR="00373DFD" w:rsidRDefault="00013710" w:rsidP="00373DFD">
      <w:pPr>
        <w:pStyle w:val="Heading2"/>
        <w:ind w:left="0" w:firstLine="720"/>
        <w:jc w:val="both"/>
        <w:rPr>
          <w:b w:val="0"/>
          <w:bCs w:val="0"/>
          <w:sz w:val="24"/>
          <w:szCs w:val="24"/>
        </w:rPr>
      </w:pPr>
      <w:r w:rsidRPr="00CA1CFB">
        <w:rPr>
          <w:b w:val="0"/>
          <w:bCs w:val="0"/>
          <w:sz w:val="24"/>
          <w:szCs w:val="24"/>
        </w:rPr>
        <w:t xml:space="preserve">Minat kunjungan ulang adalah keinginan untuk berkunjung pada destinasi tersebut pada masa yang </w:t>
      </w:r>
      <w:proofErr w:type="gramStart"/>
      <w:r w:rsidRPr="00CA1CFB">
        <w:rPr>
          <w:b w:val="0"/>
          <w:bCs w:val="0"/>
          <w:sz w:val="24"/>
          <w:szCs w:val="24"/>
        </w:rPr>
        <w:t>akan</w:t>
      </w:r>
      <w:proofErr w:type="gramEnd"/>
      <w:r w:rsidRPr="00CA1CFB">
        <w:rPr>
          <w:b w:val="0"/>
          <w:bCs w:val="0"/>
          <w:sz w:val="24"/>
          <w:szCs w:val="24"/>
        </w:rPr>
        <w:t xml:space="preserve"> datang (Soleimani &amp; Einolahzadeh, 2018: 3). Minat kunjungan ulang diukur dengan </w:t>
      </w:r>
      <w:r w:rsidRPr="00CA1CFB">
        <w:rPr>
          <w:b w:val="0"/>
          <w:bCs w:val="0"/>
          <w:i/>
          <w:sz w:val="24"/>
          <w:szCs w:val="24"/>
        </w:rPr>
        <w:t xml:space="preserve">repurchase intention, willingness to recommend, </w:t>
      </w:r>
      <w:r w:rsidRPr="00CA1CFB">
        <w:rPr>
          <w:b w:val="0"/>
          <w:bCs w:val="0"/>
          <w:sz w:val="24"/>
          <w:szCs w:val="24"/>
        </w:rPr>
        <w:t xml:space="preserve">dan </w:t>
      </w:r>
      <w:r w:rsidRPr="00CA1CFB">
        <w:rPr>
          <w:b w:val="0"/>
          <w:bCs w:val="0"/>
          <w:i/>
          <w:sz w:val="24"/>
          <w:szCs w:val="24"/>
        </w:rPr>
        <w:t xml:space="preserve">price tolerance. </w:t>
      </w:r>
    </w:p>
    <w:p w14:paraId="39FECFD2" w14:textId="77777777" w:rsidR="00373DFD" w:rsidRDefault="008A618D" w:rsidP="00373DFD">
      <w:pPr>
        <w:pStyle w:val="Heading2"/>
        <w:ind w:left="0" w:firstLine="720"/>
        <w:jc w:val="both"/>
        <w:rPr>
          <w:b w:val="0"/>
          <w:bCs w:val="0"/>
          <w:sz w:val="24"/>
          <w:szCs w:val="24"/>
        </w:rPr>
      </w:pPr>
      <w:proofErr w:type="gramStart"/>
      <w:r w:rsidRPr="00CA1CFB">
        <w:rPr>
          <w:b w:val="0"/>
          <w:bCs w:val="0"/>
          <w:sz w:val="24"/>
          <w:szCs w:val="24"/>
        </w:rPr>
        <w:t xml:space="preserve">Variabel moderasi yang digunakan yaitu swab antigen diukur dengan pertanyaan </w:t>
      </w:r>
      <w:r w:rsidRPr="00CA1CFB">
        <w:rPr>
          <w:b w:val="0"/>
          <w:bCs w:val="0"/>
          <w:i/>
          <w:sz w:val="24"/>
          <w:szCs w:val="24"/>
        </w:rPr>
        <w:t xml:space="preserve">screening </w:t>
      </w:r>
      <w:r w:rsidRPr="00CA1CFB">
        <w:rPr>
          <w:b w:val="0"/>
          <w:bCs w:val="0"/>
          <w:sz w:val="24"/>
          <w:szCs w:val="24"/>
        </w:rPr>
        <w:t>yaitu 1 untuk mau menggunakan swab antigen dan 0 adalah kode bagi yang tidak mau menggunakan swab antigen.</w:t>
      </w:r>
      <w:proofErr w:type="gramEnd"/>
      <w:r w:rsidRPr="00CA1CFB">
        <w:rPr>
          <w:b w:val="0"/>
          <w:bCs w:val="0"/>
          <w:sz w:val="24"/>
          <w:szCs w:val="24"/>
        </w:rPr>
        <w:t xml:space="preserve"> </w:t>
      </w:r>
      <w:proofErr w:type="gramStart"/>
      <w:r w:rsidR="002D0542" w:rsidRPr="00CA1CFB">
        <w:rPr>
          <w:b w:val="0"/>
          <w:bCs w:val="0"/>
          <w:sz w:val="24"/>
          <w:szCs w:val="24"/>
        </w:rPr>
        <w:t xml:space="preserve">Swab antigen adalah suatu syarat </w:t>
      </w:r>
      <w:r w:rsidR="002D0542" w:rsidRPr="00CA1CFB">
        <w:rPr>
          <w:b w:val="0"/>
          <w:bCs w:val="0"/>
          <w:i/>
          <w:sz w:val="24"/>
          <w:szCs w:val="24"/>
        </w:rPr>
        <w:t>screening</w:t>
      </w:r>
      <w:r w:rsidR="002D0542" w:rsidRPr="00CA1CFB">
        <w:rPr>
          <w:b w:val="0"/>
          <w:bCs w:val="0"/>
          <w:sz w:val="24"/>
          <w:szCs w:val="24"/>
        </w:rPr>
        <w:t xml:space="preserve"> sebelum dilakukannya tindakan akupunktur pada pasien </w:t>
      </w:r>
      <w:r w:rsidR="002D0542" w:rsidRPr="00CA1CFB">
        <w:rPr>
          <w:b w:val="0"/>
          <w:bCs w:val="0"/>
          <w:sz w:val="24"/>
          <w:szCs w:val="24"/>
        </w:rPr>
        <w:lastRenderedPageBreak/>
        <w:t>akupunktur Klinik Biofit Health Centre Bandung.</w:t>
      </w:r>
      <w:proofErr w:type="gramEnd"/>
    </w:p>
    <w:p w14:paraId="16A367E1" w14:textId="7F7789C5" w:rsidR="002D0542" w:rsidRPr="00373DFD" w:rsidRDefault="008F2AA3" w:rsidP="00373DFD">
      <w:pPr>
        <w:pStyle w:val="Heading2"/>
        <w:ind w:left="0" w:firstLine="720"/>
        <w:jc w:val="both"/>
        <w:rPr>
          <w:b w:val="0"/>
          <w:bCs w:val="0"/>
          <w:sz w:val="24"/>
          <w:szCs w:val="24"/>
        </w:rPr>
      </w:pPr>
      <w:proofErr w:type="gramStart"/>
      <w:r w:rsidRPr="00CA1CFB">
        <w:rPr>
          <w:b w:val="0"/>
          <w:bCs w:val="0"/>
          <w:sz w:val="24"/>
          <w:szCs w:val="24"/>
        </w:rPr>
        <w:t>Citra merek atau klinik adalah kemampuan seorang calon pelanggan untuk mengingat kembali suatu merek dalam kelompok produk tertentu (kesadaran merek) atau secara instan mengingat kembali informasi merek tertentu yang tersimpan di benak mereka (kesadaran merek) (Chun, Lee, &amp; Park, 2020: 957).</w:t>
      </w:r>
      <w:proofErr w:type="gramEnd"/>
      <w:r w:rsidRPr="00CA1CFB">
        <w:rPr>
          <w:b w:val="0"/>
          <w:bCs w:val="0"/>
          <w:sz w:val="24"/>
          <w:szCs w:val="24"/>
        </w:rPr>
        <w:t xml:space="preserve"> </w:t>
      </w:r>
      <w:proofErr w:type="gramStart"/>
      <w:r w:rsidRPr="00CA1CFB">
        <w:rPr>
          <w:b w:val="0"/>
          <w:bCs w:val="0"/>
          <w:sz w:val="24"/>
          <w:szCs w:val="24"/>
        </w:rPr>
        <w:t xml:space="preserve">Variabel citra klinik diukur dengan </w:t>
      </w:r>
      <w:r w:rsidRPr="00CA1CFB">
        <w:rPr>
          <w:b w:val="0"/>
          <w:bCs w:val="0"/>
          <w:i/>
          <w:sz w:val="24"/>
          <w:szCs w:val="24"/>
        </w:rPr>
        <w:t xml:space="preserve">strength of brand association, </w:t>
      </w:r>
      <w:r w:rsidR="00235955" w:rsidRPr="00CA1CFB">
        <w:rPr>
          <w:b w:val="0"/>
          <w:bCs w:val="0"/>
          <w:i/>
          <w:sz w:val="24"/>
          <w:szCs w:val="24"/>
        </w:rPr>
        <w:t xml:space="preserve">favorability of brand association, </w:t>
      </w:r>
      <w:r w:rsidR="00235955" w:rsidRPr="00CA1CFB">
        <w:rPr>
          <w:b w:val="0"/>
          <w:bCs w:val="0"/>
          <w:sz w:val="24"/>
          <w:szCs w:val="24"/>
        </w:rPr>
        <w:t xml:space="preserve">dan </w:t>
      </w:r>
      <w:r w:rsidR="00235955" w:rsidRPr="00CA1CFB">
        <w:rPr>
          <w:b w:val="0"/>
          <w:bCs w:val="0"/>
          <w:i/>
          <w:sz w:val="24"/>
          <w:szCs w:val="24"/>
        </w:rPr>
        <w:t>uniqueness of brand association.</w:t>
      </w:r>
      <w:proofErr w:type="gramEnd"/>
      <w:r w:rsidR="00235955" w:rsidRPr="00CA1CFB">
        <w:rPr>
          <w:b w:val="0"/>
          <w:bCs w:val="0"/>
          <w:i/>
          <w:sz w:val="24"/>
          <w:szCs w:val="24"/>
        </w:rPr>
        <w:t xml:space="preserve"> </w:t>
      </w:r>
    </w:p>
    <w:p w14:paraId="625DE993" w14:textId="77777777" w:rsidR="002D3423" w:rsidRPr="00CA1CFB" w:rsidRDefault="002D3423" w:rsidP="002D3423">
      <w:pPr>
        <w:pStyle w:val="Heading2"/>
        <w:tabs>
          <w:tab w:val="left" w:pos="990"/>
        </w:tabs>
        <w:ind w:left="0"/>
        <w:jc w:val="both"/>
        <w:rPr>
          <w:sz w:val="24"/>
          <w:szCs w:val="24"/>
        </w:rPr>
      </w:pPr>
    </w:p>
    <w:p w14:paraId="107B54A1" w14:textId="342C274F" w:rsidR="00092C05" w:rsidRPr="00CA1CFB" w:rsidRDefault="00447453" w:rsidP="00373DFD">
      <w:pPr>
        <w:pStyle w:val="Heading2"/>
        <w:tabs>
          <w:tab w:val="left" w:pos="990"/>
        </w:tabs>
        <w:ind w:left="0"/>
        <w:jc w:val="both"/>
        <w:rPr>
          <w:sz w:val="24"/>
          <w:szCs w:val="24"/>
        </w:rPr>
      </w:pPr>
      <w:r w:rsidRPr="00CA1CFB">
        <w:rPr>
          <w:sz w:val="24"/>
          <w:szCs w:val="24"/>
        </w:rPr>
        <w:t>METODOLOGI</w:t>
      </w:r>
      <w:r w:rsidR="001E54F1" w:rsidRPr="00CA1CFB">
        <w:rPr>
          <w:sz w:val="24"/>
          <w:szCs w:val="24"/>
        </w:rPr>
        <w:t xml:space="preserve"> PENELITIAN</w:t>
      </w:r>
    </w:p>
    <w:p w14:paraId="7FD5620A" w14:textId="77777777" w:rsidR="00373DFD" w:rsidRDefault="006436B0" w:rsidP="00373DFD">
      <w:pPr>
        <w:pStyle w:val="Heading2"/>
        <w:ind w:left="0"/>
        <w:jc w:val="both"/>
        <w:rPr>
          <w:b w:val="0"/>
          <w:sz w:val="24"/>
          <w:szCs w:val="24"/>
        </w:rPr>
      </w:pPr>
      <w:r>
        <w:rPr>
          <w:sz w:val="24"/>
          <w:szCs w:val="24"/>
        </w:rPr>
        <w:tab/>
      </w:r>
      <w:proofErr w:type="gramStart"/>
      <w:r w:rsidR="00953AD7" w:rsidRPr="00CA1CFB">
        <w:rPr>
          <w:b w:val="0"/>
          <w:sz w:val="24"/>
          <w:szCs w:val="24"/>
        </w:rPr>
        <w:t xml:space="preserve">Penelitian ini </w:t>
      </w:r>
      <w:r w:rsidR="00DD7590" w:rsidRPr="00CA1CFB">
        <w:rPr>
          <w:b w:val="0"/>
          <w:sz w:val="24"/>
          <w:szCs w:val="24"/>
        </w:rPr>
        <w:t xml:space="preserve">bertujuan untuk </w:t>
      </w:r>
      <w:r w:rsidR="008E369B" w:rsidRPr="00CA1CFB">
        <w:rPr>
          <w:b w:val="0"/>
          <w:sz w:val="24"/>
          <w:szCs w:val="24"/>
        </w:rPr>
        <w:t>mengetahui pengaruh faktor individu (karakteristik pasien), kualitas pelayanan, serta adanya syarat antigen terhadap minat kunjungan di Klinik Biofit Health Centre Bandung dan dampaknya terhadap citra klinik menggunakan pendekatan kuantitatif.</w:t>
      </w:r>
      <w:proofErr w:type="gramEnd"/>
      <w:r w:rsidR="008E369B" w:rsidRPr="00CA1CFB">
        <w:rPr>
          <w:b w:val="0"/>
          <w:sz w:val="24"/>
          <w:szCs w:val="24"/>
        </w:rPr>
        <w:t xml:space="preserve"> </w:t>
      </w:r>
      <w:proofErr w:type="gramStart"/>
      <w:r w:rsidR="008E369B" w:rsidRPr="00CA1CFB">
        <w:rPr>
          <w:b w:val="0"/>
          <w:sz w:val="24"/>
          <w:szCs w:val="24"/>
        </w:rPr>
        <w:t>Indrawan dan Yaniawati (2016: 131) mengatakan pendekatan kuantitatif adalah pendekatan penelitian yang diarahkan untuk pencapaian tujuan memperoleh penjelasan yang luas, tentang fenomena yang ditetapkan sebagai objek penelitian.</w:t>
      </w:r>
      <w:proofErr w:type="gramEnd"/>
    </w:p>
    <w:p w14:paraId="159B9A89" w14:textId="77777777" w:rsidR="00373DFD" w:rsidRDefault="008F516C" w:rsidP="00373DFD">
      <w:pPr>
        <w:pStyle w:val="Heading2"/>
        <w:ind w:left="0" w:firstLine="720"/>
        <w:jc w:val="both"/>
        <w:rPr>
          <w:b w:val="0"/>
          <w:sz w:val="24"/>
          <w:szCs w:val="24"/>
        </w:rPr>
      </w:pPr>
      <w:r w:rsidRPr="00CA1CFB">
        <w:rPr>
          <w:b w:val="0"/>
          <w:bCs w:val="0"/>
          <w:sz w:val="24"/>
          <w:szCs w:val="24"/>
        </w:rPr>
        <w:t xml:space="preserve">Sumber data pada penelitian ini adalah </w:t>
      </w:r>
      <w:r w:rsidR="00425645" w:rsidRPr="00CA1CFB">
        <w:rPr>
          <w:b w:val="0"/>
          <w:bCs w:val="0"/>
          <w:sz w:val="24"/>
          <w:szCs w:val="24"/>
        </w:rPr>
        <w:t xml:space="preserve">data primer dengan </w:t>
      </w:r>
      <w:proofErr w:type="gramStart"/>
      <w:r w:rsidR="00425645" w:rsidRPr="00CA1CFB">
        <w:rPr>
          <w:b w:val="0"/>
          <w:bCs w:val="0"/>
          <w:sz w:val="24"/>
          <w:szCs w:val="24"/>
        </w:rPr>
        <w:t>cara</w:t>
      </w:r>
      <w:proofErr w:type="gramEnd"/>
      <w:r w:rsidR="00425645" w:rsidRPr="00CA1CFB">
        <w:rPr>
          <w:b w:val="0"/>
          <w:bCs w:val="0"/>
          <w:sz w:val="24"/>
          <w:szCs w:val="24"/>
        </w:rPr>
        <w:t xml:space="preserve"> </w:t>
      </w:r>
      <w:r w:rsidR="003547B8" w:rsidRPr="00CA1CFB">
        <w:rPr>
          <w:b w:val="0"/>
          <w:bCs w:val="0"/>
          <w:sz w:val="24"/>
          <w:szCs w:val="24"/>
        </w:rPr>
        <w:t xml:space="preserve">membagikan kuesioner kepada 100 orang pasien dari 56.401 populasi penelitian. </w:t>
      </w:r>
      <w:r w:rsidR="00DB4E80" w:rsidRPr="00CA1CFB">
        <w:rPr>
          <w:b w:val="0"/>
          <w:bCs w:val="0"/>
          <w:sz w:val="24"/>
          <w:szCs w:val="24"/>
        </w:rPr>
        <w:t xml:space="preserve">Teknik penentuan jumlah sampel diambil menggunakan rumus Slovin sedangkan teknik pengambilan sampelnya menggunakan </w:t>
      </w:r>
      <w:r w:rsidR="00DB4E80" w:rsidRPr="00CA1CFB">
        <w:rPr>
          <w:b w:val="0"/>
          <w:bCs w:val="0"/>
          <w:i/>
          <w:iCs/>
          <w:sz w:val="24"/>
          <w:szCs w:val="24"/>
        </w:rPr>
        <w:t xml:space="preserve">proportionate stratified random sampling. </w:t>
      </w:r>
      <w:proofErr w:type="gramStart"/>
      <w:r w:rsidR="00DB4E80" w:rsidRPr="00CA1CFB">
        <w:rPr>
          <w:b w:val="0"/>
          <w:bCs w:val="0"/>
          <w:iCs/>
          <w:sz w:val="24"/>
          <w:szCs w:val="24"/>
        </w:rPr>
        <w:t>Kriteria pengambilan sampel adalah pasien akupuntur tahun 2022, dapat berkomunikasi dengan baik, dan mampu serta bersedia menjawab pertanyaan yang diajukan pada kuesioner.</w:t>
      </w:r>
      <w:proofErr w:type="gramEnd"/>
      <w:r w:rsidR="00DB4E80" w:rsidRPr="00CA1CFB">
        <w:rPr>
          <w:b w:val="0"/>
          <w:bCs w:val="0"/>
          <w:iCs/>
          <w:sz w:val="24"/>
          <w:szCs w:val="24"/>
        </w:rPr>
        <w:t xml:space="preserve"> </w:t>
      </w:r>
    </w:p>
    <w:p w14:paraId="24FE9AB9" w14:textId="0D844646" w:rsidR="002D6864" w:rsidRPr="00373DFD" w:rsidRDefault="002D6864" w:rsidP="00373DFD">
      <w:pPr>
        <w:pStyle w:val="Heading2"/>
        <w:ind w:left="0" w:firstLine="720"/>
        <w:jc w:val="both"/>
        <w:rPr>
          <w:b w:val="0"/>
          <w:sz w:val="24"/>
          <w:szCs w:val="24"/>
        </w:rPr>
      </w:pPr>
      <w:proofErr w:type="gramStart"/>
      <w:r w:rsidRPr="00CA1CFB">
        <w:rPr>
          <w:b w:val="0"/>
          <w:bCs w:val="0"/>
          <w:iCs/>
          <w:sz w:val="24"/>
          <w:szCs w:val="24"/>
        </w:rPr>
        <w:t xml:space="preserve">Teknik keabsahan data pada kuesioner menggunakan </w:t>
      </w:r>
      <w:r w:rsidRPr="00CA1CFB">
        <w:rPr>
          <w:b w:val="0"/>
          <w:bCs w:val="0"/>
          <w:i/>
          <w:iCs/>
          <w:sz w:val="24"/>
          <w:szCs w:val="24"/>
        </w:rPr>
        <w:t xml:space="preserve">Pearson correlation </w:t>
      </w:r>
      <w:r w:rsidRPr="00CA1CFB">
        <w:rPr>
          <w:b w:val="0"/>
          <w:bCs w:val="0"/>
          <w:iCs/>
          <w:sz w:val="24"/>
          <w:szCs w:val="24"/>
        </w:rPr>
        <w:t xml:space="preserve">sebagai uji validitas dan </w:t>
      </w:r>
      <w:r w:rsidRPr="00CA1CFB">
        <w:rPr>
          <w:b w:val="0"/>
          <w:bCs w:val="0"/>
          <w:i/>
          <w:iCs/>
          <w:sz w:val="24"/>
          <w:szCs w:val="24"/>
        </w:rPr>
        <w:t xml:space="preserve">Cronbach’s Alpha </w:t>
      </w:r>
      <w:r w:rsidRPr="00CA1CFB">
        <w:rPr>
          <w:b w:val="0"/>
          <w:bCs w:val="0"/>
          <w:iCs/>
          <w:sz w:val="24"/>
          <w:szCs w:val="24"/>
        </w:rPr>
        <w:t>sebagai uji reliabilitas.</w:t>
      </w:r>
      <w:proofErr w:type="gramEnd"/>
      <w:r w:rsidRPr="00CA1CFB">
        <w:rPr>
          <w:b w:val="0"/>
          <w:bCs w:val="0"/>
          <w:iCs/>
          <w:sz w:val="24"/>
          <w:szCs w:val="24"/>
        </w:rPr>
        <w:t xml:space="preserve"> Teknik analisis data yang digunakan menggunakan analisis deskriptif dan </w:t>
      </w:r>
      <w:r w:rsidRPr="00CA1CFB">
        <w:rPr>
          <w:b w:val="0"/>
          <w:bCs w:val="0"/>
          <w:i/>
          <w:iCs/>
          <w:sz w:val="24"/>
          <w:szCs w:val="24"/>
        </w:rPr>
        <w:t xml:space="preserve">moderated regression analysis </w:t>
      </w:r>
      <w:r w:rsidRPr="00CA1CFB">
        <w:rPr>
          <w:b w:val="0"/>
          <w:bCs w:val="0"/>
          <w:iCs/>
          <w:sz w:val="24"/>
          <w:szCs w:val="24"/>
        </w:rPr>
        <w:t xml:space="preserve">(MRA). </w:t>
      </w:r>
      <w:proofErr w:type="gramStart"/>
      <w:r w:rsidRPr="00CA1CFB">
        <w:rPr>
          <w:b w:val="0"/>
          <w:bCs w:val="0"/>
          <w:sz w:val="24"/>
          <w:szCs w:val="24"/>
        </w:rPr>
        <w:lastRenderedPageBreak/>
        <w:t>MRA menurut Juanim (2020: 48) adalah aplikasi regresi linier berganda dimana dalam persamaan regresinya mengandung unsur interaksi antara variabel independen dengan variabel moderasi.</w:t>
      </w:r>
      <w:proofErr w:type="gramEnd"/>
      <w:r w:rsidRPr="00CA1CFB">
        <w:rPr>
          <w:b w:val="0"/>
          <w:bCs w:val="0"/>
          <w:sz w:val="24"/>
          <w:szCs w:val="24"/>
        </w:rPr>
        <w:t xml:space="preserve"> </w:t>
      </w:r>
      <w:proofErr w:type="gramStart"/>
      <w:r w:rsidRPr="00CA1CFB">
        <w:rPr>
          <w:b w:val="0"/>
          <w:bCs w:val="0"/>
          <w:sz w:val="24"/>
          <w:szCs w:val="24"/>
        </w:rPr>
        <w:t>Variabel moderasi atau moderator adalah variabel yang dianggap meredam atau memodulasi besarnya pengaruh independen terhadap variabel dependen.</w:t>
      </w:r>
      <w:proofErr w:type="gramEnd"/>
      <w:r w:rsidRPr="00CA1CFB">
        <w:rPr>
          <w:b w:val="0"/>
          <w:bCs w:val="0"/>
          <w:sz w:val="24"/>
          <w:szCs w:val="24"/>
        </w:rPr>
        <w:t xml:space="preserve"> </w:t>
      </w:r>
      <w:proofErr w:type="gramStart"/>
      <w:r w:rsidRPr="00CA1CFB">
        <w:rPr>
          <w:b w:val="0"/>
          <w:bCs w:val="0"/>
          <w:sz w:val="24"/>
          <w:szCs w:val="24"/>
        </w:rPr>
        <w:t>Variabel moderasi yang digunakan pada penelitian ini adalah syarat antigen yang memodulasi pengaruh kualitas pelayanan terhadap minat mengunjungi klinik.</w:t>
      </w:r>
      <w:proofErr w:type="gramEnd"/>
      <w:r w:rsidRPr="00CA1CFB">
        <w:rPr>
          <w:b w:val="0"/>
          <w:bCs w:val="0"/>
          <w:sz w:val="24"/>
          <w:szCs w:val="24"/>
        </w:rPr>
        <w:t xml:space="preserve"> </w:t>
      </w:r>
      <w:proofErr w:type="gramStart"/>
      <w:r w:rsidRPr="00CA1CFB">
        <w:rPr>
          <w:b w:val="0"/>
          <w:bCs w:val="0"/>
          <w:sz w:val="24"/>
          <w:szCs w:val="24"/>
        </w:rPr>
        <w:t>Jika efek yang ditimbulkan dari variabel moderasi terhadap kualitas pelayanan lebih besar dibandingkan saat tidak menggunakan variabel moderasi, hal ini menandakan syarat antigen mampu memoderasi pengaruh kualitas pelayanan terhadap minat mengunjungi.</w:t>
      </w:r>
      <w:proofErr w:type="gramEnd"/>
      <w:r w:rsidRPr="00CA1CFB">
        <w:rPr>
          <w:b w:val="0"/>
          <w:bCs w:val="0"/>
          <w:sz w:val="24"/>
          <w:szCs w:val="24"/>
        </w:rPr>
        <w:t xml:space="preserve"> Variabel moderator disimbolkan dengan huruf c sehingga analisis jalur menggunakan </w:t>
      </w:r>
      <w:r w:rsidRPr="00CA1CFB">
        <w:rPr>
          <w:b w:val="0"/>
          <w:bCs w:val="0"/>
          <w:i/>
          <w:iCs/>
          <w:sz w:val="24"/>
          <w:szCs w:val="24"/>
        </w:rPr>
        <w:t xml:space="preserve">moderated regression analysis </w:t>
      </w:r>
      <w:r w:rsidRPr="00CA1CFB">
        <w:rPr>
          <w:b w:val="0"/>
          <w:bCs w:val="0"/>
          <w:sz w:val="24"/>
          <w:szCs w:val="24"/>
        </w:rPr>
        <w:t>hasilnya adalah sebagai berikut:</w:t>
      </w:r>
    </w:p>
    <w:p w14:paraId="6BA8374F" w14:textId="77777777" w:rsidR="00DA4AF7" w:rsidRPr="00CA1CFB" w:rsidRDefault="00DA4AF7" w:rsidP="00BE73F7">
      <w:pPr>
        <w:pStyle w:val="Heading2"/>
        <w:tabs>
          <w:tab w:val="left" w:pos="990"/>
        </w:tabs>
        <w:ind w:left="900"/>
        <w:jc w:val="both"/>
        <w:rPr>
          <w:b w:val="0"/>
          <w:bCs w:val="0"/>
          <w:sz w:val="24"/>
          <w:szCs w:val="24"/>
        </w:rPr>
      </w:pPr>
    </w:p>
    <w:p w14:paraId="79A18B08" w14:textId="17089189" w:rsidR="002D6864" w:rsidRPr="00DA4AF7" w:rsidRDefault="00DA4AF7" w:rsidP="00373DFD">
      <w:pPr>
        <w:spacing w:line="480" w:lineRule="auto"/>
        <w:ind w:left="-1134" w:right="-648"/>
        <w:jc w:val="center"/>
        <w:rPr>
          <w:rFonts w:asciiTheme="minorHAnsi" w:hAnsiTheme="minorHAnsi" w:cstheme="minorBidi"/>
          <w:bCs/>
          <w:noProof/>
          <w:sz w:val="21"/>
          <w:szCs w:val="21"/>
        </w:rPr>
      </w:pPr>
      <w:r>
        <w:rPr>
          <w:rFonts w:asciiTheme="minorHAnsi" w:hAnsiTheme="minorHAnsi" w:cstheme="minorBidi"/>
          <w:bCs/>
          <w:noProof/>
          <w:sz w:val="21"/>
          <w:szCs w:val="21"/>
          <w:lang w:val="id-ID" w:eastAsia="id-ID"/>
        </w:rPr>
        <w:drawing>
          <wp:inline distT="0" distB="0" distL="0" distR="0" wp14:anchorId="1EAC6B9E" wp14:editId="7E05FE08">
            <wp:extent cx="3305175" cy="1135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8676" cy="1150053"/>
                    </a:xfrm>
                    <a:prstGeom prst="rect">
                      <a:avLst/>
                    </a:prstGeom>
                    <a:noFill/>
                  </pic:spPr>
                </pic:pic>
              </a:graphicData>
            </a:graphic>
          </wp:inline>
        </w:drawing>
      </w:r>
    </w:p>
    <w:p w14:paraId="2286748D" w14:textId="33A87A9A" w:rsidR="00CC3D7B" w:rsidRPr="006D294A" w:rsidRDefault="00CC1617" w:rsidP="002D6864">
      <w:pPr>
        <w:jc w:val="center"/>
        <w:rPr>
          <w:b/>
          <w:sz w:val="24"/>
          <w:szCs w:val="24"/>
        </w:rPr>
      </w:pPr>
      <w:proofErr w:type="gramStart"/>
      <w:r w:rsidRPr="006D294A">
        <w:rPr>
          <w:b/>
          <w:sz w:val="24"/>
          <w:szCs w:val="24"/>
        </w:rPr>
        <w:t>Gambar 2.</w:t>
      </w:r>
      <w:proofErr w:type="gramEnd"/>
      <w:r w:rsidR="002D6864" w:rsidRPr="006D294A">
        <w:rPr>
          <w:b/>
          <w:sz w:val="24"/>
          <w:szCs w:val="24"/>
        </w:rPr>
        <w:t xml:space="preserve"> </w:t>
      </w:r>
      <w:r w:rsidR="008A54C5" w:rsidRPr="006D294A">
        <w:rPr>
          <w:b/>
          <w:sz w:val="24"/>
          <w:szCs w:val="24"/>
        </w:rPr>
        <w:t>Kerangka Pemikiran</w:t>
      </w:r>
    </w:p>
    <w:p w14:paraId="2A585488" w14:textId="77777777" w:rsidR="00310359" w:rsidRPr="002D6864" w:rsidRDefault="00310359" w:rsidP="002D6864">
      <w:pPr>
        <w:jc w:val="center"/>
        <w:rPr>
          <w:b/>
          <w:sz w:val="20"/>
          <w:szCs w:val="24"/>
        </w:rPr>
      </w:pPr>
    </w:p>
    <w:p w14:paraId="1B321313" w14:textId="4447E811" w:rsidR="00BB4E0E" w:rsidRPr="00373DFD" w:rsidRDefault="0031246B" w:rsidP="00373DFD">
      <w:pPr>
        <w:tabs>
          <w:tab w:val="left" w:pos="941"/>
        </w:tabs>
        <w:spacing w:before="1"/>
        <w:jc w:val="both"/>
        <w:rPr>
          <w:b/>
          <w:sz w:val="24"/>
          <w:szCs w:val="20"/>
        </w:rPr>
      </w:pPr>
      <w:r w:rsidRPr="00373DFD">
        <w:rPr>
          <w:b/>
          <w:sz w:val="24"/>
          <w:szCs w:val="20"/>
        </w:rPr>
        <w:t>ANALISIS</w:t>
      </w:r>
      <w:r w:rsidR="001E54F1" w:rsidRPr="00373DFD">
        <w:rPr>
          <w:b/>
          <w:sz w:val="24"/>
          <w:szCs w:val="20"/>
        </w:rPr>
        <w:t xml:space="preserve"> DAN PEMBAHASAN </w:t>
      </w:r>
    </w:p>
    <w:p w14:paraId="4D928898" w14:textId="75B7648D" w:rsidR="00220E93" w:rsidRPr="00373DFD" w:rsidRDefault="001F443F" w:rsidP="006D294A">
      <w:pPr>
        <w:pStyle w:val="ListParagraph"/>
        <w:numPr>
          <w:ilvl w:val="0"/>
          <w:numId w:val="31"/>
        </w:numPr>
        <w:ind w:left="709"/>
        <w:jc w:val="both"/>
        <w:rPr>
          <w:b/>
          <w:bCs/>
          <w:sz w:val="24"/>
          <w:szCs w:val="24"/>
        </w:rPr>
      </w:pPr>
      <w:r w:rsidRPr="00373DFD">
        <w:rPr>
          <w:b/>
          <w:bCs/>
          <w:sz w:val="24"/>
          <w:szCs w:val="24"/>
        </w:rPr>
        <w:t xml:space="preserve">Gambaran Umum </w:t>
      </w:r>
      <w:r w:rsidR="006D294A" w:rsidRPr="00373DFD">
        <w:rPr>
          <w:b/>
          <w:bCs/>
          <w:sz w:val="24"/>
          <w:szCs w:val="24"/>
        </w:rPr>
        <w:t>Responden</w:t>
      </w:r>
    </w:p>
    <w:p w14:paraId="6C1813BC" w14:textId="77777777" w:rsidR="006D294A" w:rsidRDefault="0031246B" w:rsidP="006D294A">
      <w:pPr>
        <w:pStyle w:val="BodyText"/>
        <w:ind w:firstLine="720"/>
        <w:jc w:val="both"/>
        <w:rPr>
          <w:sz w:val="24"/>
          <w:szCs w:val="24"/>
        </w:rPr>
      </w:pPr>
      <w:r w:rsidRPr="006D294A">
        <w:rPr>
          <w:sz w:val="24"/>
          <w:szCs w:val="24"/>
        </w:rPr>
        <w:t xml:space="preserve">Jumlah responden yang diperoleh dalam mewakili pasien berdasarkan usia, yang terbanyak adalah pada kategori usia 31-40 tahun sebanyak 30%, kemudian dengan kategori usia 41-50 tahun sebanyak 24%, kategori usia &gt; 60 tahun sebanyak 24%, kategori usia 20-30 tahun sebanyak 13% dan kategori usia 51-60 tahun sebanyak 9%. </w:t>
      </w:r>
      <w:proofErr w:type="gramStart"/>
      <w:r w:rsidRPr="006D294A">
        <w:rPr>
          <w:sz w:val="24"/>
          <w:szCs w:val="24"/>
        </w:rPr>
        <w:t>Jika melihat keseluruhan data ini dapat terlihat bahwa pasien Klinik Biofit Health Center Bandung adalah mayoritas yang sudah berumur.</w:t>
      </w:r>
      <w:proofErr w:type="gramEnd"/>
      <w:r w:rsidRPr="006D294A">
        <w:rPr>
          <w:sz w:val="24"/>
          <w:szCs w:val="24"/>
        </w:rPr>
        <w:t xml:space="preserve"> </w:t>
      </w:r>
      <w:proofErr w:type="gramStart"/>
      <w:r w:rsidRPr="006D294A">
        <w:rPr>
          <w:sz w:val="24"/>
          <w:szCs w:val="24"/>
        </w:rPr>
        <w:t xml:space="preserve">Semakin berumur, maka badan semakin mudah sakit dan lelah sehingga akupuntur adalah </w:t>
      </w:r>
      <w:r w:rsidRPr="006D294A">
        <w:rPr>
          <w:sz w:val="24"/>
          <w:szCs w:val="24"/>
        </w:rPr>
        <w:lastRenderedPageBreak/>
        <w:t>salah satu pengobatan yang dicari oleh pasien</w:t>
      </w:r>
      <w:r w:rsidR="000B0353" w:rsidRPr="006D294A">
        <w:rPr>
          <w:sz w:val="24"/>
          <w:szCs w:val="24"/>
        </w:rPr>
        <w:t>.</w:t>
      </w:r>
      <w:proofErr w:type="gramEnd"/>
      <w:r w:rsidR="000B0353" w:rsidRPr="006D294A">
        <w:rPr>
          <w:sz w:val="24"/>
          <w:szCs w:val="24"/>
        </w:rPr>
        <w:t xml:space="preserve"> Berdasarkan tingkat pendidikan, mayoritas pendidikan responden adalah dengan tingkat pendidikan Perguruan Tinggi (Diploma, Sarjana, dan Pascasarjana) sebanyak 86% dan sisanya sebanyak 14% adalah dengan pendidikan SMA/Sederajat. </w:t>
      </w:r>
    </w:p>
    <w:p w14:paraId="386506D8" w14:textId="72B9FBBF" w:rsidR="00F22CCC" w:rsidRPr="006D294A" w:rsidRDefault="00F22CCC" w:rsidP="006D294A">
      <w:pPr>
        <w:pStyle w:val="BodyText"/>
        <w:ind w:firstLine="720"/>
        <w:jc w:val="both"/>
        <w:rPr>
          <w:sz w:val="24"/>
          <w:szCs w:val="24"/>
        </w:rPr>
      </w:pPr>
      <w:r w:rsidRPr="006D294A">
        <w:rPr>
          <w:sz w:val="24"/>
          <w:szCs w:val="24"/>
        </w:rPr>
        <w:t>Profesi terbanyak pada responden yang dijadikan penelitian adalah pegawai pemerintah dan BUMN sebanyak 37%, kemudian diikuti dengan Ibu Rumah Tangga sebanyak 23%, karyawan swasta sebanyak 12% dan pengusaha/wirausaha sebanyak 8%.</w:t>
      </w:r>
      <w:r w:rsidR="00B8247B" w:rsidRPr="006D294A">
        <w:rPr>
          <w:sz w:val="24"/>
          <w:szCs w:val="24"/>
        </w:rPr>
        <w:t xml:space="preserve"> Berdasarkan penghasilannya, </w:t>
      </w:r>
      <w:r w:rsidR="00F901CF" w:rsidRPr="006D294A">
        <w:rPr>
          <w:sz w:val="24"/>
          <w:szCs w:val="24"/>
        </w:rPr>
        <w:t>mayoritas pasien mempunyai penghasilan 3</w:t>
      </w:r>
      <w:proofErr w:type="gramStart"/>
      <w:r w:rsidR="00F901CF" w:rsidRPr="006D294A">
        <w:rPr>
          <w:sz w:val="24"/>
          <w:szCs w:val="24"/>
        </w:rPr>
        <w:t>,5</w:t>
      </w:r>
      <w:proofErr w:type="gramEnd"/>
      <w:r w:rsidR="00F901CF" w:rsidRPr="006D294A">
        <w:rPr>
          <w:sz w:val="24"/>
          <w:szCs w:val="24"/>
        </w:rPr>
        <w:t xml:space="preserve"> juta per bulan sebanyak 78%.</w:t>
      </w:r>
    </w:p>
    <w:p w14:paraId="487EE219" w14:textId="77777777" w:rsidR="009415C5" w:rsidRDefault="009415C5" w:rsidP="001D5F95">
      <w:pPr>
        <w:pStyle w:val="BodyText"/>
        <w:ind w:left="1440" w:firstLine="180"/>
        <w:jc w:val="both"/>
        <w:rPr>
          <w:szCs w:val="24"/>
        </w:rPr>
      </w:pPr>
    </w:p>
    <w:p w14:paraId="4F23A397" w14:textId="48E0CC8A" w:rsidR="009415C5" w:rsidRPr="006D294A" w:rsidRDefault="009415C5" w:rsidP="006D294A">
      <w:pPr>
        <w:pStyle w:val="ListParagraph"/>
        <w:numPr>
          <w:ilvl w:val="0"/>
          <w:numId w:val="31"/>
        </w:numPr>
        <w:ind w:left="709"/>
        <w:jc w:val="both"/>
        <w:rPr>
          <w:b/>
          <w:bCs/>
          <w:sz w:val="24"/>
          <w:szCs w:val="24"/>
        </w:rPr>
      </w:pPr>
      <w:r w:rsidRPr="006D294A">
        <w:rPr>
          <w:b/>
          <w:bCs/>
          <w:sz w:val="24"/>
          <w:szCs w:val="24"/>
        </w:rPr>
        <w:t>Analisis Deskriptif</w:t>
      </w:r>
    </w:p>
    <w:p w14:paraId="1867C8A6" w14:textId="77777777" w:rsidR="006D294A" w:rsidRDefault="009415C5" w:rsidP="006D294A">
      <w:pPr>
        <w:pStyle w:val="BodyText"/>
        <w:ind w:firstLine="720"/>
        <w:jc w:val="both"/>
        <w:rPr>
          <w:sz w:val="24"/>
          <w:szCs w:val="24"/>
        </w:rPr>
      </w:pPr>
      <w:r w:rsidRPr="006D294A">
        <w:rPr>
          <w:sz w:val="24"/>
          <w:szCs w:val="24"/>
        </w:rPr>
        <w:t>Tanggapan pasien terhadap kualitas pelayanan adalah sebesar 3</w:t>
      </w:r>
      <w:proofErr w:type="gramStart"/>
      <w:r w:rsidRPr="006D294A">
        <w:rPr>
          <w:sz w:val="24"/>
          <w:szCs w:val="24"/>
        </w:rPr>
        <w:t>,72</w:t>
      </w:r>
      <w:proofErr w:type="gramEnd"/>
      <w:r w:rsidRPr="006D294A">
        <w:rPr>
          <w:sz w:val="24"/>
          <w:szCs w:val="24"/>
        </w:rPr>
        <w:t xml:space="preserve"> atau 74%. </w:t>
      </w:r>
      <w:proofErr w:type="gramStart"/>
      <w:r w:rsidRPr="006D294A">
        <w:rPr>
          <w:sz w:val="24"/>
          <w:szCs w:val="24"/>
        </w:rPr>
        <w:t>Jika dilihat berdasarkan nilai rata-rata, penilaian responden terhadap kualitas pelayanan berada dalam kategori cukup baik.</w:t>
      </w:r>
      <w:proofErr w:type="gramEnd"/>
      <w:r w:rsidRPr="006D294A">
        <w:rPr>
          <w:sz w:val="24"/>
        </w:rPr>
        <w:t xml:space="preserve"> </w:t>
      </w:r>
      <w:proofErr w:type="gramStart"/>
      <w:r w:rsidRPr="006D294A">
        <w:rPr>
          <w:sz w:val="24"/>
          <w:szCs w:val="24"/>
        </w:rPr>
        <w:t>Indikator yang mendapatkan penilaian terendah berdasarkan nilai rata-rata adalah kecepatan klinik dalam memberikan pelayanan kesehatan kepada pasien sebesar 61%.</w:t>
      </w:r>
      <w:proofErr w:type="gramEnd"/>
      <w:r w:rsidR="009F3D9E" w:rsidRPr="006D294A">
        <w:rPr>
          <w:sz w:val="24"/>
          <w:szCs w:val="24"/>
        </w:rPr>
        <w:t xml:space="preserve"> </w:t>
      </w:r>
      <w:proofErr w:type="gramStart"/>
      <w:r w:rsidR="009F3D9E" w:rsidRPr="006D294A">
        <w:rPr>
          <w:sz w:val="24"/>
          <w:szCs w:val="24"/>
        </w:rPr>
        <w:t>Namun, uniknya jika yang dilihat adalah kecenderungan jawaban responden, maka indikator yang mendapatkan penilaian kecenderungan tidak setuju adalah mengenai pengelolaan limbah.</w:t>
      </w:r>
      <w:proofErr w:type="gramEnd"/>
      <w:r w:rsidR="009F3D9E" w:rsidRPr="006D294A">
        <w:rPr>
          <w:sz w:val="24"/>
          <w:szCs w:val="24"/>
        </w:rPr>
        <w:t xml:space="preserve"> </w:t>
      </w:r>
      <w:proofErr w:type="gramStart"/>
      <w:r w:rsidR="009F3D9E" w:rsidRPr="006D294A">
        <w:rPr>
          <w:sz w:val="24"/>
          <w:szCs w:val="24"/>
        </w:rPr>
        <w:t>Beberapa permasalahan limbah di klinik Biofit Health Center adalah jarum akupuntur, spuit, pinset, serum, wadah serum dan krim, spons, tisu, masker, lateks terkontaminasi dan lain sebagainya.</w:t>
      </w:r>
      <w:proofErr w:type="gramEnd"/>
      <w:r w:rsidR="009F3D9E" w:rsidRPr="006D294A">
        <w:rPr>
          <w:sz w:val="24"/>
          <w:szCs w:val="24"/>
        </w:rPr>
        <w:t xml:space="preserve"> </w:t>
      </w:r>
      <w:proofErr w:type="gramStart"/>
      <w:r w:rsidR="009F3D9E" w:rsidRPr="006D294A">
        <w:rPr>
          <w:sz w:val="24"/>
          <w:szCs w:val="24"/>
        </w:rPr>
        <w:t>Limbah tersebut digolongkan ke dalam tiga kategori yaitu limbah benda tajam, limbah farmasi, dan limbah infeksius.</w:t>
      </w:r>
      <w:proofErr w:type="gramEnd"/>
      <w:r w:rsidR="009F3D9E" w:rsidRPr="006D294A">
        <w:rPr>
          <w:sz w:val="24"/>
          <w:szCs w:val="24"/>
        </w:rPr>
        <w:t xml:space="preserve"> </w:t>
      </w:r>
    </w:p>
    <w:p w14:paraId="23EAC69E" w14:textId="77777777" w:rsidR="006D294A" w:rsidRDefault="00051261" w:rsidP="006D294A">
      <w:pPr>
        <w:pStyle w:val="BodyText"/>
        <w:ind w:firstLine="720"/>
        <w:jc w:val="both"/>
        <w:rPr>
          <w:sz w:val="24"/>
          <w:szCs w:val="24"/>
        </w:rPr>
      </w:pPr>
      <w:r w:rsidRPr="006D294A">
        <w:rPr>
          <w:sz w:val="24"/>
        </w:rPr>
        <w:t>Tanggapan responden terhadap minat kunjungan ulang adalah sebesar 3</w:t>
      </w:r>
      <w:proofErr w:type="gramStart"/>
      <w:r w:rsidRPr="006D294A">
        <w:rPr>
          <w:sz w:val="24"/>
        </w:rPr>
        <w:t>,67</w:t>
      </w:r>
      <w:proofErr w:type="gramEnd"/>
      <w:r w:rsidRPr="006D294A">
        <w:rPr>
          <w:sz w:val="24"/>
        </w:rPr>
        <w:t xml:space="preserve"> atau 73%. Indikator yang mendapatkan penilaian terendah baik secara nilai rata-rata ataupun frekuensi jawaban terkait dengan asumsi kenaikan harga yang </w:t>
      </w:r>
      <w:proofErr w:type="gramStart"/>
      <w:r w:rsidRPr="006D294A">
        <w:rPr>
          <w:sz w:val="24"/>
        </w:rPr>
        <w:t>akan</w:t>
      </w:r>
      <w:proofErr w:type="gramEnd"/>
      <w:r w:rsidRPr="006D294A">
        <w:rPr>
          <w:sz w:val="24"/>
        </w:rPr>
        <w:t xml:space="preserve"> dilakukan oleh klinik. </w:t>
      </w:r>
      <w:proofErr w:type="gramStart"/>
      <w:r w:rsidRPr="006D294A">
        <w:rPr>
          <w:sz w:val="24"/>
        </w:rPr>
        <w:t xml:space="preserve">Mayoritas responden menyatakan ketidaksetujuan </w:t>
      </w:r>
      <w:r w:rsidRPr="006D294A">
        <w:rPr>
          <w:sz w:val="24"/>
        </w:rPr>
        <w:lastRenderedPageBreak/>
        <w:t>jika terdapat kenaikan harga.</w:t>
      </w:r>
      <w:proofErr w:type="gramEnd"/>
      <w:r w:rsidRPr="006D294A">
        <w:rPr>
          <w:sz w:val="24"/>
        </w:rPr>
        <w:t xml:space="preserve"> </w:t>
      </w:r>
      <w:proofErr w:type="gramStart"/>
      <w:r w:rsidRPr="006D294A">
        <w:rPr>
          <w:sz w:val="24"/>
        </w:rPr>
        <w:t>Harga adalah pembentuk nilai pelanggan, setelah dibandingkan dengan manfaat yang berpotensi diterima.</w:t>
      </w:r>
      <w:proofErr w:type="gramEnd"/>
      <w:r w:rsidRPr="006D294A">
        <w:rPr>
          <w:sz w:val="24"/>
        </w:rPr>
        <w:t xml:space="preserve"> Ketidaksetujuan pasien yang tinggi pada kenaikan harga artinya, jika harga mengalami kenaikan maka nilai pelanggan </w:t>
      </w:r>
      <w:proofErr w:type="gramStart"/>
      <w:r w:rsidRPr="006D294A">
        <w:rPr>
          <w:sz w:val="24"/>
        </w:rPr>
        <w:t>akan</w:t>
      </w:r>
      <w:proofErr w:type="gramEnd"/>
      <w:r w:rsidRPr="006D294A">
        <w:rPr>
          <w:sz w:val="24"/>
        </w:rPr>
        <w:t xml:space="preserve"> mengalami penurunan karena manfaat yang diterima akan berpotensi menurun jika dibandingkan dengan pengorbanan yang dilakukan. </w:t>
      </w:r>
    </w:p>
    <w:p w14:paraId="5C99E220" w14:textId="00D254B9" w:rsidR="00593C1D" w:rsidRPr="006D294A" w:rsidRDefault="00593C1D" w:rsidP="006D294A">
      <w:pPr>
        <w:pStyle w:val="BodyText"/>
        <w:ind w:firstLine="720"/>
        <w:jc w:val="both"/>
        <w:rPr>
          <w:sz w:val="24"/>
          <w:szCs w:val="24"/>
        </w:rPr>
      </w:pPr>
      <w:r w:rsidRPr="006D294A">
        <w:rPr>
          <w:sz w:val="24"/>
        </w:rPr>
        <w:t>Tanggapan pelanggan terhadap citra klinik adalah sebesar 4</w:t>
      </w:r>
      <w:proofErr w:type="gramStart"/>
      <w:r w:rsidRPr="006D294A">
        <w:rPr>
          <w:sz w:val="24"/>
        </w:rPr>
        <w:t>,06</w:t>
      </w:r>
      <w:proofErr w:type="gramEnd"/>
      <w:r w:rsidRPr="006D294A">
        <w:rPr>
          <w:sz w:val="24"/>
        </w:rPr>
        <w:t xml:space="preserve"> atau 81%. </w:t>
      </w:r>
      <w:proofErr w:type="gramStart"/>
      <w:r w:rsidRPr="006D294A">
        <w:rPr>
          <w:sz w:val="24"/>
        </w:rPr>
        <w:t>Hasil ini menggambarkan bahwa Biofit Health Center sudah cukup dikenal oleh masyarakat sebagai klinik yang menyediakan jasa akupuntur.</w:t>
      </w:r>
      <w:proofErr w:type="gramEnd"/>
      <w:r w:rsidRPr="006D294A">
        <w:rPr>
          <w:sz w:val="24"/>
        </w:rPr>
        <w:t xml:space="preserve"> </w:t>
      </w:r>
      <w:proofErr w:type="gramStart"/>
      <w:r w:rsidRPr="006D294A">
        <w:rPr>
          <w:sz w:val="24"/>
        </w:rPr>
        <w:t>Walaupun dapat dikatakan cukup dikenal, namun pelayanan yang diberikan belum memberikan kepuasan.</w:t>
      </w:r>
      <w:proofErr w:type="gramEnd"/>
      <w:r w:rsidRPr="006D294A">
        <w:rPr>
          <w:sz w:val="24"/>
        </w:rPr>
        <w:t xml:space="preserve"> </w:t>
      </w:r>
      <w:proofErr w:type="gramStart"/>
      <w:r w:rsidRPr="006D294A">
        <w:rPr>
          <w:sz w:val="24"/>
        </w:rPr>
        <w:t>Indikator yang mendapatkan penilaian terendah baik secara nilai rata-rata maupun frekuensi kecenderungan jawaban terkait dengan kurang puasnya pasien adalah mengenai pengelolaan limbah, kecepatan tenaga medis dalam melayani pasien, dan adanya kebijakan swab antigen sebagai salah satu syarat dilakukannya tindakan medis.</w:t>
      </w:r>
      <w:proofErr w:type="gramEnd"/>
      <w:r w:rsidRPr="006D294A">
        <w:rPr>
          <w:sz w:val="24"/>
        </w:rPr>
        <w:t xml:space="preserve"> </w:t>
      </w:r>
      <w:proofErr w:type="gramStart"/>
      <w:r w:rsidRPr="006D294A">
        <w:rPr>
          <w:sz w:val="24"/>
        </w:rPr>
        <w:t>Secara harga yang ditawarkan bagi pasien sudah cukup tepat karena tidak dirasakan cukup mahal dan sesuai dengan manfaat yang telah diterima, namun walaupun pasien secara umum tidak mengalami permasalahan terkait harga, kenaikan harga sensitif bagi pasien.</w:t>
      </w:r>
      <w:proofErr w:type="gramEnd"/>
      <w:r w:rsidRPr="006D294A">
        <w:rPr>
          <w:sz w:val="24"/>
        </w:rPr>
        <w:t xml:space="preserve"> </w:t>
      </w:r>
    </w:p>
    <w:p w14:paraId="4033C493" w14:textId="77777777" w:rsidR="001D5F95" w:rsidRDefault="001D5F95" w:rsidP="00FB45EC">
      <w:pPr>
        <w:pStyle w:val="BodyText"/>
        <w:jc w:val="both"/>
      </w:pPr>
    </w:p>
    <w:p w14:paraId="72CBAD88" w14:textId="5818C3D9" w:rsidR="00BB4B73" w:rsidRPr="006D294A" w:rsidRDefault="00192043" w:rsidP="006D294A">
      <w:pPr>
        <w:pStyle w:val="ListParagraph"/>
        <w:numPr>
          <w:ilvl w:val="0"/>
          <w:numId w:val="31"/>
        </w:numPr>
        <w:ind w:left="709"/>
        <w:jc w:val="both"/>
        <w:rPr>
          <w:b/>
          <w:bCs/>
          <w:i/>
          <w:sz w:val="24"/>
          <w:szCs w:val="24"/>
        </w:rPr>
      </w:pPr>
      <w:r w:rsidRPr="006D294A">
        <w:rPr>
          <w:b/>
          <w:bCs/>
          <w:i/>
          <w:sz w:val="24"/>
          <w:szCs w:val="24"/>
        </w:rPr>
        <w:t>Outer Model</w:t>
      </w:r>
    </w:p>
    <w:p w14:paraId="66916FE8" w14:textId="23BBF089" w:rsidR="004441BE" w:rsidRPr="006D294A" w:rsidRDefault="004441BE" w:rsidP="006D294A">
      <w:pPr>
        <w:ind w:firstLine="720"/>
        <w:jc w:val="both"/>
        <w:rPr>
          <w:sz w:val="24"/>
          <w:szCs w:val="24"/>
        </w:rPr>
      </w:pPr>
      <w:r w:rsidRPr="006D294A">
        <w:rPr>
          <w:i/>
          <w:sz w:val="24"/>
          <w:szCs w:val="24"/>
        </w:rPr>
        <w:t xml:space="preserve">Outer model </w:t>
      </w:r>
      <w:r w:rsidRPr="006D294A">
        <w:rPr>
          <w:sz w:val="24"/>
          <w:szCs w:val="24"/>
        </w:rPr>
        <w:t xml:space="preserve">sering juga disebut </w:t>
      </w:r>
      <w:r w:rsidRPr="006D294A">
        <w:rPr>
          <w:i/>
          <w:sz w:val="24"/>
          <w:szCs w:val="24"/>
        </w:rPr>
        <w:t xml:space="preserve">outer relation </w:t>
      </w:r>
      <w:r w:rsidRPr="006D294A">
        <w:rPr>
          <w:sz w:val="24"/>
          <w:szCs w:val="24"/>
        </w:rPr>
        <w:t xml:space="preserve">atau </w:t>
      </w:r>
      <w:r w:rsidRPr="006D294A">
        <w:rPr>
          <w:i/>
          <w:sz w:val="24"/>
          <w:szCs w:val="24"/>
        </w:rPr>
        <w:t xml:space="preserve">measuremet model </w:t>
      </w:r>
      <w:r w:rsidRPr="006D294A">
        <w:rPr>
          <w:sz w:val="24"/>
          <w:szCs w:val="24"/>
        </w:rPr>
        <w:t xml:space="preserve">yang mendefinisikan bagaimana setiap </w:t>
      </w:r>
      <w:proofErr w:type="gramStart"/>
      <w:r w:rsidRPr="006D294A">
        <w:rPr>
          <w:sz w:val="24"/>
          <w:szCs w:val="24"/>
        </w:rPr>
        <w:t>blok</w:t>
      </w:r>
      <w:proofErr w:type="gramEnd"/>
      <w:r w:rsidRPr="006D294A">
        <w:rPr>
          <w:sz w:val="24"/>
          <w:szCs w:val="24"/>
        </w:rPr>
        <w:t xml:space="preserve"> indikator berhubungan dengan variabel latennya. Pada tahap analisis </w:t>
      </w:r>
      <w:r w:rsidRPr="006D294A">
        <w:rPr>
          <w:i/>
          <w:iCs/>
          <w:sz w:val="24"/>
          <w:szCs w:val="24"/>
        </w:rPr>
        <w:t xml:space="preserve">outer model </w:t>
      </w:r>
      <w:r w:rsidRPr="006D294A">
        <w:rPr>
          <w:sz w:val="24"/>
          <w:szCs w:val="24"/>
        </w:rPr>
        <w:t xml:space="preserve">diukur dengan menggunakan pengujian validitas dan reliabilitas menggunakan bantuan </w:t>
      </w:r>
      <w:r w:rsidRPr="006D294A">
        <w:rPr>
          <w:i/>
          <w:iCs/>
          <w:sz w:val="24"/>
          <w:szCs w:val="24"/>
        </w:rPr>
        <w:t xml:space="preserve">PLS Algoritm. </w:t>
      </w:r>
      <w:proofErr w:type="gramStart"/>
      <w:r w:rsidRPr="006D294A">
        <w:rPr>
          <w:sz w:val="24"/>
          <w:szCs w:val="24"/>
        </w:rPr>
        <w:t xml:space="preserve">Pengukuran </w:t>
      </w:r>
      <w:r w:rsidRPr="006D294A">
        <w:rPr>
          <w:i/>
          <w:iCs/>
          <w:sz w:val="24"/>
          <w:szCs w:val="24"/>
        </w:rPr>
        <w:t xml:space="preserve">outer </w:t>
      </w:r>
      <w:r w:rsidRPr="006D294A">
        <w:rPr>
          <w:sz w:val="24"/>
          <w:szCs w:val="24"/>
        </w:rPr>
        <w:t xml:space="preserve">dilakukan pada variabel kualitas pelayanan, minat kunjungan ulang dan citra klinik dikarenakan diukur menggunakan tanggapan atau opini setiap responden atas pernyataan yang diajukan, </w:t>
      </w:r>
      <w:r w:rsidRPr="006D294A">
        <w:rPr>
          <w:sz w:val="24"/>
          <w:szCs w:val="24"/>
        </w:rPr>
        <w:lastRenderedPageBreak/>
        <w:t xml:space="preserve">sedangkan pada faktor pribadi dan kesediaan mengikuti </w:t>
      </w:r>
      <w:r w:rsidRPr="006D294A">
        <w:rPr>
          <w:i/>
          <w:iCs/>
          <w:sz w:val="24"/>
          <w:szCs w:val="24"/>
        </w:rPr>
        <w:t xml:space="preserve">swab antigen </w:t>
      </w:r>
      <w:r w:rsidRPr="006D294A">
        <w:rPr>
          <w:sz w:val="24"/>
          <w:szCs w:val="24"/>
        </w:rPr>
        <w:t>tidak dilakukan uji validitas dan reliabilitas.</w:t>
      </w:r>
      <w:proofErr w:type="gramEnd"/>
      <w:r w:rsidRPr="006D294A">
        <w:rPr>
          <w:sz w:val="24"/>
          <w:szCs w:val="24"/>
        </w:rPr>
        <w:t xml:space="preserve"> Faktor pribadi tidak diuji validitas dan reliabilitasnya dikarenakan variabel </w:t>
      </w:r>
      <w:proofErr w:type="gramStart"/>
      <w:r w:rsidRPr="006D294A">
        <w:rPr>
          <w:sz w:val="24"/>
          <w:szCs w:val="24"/>
        </w:rPr>
        <w:t>usia</w:t>
      </w:r>
      <w:proofErr w:type="gramEnd"/>
      <w:r w:rsidRPr="006D294A">
        <w:rPr>
          <w:sz w:val="24"/>
          <w:szCs w:val="24"/>
        </w:rPr>
        <w:t xml:space="preserve">, pendidikan, pekerjaan, dan penghasilan bukanlah variabel opini. Begitu juga dengan variabel kesediaan mengikuti </w:t>
      </w:r>
      <w:r w:rsidRPr="006D294A">
        <w:rPr>
          <w:i/>
          <w:iCs/>
          <w:sz w:val="24"/>
          <w:szCs w:val="24"/>
        </w:rPr>
        <w:t xml:space="preserve">swab antigen </w:t>
      </w:r>
      <w:r w:rsidRPr="006D294A">
        <w:rPr>
          <w:sz w:val="24"/>
          <w:szCs w:val="24"/>
        </w:rPr>
        <w:t xml:space="preserve">tidak dilakukan pengujian validitas dan reliabilitas karena variabel tersebut dibentuk bukan berasal dari konstruksi indikator. Berikut ini hasil </w:t>
      </w:r>
      <w:r w:rsidRPr="006D294A">
        <w:rPr>
          <w:i/>
          <w:sz w:val="24"/>
          <w:szCs w:val="24"/>
        </w:rPr>
        <w:t>outer model</w:t>
      </w:r>
      <w:r w:rsidRPr="006D294A">
        <w:rPr>
          <w:sz w:val="24"/>
          <w:szCs w:val="24"/>
        </w:rPr>
        <w:t>:</w:t>
      </w:r>
    </w:p>
    <w:p w14:paraId="19CAFA5F" w14:textId="77777777" w:rsidR="009616C0" w:rsidRPr="006D294A" w:rsidRDefault="009616C0" w:rsidP="00F02B88">
      <w:pPr>
        <w:ind w:left="1440" w:firstLine="180"/>
        <w:jc w:val="both"/>
        <w:rPr>
          <w:sz w:val="24"/>
          <w:szCs w:val="24"/>
        </w:rPr>
      </w:pPr>
    </w:p>
    <w:p w14:paraId="7BA188F7" w14:textId="6558C6AE" w:rsidR="009616C0" w:rsidRPr="006D294A" w:rsidRDefault="009616C0" w:rsidP="006D294A">
      <w:pPr>
        <w:ind w:left="-142" w:firstLine="180"/>
        <w:jc w:val="center"/>
        <w:rPr>
          <w:b/>
          <w:i/>
          <w:sz w:val="24"/>
          <w:szCs w:val="24"/>
        </w:rPr>
      </w:pPr>
      <w:proofErr w:type="gramStart"/>
      <w:r w:rsidRPr="006D294A">
        <w:rPr>
          <w:b/>
          <w:sz w:val="24"/>
          <w:szCs w:val="24"/>
        </w:rPr>
        <w:t>Tabel 1.</w:t>
      </w:r>
      <w:proofErr w:type="gramEnd"/>
      <w:r w:rsidRPr="006D294A">
        <w:rPr>
          <w:b/>
          <w:sz w:val="24"/>
          <w:szCs w:val="24"/>
        </w:rPr>
        <w:t xml:space="preserve"> </w:t>
      </w:r>
      <w:r w:rsidRPr="006D294A">
        <w:rPr>
          <w:b/>
          <w:i/>
          <w:sz w:val="24"/>
          <w:szCs w:val="24"/>
        </w:rPr>
        <w:t>Outer Model</w:t>
      </w:r>
    </w:p>
    <w:tbl>
      <w:tblPr>
        <w:tblStyle w:val="TableGrid"/>
        <w:tblW w:w="4540" w:type="dxa"/>
        <w:jc w:val="center"/>
        <w:tblLook w:val="04A0" w:firstRow="1" w:lastRow="0" w:firstColumn="1" w:lastColumn="0" w:noHBand="0" w:noVBand="1"/>
      </w:tblPr>
      <w:tblGrid>
        <w:gridCol w:w="928"/>
        <w:gridCol w:w="750"/>
        <w:gridCol w:w="576"/>
        <w:gridCol w:w="576"/>
        <w:gridCol w:w="576"/>
        <w:gridCol w:w="576"/>
        <w:gridCol w:w="576"/>
      </w:tblGrid>
      <w:tr w:rsidR="006D294A" w:rsidRPr="006D294A" w14:paraId="25FA594B" w14:textId="718479A4" w:rsidTr="006D294A">
        <w:trPr>
          <w:tblHeader/>
          <w:jc w:val="center"/>
        </w:trPr>
        <w:tc>
          <w:tcPr>
            <w:tcW w:w="928" w:type="dxa"/>
            <w:tcBorders>
              <w:top w:val="single" w:sz="4" w:space="0" w:color="auto"/>
              <w:left w:val="single" w:sz="4" w:space="0" w:color="auto"/>
              <w:bottom w:val="single" w:sz="4" w:space="0" w:color="auto"/>
              <w:right w:val="single" w:sz="4" w:space="0" w:color="auto"/>
            </w:tcBorders>
            <w:hideMark/>
          </w:tcPr>
          <w:p w14:paraId="31A53D87" w14:textId="77777777" w:rsidR="00322773" w:rsidRPr="006D294A" w:rsidRDefault="00322773" w:rsidP="00322773">
            <w:pPr>
              <w:jc w:val="center"/>
              <w:rPr>
                <w:b/>
                <w:bCs/>
                <w:sz w:val="16"/>
                <w:szCs w:val="16"/>
              </w:rPr>
            </w:pPr>
            <w:r w:rsidRPr="006D294A">
              <w:rPr>
                <w:b/>
                <w:bCs/>
                <w:sz w:val="16"/>
                <w:szCs w:val="16"/>
              </w:rPr>
              <w:t>Variabel</w:t>
            </w:r>
          </w:p>
        </w:tc>
        <w:tc>
          <w:tcPr>
            <w:tcW w:w="792" w:type="dxa"/>
            <w:tcBorders>
              <w:top w:val="single" w:sz="4" w:space="0" w:color="auto"/>
              <w:left w:val="single" w:sz="4" w:space="0" w:color="auto"/>
              <w:bottom w:val="single" w:sz="4" w:space="0" w:color="auto"/>
              <w:right w:val="single" w:sz="4" w:space="0" w:color="auto"/>
            </w:tcBorders>
            <w:hideMark/>
          </w:tcPr>
          <w:p w14:paraId="2B36351E" w14:textId="77777777" w:rsidR="00322773" w:rsidRPr="006D294A" w:rsidRDefault="00322773" w:rsidP="00322773">
            <w:pPr>
              <w:jc w:val="center"/>
              <w:rPr>
                <w:b/>
                <w:bCs/>
                <w:sz w:val="16"/>
                <w:szCs w:val="16"/>
              </w:rPr>
            </w:pPr>
            <w:r w:rsidRPr="006D294A">
              <w:rPr>
                <w:b/>
                <w:bCs/>
                <w:sz w:val="16"/>
                <w:szCs w:val="16"/>
              </w:rPr>
              <w:t>Kode Butir</w:t>
            </w:r>
          </w:p>
        </w:tc>
        <w:tc>
          <w:tcPr>
            <w:tcW w:w="605" w:type="dxa"/>
            <w:tcBorders>
              <w:top w:val="single" w:sz="4" w:space="0" w:color="auto"/>
              <w:left w:val="single" w:sz="4" w:space="0" w:color="auto"/>
              <w:bottom w:val="single" w:sz="4" w:space="0" w:color="auto"/>
              <w:right w:val="single" w:sz="4" w:space="0" w:color="auto"/>
            </w:tcBorders>
            <w:hideMark/>
          </w:tcPr>
          <w:p w14:paraId="59A087E7" w14:textId="4DE82477" w:rsidR="00322773" w:rsidRPr="006D294A" w:rsidRDefault="006D294A" w:rsidP="00322773">
            <w:pPr>
              <w:jc w:val="center"/>
              <w:rPr>
                <w:b/>
                <w:bCs/>
                <w:i/>
                <w:iCs/>
                <w:sz w:val="16"/>
                <w:szCs w:val="16"/>
              </w:rPr>
            </w:pPr>
            <w:r w:rsidRPr="006D294A">
              <w:rPr>
                <w:b/>
                <w:bCs/>
                <w:i/>
                <w:iCs/>
                <w:sz w:val="16"/>
                <w:szCs w:val="16"/>
              </w:rPr>
              <w:t>CL</w:t>
            </w:r>
          </w:p>
        </w:tc>
        <w:tc>
          <w:tcPr>
            <w:tcW w:w="605" w:type="dxa"/>
            <w:tcBorders>
              <w:top w:val="single" w:sz="4" w:space="0" w:color="auto"/>
              <w:left w:val="single" w:sz="4" w:space="0" w:color="auto"/>
              <w:bottom w:val="single" w:sz="4" w:space="0" w:color="auto"/>
              <w:right w:val="single" w:sz="4" w:space="0" w:color="auto"/>
            </w:tcBorders>
            <w:hideMark/>
          </w:tcPr>
          <w:p w14:paraId="7E8A981C" w14:textId="2A5795F0" w:rsidR="00322773" w:rsidRPr="006D294A" w:rsidRDefault="006D294A" w:rsidP="00322773">
            <w:pPr>
              <w:jc w:val="center"/>
              <w:rPr>
                <w:b/>
                <w:bCs/>
                <w:i/>
                <w:sz w:val="16"/>
                <w:szCs w:val="16"/>
              </w:rPr>
            </w:pPr>
            <w:r w:rsidRPr="006D294A">
              <w:rPr>
                <w:b/>
                <w:bCs/>
                <w:i/>
                <w:sz w:val="16"/>
                <w:szCs w:val="16"/>
              </w:rPr>
              <w:t>CL</w:t>
            </w:r>
          </w:p>
        </w:tc>
        <w:tc>
          <w:tcPr>
            <w:tcW w:w="605" w:type="dxa"/>
            <w:tcBorders>
              <w:top w:val="single" w:sz="4" w:space="0" w:color="auto"/>
              <w:left w:val="single" w:sz="4" w:space="0" w:color="auto"/>
              <w:bottom w:val="single" w:sz="4" w:space="0" w:color="auto"/>
              <w:right w:val="single" w:sz="4" w:space="0" w:color="auto"/>
            </w:tcBorders>
          </w:tcPr>
          <w:p w14:paraId="5233C7E9" w14:textId="0CC76335" w:rsidR="00322773" w:rsidRPr="006D294A" w:rsidRDefault="00322773" w:rsidP="00322773">
            <w:pPr>
              <w:jc w:val="center"/>
              <w:rPr>
                <w:b/>
                <w:bCs/>
                <w:sz w:val="16"/>
                <w:szCs w:val="16"/>
              </w:rPr>
            </w:pPr>
            <w:r w:rsidRPr="006D294A">
              <w:rPr>
                <w:b/>
                <w:bCs/>
                <w:sz w:val="16"/>
                <w:szCs w:val="16"/>
              </w:rPr>
              <w:t>AVE</w:t>
            </w:r>
          </w:p>
        </w:tc>
        <w:tc>
          <w:tcPr>
            <w:tcW w:w="605" w:type="dxa"/>
            <w:tcBorders>
              <w:top w:val="single" w:sz="4" w:space="0" w:color="auto"/>
              <w:left w:val="single" w:sz="4" w:space="0" w:color="auto"/>
              <w:bottom w:val="single" w:sz="4" w:space="0" w:color="auto"/>
              <w:right w:val="single" w:sz="4" w:space="0" w:color="auto"/>
            </w:tcBorders>
          </w:tcPr>
          <w:p w14:paraId="1DA1C3D6" w14:textId="08367298" w:rsidR="00322773" w:rsidRPr="006D294A" w:rsidRDefault="006D294A" w:rsidP="00322773">
            <w:pPr>
              <w:jc w:val="center"/>
              <w:rPr>
                <w:b/>
                <w:bCs/>
                <w:i/>
                <w:sz w:val="16"/>
                <w:szCs w:val="16"/>
              </w:rPr>
            </w:pPr>
            <w:r w:rsidRPr="006D294A">
              <w:rPr>
                <w:b/>
                <w:bCs/>
                <w:i/>
                <w:sz w:val="16"/>
                <w:szCs w:val="16"/>
              </w:rPr>
              <w:t>CR</w:t>
            </w:r>
          </w:p>
        </w:tc>
        <w:tc>
          <w:tcPr>
            <w:tcW w:w="400" w:type="dxa"/>
            <w:tcBorders>
              <w:top w:val="single" w:sz="4" w:space="0" w:color="auto"/>
              <w:left w:val="single" w:sz="4" w:space="0" w:color="auto"/>
              <w:bottom w:val="single" w:sz="4" w:space="0" w:color="auto"/>
              <w:right w:val="single" w:sz="4" w:space="0" w:color="auto"/>
            </w:tcBorders>
          </w:tcPr>
          <w:p w14:paraId="023B7C7F" w14:textId="2237D6A6" w:rsidR="00322773" w:rsidRPr="006D294A" w:rsidRDefault="006D294A" w:rsidP="00322773">
            <w:pPr>
              <w:jc w:val="center"/>
              <w:rPr>
                <w:b/>
                <w:bCs/>
                <w:i/>
                <w:sz w:val="16"/>
                <w:szCs w:val="16"/>
              </w:rPr>
            </w:pPr>
            <w:r w:rsidRPr="006D294A">
              <w:rPr>
                <w:b/>
                <w:bCs/>
                <w:i/>
                <w:sz w:val="16"/>
                <w:szCs w:val="16"/>
              </w:rPr>
              <w:t>CA</w:t>
            </w:r>
          </w:p>
        </w:tc>
      </w:tr>
      <w:tr w:rsidR="006D294A" w:rsidRPr="006D294A" w14:paraId="251C3095" w14:textId="3F23C79D" w:rsidTr="006D294A">
        <w:trPr>
          <w:trHeight w:val="66"/>
          <w:jc w:val="center"/>
        </w:trPr>
        <w:tc>
          <w:tcPr>
            <w:tcW w:w="928" w:type="dxa"/>
            <w:vMerge w:val="restart"/>
            <w:tcBorders>
              <w:top w:val="single" w:sz="4" w:space="0" w:color="auto"/>
              <w:left w:val="single" w:sz="4" w:space="0" w:color="auto"/>
              <w:bottom w:val="single" w:sz="4" w:space="0" w:color="auto"/>
              <w:right w:val="single" w:sz="4" w:space="0" w:color="auto"/>
            </w:tcBorders>
            <w:hideMark/>
          </w:tcPr>
          <w:p w14:paraId="1040541C" w14:textId="77777777" w:rsidR="00394324" w:rsidRPr="006D294A" w:rsidRDefault="00394324" w:rsidP="00322773">
            <w:pPr>
              <w:jc w:val="center"/>
              <w:rPr>
                <w:sz w:val="16"/>
                <w:szCs w:val="16"/>
              </w:rPr>
            </w:pPr>
            <w:r w:rsidRPr="006D294A">
              <w:rPr>
                <w:sz w:val="16"/>
                <w:szCs w:val="16"/>
              </w:rPr>
              <w:t>Kualitas Pelayanan</w:t>
            </w:r>
          </w:p>
        </w:tc>
        <w:tc>
          <w:tcPr>
            <w:tcW w:w="792" w:type="dxa"/>
            <w:tcBorders>
              <w:top w:val="single" w:sz="4" w:space="0" w:color="auto"/>
              <w:left w:val="single" w:sz="4" w:space="0" w:color="auto"/>
              <w:bottom w:val="single" w:sz="4" w:space="0" w:color="auto"/>
              <w:right w:val="single" w:sz="4" w:space="0" w:color="auto"/>
            </w:tcBorders>
            <w:hideMark/>
          </w:tcPr>
          <w:p w14:paraId="0EE7830D" w14:textId="77777777" w:rsidR="00394324" w:rsidRPr="006D294A" w:rsidRDefault="00394324" w:rsidP="00322773">
            <w:pPr>
              <w:jc w:val="center"/>
              <w:rPr>
                <w:sz w:val="16"/>
                <w:szCs w:val="16"/>
              </w:rPr>
            </w:pPr>
            <w:r w:rsidRPr="006D294A">
              <w:rPr>
                <w:sz w:val="16"/>
                <w:szCs w:val="16"/>
              </w:rPr>
              <w:t>KP1</w:t>
            </w:r>
          </w:p>
        </w:tc>
        <w:tc>
          <w:tcPr>
            <w:tcW w:w="605" w:type="dxa"/>
            <w:tcBorders>
              <w:top w:val="single" w:sz="4" w:space="0" w:color="auto"/>
              <w:left w:val="single" w:sz="4" w:space="0" w:color="auto"/>
              <w:bottom w:val="single" w:sz="4" w:space="0" w:color="auto"/>
              <w:right w:val="single" w:sz="4" w:space="0" w:color="auto"/>
            </w:tcBorders>
            <w:hideMark/>
          </w:tcPr>
          <w:p w14:paraId="629B4B22" w14:textId="77777777" w:rsidR="00394324" w:rsidRPr="006D294A" w:rsidRDefault="00394324" w:rsidP="00322773">
            <w:pPr>
              <w:jc w:val="center"/>
              <w:rPr>
                <w:sz w:val="16"/>
                <w:szCs w:val="16"/>
              </w:rPr>
            </w:pPr>
            <w:r w:rsidRPr="006D294A">
              <w:rPr>
                <w:sz w:val="16"/>
                <w:szCs w:val="16"/>
              </w:rPr>
              <w:t>0,621</w:t>
            </w:r>
          </w:p>
        </w:tc>
        <w:tc>
          <w:tcPr>
            <w:tcW w:w="605" w:type="dxa"/>
            <w:tcBorders>
              <w:top w:val="single" w:sz="4" w:space="0" w:color="auto"/>
              <w:left w:val="single" w:sz="4" w:space="0" w:color="auto"/>
              <w:bottom w:val="single" w:sz="4" w:space="0" w:color="auto"/>
              <w:right w:val="single" w:sz="4" w:space="0" w:color="auto"/>
            </w:tcBorders>
          </w:tcPr>
          <w:p w14:paraId="7A9E4724" w14:textId="2AADCBF8" w:rsidR="00394324" w:rsidRPr="006D294A" w:rsidRDefault="00394324" w:rsidP="00322773">
            <w:pPr>
              <w:jc w:val="center"/>
              <w:rPr>
                <w:sz w:val="16"/>
                <w:szCs w:val="16"/>
              </w:rPr>
            </w:pPr>
            <w:r w:rsidRPr="006D294A">
              <w:rPr>
                <w:color w:val="000000"/>
                <w:sz w:val="16"/>
                <w:szCs w:val="16"/>
              </w:rPr>
              <w:t>0,621</w:t>
            </w:r>
          </w:p>
        </w:tc>
        <w:tc>
          <w:tcPr>
            <w:tcW w:w="605" w:type="dxa"/>
            <w:vMerge w:val="restart"/>
            <w:tcBorders>
              <w:top w:val="single" w:sz="4" w:space="0" w:color="auto"/>
              <w:left w:val="single" w:sz="4" w:space="0" w:color="auto"/>
              <w:right w:val="single" w:sz="4" w:space="0" w:color="auto"/>
            </w:tcBorders>
          </w:tcPr>
          <w:p w14:paraId="522C224F" w14:textId="0851FBB5" w:rsidR="00394324" w:rsidRPr="006D294A" w:rsidRDefault="00394324" w:rsidP="00322773">
            <w:pPr>
              <w:jc w:val="center"/>
              <w:rPr>
                <w:color w:val="000000"/>
                <w:sz w:val="16"/>
                <w:szCs w:val="16"/>
              </w:rPr>
            </w:pPr>
            <w:r w:rsidRPr="006D294A">
              <w:rPr>
                <w:color w:val="000000"/>
                <w:sz w:val="16"/>
                <w:szCs w:val="16"/>
              </w:rPr>
              <w:t>0,500</w:t>
            </w:r>
          </w:p>
        </w:tc>
        <w:tc>
          <w:tcPr>
            <w:tcW w:w="605" w:type="dxa"/>
            <w:vMerge w:val="restart"/>
            <w:tcBorders>
              <w:top w:val="single" w:sz="4" w:space="0" w:color="auto"/>
              <w:left w:val="single" w:sz="4" w:space="0" w:color="auto"/>
              <w:right w:val="single" w:sz="4" w:space="0" w:color="auto"/>
            </w:tcBorders>
          </w:tcPr>
          <w:p w14:paraId="510DD9CB" w14:textId="74FD5AF1" w:rsidR="00394324" w:rsidRPr="006D294A" w:rsidRDefault="009616C0" w:rsidP="00322773">
            <w:pPr>
              <w:jc w:val="center"/>
              <w:rPr>
                <w:color w:val="000000"/>
                <w:sz w:val="16"/>
                <w:szCs w:val="16"/>
              </w:rPr>
            </w:pPr>
            <w:r w:rsidRPr="006D294A">
              <w:rPr>
                <w:color w:val="000000"/>
                <w:sz w:val="16"/>
                <w:szCs w:val="16"/>
              </w:rPr>
              <w:t>0,939</w:t>
            </w:r>
          </w:p>
        </w:tc>
        <w:tc>
          <w:tcPr>
            <w:tcW w:w="400" w:type="dxa"/>
            <w:vMerge w:val="restart"/>
            <w:tcBorders>
              <w:top w:val="single" w:sz="4" w:space="0" w:color="auto"/>
              <w:left w:val="single" w:sz="4" w:space="0" w:color="auto"/>
              <w:right w:val="single" w:sz="4" w:space="0" w:color="auto"/>
            </w:tcBorders>
          </w:tcPr>
          <w:p w14:paraId="5AADA3B5" w14:textId="780E356C" w:rsidR="00394324" w:rsidRPr="006D294A" w:rsidRDefault="009616C0" w:rsidP="00322773">
            <w:pPr>
              <w:jc w:val="center"/>
              <w:rPr>
                <w:color w:val="000000"/>
                <w:sz w:val="16"/>
                <w:szCs w:val="16"/>
              </w:rPr>
            </w:pPr>
            <w:r w:rsidRPr="006D294A">
              <w:rPr>
                <w:color w:val="000000"/>
                <w:sz w:val="16"/>
                <w:szCs w:val="16"/>
              </w:rPr>
              <w:t>0,935</w:t>
            </w:r>
          </w:p>
        </w:tc>
      </w:tr>
      <w:tr w:rsidR="006D294A" w:rsidRPr="006D294A" w14:paraId="2D164A87" w14:textId="526E4725" w:rsidTr="006D294A">
        <w:trPr>
          <w:trHeight w:val="57"/>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5808B63" w14:textId="77777777" w:rsidR="00394324" w:rsidRPr="006D294A" w:rsidRDefault="00394324"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6F7024D6" w14:textId="77777777" w:rsidR="00394324" w:rsidRPr="006D294A" w:rsidRDefault="00394324" w:rsidP="00322773">
            <w:pPr>
              <w:jc w:val="center"/>
              <w:rPr>
                <w:sz w:val="16"/>
                <w:szCs w:val="16"/>
              </w:rPr>
            </w:pPr>
            <w:r w:rsidRPr="006D294A">
              <w:rPr>
                <w:sz w:val="16"/>
                <w:szCs w:val="16"/>
              </w:rPr>
              <w:t>KP2</w:t>
            </w:r>
          </w:p>
        </w:tc>
        <w:tc>
          <w:tcPr>
            <w:tcW w:w="605" w:type="dxa"/>
            <w:tcBorders>
              <w:top w:val="single" w:sz="4" w:space="0" w:color="auto"/>
              <w:left w:val="single" w:sz="4" w:space="0" w:color="auto"/>
              <w:bottom w:val="single" w:sz="4" w:space="0" w:color="auto"/>
              <w:right w:val="single" w:sz="4" w:space="0" w:color="auto"/>
            </w:tcBorders>
            <w:hideMark/>
          </w:tcPr>
          <w:p w14:paraId="3C4217B5" w14:textId="77777777" w:rsidR="00394324" w:rsidRPr="006D294A" w:rsidRDefault="00394324" w:rsidP="00322773">
            <w:pPr>
              <w:jc w:val="center"/>
              <w:rPr>
                <w:sz w:val="16"/>
                <w:szCs w:val="16"/>
              </w:rPr>
            </w:pPr>
            <w:r w:rsidRPr="006D294A">
              <w:rPr>
                <w:sz w:val="16"/>
                <w:szCs w:val="16"/>
              </w:rPr>
              <w:t>0,637</w:t>
            </w:r>
          </w:p>
        </w:tc>
        <w:tc>
          <w:tcPr>
            <w:tcW w:w="605" w:type="dxa"/>
            <w:tcBorders>
              <w:top w:val="single" w:sz="4" w:space="0" w:color="auto"/>
              <w:left w:val="single" w:sz="4" w:space="0" w:color="auto"/>
              <w:bottom w:val="single" w:sz="4" w:space="0" w:color="auto"/>
              <w:right w:val="single" w:sz="4" w:space="0" w:color="auto"/>
            </w:tcBorders>
          </w:tcPr>
          <w:p w14:paraId="4E945F3B" w14:textId="6876B7FE" w:rsidR="00394324" w:rsidRPr="006D294A" w:rsidRDefault="00394324" w:rsidP="00322773">
            <w:pPr>
              <w:jc w:val="center"/>
              <w:rPr>
                <w:sz w:val="16"/>
                <w:szCs w:val="16"/>
                <w:lang w:val="id-ID"/>
              </w:rPr>
            </w:pPr>
            <w:r w:rsidRPr="006D294A">
              <w:rPr>
                <w:color w:val="000000"/>
                <w:sz w:val="16"/>
                <w:szCs w:val="16"/>
              </w:rPr>
              <w:t>0,637</w:t>
            </w:r>
          </w:p>
        </w:tc>
        <w:tc>
          <w:tcPr>
            <w:tcW w:w="605" w:type="dxa"/>
            <w:vMerge/>
            <w:tcBorders>
              <w:left w:val="single" w:sz="4" w:space="0" w:color="auto"/>
              <w:right w:val="single" w:sz="4" w:space="0" w:color="auto"/>
            </w:tcBorders>
          </w:tcPr>
          <w:p w14:paraId="181C1DBA" w14:textId="77777777" w:rsidR="00394324" w:rsidRPr="006D294A" w:rsidRDefault="00394324" w:rsidP="00322773">
            <w:pPr>
              <w:jc w:val="center"/>
              <w:rPr>
                <w:color w:val="000000"/>
                <w:sz w:val="16"/>
                <w:szCs w:val="16"/>
              </w:rPr>
            </w:pPr>
          </w:p>
        </w:tc>
        <w:tc>
          <w:tcPr>
            <w:tcW w:w="605" w:type="dxa"/>
            <w:vMerge/>
            <w:tcBorders>
              <w:left w:val="single" w:sz="4" w:space="0" w:color="auto"/>
              <w:right w:val="single" w:sz="4" w:space="0" w:color="auto"/>
            </w:tcBorders>
          </w:tcPr>
          <w:p w14:paraId="2D8377C1" w14:textId="77777777" w:rsidR="00394324" w:rsidRPr="006D294A" w:rsidRDefault="00394324" w:rsidP="00322773">
            <w:pPr>
              <w:jc w:val="center"/>
              <w:rPr>
                <w:color w:val="000000"/>
                <w:sz w:val="16"/>
                <w:szCs w:val="16"/>
              </w:rPr>
            </w:pPr>
          </w:p>
        </w:tc>
        <w:tc>
          <w:tcPr>
            <w:tcW w:w="400" w:type="dxa"/>
            <w:vMerge/>
            <w:tcBorders>
              <w:left w:val="single" w:sz="4" w:space="0" w:color="auto"/>
              <w:right w:val="single" w:sz="4" w:space="0" w:color="auto"/>
            </w:tcBorders>
          </w:tcPr>
          <w:p w14:paraId="6BAC41F6" w14:textId="1B6930D7" w:rsidR="00394324" w:rsidRPr="006D294A" w:rsidRDefault="00394324" w:rsidP="00322773">
            <w:pPr>
              <w:jc w:val="center"/>
              <w:rPr>
                <w:color w:val="000000"/>
                <w:sz w:val="16"/>
                <w:szCs w:val="16"/>
              </w:rPr>
            </w:pPr>
          </w:p>
        </w:tc>
      </w:tr>
      <w:tr w:rsidR="006D294A" w:rsidRPr="006D294A" w14:paraId="358840E5" w14:textId="4A6B6D4F" w:rsidTr="006D294A">
        <w:trPr>
          <w:trHeight w:val="57"/>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B35ECB1" w14:textId="77777777" w:rsidR="00394324" w:rsidRPr="006D294A" w:rsidRDefault="00394324"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6EC61F5C" w14:textId="77777777" w:rsidR="00394324" w:rsidRPr="006D294A" w:rsidRDefault="00394324" w:rsidP="00322773">
            <w:pPr>
              <w:jc w:val="center"/>
              <w:rPr>
                <w:sz w:val="16"/>
                <w:szCs w:val="16"/>
              </w:rPr>
            </w:pPr>
            <w:r w:rsidRPr="006D294A">
              <w:rPr>
                <w:sz w:val="16"/>
                <w:szCs w:val="16"/>
              </w:rPr>
              <w:t>KP3</w:t>
            </w:r>
          </w:p>
        </w:tc>
        <w:tc>
          <w:tcPr>
            <w:tcW w:w="605" w:type="dxa"/>
            <w:tcBorders>
              <w:top w:val="single" w:sz="4" w:space="0" w:color="auto"/>
              <w:left w:val="single" w:sz="4" w:space="0" w:color="auto"/>
              <w:bottom w:val="single" w:sz="4" w:space="0" w:color="auto"/>
              <w:right w:val="single" w:sz="4" w:space="0" w:color="auto"/>
            </w:tcBorders>
            <w:hideMark/>
          </w:tcPr>
          <w:p w14:paraId="41ADFD30" w14:textId="77777777" w:rsidR="00394324" w:rsidRPr="006D294A" w:rsidRDefault="00394324" w:rsidP="00322773">
            <w:pPr>
              <w:jc w:val="center"/>
              <w:rPr>
                <w:sz w:val="16"/>
                <w:szCs w:val="16"/>
              </w:rPr>
            </w:pPr>
            <w:r w:rsidRPr="006D294A">
              <w:rPr>
                <w:sz w:val="16"/>
                <w:szCs w:val="16"/>
              </w:rPr>
              <w:t>0,613</w:t>
            </w:r>
          </w:p>
        </w:tc>
        <w:tc>
          <w:tcPr>
            <w:tcW w:w="605" w:type="dxa"/>
            <w:tcBorders>
              <w:top w:val="single" w:sz="4" w:space="0" w:color="auto"/>
              <w:left w:val="single" w:sz="4" w:space="0" w:color="auto"/>
              <w:bottom w:val="single" w:sz="4" w:space="0" w:color="auto"/>
              <w:right w:val="single" w:sz="4" w:space="0" w:color="auto"/>
            </w:tcBorders>
          </w:tcPr>
          <w:p w14:paraId="4AD70283" w14:textId="2D7D6F61" w:rsidR="00394324" w:rsidRPr="006D294A" w:rsidRDefault="00394324" w:rsidP="00322773">
            <w:pPr>
              <w:jc w:val="center"/>
              <w:rPr>
                <w:sz w:val="16"/>
                <w:szCs w:val="16"/>
                <w:lang w:val="id-ID"/>
              </w:rPr>
            </w:pPr>
            <w:r w:rsidRPr="006D294A">
              <w:rPr>
                <w:color w:val="000000"/>
                <w:sz w:val="16"/>
                <w:szCs w:val="16"/>
              </w:rPr>
              <w:t>0,613</w:t>
            </w:r>
          </w:p>
        </w:tc>
        <w:tc>
          <w:tcPr>
            <w:tcW w:w="605" w:type="dxa"/>
            <w:vMerge/>
            <w:tcBorders>
              <w:left w:val="single" w:sz="4" w:space="0" w:color="auto"/>
              <w:right w:val="single" w:sz="4" w:space="0" w:color="auto"/>
            </w:tcBorders>
          </w:tcPr>
          <w:p w14:paraId="5133BFDF" w14:textId="77777777" w:rsidR="00394324" w:rsidRPr="006D294A" w:rsidRDefault="00394324" w:rsidP="00322773">
            <w:pPr>
              <w:jc w:val="center"/>
              <w:rPr>
                <w:color w:val="000000"/>
                <w:sz w:val="16"/>
                <w:szCs w:val="16"/>
              </w:rPr>
            </w:pPr>
          </w:p>
        </w:tc>
        <w:tc>
          <w:tcPr>
            <w:tcW w:w="605" w:type="dxa"/>
            <w:vMerge/>
            <w:tcBorders>
              <w:left w:val="single" w:sz="4" w:space="0" w:color="auto"/>
              <w:right w:val="single" w:sz="4" w:space="0" w:color="auto"/>
            </w:tcBorders>
          </w:tcPr>
          <w:p w14:paraId="412AFCC0" w14:textId="77777777" w:rsidR="00394324" w:rsidRPr="006D294A" w:rsidRDefault="00394324" w:rsidP="00322773">
            <w:pPr>
              <w:jc w:val="center"/>
              <w:rPr>
                <w:color w:val="000000"/>
                <w:sz w:val="16"/>
                <w:szCs w:val="16"/>
              </w:rPr>
            </w:pPr>
          </w:p>
        </w:tc>
        <w:tc>
          <w:tcPr>
            <w:tcW w:w="400" w:type="dxa"/>
            <w:vMerge/>
            <w:tcBorders>
              <w:left w:val="single" w:sz="4" w:space="0" w:color="auto"/>
              <w:right w:val="single" w:sz="4" w:space="0" w:color="auto"/>
            </w:tcBorders>
          </w:tcPr>
          <w:p w14:paraId="164D3BC1" w14:textId="2796042D" w:rsidR="00394324" w:rsidRPr="006D294A" w:rsidRDefault="00394324" w:rsidP="00322773">
            <w:pPr>
              <w:jc w:val="center"/>
              <w:rPr>
                <w:color w:val="000000"/>
                <w:sz w:val="16"/>
                <w:szCs w:val="16"/>
              </w:rPr>
            </w:pPr>
          </w:p>
        </w:tc>
      </w:tr>
      <w:tr w:rsidR="006D294A" w:rsidRPr="006D294A" w14:paraId="77943086" w14:textId="2BFA1C9A" w:rsidTr="006D294A">
        <w:trPr>
          <w:trHeight w:val="57"/>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72E5AD9" w14:textId="77777777" w:rsidR="00394324" w:rsidRPr="006D294A" w:rsidRDefault="00394324"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585FFF83" w14:textId="77777777" w:rsidR="00394324" w:rsidRPr="006D294A" w:rsidRDefault="00394324" w:rsidP="00322773">
            <w:pPr>
              <w:jc w:val="center"/>
              <w:rPr>
                <w:sz w:val="16"/>
                <w:szCs w:val="16"/>
              </w:rPr>
            </w:pPr>
            <w:r w:rsidRPr="006D294A">
              <w:rPr>
                <w:sz w:val="16"/>
                <w:szCs w:val="16"/>
              </w:rPr>
              <w:t>KP4</w:t>
            </w:r>
          </w:p>
        </w:tc>
        <w:tc>
          <w:tcPr>
            <w:tcW w:w="605" w:type="dxa"/>
            <w:tcBorders>
              <w:top w:val="single" w:sz="4" w:space="0" w:color="auto"/>
              <w:left w:val="single" w:sz="4" w:space="0" w:color="auto"/>
              <w:bottom w:val="single" w:sz="4" w:space="0" w:color="auto"/>
              <w:right w:val="single" w:sz="4" w:space="0" w:color="auto"/>
            </w:tcBorders>
            <w:hideMark/>
          </w:tcPr>
          <w:p w14:paraId="75DA25C5" w14:textId="77777777" w:rsidR="00394324" w:rsidRPr="006D294A" w:rsidRDefault="00394324" w:rsidP="00322773">
            <w:pPr>
              <w:jc w:val="center"/>
              <w:rPr>
                <w:sz w:val="16"/>
                <w:szCs w:val="16"/>
              </w:rPr>
            </w:pPr>
            <w:r w:rsidRPr="006D294A">
              <w:rPr>
                <w:sz w:val="16"/>
                <w:szCs w:val="16"/>
              </w:rPr>
              <w:t>0,539</w:t>
            </w:r>
          </w:p>
        </w:tc>
        <w:tc>
          <w:tcPr>
            <w:tcW w:w="605" w:type="dxa"/>
            <w:tcBorders>
              <w:top w:val="single" w:sz="4" w:space="0" w:color="auto"/>
              <w:left w:val="single" w:sz="4" w:space="0" w:color="auto"/>
              <w:bottom w:val="single" w:sz="4" w:space="0" w:color="auto"/>
              <w:right w:val="single" w:sz="4" w:space="0" w:color="auto"/>
            </w:tcBorders>
          </w:tcPr>
          <w:p w14:paraId="4CE7E6F5" w14:textId="4026A97D" w:rsidR="00394324" w:rsidRPr="006D294A" w:rsidRDefault="00394324" w:rsidP="00322773">
            <w:pPr>
              <w:jc w:val="center"/>
              <w:rPr>
                <w:sz w:val="16"/>
                <w:szCs w:val="16"/>
                <w:lang w:val="id-ID"/>
              </w:rPr>
            </w:pPr>
            <w:r w:rsidRPr="006D294A">
              <w:rPr>
                <w:color w:val="000000"/>
                <w:sz w:val="16"/>
                <w:szCs w:val="16"/>
              </w:rPr>
              <w:t>0,539</w:t>
            </w:r>
          </w:p>
        </w:tc>
        <w:tc>
          <w:tcPr>
            <w:tcW w:w="605" w:type="dxa"/>
            <w:vMerge/>
            <w:tcBorders>
              <w:left w:val="single" w:sz="4" w:space="0" w:color="auto"/>
              <w:right w:val="single" w:sz="4" w:space="0" w:color="auto"/>
            </w:tcBorders>
          </w:tcPr>
          <w:p w14:paraId="4E7BF618" w14:textId="77777777" w:rsidR="00394324" w:rsidRPr="006D294A" w:rsidRDefault="00394324" w:rsidP="00322773">
            <w:pPr>
              <w:jc w:val="center"/>
              <w:rPr>
                <w:color w:val="000000"/>
                <w:sz w:val="16"/>
                <w:szCs w:val="16"/>
              </w:rPr>
            </w:pPr>
          </w:p>
        </w:tc>
        <w:tc>
          <w:tcPr>
            <w:tcW w:w="605" w:type="dxa"/>
            <w:vMerge/>
            <w:tcBorders>
              <w:left w:val="single" w:sz="4" w:space="0" w:color="auto"/>
              <w:right w:val="single" w:sz="4" w:space="0" w:color="auto"/>
            </w:tcBorders>
          </w:tcPr>
          <w:p w14:paraId="13C75916" w14:textId="77777777" w:rsidR="00394324" w:rsidRPr="006D294A" w:rsidRDefault="00394324" w:rsidP="00322773">
            <w:pPr>
              <w:jc w:val="center"/>
              <w:rPr>
                <w:color w:val="000000"/>
                <w:sz w:val="16"/>
                <w:szCs w:val="16"/>
              </w:rPr>
            </w:pPr>
          </w:p>
        </w:tc>
        <w:tc>
          <w:tcPr>
            <w:tcW w:w="400" w:type="dxa"/>
            <w:vMerge/>
            <w:tcBorders>
              <w:left w:val="single" w:sz="4" w:space="0" w:color="auto"/>
              <w:right w:val="single" w:sz="4" w:space="0" w:color="auto"/>
            </w:tcBorders>
          </w:tcPr>
          <w:p w14:paraId="35281058" w14:textId="292F39C1" w:rsidR="00394324" w:rsidRPr="006D294A" w:rsidRDefault="00394324" w:rsidP="00322773">
            <w:pPr>
              <w:jc w:val="center"/>
              <w:rPr>
                <w:color w:val="000000"/>
                <w:sz w:val="16"/>
                <w:szCs w:val="16"/>
              </w:rPr>
            </w:pPr>
          </w:p>
        </w:tc>
      </w:tr>
      <w:tr w:rsidR="006D294A" w:rsidRPr="006D294A" w14:paraId="6BD7311D" w14:textId="5D07D5FC" w:rsidTr="006D294A">
        <w:trPr>
          <w:trHeight w:val="57"/>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B1677A0" w14:textId="77777777" w:rsidR="00394324" w:rsidRPr="006D294A" w:rsidRDefault="00394324"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77F7DAD0" w14:textId="77777777" w:rsidR="00394324" w:rsidRPr="006D294A" w:rsidRDefault="00394324" w:rsidP="00322773">
            <w:pPr>
              <w:jc w:val="center"/>
              <w:rPr>
                <w:sz w:val="16"/>
                <w:szCs w:val="16"/>
              </w:rPr>
            </w:pPr>
            <w:r w:rsidRPr="006D294A">
              <w:rPr>
                <w:sz w:val="16"/>
                <w:szCs w:val="16"/>
              </w:rPr>
              <w:t>KP5</w:t>
            </w:r>
          </w:p>
        </w:tc>
        <w:tc>
          <w:tcPr>
            <w:tcW w:w="605" w:type="dxa"/>
            <w:tcBorders>
              <w:top w:val="single" w:sz="4" w:space="0" w:color="auto"/>
              <w:left w:val="single" w:sz="4" w:space="0" w:color="auto"/>
              <w:bottom w:val="single" w:sz="4" w:space="0" w:color="auto"/>
              <w:right w:val="single" w:sz="4" w:space="0" w:color="auto"/>
            </w:tcBorders>
            <w:hideMark/>
          </w:tcPr>
          <w:p w14:paraId="7A924569" w14:textId="77777777" w:rsidR="00394324" w:rsidRPr="006D294A" w:rsidRDefault="00394324" w:rsidP="00322773">
            <w:pPr>
              <w:jc w:val="center"/>
              <w:rPr>
                <w:sz w:val="16"/>
                <w:szCs w:val="16"/>
              </w:rPr>
            </w:pPr>
            <w:r w:rsidRPr="006D294A">
              <w:rPr>
                <w:sz w:val="16"/>
                <w:szCs w:val="16"/>
              </w:rPr>
              <w:t>0,632</w:t>
            </w:r>
          </w:p>
        </w:tc>
        <w:tc>
          <w:tcPr>
            <w:tcW w:w="605" w:type="dxa"/>
            <w:tcBorders>
              <w:top w:val="single" w:sz="4" w:space="0" w:color="auto"/>
              <w:left w:val="single" w:sz="4" w:space="0" w:color="auto"/>
              <w:bottom w:val="single" w:sz="4" w:space="0" w:color="auto"/>
              <w:right w:val="single" w:sz="4" w:space="0" w:color="auto"/>
            </w:tcBorders>
          </w:tcPr>
          <w:p w14:paraId="587DC40E" w14:textId="264104AB" w:rsidR="00394324" w:rsidRPr="006D294A" w:rsidRDefault="00394324" w:rsidP="00322773">
            <w:pPr>
              <w:jc w:val="center"/>
              <w:rPr>
                <w:sz w:val="16"/>
                <w:szCs w:val="16"/>
                <w:lang w:val="id-ID"/>
              </w:rPr>
            </w:pPr>
            <w:r w:rsidRPr="006D294A">
              <w:rPr>
                <w:color w:val="000000"/>
                <w:sz w:val="16"/>
                <w:szCs w:val="16"/>
              </w:rPr>
              <w:t>0,632</w:t>
            </w:r>
          </w:p>
        </w:tc>
        <w:tc>
          <w:tcPr>
            <w:tcW w:w="605" w:type="dxa"/>
            <w:vMerge/>
            <w:tcBorders>
              <w:left w:val="single" w:sz="4" w:space="0" w:color="auto"/>
              <w:right w:val="single" w:sz="4" w:space="0" w:color="auto"/>
            </w:tcBorders>
          </w:tcPr>
          <w:p w14:paraId="0DDA5C8F" w14:textId="77777777" w:rsidR="00394324" w:rsidRPr="006D294A" w:rsidRDefault="00394324" w:rsidP="00322773">
            <w:pPr>
              <w:jc w:val="center"/>
              <w:rPr>
                <w:color w:val="000000"/>
                <w:sz w:val="16"/>
                <w:szCs w:val="16"/>
              </w:rPr>
            </w:pPr>
          </w:p>
        </w:tc>
        <w:tc>
          <w:tcPr>
            <w:tcW w:w="605" w:type="dxa"/>
            <w:vMerge/>
            <w:tcBorders>
              <w:left w:val="single" w:sz="4" w:space="0" w:color="auto"/>
              <w:right w:val="single" w:sz="4" w:space="0" w:color="auto"/>
            </w:tcBorders>
          </w:tcPr>
          <w:p w14:paraId="6EF343DF" w14:textId="77777777" w:rsidR="00394324" w:rsidRPr="006D294A" w:rsidRDefault="00394324" w:rsidP="00322773">
            <w:pPr>
              <w:jc w:val="center"/>
              <w:rPr>
                <w:color w:val="000000"/>
                <w:sz w:val="16"/>
                <w:szCs w:val="16"/>
              </w:rPr>
            </w:pPr>
          </w:p>
        </w:tc>
        <w:tc>
          <w:tcPr>
            <w:tcW w:w="400" w:type="dxa"/>
            <w:vMerge/>
            <w:tcBorders>
              <w:left w:val="single" w:sz="4" w:space="0" w:color="auto"/>
              <w:right w:val="single" w:sz="4" w:space="0" w:color="auto"/>
            </w:tcBorders>
          </w:tcPr>
          <w:p w14:paraId="10A91278" w14:textId="61B16EC4" w:rsidR="00394324" w:rsidRPr="006D294A" w:rsidRDefault="00394324" w:rsidP="00322773">
            <w:pPr>
              <w:jc w:val="center"/>
              <w:rPr>
                <w:color w:val="000000"/>
                <w:sz w:val="16"/>
                <w:szCs w:val="16"/>
              </w:rPr>
            </w:pPr>
          </w:p>
        </w:tc>
      </w:tr>
      <w:tr w:rsidR="006D294A" w:rsidRPr="006D294A" w14:paraId="5323362C" w14:textId="41364AFA" w:rsidTr="006D294A">
        <w:trPr>
          <w:trHeight w:val="57"/>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984122F" w14:textId="77777777" w:rsidR="00394324" w:rsidRPr="006D294A" w:rsidRDefault="00394324"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1ABA573D" w14:textId="77777777" w:rsidR="00394324" w:rsidRPr="006D294A" w:rsidRDefault="00394324" w:rsidP="00322773">
            <w:pPr>
              <w:jc w:val="center"/>
              <w:rPr>
                <w:sz w:val="16"/>
                <w:szCs w:val="16"/>
              </w:rPr>
            </w:pPr>
            <w:r w:rsidRPr="006D294A">
              <w:rPr>
                <w:sz w:val="16"/>
                <w:szCs w:val="16"/>
              </w:rPr>
              <w:t>KP6</w:t>
            </w:r>
          </w:p>
        </w:tc>
        <w:tc>
          <w:tcPr>
            <w:tcW w:w="605" w:type="dxa"/>
            <w:tcBorders>
              <w:top w:val="single" w:sz="4" w:space="0" w:color="auto"/>
              <w:left w:val="single" w:sz="4" w:space="0" w:color="auto"/>
              <w:bottom w:val="single" w:sz="4" w:space="0" w:color="auto"/>
              <w:right w:val="single" w:sz="4" w:space="0" w:color="auto"/>
            </w:tcBorders>
            <w:hideMark/>
          </w:tcPr>
          <w:p w14:paraId="79B1818B" w14:textId="77777777" w:rsidR="00394324" w:rsidRPr="006D294A" w:rsidRDefault="00394324" w:rsidP="00322773">
            <w:pPr>
              <w:jc w:val="center"/>
              <w:rPr>
                <w:sz w:val="16"/>
                <w:szCs w:val="16"/>
              </w:rPr>
            </w:pPr>
            <w:r w:rsidRPr="006D294A">
              <w:rPr>
                <w:sz w:val="16"/>
                <w:szCs w:val="16"/>
              </w:rPr>
              <w:t>0,603</w:t>
            </w:r>
          </w:p>
        </w:tc>
        <w:tc>
          <w:tcPr>
            <w:tcW w:w="605" w:type="dxa"/>
            <w:tcBorders>
              <w:top w:val="single" w:sz="4" w:space="0" w:color="auto"/>
              <w:left w:val="single" w:sz="4" w:space="0" w:color="auto"/>
              <w:bottom w:val="single" w:sz="4" w:space="0" w:color="auto"/>
              <w:right w:val="single" w:sz="4" w:space="0" w:color="auto"/>
            </w:tcBorders>
          </w:tcPr>
          <w:p w14:paraId="29C3AF27" w14:textId="275CC8F3" w:rsidR="00394324" w:rsidRPr="006D294A" w:rsidRDefault="00394324" w:rsidP="00322773">
            <w:pPr>
              <w:jc w:val="center"/>
              <w:rPr>
                <w:sz w:val="16"/>
                <w:szCs w:val="16"/>
                <w:lang w:val="id-ID"/>
              </w:rPr>
            </w:pPr>
            <w:r w:rsidRPr="006D294A">
              <w:rPr>
                <w:color w:val="000000"/>
                <w:sz w:val="16"/>
                <w:szCs w:val="16"/>
              </w:rPr>
              <w:t>0,603</w:t>
            </w:r>
          </w:p>
        </w:tc>
        <w:tc>
          <w:tcPr>
            <w:tcW w:w="605" w:type="dxa"/>
            <w:vMerge/>
            <w:tcBorders>
              <w:left w:val="single" w:sz="4" w:space="0" w:color="auto"/>
              <w:right w:val="single" w:sz="4" w:space="0" w:color="auto"/>
            </w:tcBorders>
          </w:tcPr>
          <w:p w14:paraId="403AB21E" w14:textId="77777777" w:rsidR="00394324" w:rsidRPr="006D294A" w:rsidRDefault="00394324" w:rsidP="00322773">
            <w:pPr>
              <w:jc w:val="center"/>
              <w:rPr>
                <w:color w:val="000000"/>
                <w:sz w:val="16"/>
                <w:szCs w:val="16"/>
              </w:rPr>
            </w:pPr>
          </w:p>
        </w:tc>
        <w:tc>
          <w:tcPr>
            <w:tcW w:w="605" w:type="dxa"/>
            <w:vMerge/>
            <w:tcBorders>
              <w:left w:val="single" w:sz="4" w:space="0" w:color="auto"/>
              <w:right w:val="single" w:sz="4" w:space="0" w:color="auto"/>
            </w:tcBorders>
          </w:tcPr>
          <w:p w14:paraId="0D2B991E" w14:textId="77777777" w:rsidR="00394324" w:rsidRPr="006D294A" w:rsidRDefault="00394324" w:rsidP="00322773">
            <w:pPr>
              <w:jc w:val="center"/>
              <w:rPr>
                <w:color w:val="000000"/>
                <w:sz w:val="16"/>
                <w:szCs w:val="16"/>
              </w:rPr>
            </w:pPr>
          </w:p>
        </w:tc>
        <w:tc>
          <w:tcPr>
            <w:tcW w:w="400" w:type="dxa"/>
            <w:vMerge/>
            <w:tcBorders>
              <w:left w:val="single" w:sz="4" w:space="0" w:color="auto"/>
              <w:right w:val="single" w:sz="4" w:space="0" w:color="auto"/>
            </w:tcBorders>
          </w:tcPr>
          <w:p w14:paraId="5AE73A4D" w14:textId="057FA6B8" w:rsidR="00394324" w:rsidRPr="006D294A" w:rsidRDefault="00394324" w:rsidP="00322773">
            <w:pPr>
              <w:jc w:val="center"/>
              <w:rPr>
                <w:color w:val="000000"/>
                <w:sz w:val="16"/>
                <w:szCs w:val="16"/>
              </w:rPr>
            </w:pPr>
          </w:p>
        </w:tc>
      </w:tr>
      <w:tr w:rsidR="006D294A" w:rsidRPr="006D294A" w14:paraId="25F49075" w14:textId="73B481DF" w:rsidTr="006D294A">
        <w:trPr>
          <w:trHeight w:val="57"/>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8E20902" w14:textId="77777777" w:rsidR="00394324" w:rsidRPr="006D294A" w:rsidRDefault="00394324"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62804F17" w14:textId="77777777" w:rsidR="00394324" w:rsidRPr="006D294A" w:rsidRDefault="00394324" w:rsidP="00322773">
            <w:pPr>
              <w:jc w:val="center"/>
              <w:rPr>
                <w:sz w:val="16"/>
                <w:szCs w:val="16"/>
              </w:rPr>
            </w:pPr>
            <w:r w:rsidRPr="006D294A">
              <w:rPr>
                <w:sz w:val="16"/>
                <w:szCs w:val="16"/>
              </w:rPr>
              <w:t>KP7</w:t>
            </w:r>
          </w:p>
        </w:tc>
        <w:tc>
          <w:tcPr>
            <w:tcW w:w="605" w:type="dxa"/>
            <w:tcBorders>
              <w:top w:val="single" w:sz="4" w:space="0" w:color="auto"/>
              <w:left w:val="single" w:sz="4" w:space="0" w:color="auto"/>
              <w:bottom w:val="single" w:sz="4" w:space="0" w:color="auto"/>
              <w:right w:val="single" w:sz="4" w:space="0" w:color="auto"/>
            </w:tcBorders>
            <w:hideMark/>
          </w:tcPr>
          <w:p w14:paraId="6F671C7D" w14:textId="77777777" w:rsidR="00394324" w:rsidRPr="006D294A" w:rsidRDefault="00394324" w:rsidP="00322773">
            <w:pPr>
              <w:jc w:val="center"/>
              <w:rPr>
                <w:sz w:val="16"/>
                <w:szCs w:val="16"/>
              </w:rPr>
            </w:pPr>
            <w:r w:rsidRPr="006D294A">
              <w:rPr>
                <w:sz w:val="16"/>
                <w:szCs w:val="16"/>
              </w:rPr>
              <w:t>0,699</w:t>
            </w:r>
          </w:p>
        </w:tc>
        <w:tc>
          <w:tcPr>
            <w:tcW w:w="605" w:type="dxa"/>
            <w:tcBorders>
              <w:top w:val="single" w:sz="4" w:space="0" w:color="auto"/>
              <w:left w:val="single" w:sz="4" w:space="0" w:color="auto"/>
              <w:bottom w:val="single" w:sz="4" w:space="0" w:color="auto"/>
              <w:right w:val="single" w:sz="4" w:space="0" w:color="auto"/>
            </w:tcBorders>
          </w:tcPr>
          <w:p w14:paraId="61BCE045" w14:textId="2D95C7ED" w:rsidR="00394324" w:rsidRPr="006D294A" w:rsidRDefault="00394324" w:rsidP="00322773">
            <w:pPr>
              <w:jc w:val="center"/>
              <w:rPr>
                <w:sz w:val="16"/>
                <w:szCs w:val="16"/>
                <w:lang w:val="id-ID"/>
              </w:rPr>
            </w:pPr>
            <w:r w:rsidRPr="006D294A">
              <w:rPr>
                <w:color w:val="000000"/>
                <w:sz w:val="16"/>
                <w:szCs w:val="16"/>
              </w:rPr>
              <w:t>0,699</w:t>
            </w:r>
          </w:p>
        </w:tc>
        <w:tc>
          <w:tcPr>
            <w:tcW w:w="605" w:type="dxa"/>
            <w:vMerge/>
            <w:tcBorders>
              <w:left w:val="single" w:sz="4" w:space="0" w:color="auto"/>
              <w:right w:val="single" w:sz="4" w:space="0" w:color="auto"/>
            </w:tcBorders>
          </w:tcPr>
          <w:p w14:paraId="13F1EAC0" w14:textId="77777777" w:rsidR="00394324" w:rsidRPr="006D294A" w:rsidRDefault="00394324" w:rsidP="00322773">
            <w:pPr>
              <w:jc w:val="center"/>
              <w:rPr>
                <w:color w:val="000000"/>
                <w:sz w:val="16"/>
                <w:szCs w:val="16"/>
              </w:rPr>
            </w:pPr>
          </w:p>
        </w:tc>
        <w:tc>
          <w:tcPr>
            <w:tcW w:w="605" w:type="dxa"/>
            <w:vMerge/>
            <w:tcBorders>
              <w:left w:val="single" w:sz="4" w:space="0" w:color="auto"/>
              <w:right w:val="single" w:sz="4" w:space="0" w:color="auto"/>
            </w:tcBorders>
          </w:tcPr>
          <w:p w14:paraId="2E550443" w14:textId="77777777" w:rsidR="00394324" w:rsidRPr="006D294A" w:rsidRDefault="00394324" w:rsidP="00322773">
            <w:pPr>
              <w:jc w:val="center"/>
              <w:rPr>
                <w:color w:val="000000"/>
                <w:sz w:val="16"/>
                <w:szCs w:val="16"/>
              </w:rPr>
            </w:pPr>
          </w:p>
        </w:tc>
        <w:tc>
          <w:tcPr>
            <w:tcW w:w="400" w:type="dxa"/>
            <w:vMerge/>
            <w:tcBorders>
              <w:left w:val="single" w:sz="4" w:space="0" w:color="auto"/>
              <w:right w:val="single" w:sz="4" w:space="0" w:color="auto"/>
            </w:tcBorders>
          </w:tcPr>
          <w:p w14:paraId="6EE74969" w14:textId="5C9DD72F" w:rsidR="00394324" w:rsidRPr="006D294A" w:rsidRDefault="00394324" w:rsidP="00322773">
            <w:pPr>
              <w:jc w:val="center"/>
              <w:rPr>
                <w:color w:val="000000"/>
                <w:sz w:val="16"/>
                <w:szCs w:val="16"/>
              </w:rPr>
            </w:pPr>
          </w:p>
        </w:tc>
      </w:tr>
      <w:tr w:rsidR="006D294A" w:rsidRPr="006D294A" w14:paraId="4E7AEA59" w14:textId="39F835A9" w:rsidTr="006D294A">
        <w:trPr>
          <w:trHeight w:val="57"/>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256A6BB" w14:textId="77777777" w:rsidR="00394324" w:rsidRPr="006D294A" w:rsidRDefault="00394324"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41471FB0" w14:textId="77777777" w:rsidR="00394324" w:rsidRPr="006D294A" w:rsidRDefault="00394324" w:rsidP="00322773">
            <w:pPr>
              <w:jc w:val="center"/>
              <w:rPr>
                <w:sz w:val="16"/>
                <w:szCs w:val="16"/>
              </w:rPr>
            </w:pPr>
            <w:r w:rsidRPr="006D294A">
              <w:rPr>
                <w:sz w:val="16"/>
                <w:szCs w:val="16"/>
              </w:rPr>
              <w:t>KP8</w:t>
            </w:r>
          </w:p>
        </w:tc>
        <w:tc>
          <w:tcPr>
            <w:tcW w:w="605" w:type="dxa"/>
            <w:tcBorders>
              <w:top w:val="single" w:sz="4" w:space="0" w:color="auto"/>
              <w:left w:val="single" w:sz="4" w:space="0" w:color="auto"/>
              <w:bottom w:val="single" w:sz="4" w:space="0" w:color="auto"/>
              <w:right w:val="single" w:sz="4" w:space="0" w:color="auto"/>
            </w:tcBorders>
            <w:hideMark/>
          </w:tcPr>
          <w:p w14:paraId="60976EEA" w14:textId="77777777" w:rsidR="00394324" w:rsidRPr="006D294A" w:rsidRDefault="00394324" w:rsidP="00322773">
            <w:pPr>
              <w:jc w:val="center"/>
              <w:rPr>
                <w:sz w:val="16"/>
                <w:szCs w:val="16"/>
              </w:rPr>
            </w:pPr>
            <w:r w:rsidRPr="006D294A">
              <w:rPr>
                <w:sz w:val="16"/>
                <w:szCs w:val="16"/>
              </w:rPr>
              <w:t>0,677</w:t>
            </w:r>
          </w:p>
        </w:tc>
        <w:tc>
          <w:tcPr>
            <w:tcW w:w="605" w:type="dxa"/>
            <w:tcBorders>
              <w:top w:val="single" w:sz="4" w:space="0" w:color="auto"/>
              <w:left w:val="single" w:sz="4" w:space="0" w:color="auto"/>
              <w:bottom w:val="single" w:sz="4" w:space="0" w:color="auto"/>
              <w:right w:val="single" w:sz="4" w:space="0" w:color="auto"/>
            </w:tcBorders>
          </w:tcPr>
          <w:p w14:paraId="2C86E7E4" w14:textId="6623AB08" w:rsidR="00394324" w:rsidRPr="006D294A" w:rsidRDefault="00394324" w:rsidP="00322773">
            <w:pPr>
              <w:jc w:val="center"/>
              <w:rPr>
                <w:sz w:val="16"/>
                <w:szCs w:val="16"/>
                <w:lang w:val="id-ID"/>
              </w:rPr>
            </w:pPr>
            <w:r w:rsidRPr="006D294A">
              <w:rPr>
                <w:color w:val="000000"/>
                <w:sz w:val="16"/>
                <w:szCs w:val="16"/>
              </w:rPr>
              <w:t>0,677</w:t>
            </w:r>
          </w:p>
        </w:tc>
        <w:tc>
          <w:tcPr>
            <w:tcW w:w="605" w:type="dxa"/>
            <w:vMerge/>
            <w:tcBorders>
              <w:left w:val="single" w:sz="4" w:space="0" w:color="auto"/>
              <w:right w:val="single" w:sz="4" w:space="0" w:color="auto"/>
            </w:tcBorders>
          </w:tcPr>
          <w:p w14:paraId="7B89DDD3" w14:textId="77777777" w:rsidR="00394324" w:rsidRPr="006D294A" w:rsidRDefault="00394324" w:rsidP="00322773">
            <w:pPr>
              <w:jc w:val="center"/>
              <w:rPr>
                <w:color w:val="000000"/>
                <w:sz w:val="16"/>
                <w:szCs w:val="16"/>
              </w:rPr>
            </w:pPr>
          </w:p>
        </w:tc>
        <w:tc>
          <w:tcPr>
            <w:tcW w:w="605" w:type="dxa"/>
            <w:vMerge/>
            <w:tcBorders>
              <w:left w:val="single" w:sz="4" w:space="0" w:color="auto"/>
              <w:right w:val="single" w:sz="4" w:space="0" w:color="auto"/>
            </w:tcBorders>
          </w:tcPr>
          <w:p w14:paraId="750B3B42" w14:textId="77777777" w:rsidR="00394324" w:rsidRPr="006D294A" w:rsidRDefault="00394324" w:rsidP="00322773">
            <w:pPr>
              <w:jc w:val="center"/>
              <w:rPr>
                <w:color w:val="000000"/>
                <w:sz w:val="16"/>
                <w:szCs w:val="16"/>
              </w:rPr>
            </w:pPr>
          </w:p>
        </w:tc>
        <w:tc>
          <w:tcPr>
            <w:tcW w:w="400" w:type="dxa"/>
            <w:vMerge/>
            <w:tcBorders>
              <w:left w:val="single" w:sz="4" w:space="0" w:color="auto"/>
              <w:right w:val="single" w:sz="4" w:space="0" w:color="auto"/>
            </w:tcBorders>
          </w:tcPr>
          <w:p w14:paraId="022F5942" w14:textId="0E913E2F" w:rsidR="00394324" w:rsidRPr="006D294A" w:rsidRDefault="00394324" w:rsidP="00322773">
            <w:pPr>
              <w:jc w:val="center"/>
              <w:rPr>
                <w:color w:val="000000"/>
                <w:sz w:val="16"/>
                <w:szCs w:val="16"/>
              </w:rPr>
            </w:pPr>
          </w:p>
        </w:tc>
      </w:tr>
      <w:tr w:rsidR="006D294A" w:rsidRPr="006D294A" w14:paraId="0A0ADBF6" w14:textId="6D7FE9AD" w:rsidTr="006D294A">
        <w:trPr>
          <w:trHeight w:val="57"/>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C7D2DF9" w14:textId="77777777" w:rsidR="00394324" w:rsidRPr="006D294A" w:rsidRDefault="00394324"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49599AE6" w14:textId="77777777" w:rsidR="00394324" w:rsidRPr="006D294A" w:rsidRDefault="00394324" w:rsidP="00322773">
            <w:pPr>
              <w:jc w:val="center"/>
              <w:rPr>
                <w:sz w:val="16"/>
                <w:szCs w:val="16"/>
              </w:rPr>
            </w:pPr>
            <w:r w:rsidRPr="006D294A">
              <w:rPr>
                <w:sz w:val="16"/>
                <w:szCs w:val="16"/>
              </w:rPr>
              <w:t>KP9</w:t>
            </w:r>
          </w:p>
        </w:tc>
        <w:tc>
          <w:tcPr>
            <w:tcW w:w="605" w:type="dxa"/>
            <w:tcBorders>
              <w:top w:val="single" w:sz="4" w:space="0" w:color="auto"/>
              <w:left w:val="single" w:sz="4" w:space="0" w:color="auto"/>
              <w:bottom w:val="single" w:sz="4" w:space="0" w:color="auto"/>
              <w:right w:val="single" w:sz="4" w:space="0" w:color="auto"/>
            </w:tcBorders>
            <w:hideMark/>
          </w:tcPr>
          <w:p w14:paraId="0D98438C" w14:textId="77777777" w:rsidR="00394324" w:rsidRPr="006D294A" w:rsidRDefault="00394324" w:rsidP="00322773">
            <w:pPr>
              <w:jc w:val="center"/>
              <w:rPr>
                <w:sz w:val="16"/>
                <w:szCs w:val="16"/>
              </w:rPr>
            </w:pPr>
            <w:r w:rsidRPr="006D294A">
              <w:rPr>
                <w:sz w:val="16"/>
                <w:szCs w:val="16"/>
              </w:rPr>
              <w:t>0,727</w:t>
            </w:r>
          </w:p>
        </w:tc>
        <w:tc>
          <w:tcPr>
            <w:tcW w:w="605" w:type="dxa"/>
            <w:tcBorders>
              <w:top w:val="single" w:sz="4" w:space="0" w:color="auto"/>
              <w:left w:val="single" w:sz="4" w:space="0" w:color="auto"/>
              <w:bottom w:val="single" w:sz="4" w:space="0" w:color="auto"/>
              <w:right w:val="single" w:sz="4" w:space="0" w:color="auto"/>
            </w:tcBorders>
          </w:tcPr>
          <w:p w14:paraId="25640B1B" w14:textId="01654D3E" w:rsidR="00394324" w:rsidRPr="006D294A" w:rsidRDefault="00394324" w:rsidP="00322773">
            <w:pPr>
              <w:jc w:val="center"/>
              <w:rPr>
                <w:sz w:val="16"/>
                <w:szCs w:val="16"/>
                <w:lang w:val="id-ID"/>
              </w:rPr>
            </w:pPr>
            <w:r w:rsidRPr="006D294A">
              <w:rPr>
                <w:color w:val="000000"/>
                <w:sz w:val="16"/>
                <w:szCs w:val="16"/>
              </w:rPr>
              <w:t>0,727</w:t>
            </w:r>
          </w:p>
        </w:tc>
        <w:tc>
          <w:tcPr>
            <w:tcW w:w="605" w:type="dxa"/>
            <w:vMerge/>
            <w:tcBorders>
              <w:left w:val="single" w:sz="4" w:space="0" w:color="auto"/>
              <w:right w:val="single" w:sz="4" w:space="0" w:color="auto"/>
            </w:tcBorders>
          </w:tcPr>
          <w:p w14:paraId="410E3309" w14:textId="77777777" w:rsidR="00394324" w:rsidRPr="006D294A" w:rsidRDefault="00394324" w:rsidP="00322773">
            <w:pPr>
              <w:jc w:val="center"/>
              <w:rPr>
                <w:color w:val="000000"/>
                <w:sz w:val="16"/>
                <w:szCs w:val="16"/>
              </w:rPr>
            </w:pPr>
          </w:p>
        </w:tc>
        <w:tc>
          <w:tcPr>
            <w:tcW w:w="605" w:type="dxa"/>
            <w:vMerge/>
            <w:tcBorders>
              <w:left w:val="single" w:sz="4" w:space="0" w:color="auto"/>
              <w:right w:val="single" w:sz="4" w:space="0" w:color="auto"/>
            </w:tcBorders>
          </w:tcPr>
          <w:p w14:paraId="09612E4B" w14:textId="77777777" w:rsidR="00394324" w:rsidRPr="006D294A" w:rsidRDefault="00394324" w:rsidP="00322773">
            <w:pPr>
              <w:jc w:val="center"/>
              <w:rPr>
                <w:color w:val="000000"/>
                <w:sz w:val="16"/>
                <w:szCs w:val="16"/>
              </w:rPr>
            </w:pPr>
          </w:p>
        </w:tc>
        <w:tc>
          <w:tcPr>
            <w:tcW w:w="400" w:type="dxa"/>
            <w:vMerge/>
            <w:tcBorders>
              <w:left w:val="single" w:sz="4" w:space="0" w:color="auto"/>
              <w:right w:val="single" w:sz="4" w:space="0" w:color="auto"/>
            </w:tcBorders>
          </w:tcPr>
          <w:p w14:paraId="5F349499" w14:textId="4AED36EE" w:rsidR="00394324" w:rsidRPr="006D294A" w:rsidRDefault="00394324" w:rsidP="00322773">
            <w:pPr>
              <w:jc w:val="center"/>
              <w:rPr>
                <w:color w:val="000000"/>
                <w:sz w:val="16"/>
                <w:szCs w:val="16"/>
              </w:rPr>
            </w:pPr>
          </w:p>
        </w:tc>
      </w:tr>
      <w:tr w:rsidR="006D294A" w:rsidRPr="006D294A" w14:paraId="69D93989" w14:textId="7F35A0FF" w:rsidTr="006D294A">
        <w:trPr>
          <w:trHeight w:val="57"/>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DA514FA" w14:textId="77777777" w:rsidR="00394324" w:rsidRPr="006D294A" w:rsidRDefault="00394324"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2122A5E5" w14:textId="77777777" w:rsidR="00394324" w:rsidRPr="006D294A" w:rsidRDefault="00394324" w:rsidP="00322773">
            <w:pPr>
              <w:jc w:val="center"/>
              <w:rPr>
                <w:sz w:val="16"/>
                <w:szCs w:val="16"/>
              </w:rPr>
            </w:pPr>
            <w:r w:rsidRPr="006D294A">
              <w:rPr>
                <w:sz w:val="16"/>
                <w:szCs w:val="16"/>
              </w:rPr>
              <w:t>KP10</w:t>
            </w:r>
          </w:p>
        </w:tc>
        <w:tc>
          <w:tcPr>
            <w:tcW w:w="605" w:type="dxa"/>
            <w:tcBorders>
              <w:top w:val="single" w:sz="4" w:space="0" w:color="auto"/>
              <w:left w:val="single" w:sz="4" w:space="0" w:color="auto"/>
              <w:bottom w:val="single" w:sz="4" w:space="0" w:color="auto"/>
              <w:right w:val="single" w:sz="4" w:space="0" w:color="auto"/>
            </w:tcBorders>
            <w:hideMark/>
          </w:tcPr>
          <w:p w14:paraId="49430B52" w14:textId="77777777" w:rsidR="00394324" w:rsidRPr="006D294A" w:rsidRDefault="00394324" w:rsidP="00322773">
            <w:pPr>
              <w:jc w:val="center"/>
              <w:rPr>
                <w:sz w:val="16"/>
                <w:szCs w:val="16"/>
              </w:rPr>
            </w:pPr>
            <w:r w:rsidRPr="006D294A">
              <w:rPr>
                <w:sz w:val="16"/>
                <w:szCs w:val="16"/>
              </w:rPr>
              <w:t>0,725</w:t>
            </w:r>
          </w:p>
        </w:tc>
        <w:tc>
          <w:tcPr>
            <w:tcW w:w="605" w:type="dxa"/>
            <w:tcBorders>
              <w:top w:val="single" w:sz="4" w:space="0" w:color="auto"/>
              <w:left w:val="single" w:sz="4" w:space="0" w:color="auto"/>
              <w:bottom w:val="single" w:sz="4" w:space="0" w:color="auto"/>
              <w:right w:val="single" w:sz="4" w:space="0" w:color="auto"/>
            </w:tcBorders>
          </w:tcPr>
          <w:p w14:paraId="2C162D6B" w14:textId="2650F640" w:rsidR="00394324" w:rsidRPr="006D294A" w:rsidRDefault="00394324" w:rsidP="00322773">
            <w:pPr>
              <w:jc w:val="center"/>
              <w:rPr>
                <w:sz w:val="16"/>
                <w:szCs w:val="16"/>
                <w:lang w:val="id-ID"/>
              </w:rPr>
            </w:pPr>
            <w:r w:rsidRPr="006D294A">
              <w:rPr>
                <w:color w:val="000000"/>
                <w:sz w:val="16"/>
                <w:szCs w:val="16"/>
              </w:rPr>
              <w:t>0,725</w:t>
            </w:r>
          </w:p>
        </w:tc>
        <w:tc>
          <w:tcPr>
            <w:tcW w:w="605" w:type="dxa"/>
            <w:vMerge/>
            <w:tcBorders>
              <w:left w:val="single" w:sz="4" w:space="0" w:color="auto"/>
              <w:right w:val="single" w:sz="4" w:space="0" w:color="auto"/>
            </w:tcBorders>
          </w:tcPr>
          <w:p w14:paraId="25C12B0E" w14:textId="77777777" w:rsidR="00394324" w:rsidRPr="006D294A" w:rsidRDefault="00394324" w:rsidP="00322773">
            <w:pPr>
              <w:jc w:val="center"/>
              <w:rPr>
                <w:color w:val="000000"/>
                <w:sz w:val="16"/>
                <w:szCs w:val="16"/>
              </w:rPr>
            </w:pPr>
          </w:p>
        </w:tc>
        <w:tc>
          <w:tcPr>
            <w:tcW w:w="605" w:type="dxa"/>
            <w:vMerge/>
            <w:tcBorders>
              <w:left w:val="single" w:sz="4" w:space="0" w:color="auto"/>
              <w:right w:val="single" w:sz="4" w:space="0" w:color="auto"/>
            </w:tcBorders>
          </w:tcPr>
          <w:p w14:paraId="6DE082D6" w14:textId="77777777" w:rsidR="00394324" w:rsidRPr="006D294A" w:rsidRDefault="00394324" w:rsidP="00322773">
            <w:pPr>
              <w:jc w:val="center"/>
              <w:rPr>
                <w:color w:val="000000"/>
                <w:sz w:val="16"/>
                <w:szCs w:val="16"/>
              </w:rPr>
            </w:pPr>
          </w:p>
        </w:tc>
        <w:tc>
          <w:tcPr>
            <w:tcW w:w="400" w:type="dxa"/>
            <w:vMerge/>
            <w:tcBorders>
              <w:left w:val="single" w:sz="4" w:space="0" w:color="auto"/>
              <w:right w:val="single" w:sz="4" w:space="0" w:color="auto"/>
            </w:tcBorders>
          </w:tcPr>
          <w:p w14:paraId="476E5AA9" w14:textId="7039A0F3" w:rsidR="00394324" w:rsidRPr="006D294A" w:rsidRDefault="00394324" w:rsidP="00322773">
            <w:pPr>
              <w:jc w:val="center"/>
              <w:rPr>
                <w:color w:val="000000"/>
                <w:sz w:val="16"/>
                <w:szCs w:val="16"/>
              </w:rPr>
            </w:pPr>
          </w:p>
        </w:tc>
      </w:tr>
      <w:tr w:rsidR="006D294A" w:rsidRPr="006D294A" w14:paraId="7B733027" w14:textId="6F98E154" w:rsidTr="006D294A">
        <w:trPr>
          <w:trHeight w:val="57"/>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D812A8A" w14:textId="77777777" w:rsidR="00394324" w:rsidRPr="006D294A" w:rsidRDefault="00394324"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6F49CDF1" w14:textId="77777777" w:rsidR="00394324" w:rsidRPr="006D294A" w:rsidRDefault="00394324" w:rsidP="00322773">
            <w:pPr>
              <w:jc w:val="center"/>
              <w:rPr>
                <w:sz w:val="16"/>
                <w:szCs w:val="16"/>
              </w:rPr>
            </w:pPr>
            <w:r w:rsidRPr="006D294A">
              <w:rPr>
                <w:sz w:val="16"/>
                <w:szCs w:val="16"/>
              </w:rPr>
              <w:t>KP11</w:t>
            </w:r>
          </w:p>
        </w:tc>
        <w:tc>
          <w:tcPr>
            <w:tcW w:w="605" w:type="dxa"/>
            <w:tcBorders>
              <w:top w:val="single" w:sz="4" w:space="0" w:color="auto"/>
              <w:left w:val="single" w:sz="4" w:space="0" w:color="auto"/>
              <w:bottom w:val="single" w:sz="4" w:space="0" w:color="auto"/>
              <w:right w:val="single" w:sz="4" w:space="0" w:color="auto"/>
            </w:tcBorders>
            <w:hideMark/>
          </w:tcPr>
          <w:p w14:paraId="7D6E8045" w14:textId="77777777" w:rsidR="00394324" w:rsidRPr="006D294A" w:rsidRDefault="00394324" w:rsidP="00322773">
            <w:pPr>
              <w:jc w:val="center"/>
              <w:rPr>
                <w:sz w:val="16"/>
                <w:szCs w:val="16"/>
              </w:rPr>
            </w:pPr>
            <w:r w:rsidRPr="006D294A">
              <w:rPr>
                <w:sz w:val="16"/>
                <w:szCs w:val="16"/>
              </w:rPr>
              <w:t>0,843</w:t>
            </w:r>
          </w:p>
        </w:tc>
        <w:tc>
          <w:tcPr>
            <w:tcW w:w="605" w:type="dxa"/>
            <w:tcBorders>
              <w:top w:val="single" w:sz="4" w:space="0" w:color="auto"/>
              <w:left w:val="single" w:sz="4" w:space="0" w:color="auto"/>
              <w:bottom w:val="single" w:sz="4" w:space="0" w:color="auto"/>
              <w:right w:val="single" w:sz="4" w:space="0" w:color="auto"/>
            </w:tcBorders>
          </w:tcPr>
          <w:p w14:paraId="133BE2A9" w14:textId="0B03CDF8" w:rsidR="00394324" w:rsidRPr="006D294A" w:rsidRDefault="00394324" w:rsidP="00322773">
            <w:pPr>
              <w:jc w:val="center"/>
              <w:rPr>
                <w:sz w:val="16"/>
                <w:szCs w:val="16"/>
                <w:lang w:val="id-ID"/>
              </w:rPr>
            </w:pPr>
            <w:r w:rsidRPr="006D294A">
              <w:rPr>
                <w:color w:val="000000"/>
                <w:sz w:val="16"/>
                <w:szCs w:val="16"/>
              </w:rPr>
              <w:t>0,843</w:t>
            </w:r>
          </w:p>
        </w:tc>
        <w:tc>
          <w:tcPr>
            <w:tcW w:w="605" w:type="dxa"/>
            <w:vMerge/>
            <w:tcBorders>
              <w:left w:val="single" w:sz="4" w:space="0" w:color="auto"/>
              <w:right w:val="single" w:sz="4" w:space="0" w:color="auto"/>
            </w:tcBorders>
          </w:tcPr>
          <w:p w14:paraId="7BAF5CE4" w14:textId="77777777" w:rsidR="00394324" w:rsidRPr="006D294A" w:rsidRDefault="00394324" w:rsidP="00322773">
            <w:pPr>
              <w:jc w:val="center"/>
              <w:rPr>
                <w:color w:val="000000"/>
                <w:sz w:val="16"/>
                <w:szCs w:val="16"/>
              </w:rPr>
            </w:pPr>
          </w:p>
        </w:tc>
        <w:tc>
          <w:tcPr>
            <w:tcW w:w="605" w:type="dxa"/>
            <w:vMerge/>
            <w:tcBorders>
              <w:left w:val="single" w:sz="4" w:space="0" w:color="auto"/>
              <w:right w:val="single" w:sz="4" w:space="0" w:color="auto"/>
            </w:tcBorders>
          </w:tcPr>
          <w:p w14:paraId="2A17C58C" w14:textId="77777777" w:rsidR="00394324" w:rsidRPr="006D294A" w:rsidRDefault="00394324" w:rsidP="00322773">
            <w:pPr>
              <w:jc w:val="center"/>
              <w:rPr>
                <w:color w:val="000000"/>
                <w:sz w:val="16"/>
                <w:szCs w:val="16"/>
              </w:rPr>
            </w:pPr>
          </w:p>
        </w:tc>
        <w:tc>
          <w:tcPr>
            <w:tcW w:w="400" w:type="dxa"/>
            <w:vMerge/>
            <w:tcBorders>
              <w:left w:val="single" w:sz="4" w:space="0" w:color="auto"/>
              <w:right w:val="single" w:sz="4" w:space="0" w:color="auto"/>
            </w:tcBorders>
          </w:tcPr>
          <w:p w14:paraId="57094ED9" w14:textId="59082F9F" w:rsidR="00394324" w:rsidRPr="006D294A" w:rsidRDefault="00394324" w:rsidP="00322773">
            <w:pPr>
              <w:jc w:val="center"/>
              <w:rPr>
                <w:color w:val="000000"/>
                <w:sz w:val="16"/>
                <w:szCs w:val="16"/>
              </w:rPr>
            </w:pPr>
          </w:p>
        </w:tc>
      </w:tr>
      <w:tr w:rsidR="006D294A" w:rsidRPr="006D294A" w14:paraId="61BD18C6" w14:textId="1B22B413" w:rsidTr="006D294A">
        <w:trPr>
          <w:trHeight w:val="57"/>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D0B424E" w14:textId="77777777" w:rsidR="00394324" w:rsidRPr="006D294A" w:rsidRDefault="00394324"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03FB60D0" w14:textId="77777777" w:rsidR="00394324" w:rsidRPr="006D294A" w:rsidRDefault="00394324" w:rsidP="00322773">
            <w:pPr>
              <w:jc w:val="center"/>
              <w:rPr>
                <w:sz w:val="16"/>
                <w:szCs w:val="16"/>
              </w:rPr>
            </w:pPr>
            <w:r w:rsidRPr="006D294A">
              <w:rPr>
                <w:sz w:val="16"/>
                <w:szCs w:val="16"/>
              </w:rPr>
              <w:t>KP12</w:t>
            </w:r>
          </w:p>
        </w:tc>
        <w:tc>
          <w:tcPr>
            <w:tcW w:w="605" w:type="dxa"/>
            <w:tcBorders>
              <w:top w:val="single" w:sz="4" w:space="0" w:color="auto"/>
              <w:left w:val="single" w:sz="4" w:space="0" w:color="auto"/>
              <w:bottom w:val="single" w:sz="4" w:space="0" w:color="auto"/>
              <w:right w:val="single" w:sz="4" w:space="0" w:color="auto"/>
            </w:tcBorders>
            <w:hideMark/>
          </w:tcPr>
          <w:p w14:paraId="5DBDC10F" w14:textId="77777777" w:rsidR="00394324" w:rsidRPr="006D294A" w:rsidRDefault="00394324" w:rsidP="00322773">
            <w:pPr>
              <w:jc w:val="center"/>
              <w:rPr>
                <w:sz w:val="16"/>
                <w:szCs w:val="16"/>
              </w:rPr>
            </w:pPr>
            <w:r w:rsidRPr="006D294A">
              <w:rPr>
                <w:sz w:val="16"/>
                <w:szCs w:val="16"/>
              </w:rPr>
              <w:t>0,781</w:t>
            </w:r>
          </w:p>
        </w:tc>
        <w:tc>
          <w:tcPr>
            <w:tcW w:w="605" w:type="dxa"/>
            <w:tcBorders>
              <w:top w:val="single" w:sz="4" w:space="0" w:color="auto"/>
              <w:left w:val="single" w:sz="4" w:space="0" w:color="auto"/>
              <w:bottom w:val="single" w:sz="4" w:space="0" w:color="auto"/>
              <w:right w:val="single" w:sz="4" w:space="0" w:color="auto"/>
            </w:tcBorders>
          </w:tcPr>
          <w:p w14:paraId="53A450D0" w14:textId="2C016478" w:rsidR="00394324" w:rsidRPr="006D294A" w:rsidRDefault="00394324" w:rsidP="00322773">
            <w:pPr>
              <w:jc w:val="center"/>
              <w:rPr>
                <w:sz w:val="16"/>
                <w:szCs w:val="16"/>
                <w:lang w:val="id-ID"/>
              </w:rPr>
            </w:pPr>
            <w:r w:rsidRPr="006D294A">
              <w:rPr>
                <w:color w:val="000000"/>
                <w:sz w:val="16"/>
                <w:szCs w:val="16"/>
              </w:rPr>
              <w:t>0,781</w:t>
            </w:r>
          </w:p>
        </w:tc>
        <w:tc>
          <w:tcPr>
            <w:tcW w:w="605" w:type="dxa"/>
            <w:vMerge/>
            <w:tcBorders>
              <w:left w:val="single" w:sz="4" w:space="0" w:color="auto"/>
              <w:right w:val="single" w:sz="4" w:space="0" w:color="auto"/>
            </w:tcBorders>
          </w:tcPr>
          <w:p w14:paraId="3161F459" w14:textId="77777777" w:rsidR="00394324" w:rsidRPr="006D294A" w:rsidRDefault="00394324" w:rsidP="00322773">
            <w:pPr>
              <w:jc w:val="center"/>
              <w:rPr>
                <w:color w:val="000000"/>
                <w:sz w:val="16"/>
                <w:szCs w:val="16"/>
              </w:rPr>
            </w:pPr>
          </w:p>
        </w:tc>
        <w:tc>
          <w:tcPr>
            <w:tcW w:w="605" w:type="dxa"/>
            <w:vMerge/>
            <w:tcBorders>
              <w:left w:val="single" w:sz="4" w:space="0" w:color="auto"/>
              <w:right w:val="single" w:sz="4" w:space="0" w:color="auto"/>
            </w:tcBorders>
          </w:tcPr>
          <w:p w14:paraId="0EB9C493" w14:textId="77777777" w:rsidR="00394324" w:rsidRPr="006D294A" w:rsidRDefault="00394324" w:rsidP="00322773">
            <w:pPr>
              <w:jc w:val="center"/>
              <w:rPr>
                <w:color w:val="000000"/>
                <w:sz w:val="16"/>
                <w:szCs w:val="16"/>
              </w:rPr>
            </w:pPr>
          </w:p>
        </w:tc>
        <w:tc>
          <w:tcPr>
            <w:tcW w:w="400" w:type="dxa"/>
            <w:vMerge/>
            <w:tcBorders>
              <w:left w:val="single" w:sz="4" w:space="0" w:color="auto"/>
              <w:right w:val="single" w:sz="4" w:space="0" w:color="auto"/>
            </w:tcBorders>
          </w:tcPr>
          <w:p w14:paraId="1D62FD31" w14:textId="6D025D14" w:rsidR="00394324" w:rsidRPr="006D294A" w:rsidRDefault="00394324" w:rsidP="00322773">
            <w:pPr>
              <w:jc w:val="center"/>
              <w:rPr>
                <w:color w:val="000000"/>
                <w:sz w:val="16"/>
                <w:szCs w:val="16"/>
              </w:rPr>
            </w:pPr>
          </w:p>
        </w:tc>
      </w:tr>
      <w:tr w:rsidR="006D294A" w:rsidRPr="006D294A" w14:paraId="221C2C27" w14:textId="799814CB" w:rsidTr="006D294A">
        <w:trPr>
          <w:trHeight w:val="57"/>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E6C3C46" w14:textId="77777777" w:rsidR="00394324" w:rsidRPr="006D294A" w:rsidRDefault="00394324"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095102D4" w14:textId="77777777" w:rsidR="00394324" w:rsidRPr="006D294A" w:rsidRDefault="00394324" w:rsidP="00322773">
            <w:pPr>
              <w:jc w:val="center"/>
              <w:rPr>
                <w:sz w:val="16"/>
                <w:szCs w:val="16"/>
              </w:rPr>
            </w:pPr>
            <w:r w:rsidRPr="006D294A">
              <w:rPr>
                <w:sz w:val="16"/>
                <w:szCs w:val="16"/>
              </w:rPr>
              <w:t>KP13</w:t>
            </w:r>
          </w:p>
        </w:tc>
        <w:tc>
          <w:tcPr>
            <w:tcW w:w="605" w:type="dxa"/>
            <w:tcBorders>
              <w:top w:val="single" w:sz="4" w:space="0" w:color="auto"/>
              <w:left w:val="single" w:sz="4" w:space="0" w:color="auto"/>
              <w:bottom w:val="single" w:sz="4" w:space="0" w:color="auto"/>
              <w:right w:val="single" w:sz="4" w:space="0" w:color="auto"/>
            </w:tcBorders>
            <w:hideMark/>
          </w:tcPr>
          <w:p w14:paraId="03E637BE" w14:textId="77777777" w:rsidR="00394324" w:rsidRPr="006D294A" w:rsidRDefault="00394324" w:rsidP="00322773">
            <w:pPr>
              <w:jc w:val="center"/>
              <w:rPr>
                <w:sz w:val="16"/>
                <w:szCs w:val="16"/>
              </w:rPr>
            </w:pPr>
            <w:r w:rsidRPr="006D294A">
              <w:rPr>
                <w:sz w:val="16"/>
                <w:szCs w:val="16"/>
              </w:rPr>
              <w:t>0,751</w:t>
            </w:r>
          </w:p>
        </w:tc>
        <w:tc>
          <w:tcPr>
            <w:tcW w:w="605" w:type="dxa"/>
            <w:tcBorders>
              <w:top w:val="single" w:sz="4" w:space="0" w:color="auto"/>
              <w:left w:val="single" w:sz="4" w:space="0" w:color="auto"/>
              <w:bottom w:val="single" w:sz="4" w:space="0" w:color="auto"/>
              <w:right w:val="single" w:sz="4" w:space="0" w:color="auto"/>
            </w:tcBorders>
          </w:tcPr>
          <w:p w14:paraId="31F51465" w14:textId="4C7828B8" w:rsidR="00394324" w:rsidRPr="006D294A" w:rsidRDefault="00394324" w:rsidP="00322773">
            <w:pPr>
              <w:jc w:val="center"/>
              <w:rPr>
                <w:sz w:val="16"/>
                <w:szCs w:val="16"/>
                <w:lang w:val="id-ID"/>
              </w:rPr>
            </w:pPr>
            <w:r w:rsidRPr="006D294A">
              <w:rPr>
                <w:color w:val="000000"/>
                <w:sz w:val="16"/>
                <w:szCs w:val="16"/>
              </w:rPr>
              <w:t>0,751</w:t>
            </w:r>
          </w:p>
        </w:tc>
        <w:tc>
          <w:tcPr>
            <w:tcW w:w="605" w:type="dxa"/>
            <w:vMerge/>
            <w:tcBorders>
              <w:left w:val="single" w:sz="4" w:space="0" w:color="auto"/>
              <w:right w:val="single" w:sz="4" w:space="0" w:color="auto"/>
            </w:tcBorders>
          </w:tcPr>
          <w:p w14:paraId="7611B834" w14:textId="77777777" w:rsidR="00394324" w:rsidRPr="006D294A" w:rsidRDefault="00394324" w:rsidP="00322773">
            <w:pPr>
              <w:jc w:val="center"/>
              <w:rPr>
                <w:color w:val="000000"/>
                <w:sz w:val="16"/>
                <w:szCs w:val="16"/>
              </w:rPr>
            </w:pPr>
          </w:p>
        </w:tc>
        <w:tc>
          <w:tcPr>
            <w:tcW w:w="605" w:type="dxa"/>
            <w:vMerge/>
            <w:tcBorders>
              <w:left w:val="single" w:sz="4" w:space="0" w:color="auto"/>
              <w:right w:val="single" w:sz="4" w:space="0" w:color="auto"/>
            </w:tcBorders>
          </w:tcPr>
          <w:p w14:paraId="11F0E8A7" w14:textId="77777777" w:rsidR="00394324" w:rsidRPr="006D294A" w:rsidRDefault="00394324" w:rsidP="00322773">
            <w:pPr>
              <w:jc w:val="center"/>
              <w:rPr>
                <w:color w:val="000000"/>
                <w:sz w:val="16"/>
                <w:szCs w:val="16"/>
              </w:rPr>
            </w:pPr>
          </w:p>
        </w:tc>
        <w:tc>
          <w:tcPr>
            <w:tcW w:w="400" w:type="dxa"/>
            <w:vMerge/>
            <w:tcBorders>
              <w:left w:val="single" w:sz="4" w:space="0" w:color="auto"/>
              <w:right w:val="single" w:sz="4" w:space="0" w:color="auto"/>
            </w:tcBorders>
          </w:tcPr>
          <w:p w14:paraId="5A62A156" w14:textId="07B6FC12" w:rsidR="00394324" w:rsidRPr="006D294A" w:rsidRDefault="00394324" w:rsidP="00322773">
            <w:pPr>
              <w:jc w:val="center"/>
              <w:rPr>
                <w:color w:val="000000"/>
                <w:sz w:val="16"/>
                <w:szCs w:val="16"/>
              </w:rPr>
            </w:pPr>
          </w:p>
        </w:tc>
      </w:tr>
      <w:tr w:rsidR="006D294A" w:rsidRPr="006D294A" w14:paraId="28B07C5C" w14:textId="14D4482C" w:rsidTr="006D294A">
        <w:trPr>
          <w:trHeight w:val="57"/>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DD69642" w14:textId="77777777" w:rsidR="00394324" w:rsidRPr="006D294A" w:rsidRDefault="00394324"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1C4F1D66" w14:textId="77777777" w:rsidR="00394324" w:rsidRPr="006D294A" w:rsidRDefault="00394324" w:rsidP="00322773">
            <w:pPr>
              <w:jc w:val="center"/>
              <w:rPr>
                <w:sz w:val="16"/>
                <w:szCs w:val="16"/>
              </w:rPr>
            </w:pPr>
            <w:r w:rsidRPr="006D294A">
              <w:rPr>
                <w:sz w:val="16"/>
                <w:szCs w:val="16"/>
              </w:rPr>
              <w:t>KP14</w:t>
            </w:r>
          </w:p>
        </w:tc>
        <w:tc>
          <w:tcPr>
            <w:tcW w:w="605" w:type="dxa"/>
            <w:tcBorders>
              <w:top w:val="single" w:sz="4" w:space="0" w:color="auto"/>
              <w:left w:val="single" w:sz="4" w:space="0" w:color="auto"/>
              <w:bottom w:val="single" w:sz="4" w:space="0" w:color="auto"/>
              <w:right w:val="single" w:sz="4" w:space="0" w:color="auto"/>
            </w:tcBorders>
            <w:hideMark/>
          </w:tcPr>
          <w:p w14:paraId="2227871B" w14:textId="77777777" w:rsidR="00394324" w:rsidRPr="006D294A" w:rsidRDefault="00394324" w:rsidP="00322773">
            <w:pPr>
              <w:jc w:val="center"/>
              <w:rPr>
                <w:sz w:val="16"/>
                <w:szCs w:val="16"/>
              </w:rPr>
            </w:pPr>
            <w:r w:rsidRPr="006D294A">
              <w:rPr>
                <w:sz w:val="16"/>
                <w:szCs w:val="16"/>
              </w:rPr>
              <w:t>0,807</w:t>
            </w:r>
          </w:p>
        </w:tc>
        <w:tc>
          <w:tcPr>
            <w:tcW w:w="605" w:type="dxa"/>
            <w:tcBorders>
              <w:top w:val="single" w:sz="4" w:space="0" w:color="auto"/>
              <w:left w:val="single" w:sz="4" w:space="0" w:color="auto"/>
              <w:bottom w:val="single" w:sz="4" w:space="0" w:color="auto"/>
              <w:right w:val="single" w:sz="4" w:space="0" w:color="auto"/>
            </w:tcBorders>
          </w:tcPr>
          <w:p w14:paraId="6176E15C" w14:textId="38BF0A3A" w:rsidR="00394324" w:rsidRPr="006D294A" w:rsidRDefault="00394324" w:rsidP="00322773">
            <w:pPr>
              <w:jc w:val="center"/>
              <w:rPr>
                <w:sz w:val="16"/>
                <w:szCs w:val="16"/>
                <w:lang w:val="id-ID"/>
              </w:rPr>
            </w:pPr>
            <w:r w:rsidRPr="006D294A">
              <w:rPr>
                <w:color w:val="000000"/>
                <w:sz w:val="16"/>
                <w:szCs w:val="16"/>
              </w:rPr>
              <w:t>0,807</w:t>
            </w:r>
          </w:p>
        </w:tc>
        <w:tc>
          <w:tcPr>
            <w:tcW w:w="605" w:type="dxa"/>
            <w:vMerge/>
            <w:tcBorders>
              <w:left w:val="single" w:sz="4" w:space="0" w:color="auto"/>
              <w:right w:val="single" w:sz="4" w:space="0" w:color="auto"/>
            </w:tcBorders>
          </w:tcPr>
          <w:p w14:paraId="14A7ADC1" w14:textId="77777777" w:rsidR="00394324" w:rsidRPr="006D294A" w:rsidRDefault="00394324" w:rsidP="00322773">
            <w:pPr>
              <w:jc w:val="center"/>
              <w:rPr>
                <w:color w:val="000000"/>
                <w:sz w:val="16"/>
                <w:szCs w:val="16"/>
              </w:rPr>
            </w:pPr>
          </w:p>
        </w:tc>
        <w:tc>
          <w:tcPr>
            <w:tcW w:w="605" w:type="dxa"/>
            <w:vMerge/>
            <w:tcBorders>
              <w:left w:val="single" w:sz="4" w:space="0" w:color="auto"/>
              <w:right w:val="single" w:sz="4" w:space="0" w:color="auto"/>
            </w:tcBorders>
          </w:tcPr>
          <w:p w14:paraId="1B49D1AF" w14:textId="77777777" w:rsidR="00394324" w:rsidRPr="006D294A" w:rsidRDefault="00394324" w:rsidP="00322773">
            <w:pPr>
              <w:jc w:val="center"/>
              <w:rPr>
                <w:color w:val="000000"/>
                <w:sz w:val="16"/>
                <w:szCs w:val="16"/>
              </w:rPr>
            </w:pPr>
          </w:p>
        </w:tc>
        <w:tc>
          <w:tcPr>
            <w:tcW w:w="400" w:type="dxa"/>
            <w:vMerge/>
            <w:tcBorders>
              <w:left w:val="single" w:sz="4" w:space="0" w:color="auto"/>
              <w:right w:val="single" w:sz="4" w:space="0" w:color="auto"/>
            </w:tcBorders>
          </w:tcPr>
          <w:p w14:paraId="2EE170FD" w14:textId="621A054A" w:rsidR="00394324" w:rsidRPr="006D294A" w:rsidRDefault="00394324" w:rsidP="00322773">
            <w:pPr>
              <w:jc w:val="center"/>
              <w:rPr>
                <w:color w:val="000000"/>
                <w:sz w:val="16"/>
                <w:szCs w:val="16"/>
              </w:rPr>
            </w:pPr>
          </w:p>
        </w:tc>
      </w:tr>
      <w:tr w:rsidR="006D294A" w:rsidRPr="006D294A" w14:paraId="0DAC48F3" w14:textId="19B86BCF" w:rsidTr="006D294A">
        <w:trPr>
          <w:trHeight w:val="57"/>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59FAB84" w14:textId="77777777" w:rsidR="00394324" w:rsidRPr="006D294A" w:rsidRDefault="00394324"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2983B57B" w14:textId="77777777" w:rsidR="00394324" w:rsidRPr="006D294A" w:rsidRDefault="00394324" w:rsidP="00322773">
            <w:pPr>
              <w:jc w:val="center"/>
              <w:rPr>
                <w:sz w:val="16"/>
                <w:szCs w:val="16"/>
              </w:rPr>
            </w:pPr>
            <w:r w:rsidRPr="006D294A">
              <w:rPr>
                <w:sz w:val="16"/>
                <w:szCs w:val="16"/>
              </w:rPr>
              <w:t>KP15</w:t>
            </w:r>
          </w:p>
        </w:tc>
        <w:tc>
          <w:tcPr>
            <w:tcW w:w="605" w:type="dxa"/>
            <w:tcBorders>
              <w:top w:val="single" w:sz="4" w:space="0" w:color="auto"/>
              <w:left w:val="single" w:sz="4" w:space="0" w:color="auto"/>
              <w:bottom w:val="single" w:sz="4" w:space="0" w:color="auto"/>
              <w:right w:val="single" w:sz="4" w:space="0" w:color="auto"/>
            </w:tcBorders>
            <w:hideMark/>
          </w:tcPr>
          <w:p w14:paraId="3CD5F0F2" w14:textId="77777777" w:rsidR="00394324" w:rsidRPr="006D294A" w:rsidRDefault="00394324" w:rsidP="00322773">
            <w:pPr>
              <w:jc w:val="center"/>
              <w:rPr>
                <w:sz w:val="16"/>
                <w:szCs w:val="16"/>
              </w:rPr>
            </w:pPr>
            <w:r w:rsidRPr="006D294A">
              <w:rPr>
                <w:sz w:val="16"/>
                <w:szCs w:val="16"/>
              </w:rPr>
              <w:t>0,681</w:t>
            </w:r>
          </w:p>
        </w:tc>
        <w:tc>
          <w:tcPr>
            <w:tcW w:w="605" w:type="dxa"/>
            <w:tcBorders>
              <w:top w:val="single" w:sz="4" w:space="0" w:color="auto"/>
              <w:left w:val="single" w:sz="4" w:space="0" w:color="auto"/>
              <w:bottom w:val="single" w:sz="4" w:space="0" w:color="auto"/>
              <w:right w:val="single" w:sz="4" w:space="0" w:color="auto"/>
            </w:tcBorders>
          </w:tcPr>
          <w:p w14:paraId="768955C4" w14:textId="13F81A1B" w:rsidR="00394324" w:rsidRPr="006D294A" w:rsidRDefault="00394324" w:rsidP="00322773">
            <w:pPr>
              <w:jc w:val="center"/>
              <w:rPr>
                <w:sz w:val="16"/>
                <w:szCs w:val="16"/>
                <w:lang w:val="id-ID"/>
              </w:rPr>
            </w:pPr>
            <w:r w:rsidRPr="006D294A">
              <w:rPr>
                <w:color w:val="000000"/>
                <w:sz w:val="16"/>
                <w:szCs w:val="16"/>
              </w:rPr>
              <w:t>0,681</w:t>
            </w:r>
          </w:p>
        </w:tc>
        <w:tc>
          <w:tcPr>
            <w:tcW w:w="605" w:type="dxa"/>
            <w:vMerge/>
            <w:tcBorders>
              <w:left w:val="single" w:sz="4" w:space="0" w:color="auto"/>
              <w:right w:val="single" w:sz="4" w:space="0" w:color="auto"/>
            </w:tcBorders>
          </w:tcPr>
          <w:p w14:paraId="3B47B585" w14:textId="77777777" w:rsidR="00394324" w:rsidRPr="006D294A" w:rsidRDefault="00394324" w:rsidP="00322773">
            <w:pPr>
              <w:jc w:val="center"/>
              <w:rPr>
                <w:color w:val="000000"/>
                <w:sz w:val="16"/>
                <w:szCs w:val="16"/>
              </w:rPr>
            </w:pPr>
          </w:p>
        </w:tc>
        <w:tc>
          <w:tcPr>
            <w:tcW w:w="605" w:type="dxa"/>
            <w:vMerge/>
            <w:tcBorders>
              <w:left w:val="single" w:sz="4" w:space="0" w:color="auto"/>
              <w:right w:val="single" w:sz="4" w:space="0" w:color="auto"/>
            </w:tcBorders>
          </w:tcPr>
          <w:p w14:paraId="1D6056D7" w14:textId="77777777" w:rsidR="00394324" w:rsidRPr="006D294A" w:rsidRDefault="00394324" w:rsidP="00322773">
            <w:pPr>
              <w:jc w:val="center"/>
              <w:rPr>
                <w:color w:val="000000"/>
                <w:sz w:val="16"/>
                <w:szCs w:val="16"/>
              </w:rPr>
            </w:pPr>
          </w:p>
        </w:tc>
        <w:tc>
          <w:tcPr>
            <w:tcW w:w="400" w:type="dxa"/>
            <w:vMerge/>
            <w:tcBorders>
              <w:left w:val="single" w:sz="4" w:space="0" w:color="auto"/>
              <w:right w:val="single" w:sz="4" w:space="0" w:color="auto"/>
            </w:tcBorders>
          </w:tcPr>
          <w:p w14:paraId="530CAC21" w14:textId="79FDEC54" w:rsidR="00394324" w:rsidRPr="006D294A" w:rsidRDefault="00394324" w:rsidP="00322773">
            <w:pPr>
              <w:jc w:val="center"/>
              <w:rPr>
                <w:color w:val="000000"/>
                <w:sz w:val="16"/>
                <w:szCs w:val="16"/>
              </w:rPr>
            </w:pPr>
          </w:p>
        </w:tc>
      </w:tr>
      <w:tr w:rsidR="006D294A" w:rsidRPr="006D294A" w14:paraId="77FD77DB" w14:textId="28345637" w:rsidTr="006D294A">
        <w:trPr>
          <w:trHeight w:val="57"/>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57758C9" w14:textId="77777777" w:rsidR="00394324" w:rsidRPr="006D294A" w:rsidRDefault="00394324"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6E95EDEF" w14:textId="77777777" w:rsidR="00394324" w:rsidRPr="006D294A" w:rsidRDefault="00394324" w:rsidP="00322773">
            <w:pPr>
              <w:jc w:val="center"/>
              <w:rPr>
                <w:sz w:val="16"/>
                <w:szCs w:val="16"/>
              </w:rPr>
            </w:pPr>
            <w:r w:rsidRPr="006D294A">
              <w:rPr>
                <w:sz w:val="16"/>
                <w:szCs w:val="16"/>
              </w:rPr>
              <w:t>KP16</w:t>
            </w:r>
          </w:p>
        </w:tc>
        <w:tc>
          <w:tcPr>
            <w:tcW w:w="605" w:type="dxa"/>
            <w:tcBorders>
              <w:top w:val="single" w:sz="4" w:space="0" w:color="auto"/>
              <w:left w:val="single" w:sz="4" w:space="0" w:color="auto"/>
              <w:bottom w:val="single" w:sz="4" w:space="0" w:color="auto"/>
              <w:right w:val="single" w:sz="4" w:space="0" w:color="auto"/>
            </w:tcBorders>
            <w:hideMark/>
          </w:tcPr>
          <w:p w14:paraId="08D5DEA4" w14:textId="77777777" w:rsidR="00394324" w:rsidRPr="006D294A" w:rsidRDefault="00394324" w:rsidP="00322773">
            <w:pPr>
              <w:jc w:val="center"/>
              <w:rPr>
                <w:sz w:val="16"/>
                <w:szCs w:val="16"/>
              </w:rPr>
            </w:pPr>
            <w:r w:rsidRPr="006D294A">
              <w:rPr>
                <w:sz w:val="16"/>
                <w:szCs w:val="16"/>
              </w:rPr>
              <w:t>0,828</w:t>
            </w:r>
          </w:p>
        </w:tc>
        <w:tc>
          <w:tcPr>
            <w:tcW w:w="605" w:type="dxa"/>
            <w:tcBorders>
              <w:top w:val="single" w:sz="4" w:space="0" w:color="auto"/>
              <w:left w:val="single" w:sz="4" w:space="0" w:color="auto"/>
              <w:bottom w:val="single" w:sz="4" w:space="0" w:color="auto"/>
              <w:right w:val="single" w:sz="4" w:space="0" w:color="auto"/>
            </w:tcBorders>
          </w:tcPr>
          <w:p w14:paraId="0FCAF3F3" w14:textId="300E38C7" w:rsidR="00394324" w:rsidRPr="006D294A" w:rsidRDefault="00394324" w:rsidP="00322773">
            <w:pPr>
              <w:jc w:val="center"/>
              <w:rPr>
                <w:sz w:val="16"/>
                <w:szCs w:val="16"/>
                <w:lang w:val="id-ID"/>
              </w:rPr>
            </w:pPr>
            <w:r w:rsidRPr="006D294A">
              <w:rPr>
                <w:color w:val="000000"/>
                <w:sz w:val="16"/>
                <w:szCs w:val="16"/>
              </w:rPr>
              <w:t>0,828</w:t>
            </w:r>
          </w:p>
        </w:tc>
        <w:tc>
          <w:tcPr>
            <w:tcW w:w="605" w:type="dxa"/>
            <w:vMerge/>
            <w:tcBorders>
              <w:left w:val="single" w:sz="4" w:space="0" w:color="auto"/>
              <w:bottom w:val="single" w:sz="4" w:space="0" w:color="auto"/>
              <w:right w:val="single" w:sz="4" w:space="0" w:color="auto"/>
            </w:tcBorders>
          </w:tcPr>
          <w:p w14:paraId="5B4BCD2F" w14:textId="77777777" w:rsidR="00394324" w:rsidRPr="006D294A" w:rsidRDefault="00394324" w:rsidP="00322773">
            <w:pPr>
              <w:jc w:val="center"/>
              <w:rPr>
                <w:color w:val="000000"/>
                <w:sz w:val="16"/>
                <w:szCs w:val="16"/>
              </w:rPr>
            </w:pPr>
          </w:p>
        </w:tc>
        <w:tc>
          <w:tcPr>
            <w:tcW w:w="605" w:type="dxa"/>
            <w:vMerge/>
            <w:tcBorders>
              <w:left w:val="single" w:sz="4" w:space="0" w:color="auto"/>
              <w:bottom w:val="single" w:sz="4" w:space="0" w:color="auto"/>
              <w:right w:val="single" w:sz="4" w:space="0" w:color="auto"/>
            </w:tcBorders>
          </w:tcPr>
          <w:p w14:paraId="03F5D713" w14:textId="77777777" w:rsidR="00394324" w:rsidRPr="006D294A" w:rsidRDefault="00394324" w:rsidP="00322773">
            <w:pPr>
              <w:jc w:val="center"/>
              <w:rPr>
                <w:color w:val="000000"/>
                <w:sz w:val="16"/>
                <w:szCs w:val="16"/>
              </w:rPr>
            </w:pPr>
          </w:p>
        </w:tc>
        <w:tc>
          <w:tcPr>
            <w:tcW w:w="400" w:type="dxa"/>
            <w:vMerge/>
            <w:tcBorders>
              <w:left w:val="single" w:sz="4" w:space="0" w:color="auto"/>
              <w:bottom w:val="single" w:sz="4" w:space="0" w:color="auto"/>
              <w:right w:val="single" w:sz="4" w:space="0" w:color="auto"/>
            </w:tcBorders>
          </w:tcPr>
          <w:p w14:paraId="7ADC48DB" w14:textId="13F0478E" w:rsidR="00394324" w:rsidRPr="006D294A" w:rsidRDefault="00394324" w:rsidP="00322773">
            <w:pPr>
              <w:jc w:val="center"/>
              <w:rPr>
                <w:color w:val="000000"/>
                <w:sz w:val="16"/>
                <w:szCs w:val="16"/>
              </w:rPr>
            </w:pPr>
          </w:p>
        </w:tc>
      </w:tr>
      <w:tr w:rsidR="006D294A" w:rsidRPr="006D294A" w14:paraId="2646ED07" w14:textId="6FE3E155" w:rsidTr="006D294A">
        <w:trPr>
          <w:trHeight w:val="135"/>
          <w:jc w:val="center"/>
        </w:trPr>
        <w:tc>
          <w:tcPr>
            <w:tcW w:w="928" w:type="dxa"/>
            <w:vMerge w:val="restart"/>
            <w:tcBorders>
              <w:top w:val="single" w:sz="4" w:space="0" w:color="auto"/>
              <w:left w:val="single" w:sz="4" w:space="0" w:color="auto"/>
              <w:bottom w:val="single" w:sz="4" w:space="0" w:color="auto"/>
              <w:right w:val="single" w:sz="4" w:space="0" w:color="auto"/>
            </w:tcBorders>
            <w:hideMark/>
          </w:tcPr>
          <w:p w14:paraId="51EC10CE" w14:textId="77777777" w:rsidR="00471C85" w:rsidRPr="006D294A" w:rsidRDefault="00471C85" w:rsidP="00322773">
            <w:pPr>
              <w:jc w:val="center"/>
              <w:rPr>
                <w:sz w:val="16"/>
                <w:szCs w:val="16"/>
              </w:rPr>
            </w:pPr>
            <w:r w:rsidRPr="006D294A">
              <w:rPr>
                <w:sz w:val="16"/>
                <w:szCs w:val="16"/>
              </w:rPr>
              <w:t>Minat Kunjungan Ulang</w:t>
            </w:r>
          </w:p>
        </w:tc>
        <w:tc>
          <w:tcPr>
            <w:tcW w:w="792" w:type="dxa"/>
            <w:tcBorders>
              <w:top w:val="single" w:sz="4" w:space="0" w:color="auto"/>
              <w:left w:val="single" w:sz="4" w:space="0" w:color="auto"/>
              <w:bottom w:val="single" w:sz="4" w:space="0" w:color="auto"/>
              <w:right w:val="single" w:sz="4" w:space="0" w:color="auto"/>
            </w:tcBorders>
            <w:hideMark/>
          </w:tcPr>
          <w:p w14:paraId="684D9F9A" w14:textId="77777777" w:rsidR="00471C85" w:rsidRPr="006D294A" w:rsidRDefault="00471C85" w:rsidP="00322773">
            <w:pPr>
              <w:jc w:val="center"/>
              <w:rPr>
                <w:sz w:val="16"/>
                <w:szCs w:val="16"/>
              </w:rPr>
            </w:pPr>
            <w:r w:rsidRPr="006D294A">
              <w:rPr>
                <w:sz w:val="16"/>
                <w:szCs w:val="16"/>
              </w:rPr>
              <w:t>MKU17</w:t>
            </w:r>
          </w:p>
        </w:tc>
        <w:tc>
          <w:tcPr>
            <w:tcW w:w="605" w:type="dxa"/>
            <w:tcBorders>
              <w:top w:val="single" w:sz="4" w:space="0" w:color="auto"/>
              <w:left w:val="single" w:sz="4" w:space="0" w:color="auto"/>
              <w:bottom w:val="single" w:sz="4" w:space="0" w:color="auto"/>
              <w:right w:val="single" w:sz="4" w:space="0" w:color="auto"/>
            </w:tcBorders>
            <w:hideMark/>
          </w:tcPr>
          <w:p w14:paraId="04F0BEF3" w14:textId="77777777" w:rsidR="00471C85" w:rsidRPr="006D294A" w:rsidRDefault="00471C85" w:rsidP="00322773">
            <w:pPr>
              <w:jc w:val="center"/>
              <w:rPr>
                <w:sz w:val="16"/>
                <w:szCs w:val="16"/>
              </w:rPr>
            </w:pPr>
            <w:r w:rsidRPr="006D294A">
              <w:rPr>
                <w:sz w:val="16"/>
                <w:szCs w:val="16"/>
              </w:rPr>
              <w:t>0,953</w:t>
            </w:r>
          </w:p>
        </w:tc>
        <w:tc>
          <w:tcPr>
            <w:tcW w:w="605" w:type="dxa"/>
            <w:tcBorders>
              <w:top w:val="single" w:sz="4" w:space="0" w:color="auto"/>
              <w:left w:val="single" w:sz="4" w:space="0" w:color="auto"/>
              <w:bottom w:val="single" w:sz="4" w:space="0" w:color="auto"/>
              <w:right w:val="single" w:sz="4" w:space="0" w:color="auto"/>
            </w:tcBorders>
          </w:tcPr>
          <w:p w14:paraId="22DA2840" w14:textId="06CDC6AE" w:rsidR="00471C85" w:rsidRPr="006D294A" w:rsidRDefault="00471C85" w:rsidP="00322773">
            <w:pPr>
              <w:jc w:val="center"/>
              <w:rPr>
                <w:sz w:val="16"/>
                <w:szCs w:val="16"/>
                <w:lang w:val="id-ID"/>
              </w:rPr>
            </w:pPr>
            <w:r w:rsidRPr="006D294A">
              <w:rPr>
                <w:color w:val="000000"/>
                <w:sz w:val="16"/>
                <w:szCs w:val="16"/>
              </w:rPr>
              <w:t>0,953</w:t>
            </w:r>
          </w:p>
        </w:tc>
        <w:tc>
          <w:tcPr>
            <w:tcW w:w="605" w:type="dxa"/>
            <w:vMerge w:val="restart"/>
            <w:tcBorders>
              <w:top w:val="single" w:sz="4" w:space="0" w:color="auto"/>
              <w:left w:val="single" w:sz="4" w:space="0" w:color="auto"/>
              <w:right w:val="single" w:sz="4" w:space="0" w:color="auto"/>
            </w:tcBorders>
          </w:tcPr>
          <w:p w14:paraId="7F0195F3" w14:textId="4C320BE5" w:rsidR="00471C85" w:rsidRPr="006D294A" w:rsidRDefault="00471C85" w:rsidP="00322773">
            <w:pPr>
              <w:jc w:val="center"/>
              <w:rPr>
                <w:color w:val="000000"/>
                <w:sz w:val="16"/>
                <w:szCs w:val="16"/>
              </w:rPr>
            </w:pPr>
            <w:r w:rsidRPr="006D294A">
              <w:rPr>
                <w:color w:val="000000"/>
                <w:sz w:val="16"/>
                <w:szCs w:val="16"/>
              </w:rPr>
              <w:t>0,690</w:t>
            </w:r>
          </w:p>
        </w:tc>
        <w:tc>
          <w:tcPr>
            <w:tcW w:w="605" w:type="dxa"/>
            <w:vMerge w:val="restart"/>
            <w:tcBorders>
              <w:top w:val="single" w:sz="4" w:space="0" w:color="auto"/>
              <w:left w:val="single" w:sz="4" w:space="0" w:color="auto"/>
              <w:right w:val="single" w:sz="4" w:space="0" w:color="auto"/>
            </w:tcBorders>
          </w:tcPr>
          <w:p w14:paraId="4366C49E" w14:textId="3696B8AD" w:rsidR="00471C85" w:rsidRPr="006D294A" w:rsidRDefault="009616C0" w:rsidP="00322773">
            <w:pPr>
              <w:jc w:val="center"/>
              <w:rPr>
                <w:color w:val="000000"/>
                <w:sz w:val="16"/>
                <w:szCs w:val="16"/>
              </w:rPr>
            </w:pPr>
            <w:r w:rsidRPr="006D294A">
              <w:rPr>
                <w:color w:val="000000"/>
                <w:sz w:val="16"/>
                <w:szCs w:val="16"/>
              </w:rPr>
              <w:t>0,938</w:t>
            </w:r>
          </w:p>
        </w:tc>
        <w:tc>
          <w:tcPr>
            <w:tcW w:w="400" w:type="dxa"/>
            <w:vMerge w:val="restart"/>
            <w:tcBorders>
              <w:top w:val="single" w:sz="4" w:space="0" w:color="auto"/>
              <w:left w:val="single" w:sz="4" w:space="0" w:color="auto"/>
              <w:right w:val="single" w:sz="4" w:space="0" w:color="auto"/>
            </w:tcBorders>
          </w:tcPr>
          <w:p w14:paraId="144869C0" w14:textId="54247B13" w:rsidR="00471C85" w:rsidRPr="006D294A" w:rsidRDefault="009616C0" w:rsidP="00322773">
            <w:pPr>
              <w:jc w:val="center"/>
              <w:rPr>
                <w:color w:val="000000"/>
                <w:sz w:val="16"/>
                <w:szCs w:val="16"/>
              </w:rPr>
            </w:pPr>
            <w:r w:rsidRPr="006D294A">
              <w:rPr>
                <w:color w:val="000000"/>
                <w:sz w:val="16"/>
                <w:szCs w:val="16"/>
              </w:rPr>
              <w:t>0,930</w:t>
            </w:r>
          </w:p>
        </w:tc>
      </w:tr>
      <w:tr w:rsidR="006D294A" w:rsidRPr="006D294A" w14:paraId="084F5F5D" w14:textId="390DA592" w:rsidTr="006D294A">
        <w:trPr>
          <w:trHeight w:val="131"/>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9FFEDDA" w14:textId="77777777" w:rsidR="00471C85" w:rsidRPr="006D294A" w:rsidRDefault="00471C85"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3A548289" w14:textId="77777777" w:rsidR="00471C85" w:rsidRPr="006D294A" w:rsidRDefault="00471C85" w:rsidP="00322773">
            <w:pPr>
              <w:jc w:val="center"/>
              <w:rPr>
                <w:sz w:val="16"/>
                <w:szCs w:val="16"/>
              </w:rPr>
            </w:pPr>
            <w:r w:rsidRPr="006D294A">
              <w:rPr>
                <w:sz w:val="16"/>
                <w:szCs w:val="16"/>
              </w:rPr>
              <w:t>MKU18</w:t>
            </w:r>
          </w:p>
        </w:tc>
        <w:tc>
          <w:tcPr>
            <w:tcW w:w="605" w:type="dxa"/>
            <w:tcBorders>
              <w:top w:val="single" w:sz="4" w:space="0" w:color="auto"/>
              <w:left w:val="single" w:sz="4" w:space="0" w:color="auto"/>
              <w:bottom w:val="single" w:sz="4" w:space="0" w:color="auto"/>
              <w:right w:val="single" w:sz="4" w:space="0" w:color="auto"/>
            </w:tcBorders>
            <w:hideMark/>
          </w:tcPr>
          <w:p w14:paraId="5720A067" w14:textId="77777777" w:rsidR="00471C85" w:rsidRPr="006D294A" w:rsidRDefault="00471C85" w:rsidP="00322773">
            <w:pPr>
              <w:jc w:val="center"/>
              <w:rPr>
                <w:sz w:val="16"/>
                <w:szCs w:val="16"/>
              </w:rPr>
            </w:pPr>
            <w:r w:rsidRPr="006D294A">
              <w:rPr>
                <w:sz w:val="16"/>
                <w:szCs w:val="16"/>
              </w:rPr>
              <w:t>0,926</w:t>
            </w:r>
          </w:p>
        </w:tc>
        <w:tc>
          <w:tcPr>
            <w:tcW w:w="605" w:type="dxa"/>
            <w:tcBorders>
              <w:top w:val="single" w:sz="4" w:space="0" w:color="auto"/>
              <w:left w:val="single" w:sz="4" w:space="0" w:color="auto"/>
              <w:bottom w:val="single" w:sz="4" w:space="0" w:color="auto"/>
              <w:right w:val="single" w:sz="4" w:space="0" w:color="auto"/>
            </w:tcBorders>
          </w:tcPr>
          <w:p w14:paraId="19B67912" w14:textId="1F4BBCEE" w:rsidR="00471C85" w:rsidRPr="006D294A" w:rsidRDefault="00471C85" w:rsidP="00322773">
            <w:pPr>
              <w:jc w:val="center"/>
              <w:rPr>
                <w:sz w:val="16"/>
                <w:szCs w:val="16"/>
                <w:lang w:val="id-ID"/>
              </w:rPr>
            </w:pPr>
            <w:r w:rsidRPr="006D294A">
              <w:rPr>
                <w:color w:val="000000"/>
                <w:sz w:val="16"/>
                <w:szCs w:val="16"/>
              </w:rPr>
              <w:t>0,926</w:t>
            </w:r>
          </w:p>
        </w:tc>
        <w:tc>
          <w:tcPr>
            <w:tcW w:w="605" w:type="dxa"/>
            <w:vMerge/>
            <w:tcBorders>
              <w:left w:val="single" w:sz="4" w:space="0" w:color="auto"/>
              <w:right w:val="single" w:sz="4" w:space="0" w:color="auto"/>
            </w:tcBorders>
          </w:tcPr>
          <w:p w14:paraId="5FB7834F" w14:textId="77777777" w:rsidR="00471C85" w:rsidRPr="006D294A" w:rsidRDefault="00471C85" w:rsidP="00322773">
            <w:pPr>
              <w:jc w:val="center"/>
              <w:rPr>
                <w:color w:val="000000"/>
                <w:sz w:val="16"/>
                <w:szCs w:val="16"/>
              </w:rPr>
            </w:pPr>
          </w:p>
        </w:tc>
        <w:tc>
          <w:tcPr>
            <w:tcW w:w="605" w:type="dxa"/>
            <w:vMerge/>
            <w:tcBorders>
              <w:left w:val="single" w:sz="4" w:space="0" w:color="auto"/>
              <w:right w:val="single" w:sz="4" w:space="0" w:color="auto"/>
            </w:tcBorders>
          </w:tcPr>
          <w:p w14:paraId="694A6A85" w14:textId="77777777" w:rsidR="00471C85" w:rsidRPr="006D294A" w:rsidRDefault="00471C85" w:rsidP="00322773">
            <w:pPr>
              <w:jc w:val="center"/>
              <w:rPr>
                <w:color w:val="000000"/>
                <w:sz w:val="16"/>
                <w:szCs w:val="16"/>
              </w:rPr>
            </w:pPr>
          </w:p>
        </w:tc>
        <w:tc>
          <w:tcPr>
            <w:tcW w:w="400" w:type="dxa"/>
            <w:vMerge/>
            <w:tcBorders>
              <w:left w:val="single" w:sz="4" w:space="0" w:color="auto"/>
              <w:right w:val="single" w:sz="4" w:space="0" w:color="auto"/>
            </w:tcBorders>
          </w:tcPr>
          <w:p w14:paraId="5B959C11" w14:textId="5891B7F0" w:rsidR="00471C85" w:rsidRPr="006D294A" w:rsidRDefault="00471C85" w:rsidP="00322773">
            <w:pPr>
              <w:jc w:val="center"/>
              <w:rPr>
                <w:color w:val="000000"/>
                <w:sz w:val="16"/>
                <w:szCs w:val="16"/>
              </w:rPr>
            </w:pPr>
          </w:p>
        </w:tc>
      </w:tr>
      <w:tr w:rsidR="006D294A" w:rsidRPr="006D294A" w14:paraId="1D8D505C" w14:textId="159123B3" w:rsidTr="006D294A">
        <w:trPr>
          <w:trHeight w:val="131"/>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80A329F" w14:textId="77777777" w:rsidR="00471C85" w:rsidRPr="006D294A" w:rsidRDefault="00471C85"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6A44F4AC" w14:textId="77777777" w:rsidR="00471C85" w:rsidRPr="006D294A" w:rsidRDefault="00471C85" w:rsidP="00322773">
            <w:pPr>
              <w:jc w:val="center"/>
              <w:rPr>
                <w:sz w:val="16"/>
                <w:szCs w:val="16"/>
              </w:rPr>
            </w:pPr>
            <w:r w:rsidRPr="006D294A">
              <w:rPr>
                <w:sz w:val="16"/>
                <w:szCs w:val="16"/>
              </w:rPr>
              <w:t>MKU19</w:t>
            </w:r>
          </w:p>
        </w:tc>
        <w:tc>
          <w:tcPr>
            <w:tcW w:w="605" w:type="dxa"/>
            <w:tcBorders>
              <w:top w:val="single" w:sz="4" w:space="0" w:color="auto"/>
              <w:left w:val="single" w:sz="4" w:space="0" w:color="auto"/>
              <w:bottom w:val="single" w:sz="4" w:space="0" w:color="auto"/>
              <w:right w:val="single" w:sz="4" w:space="0" w:color="auto"/>
            </w:tcBorders>
            <w:hideMark/>
          </w:tcPr>
          <w:p w14:paraId="726B4E70" w14:textId="77777777" w:rsidR="00471C85" w:rsidRPr="006D294A" w:rsidRDefault="00471C85" w:rsidP="00322773">
            <w:pPr>
              <w:jc w:val="center"/>
              <w:rPr>
                <w:sz w:val="16"/>
                <w:szCs w:val="16"/>
              </w:rPr>
            </w:pPr>
            <w:r w:rsidRPr="006D294A">
              <w:rPr>
                <w:sz w:val="16"/>
                <w:szCs w:val="16"/>
              </w:rPr>
              <w:t>0,827</w:t>
            </w:r>
          </w:p>
        </w:tc>
        <w:tc>
          <w:tcPr>
            <w:tcW w:w="605" w:type="dxa"/>
            <w:tcBorders>
              <w:top w:val="single" w:sz="4" w:space="0" w:color="auto"/>
              <w:left w:val="single" w:sz="4" w:space="0" w:color="auto"/>
              <w:bottom w:val="single" w:sz="4" w:space="0" w:color="auto"/>
              <w:right w:val="single" w:sz="4" w:space="0" w:color="auto"/>
            </w:tcBorders>
          </w:tcPr>
          <w:p w14:paraId="19AD045E" w14:textId="379BC762" w:rsidR="00471C85" w:rsidRPr="006D294A" w:rsidRDefault="00471C85" w:rsidP="00322773">
            <w:pPr>
              <w:jc w:val="center"/>
              <w:rPr>
                <w:sz w:val="16"/>
                <w:szCs w:val="16"/>
                <w:lang w:val="id-ID"/>
              </w:rPr>
            </w:pPr>
            <w:r w:rsidRPr="006D294A">
              <w:rPr>
                <w:color w:val="000000"/>
                <w:sz w:val="16"/>
                <w:szCs w:val="16"/>
              </w:rPr>
              <w:t>0,827</w:t>
            </w:r>
          </w:p>
        </w:tc>
        <w:tc>
          <w:tcPr>
            <w:tcW w:w="605" w:type="dxa"/>
            <w:vMerge/>
            <w:tcBorders>
              <w:left w:val="single" w:sz="4" w:space="0" w:color="auto"/>
              <w:right w:val="single" w:sz="4" w:space="0" w:color="auto"/>
            </w:tcBorders>
          </w:tcPr>
          <w:p w14:paraId="7F4AF0AD" w14:textId="77777777" w:rsidR="00471C85" w:rsidRPr="006D294A" w:rsidRDefault="00471C85" w:rsidP="00322773">
            <w:pPr>
              <w:jc w:val="center"/>
              <w:rPr>
                <w:color w:val="000000"/>
                <w:sz w:val="16"/>
                <w:szCs w:val="16"/>
              </w:rPr>
            </w:pPr>
          </w:p>
        </w:tc>
        <w:tc>
          <w:tcPr>
            <w:tcW w:w="605" w:type="dxa"/>
            <w:vMerge/>
            <w:tcBorders>
              <w:left w:val="single" w:sz="4" w:space="0" w:color="auto"/>
              <w:right w:val="single" w:sz="4" w:space="0" w:color="auto"/>
            </w:tcBorders>
          </w:tcPr>
          <w:p w14:paraId="0976C2E0" w14:textId="77777777" w:rsidR="00471C85" w:rsidRPr="006D294A" w:rsidRDefault="00471C85" w:rsidP="00322773">
            <w:pPr>
              <w:jc w:val="center"/>
              <w:rPr>
                <w:color w:val="000000"/>
                <w:sz w:val="16"/>
                <w:szCs w:val="16"/>
              </w:rPr>
            </w:pPr>
          </w:p>
        </w:tc>
        <w:tc>
          <w:tcPr>
            <w:tcW w:w="400" w:type="dxa"/>
            <w:vMerge/>
            <w:tcBorders>
              <w:left w:val="single" w:sz="4" w:space="0" w:color="auto"/>
              <w:right w:val="single" w:sz="4" w:space="0" w:color="auto"/>
            </w:tcBorders>
          </w:tcPr>
          <w:p w14:paraId="7C13569A" w14:textId="66E56594" w:rsidR="00471C85" w:rsidRPr="006D294A" w:rsidRDefault="00471C85" w:rsidP="00322773">
            <w:pPr>
              <w:jc w:val="center"/>
              <w:rPr>
                <w:color w:val="000000"/>
                <w:sz w:val="16"/>
                <w:szCs w:val="16"/>
              </w:rPr>
            </w:pPr>
          </w:p>
        </w:tc>
      </w:tr>
      <w:tr w:rsidR="006D294A" w:rsidRPr="006D294A" w14:paraId="28FCD8BE" w14:textId="0CEE4437" w:rsidTr="006D294A">
        <w:trPr>
          <w:trHeight w:val="131"/>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1509477" w14:textId="77777777" w:rsidR="00471C85" w:rsidRPr="006D294A" w:rsidRDefault="00471C85"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1B5C782B" w14:textId="77777777" w:rsidR="00471C85" w:rsidRPr="006D294A" w:rsidRDefault="00471C85" w:rsidP="00322773">
            <w:pPr>
              <w:jc w:val="center"/>
              <w:rPr>
                <w:sz w:val="16"/>
                <w:szCs w:val="16"/>
              </w:rPr>
            </w:pPr>
            <w:r w:rsidRPr="006D294A">
              <w:rPr>
                <w:sz w:val="16"/>
                <w:szCs w:val="16"/>
              </w:rPr>
              <w:t>MKU20</w:t>
            </w:r>
          </w:p>
        </w:tc>
        <w:tc>
          <w:tcPr>
            <w:tcW w:w="605" w:type="dxa"/>
            <w:tcBorders>
              <w:top w:val="single" w:sz="4" w:space="0" w:color="auto"/>
              <w:left w:val="single" w:sz="4" w:space="0" w:color="auto"/>
              <w:bottom w:val="single" w:sz="4" w:space="0" w:color="auto"/>
              <w:right w:val="single" w:sz="4" w:space="0" w:color="auto"/>
            </w:tcBorders>
            <w:hideMark/>
          </w:tcPr>
          <w:p w14:paraId="457AC26B" w14:textId="77777777" w:rsidR="00471C85" w:rsidRPr="006D294A" w:rsidRDefault="00471C85" w:rsidP="00322773">
            <w:pPr>
              <w:jc w:val="center"/>
              <w:rPr>
                <w:sz w:val="16"/>
                <w:szCs w:val="16"/>
              </w:rPr>
            </w:pPr>
            <w:r w:rsidRPr="006D294A">
              <w:rPr>
                <w:sz w:val="16"/>
                <w:szCs w:val="16"/>
              </w:rPr>
              <w:t>0,573</w:t>
            </w:r>
          </w:p>
        </w:tc>
        <w:tc>
          <w:tcPr>
            <w:tcW w:w="605" w:type="dxa"/>
            <w:tcBorders>
              <w:top w:val="single" w:sz="4" w:space="0" w:color="auto"/>
              <w:left w:val="single" w:sz="4" w:space="0" w:color="auto"/>
              <w:bottom w:val="single" w:sz="4" w:space="0" w:color="auto"/>
              <w:right w:val="single" w:sz="4" w:space="0" w:color="auto"/>
            </w:tcBorders>
          </w:tcPr>
          <w:p w14:paraId="11815093" w14:textId="6E3CDB08" w:rsidR="00471C85" w:rsidRPr="006D294A" w:rsidRDefault="00471C85" w:rsidP="00322773">
            <w:pPr>
              <w:jc w:val="center"/>
              <w:rPr>
                <w:sz w:val="16"/>
                <w:szCs w:val="16"/>
                <w:lang w:val="id-ID"/>
              </w:rPr>
            </w:pPr>
            <w:r w:rsidRPr="006D294A">
              <w:rPr>
                <w:color w:val="000000"/>
                <w:sz w:val="16"/>
                <w:szCs w:val="16"/>
              </w:rPr>
              <w:t>0,573</w:t>
            </w:r>
          </w:p>
        </w:tc>
        <w:tc>
          <w:tcPr>
            <w:tcW w:w="605" w:type="dxa"/>
            <w:vMerge/>
            <w:tcBorders>
              <w:left w:val="single" w:sz="4" w:space="0" w:color="auto"/>
              <w:right w:val="single" w:sz="4" w:space="0" w:color="auto"/>
            </w:tcBorders>
          </w:tcPr>
          <w:p w14:paraId="1610BA55" w14:textId="77777777" w:rsidR="00471C85" w:rsidRPr="006D294A" w:rsidRDefault="00471C85" w:rsidP="00322773">
            <w:pPr>
              <w:jc w:val="center"/>
              <w:rPr>
                <w:color w:val="000000"/>
                <w:sz w:val="16"/>
                <w:szCs w:val="16"/>
              </w:rPr>
            </w:pPr>
          </w:p>
        </w:tc>
        <w:tc>
          <w:tcPr>
            <w:tcW w:w="605" w:type="dxa"/>
            <w:vMerge/>
            <w:tcBorders>
              <w:left w:val="single" w:sz="4" w:space="0" w:color="auto"/>
              <w:right w:val="single" w:sz="4" w:space="0" w:color="auto"/>
            </w:tcBorders>
          </w:tcPr>
          <w:p w14:paraId="30A99898" w14:textId="77777777" w:rsidR="00471C85" w:rsidRPr="006D294A" w:rsidRDefault="00471C85" w:rsidP="00322773">
            <w:pPr>
              <w:jc w:val="center"/>
              <w:rPr>
                <w:color w:val="000000"/>
                <w:sz w:val="16"/>
                <w:szCs w:val="16"/>
              </w:rPr>
            </w:pPr>
          </w:p>
        </w:tc>
        <w:tc>
          <w:tcPr>
            <w:tcW w:w="400" w:type="dxa"/>
            <w:vMerge/>
            <w:tcBorders>
              <w:left w:val="single" w:sz="4" w:space="0" w:color="auto"/>
              <w:right w:val="single" w:sz="4" w:space="0" w:color="auto"/>
            </w:tcBorders>
          </w:tcPr>
          <w:p w14:paraId="2BBBA59C" w14:textId="2C1EB244" w:rsidR="00471C85" w:rsidRPr="006D294A" w:rsidRDefault="00471C85" w:rsidP="00322773">
            <w:pPr>
              <w:jc w:val="center"/>
              <w:rPr>
                <w:color w:val="000000"/>
                <w:sz w:val="16"/>
                <w:szCs w:val="16"/>
              </w:rPr>
            </w:pPr>
          </w:p>
        </w:tc>
      </w:tr>
      <w:tr w:rsidR="006D294A" w:rsidRPr="006D294A" w14:paraId="4C355CFF" w14:textId="58CD0AEA" w:rsidTr="006D294A">
        <w:trPr>
          <w:trHeight w:val="131"/>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713B37D" w14:textId="77777777" w:rsidR="00471C85" w:rsidRPr="006D294A" w:rsidRDefault="00471C85"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19D97A4F" w14:textId="77777777" w:rsidR="00471C85" w:rsidRPr="006D294A" w:rsidRDefault="00471C85" w:rsidP="00322773">
            <w:pPr>
              <w:jc w:val="center"/>
              <w:rPr>
                <w:sz w:val="16"/>
                <w:szCs w:val="16"/>
              </w:rPr>
            </w:pPr>
            <w:r w:rsidRPr="006D294A">
              <w:rPr>
                <w:sz w:val="16"/>
                <w:szCs w:val="16"/>
              </w:rPr>
              <w:t>MKU21</w:t>
            </w:r>
          </w:p>
        </w:tc>
        <w:tc>
          <w:tcPr>
            <w:tcW w:w="605" w:type="dxa"/>
            <w:tcBorders>
              <w:top w:val="single" w:sz="4" w:space="0" w:color="auto"/>
              <w:left w:val="single" w:sz="4" w:space="0" w:color="auto"/>
              <w:bottom w:val="single" w:sz="4" w:space="0" w:color="auto"/>
              <w:right w:val="single" w:sz="4" w:space="0" w:color="auto"/>
            </w:tcBorders>
            <w:hideMark/>
          </w:tcPr>
          <w:p w14:paraId="4735EF82" w14:textId="77777777" w:rsidR="00471C85" w:rsidRPr="006D294A" w:rsidRDefault="00471C85" w:rsidP="00322773">
            <w:pPr>
              <w:jc w:val="center"/>
              <w:rPr>
                <w:sz w:val="16"/>
                <w:szCs w:val="16"/>
              </w:rPr>
            </w:pPr>
            <w:r w:rsidRPr="006D294A">
              <w:rPr>
                <w:sz w:val="16"/>
                <w:szCs w:val="16"/>
              </w:rPr>
              <w:t>0,634</w:t>
            </w:r>
          </w:p>
        </w:tc>
        <w:tc>
          <w:tcPr>
            <w:tcW w:w="605" w:type="dxa"/>
            <w:tcBorders>
              <w:top w:val="single" w:sz="4" w:space="0" w:color="auto"/>
              <w:left w:val="single" w:sz="4" w:space="0" w:color="auto"/>
              <w:bottom w:val="single" w:sz="4" w:space="0" w:color="auto"/>
              <w:right w:val="single" w:sz="4" w:space="0" w:color="auto"/>
            </w:tcBorders>
          </w:tcPr>
          <w:p w14:paraId="7B321AA6" w14:textId="2FABB958" w:rsidR="00471C85" w:rsidRPr="006D294A" w:rsidRDefault="00471C85" w:rsidP="00322773">
            <w:pPr>
              <w:jc w:val="center"/>
              <w:rPr>
                <w:sz w:val="16"/>
                <w:szCs w:val="16"/>
                <w:lang w:val="id-ID"/>
              </w:rPr>
            </w:pPr>
            <w:r w:rsidRPr="006D294A">
              <w:rPr>
                <w:color w:val="000000"/>
                <w:sz w:val="16"/>
                <w:szCs w:val="16"/>
              </w:rPr>
              <w:t>0,634</w:t>
            </w:r>
          </w:p>
        </w:tc>
        <w:tc>
          <w:tcPr>
            <w:tcW w:w="605" w:type="dxa"/>
            <w:vMerge/>
            <w:tcBorders>
              <w:left w:val="single" w:sz="4" w:space="0" w:color="auto"/>
              <w:right w:val="single" w:sz="4" w:space="0" w:color="auto"/>
            </w:tcBorders>
          </w:tcPr>
          <w:p w14:paraId="2DFE9CA0" w14:textId="77777777" w:rsidR="00471C85" w:rsidRPr="006D294A" w:rsidRDefault="00471C85" w:rsidP="00322773">
            <w:pPr>
              <w:jc w:val="center"/>
              <w:rPr>
                <w:color w:val="000000"/>
                <w:sz w:val="16"/>
                <w:szCs w:val="16"/>
              </w:rPr>
            </w:pPr>
          </w:p>
        </w:tc>
        <w:tc>
          <w:tcPr>
            <w:tcW w:w="605" w:type="dxa"/>
            <w:vMerge/>
            <w:tcBorders>
              <w:left w:val="single" w:sz="4" w:space="0" w:color="auto"/>
              <w:right w:val="single" w:sz="4" w:space="0" w:color="auto"/>
            </w:tcBorders>
          </w:tcPr>
          <w:p w14:paraId="137AA3CC" w14:textId="77777777" w:rsidR="00471C85" w:rsidRPr="006D294A" w:rsidRDefault="00471C85" w:rsidP="00322773">
            <w:pPr>
              <w:jc w:val="center"/>
              <w:rPr>
                <w:color w:val="000000"/>
                <w:sz w:val="16"/>
                <w:szCs w:val="16"/>
              </w:rPr>
            </w:pPr>
          </w:p>
        </w:tc>
        <w:tc>
          <w:tcPr>
            <w:tcW w:w="400" w:type="dxa"/>
            <w:vMerge/>
            <w:tcBorders>
              <w:left w:val="single" w:sz="4" w:space="0" w:color="auto"/>
              <w:right w:val="single" w:sz="4" w:space="0" w:color="auto"/>
            </w:tcBorders>
          </w:tcPr>
          <w:p w14:paraId="4D28AA85" w14:textId="754FDA67" w:rsidR="00471C85" w:rsidRPr="006D294A" w:rsidRDefault="00471C85" w:rsidP="00322773">
            <w:pPr>
              <w:jc w:val="center"/>
              <w:rPr>
                <w:color w:val="000000"/>
                <w:sz w:val="16"/>
                <w:szCs w:val="16"/>
              </w:rPr>
            </w:pPr>
          </w:p>
        </w:tc>
      </w:tr>
      <w:tr w:rsidR="006D294A" w:rsidRPr="006D294A" w14:paraId="483D1D7F" w14:textId="2C227F4B" w:rsidTr="006D294A">
        <w:trPr>
          <w:trHeight w:val="131"/>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63D84DE" w14:textId="77777777" w:rsidR="00471C85" w:rsidRPr="006D294A" w:rsidRDefault="00471C85"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711F1781" w14:textId="77777777" w:rsidR="00471C85" w:rsidRPr="006D294A" w:rsidRDefault="00471C85" w:rsidP="00322773">
            <w:pPr>
              <w:jc w:val="center"/>
              <w:rPr>
                <w:sz w:val="16"/>
                <w:szCs w:val="16"/>
              </w:rPr>
            </w:pPr>
            <w:r w:rsidRPr="006D294A">
              <w:rPr>
                <w:sz w:val="16"/>
                <w:szCs w:val="16"/>
              </w:rPr>
              <w:t>MKU22</w:t>
            </w:r>
          </w:p>
        </w:tc>
        <w:tc>
          <w:tcPr>
            <w:tcW w:w="605" w:type="dxa"/>
            <w:tcBorders>
              <w:top w:val="single" w:sz="4" w:space="0" w:color="auto"/>
              <w:left w:val="single" w:sz="4" w:space="0" w:color="auto"/>
              <w:bottom w:val="single" w:sz="4" w:space="0" w:color="auto"/>
              <w:right w:val="single" w:sz="4" w:space="0" w:color="auto"/>
            </w:tcBorders>
            <w:hideMark/>
          </w:tcPr>
          <w:p w14:paraId="50D5AE6B" w14:textId="77777777" w:rsidR="00471C85" w:rsidRPr="006D294A" w:rsidRDefault="00471C85" w:rsidP="00322773">
            <w:pPr>
              <w:jc w:val="center"/>
              <w:rPr>
                <w:sz w:val="16"/>
                <w:szCs w:val="16"/>
              </w:rPr>
            </w:pPr>
            <w:r w:rsidRPr="006D294A">
              <w:rPr>
                <w:sz w:val="16"/>
                <w:szCs w:val="16"/>
              </w:rPr>
              <w:t>0,869</w:t>
            </w:r>
          </w:p>
        </w:tc>
        <w:tc>
          <w:tcPr>
            <w:tcW w:w="605" w:type="dxa"/>
            <w:tcBorders>
              <w:top w:val="single" w:sz="4" w:space="0" w:color="auto"/>
              <w:left w:val="single" w:sz="4" w:space="0" w:color="auto"/>
              <w:bottom w:val="single" w:sz="4" w:space="0" w:color="auto"/>
              <w:right w:val="single" w:sz="4" w:space="0" w:color="auto"/>
            </w:tcBorders>
          </w:tcPr>
          <w:p w14:paraId="309110C5" w14:textId="69F22D1F" w:rsidR="00471C85" w:rsidRPr="006D294A" w:rsidRDefault="00471C85" w:rsidP="00322773">
            <w:pPr>
              <w:jc w:val="center"/>
              <w:rPr>
                <w:sz w:val="16"/>
                <w:szCs w:val="16"/>
                <w:lang w:val="id-ID"/>
              </w:rPr>
            </w:pPr>
            <w:r w:rsidRPr="006D294A">
              <w:rPr>
                <w:color w:val="000000"/>
                <w:sz w:val="16"/>
                <w:szCs w:val="16"/>
              </w:rPr>
              <w:t>0,869</w:t>
            </w:r>
          </w:p>
        </w:tc>
        <w:tc>
          <w:tcPr>
            <w:tcW w:w="605" w:type="dxa"/>
            <w:vMerge/>
            <w:tcBorders>
              <w:left w:val="single" w:sz="4" w:space="0" w:color="auto"/>
              <w:right w:val="single" w:sz="4" w:space="0" w:color="auto"/>
            </w:tcBorders>
          </w:tcPr>
          <w:p w14:paraId="68AE3BC3" w14:textId="77777777" w:rsidR="00471C85" w:rsidRPr="006D294A" w:rsidRDefault="00471C85" w:rsidP="00322773">
            <w:pPr>
              <w:jc w:val="center"/>
              <w:rPr>
                <w:color w:val="000000"/>
                <w:sz w:val="16"/>
                <w:szCs w:val="16"/>
              </w:rPr>
            </w:pPr>
          </w:p>
        </w:tc>
        <w:tc>
          <w:tcPr>
            <w:tcW w:w="605" w:type="dxa"/>
            <w:vMerge/>
            <w:tcBorders>
              <w:left w:val="single" w:sz="4" w:space="0" w:color="auto"/>
              <w:right w:val="single" w:sz="4" w:space="0" w:color="auto"/>
            </w:tcBorders>
          </w:tcPr>
          <w:p w14:paraId="590AD48B" w14:textId="77777777" w:rsidR="00471C85" w:rsidRPr="006D294A" w:rsidRDefault="00471C85" w:rsidP="00322773">
            <w:pPr>
              <w:jc w:val="center"/>
              <w:rPr>
                <w:color w:val="000000"/>
                <w:sz w:val="16"/>
                <w:szCs w:val="16"/>
              </w:rPr>
            </w:pPr>
          </w:p>
        </w:tc>
        <w:tc>
          <w:tcPr>
            <w:tcW w:w="400" w:type="dxa"/>
            <w:vMerge/>
            <w:tcBorders>
              <w:left w:val="single" w:sz="4" w:space="0" w:color="auto"/>
              <w:right w:val="single" w:sz="4" w:space="0" w:color="auto"/>
            </w:tcBorders>
          </w:tcPr>
          <w:p w14:paraId="427A24F5" w14:textId="62EA7EAE" w:rsidR="00471C85" w:rsidRPr="006D294A" w:rsidRDefault="00471C85" w:rsidP="00322773">
            <w:pPr>
              <w:jc w:val="center"/>
              <w:rPr>
                <w:color w:val="000000"/>
                <w:sz w:val="16"/>
                <w:szCs w:val="16"/>
              </w:rPr>
            </w:pPr>
          </w:p>
        </w:tc>
      </w:tr>
      <w:tr w:rsidR="006D294A" w:rsidRPr="006D294A" w14:paraId="12959595" w14:textId="62E89422" w:rsidTr="006D294A">
        <w:trPr>
          <w:trHeight w:val="131"/>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BA1795C" w14:textId="77777777" w:rsidR="00471C85" w:rsidRPr="006D294A" w:rsidRDefault="00471C85"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2CB9B1AA" w14:textId="77777777" w:rsidR="00471C85" w:rsidRPr="006D294A" w:rsidRDefault="00471C85" w:rsidP="00322773">
            <w:pPr>
              <w:jc w:val="center"/>
              <w:rPr>
                <w:sz w:val="16"/>
                <w:szCs w:val="16"/>
              </w:rPr>
            </w:pPr>
            <w:r w:rsidRPr="006D294A">
              <w:rPr>
                <w:sz w:val="16"/>
                <w:szCs w:val="16"/>
              </w:rPr>
              <w:t>MKU23</w:t>
            </w:r>
          </w:p>
        </w:tc>
        <w:tc>
          <w:tcPr>
            <w:tcW w:w="605" w:type="dxa"/>
            <w:tcBorders>
              <w:top w:val="single" w:sz="4" w:space="0" w:color="auto"/>
              <w:left w:val="single" w:sz="4" w:space="0" w:color="auto"/>
              <w:bottom w:val="single" w:sz="4" w:space="0" w:color="auto"/>
              <w:right w:val="single" w:sz="4" w:space="0" w:color="auto"/>
            </w:tcBorders>
            <w:hideMark/>
          </w:tcPr>
          <w:p w14:paraId="6AE18851" w14:textId="77777777" w:rsidR="00471C85" w:rsidRPr="006D294A" w:rsidRDefault="00471C85" w:rsidP="00322773">
            <w:pPr>
              <w:jc w:val="center"/>
              <w:rPr>
                <w:sz w:val="16"/>
                <w:szCs w:val="16"/>
              </w:rPr>
            </w:pPr>
            <w:r w:rsidRPr="006D294A">
              <w:rPr>
                <w:sz w:val="16"/>
                <w:szCs w:val="16"/>
              </w:rPr>
              <w:t>0,945</w:t>
            </w:r>
          </w:p>
        </w:tc>
        <w:tc>
          <w:tcPr>
            <w:tcW w:w="605" w:type="dxa"/>
            <w:tcBorders>
              <w:top w:val="single" w:sz="4" w:space="0" w:color="auto"/>
              <w:left w:val="single" w:sz="4" w:space="0" w:color="auto"/>
              <w:bottom w:val="single" w:sz="4" w:space="0" w:color="auto"/>
              <w:right w:val="single" w:sz="4" w:space="0" w:color="auto"/>
            </w:tcBorders>
          </w:tcPr>
          <w:p w14:paraId="69378927" w14:textId="0AB9FB65" w:rsidR="00471C85" w:rsidRPr="006D294A" w:rsidRDefault="00471C85" w:rsidP="00322773">
            <w:pPr>
              <w:jc w:val="center"/>
              <w:rPr>
                <w:sz w:val="16"/>
                <w:szCs w:val="16"/>
                <w:lang w:val="id-ID"/>
              </w:rPr>
            </w:pPr>
            <w:r w:rsidRPr="006D294A">
              <w:rPr>
                <w:color w:val="000000"/>
                <w:sz w:val="16"/>
                <w:szCs w:val="16"/>
              </w:rPr>
              <w:t>0,945</w:t>
            </w:r>
          </w:p>
        </w:tc>
        <w:tc>
          <w:tcPr>
            <w:tcW w:w="605" w:type="dxa"/>
            <w:vMerge/>
            <w:tcBorders>
              <w:left w:val="single" w:sz="4" w:space="0" w:color="auto"/>
              <w:bottom w:val="single" w:sz="4" w:space="0" w:color="auto"/>
              <w:right w:val="single" w:sz="4" w:space="0" w:color="auto"/>
            </w:tcBorders>
          </w:tcPr>
          <w:p w14:paraId="13F48E28" w14:textId="77777777" w:rsidR="00471C85" w:rsidRPr="006D294A" w:rsidRDefault="00471C85" w:rsidP="00322773">
            <w:pPr>
              <w:jc w:val="center"/>
              <w:rPr>
                <w:color w:val="000000"/>
                <w:sz w:val="16"/>
                <w:szCs w:val="16"/>
              </w:rPr>
            </w:pPr>
          </w:p>
        </w:tc>
        <w:tc>
          <w:tcPr>
            <w:tcW w:w="605" w:type="dxa"/>
            <w:vMerge/>
            <w:tcBorders>
              <w:left w:val="single" w:sz="4" w:space="0" w:color="auto"/>
              <w:bottom w:val="single" w:sz="4" w:space="0" w:color="auto"/>
              <w:right w:val="single" w:sz="4" w:space="0" w:color="auto"/>
            </w:tcBorders>
          </w:tcPr>
          <w:p w14:paraId="0A11A036" w14:textId="77777777" w:rsidR="00471C85" w:rsidRPr="006D294A" w:rsidRDefault="00471C85" w:rsidP="00322773">
            <w:pPr>
              <w:jc w:val="center"/>
              <w:rPr>
                <w:color w:val="000000"/>
                <w:sz w:val="16"/>
                <w:szCs w:val="16"/>
              </w:rPr>
            </w:pPr>
          </w:p>
        </w:tc>
        <w:tc>
          <w:tcPr>
            <w:tcW w:w="400" w:type="dxa"/>
            <w:vMerge/>
            <w:tcBorders>
              <w:left w:val="single" w:sz="4" w:space="0" w:color="auto"/>
              <w:bottom w:val="single" w:sz="4" w:space="0" w:color="auto"/>
              <w:right w:val="single" w:sz="4" w:space="0" w:color="auto"/>
            </w:tcBorders>
          </w:tcPr>
          <w:p w14:paraId="0F87C0FC" w14:textId="0F88B197" w:rsidR="00471C85" w:rsidRPr="006D294A" w:rsidRDefault="00471C85" w:rsidP="00322773">
            <w:pPr>
              <w:jc w:val="center"/>
              <w:rPr>
                <w:color w:val="000000"/>
                <w:sz w:val="16"/>
                <w:szCs w:val="16"/>
              </w:rPr>
            </w:pPr>
          </w:p>
        </w:tc>
      </w:tr>
      <w:tr w:rsidR="006D294A" w:rsidRPr="006D294A" w14:paraId="1D773BB0" w14:textId="660334D9" w:rsidTr="006D294A">
        <w:trPr>
          <w:trHeight w:val="118"/>
          <w:jc w:val="center"/>
        </w:trPr>
        <w:tc>
          <w:tcPr>
            <w:tcW w:w="928" w:type="dxa"/>
            <w:vMerge w:val="restart"/>
            <w:tcBorders>
              <w:top w:val="single" w:sz="4" w:space="0" w:color="auto"/>
              <w:left w:val="single" w:sz="4" w:space="0" w:color="auto"/>
              <w:bottom w:val="single" w:sz="4" w:space="0" w:color="auto"/>
              <w:right w:val="single" w:sz="4" w:space="0" w:color="auto"/>
            </w:tcBorders>
            <w:hideMark/>
          </w:tcPr>
          <w:p w14:paraId="0F9824A3" w14:textId="77777777" w:rsidR="009616C0" w:rsidRPr="006D294A" w:rsidRDefault="009616C0" w:rsidP="00322773">
            <w:pPr>
              <w:jc w:val="center"/>
              <w:rPr>
                <w:sz w:val="16"/>
                <w:szCs w:val="16"/>
              </w:rPr>
            </w:pPr>
            <w:r w:rsidRPr="006D294A">
              <w:rPr>
                <w:sz w:val="16"/>
                <w:szCs w:val="16"/>
              </w:rPr>
              <w:t>Citra Klinik</w:t>
            </w:r>
          </w:p>
        </w:tc>
        <w:tc>
          <w:tcPr>
            <w:tcW w:w="792" w:type="dxa"/>
            <w:tcBorders>
              <w:top w:val="single" w:sz="4" w:space="0" w:color="auto"/>
              <w:left w:val="single" w:sz="4" w:space="0" w:color="auto"/>
              <w:bottom w:val="single" w:sz="4" w:space="0" w:color="auto"/>
              <w:right w:val="single" w:sz="4" w:space="0" w:color="auto"/>
            </w:tcBorders>
            <w:hideMark/>
          </w:tcPr>
          <w:p w14:paraId="5AC23AD5" w14:textId="77777777" w:rsidR="009616C0" w:rsidRPr="006D294A" w:rsidRDefault="009616C0" w:rsidP="00322773">
            <w:pPr>
              <w:jc w:val="center"/>
              <w:rPr>
                <w:sz w:val="16"/>
                <w:szCs w:val="16"/>
              </w:rPr>
            </w:pPr>
            <w:r w:rsidRPr="006D294A">
              <w:rPr>
                <w:sz w:val="16"/>
                <w:szCs w:val="16"/>
              </w:rPr>
              <w:t>CK24</w:t>
            </w:r>
          </w:p>
        </w:tc>
        <w:tc>
          <w:tcPr>
            <w:tcW w:w="605" w:type="dxa"/>
            <w:tcBorders>
              <w:top w:val="single" w:sz="4" w:space="0" w:color="auto"/>
              <w:left w:val="single" w:sz="4" w:space="0" w:color="auto"/>
              <w:bottom w:val="single" w:sz="4" w:space="0" w:color="auto"/>
              <w:right w:val="single" w:sz="4" w:space="0" w:color="auto"/>
            </w:tcBorders>
            <w:hideMark/>
          </w:tcPr>
          <w:p w14:paraId="6857F15E" w14:textId="77777777" w:rsidR="009616C0" w:rsidRPr="006D294A" w:rsidRDefault="009616C0" w:rsidP="00322773">
            <w:pPr>
              <w:jc w:val="center"/>
              <w:rPr>
                <w:sz w:val="16"/>
                <w:szCs w:val="16"/>
              </w:rPr>
            </w:pPr>
            <w:r w:rsidRPr="006D294A">
              <w:rPr>
                <w:sz w:val="16"/>
                <w:szCs w:val="16"/>
              </w:rPr>
              <w:t>0,864</w:t>
            </w:r>
          </w:p>
        </w:tc>
        <w:tc>
          <w:tcPr>
            <w:tcW w:w="605" w:type="dxa"/>
            <w:tcBorders>
              <w:top w:val="single" w:sz="4" w:space="0" w:color="auto"/>
              <w:left w:val="single" w:sz="4" w:space="0" w:color="auto"/>
              <w:bottom w:val="single" w:sz="4" w:space="0" w:color="auto"/>
              <w:right w:val="single" w:sz="4" w:space="0" w:color="auto"/>
            </w:tcBorders>
          </w:tcPr>
          <w:p w14:paraId="10D383E2" w14:textId="21074A12" w:rsidR="009616C0" w:rsidRPr="006D294A" w:rsidRDefault="009616C0" w:rsidP="00322773">
            <w:pPr>
              <w:jc w:val="center"/>
              <w:rPr>
                <w:sz w:val="16"/>
                <w:szCs w:val="16"/>
                <w:lang w:val="id-ID"/>
              </w:rPr>
            </w:pPr>
            <w:r w:rsidRPr="006D294A">
              <w:rPr>
                <w:color w:val="000000"/>
                <w:sz w:val="16"/>
                <w:szCs w:val="16"/>
              </w:rPr>
              <w:t>0,864</w:t>
            </w:r>
          </w:p>
        </w:tc>
        <w:tc>
          <w:tcPr>
            <w:tcW w:w="605" w:type="dxa"/>
            <w:vMerge w:val="restart"/>
            <w:tcBorders>
              <w:top w:val="single" w:sz="4" w:space="0" w:color="auto"/>
              <w:left w:val="single" w:sz="4" w:space="0" w:color="auto"/>
              <w:right w:val="single" w:sz="4" w:space="0" w:color="auto"/>
            </w:tcBorders>
          </w:tcPr>
          <w:p w14:paraId="613FC4D8" w14:textId="36FF326C" w:rsidR="009616C0" w:rsidRPr="006D294A" w:rsidRDefault="009616C0" w:rsidP="00322773">
            <w:pPr>
              <w:jc w:val="center"/>
              <w:rPr>
                <w:color w:val="000000"/>
                <w:sz w:val="16"/>
                <w:szCs w:val="16"/>
              </w:rPr>
            </w:pPr>
            <w:r w:rsidRPr="006D294A">
              <w:rPr>
                <w:color w:val="000000"/>
                <w:sz w:val="16"/>
                <w:szCs w:val="16"/>
              </w:rPr>
              <w:t>0,667</w:t>
            </w:r>
          </w:p>
        </w:tc>
        <w:tc>
          <w:tcPr>
            <w:tcW w:w="605" w:type="dxa"/>
            <w:vMerge w:val="restart"/>
            <w:tcBorders>
              <w:top w:val="single" w:sz="4" w:space="0" w:color="auto"/>
              <w:left w:val="single" w:sz="4" w:space="0" w:color="auto"/>
              <w:right w:val="single" w:sz="4" w:space="0" w:color="auto"/>
            </w:tcBorders>
          </w:tcPr>
          <w:p w14:paraId="5312C540" w14:textId="49525EDE" w:rsidR="009616C0" w:rsidRPr="006D294A" w:rsidRDefault="009616C0" w:rsidP="00322773">
            <w:pPr>
              <w:jc w:val="center"/>
              <w:rPr>
                <w:color w:val="000000"/>
                <w:sz w:val="16"/>
                <w:szCs w:val="16"/>
              </w:rPr>
            </w:pPr>
            <w:r w:rsidRPr="006D294A">
              <w:rPr>
                <w:color w:val="000000"/>
                <w:sz w:val="16"/>
                <w:szCs w:val="16"/>
              </w:rPr>
              <w:t>0,889</w:t>
            </w:r>
          </w:p>
        </w:tc>
        <w:tc>
          <w:tcPr>
            <w:tcW w:w="400" w:type="dxa"/>
            <w:vMerge w:val="restart"/>
            <w:tcBorders>
              <w:top w:val="single" w:sz="4" w:space="0" w:color="auto"/>
              <w:left w:val="single" w:sz="4" w:space="0" w:color="auto"/>
              <w:right w:val="single" w:sz="4" w:space="0" w:color="auto"/>
            </w:tcBorders>
          </w:tcPr>
          <w:p w14:paraId="240F569B" w14:textId="112440C7" w:rsidR="009616C0" w:rsidRPr="006D294A" w:rsidRDefault="009616C0" w:rsidP="00322773">
            <w:pPr>
              <w:jc w:val="center"/>
              <w:rPr>
                <w:color w:val="000000"/>
                <w:sz w:val="16"/>
                <w:szCs w:val="16"/>
              </w:rPr>
            </w:pPr>
            <w:r w:rsidRPr="006D294A">
              <w:rPr>
                <w:color w:val="000000"/>
                <w:sz w:val="16"/>
                <w:szCs w:val="16"/>
              </w:rPr>
              <w:t>0,835</w:t>
            </w:r>
          </w:p>
        </w:tc>
      </w:tr>
      <w:tr w:rsidR="006D294A" w:rsidRPr="006D294A" w14:paraId="70605375" w14:textId="7B7A2FC1" w:rsidTr="006D294A">
        <w:trPr>
          <w:trHeight w:val="117"/>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2398677" w14:textId="77777777" w:rsidR="009616C0" w:rsidRPr="006D294A" w:rsidRDefault="009616C0"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73E82731" w14:textId="77777777" w:rsidR="009616C0" w:rsidRPr="006D294A" w:rsidRDefault="009616C0" w:rsidP="00322773">
            <w:pPr>
              <w:jc w:val="center"/>
              <w:rPr>
                <w:sz w:val="16"/>
                <w:szCs w:val="16"/>
              </w:rPr>
            </w:pPr>
            <w:r w:rsidRPr="006D294A">
              <w:rPr>
                <w:sz w:val="16"/>
                <w:szCs w:val="16"/>
              </w:rPr>
              <w:t>CK25</w:t>
            </w:r>
          </w:p>
        </w:tc>
        <w:tc>
          <w:tcPr>
            <w:tcW w:w="605" w:type="dxa"/>
            <w:tcBorders>
              <w:top w:val="single" w:sz="4" w:space="0" w:color="auto"/>
              <w:left w:val="single" w:sz="4" w:space="0" w:color="auto"/>
              <w:bottom w:val="single" w:sz="4" w:space="0" w:color="auto"/>
              <w:right w:val="single" w:sz="4" w:space="0" w:color="auto"/>
            </w:tcBorders>
            <w:hideMark/>
          </w:tcPr>
          <w:p w14:paraId="2C348A33" w14:textId="77777777" w:rsidR="009616C0" w:rsidRPr="006D294A" w:rsidRDefault="009616C0" w:rsidP="00322773">
            <w:pPr>
              <w:jc w:val="center"/>
              <w:rPr>
                <w:sz w:val="16"/>
                <w:szCs w:val="16"/>
              </w:rPr>
            </w:pPr>
            <w:r w:rsidRPr="006D294A">
              <w:rPr>
                <w:sz w:val="16"/>
                <w:szCs w:val="16"/>
              </w:rPr>
              <w:t>0,856</w:t>
            </w:r>
          </w:p>
        </w:tc>
        <w:tc>
          <w:tcPr>
            <w:tcW w:w="605" w:type="dxa"/>
            <w:tcBorders>
              <w:top w:val="single" w:sz="4" w:space="0" w:color="auto"/>
              <w:left w:val="single" w:sz="4" w:space="0" w:color="auto"/>
              <w:bottom w:val="single" w:sz="4" w:space="0" w:color="auto"/>
              <w:right w:val="single" w:sz="4" w:space="0" w:color="auto"/>
            </w:tcBorders>
          </w:tcPr>
          <w:p w14:paraId="76A6999F" w14:textId="2FB15A73" w:rsidR="009616C0" w:rsidRPr="006D294A" w:rsidRDefault="009616C0" w:rsidP="00322773">
            <w:pPr>
              <w:jc w:val="center"/>
              <w:rPr>
                <w:sz w:val="16"/>
                <w:szCs w:val="16"/>
                <w:lang w:val="id-ID"/>
              </w:rPr>
            </w:pPr>
            <w:r w:rsidRPr="006D294A">
              <w:rPr>
                <w:color w:val="000000"/>
                <w:sz w:val="16"/>
                <w:szCs w:val="16"/>
              </w:rPr>
              <w:t>0,856</w:t>
            </w:r>
          </w:p>
        </w:tc>
        <w:tc>
          <w:tcPr>
            <w:tcW w:w="605" w:type="dxa"/>
            <w:vMerge/>
            <w:tcBorders>
              <w:left w:val="single" w:sz="4" w:space="0" w:color="auto"/>
              <w:right w:val="single" w:sz="4" w:space="0" w:color="auto"/>
            </w:tcBorders>
          </w:tcPr>
          <w:p w14:paraId="5F9FF612" w14:textId="77777777" w:rsidR="009616C0" w:rsidRPr="006D294A" w:rsidRDefault="009616C0" w:rsidP="00322773">
            <w:pPr>
              <w:jc w:val="center"/>
              <w:rPr>
                <w:color w:val="000000"/>
                <w:sz w:val="16"/>
                <w:szCs w:val="16"/>
              </w:rPr>
            </w:pPr>
          </w:p>
        </w:tc>
        <w:tc>
          <w:tcPr>
            <w:tcW w:w="605" w:type="dxa"/>
            <w:vMerge/>
            <w:tcBorders>
              <w:left w:val="single" w:sz="4" w:space="0" w:color="auto"/>
              <w:right w:val="single" w:sz="4" w:space="0" w:color="auto"/>
            </w:tcBorders>
          </w:tcPr>
          <w:p w14:paraId="5A55998E" w14:textId="77777777" w:rsidR="009616C0" w:rsidRPr="006D294A" w:rsidRDefault="009616C0" w:rsidP="00322773">
            <w:pPr>
              <w:jc w:val="center"/>
              <w:rPr>
                <w:color w:val="000000"/>
                <w:sz w:val="16"/>
                <w:szCs w:val="16"/>
              </w:rPr>
            </w:pPr>
          </w:p>
        </w:tc>
        <w:tc>
          <w:tcPr>
            <w:tcW w:w="400" w:type="dxa"/>
            <w:vMerge/>
            <w:tcBorders>
              <w:left w:val="single" w:sz="4" w:space="0" w:color="auto"/>
              <w:right w:val="single" w:sz="4" w:space="0" w:color="auto"/>
            </w:tcBorders>
          </w:tcPr>
          <w:p w14:paraId="1986E8D7" w14:textId="12261739" w:rsidR="009616C0" w:rsidRPr="006D294A" w:rsidRDefault="009616C0" w:rsidP="00322773">
            <w:pPr>
              <w:jc w:val="center"/>
              <w:rPr>
                <w:color w:val="000000"/>
                <w:sz w:val="16"/>
                <w:szCs w:val="16"/>
              </w:rPr>
            </w:pPr>
          </w:p>
        </w:tc>
      </w:tr>
      <w:tr w:rsidR="006D294A" w:rsidRPr="006D294A" w14:paraId="1B3BD3BB" w14:textId="679F3EF8" w:rsidTr="006D294A">
        <w:trPr>
          <w:trHeight w:val="117"/>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A6EA285" w14:textId="77777777" w:rsidR="009616C0" w:rsidRPr="006D294A" w:rsidRDefault="009616C0"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415D9B43" w14:textId="77777777" w:rsidR="009616C0" w:rsidRPr="006D294A" w:rsidRDefault="009616C0" w:rsidP="00322773">
            <w:pPr>
              <w:jc w:val="center"/>
              <w:rPr>
                <w:sz w:val="16"/>
                <w:szCs w:val="16"/>
              </w:rPr>
            </w:pPr>
            <w:r w:rsidRPr="006D294A">
              <w:rPr>
                <w:sz w:val="16"/>
                <w:szCs w:val="16"/>
              </w:rPr>
              <w:t>CK26</w:t>
            </w:r>
          </w:p>
        </w:tc>
        <w:tc>
          <w:tcPr>
            <w:tcW w:w="605" w:type="dxa"/>
            <w:tcBorders>
              <w:top w:val="single" w:sz="4" w:space="0" w:color="auto"/>
              <w:left w:val="single" w:sz="4" w:space="0" w:color="auto"/>
              <w:bottom w:val="single" w:sz="4" w:space="0" w:color="auto"/>
              <w:right w:val="single" w:sz="4" w:space="0" w:color="auto"/>
            </w:tcBorders>
            <w:hideMark/>
          </w:tcPr>
          <w:p w14:paraId="3F1A361A" w14:textId="77777777" w:rsidR="009616C0" w:rsidRPr="006D294A" w:rsidRDefault="009616C0" w:rsidP="00322773">
            <w:pPr>
              <w:jc w:val="center"/>
              <w:rPr>
                <w:sz w:val="16"/>
                <w:szCs w:val="16"/>
              </w:rPr>
            </w:pPr>
            <w:r w:rsidRPr="006D294A">
              <w:rPr>
                <w:sz w:val="16"/>
                <w:szCs w:val="16"/>
              </w:rPr>
              <w:t>0,786</w:t>
            </w:r>
          </w:p>
        </w:tc>
        <w:tc>
          <w:tcPr>
            <w:tcW w:w="605" w:type="dxa"/>
            <w:tcBorders>
              <w:top w:val="single" w:sz="4" w:space="0" w:color="auto"/>
              <w:left w:val="single" w:sz="4" w:space="0" w:color="auto"/>
              <w:bottom w:val="single" w:sz="4" w:space="0" w:color="auto"/>
              <w:right w:val="single" w:sz="4" w:space="0" w:color="auto"/>
            </w:tcBorders>
          </w:tcPr>
          <w:p w14:paraId="6B9A5856" w14:textId="41E7B350" w:rsidR="009616C0" w:rsidRPr="006D294A" w:rsidRDefault="009616C0" w:rsidP="00322773">
            <w:pPr>
              <w:jc w:val="center"/>
              <w:rPr>
                <w:sz w:val="16"/>
                <w:szCs w:val="16"/>
                <w:lang w:val="id-ID"/>
              </w:rPr>
            </w:pPr>
            <w:r w:rsidRPr="006D294A">
              <w:rPr>
                <w:color w:val="000000"/>
                <w:sz w:val="16"/>
                <w:szCs w:val="16"/>
              </w:rPr>
              <w:t>0,786</w:t>
            </w:r>
          </w:p>
        </w:tc>
        <w:tc>
          <w:tcPr>
            <w:tcW w:w="605" w:type="dxa"/>
            <w:vMerge/>
            <w:tcBorders>
              <w:left w:val="single" w:sz="4" w:space="0" w:color="auto"/>
              <w:right w:val="single" w:sz="4" w:space="0" w:color="auto"/>
            </w:tcBorders>
          </w:tcPr>
          <w:p w14:paraId="78CD39BB" w14:textId="77777777" w:rsidR="009616C0" w:rsidRPr="006D294A" w:rsidRDefault="009616C0" w:rsidP="00322773">
            <w:pPr>
              <w:jc w:val="center"/>
              <w:rPr>
                <w:color w:val="000000"/>
                <w:sz w:val="16"/>
                <w:szCs w:val="16"/>
              </w:rPr>
            </w:pPr>
          </w:p>
        </w:tc>
        <w:tc>
          <w:tcPr>
            <w:tcW w:w="605" w:type="dxa"/>
            <w:vMerge/>
            <w:tcBorders>
              <w:left w:val="single" w:sz="4" w:space="0" w:color="auto"/>
              <w:right w:val="single" w:sz="4" w:space="0" w:color="auto"/>
            </w:tcBorders>
          </w:tcPr>
          <w:p w14:paraId="5192973B" w14:textId="77777777" w:rsidR="009616C0" w:rsidRPr="006D294A" w:rsidRDefault="009616C0" w:rsidP="00322773">
            <w:pPr>
              <w:jc w:val="center"/>
              <w:rPr>
                <w:color w:val="000000"/>
                <w:sz w:val="16"/>
                <w:szCs w:val="16"/>
              </w:rPr>
            </w:pPr>
          </w:p>
        </w:tc>
        <w:tc>
          <w:tcPr>
            <w:tcW w:w="400" w:type="dxa"/>
            <w:vMerge/>
            <w:tcBorders>
              <w:left w:val="single" w:sz="4" w:space="0" w:color="auto"/>
              <w:right w:val="single" w:sz="4" w:space="0" w:color="auto"/>
            </w:tcBorders>
          </w:tcPr>
          <w:p w14:paraId="633F9924" w14:textId="20F0D11A" w:rsidR="009616C0" w:rsidRPr="006D294A" w:rsidRDefault="009616C0" w:rsidP="00322773">
            <w:pPr>
              <w:jc w:val="center"/>
              <w:rPr>
                <w:color w:val="000000"/>
                <w:sz w:val="16"/>
                <w:szCs w:val="16"/>
              </w:rPr>
            </w:pPr>
          </w:p>
        </w:tc>
      </w:tr>
      <w:tr w:rsidR="006D294A" w:rsidRPr="006D294A" w14:paraId="0147CA0E" w14:textId="19E2ED3F" w:rsidTr="006D294A">
        <w:trPr>
          <w:trHeight w:val="117"/>
          <w:jc w:val="center"/>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1366368" w14:textId="77777777" w:rsidR="009616C0" w:rsidRPr="006D294A" w:rsidRDefault="009616C0" w:rsidP="00322773">
            <w:pPr>
              <w:rPr>
                <w:rFonts w:eastAsiaTheme="minorEastAsia"/>
                <w:sz w:val="16"/>
                <w:szCs w:val="16"/>
              </w:rPr>
            </w:pPr>
          </w:p>
        </w:tc>
        <w:tc>
          <w:tcPr>
            <w:tcW w:w="792" w:type="dxa"/>
            <w:tcBorders>
              <w:top w:val="single" w:sz="4" w:space="0" w:color="auto"/>
              <w:left w:val="single" w:sz="4" w:space="0" w:color="auto"/>
              <w:bottom w:val="single" w:sz="4" w:space="0" w:color="auto"/>
              <w:right w:val="single" w:sz="4" w:space="0" w:color="auto"/>
            </w:tcBorders>
            <w:hideMark/>
          </w:tcPr>
          <w:p w14:paraId="7E9068A4" w14:textId="77777777" w:rsidR="009616C0" w:rsidRPr="006D294A" w:rsidRDefault="009616C0" w:rsidP="00322773">
            <w:pPr>
              <w:jc w:val="center"/>
              <w:rPr>
                <w:sz w:val="16"/>
                <w:szCs w:val="16"/>
              </w:rPr>
            </w:pPr>
            <w:r w:rsidRPr="006D294A">
              <w:rPr>
                <w:sz w:val="16"/>
                <w:szCs w:val="16"/>
              </w:rPr>
              <w:t>CK27</w:t>
            </w:r>
          </w:p>
        </w:tc>
        <w:tc>
          <w:tcPr>
            <w:tcW w:w="605" w:type="dxa"/>
            <w:tcBorders>
              <w:top w:val="single" w:sz="4" w:space="0" w:color="auto"/>
              <w:left w:val="single" w:sz="4" w:space="0" w:color="auto"/>
              <w:bottom w:val="single" w:sz="4" w:space="0" w:color="auto"/>
              <w:right w:val="single" w:sz="4" w:space="0" w:color="auto"/>
            </w:tcBorders>
            <w:hideMark/>
          </w:tcPr>
          <w:p w14:paraId="050B4FF2" w14:textId="77777777" w:rsidR="009616C0" w:rsidRPr="006D294A" w:rsidRDefault="009616C0" w:rsidP="00322773">
            <w:pPr>
              <w:jc w:val="center"/>
              <w:rPr>
                <w:sz w:val="16"/>
                <w:szCs w:val="16"/>
              </w:rPr>
            </w:pPr>
            <w:r w:rsidRPr="006D294A">
              <w:rPr>
                <w:sz w:val="16"/>
                <w:szCs w:val="16"/>
              </w:rPr>
              <w:t>0,756</w:t>
            </w:r>
          </w:p>
        </w:tc>
        <w:tc>
          <w:tcPr>
            <w:tcW w:w="605" w:type="dxa"/>
            <w:tcBorders>
              <w:top w:val="single" w:sz="4" w:space="0" w:color="auto"/>
              <w:left w:val="single" w:sz="4" w:space="0" w:color="auto"/>
              <w:bottom w:val="single" w:sz="4" w:space="0" w:color="auto"/>
              <w:right w:val="single" w:sz="4" w:space="0" w:color="auto"/>
            </w:tcBorders>
          </w:tcPr>
          <w:p w14:paraId="1E06ADD7" w14:textId="70D6CD1D" w:rsidR="009616C0" w:rsidRPr="006D294A" w:rsidRDefault="009616C0" w:rsidP="00322773">
            <w:pPr>
              <w:jc w:val="center"/>
              <w:rPr>
                <w:sz w:val="16"/>
                <w:szCs w:val="16"/>
                <w:lang w:val="id-ID"/>
              </w:rPr>
            </w:pPr>
            <w:r w:rsidRPr="006D294A">
              <w:rPr>
                <w:color w:val="000000"/>
                <w:sz w:val="16"/>
                <w:szCs w:val="16"/>
              </w:rPr>
              <w:t>0,756</w:t>
            </w:r>
          </w:p>
        </w:tc>
        <w:tc>
          <w:tcPr>
            <w:tcW w:w="605" w:type="dxa"/>
            <w:vMerge/>
            <w:tcBorders>
              <w:left w:val="single" w:sz="4" w:space="0" w:color="auto"/>
              <w:bottom w:val="single" w:sz="4" w:space="0" w:color="auto"/>
              <w:right w:val="single" w:sz="4" w:space="0" w:color="auto"/>
            </w:tcBorders>
          </w:tcPr>
          <w:p w14:paraId="71C0CEB8" w14:textId="77777777" w:rsidR="009616C0" w:rsidRPr="006D294A" w:rsidRDefault="009616C0" w:rsidP="00322773">
            <w:pPr>
              <w:jc w:val="center"/>
              <w:rPr>
                <w:color w:val="000000"/>
                <w:sz w:val="16"/>
                <w:szCs w:val="16"/>
              </w:rPr>
            </w:pPr>
          </w:p>
        </w:tc>
        <w:tc>
          <w:tcPr>
            <w:tcW w:w="605" w:type="dxa"/>
            <w:vMerge/>
            <w:tcBorders>
              <w:left w:val="single" w:sz="4" w:space="0" w:color="auto"/>
              <w:bottom w:val="single" w:sz="4" w:space="0" w:color="auto"/>
              <w:right w:val="single" w:sz="4" w:space="0" w:color="auto"/>
            </w:tcBorders>
          </w:tcPr>
          <w:p w14:paraId="175C7BEB" w14:textId="77777777" w:rsidR="009616C0" w:rsidRPr="006D294A" w:rsidRDefault="009616C0" w:rsidP="00322773">
            <w:pPr>
              <w:jc w:val="center"/>
              <w:rPr>
                <w:color w:val="000000"/>
                <w:sz w:val="16"/>
                <w:szCs w:val="16"/>
              </w:rPr>
            </w:pPr>
          </w:p>
        </w:tc>
        <w:tc>
          <w:tcPr>
            <w:tcW w:w="400" w:type="dxa"/>
            <w:vMerge/>
            <w:tcBorders>
              <w:left w:val="single" w:sz="4" w:space="0" w:color="auto"/>
              <w:bottom w:val="single" w:sz="4" w:space="0" w:color="auto"/>
              <w:right w:val="single" w:sz="4" w:space="0" w:color="auto"/>
            </w:tcBorders>
          </w:tcPr>
          <w:p w14:paraId="31B44455" w14:textId="7FC08287" w:rsidR="009616C0" w:rsidRPr="006D294A" w:rsidRDefault="009616C0" w:rsidP="00322773">
            <w:pPr>
              <w:jc w:val="center"/>
              <w:rPr>
                <w:color w:val="000000"/>
                <w:sz w:val="16"/>
                <w:szCs w:val="16"/>
              </w:rPr>
            </w:pPr>
          </w:p>
        </w:tc>
      </w:tr>
    </w:tbl>
    <w:p w14:paraId="36D5DC19" w14:textId="77777777" w:rsidR="009616C0" w:rsidRPr="004441BE" w:rsidRDefault="009616C0" w:rsidP="004441BE">
      <w:pPr>
        <w:jc w:val="both"/>
        <w:rPr>
          <w:b/>
          <w:bCs/>
          <w:sz w:val="20"/>
          <w:szCs w:val="24"/>
        </w:rPr>
      </w:pPr>
    </w:p>
    <w:p w14:paraId="243FBD15" w14:textId="165A0146" w:rsidR="009616C0" w:rsidRPr="006D294A" w:rsidRDefault="009616C0" w:rsidP="006D294A">
      <w:pPr>
        <w:ind w:firstLine="720"/>
        <w:jc w:val="both"/>
        <w:rPr>
          <w:sz w:val="24"/>
          <w:szCs w:val="24"/>
        </w:rPr>
      </w:pPr>
      <w:r w:rsidRPr="006D294A">
        <w:rPr>
          <w:sz w:val="24"/>
          <w:szCs w:val="24"/>
        </w:rPr>
        <w:t xml:space="preserve">Berdasarkan tabel di atas, dapat diketahui bahwa item pernyataan sudah valid dan reliabel. Hal tersebut dapat dilihat dari nilai </w:t>
      </w:r>
      <w:r w:rsidRPr="006D294A">
        <w:rPr>
          <w:i/>
          <w:sz w:val="24"/>
          <w:szCs w:val="24"/>
        </w:rPr>
        <w:t xml:space="preserve">outer loading </w:t>
      </w:r>
      <w:r w:rsidRPr="006D294A">
        <w:rPr>
          <w:sz w:val="24"/>
          <w:szCs w:val="24"/>
        </w:rPr>
        <w:t xml:space="preserve">&gt; 0,05, nilai </w:t>
      </w:r>
      <w:r w:rsidRPr="006D294A">
        <w:rPr>
          <w:i/>
          <w:sz w:val="24"/>
          <w:szCs w:val="24"/>
        </w:rPr>
        <w:t>loading factor</w:t>
      </w:r>
      <w:r w:rsidRPr="006D294A">
        <w:rPr>
          <w:sz w:val="24"/>
          <w:szCs w:val="24"/>
        </w:rPr>
        <w:t xml:space="preserve"> semua item pernyataan pada setiap variabel memiliki nilai tertinggi kepada variabel yang dituju jika dibandingkan korelasi dengan variabel lainnya, nilai AVE &gt; 0,5, nilai </w:t>
      </w:r>
      <w:r w:rsidRPr="006D294A">
        <w:rPr>
          <w:i/>
          <w:sz w:val="24"/>
          <w:szCs w:val="24"/>
        </w:rPr>
        <w:t xml:space="preserve">composite reliability </w:t>
      </w:r>
      <w:r w:rsidRPr="006D294A">
        <w:rPr>
          <w:sz w:val="24"/>
          <w:szCs w:val="24"/>
        </w:rPr>
        <w:t xml:space="preserve">dan </w:t>
      </w:r>
      <w:r w:rsidRPr="006D294A">
        <w:rPr>
          <w:i/>
          <w:sz w:val="24"/>
          <w:szCs w:val="24"/>
        </w:rPr>
        <w:t xml:space="preserve">Cronbach’s Alpha </w:t>
      </w:r>
      <w:r w:rsidRPr="006D294A">
        <w:rPr>
          <w:sz w:val="24"/>
          <w:szCs w:val="24"/>
        </w:rPr>
        <w:t>&gt; 0,7.</w:t>
      </w:r>
    </w:p>
    <w:p w14:paraId="00793565" w14:textId="77777777" w:rsidR="009616C0" w:rsidRDefault="009616C0" w:rsidP="009616C0">
      <w:pPr>
        <w:pStyle w:val="ListParagraph"/>
        <w:ind w:left="1418" w:firstLine="0"/>
        <w:jc w:val="both"/>
        <w:rPr>
          <w:b/>
          <w:bCs/>
          <w:sz w:val="20"/>
          <w:szCs w:val="24"/>
        </w:rPr>
      </w:pPr>
    </w:p>
    <w:p w14:paraId="73ADEAC8" w14:textId="0BF89DC0" w:rsidR="00FC09B9" w:rsidRPr="006D294A" w:rsidRDefault="00617355" w:rsidP="006D294A">
      <w:pPr>
        <w:pStyle w:val="ListParagraph"/>
        <w:numPr>
          <w:ilvl w:val="0"/>
          <w:numId w:val="31"/>
        </w:numPr>
        <w:ind w:left="709"/>
        <w:jc w:val="both"/>
        <w:rPr>
          <w:b/>
          <w:bCs/>
          <w:i/>
          <w:sz w:val="24"/>
          <w:szCs w:val="24"/>
        </w:rPr>
      </w:pPr>
      <w:r w:rsidRPr="006D294A">
        <w:rPr>
          <w:b/>
          <w:bCs/>
          <w:i/>
          <w:sz w:val="24"/>
          <w:szCs w:val="24"/>
        </w:rPr>
        <w:t>Inner Model</w:t>
      </w:r>
    </w:p>
    <w:p w14:paraId="0C2E6207" w14:textId="7896252C" w:rsidR="002444B1" w:rsidRPr="006D294A" w:rsidRDefault="002444B1" w:rsidP="006D294A">
      <w:pPr>
        <w:pBdr>
          <w:top w:val="nil"/>
          <w:left w:val="nil"/>
          <w:bottom w:val="nil"/>
          <w:right w:val="nil"/>
          <w:between w:val="nil"/>
        </w:pBdr>
        <w:ind w:right="-25" w:firstLine="720"/>
        <w:jc w:val="both"/>
        <w:rPr>
          <w:sz w:val="24"/>
          <w:szCs w:val="20"/>
        </w:rPr>
      </w:pPr>
      <w:proofErr w:type="gramStart"/>
      <w:r w:rsidRPr="006D294A">
        <w:rPr>
          <w:sz w:val="24"/>
          <w:szCs w:val="20"/>
        </w:rPr>
        <w:t xml:space="preserve">Pengujian </w:t>
      </w:r>
      <w:r w:rsidRPr="006D294A">
        <w:rPr>
          <w:i/>
          <w:iCs/>
          <w:sz w:val="24"/>
          <w:szCs w:val="20"/>
        </w:rPr>
        <w:t>inner model</w:t>
      </w:r>
      <w:r w:rsidRPr="006D294A">
        <w:rPr>
          <w:sz w:val="24"/>
          <w:szCs w:val="20"/>
        </w:rPr>
        <w:t xml:space="preserve"> adalah pengembangan model berbasis konsep dan teori dalam rangka menganalisis hubungan </w:t>
      </w:r>
      <w:r w:rsidRPr="006D294A">
        <w:rPr>
          <w:sz w:val="24"/>
          <w:szCs w:val="20"/>
        </w:rPr>
        <w:lastRenderedPageBreak/>
        <w:t>antara variabel eksogen dan endogen telah dijabarkan dalam rerangka konseptual.</w:t>
      </w:r>
      <w:proofErr w:type="gramEnd"/>
      <w:r w:rsidRPr="006D294A">
        <w:rPr>
          <w:sz w:val="24"/>
          <w:szCs w:val="20"/>
        </w:rPr>
        <w:t xml:space="preserve"> Hasil </w:t>
      </w:r>
      <w:r w:rsidRPr="006D294A">
        <w:rPr>
          <w:i/>
          <w:sz w:val="24"/>
          <w:szCs w:val="20"/>
        </w:rPr>
        <w:t xml:space="preserve">inner model </w:t>
      </w:r>
      <w:r w:rsidRPr="006D294A">
        <w:rPr>
          <w:sz w:val="24"/>
          <w:szCs w:val="20"/>
        </w:rPr>
        <w:t>dapat dilihat sebagai berikut:</w:t>
      </w:r>
    </w:p>
    <w:p w14:paraId="6D79FCC5" w14:textId="77777777" w:rsidR="00DB2506" w:rsidRPr="006D294A" w:rsidRDefault="00DB2506" w:rsidP="002444B1">
      <w:pPr>
        <w:pBdr>
          <w:top w:val="nil"/>
          <w:left w:val="nil"/>
          <w:bottom w:val="nil"/>
          <w:right w:val="nil"/>
          <w:between w:val="nil"/>
        </w:pBdr>
        <w:ind w:left="1440" w:right="-25" w:firstLine="180"/>
        <w:jc w:val="both"/>
        <w:rPr>
          <w:sz w:val="24"/>
          <w:szCs w:val="20"/>
        </w:rPr>
      </w:pPr>
    </w:p>
    <w:p w14:paraId="0CE5926E" w14:textId="70B95E77" w:rsidR="00DB2506" w:rsidRPr="006D294A" w:rsidRDefault="00DB2506" w:rsidP="00DB2506">
      <w:pPr>
        <w:pBdr>
          <w:top w:val="nil"/>
          <w:left w:val="nil"/>
          <w:bottom w:val="nil"/>
          <w:right w:val="nil"/>
          <w:between w:val="nil"/>
        </w:pBdr>
        <w:ind w:right="-25"/>
        <w:jc w:val="center"/>
        <w:rPr>
          <w:b/>
          <w:i/>
          <w:sz w:val="24"/>
          <w:szCs w:val="20"/>
        </w:rPr>
      </w:pPr>
      <w:proofErr w:type="gramStart"/>
      <w:r w:rsidRPr="006D294A">
        <w:rPr>
          <w:b/>
          <w:sz w:val="24"/>
          <w:szCs w:val="20"/>
        </w:rPr>
        <w:t>Tabel 2.</w:t>
      </w:r>
      <w:proofErr w:type="gramEnd"/>
      <w:r w:rsidRPr="006D294A">
        <w:rPr>
          <w:b/>
          <w:sz w:val="24"/>
          <w:szCs w:val="20"/>
        </w:rPr>
        <w:t xml:space="preserve"> </w:t>
      </w:r>
      <w:r w:rsidRPr="006D294A">
        <w:rPr>
          <w:b/>
          <w:i/>
          <w:sz w:val="24"/>
          <w:szCs w:val="20"/>
        </w:rPr>
        <w:t>Inner Model</w:t>
      </w:r>
    </w:p>
    <w:tbl>
      <w:tblPr>
        <w:tblW w:w="4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806"/>
        <w:gridCol w:w="683"/>
      </w:tblGrid>
      <w:tr w:rsidR="002444B1" w:rsidRPr="00BD77A0" w14:paraId="15A26F00" w14:textId="3F259253" w:rsidTr="00BD77A0">
        <w:trPr>
          <w:trHeight w:val="302"/>
          <w:tblHeader/>
          <w:jc w:val="center"/>
        </w:trPr>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0BB6F" w14:textId="77777777" w:rsidR="002444B1" w:rsidRPr="00BD77A0" w:rsidRDefault="002444B1">
            <w:pPr>
              <w:jc w:val="center"/>
              <w:rPr>
                <w:b/>
                <w:sz w:val="20"/>
                <w:szCs w:val="24"/>
              </w:rPr>
            </w:pPr>
            <w:r w:rsidRPr="00BD77A0">
              <w:rPr>
                <w:b/>
                <w:sz w:val="20"/>
                <w:szCs w:val="24"/>
              </w:rPr>
              <w:t>Model</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372A8" w14:textId="77777777" w:rsidR="002444B1" w:rsidRPr="00BD77A0" w:rsidRDefault="002444B1">
            <w:pPr>
              <w:jc w:val="center"/>
              <w:rPr>
                <w:b/>
                <w:i/>
                <w:sz w:val="20"/>
                <w:szCs w:val="24"/>
                <w:lang w:val="id-ID"/>
              </w:rPr>
            </w:pPr>
            <w:r w:rsidRPr="00BD77A0">
              <w:rPr>
                <w:b/>
                <w:i/>
                <w:sz w:val="20"/>
                <w:szCs w:val="24"/>
              </w:rPr>
              <w:t>R Square</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F6B5928" w14:textId="24D4E7C7" w:rsidR="002444B1" w:rsidRPr="00BD77A0" w:rsidRDefault="00BD77A0">
            <w:pPr>
              <w:jc w:val="center"/>
              <w:rPr>
                <w:b/>
                <w:sz w:val="20"/>
                <w:szCs w:val="24"/>
              </w:rPr>
            </w:pPr>
            <w:r>
              <w:rPr>
                <w:b/>
                <w:sz w:val="20"/>
                <w:szCs w:val="24"/>
              </w:rPr>
              <w:t>Sign</w:t>
            </w:r>
          </w:p>
        </w:tc>
      </w:tr>
      <w:tr w:rsidR="002444B1" w:rsidRPr="00BD77A0" w14:paraId="53E0D2E3" w14:textId="74480402" w:rsidTr="00BD77A0">
        <w:trPr>
          <w:trHeight w:val="265"/>
          <w:jc w:val="center"/>
        </w:trPr>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90FEB" w14:textId="77777777" w:rsidR="002444B1" w:rsidRPr="00BD77A0" w:rsidRDefault="002444B1">
            <w:pPr>
              <w:jc w:val="center"/>
              <w:rPr>
                <w:sz w:val="20"/>
                <w:szCs w:val="24"/>
              </w:rPr>
            </w:pPr>
            <w:r w:rsidRPr="00BD77A0">
              <w:rPr>
                <w:iCs/>
                <w:sz w:val="20"/>
                <w:szCs w:val="24"/>
              </w:rPr>
              <w:t>Minat Kunjungan Ulang</w:t>
            </w:r>
            <w:r w:rsidRPr="00BD77A0">
              <w:rPr>
                <w:sz w:val="20"/>
                <w:szCs w:val="24"/>
              </w:rPr>
              <w:t xml:space="preserve"> </w:t>
            </w:r>
            <w:r w:rsidRPr="00BD77A0">
              <w:rPr>
                <w:b/>
                <w:bCs/>
                <w:color w:val="000000"/>
                <w:sz w:val="20"/>
                <w:szCs w:val="24"/>
              </w:rPr>
              <w:t xml:space="preserve">-&gt; </w:t>
            </w:r>
            <w:r w:rsidRPr="00BD77A0">
              <w:rPr>
                <w:bCs/>
                <w:color w:val="000000"/>
                <w:sz w:val="20"/>
                <w:szCs w:val="24"/>
              </w:rPr>
              <w:t>Citra Klinik</w:t>
            </w:r>
            <w:r w:rsidRPr="00BD77A0">
              <w:rPr>
                <w:sz w:val="20"/>
                <w:szCs w:val="24"/>
              </w:rPr>
              <w:t xml:space="preserve"> </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477B3" w14:textId="77777777" w:rsidR="002444B1" w:rsidRPr="00BD77A0" w:rsidRDefault="002444B1">
            <w:pPr>
              <w:jc w:val="center"/>
              <w:rPr>
                <w:sz w:val="20"/>
                <w:szCs w:val="24"/>
              </w:rPr>
            </w:pPr>
            <w:r w:rsidRPr="00BD77A0">
              <w:rPr>
                <w:sz w:val="20"/>
                <w:szCs w:val="24"/>
              </w:rPr>
              <w:t>0,268</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9CEAE93" w14:textId="0634B0C4" w:rsidR="002444B1" w:rsidRPr="00BD77A0" w:rsidRDefault="00963A7C">
            <w:pPr>
              <w:jc w:val="center"/>
              <w:rPr>
                <w:sz w:val="20"/>
                <w:szCs w:val="24"/>
              </w:rPr>
            </w:pPr>
            <w:r w:rsidRPr="00BD77A0">
              <w:rPr>
                <w:sz w:val="20"/>
                <w:szCs w:val="24"/>
              </w:rPr>
              <w:t>0,000</w:t>
            </w:r>
          </w:p>
        </w:tc>
      </w:tr>
      <w:tr w:rsidR="002444B1" w:rsidRPr="00BD77A0" w14:paraId="17397A3D" w14:textId="590BFBF7" w:rsidTr="00BD77A0">
        <w:trPr>
          <w:trHeight w:val="254"/>
          <w:jc w:val="center"/>
        </w:trPr>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72587" w14:textId="77777777" w:rsidR="002444B1" w:rsidRPr="00BD77A0" w:rsidRDefault="002444B1">
            <w:pPr>
              <w:jc w:val="center"/>
              <w:rPr>
                <w:sz w:val="20"/>
                <w:szCs w:val="24"/>
              </w:rPr>
            </w:pPr>
            <w:r w:rsidRPr="00BD77A0">
              <w:rPr>
                <w:iCs/>
                <w:sz w:val="20"/>
                <w:szCs w:val="24"/>
              </w:rPr>
              <w:t>Faktor Individu, Kualitas Pelayanan, dan Kualitas Pelayanan*Antigen</w:t>
            </w:r>
            <w:r w:rsidRPr="00BD77A0">
              <w:rPr>
                <w:sz w:val="20"/>
                <w:szCs w:val="24"/>
              </w:rPr>
              <w:t xml:space="preserve"> </w:t>
            </w:r>
            <w:r w:rsidRPr="00BD77A0">
              <w:rPr>
                <w:b/>
                <w:bCs/>
                <w:color w:val="000000"/>
                <w:sz w:val="20"/>
                <w:szCs w:val="24"/>
              </w:rPr>
              <w:t xml:space="preserve">-&gt; </w:t>
            </w:r>
            <w:r w:rsidRPr="00BD77A0">
              <w:rPr>
                <w:bCs/>
                <w:color w:val="000000"/>
                <w:sz w:val="20"/>
                <w:szCs w:val="24"/>
              </w:rPr>
              <w:t>Minat Kunjungan Ulang</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7AECA" w14:textId="77777777" w:rsidR="002444B1" w:rsidRPr="00BD77A0" w:rsidRDefault="002444B1">
            <w:pPr>
              <w:jc w:val="center"/>
              <w:rPr>
                <w:sz w:val="20"/>
                <w:szCs w:val="24"/>
              </w:rPr>
            </w:pPr>
            <w:r w:rsidRPr="00BD77A0">
              <w:rPr>
                <w:sz w:val="20"/>
                <w:szCs w:val="24"/>
              </w:rPr>
              <w:t>0,404</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BCE2645" w14:textId="77777777" w:rsidR="002444B1" w:rsidRPr="00BD77A0" w:rsidRDefault="002444B1">
            <w:pPr>
              <w:jc w:val="center"/>
              <w:rPr>
                <w:sz w:val="20"/>
                <w:szCs w:val="24"/>
              </w:rPr>
            </w:pPr>
          </w:p>
        </w:tc>
      </w:tr>
      <w:tr w:rsidR="00963A7C" w:rsidRPr="00BD77A0" w14:paraId="6B5AD369" w14:textId="77777777" w:rsidTr="00BD77A0">
        <w:trPr>
          <w:trHeight w:val="254"/>
          <w:jc w:val="center"/>
        </w:trPr>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343B364F" w14:textId="2A6E0645" w:rsidR="00963A7C" w:rsidRPr="00BD77A0" w:rsidRDefault="00963A7C" w:rsidP="00963A7C">
            <w:pPr>
              <w:jc w:val="center"/>
              <w:rPr>
                <w:iCs/>
                <w:sz w:val="20"/>
                <w:szCs w:val="24"/>
              </w:rPr>
            </w:pPr>
            <w:r w:rsidRPr="00BD77A0">
              <w:rPr>
                <w:iCs/>
                <w:sz w:val="20"/>
                <w:szCs w:val="24"/>
              </w:rPr>
              <w:t xml:space="preserve">Faktor Individu </w:t>
            </w:r>
            <w:r w:rsidRPr="00BD77A0">
              <w:rPr>
                <w:b/>
                <w:bCs/>
                <w:color w:val="000000"/>
                <w:sz w:val="20"/>
                <w:szCs w:val="24"/>
              </w:rPr>
              <w:t xml:space="preserve">-&gt; </w:t>
            </w:r>
            <w:r w:rsidRPr="00BD77A0">
              <w:rPr>
                <w:bCs/>
                <w:color w:val="000000"/>
                <w:sz w:val="20"/>
                <w:szCs w:val="24"/>
              </w:rPr>
              <w:t>Minat Kunjungan Ulang</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5E9F4D0A" w14:textId="77777777" w:rsidR="00963A7C" w:rsidRPr="00BD77A0" w:rsidRDefault="00963A7C">
            <w:pPr>
              <w:jc w:val="center"/>
              <w:rPr>
                <w:sz w:val="20"/>
                <w:szCs w:val="24"/>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05B5865" w14:textId="53C4790A" w:rsidR="00963A7C" w:rsidRPr="00BD77A0" w:rsidRDefault="00963A7C">
            <w:pPr>
              <w:jc w:val="center"/>
              <w:rPr>
                <w:sz w:val="20"/>
                <w:szCs w:val="24"/>
              </w:rPr>
            </w:pPr>
            <w:r w:rsidRPr="00BD77A0">
              <w:rPr>
                <w:sz w:val="20"/>
                <w:szCs w:val="24"/>
              </w:rPr>
              <w:t>0,401</w:t>
            </w:r>
          </w:p>
        </w:tc>
      </w:tr>
      <w:tr w:rsidR="00963A7C" w:rsidRPr="00BD77A0" w14:paraId="4C8F9B72" w14:textId="77777777" w:rsidTr="00BD77A0">
        <w:trPr>
          <w:trHeight w:val="254"/>
          <w:jc w:val="center"/>
        </w:trPr>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047A4298" w14:textId="78102F86" w:rsidR="00963A7C" w:rsidRPr="00BD77A0" w:rsidRDefault="00963A7C" w:rsidP="00963A7C">
            <w:pPr>
              <w:jc w:val="center"/>
              <w:rPr>
                <w:iCs/>
                <w:sz w:val="20"/>
                <w:szCs w:val="24"/>
              </w:rPr>
            </w:pPr>
            <w:r w:rsidRPr="00BD77A0">
              <w:rPr>
                <w:iCs/>
                <w:sz w:val="20"/>
                <w:szCs w:val="24"/>
              </w:rPr>
              <w:t xml:space="preserve">Kualitas Pelayanan </w:t>
            </w:r>
            <w:r w:rsidRPr="00BD77A0">
              <w:rPr>
                <w:b/>
                <w:bCs/>
                <w:color w:val="000000"/>
                <w:sz w:val="20"/>
                <w:szCs w:val="24"/>
              </w:rPr>
              <w:t xml:space="preserve">-&gt; </w:t>
            </w:r>
            <w:r w:rsidRPr="00BD77A0">
              <w:rPr>
                <w:bCs/>
                <w:color w:val="000000"/>
                <w:sz w:val="20"/>
                <w:szCs w:val="24"/>
              </w:rPr>
              <w:t>Minat Kunjungan Ulang</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61598614" w14:textId="77777777" w:rsidR="00963A7C" w:rsidRPr="00BD77A0" w:rsidRDefault="00963A7C">
            <w:pPr>
              <w:jc w:val="center"/>
              <w:rPr>
                <w:sz w:val="20"/>
                <w:szCs w:val="24"/>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2798FD4" w14:textId="1FFC2D47" w:rsidR="00963A7C" w:rsidRPr="00BD77A0" w:rsidRDefault="00963A7C">
            <w:pPr>
              <w:jc w:val="center"/>
              <w:rPr>
                <w:sz w:val="20"/>
                <w:szCs w:val="24"/>
              </w:rPr>
            </w:pPr>
            <w:r w:rsidRPr="00BD77A0">
              <w:rPr>
                <w:sz w:val="20"/>
                <w:szCs w:val="24"/>
              </w:rPr>
              <w:t>0,000</w:t>
            </w:r>
          </w:p>
        </w:tc>
      </w:tr>
      <w:tr w:rsidR="00963A7C" w:rsidRPr="00BD77A0" w14:paraId="046B9391" w14:textId="77777777" w:rsidTr="00BD77A0">
        <w:trPr>
          <w:trHeight w:val="254"/>
          <w:jc w:val="center"/>
        </w:trPr>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2F05AEFA" w14:textId="365B99A6" w:rsidR="00963A7C" w:rsidRPr="00BD77A0" w:rsidRDefault="00963A7C" w:rsidP="00963A7C">
            <w:pPr>
              <w:jc w:val="center"/>
              <w:rPr>
                <w:iCs/>
                <w:sz w:val="20"/>
                <w:szCs w:val="24"/>
              </w:rPr>
            </w:pPr>
            <w:r w:rsidRPr="00BD77A0">
              <w:rPr>
                <w:iCs/>
                <w:sz w:val="20"/>
                <w:szCs w:val="24"/>
              </w:rPr>
              <w:t xml:space="preserve">Kualitas Pelayanan*Antigen </w:t>
            </w:r>
            <w:r w:rsidRPr="00BD77A0">
              <w:rPr>
                <w:b/>
                <w:bCs/>
                <w:color w:val="000000"/>
                <w:sz w:val="20"/>
                <w:szCs w:val="24"/>
              </w:rPr>
              <w:t xml:space="preserve">-&gt; </w:t>
            </w:r>
            <w:r w:rsidRPr="00BD77A0">
              <w:rPr>
                <w:bCs/>
                <w:color w:val="000000"/>
                <w:sz w:val="20"/>
                <w:szCs w:val="24"/>
              </w:rPr>
              <w:t>Minat Kunjungan Ulang</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081681DE" w14:textId="77777777" w:rsidR="00963A7C" w:rsidRPr="00BD77A0" w:rsidRDefault="00963A7C">
            <w:pPr>
              <w:jc w:val="center"/>
              <w:rPr>
                <w:sz w:val="20"/>
                <w:szCs w:val="24"/>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280DB57" w14:textId="73224EC4" w:rsidR="00963A7C" w:rsidRPr="00BD77A0" w:rsidRDefault="00963A7C">
            <w:pPr>
              <w:jc w:val="center"/>
              <w:rPr>
                <w:sz w:val="20"/>
                <w:szCs w:val="24"/>
              </w:rPr>
            </w:pPr>
            <w:r w:rsidRPr="00BD77A0">
              <w:rPr>
                <w:sz w:val="20"/>
                <w:szCs w:val="24"/>
              </w:rPr>
              <w:t>0,376</w:t>
            </w:r>
          </w:p>
        </w:tc>
      </w:tr>
      <w:tr w:rsidR="002444B1" w:rsidRPr="00BD77A0" w14:paraId="4A649BC5" w14:textId="6E9F025A" w:rsidTr="00BD77A0">
        <w:trPr>
          <w:trHeight w:val="254"/>
          <w:jc w:val="center"/>
        </w:trPr>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33D92" w14:textId="480A7201" w:rsidR="002444B1" w:rsidRPr="00BD77A0" w:rsidRDefault="002444B1">
            <w:pPr>
              <w:jc w:val="center"/>
              <w:rPr>
                <w:iCs/>
                <w:sz w:val="20"/>
                <w:szCs w:val="24"/>
              </w:rPr>
            </w:pPr>
            <w:r w:rsidRPr="00BD77A0">
              <w:rPr>
                <w:iCs/>
                <w:sz w:val="20"/>
                <w:szCs w:val="24"/>
              </w:rPr>
              <w:t>Faktor I</w:t>
            </w:r>
            <w:r w:rsidR="00963A7C" w:rsidRPr="00BD77A0">
              <w:rPr>
                <w:iCs/>
                <w:sz w:val="20"/>
                <w:szCs w:val="24"/>
              </w:rPr>
              <w:t>ndividu, dan Kualitas Pelayanan</w:t>
            </w:r>
            <w:r w:rsidRPr="00BD77A0">
              <w:rPr>
                <w:iCs/>
                <w:sz w:val="20"/>
                <w:szCs w:val="24"/>
              </w:rPr>
              <w:t xml:space="preserve"> </w:t>
            </w:r>
            <w:r w:rsidRPr="00BD77A0">
              <w:rPr>
                <w:b/>
                <w:bCs/>
                <w:color w:val="000000"/>
                <w:sz w:val="20"/>
                <w:szCs w:val="24"/>
              </w:rPr>
              <w:t xml:space="preserve">-&gt; </w:t>
            </w:r>
            <w:r w:rsidRPr="00BD77A0">
              <w:rPr>
                <w:bCs/>
                <w:color w:val="000000"/>
                <w:sz w:val="20"/>
                <w:szCs w:val="24"/>
              </w:rPr>
              <w:t>Minat Kunjungan Ulang</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DC17C" w14:textId="77777777" w:rsidR="002444B1" w:rsidRPr="00BD77A0" w:rsidRDefault="002444B1">
            <w:pPr>
              <w:jc w:val="center"/>
              <w:rPr>
                <w:sz w:val="20"/>
                <w:szCs w:val="24"/>
              </w:rPr>
            </w:pPr>
            <w:r w:rsidRPr="00BD77A0">
              <w:rPr>
                <w:sz w:val="20"/>
                <w:szCs w:val="24"/>
              </w:rPr>
              <w:t>0,388</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52A1601" w14:textId="77777777" w:rsidR="002444B1" w:rsidRPr="00BD77A0" w:rsidRDefault="002444B1">
            <w:pPr>
              <w:jc w:val="center"/>
              <w:rPr>
                <w:sz w:val="20"/>
                <w:szCs w:val="24"/>
              </w:rPr>
            </w:pPr>
          </w:p>
        </w:tc>
      </w:tr>
    </w:tbl>
    <w:p w14:paraId="5F6695C7" w14:textId="77777777" w:rsidR="00963A7C" w:rsidRPr="006D294A" w:rsidRDefault="00963A7C" w:rsidP="00963A7C">
      <w:pPr>
        <w:pBdr>
          <w:top w:val="nil"/>
          <w:left w:val="nil"/>
          <w:bottom w:val="nil"/>
          <w:right w:val="nil"/>
          <w:between w:val="nil"/>
        </w:pBdr>
        <w:ind w:left="1418" w:right="-25"/>
        <w:jc w:val="both"/>
        <w:rPr>
          <w:sz w:val="24"/>
          <w:szCs w:val="24"/>
        </w:rPr>
      </w:pPr>
    </w:p>
    <w:p w14:paraId="21850127" w14:textId="77777777" w:rsidR="00963A7C" w:rsidRPr="006D294A" w:rsidRDefault="00963A7C" w:rsidP="00BD77A0">
      <w:pPr>
        <w:pBdr>
          <w:top w:val="nil"/>
          <w:left w:val="nil"/>
          <w:bottom w:val="nil"/>
          <w:right w:val="nil"/>
          <w:between w:val="nil"/>
        </w:pBdr>
        <w:ind w:right="-25" w:firstLine="720"/>
        <w:jc w:val="both"/>
        <w:rPr>
          <w:sz w:val="24"/>
          <w:szCs w:val="24"/>
        </w:rPr>
      </w:pPr>
      <w:r w:rsidRPr="006D294A">
        <w:rPr>
          <w:sz w:val="24"/>
          <w:szCs w:val="24"/>
        </w:rPr>
        <w:t>Berdasarkan tabel di atas dapat diketahui bahwa pengaruh faktor individu dan kualitas pelayanan terhadap minat kunjungan ulang adalah sebesar 0,388 atau 38,8%, sisanya sebesar 61,2% dipengaruhi oleh variabel lain seperti pelibatan variabel antigen dan variabel lain yang tidak diikutsertakan pada penelitian ini. Pengaruh minat kunjungan ulang terhadap citra klinik adalah sebesar 0,268 atau 26</w:t>
      </w:r>
      <w:proofErr w:type="gramStart"/>
      <w:r w:rsidRPr="006D294A">
        <w:rPr>
          <w:sz w:val="24"/>
          <w:szCs w:val="24"/>
        </w:rPr>
        <w:t>,8</w:t>
      </w:r>
      <w:proofErr w:type="gramEnd"/>
      <w:r w:rsidRPr="006D294A">
        <w:rPr>
          <w:sz w:val="24"/>
          <w:szCs w:val="24"/>
        </w:rPr>
        <w:t xml:space="preserve">%. </w:t>
      </w:r>
      <w:proofErr w:type="gramStart"/>
      <w:r w:rsidRPr="006D294A">
        <w:rPr>
          <w:sz w:val="24"/>
          <w:szCs w:val="24"/>
        </w:rPr>
        <w:t>Kesediaan mengikuti antigen berperan sebagai variabel moderasi karena mampu meningkatkan pengaruh kualitas pelayanan, namun tidak terlalu signifikan.</w:t>
      </w:r>
      <w:proofErr w:type="gramEnd"/>
    </w:p>
    <w:p w14:paraId="21161431" w14:textId="0689F563" w:rsidR="00963A7C" w:rsidRPr="006D294A" w:rsidRDefault="00963A7C" w:rsidP="00BD77A0">
      <w:pPr>
        <w:pBdr>
          <w:top w:val="nil"/>
          <w:left w:val="nil"/>
          <w:bottom w:val="nil"/>
          <w:right w:val="nil"/>
          <w:between w:val="nil"/>
        </w:pBdr>
        <w:ind w:right="-25" w:firstLine="720"/>
        <w:jc w:val="both"/>
        <w:rPr>
          <w:sz w:val="24"/>
          <w:szCs w:val="24"/>
        </w:rPr>
      </w:pPr>
      <w:proofErr w:type="gramStart"/>
      <w:r w:rsidRPr="006D294A">
        <w:rPr>
          <w:sz w:val="24"/>
          <w:szCs w:val="24"/>
        </w:rPr>
        <w:t>Faktor pribadi tidak berpengaruh signifikan terhadap minat kunjungan ulang atau H</w:t>
      </w:r>
      <w:r w:rsidRPr="006D294A">
        <w:rPr>
          <w:sz w:val="24"/>
          <w:szCs w:val="24"/>
          <w:vertAlign w:val="subscript"/>
        </w:rPr>
        <w:t>1</w:t>
      </w:r>
      <w:r w:rsidRPr="006D294A">
        <w:rPr>
          <w:sz w:val="24"/>
          <w:szCs w:val="24"/>
        </w:rPr>
        <w:t xml:space="preserve"> ditolak dan H</w:t>
      </w:r>
      <w:r w:rsidRPr="006D294A">
        <w:rPr>
          <w:sz w:val="24"/>
          <w:szCs w:val="24"/>
          <w:vertAlign w:val="subscript"/>
        </w:rPr>
        <w:t>0</w:t>
      </w:r>
      <w:r w:rsidRPr="006D294A">
        <w:rPr>
          <w:sz w:val="24"/>
          <w:szCs w:val="24"/>
        </w:rPr>
        <w:t xml:space="preserve"> diterima.</w:t>
      </w:r>
      <w:proofErr w:type="gramEnd"/>
      <w:r w:rsidRPr="006D294A">
        <w:rPr>
          <w:sz w:val="24"/>
          <w:szCs w:val="24"/>
        </w:rPr>
        <w:t xml:space="preserve"> </w:t>
      </w:r>
      <w:proofErr w:type="gramStart"/>
      <w:r w:rsidRPr="006D294A">
        <w:rPr>
          <w:sz w:val="24"/>
          <w:szCs w:val="24"/>
        </w:rPr>
        <w:t>Kualitas pelayanan berpengaruh signifikan terhadap minat kunjungan ulang atau H</w:t>
      </w:r>
      <w:r w:rsidRPr="006D294A">
        <w:rPr>
          <w:sz w:val="24"/>
          <w:szCs w:val="24"/>
          <w:vertAlign w:val="subscript"/>
        </w:rPr>
        <w:t>2</w:t>
      </w:r>
      <w:r w:rsidRPr="006D294A">
        <w:rPr>
          <w:sz w:val="24"/>
          <w:szCs w:val="24"/>
        </w:rPr>
        <w:t xml:space="preserve"> diterima dan H</w:t>
      </w:r>
      <w:r w:rsidRPr="006D294A">
        <w:rPr>
          <w:sz w:val="24"/>
          <w:szCs w:val="24"/>
          <w:vertAlign w:val="subscript"/>
        </w:rPr>
        <w:t>0</w:t>
      </w:r>
      <w:r w:rsidRPr="006D294A">
        <w:rPr>
          <w:sz w:val="24"/>
          <w:szCs w:val="24"/>
        </w:rPr>
        <w:t xml:space="preserve"> ditolak.</w:t>
      </w:r>
      <w:proofErr w:type="gramEnd"/>
      <w:r w:rsidRPr="006D294A">
        <w:rPr>
          <w:sz w:val="24"/>
          <w:szCs w:val="24"/>
        </w:rPr>
        <w:t xml:space="preserve"> </w:t>
      </w:r>
      <w:proofErr w:type="gramStart"/>
      <w:r w:rsidRPr="006D294A">
        <w:rPr>
          <w:sz w:val="24"/>
          <w:szCs w:val="24"/>
        </w:rPr>
        <w:t>Antigen tidak mampu menjadi variabel memoderasi pengaruh kualitas pelayanan terhadap minat kunjungan ulang atau H</w:t>
      </w:r>
      <w:r w:rsidRPr="006D294A">
        <w:rPr>
          <w:sz w:val="24"/>
          <w:szCs w:val="24"/>
          <w:vertAlign w:val="subscript"/>
        </w:rPr>
        <w:t>3</w:t>
      </w:r>
      <w:r w:rsidRPr="006D294A">
        <w:rPr>
          <w:sz w:val="24"/>
          <w:szCs w:val="24"/>
        </w:rPr>
        <w:t xml:space="preserve"> ditolak dan H</w:t>
      </w:r>
      <w:r w:rsidRPr="006D294A">
        <w:rPr>
          <w:sz w:val="24"/>
          <w:szCs w:val="24"/>
          <w:vertAlign w:val="subscript"/>
        </w:rPr>
        <w:t>0</w:t>
      </w:r>
      <w:r w:rsidRPr="006D294A">
        <w:rPr>
          <w:sz w:val="24"/>
          <w:szCs w:val="24"/>
        </w:rPr>
        <w:t xml:space="preserve"> diterima.</w:t>
      </w:r>
      <w:proofErr w:type="gramEnd"/>
      <w:r w:rsidRPr="006D294A">
        <w:rPr>
          <w:sz w:val="24"/>
          <w:szCs w:val="24"/>
        </w:rPr>
        <w:t xml:space="preserve"> </w:t>
      </w:r>
      <w:proofErr w:type="gramStart"/>
      <w:r w:rsidRPr="006D294A">
        <w:rPr>
          <w:sz w:val="24"/>
          <w:szCs w:val="24"/>
        </w:rPr>
        <w:t>Terakhir, minat kunjungan ulang berpengaruh signifikan terhadap citra klinik atau H</w:t>
      </w:r>
      <w:r w:rsidRPr="006D294A">
        <w:rPr>
          <w:sz w:val="24"/>
          <w:szCs w:val="24"/>
          <w:vertAlign w:val="subscript"/>
        </w:rPr>
        <w:t>4</w:t>
      </w:r>
      <w:r w:rsidRPr="006D294A">
        <w:rPr>
          <w:sz w:val="24"/>
          <w:szCs w:val="24"/>
        </w:rPr>
        <w:t xml:space="preserve"> diterima dan H</w:t>
      </w:r>
      <w:r w:rsidRPr="006D294A">
        <w:rPr>
          <w:sz w:val="24"/>
          <w:szCs w:val="24"/>
          <w:vertAlign w:val="subscript"/>
        </w:rPr>
        <w:t>0</w:t>
      </w:r>
      <w:r w:rsidRPr="006D294A">
        <w:rPr>
          <w:sz w:val="24"/>
          <w:szCs w:val="24"/>
        </w:rPr>
        <w:t xml:space="preserve"> ditolak.</w:t>
      </w:r>
      <w:proofErr w:type="gramEnd"/>
    </w:p>
    <w:p w14:paraId="61F03F0B" w14:textId="58AF6BE6" w:rsidR="00C27A32" w:rsidRDefault="00C27A32" w:rsidP="00BD77A0">
      <w:pPr>
        <w:pBdr>
          <w:top w:val="nil"/>
          <w:left w:val="nil"/>
          <w:bottom w:val="nil"/>
          <w:right w:val="nil"/>
          <w:between w:val="nil"/>
        </w:pBdr>
        <w:ind w:left="-426" w:right="-25"/>
        <w:jc w:val="center"/>
        <w:rPr>
          <w:sz w:val="16"/>
          <w:szCs w:val="24"/>
        </w:rPr>
      </w:pPr>
      <w:r w:rsidRPr="00E7605C">
        <w:rPr>
          <w:noProof/>
          <w:sz w:val="24"/>
          <w:szCs w:val="24"/>
          <w:lang w:val="id-ID" w:eastAsia="id-ID"/>
        </w:rPr>
        <w:lastRenderedPageBreak/>
        <w:drawing>
          <wp:inline distT="0" distB="0" distL="0" distR="0" wp14:anchorId="5CCB4DC4" wp14:editId="64F69E7D">
            <wp:extent cx="3158902" cy="18097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66367" cy="1814027"/>
                    </a:xfrm>
                    <a:prstGeom prst="rect">
                      <a:avLst/>
                    </a:prstGeom>
                  </pic:spPr>
                </pic:pic>
              </a:graphicData>
            </a:graphic>
          </wp:inline>
        </w:drawing>
      </w:r>
    </w:p>
    <w:p w14:paraId="5C4D7495" w14:textId="761080D0" w:rsidR="00C27A32" w:rsidRPr="00BD77A0" w:rsidRDefault="00C27A32" w:rsidP="00C27A32">
      <w:pPr>
        <w:pBdr>
          <w:top w:val="nil"/>
          <w:left w:val="nil"/>
          <w:bottom w:val="nil"/>
          <w:right w:val="nil"/>
          <w:between w:val="nil"/>
        </w:pBdr>
        <w:ind w:right="-25"/>
        <w:jc w:val="center"/>
        <w:rPr>
          <w:b/>
          <w:i/>
          <w:sz w:val="24"/>
          <w:szCs w:val="20"/>
        </w:rPr>
      </w:pPr>
      <w:proofErr w:type="gramStart"/>
      <w:r w:rsidRPr="00BD77A0">
        <w:rPr>
          <w:b/>
          <w:sz w:val="24"/>
          <w:szCs w:val="20"/>
        </w:rPr>
        <w:t>Gambar 3.</w:t>
      </w:r>
      <w:proofErr w:type="gramEnd"/>
      <w:r w:rsidRPr="00BD77A0">
        <w:rPr>
          <w:b/>
          <w:sz w:val="24"/>
          <w:szCs w:val="20"/>
        </w:rPr>
        <w:t xml:space="preserve"> </w:t>
      </w:r>
      <w:r w:rsidRPr="00BD77A0">
        <w:rPr>
          <w:b/>
          <w:i/>
          <w:sz w:val="24"/>
          <w:szCs w:val="20"/>
        </w:rPr>
        <w:t>Bootstrapping</w:t>
      </w:r>
    </w:p>
    <w:p w14:paraId="2041431E" w14:textId="77777777" w:rsidR="002444B1" w:rsidRPr="00C27A32" w:rsidRDefault="002444B1" w:rsidP="00963A7C">
      <w:pPr>
        <w:pBdr>
          <w:top w:val="nil"/>
          <w:left w:val="nil"/>
          <w:bottom w:val="nil"/>
          <w:right w:val="nil"/>
          <w:between w:val="nil"/>
        </w:pBdr>
        <w:ind w:right="-25"/>
        <w:jc w:val="both"/>
        <w:rPr>
          <w:color w:val="000000"/>
          <w:sz w:val="20"/>
          <w:szCs w:val="20"/>
        </w:rPr>
      </w:pPr>
    </w:p>
    <w:p w14:paraId="11A130B0" w14:textId="614BF15E" w:rsidR="00224F53" w:rsidRPr="00373DFD" w:rsidRDefault="00963A7C" w:rsidP="00373DFD">
      <w:pPr>
        <w:jc w:val="both"/>
        <w:rPr>
          <w:b/>
          <w:bCs/>
          <w:sz w:val="24"/>
          <w:szCs w:val="20"/>
        </w:rPr>
      </w:pPr>
      <w:r w:rsidRPr="00373DFD">
        <w:rPr>
          <w:b/>
          <w:bCs/>
          <w:sz w:val="24"/>
          <w:szCs w:val="20"/>
        </w:rPr>
        <w:t>Pembahasan</w:t>
      </w:r>
    </w:p>
    <w:p w14:paraId="62CCDAE9" w14:textId="0083E450" w:rsidR="00926C33" w:rsidRPr="00BD77A0" w:rsidRDefault="00926C33" w:rsidP="00BD77A0">
      <w:pPr>
        <w:pStyle w:val="ListParagraph"/>
        <w:numPr>
          <w:ilvl w:val="0"/>
          <w:numId w:val="44"/>
        </w:numPr>
        <w:ind w:left="709"/>
        <w:jc w:val="both"/>
        <w:rPr>
          <w:b/>
          <w:bCs/>
          <w:sz w:val="24"/>
          <w:szCs w:val="24"/>
        </w:rPr>
      </w:pPr>
      <w:r w:rsidRPr="00BD77A0">
        <w:rPr>
          <w:b/>
          <w:bCs/>
          <w:sz w:val="24"/>
          <w:szCs w:val="24"/>
        </w:rPr>
        <w:t>Pengaruh Faktor Individu terhadap Minat Kunjungan Ulang</w:t>
      </w:r>
    </w:p>
    <w:p w14:paraId="11C3D732" w14:textId="2EF481F2" w:rsidR="00926C33" w:rsidRPr="00BD77A0" w:rsidRDefault="00926C33" w:rsidP="00BD77A0">
      <w:pPr>
        <w:ind w:firstLine="720"/>
        <w:jc w:val="both"/>
        <w:rPr>
          <w:bCs/>
          <w:color w:val="000000" w:themeColor="text1"/>
          <w:sz w:val="24"/>
          <w:szCs w:val="24"/>
        </w:rPr>
      </w:pPr>
      <w:proofErr w:type="gramStart"/>
      <w:r w:rsidRPr="00BD77A0">
        <w:rPr>
          <w:color w:val="000000" w:themeColor="text1"/>
          <w:sz w:val="24"/>
          <w:szCs w:val="24"/>
        </w:rPr>
        <w:t>Berdasarkan pengolahan yang telah dilakukan dapat diketahui bahwa H</w:t>
      </w:r>
      <w:r w:rsidRPr="00BD77A0">
        <w:rPr>
          <w:color w:val="000000" w:themeColor="text1"/>
          <w:sz w:val="24"/>
          <w:szCs w:val="24"/>
          <w:vertAlign w:val="subscript"/>
        </w:rPr>
        <w:t>1</w:t>
      </w:r>
      <w:r w:rsidRPr="00BD77A0">
        <w:rPr>
          <w:color w:val="000000" w:themeColor="text1"/>
          <w:sz w:val="24"/>
          <w:szCs w:val="24"/>
        </w:rPr>
        <w:t xml:space="preserve"> ditolak dan H</w:t>
      </w:r>
      <w:r w:rsidRPr="00BD77A0">
        <w:rPr>
          <w:color w:val="000000" w:themeColor="text1"/>
          <w:sz w:val="24"/>
          <w:szCs w:val="24"/>
          <w:vertAlign w:val="subscript"/>
        </w:rPr>
        <w:t>0</w:t>
      </w:r>
      <w:r w:rsidRPr="00BD77A0">
        <w:rPr>
          <w:color w:val="000000" w:themeColor="text1"/>
          <w:sz w:val="24"/>
          <w:szCs w:val="24"/>
        </w:rPr>
        <w:t xml:space="preserve"> diterima.</w:t>
      </w:r>
      <w:proofErr w:type="gramEnd"/>
      <w:r w:rsidRPr="00BD77A0">
        <w:rPr>
          <w:color w:val="000000" w:themeColor="text1"/>
          <w:sz w:val="24"/>
          <w:szCs w:val="24"/>
        </w:rPr>
        <w:t xml:space="preserve"> </w:t>
      </w:r>
      <w:proofErr w:type="gramStart"/>
      <w:r w:rsidRPr="00BD77A0">
        <w:rPr>
          <w:color w:val="000000" w:themeColor="text1"/>
          <w:sz w:val="24"/>
          <w:szCs w:val="24"/>
        </w:rPr>
        <w:t>Artinya, faktor individu tidak berpengaruh signifikan terhadap minat kunjungan ulang di Klinik Biofit Health Center Bandung pelayanan akupuntur selama masa pandemi Covid-19.</w:t>
      </w:r>
      <w:proofErr w:type="gramEnd"/>
      <w:r w:rsidRPr="00BD77A0">
        <w:rPr>
          <w:color w:val="000000" w:themeColor="text1"/>
          <w:sz w:val="24"/>
          <w:szCs w:val="24"/>
        </w:rPr>
        <w:t xml:space="preserve"> </w:t>
      </w:r>
      <w:proofErr w:type="gramStart"/>
      <w:r w:rsidRPr="00BD77A0">
        <w:rPr>
          <w:color w:val="000000" w:themeColor="text1"/>
          <w:sz w:val="24"/>
          <w:szCs w:val="24"/>
        </w:rPr>
        <w:t>Hasil penelitian ini membantah penelitian yang dilakukan oleh Sinambela dan Marlina (2019) yang menyebutkan ada pengaruh antara faktor individu dengan minat kunjungan ulang pasien.</w:t>
      </w:r>
      <w:proofErr w:type="gramEnd"/>
      <w:r w:rsidRPr="00BD77A0">
        <w:rPr>
          <w:color w:val="000000" w:themeColor="text1"/>
          <w:sz w:val="24"/>
          <w:szCs w:val="24"/>
        </w:rPr>
        <w:t xml:space="preserve"> Mengenai pendidikan, penelitian ini membantah temuan yang dilakukan oleh </w:t>
      </w:r>
      <w:r w:rsidRPr="00BD77A0">
        <w:rPr>
          <w:bCs/>
          <w:color w:val="000000" w:themeColor="text1"/>
          <w:sz w:val="24"/>
          <w:szCs w:val="24"/>
        </w:rPr>
        <w:t xml:space="preserve">Oktarianita </w:t>
      </w:r>
      <w:proofErr w:type="gramStart"/>
      <w:r w:rsidR="005E563C" w:rsidRPr="00BD77A0">
        <w:rPr>
          <w:bCs/>
          <w:i/>
          <w:iCs/>
          <w:color w:val="000000" w:themeColor="text1"/>
          <w:sz w:val="24"/>
          <w:szCs w:val="24"/>
        </w:rPr>
        <w:t>et.</w:t>
      </w:r>
      <w:r w:rsidRPr="00BD77A0">
        <w:rPr>
          <w:bCs/>
          <w:i/>
          <w:iCs/>
          <w:color w:val="000000" w:themeColor="text1"/>
          <w:sz w:val="24"/>
          <w:szCs w:val="24"/>
        </w:rPr>
        <w:t>al</w:t>
      </w:r>
      <w:r w:rsidR="005E563C" w:rsidRPr="00BD77A0">
        <w:rPr>
          <w:bCs/>
          <w:i/>
          <w:iCs/>
          <w:color w:val="000000" w:themeColor="text1"/>
          <w:sz w:val="24"/>
          <w:szCs w:val="24"/>
        </w:rPr>
        <w:t>.,</w:t>
      </w:r>
      <w:proofErr w:type="gramEnd"/>
      <w:r w:rsidRPr="00BD77A0">
        <w:rPr>
          <w:bCs/>
          <w:color w:val="000000" w:themeColor="text1"/>
          <w:sz w:val="24"/>
          <w:szCs w:val="24"/>
        </w:rPr>
        <w:t xml:space="preserve"> (2021) yang menyebutkan pendidikan berpengaruh signifikan terhadap minat kunjungan ulang. </w:t>
      </w:r>
      <w:proofErr w:type="gramStart"/>
      <w:r w:rsidRPr="00BD77A0">
        <w:rPr>
          <w:bCs/>
          <w:color w:val="000000" w:themeColor="text1"/>
          <w:sz w:val="24"/>
          <w:szCs w:val="24"/>
        </w:rPr>
        <w:t xml:space="preserve">Mengenai pekerjaan dan penghasilan, penelitian ini membantah temuan </w:t>
      </w:r>
      <w:r w:rsidR="002E1A36" w:rsidRPr="00BD77A0">
        <w:rPr>
          <w:bCs/>
          <w:color w:val="000000" w:themeColor="text1"/>
          <w:sz w:val="24"/>
          <w:szCs w:val="24"/>
        </w:rPr>
        <w:t>Dona</w:t>
      </w:r>
      <w:r w:rsidRPr="00BD77A0">
        <w:rPr>
          <w:bCs/>
          <w:color w:val="000000" w:themeColor="text1"/>
          <w:sz w:val="24"/>
          <w:szCs w:val="24"/>
        </w:rPr>
        <w:t xml:space="preserve"> (2019) dan Suparyanto (2019), yang menyebutkan pekerjaan dan penghasilan berpengaruh signifikan terhadap minat kunjungan ulang.</w:t>
      </w:r>
      <w:proofErr w:type="gramEnd"/>
    </w:p>
    <w:p w14:paraId="4719CE2F" w14:textId="77777777" w:rsidR="00926C33" w:rsidRPr="00BD77A0" w:rsidRDefault="00926C33" w:rsidP="00926C33">
      <w:pPr>
        <w:ind w:left="1440" w:firstLine="180"/>
        <w:jc w:val="both"/>
        <w:rPr>
          <w:bCs/>
          <w:color w:val="000000" w:themeColor="text1"/>
          <w:sz w:val="24"/>
          <w:szCs w:val="24"/>
        </w:rPr>
      </w:pPr>
    </w:p>
    <w:p w14:paraId="01F5F203" w14:textId="088FACF9" w:rsidR="00926C33" w:rsidRPr="00BD77A0" w:rsidRDefault="00926C33" w:rsidP="00BD77A0">
      <w:pPr>
        <w:pStyle w:val="ListParagraph"/>
        <w:numPr>
          <w:ilvl w:val="0"/>
          <w:numId w:val="44"/>
        </w:numPr>
        <w:ind w:left="709"/>
        <w:jc w:val="both"/>
        <w:rPr>
          <w:b/>
          <w:bCs/>
          <w:sz w:val="24"/>
          <w:szCs w:val="24"/>
        </w:rPr>
      </w:pPr>
      <w:r w:rsidRPr="00BD77A0">
        <w:rPr>
          <w:b/>
          <w:bCs/>
          <w:sz w:val="24"/>
          <w:szCs w:val="24"/>
        </w:rPr>
        <w:t>Pengaruh Faktor Individu terhadap Minat Kunjungan Ulang</w:t>
      </w:r>
    </w:p>
    <w:p w14:paraId="5F2B8681" w14:textId="21235050" w:rsidR="00926C33" w:rsidRPr="00BD77A0" w:rsidRDefault="00926C33" w:rsidP="00BD77A0">
      <w:pPr>
        <w:ind w:firstLine="720"/>
        <w:jc w:val="both"/>
        <w:rPr>
          <w:bCs/>
          <w:color w:val="000000" w:themeColor="text1"/>
          <w:sz w:val="24"/>
          <w:szCs w:val="24"/>
        </w:rPr>
      </w:pPr>
      <w:proofErr w:type="gramStart"/>
      <w:r w:rsidRPr="00BD77A0">
        <w:rPr>
          <w:sz w:val="24"/>
          <w:szCs w:val="24"/>
        </w:rPr>
        <w:t>Kualitas pelayanan berpengaruh signifikan terhadap minat kunjungan ulang pasien ke Klinik Biofit Health Center Bandung bagian akupuntur.</w:t>
      </w:r>
      <w:proofErr w:type="gramEnd"/>
      <w:r w:rsidRPr="00BD77A0">
        <w:rPr>
          <w:sz w:val="24"/>
          <w:szCs w:val="24"/>
        </w:rPr>
        <w:t xml:space="preserve"> </w:t>
      </w:r>
      <w:r w:rsidRPr="00BD77A0">
        <w:rPr>
          <w:color w:val="000000" w:themeColor="text1"/>
          <w:sz w:val="24"/>
          <w:szCs w:val="20"/>
        </w:rPr>
        <w:t xml:space="preserve">Korelasi antara kualitas pelayanan terhadap minat kunjungan ulang adalah positif dimana semakin baik persepsi pasien terhadap </w:t>
      </w:r>
      <w:r w:rsidRPr="00BD77A0">
        <w:rPr>
          <w:color w:val="000000" w:themeColor="text1"/>
          <w:sz w:val="24"/>
          <w:szCs w:val="20"/>
        </w:rPr>
        <w:lastRenderedPageBreak/>
        <w:t xml:space="preserve">kualitas pelayanan yang diberikan, maka pasien </w:t>
      </w:r>
      <w:proofErr w:type="gramStart"/>
      <w:r w:rsidRPr="00BD77A0">
        <w:rPr>
          <w:color w:val="000000" w:themeColor="text1"/>
          <w:sz w:val="24"/>
          <w:szCs w:val="20"/>
        </w:rPr>
        <w:t>akan</w:t>
      </w:r>
      <w:proofErr w:type="gramEnd"/>
      <w:r w:rsidRPr="00BD77A0">
        <w:rPr>
          <w:color w:val="000000" w:themeColor="text1"/>
          <w:sz w:val="24"/>
          <w:szCs w:val="20"/>
        </w:rPr>
        <w:t xml:space="preserve"> mempunyai pengalaman positif dan akan mempunyai kecenderungan melakukan kunjungan ulang jika membutuhkan tindakan akupuntur atau pelayanan medis lainnya. </w:t>
      </w:r>
      <w:proofErr w:type="gramStart"/>
      <w:r w:rsidRPr="00BD77A0">
        <w:rPr>
          <w:color w:val="000000" w:themeColor="text1"/>
          <w:sz w:val="24"/>
          <w:szCs w:val="20"/>
        </w:rPr>
        <w:t>Oleh karena itu, penting untuk meningkatkan kualitas pelayanan yang diberikan kepada pasien.</w:t>
      </w:r>
      <w:proofErr w:type="gramEnd"/>
      <w:r w:rsidRPr="00BD77A0">
        <w:rPr>
          <w:color w:val="000000" w:themeColor="text1"/>
          <w:sz w:val="24"/>
          <w:szCs w:val="20"/>
        </w:rPr>
        <w:t xml:space="preserve"> </w:t>
      </w:r>
      <w:proofErr w:type="gramStart"/>
      <w:r w:rsidRPr="00BD77A0">
        <w:rPr>
          <w:color w:val="000000" w:themeColor="text1"/>
          <w:sz w:val="24"/>
          <w:szCs w:val="20"/>
        </w:rPr>
        <w:t>Dua indikator yang mendapatkan penilaian terendah adalah pengelolaan limbah dan kecepatan dalam melayani pasien.</w:t>
      </w:r>
      <w:proofErr w:type="gramEnd"/>
      <w:r w:rsidRPr="00BD77A0">
        <w:rPr>
          <w:color w:val="000000" w:themeColor="text1"/>
          <w:sz w:val="24"/>
          <w:szCs w:val="20"/>
        </w:rPr>
        <w:t xml:space="preserve"> </w:t>
      </w:r>
      <w:proofErr w:type="gramStart"/>
      <w:r w:rsidRPr="00BD77A0">
        <w:rPr>
          <w:color w:val="000000" w:themeColor="text1"/>
          <w:sz w:val="24"/>
          <w:szCs w:val="20"/>
        </w:rPr>
        <w:t>Respon dalam melayani pasien perlu ditingkatkan agar pasien merasa puas dan ingin kembali lagi.</w:t>
      </w:r>
      <w:proofErr w:type="gramEnd"/>
      <w:r w:rsidRPr="00BD77A0">
        <w:rPr>
          <w:color w:val="000000" w:themeColor="text1"/>
          <w:sz w:val="24"/>
          <w:szCs w:val="20"/>
        </w:rPr>
        <w:t xml:space="preserve"> </w:t>
      </w:r>
      <w:proofErr w:type="gramStart"/>
      <w:r w:rsidRPr="00BD77A0">
        <w:rPr>
          <w:bCs/>
          <w:color w:val="000000" w:themeColor="text1"/>
          <w:sz w:val="24"/>
          <w:szCs w:val="24"/>
        </w:rPr>
        <w:t>Hasil pada penelitian ini membantah temuan yang diperoleh Ridha (2021), yang menyebutkan kualitas pelayanan berpengaruh signifikan terhadap minat kunjungan ulang.</w:t>
      </w:r>
      <w:proofErr w:type="gramEnd"/>
      <w:r w:rsidRPr="00BD77A0">
        <w:rPr>
          <w:bCs/>
          <w:color w:val="000000" w:themeColor="text1"/>
          <w:sz w:val="24"/>
          <w:szCs w:val="24"/>
        </w:rPr>
        <w:t xml:space="preserve"> </w:t>
      </w:r>
      <w:proofErr w:type="gramStart"/>
      <w:r w:rsidRPr="00BD77A0">
        <w:rPr>
          <w:bCs/>
          <w:color w:val="000000" w:themeColor="text1"/>
          <w:sz w:val="24"/>
          <w:szCs w:val="24"/>
        </w:rPr>
        <w:t>Penelitian ini menyatakan sebaliknya yaitu kualitas pelayanan tidak berpengaruh signifikan terhadap minat kunjungan ulang.</w:t>
      </w:r>
      <w:proofErr w:type="gramEnd"/>
      <w:r w:rsidRPr="00BD77A0">
        <w:rPr>
          <w:bCs/>
          <w:color w:val="000000" w:themeColor="text1"/>
          <w:sz w:val="24"/>
          <w:szCs w:val="24"/>
        </w:rPr>
        <w:t xml:space="preserve"> </w:t>
      </w:r>
    </w:p>
    <w:p w14:paraId="781C2382" w14:textId="11D153CD" w:rsidR="00926C33" w:rsidRPr="00BD77A0" w:rsidRDefault="00926C33" w:rsidP="009909B3">
      <w:pPr>
        <w:ind w:left="1440" w:firstLine="180"/>
        <w:jc w:val="both"/>
        <w:rPr>
          <w:sz w:val="24"/>
          <w:szCs w:val="20"/>
        </w:rPr>
      </w:pPr>
    </w:p>
    <w:p w14:paraId="6E0A92CA" w14:textId="4BBDF634" w:rsidR="00801FE7" w:rsidRPr="00BD77A0" w:rsidRDefault="00801FE7" w:rsidP="00BD77A0">
      <w:pPr>
        <w:pStyle w:val="ListParagraph"/>
        <w:numPr>
          <w:ilvl w:val="0"/>
          <w:numId w:val="44"/>
        </w:numPr>
        <w:ind w:left="709"/>
        <w:jc w:val="both"/>
        <w:rPr>
          <w:b/>
          <w:bCs/>
          <w:sz w:val="24"/>
          <w:szCs w:val="24"/>
        </w:rPr>
      </w:pPr>
      <w:r w:rsidRPr="00BD77A0">
        <w:rPr>
          <w:b/>
          <w:bCs/>
          <w:sz w:val="24"/>
          <w:szCs w:val="24"/>
        </w:rPr>
        <w:t>Pengaruh Syarat Antigen sebagai Variabel Moderasi</w:t>
      </w:r>
    </w:p>
    <w:p w14:paraId="519AF8C3" w14:textId="4DBD6762" w:rsidR="00801FE7" w:rsidRPr="009C196C" w:rsidRDefault="00801FE7" w:rsidP="00BD77A0">
      <w:pPr>
        <w:ind w:firstLine="720"/>
        <w:jc w:val="both"/>
        <w:rPr>
          <w:bCs/>
          <w:color w:val="000000" w:themeColor="text1"/>
          <w:sz w:val="24"/>
          <w:szCs w:val="24"/>
        </w:rPr>
      </w:pPr>
      <w:proofErr w:type="gramStart"/>
      <w:r w:rsidRPr="00BD77A0">
        <w:rPr>
          <w:bCs/>
          <w:color w:val="000000" w:themeColor="text1"/>
          <w:sz w:val="24"/>
          <w:szCs w:val="24"/>
        </w:rPr>
        <w:t>Pada waktu awal pandemi penyebaran dikatakan cukup masif dan memberikan kontribusi yang cukup serius terhadap tingkat kematian.</w:t>
      </w:r>
      <w:proofErr w:type="gramEnd"/>
      <w:r w:rsidRPr="00BD77A0">
        <w:rPr>
          <w:bCs/>
          <w:color w:val="000000" w:themeColor="text1"/>
          <w:sz w:val="24"/>
          <w:szCs w:val="24"/>
        </w:rPr>
        <w:t xml:space="preserve"> Sebagai langkah mengurangi angka penyebaran, maka mengacu pada Surat Edaran Nomor 11 Tahun 2022 tentang Ketentuan Perjalanan Orang Dalam Negeri pada Masa Pandemi Covid-19, setiap orang wajib melakukan syarat antigen jika belum melaksanakan vaksinasi atau hanya melakukan vaksinasi tahap pertama. Syarat antigen ini </w:t>
      </w:r>
      <w:r w:rsidRPr="004151A1">
        <w:rPr>
          <w:bCs/>
          <w:color w:val="000000" w:themeColor="text1"/>
          <w:sz w:val="24"/>
          <w:szCs w:val="24"/>
        </w:rPr>
        <w:t xml:space="preserve">memerlukan waktu 1 x 24 jam dengan sejumlah biaya tertentu. </w:t>
      </w:r>
      <w:proofErr w:type="gramStart"/>
      <w:r w:rsidRPr="004151A1">
        <w:rPr>
          <w:bCs/>
          <w:color w:val="000000" w:themeColor="text1"/>
          <w:sz w:val="24"/>
          <w:szCs w:val="24"/>
        </w:rPr>
        <w:t>Kedua syarat ini memberikan dampak bagi pasien untuk melakukan kunjungan ke klinik karena setidaknya harus menunggu terlebih dahulu dan mengeluarkan sejumlah biaya tambahan.</w:t>
      </w:r>
      <w:proofErr w:type="gramEnd"/>
      <w:r w:rsidRPr="004151A1">
        <w:rPr>
          <w:bCs/>
          <w:color w:val="000000" w:themeColor="text1"/>
          <w:sz w:val="24"/>
          <w:szCs w:val="24"/>
        </w:rPr>
        <w:t xml:space="preserve"> </w:t>
      </w:r>
      <w:proofErr w:type="gramStart"/>
      <w:r w:rsidRPr="004151A1">
        <w:rPr>
          <w:bCs/>
          <w:color w:val="000000" w:themeColor="text1"/>
          <w:sz w:val="24"/>
          <w:szCs w:val="24"/>
        </w:rPr>
        <w:t>Keberadaan antigen ini dikeluhkan oleh pasien yang mayoritas menolak untuk melakukan swab antigen.</w:t>
      </w:r>
      <w:proofErr w:type="gramEnd"/>
      <w:r w:rsidRPr="009C196C">
        <w:rPr>
          <w:bCs/>
          <w:color w:val="000000" w:themeColor="text1"/>
          <w:sz w:val="24"/>
          <w:szCs w:val="24"/>
        </w:rPr>
        <w:t xml:space="preserve"> </w:t>
      </w:r>
      <w:proofErr w:type="gramStart"/>
      <w:r w:rsidRPr="009C196C">
        <w:rPr>
          <w:bCs/>
          <w:color w:val="000000" w:themeColor="text1"/>
          <w:sz w:val="24"/>
          <w:szCs w:val="24"/>
        </w:rPr>
        <w:t xml:space="preserve">Namun, jika mengacu pada hasil pengolahan data dapat diketahui swab antigen tidak memoderasi pengaruh kualitas pelayanan terhadap minat </w:t>
      </w:r>
      <w:r w:rsidRPr="009C196C">
        <w:rPr>
          <w:bCs/>
          <w:color w:val="000000" w:themeColor="text1"/>
          <w:sz w:val="24"/>
          <w:szCs w:val="24"/>
        </w:rPr>
        <w:lastRenderedPageBreak/>
        <w:t>kunjungan ulang atau H</w:t>
      </w:r>
      <w:r w:rsidRPr="009C196C">
        <w:rPr>
          <w:bCs/>
          <w:color w:val="000000" w:themeColor="text1"/>
          <w:sz w:val="24"/>
          <w:szCs w:val="24"/>
          <w:vertAlign w:val="subscript"/>
        </w:rPr>
        <w:t>3</w:t>
      </w:r>
      <w:r w:rsidRPr="009C196C">
        <w:rPr>
          <w:bCs/>
          <w:color w:val="000000" w:themeColor="text1"/>
          <w:sz w:val="24"/>
          <w:szCs w:val="24"/>
        </w:rPr>
        <w:t xml:space="preserve"> ditolak dan H</w:t>
      </w:r>
      <w:r w:rsidRPr="009C196C">
        <w:rPr>
          <w:bCs/>
          <w:color w:val="000000" w:themeColor="text1"/>
          <w:sz w:val="24"/>
          <w:szCs w:val="24"/>
          <w:vertAlign w:val="subscript"/>
        </w:rPr>
        <w:t>0</w:t>
      </w:r>
      <w:r w:rsidRPr="009C196C">
        <w:rPr>
          <w:bCs/>
          <w:color w:val="000000" w:themeColor="text1"/>
          <w:sz w:val="24"/>
          <w:szCs w:val="24"/>
        </w:rPr>
        <w:t xml:space="preserve"> diterima.</w:t>
      </w:r>
      <w:proofErr w:type="gramEnd"/>
      <w:r w:rsidRPr="009C196C">
        <w:rPr>
          <w:bCs/>
          <w:color w:val="000000" w:themeColor="text1"/>
          <w:sz w:val="24"/>
          <w:szCs w:val="24"/>
        </w:rPr>
        <w:t xml:space="preserve"> Artinya, kebutuhan </w:t>
      </w:r>
      <w:proofErr w:type="gramStart"/>
      <w:r w:rsidRPr="009C196C">
        <w:rPr>
          <w:bCs/>
          <w:color w:val="000000" w:themeColor="text1"/>
          <w:sz w:val="24"/>
          <w:szCs w:val="24"/>
        </w:rPr>
        <w:t>akan</w:t>
      </w:r>
      <w:proofErr w:type="gramEnd"/>
      <w:r w:rsidRPr="009C196C">
        <w:rPr>
          <w:bCs/>
          <w:color w:val="000000" w:themeColor="text1"/>
          <w:sz w:val="24"/>
          <w:szCs w:val="24"/>
        </w:rPr>
        <w:t xml:space="preserve"> akupuntur akan tetap ada dan pasien terpaksa untuk menerima swab antigen agar mendapatkan pelayanan medis yang diinginkan. Hasil penelitian ini membantah temuan yang didapatkan oleh Dona (2019) yang menyebutkan swab antigen mampu memoderasi pengaruh kualitas pelayanan terhadap minat kunjungan ulang pasien</w:t>
      </w:r>
      <w:r w:rsidR="008813CA" w:rsidRPr="009C196C">
        <w:rPr>
          <w:bCs/>
          <w:color w:val="000000" w:themeColor="text1"/>
          <w:sz w:val="24"/>
          <w:szCs w:val="24"/>
        </w:rPr>
        <w:t>.</w:t>
      </w:r>
    </w:p>
    <w:p w14:paraId="5F37782F" w14:textId="77777777" w:rsidR="00801FE7" w:rsidRPr="009C196C" w:rsidRDefault="00801FE7" w:rsidP="009909B3">
      <w:pPr>
        <w:ind w:left="1440" w:firstLine="180"/>
        <w:jc w:val="both"/>
        <w:rPr>
          <w:sz w:val="24"/>
          <w:szCs w:val="24"/>
        </w:rPr>
      </w:pPr>
    </w:p>
    <w:p w14:paraId="5114BEC2" w14:textId="2B761A29" w:rsidR="00D765D4" w:rsidRPr="009C196C" w:rsidRDefault="00D765D4" w:rsidP="004151A1">
      <w:pPr>
        <w:pStyle w:val="ListParagraph"/>
        <w:numPr>
          <w:ilvl w:val="0"/>
          <w:numId w:val="44"/>
        </w:numPr>
        <w:ind w:left="426"/>
        <w:jc w:val="both"/>
        <w:rPr>
          <w:b/>
          <w:bCs/>
          <w:sz w:val="24"/>
          <w:szCs w:val="24"/>
        </w:rPr>
      </w:pPr>
      <w:r w:rsidRPr="009C196C">
        <w:rPr>
          <w:b/>
          <w:bCs/>
          <w:sz w:val="24"/>
          <w:szCs w:val="24"/>
        </w:rPr>
        <w:t>Pengaruh Minat Kunjungan</w:t>
      </w:r>
      <w:r w:rsidR="00D035C3" w:rsidRPr="009C196C">
        <w:rPr>
          <w:b/>
          <w:bCs/>
          <w:sz w:val="24"/>
          <w:szCs w:val="24"/>
        </w:rPr>
        <w:t xml:space="preserve"> terhadap Citra Merek</w:t>
      </w:r>
    </w:p>
    <w:p w14:paraId="4DCBFBB3" w14:textId="298D44F8" w:rsidR="00EE7215" w:rsidRPr="009C196C" w:rsidRDefault="00EE7215" w:rsidP="004151A1">
      <w:pPr>
        <w:ind w:firstLine="360"/>
        <w:jc w:val="both"/>
        <w:rPr>
          <w:bCs/>
          <w:color w:val="000000" w:themeColor="text1"/>
          <w:sz w:val="24"/>
          <w:szCs w:val="24"/>
        </w:rPr>
      </w:pPr>
      <w:proofErr w:type="gramStart"/>
      <w:r w:rsidRPr="009C196C">
        <w:rPr>
          <w:sz w:val="24"/>
          <w:szCs w:val="24"/>
        </w:rPr>
        <w:t>Minat kunjungan ulang berpengaruh signifikan terhadap citra Klinik Biofit Health Center Bandung dengan korelasi yang positif.</w:t>
      </w:r>
      <w:proofErr w:type="gramEnd"/>
      <w:r w:rsidRPr="009C196C">
        <w:rPr>
          <w:sz w:val="24"/>
          <w:szCs w:val="24"/>
        </w:rPr>
        <w:t xml:space="preserve"> Artinya, perilaku minat kunjungan ulang yang positif, semakin menggambarkan perasaan dan komitmen pasien yang positif sehingga </w:t>
      </w:r>
      <w:proofErr w:type="gramStart"/>
      <w:r w:rsidRPr="009C196C">
        <w:rPr>
          <w:sz w:val="24"/>
          <w:szCs w:val="24"/>
        </w:rPr>
        <w:t>akan</w:t>
      </w:r>
      <w:proofErr w:type="gramEnd"/>
      <w:r w:rsidRPr="009C196C">
        <w:rPr>
          <w:sz w:val="24"/>
          <w:szCs w:val="24"/>
        </w:rPr>
        <w:t xml:space="preserve"> mempunyai kecenderungan dalam mempromosikan hal yang positif terkait dengan klinik. </w:t>
      </w:r>
      <w:proofErr w:type="gramStart"/>
      <w:r w:rsidRPr="009C196C">
        <w:rPr>
          <w:sz w:val="24"/>
          <w:szCs w:val="24"/>
        </w:rPr>
        <w:t>Seperti yang diungkapkan oleh Kotler &amp; Armstrong (2017) yang menyebutkan bahwa tingkat kepuasan pelanggan didasarkan pada ekspektasinya, opini pelanggan lainnya dan pemenuhan janji iklan.</w:t>
      </w:r>
      <w:proofErr w:type="gramEnd"/>
      <w:r w:rsidRPr="009C196C">
        <w:rPr>
          <w:sz w:val="24"/>
          <w:szCs w:val="24"/>
        </w:rPr>
        <w:t xml:space="preserve"> Ketiga hal tersebut </w:t>
      </w:r>
      <w:proofErr w:type="gramStart"/>
      <w:r w:rsidRPr="009C196C">
        <w:rPr>
          <w:sz w:val="24"/>
          <w:szCs w:val="24"/>
        </w:rPr>
        <w:t>akan</w:t>
      </w:r>
      <w:proofErr w:type="gramEnd"/>
      <w:r w:rsidRPr="009C196C">
        <w:rPr>
          <w:sz w:val="24"/>
          <w:szCs w:val="24"/>
        </w:rPr>
        <w:t xml:space="preserve"> membentuk </w:t>
      </w:r>
      <w:r w:rsidRPr="009C196C">
        <w:rPr>
          <w:i/>
          <w:iCs/>
          <w:sz w:val="24"/>
          <w:szCs w:val="24"/>
        </w:rPr>
        <w:t xml:space="preserve">brand value co-creation </w:t>
      </w:r>
      <w:r w:rsidRPr="009C196C">
        <w:rPr>
          <w:sz w:val="24"/>
          <w:szCs w:val="24"/>
        </w:rPr>
        <w:t xml:space="preserve">pelanggan. Pertimbangan atas pengorbanan yang dikeluarkan dengan manfaat yang diterima, maka </w:t>
      </w:r>
      <w:proofErr w:type="gramStart"/>
      <w:r w:rsidRPr="009C196C">
        <w:rPr>
          <w:sz w:val="24"/>
          <w:szCs w:val="24"/>
        </w:rPr>
        <w:t>akan</w:t>
      </w:r>
      <w:proofErr w:type="gramEnd"/>
      <w:r w:rsidRPr="009C196C">
        <w:rPr>
          <w:sz w:val="24"/>
          <w:szCs w:val="24"/>
        </w:rPr>
        <w:t xml:space="preserve"> mempengaruhi minat kunjungan ulang pasien. Jika kinerja fasilitas kesehatan sesuai dengan ekspektasi pasien, maka kecenderungan pasien untuk berpindah </w:t>
      </w:r>
      <w:proofErr w:type="gramStart"/>
      <w:r w:rsidRPr="009C196C">
        <w:rPr>
          <w:sz w:val="24"/>
          <w:szCs w:val="24"/>
        </w:rPr>
        <w:t>akan</w:t>
      </w:r>
      <w:proofErr w:type="gramEnd"/>
      <w:r w:rsidRPr="009C196C">
        <w:rPr>
          <w:sz w:val="24"/>
          <w:szCs w:val="24"/>
        </w:rPr>
        <w:t xml:space="preserve"> semakin kecil. Begitu juga, kecenderungan pasien untuk mempromosikan juga </w:t>
      </w:r>
      <w:proofErr w:type="gramStart"/>
      <w:r w:rsidRPr="009C196C">
        <w:rPr>
          <w:sz w:val="24"/>
          <w:szCs w:val="24"/>
        </w:rPr>
        <w:t>akan</w:t>
      </w:r>
      <w:proofErr w:type="gramEnd"/>
      <w:r w:rsidRPr="009C196C">
        <w:rPr>
          <w:sz w:val="24"/>
          <w:szCs w:val="24"/>
        </w:rPr>
        <w:t xml:space="preserve"> semakin tinggi. Promosi yang dilakukan, </w:t>
      </w:r>
      <w:proofErr w:type="gramStart"/>
      <w:r w:rsidRPr="009C196C">
        <w:rPr>
          <w:sz w:val="24"/>
          <w:szCs w:val="24"/>
        </w:rPr>
        <w:t>akan</w:t>
      </w:r>
      <w:proofErr w:type="gramEnd"/>
      <w:r w:rsidRPr="009C196C">
        <w:rPr>
          <w:sz w:val="24"/>
          <w:szCs w:val="24"/>
        </w:rPr>
        <w:t xml:space="preserve"> mempengaruhi citra klinik (Chun, Lee, &amp; Park, 2020).</w:t>
      </w:r>
    </w:p>
    <w:p w14:paraId="1C8196A9" w14:textId="77777777" w:rsidR="009909B3" w:rsidRPr="009C196C" w:rsidRDefault="009909B3" w:rsidP="004126CE">
      <w:pPr>
        <w:jc w:val="both"/>
        <w:rPr>
          <w:b/>
          <w:bCs/>
          <w:sz w:val="24"/>
          <w:szCs w:val="24"/>
        </w:rPr>
      </w:pPr>
    </w:p>
    <w:p w14:paraId="102B75D7" w14:textId="52327C24" w:rsidR="00557283" w:rsidRPr="00AD724D" w:rsidRDefault="00557283" w:rsidP="00AD724D">
      <w:pPr>
        <w:tabs>
          <w:tab w:val="left" w:pos="941"/>
        </w:tabs>
        <w:spacing w:before="1"/>
        <w:jc w:val="both"/>
        <w:rPr>
          <w:b/>
          <w:sz w:val="24"/>
          <w:szCs w:val="24"/>
        </w:rPr>
      </w:pPr>
      <w:r w:rsidRPr="00AD724D">
        <w:rPr>
          <w:b/>
          <w:sz w:val="24"/>
          <w:szCs w:val="24"/>
        </w:rPr>
        <w:t>KESIMPULAN</w:t>
      </w:r>
    </w:p>
    <w:p w14:paraId="54A3AF18" w14:textId="7AB01C6D" w:rsidR="00D86EF6" w:rsidRPr="009C196C" w:rsidRDefault="00AA3952" w:rsidP="004151A1">
      <w:pPr>
        <w:widowControl/>
        <w:autoSpaceDE/>
        <w:autoSpaceDN/>
        <w:ind w:firstLine="360"/>
        <w:contextualSpacing/>
        <w:jc w:val="both"/>
        <w:rPr>
          <w:sz w:val="24"/>
          <w:szCs w:val="24"/>
        </w:rPr>
      </w:pPr>
      <w:r w:rsidRPr="009C196C">
        <w:rPr>
          <w:sz w:val="24"/>
          <w:szCs w:val="24"/>
        </w:rPr>
        <w:t>Bedasarkan pengumpulan dan analisis yang telah dilakukan sebelumnya, maka kesimpulan pada penelitian ini adalah:</w:t>
      </w:r>
    </w:p>
    <w:p w14:paraId="090FE9C4" w14:textId="77777777" w:rsidR="00A85EAC" w:rsidRPr="009C196C" w:rsidRDefault="00A85EAC" w:rsidP="004151A1">
      <w:pPr>
        <w:pStyle w:val="TableParagraph"/>
        <w:numPr>
          <w:ilvl w:val="0"/>
          <w:numId w:val="42"/>
        </w:numPr>
        <w:spacing w:line="240" w:lineRule="auto"/>
        <w:ind w:left="709" w:right="190"/>
        <w:jc w:val="both"/>
        <w:rPr>
          <w:sz w:val="24"/>
          <w:szCs w:val="24"/>
        </w:rPr>
      </w:pPr>
      <w:r w:rsidRPr="009C196C">
        <w:rPr>
          <w:sz w:val="24"/>
          <w:szCs w:val="24"/>
        </w:rPr>
        <w:t xml:space="preserve">Gambaran profil pasien di Klinik Biofit Health Center bagian akupuntur didominasi oleh pasien berumur, dengan pekerjaan </w:t>
      </w:r>
      <w:r w:rsidRPr="009C196C">
        <w:rPr>
          <w:sz w:val="24"/>
          <w:szCs w:val="24"/>
        </w:rPr>
        <w:lastRenderedPageBreak/>
        <w:t>terbanyak sebagai pegawai pemerintah dan BUMN serta Ibu Rumah Tangga, pendidikan mayoritas Perguruan Tinggi, dan penghasilan per bulan 3,5 juta bulan</w:t>
      </w:r>
      <w:r w:rsidR="00262440" w:rsidRPr="009C196C">
        <w:rPr>
          <w:sz w:val="24"/>
          <w:szCs w:val="24"/>
        </w:rPr>
        <w:t>.</w:t>
      </w:r>
    </w:p>
    <w:p w14:paraId="67BF23F3" w14:textId="77777777" w:rsidR="00A85EAC" w:rsidRPr="009C196C" w:rsidRDefault="00A85EAC" w:rsidP="004151A1">
      <w:pPr>
        <w:pStyle w:val="TableParagraph"/>
        <w:numPr>
          <w:ilvl w:val="0"/>
          <w:numId w:val="42"/>
        </w:numPr>
        <w:spacing w:line="240" w:lineRule="auto"/>
        <w:ind w:left="709" w:right="190"/>
        <w:jc w:val="both"/>
        <w:rPr>
          <w:sz w:val="24"/>
          <w:szCs w:val="24"/>
        </w:rPr>
      </w:pPr>
      <w:r w:rsidRPr="009C196C">
        <w:rPr>
          <w:sz w:val="24"/>
          <w:szCs w:val="24"/>
        </w:rPr>
        <w:t xml:space="preserve">Kualitas pelayanan belum dinilai optimal oleh pasien terutama penilaian atas kecepatan pelayanan yang diberikan dan pengolahan limbah. </w:t>
      </w:r>
    </w:p>
    <w:p w14:paraId="77222B68" w14:textId="2AD3121F" w:rsidR="00A85EAC" w:rsidRPr="009C196C" w:rsidRDefault="00A85EAC" w:rsidP="004151A1">
      <w:pPr>
        <w:pStyle w:val="TableParagraph"/>
        <w:numPr>
          <w:ilvl w:val="0"/>
          <w:numId w:val="42"/>
        </w:numPr>
        <w:spacing w:line="240" w:lineRule="auto"/>
        <w:ind w:left="709" w:right="190"/>
        <w:jc w:val="both"/>
        <w:rPr>
          <w:sz w:val="24"/>
          <w:szCs w:val="24"/>
        </w:rPr>
      </w:pPr>
      <w:r w:rsidRPr="009C196C">
        <w:rPr>
          <w:sz w:val="24"/>
          <w:szCs w:val="24"/>
        </w:rPr>
        <w:t>Faktor individu tidak berpengaruh signifikan terhadap minat kunjungan ulang pasien ke Biofit Health Center Bandung, yang artinya tidak ada pola karakteristik demografis tertentu yang dapat mempengaruhi minat kunjungan pasien.</w:t>
      </w:r>
    </w:p>
    <w:p w14:paraId="234BC1A7" w14:textId="77777777" w:rsidR="00741179" w:rsidRPr="009C196C" w:rsidRDefault="00741179" w:rsidP="004151A1">
      <w:pPr>
        <w:pStyle w:val="TableParagraph"/>
        <w:numPr>
          <w:ilvl w:val="0"/>
          <w:numId w:val="42"/>
        </w:numPr>
        <w:spacing w:line="240" w:lineRule="auto"/>
        <w:ind w:left="709" w:right="190"/>
        <w:jc w:val="both"/>
        <w:rPr>
          <w:sz w:val="24"/>
          <w:szCs w:val="24"/>
        </w:rPr>
      </w:pPr>
      <w:r w:rsidRPr="009C196C">
        <w:rPr>
          <w:sz w:val="24"/>
          <w:szCs w:val="24"/>
        </w:rPr>
        <w:t>Kualitas pelayanan berpengaruh signifikan terhadap minat kunjungan pasien ke Biofit Health Center Bandung sehingga dapat dikatakan perbaikan pada kualitas pelayanan yang tidak baik mampu meningkatkan kesan positif pasien sehingga mempunyai kecenderungan yang lebih kuat melakukan kunjungan ulang jika membutuhkan jasa Klinik Biofit Health Center.</w:t>
      </w:r>
    </w:p>
    <w:p w14:paraId="64208654" w14:textId="77777777" w:rsidR="00741179" w:rsidRPr="009C196C" w:rsidRDefault="00741179" w:rsidP="004151A1">
      <w:pPr>
        <w:pStyle w:val="TableParagraph"/>
        <w:numPr>
          <w:ilvl w:val="0"/>
          <w:numId w:val="42"/>
        </w:numPr>
        <w:spacing w:line="240" w:lineRule="auto"/>
        <w:ind w:left="709" w:right="190"/>
        <w:jc w:val="both"/>
        <w:rPr>
          <w:sz w:val="24"/>
          <w:szCs w:val="24"/>
        </w:rPr>
      </w:pPr>
      <w:r w:rsidRPr="009C196C">
        <w:rPr>
          <w:sz w:val="24"/>
          <w:szCs w:val="24"/>
        </w:rPr>
        <w:t>Swab antigen tidak mampu memoderasi pengaruh kualitas pelayanan terhadap minat kunjungan ulang pasien ke Biofit Health Center Bandung.</w:t>
      </w:r>
    </w:p>
    <w:p w14:paraId="0924471E" w14:textId="4ECE343C" w:rsidR="00741179" w:rsidRPr="009C196C" w:rsidRDefault="00741179" w:rsidP="004151A1">
      <w:pPr>
        <w:pStyle w:val="TableParagraph"/>
        <w:numPr>
          <w:ilvl w:val="0"/>
          <w:numId w:val="42"/>
        </w:numPr>
        <w:spacing w:line="240" w:lineRule="auto"/>
        <w:ind w:left="709" w:right="190"/>
        <w:jc w:val="both"/>
        <w:rPr>
          <w:sz w:val="24"/>
          <w:szCs w:val="24"/>
        </w:rPr>
      </w:pPr>
      <w:r w:rsidRPr="009C196C">
        <w:rPr>
          <w:sz w:val="24"/>
          <w:szCs w:val="24"/>
        </w:rPr>
        <w:t>Minat kunjungan ulang berpengaruh signifikan terhadap citra Klinik Biofit Health Center Bandung.</w:t>
      </w:r>
    </w:p>
    <w:p w14:paraId="4F66A8E8" w14:textId="77777777" w:rsidR="00741179" w:rsidRPr="009C196C" w:rsidRDefault="00741179" w:rsidP="00741179">
      <w:pPr>
        <w:pStyle w:val="TableParagraph"/>
        <w:spacing w:line="240" w:lineRule="auto"/>
        <w:ind w:left="1080" w:right="190"/>
        <w:jc w:val="both"/>
        <w:rPr>
          <w:sz w:val="24"/>
          <w:szCs w:val="24"/>
        </w:rPr>
      </w:pPr>
    </w:p>
    <w:p w14:paraId="5F719AAA" w14:textId="77777777" w:rsidR="00475EFB" w:rsidRPr="009C196C" w:rsidRDefault="00475EFB" w:rsidP="00475EFB">
      <w:pPr>
        <w:pStyle w:val="Default"/>
        <w:ind w:left="1620"/>
        <w:jc w:val="both"/>
        <w:rPr>
          <w:rFonts w:ascii="Times New Roman" w:hAnsi="Times New Roman" w:cs="Times New Roman"/>
          <w:sz w:val="24"/>
          <w:szCs w:val="24"/>
        </w:rPr>
      </w:pPr>
    </w:p>
    <w:p w14:paraId="3F770858" w14:textId="77777777" w:rsidR="00ED5857" w:rsidRPr="009C196C" w:rsidRDefault="00ED5857" w:rsidP="00EE4AE4">
      <w:pPr>
        <w:pStyle w:val="Default"/>
        <w:ind w:left="1260"/>
        <w:jc w:val="both"/>
        <w:rPr>
          <w:rFonts w:ascii="Times New Roman" w:hAnsi="Times New Roman" w:cs="Times New Roman"/>
          <w:sz w:val="24"/>
          <w:szCs w:val="24"/>
        </w:rPr>
      </w:pPr>
    </w:p>
    <w:p w14:paraId="5487F627" w14:textId="77777777" w:rsidR="00AF03AD" w:rsidRPr="009C196C" w:rsidRDefault="00AF03AD" w:rsidP="00ED5857">
      <w:pPr>
        <w:widowControl/>
        <w:autoSpaceDE/>
        <w:autoSpaceDN/>
        <w:jc w:val="both"/>
        <w:rPr>
          <w:sz w:val="24"/>
          <w:szCs w:val="24"/>
        </w:rPr>
      </w:pPr>
    </w:p>
    <w:p w14:paraId="7EFB1C5E" w14:textId="77777777" w:rsidR="00AF03AD" w:rsidRPr="009C196C" w:rsidRDefault="00AF03AD" w:rsidP="00ED5857">
      <w:pPr>
        <w:widowControl/>
        <w:autoSpaceDE/>
        <w:autoSpaceDN/>
        <w:jc w:val="both"/>
        <w:rPr>
          <w:sz w:val="24"/>
          <w:szCs w:val="24"/>
        </w:rPr>
      </w:pPr>
    </w:p>
    <w:p w14:paraId="027C3910" w14:textId="77777777" w:rsidR="00AF03AD" w:rsidRPr="009C196C" w:rsidRDefault="00AF03AD" w:rsidP="00ED5857">
      <w:pPr>
        <w:widowControl/>
        <w:autoSpaceDE/>
        <w:autoSpaceDN/>
        <w:jc w:val="both"/>
        <w:rPr>
          <w:sz w:val="24"/>
          <w:szCs w:val="24"/>
        </w:rPr>
      </w:pPr>
    </w:p>
    <w:p w14:paraId="72A5D87A" w14:textId="77777777" w:rsidR="00AF03AD" w:rsidRPr="009C196C" w:rsidRDefault="00AF03AD" w:rsidP="00ED5857">
      <w:pPr>
        <w:widowControl/>
        <w:autoSpaceDE/>
        <w:autoSpaceDN/>
        <w:jc w:val="both"/>
        <w:rPr>
          <w:sz w:val="24"/>
          <w:szCs w:val="24"/>
        </w:rPr>
      </w:pPr>
    </w:p>
    <w:p w14:paraId="5F6EACF8" w14:textId="77777777" w:rsidR="00AF03AD" w:rsidRPr="009C196C" w:rsidRDefault="00AF03AD" w:rsidP="00ED5857">
      <w:pPr>
        <w:widowControl/>
        <w:autoSpaceDE/>
        <w:autoSpaceDN/>
        <w:jc w:val="both"/>
        <w:rPr>
          <w:sz w:val="24"/>
          <w:szCs w:val="24"/>
        </w:rPr>
      </w:pPr>
    </w:p>
    <w:p w14:paraId="33EE7F2F" w14:textId="77777777" w:rsidR="00AF03AD" w:rsidRPr="009C196C" w:rsidRDefault="00AF03AD" w:rsidP="00ED5857">
      <w:pPr>
        <w:widowControl/>
        <w:autoSpaceDE/>
        <w:autoSpaceDN/>
        <w:jc w:val="both"/>
        <w:rPr>
          <w:sz w:val="24"/>
          <w:szCs w:val="24"/>
        </w:rPr>
      </w:pPr>
    </w:p>
    <w:p w14:paraId="3870897A" w14:textId="77777777" w:rsidR="008644E1" w:rsidRPr="009C196C" w:rsidRDefault="008644E1" w:rsidP="00ED5857">
      <w:pPr>
        <w:widowControl/>
        <w:autoSpaceDE/>
        <w:autoSpaceDN/>
        <w:jc w:val="both"/>
        <w:rPr>
          <w:sz w:val="24"/>
          <w:szCs w:val="24"/>
        </w:rPr>
      </w:pPr>
    </w:p>
    <w:p w14:paraId="234E2329" w14:textId="77777777" w:rsidR="008644E1" w:rsidRPr="009C196C" w:rsidRDefault="008644E1" w:rsidP="00ED5857">
      <w:pPr>
        <w:widowControl/>
        <w:autoSpaceDE/>
        <w:autoSpaceDN/>
        <w:jc w:val="both"/>
        <w:rPr>
          <w:sz w:val="24"/>
          <w:szCs w:val="24"/>
        </w:rPr>
      </w:pPr>
    </w:p>
    <w:p w14:paraId="4E933C02" w14:textId="62378A93" w:rsidR="007E1ECA" w:rsidRPr="009C196C" w:rsidRDefault="00741179" w:rsidP="00741179">
      <w:pPr>
        <w:widowControl/>
        <w:autoSpaceDE/>
        <w:autoSpaceDN/>
        <w:jc w:val="center"/>
        <w:rPr>
          <w:b/>
          <w:sz w:val="24"/>
          <w:szCs w:val="24"/>
        </w:rPr>
      </w:pPr>
      <w:r w:rsidRPr="009C196C">
        <w:rPr>
          <w:b/>
          <w:sz w:val="24"/>
          <w:szCs w:val="24"/>
        </w:rPr>
        <w:t>DAFTAR PUSTAKA</w:t>
      </w:r>
    </w:p>
    <w:p w14:paraId="0BE6882E" w14:textId="77777777" w:rsidR="007E1ECA" w:rsidRPr="009C196C" w:rsidRDefault="007E1ECA" w:rsidP="00AD724D">
      <w:pPr>
        <w:pStyle w:val="Heading1"/>
        <w:ind w:left="0"/>
        <w:rPr>
          <w:b/>
          <w:noProof/>
          <w:sz w:val="24"/>
          <w:szCs w:val="24"/>
        </w:rPr>
      </w:pPr>
    </w:p>
    <w:p w14:paraId="32F356D9" w14:textId="4C572427" w:rsidR="00C55761" w:rsidRPr="009C196C" w:rsidRDefault="00C55761" w:rsidP="00F76617">
      <w:pPr>
        <w:ind w:left="720" w:hanging="720"/>
        <w:jc w:val="both"/>
        <w:rPr>
          <w:sz w:val="24"/>
          <w:szCs w:val="24"/>
        </w:rPr>
      </w:pPr>
      <w:r w:rsidRPr="009C196C">
        <w:rPr>
          <w:sz w:val="24"/>
          <w:szCs w:val="24"/>
        </w:rPr>
        <w:t xml:space="preserve">Amir, H., Bima, M. I. M., As’ ad, I., Hafid, M. F., Ashar, J. R., Zainal, A. Q., Jihad, A., &amp; Musda, G. H. (2021). </w:t>
      </w:r>
      <w:proofErr w:type="gramStart"/>
      <w:r w:rsidRPr="009C196C">
        <w:rPr>
          <w:sz w:val="24"/>
          <w:szCs w:val="24"/>
        </w:rPr>
        <w:t>Penerapan 3M dalam Mencegah Penularan Covid-19 di Desa Lonjoboko Kabupaten Gowa.</w:t>
      </w:r>
      <w:proofErr w:type="gramEnd"/>
      <w:r w:rsidRPr="009C196C">
        <w:rPr>
          <w:sz w:val="24"/>
          <w:szCs w:val="24"/>
        </w:rPr>
        <w:t xml:space="preserve"> Idea Pengabdian Masyarakat, 1(1), 1–4. </w:t>
      </w:r>
    </w:p>
    <w:p w14:paraId="0EA41C97" w14:textId="3FCB70E5" w:rsidR="00F44548" w:rsidRPr="009C196C" w:rsidRDefault="00B76AE4" w:rsidP="00F76617">
      <w:pPr>
        <w:pStyle w:val="Bibliography"/>
        <w:ind w:left="720" w:hanging="720"/>
        <w:jc w:val="both"/>
        <w:rPr>
          <w:noProof/>
          <w:sz w:val="24"/>
          <w:szCs w:val="24"/>
        </w:rPr>
      </w:pPr>
      <w:r w:rsidRPr="009C196C">
        <w:rPr>
          <w:noProof/>
          <w:sz w:val="24"/>
          <w:szCs w:val="24"/>
        </w:rPr>
        <w:t xml:space="preserve">Chun, Lee, &amp; Park. (2020). The Effect of Marketing Activities on the Brand Recognition, Brand Similatiry and Purchase Intention on the SNS of Franchise Companies. </w:t>
      </w:r>
      <w:r w:rsidRPr="009C196C">
        <w:rPr>
          <w:i/>
          <w:iCs/>
          <w:noProof/>
          <w:sz w:val="24"/>
          <w:szCs w:val="24"/>
        </w:rPr>
        <w:t>Journal of Asian Finance, Economics and Business, 7</w:t>
      </w:r>
      <w:r w:rsidRPr="009C196C">
        <w:rPr>
          <w:noProof/>
          <w:sz w:val="24"/>
          <w:szCs w:val="24"/>
        </w:rPr>
        <w:t>(11), 955-966. doi:10.13106/jafeb.2020.vol7.no11.955</w:t>
      </w:r>
      <w:r w:rsidR="00F44548" w:rsidRPr="009C196C">
        <w:rPr>
          <w:noProof/>
          <w:sz w:val="24"/>
          <w:szCs w:val="24"/>
        </w:rPr>
        <w:t>.</w:t>
      </w:r>
    </w:p>
    <w:p w14:paraId="0A87D7D0" w14:textId="7774E108" w:rsidR="002E1A36" w:rsidRPr="009C196C" w:rsidRDefault="002E1A36" w:rsidP="00F76617">
      <w:pPr>
        <w:pStyle w:val="Bibliography"/>
        <w:ind w:left="720" w:hanging="720"/>
        <w:jc w:val="both"/>
        <w:rPr>
          <w:noProof/>
          <w:sz w:val="24"/>
          <w:szCs w:val="24"/>
        </w:rPr>
      </w:pPr>
      <w:r w:rsidRPr="009C196C">
        <w:rPr>
          <w:noProof/>
          <w:sz w:val="24"/>
          <w:szCs w:val="24"/>
        </w:rPr>
        <w:t xml:space="preserve">Dona. (2019). </w:t>
      </w:r>
      <w:r w:rsidRPr="009C196C">
        <w:rPr>
          <w:i/>
          <w:iCs/>
          <w:noProof/>
          <w:sz w:val="24"/>
          <w:szCs w:val="24"/>
        </w:rPr>
        <w:t>Pengaruh Mutu Pelayanan terhadap Minat Kunjungan Ulang Pasien Rawat Inap di Rumah Sakit Surya Insansi Pasir Pengaraian Riau tahun 2019.</w:t>
      </w:r>
      <w:r w:rsidRPr="009C196C">
        <w:rPr>
          <w:noProof/>
          <w:sz w:val="24"/>
          <w:szCs w:val="24"/>
        </w:rPr>
        <w:t xml:space="preserve"> Medan: Institut Kesehatan Helvetia.</w:t>
      </w:r>
    </w:p>
    <w:p w14:paraId="61D77B5B" w14:textId="1082593A" w:rsidR="002E1A36" w:rsidRPr="009C196C" w:rsidRDefault="002E1A36" w:rsidP="00F76617">
      <w:pPr>
        <w:pStyle w:val="Bibliography"/>
        <w:ind w:left="720" w:hanging="720"/>
        <w:jc w:val="both"/>
        <w:rPr>
          <w:noProof/>
          <w:sz w:val="24"/>
          <w:szCs w:val="24"/>
        </w:rPr>
      </w:pPr>
      <w:r w:rsidRPr="009C196C">
        <w:rPr>
          <w:noProof/>
          <w:sz w:val="24"/>
          <w:szCs w:val="24"/>
        </w:rPr>
        <w:t xml:space="preserve">Giusman, &amp; Nurwahyuni. (2021). Evaluasi Pelayanan Rawat Jalan RS X pada Masa Pandemi Covid-19 melalui Segmenting, Targeting dan Positioning. </w:t>
      </w:r>
      <w:r w:rsidRPr="009C196C">
        <w:rPr>
          <w:i/>
          <w:iCs/>
          <w:noProof/>
          <w:sz w:val="24"/>
          <w:szCs w:val="24"/>
        </w:rPr>
        <w:t>Jurnal manajemen Kesehatan yayasan RS. Dr. Soetomo, 7</w:t>
      </w:r>
      <w:r w:rsidRPr="009C196C">
        <w:rPr>
          <w:noProof/>
          <w:sz w:val="24"/>
          <w:szCs w:val="24"/>
        </w:rPr>
        <w:t>(1), 72-77. doi:10.29241/jmk.v7i1.599</w:t>
      </w:r>
    </w:p>
    <w:p w14:paraId="3D4BE774" w14:textId="2FB871BC" w:rsidR="00B21A0C" w:rsidRPr="009C196C" w:rsidRDefault="00B21A0C" w:rsidP="00F76617">
      <w:pPr>
        <w:pStyle w:val="Bibliography"/>
        <w:ind w:left="720" w:hanging="720"/>
        <w:jc w:val="both"/>
        <w:rPr>
          <w:noProof/>
          <w:sz w:val="24"/>
          <w:szCs w:val="24"/>
        </w:rPr>
      </w:pPr>
      <w:r w:rsidRPr="009C196C">
        <w:rPr>
          <w:noProof/>
          <w:sz w:val="24"/>
          <w:szCs w:val="24"/>
        </w:rPr>
        <w:t xml:space="preserve">Hanoatubun. (20202). Dampak Covid – 19 terhadap Prekonomian Indonesia. </w:t>
      </w:r>
      <w:r w:rsidRPr="009C196C">
        <w:rPr>
          <w:i/>
          <w:iCs/>
          <w:noProof/>
          <w:sz w:val="24"/>
          <w:szCs w:val="24"/>
        </w:rPr>
        <w:t>EduPsyCouns: Journal of Education, Psychology and Counseling, 2</w:t>
      </w:r>
      <w:r w:rsidRPr="009C196C">
        <w:rPr>
          <w:noProof/>
          <w:sz w:val="24"/>
          <w:szCs w:val="24"/>
        </w:rPr>
        <w:t xml:space="preserve">(1), 146-153. Retrieved from </w:t>
      </w:r>
      <w:hyperlink r:id="rId15" w:history="1">
        <w:r w:rsidR="00F76617" w:rsidRPr="009C196C">
          <w:rPr>
            <w:rStyle w:val="Hyperlink"/>
            <w:noProof/>
            <w:sz w:val="24"/>
            <w:szCs w:val="24"/>
          </w:rPr>
          <w:t>https://ummaspul.e-journal.id/Edupsycouns/article/view/423</w:t>
        </w:r>
      </w:hyperlink>
    </w:p>
    <w:p w14:paraId="70F1AE0A" w14:textId="00438C9A" w:rsidR="00F76617" w:rsidRPr="009C196C" w:rsidRDefault="00F76617" w:rsidP="00F76617">
      <w:pPr>
        <w:pStyle w:val="Bibliography"/>
        <w:ind w:left="720" w:hanging="720"/>
        <w:jc w:val="both"/>
        <w:rPr>
          <w:noProof/>
          <w:sz w:val="24"/>
          <w:szCs w:val="24"/>
        </w:rPr>
      </w:pPr>
      <w:r w:rsidRPr="009C196C">
        <w:rPr>
          <w:noProof/>
          <w:sz w:val="24"/>
          <w:szCs w:val="24"/>
        </w:rPr>
        <w:t xml:space="preserve">Indrawan, &amp; Yaniawati. (2016). </w:t>
      </w:r>
      <w:r w:rsidRPr="009C196C">
        <w:rPr>
          <w:i/>
          <w:iCs/>
          <w:noProof/>
          <w:sz w:val="24"/>
          <w:szCs w:val="24"/>
        </w:rPr>
        <w:t>Metode Penelitian Kuantitatif Kualitatif dan Campuran.</w:t>
      </w:r>
      <w:r w:rsidRPr="009C196C">
        <w:rPr>
          <w:noProof/>
          <w:sz w:val="24"/>
          <w:szCs w:val="24"/>
        </w:rPr>
        <w:t xml:space="preserve"> Bandung: Refika Aditama.</w:t>
      </w:r>
    </w:p>
    <w:p w14:paraId="438AD06B" w14:textId="624658D9" w:rsidR="00F44548" w:rsidRPr="009C196C" w:rsidRDefault="00F44548" w:rsidP="00F76617">
      <w:pPr>
        <w:pStyle w:val="Bibliography"/>
        <w:ind w:left="720" w:hanging="720"/>
        <w:jc w:val="both"/>
        <w:rPr>
          <w:noProof/>
          <w:sz w:val="24"/>
          <w:szCs w:val="24"/>
        </w:rPr>
      </w:pPr>
      <w:r w:rsidRPr="009C196C">
        <w:rPr>
          <w:noProof/>
          <w:sz w:val="24"/>
          <w:szCs w:val="24"/>
        </w:rPr>
        <w:t xml:space="preserve">Juanim. (2020). </w:t>
      </w:r>
      <w:r w:rsidRPr="009C196C">
        <w:rPr>
          <w:i/>
          <w:iCs/>
          <w:noProof/>
          <w:sz w:val="24"/>
          <w:szCs w:val="24"/>
        </w:rPr>
        <w:t>Analisis Jalur: dalam Riset Pemasaran Pengolahan Data SPSS dan Lisrel.</w:t>
      </w:r>
      <w:r w:rsidRPr="009C196C">
        <w:rPr>
          <w:noProof/>
          <w:sz w:val="24"/>
          <w:szCs w:val="24"/>
        </w:rPr>
        <w:t xml:space="preserve"> Bandung: Refika Aditama.</w:t>
      </w:r>
    </w:p>
    <w:p w14:paraId="5C5F4893" w14:textId="49DC4DC4" w:rsidR="00C55761" w:rsidRPr="009C196C" w:rsidRDefault="00C55761" w:rsidP="00F76617">
      <w:pPr>
        <w:ind w:left="720" w:hanging="720"/>
        <w:jc w:val="both"/>
        <w:rPr>
          <w:sz w:val="24"/>
          <w:szCs w:val="24"/>
        </w:rPr>
      </w:pPr>
      <w:r w:rsidRPr="009C196C">
        <w:rPr>
          <w:sz w:val="24"/>
          <w:szCs w:val="24"/>
        </w:rPr>
        <w:t xml:space="preserve">Kementerian Kesehatan (KEMENKES). </w:t>
      </w:r>
      <w:proofErr w:type="gramStart"/>
      <w:r w:rsidRPr="009C196C">
        <w:rPr>
          <w:sz w:val="24"/>
          <w:szCs w:val="24"/>
        </w:rPr>
        <w:lastRenderedPageBreak/>
        <w:t>(2020). Dashboard Kasus COVID-19 di Indonesia [Online].</w:t>
      </w:r>
      <w:proofErr w:type="gramEnd"/>
      <w:r w:rsidRPr="009C196C">
        <w:rPr>
          <w:sz w:val="24"/>
          <w:szCs w:val="24"/>
        </w:rPr>
        <w:t xml:space="preserve"> Dashboard Kasus COVID-19 di Indonesia. [</w:t>
      </w:r>
      <w:proofErr w:type="gramStart"/>
      <w:r w:rsidRPr="009C196C">
        <w:rPr>
          <w:sz w:val="24"/>
          <w:szCs w:val="24"/>
        </w:rPr>
        <w:t>cited</w:t>
      </w:r>
      <w:proofErr w:type="gramEnd"/>
      <w:r w:rsidRPr="009C196C">
        <w:rPr>
          <w:sz w:val="24"/>
          <w:szCs w:val="24"/>
        </w:rPr>
        <w:t xml:space="preserve"> 2022 Apr 13]. Diakses dari: </w:t>
      </w:r>
      <w:hyperlink r:id="rId16" w:history="1">
        <w:r w:rsidRPr="009C196C">
          <w:rPr>
            <w:rStyle w:val="Hyperlink"/>
            <w:sz w:val="24"/>
            <w:szCs w:val="24"/>
          </w:rPr>
          <w:t>https://www.kemkes.go.id/article/view/20031900002/Dashboard-Data-Kasus-COVID-19-di-Indonesia.html</w:t>
        </w:r>
      </w:hyperlink>
      <w:r w:rsidRPr="009C196C">
        <w:rPr>
          <w:sz w:val="24"/>
          <w:szCs w:val="24"/>
        </w:rPr>
        <w:t xml:space="preserve"> </w:t>
      </w:r>
    </w:p>
    <w:p w14:paraId="4EB704C2" w14:textId="23EEB41C" w:rsidR="00740487" w:rsidRPr="009C196C" w:rsidRDefault="00740487" w:rsidP="00F76617">
      <w:pPr>
        <w:pStyle w:val="Bibliography"/>
        <w:ind w:left="720" w:hanging="720"/>
        <w:jc w:val="both"/>
        <w:rPr>
          <w:noProof/>
          <w:sz w:val="24"/>
          <w:szCs w:val="24"/>
        </w:rPr>
      </w:pPr>
      <w:r w:rsidRPr="009C196C">
        <w:rPr>
          <w:noProof/>
          <w:sz w:val="24"/>
          <w:szCs w:val="24"/>
        </w:rPr>
        <w:t xml:space="preserve">Kotler, &amp; Armstrong. (2017). </w:t>
      </w:r>
      <w:r w:rsidRPr="009C196C">
        <w:rPr>
          <w:i/>
          <w:iCs/>
          <w:noProof/>
          <w:sz w:val="24"/>
          <w:szCs w:val="24"/>
        </w:rPr>
        <w:t>Principles of Marketing: Second European Edition.</w:t>
      </w:r>
      <w:r w:rsidRPr="009C196C">
        <w:rPr>
          <w:noProof/>
          <w:sz w:val="24"/>
          <w:szCs w:val="24"/>
        </w:rPr>
        <w:t xml:space="preserve"> Cambridge: Prentice Hall.</w:t>
      </w:r>
    </w:p>
    <w:p w14:paraId="31DA7739" w14:textId="56E18F9C" w:rsidR="00F44548" w:rsidRPr="009C196C" w:rsidRDefault="00F44548" w:rsidP="00F76617">
      <w:pPr>
        <w:ind w:left="720" w:hanging="720"/>
        <w:jc w:val="both"/>
        <w:rPr>
          <w:color w:val="0000FF" w:themeColor="hyperlink"/>
          <w:sz w:val="24"/>
          <w:szCs w:val="24"/>
          <w:u w:val="single"/>
        </w:rPr>
      </w:pPr>
      <w:r w:rsidRPr="009C196C">
        <w:rPr>
          <w:sz w:val="24"/>
          <w:szCs w:val="24"/>
        </w:rPr>
        <w:t xml:space="preserve">Oktarianita, O., Sartika A, Wati, N. (2021). </w:t>
      </w:r>
      <w:proofErr w:type="gramStart"/>
      <w:r w:rsidRPr="009C196C">
        <w:rPr>
          <w:bCs/>
          <w:sz w:val="24"/>
          <w:szCs w:val="24"/>
        </w:rPr>
        <w:t>Faktor Yang Berhubungan Dengan Pemanfaatan Pelayanan Kesehatan Pada Masa Pandemi Covid-19 Di Puskesmas Lingkar Barat</w:t>
      </w:r>
      <w:r w:rsidRPr="009C196C">
        <w:rPr>
          <w:sz w:val="24"/>
          <w:szCs w:val="24"/>
        </w:rPr>
        <w:t>.</w:t>
      </w:r>
      <w:proofErr w:type="gramEnd"/>
      <w:r w:rsidRPr="009C196C">
        <w:rPr>
          <w:sz w:val="24"/>
          <w:szCs w:val="24"/>
        </w:rPr>
        <w:t xml:space="preserve"> </w:t>
      </w:r>
      <w:proofErr w:type="gramStart"/>
      <w:r w:rsidRPr="009C196C">
        <w:rPr>
          <w:sz w:val="24"/>
          <w:szCs w:val="24"/>
        </w:rPr>
        <w:t>Prosiding Seminar Nasional Unimus, 4(1), 1373-4.</w:t>
      </w:r>
      <w:proofErr w:type="gramEnd"/>
      <w:r w:rsidRPr="009C196C">
        <w:rPr>
          <w:sz w:val="24"/>
          <w:szCs w:val="24"/>
        </w:rPr>
        <w:t xml:space="preserve"> </w:t>
      </w:r>
      <w:hyperlink r:id="rId17" w:history="1">
        <w:r w:rsidRPr="009C196C">
          <w:rPr>
            <w:rStyle w:val="Hyperlink"/>
            <w:sz w:val="24"/>
            <w:szCs w:val="24"/>
          </w:rPr>
          <w:t>https://doi.org/10.36085/avicenna.v16i2.1927</w:t>
        </w:r>
      </w:hyperlink>
    </w:p>
    <w:p w14:paraId="46FA645A" w14:textId="041069E4" w:rsidR="00C55761" w:rsidRPr="009C196C" w:rsidRDefault="00C55761" w:rsidP="00F76617">
      <w:pPr>
        <w:ind w:left="720" w:hanging="720"/>
        <w:jc w:val="both"/>
        <w:rPr>
          <w:sz w:val="24"/>
          <w:szCs w:val="24"/>
        </w:rPr>
      </w:pPr>
      <w:proofErr w:type="gramStart"/>
      <w:r w:rsidRPr="009C196C">
        <w:rPr>
          <w:sz w:val="24"/>
          <w:szCs w:val="24"/>
        </w:rPr>
        <w:t>Parasuraman.</w:t>
      </w:r>
      <w:proofErr w:type="gramEnd"/>
      <w:r w:rsidRPr="009C196C">
        <w:rPr>
          <w:sz w:val="24"/>
          <w:szCs w:val="24"/>
        </w:rPr>
        <w:t xml:space="preserve"> (2014). </w:t>
      </w:r>
      <w:proofErr w:type="gramStart"/>
      <w:r w:rsidRPr="009C196C">
        <w:rPr>
          <w:sz w:val="24"/>
          <w:szCs w:val="24"/>
        </w:rPr>
        <w:t>The</w:t>
      </w:r>
      <w:proofErr w:type="gramEnd"/>
      <w:r w:rsidRPr="009C196C">
        <w:rPr>
          <w:sz w:val="24"/>
          <w:szCs w:val="24"/>
        </w:rPr>
        <w:t xml:space="preserve"> Behaviorial Consequenses</w:t>
      </w:r>
      <w:r w:rsidR="00DC39F3" w:rsidRPr="009C196C">
        <w:rPr>
          <w:sz w:val="24"/>
          <w:szCs w:val="24"/>
        </w:rPr>
        <w:t xml:space="preserve"> of Service Quality. New Jersey</w:t>
      </w:r>
      <w:r w:rsidRPr="009C196C">
        <w:rPr>
          <w:sz w:val="24"/>
          <w:szCs w:val="24"/>
        </w:rPr>
        <w:t>: Prentince Hall.</w:t>
      </w:r>
    </w:p>
    <w:p w14:paraId="7AB6E8E4" w14:textId="0758A4D7" w:rsidR="00F44548" w:rsidRPr="009C196C" w:rsidRDefault="00F44548" w:rsidP="00F76617">
      <w:pPr>
        <w:ind w:left="720" w:hanging="720"/>
        <w:jc w:val="both"/>
        <w:rPr>
          <w:sz w:val="24"/>
          <w:szCs w:val="24"/>
        </w:rPr>
      </w:pPr>
      <w:proofErr w:type="gramStart"/>
      <w:r w:rsidRPr="009C196C">
        <w:rPr>
          <w:sz w:val="24"/>
          <w:szCs w:val="24"/>
        </w:rPr>
        <w:t>Sinambela, M., &amp; Marlina, S. (2019).</w:t>
      </w:r>
      <w:proofErr w:type="gramEnd"/>
      <w:r w:rsidRPr="009C196C">
        <w:rPr>
          <w:sz w:val="24"/>
          <w:szCs w:val="24"/>
        </w:rPr>
        <w:t xml:space="preserve"> </w:t>
      </w:r>
      <w:proofErr w:type="gramStart"/>
      <w:r w:rsidRPr="009C196C">
        <w:rPr>
          <w:sz w:val="24"/>
          <w:szCs w:val="24"/>
        </w:rPr>
        <w:t>Analisis Pemanfaatan Fasilyas Pleyanan Kesehatan Kebidanan Pada Ibu Bersalin di Wilayah Kerja Puskesmas Kolang Kabupaten Tapanuli Tengah Tahun 2019.</w:t>
      </w:r>
      <w:proofErr w:type="gramEnd"/>
      <w:r w:rsidRPr="009C196C">
        <w:rPr>
          <w:sz w:val="24"/>
          <w:szCs w:val="24"/>
        </w:rPr>
        <w:t xml:space="preserve"> Jurnal Kebidanan Kestra (JKK), 1(2). https://doi.org/https://doi.org/10.35451/jkk.v1i2.123 Abstract</w:t>
      </w:r>
    </w:p>
    <w:p w14:paraId="36BFFAD6" w14:textId="77777777" w:rsidR="00DC39F3" w:rsidRPr="009C196C" w:rsidRDefault="00DC39F3" w:rsidP="00F76617">
      <w:pPr>
        <w:pStyle w:val="Bibliography"/>
        <w:ind w:left="720" w:hanging="720"/>
        <w:jc w:val="both"/>
        <w:rPr>
          <w:noProof/>
          <w:sz w:val="24"/>
          <w:szCs w:val="24"/>
        </w:rPr>
      </w:pPr>
      <w:r w:rsidRPr="009C196C">
        <w:rPr>
          <w:noProof/>
          <w:sz w:val="24"/>
          <w:szCs w:val="24"/>
        </w:rPr>
        <w:t xml:space="preserve">Soleimani, A. G., &amp; Einolahzadeh, H. (2018). The influence of service quality on revisit intention: The mediating role of WOM and satisfaction (Case study: Guilan travel agencies). </w:t>
      </w:r>
      <w:r w:rsidRPr="009C196C">
        <w:rPr>
          <w:i/>
          <w:iCs/>
          <w:noProof/>
          <w:sz w:val="24"/>
          <w:szCs w:val="24"/>
        </w:rPr>
        <w:t>Cogent Social Sciences, 4</w:t>
      </w:r>
      <w:r w:rsidRPr="009C196C">
        <w:rPr>
          <w:noProof/>
          <w:sz w:val="24"/>
          <w:szCs w:val="24"/>
        </w:rPr>
        <w:t>, 1-14. doi:https://doi.org/10.1080/23311886.2018.1560651</w:t>
      </w:r>
    </w:p>
    <w:p w14:paraId="26F41722" w14:textId="6EB875D7" w:rsidR="00C55761" w:rsidRPr="009C196C" w:rsidRDefault="00F44548" w:rsidP="00F76617">
      <w:pPr>
        <w:ind w:left="720" w:hanging="720"/>
        <w:jc w:val="both"/>
        <w:rPr>
          <w:sz w:val="24"/>
          <w:szCs w:val="24"/>
        </w:rPr>
      </w:pPr>
      <w:proofErr w:type="gramStart"/>
      <w:r w:rsidRPr="009C196C">
        <w:rPr>
          <w:sz w:val="24"/>
          <w:szCs w:val="24"/>
        </w:rPr>
        <w:t>Suparyanto.</w:t>
      </w:r>
      <w:proofErr w:type="gramEnd"/>
      <w:r w:rsidRPr="009C196C">
        <w:rPr>
          <w:sz w:val="24"/>
          <w:szCs w:val="24"/>
        </w:rPr>
        <w:t xml:space="preserve"> </w:t>
      </w:r>
      <w:proofErr w:type="gramStart"/>
      <w:r w:rsidRPr="009C196C">
        <w:rPr>
          <w:sz w:val="24"/>
          <w:szCs w:val="24"/>
        </w:rPr>
        <w:t>(2010). Konsep Dasar Status Ekonomi.</w:t>
      </w:r>
      <w:proofErr w:type="gramEnd"/>
      <w:r w:rsidRPr="009C196C">
        <w:rPr>
          <w:sz w:val="24"/>
          <w:szCs w:val="24"/>
        </w:rPr>
        <w:t xml:space="preserve"> Tersedia Pada: http://dr-suparyanto.blogspot.com/2010/07/konsep-dasar-status-ekonomi-.html</w:t>
      </w:r>
    </w:p>
    <w:p w14:paraId="09097DDF" w14:textId="77777777" w:rsidR="00C55761" w:rsidRPr="009C196C" w:rsidRDefault="00C55761" w:rsidP="00F76617">
      <w:pPr>
        <w:ind w:left="720" w:hanging="720"/>
        <w:jc w:val="both"/>
        <w:rPr>
          <w:sz w:val="24"/>
          <w:szCs w:val="24"/>
        </w:rPr>
      </w:pPr>
      <w:proofErr w:type="gramStart"/>
      <w:r w:rsidRPr="009C196C">
        <w:rPr>
          <w:sz w:val="24"/>
          <w:szCs w:val="24"/>
        </w:rPr>
        <w:t>WHO.</w:t>
      </w:r>
      <w:proofErr w:type="gramEnd"/>
      <w:r w:rsidRPr="009C196C">
        <w:rPr>
          <w:sz w:val="24"/>
          <w:szCs w:val="24"/>
        </w:rPr>
        <w:t xml:space="preserve"> </w:t>
      </w:r>
      <w:proofErr w:type="gramStart"/>
      <w:r w:rsidRPr="009C196C">
        <w:rPr>
          <w:sz w:val="24"/>
          <w:szCs w:val="24"/>
        </w:rPr>
        <w:t>(2020). COVID-19.</w:t>
      </w:r>
      <w:proofErr w:type="gramEnd"/>
      <w:r w:rsidRPr="009C196C">
        <w:rPr>
          <w:sz w:val="24"/>
          <w:szCs w:val="24"/>
        </w:rPr>
        <w:t xml:space="preserve"> </w:t>
      </w:r>
      <w:proofErr w:type="gramStart"/>
      <w:r w:rsidRPr="009C196C">
        <w:rPr>
          <w:sz w:val="24"/>
          <w:szCs w:val="24"/>
        </w:rPr>
        <w:t xml:space="preserve">Retrieved from World Health Organization: </w:t>
      </w:r>
      <w:hyperlink r:id="rId18" w:history="1">
        <w:r w:rsidRPr="009C196C">
          <w:rPr>
            <w:rStyle w:val="Hyperlink"/>
            <w:sz w:val="24"/>
            <w:szCs w:val="24"/>
          </w:rPr>
          <w:t>http://www.who.int</w:t>
        </w:r>
      </w:hyperlink>
      <w:r w:rsidRPr="009C196C">
        <w:rPr>
          <w:sz w:val="24"/>
          <w:szCs w:val="24"/>
        </w:rPr>
        <w:t>.</w:t>
      </w:r>
      <w:proofErr w:type="gramEnd"/>
    </w:p>
    <w:p w14:paraId="5293F1C6" w14:textId="4775A570" w:rsidR="007E1ECA" w:rsidRPr="009C196C" w:rsidRDefault="00C55761" w:rsidP="00F76617">
      <w:pPr>
        <w:ind w:left="720" w:hanging="720"/>
        <w:jc w:val="both"/>
        <w:rPr>
          <w:sz w:val="24"/>
          <w:szCs w:val="24"/>
        </w:rPr>
      </w:pPr>
      <w:proofErr w:type="gramStart"/>
      <w:r w:rsidRPr="009C196C">
        <w:rPr>
          <w:sz w:val="24"/>
          <w:szCs w:val="24"/>
        </w:rPr>
        <w:lastRenderedPageBreak/>
        <w:t>World Health Organization.</w:t>
      </w:r>
      <w:proofErr w:type="gramEnd"/>
      <w:r w:rsidRPr="009C196C">
        <w:rPr>
          <w:sz w:val="24"/>
          <w:szCs w:val="24"/>
        </w:rPr>
        <w:t xml:space="preserve"> Laboratory Testing for Coronavirus Disease 2019 (COVID-19) in suspected Human Cases. 2020:1–10.</w:t>
      </w:r>
    </w:p>
    <w:p w14:paraId="10AF140C" w14:textId="77777777" w:rsidR="007E1ECA" w:rsidRPr="009C196C" w:rsidRDefault="007E1ECA" w:rsidP="00AC1C34">
      <w:pPr>
        <w:pStyle w:val="Heading1"/>
        <w:rPr>
          <w:b/>
          <w:noProof/>
          <w:sz w:val="24"/>
          <w:szCs w:val="24"/>
        </w:rPr>
      </w:pPr>
    </w:p>
    <w:p w14:paraId="539E31CD" w14:textId="77777777" w:rsidR="007E1ECA" w:rsidRPr="009C196C" w:rsidRDefault="007E1ECA" w:rsidP="00F76617">
      <w:pPr>
        <w:pStyle w:val="Heading1"/>
        <w:ind w:left="0"/>
        <w:rPr>
          <w:b/>
          <w:noProof/>
          <w:sz w:val="24"/>
          <w:szCs w:val="24"/>
        </w:rPr>
      </w:pPr>
    </w:p>
    <w:p w14:paraId="76E972CA" w14:textId="77777777" w:rsidR="007E1ECA" w:rsidRPr="009C196C" w:rsidRDefault="007E1ECA" w:rsidP="00AC1C34">
      <w:pPr>
        <w:pStyle w:val="Heading1"/>
        <w:rPr>
          <w:b/>
          <w:noProof/>
          <w:sz w:val="24"/>
          <w:szCs w:val="24"/>
        </w:rPr>
      </w:pPr>
    </w:p>
    <w:p w14:paraId="74E5B01B" w14:textId="77777777" w:rsidR="007E1ECA" w:rsidRPr="009C196C" w:rsidRDefault="007E1ECA" w:rsidP="00AC1C34">
      <w:pPr>
        <w:pStyle w:val="Heading1"/>
        <w:rPr>
          <w:b/>
          <w:noProof/>
          <w:sz w:val="24"/>
          <w:szCs w:val="24"/>
        </w:rPr>
      </w:pPr>
    </w:p>
    <w:sectPr w:rsidR="007E1ECA" w:rsidRPr="009C196C" w:rsidSect="00F42D43">
      <w:headerReference w:type="default" r:id="rId19"/>
      <w:pgSz w:w="11901" w:h="16817" w:code="9"/>
      <w:pgMar w:top="1418" w:right="1418" w:bottom="1418" w:left="1418" w:header="720" w:footer="720" w:gutter="0"/>
      <w:pgNumType w:start="3"/>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1CC7C" w14:textId="77777777" w:rsidR="00BE704D" w:rsidRDefault="00BE704D" w:rsidP="00E312B3">
      <w:r>
        <w:separator/>
      </w:r>
    </w:p>
  </w:endnote>
  <w:endnote w:type="continuationSeparator" w:id="0">
    <w:p w14:paraId="49E48214" w14:textId="77777777" w:rsidR="00BE704D" w:rsidRDefault="00BE704D" w:rsidP="00E3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Malgun Gothic"/>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1CB91" w14:textId="77777777" w:rsidR="00EF79CF" w:rsidRDefault="00EF79CF">
    <w:pPr>
      <w:pStyle w:val="Footer"/>
    </w:pPr>
  </w:p>
  <w:p w14:paraId="407AE13A" w14:textId="77777777" w:rsidR="00EF79CF" w:rsidRDefault="00EF79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1C53" w14:textId="77777777" w:rsidR="00687667" w:rsidRDefault="00687667">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7F4353">
      <w:rPr>
        <w:noProof/>
        <w:sz w:val="24"/>
        <w:szCs w:val="24"/>
      </w:rPr>
      <w:t>11</w:t>
    </w:r>
    <w:r>
      <w:rPr>
        <w:noProof/>
        <w:sz w:val="24"/>
        <w:szCs w:val="24"/>
      </w:rPr>
      <w:fldChar w:fldCharType="end"/>
    </w:r>
  </w:p>
  <w:p w14:paraId="211B8774" w14:textId="77777777" w:rsidR="00687667" w:rsidRDefault="00687667">
    <w:pPr>
      <w:pStyle w:val="Footer"/>
    </w:pPr>
  </w:p>
  <w:p w14:paraId="382824D0" w14:textId="77777777" w:rsidR="00687667" w:rsidRDefault="006876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E1499" w14:textId="77777777" w:rsidR="00BE704D" w:rsidRDefault="00BE704D" w:rsidP="00E312B3">
      <w:r>
        <w:separator/>
      </w:r>
    </w:p>
  </w:footnote>
  <w:footnote w:type="continuationSeparator" w:id="0">
    <w:p w14:paraId="1EF28262" w14:textId="77777777" w:rsidR="00BE704D" w:rsidRDefault="00BE704D" w:rsidP="00E31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CF372" w14:textId="77777777" w:rsidR="00073C9E" w:rsidRDefault="00073C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hybridMultilevel"/>
    <w:tmpl w:val="685AB9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22"/>
    <w:multiLevelType w:val="hybridMultilevel"/>
    <w:tmpl w:val="8BDC0BA8"/>
    <w:lvl w:ilvl="0" w:tplc="04090019">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3C7F59"/>
    <w:multiLevelType w:val="hybridMultilevel"/>
    <w:tmpl w:val="5418A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4D6406"/>
    <w:multiLevelType w:val="hybridMultilevel"/>
    <w:tmpl w:val="2730BB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8454A1"/>
    <w:multiLevelType w:val="hybridMultilevel"/>
    <w:tmpl w:val="F84E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AB78C3"/>
    <w:multiLevelType w:val="hybridMultilevel"/>
    <w:tmpl w:val="228CE000"/>
    <w:lvl w:ilvl="0" w:tplc="169822B4">
      <w:start w:val="1"/>
      <w:numFmt w:val="decimal"/>
      <w:lvlText w:val="%1."/>
      <w:lvlJc w:val="left"/>
      <w:pPr>
        <w:ind w:left="941" w:hanging="361"/>
      </w:pPr>
      <w:rPr>
        <w:rFonts w:ascii="Times New Roman" w:eastAsia="Times New Roman" w:hAnsi="Times New Roman" w:cs="Times New Roman" w:hint="default"/>
        <w:b/>
        <w:bCs/>
        <w:spacing w:val="-7"/>
        <w:w w:val="99"/>
        <w:sz w:val="20"/>
        <w:szCs w:val="20"/>
        <w:lang w:eastAsia="en-US" w:bidi="ar-SA"/>
      </w:rPr>
    </w:lvl>
    <w:lvl w:ilvl="1" w:tplc="9588E680">
      <w:start w:val="1"/>
      <w:numFmt w:val="decimal"/>
      <w:lvlText w:val="%2."/>
      <w:lvlJc w:val="left"/>
      <w:pPr>
        <w:ind w:left="1301" w:hanging="360"/>
      </w:pPr>
      <w:rPr>
        <w:rFonts w:ascii="Times New Roman" w:eastAsia="Times New Roman" w:hAnsi="Times New Roman" w:cs="Times New Roman" w:hint="default"/>
        <w:spacing w:val="-24"/>
        <w:w w:val="99"/>
        <w:sz w:val="20"/>
        <w:szCs w:val="20"/>
        <w:lang w:eastAsia="en-US" w:bidi="ar-SA"/>
      </w:rPr>
    </w:lvl>
    <w:lvl w:ilvl="2" w:tplc="616850AC">
      <w:start w:val="1"/>
      <w:numFmt w:val="lowerLetter"/>
      <w:lvlText w:val="%3."/>
      <w:lvlJc w:val="left"/>
      <w:pPr>
        <w:ind w:left="2021" w:hanging="361"/>
      </w:pPr>
      <w:rPr>
        <w:rFonts w:ascii="Times New Roman" w:eastAsia="Times New Roman" w:hAnsi="Times New Roman" w:cs="Times New Roman" w:hint="default"/>
        <w:spacing w:val="-5"/>
        <w:w w:val="100"/>
        <w:sz w:val="20"/>
        <w:szCs w:val="20"/>
        <w:lang w:eastAsia="en-US" w:bidi="ar-SA"/>
      </w:rPr>
    </w:lvl>
    <w:lvl w:ilvl="3" w:tplc="392E17D4">
      <w:numFmt w:val="bullet"/>
      <w:lvlText w:val="•"/>
      <w:lvlJc w:val="left"/>
      <w:pPr>
        <w:ind w:left="2020" w:hanging="361"/>
      </w:pPr>
      <w:rPr>
        <w:rFonts w:hint="default"/>
        <w:lang w:eastAsia="en-US" w:bidi="ar-SA"/>
      </w:rPr>
    </w:lvl>
    <w:lvl w:ilvl="4" w:tplc="6098FC2E">
      <w:numFmt w:val="bullet"/>
      <w:lvlText w:val="•"/>
      <w:lvlJc w:val="left"/>
      <w:pPr>
        <w:ind w:left="3140" w:hanging="361"/>
      </w:pPr>
      <w:rPr>
        <w:rFonts w:hint="default"/>
        <w:lang w:eastAsia="en-US" w:bidi="ar-SA"/>
      </w:rPr>
    </w:lvl>
    <w:lvl w:ilvl="5" w:tplc="05784038">
      <w:numFmt w:val="bullet"/>
      <w:lvlText w:val="•"/>
      <w:lvlJc w:val="left"/>
      <w:pPr>
        <w:ind w:left="4260" w:hanging="361"/>
      </w:pPr>
      <w:rPr>
        <w:rFonts w:hint="default"/>
        <w:lang w:eastAsia="en-US" w:bidi="ar-SA"/>
      </w:rPr>
    </w:lvl>
    <w:lvl w:ilvl="6" w:tplc="0FC68ABC">
      <w:numFmt w:val="bullet"/>
      <w:lvlText w:val="•"/>
      <w:lvlJc w:val="left"/>
      <w:pPr>
        <w:ind w:left="5380" w:hanging="361"/>
      </w:pPr>
      <w:rPr>
        <w:rFonts w:hint="default"/>
        <w:lang w:eastAsia="en-US" w:bidi="ar-SA"/>
      </w:rPr>
    </w:lvl>
    <w:lvl w:ilvl="7" w:tplc="CF3CCB96">
      <w:numFmt w:val="bullet"/>
      <w:lvlText w:val="•"/>
      <w:lvlJc w:val="left"/>
      <w:pPr>
        <w:ind w:left="6500" w:hanging="361"/>
      </w:pPr>
      <w:rPr>
        <w:rFonts w:hint="default"/>
        <w:lang w:eastAsia="en-US" w:bidi="ar-SA"/>
      </w:rPr>
    </w:lvl>
    <w:lvl w:ilvl="8" w:tplc="BF465544">
      <w:numFmt w:val="bullet"/>
      <w:lvlText w:val="•"/>
      <w:lvlJc w:val="left"/>
      <w:pPr>
        <w:ind w:left="7620" w:hanging="361"/>
      </w:pPr>
      <w:rPr>
        <w:rFonts w:hint="default"/>
        <w:lang w:eastAsia="en-US" w:bidi="ar-SA"/>
      </w:rPr>
    </w:lvl>
  </w:abstractNum>
  <w:abstractNum w:abstractNumId="6">
    <w:nsid w:val="07742409"/>
    <w:multiLevelType w:val="hybridMultilevel"/>
    <w:tmpl w:val="C64E492A"/>
    <w:lvl w:ilvl="0" w:tplc="FFFFFFFF">
      <w:start w:val="1"/>
      <w:numFmt w:val="decimal"/>
      <w:lvlText w:val="%1."/>
      <w:lvlJc w:val="left"/>
      <w:pPr>
        <w:ind w:left="360" w:hanging="360"/>
      </w:pPr>
      <w:rPr>
        <w:rFonts w:ascii="Times New Roman" w:eastAsiaTheme="minorEastAsia" w:hAnsi="Times New Roman" w:cs="Times New Roman"/>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nsid w:val="07882CC4"/>
    <w:multiLevelType w:val="hybridMultilevel"/>
    <w:tmpl w:val="466ABEEC"/>
    <w:lvl w:ilvl="0" w:tplc="494E82CA">
      <w:start w:val="4"/>
      <w:numFmt w:val="decimal"/>
      <w:lvlText w:val="%1."/>
      <w:lvlJc w:val="left"/>
      <w:pPr>
        <w:ind w:left="941" w:hanging="361"/>
      </w:pPr>
      <w:rPr>
        <w:rFonts w:ascii="Times New Roman" w:eastAsia="Times New Roman" w:hAnsi="Times New Roman" w:cs="Times New Roman" w:hint="default"/>
        <w:b/>
        <w:bCs/>
        <w:spacing w:val="-7"/>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D15B10"/>
    <w:multiLevelType w:val="hybridMultilevel"/>
    <w:tmpl w:val="684ED87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8E5781E"/>
    <w:multiLevelType w:val="hybridMultilevel"/>
    <w:tmpl w:val="0A781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EB4D1F"/>
    <w:multiLevelType w:val="hybridMultilevel"/>
    <w:tmpl w:val="08DE9DBC"/>
    <w:lvl w:ilvl="0" w:tplc="E63AEEC4">
      <w:start w:val="3"/>
      <w:numFmt w:val="decimal"/>
      <w:lvlText w:val="%1."/>
      <w:lvlJc w:val="left"/>
      <w:pPr>
        <w:ind w:left="721" w:hanging="361"/>
      </w:pPr>
      <w:rPr>
        <w:rFonts w:ascii="Times New Roman" w:eastAsia="Times New Roman" w:hAnsi="Times New Roman" w:cs="Times New Roman" w:hint="default"/>
        <w:b/>
        <w:bCs/>
        <w:spacing w:val="-7"/>
        <w:w w:val="99"/>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626F6B"/>
    <w:multiLevelType w:val="hybridMultilevel"/>
    <w:tmpl w:val="66B23CD8"/>
    <w:styleLink w:val="ImportedStyle6"/>
    <w:lvl w:ilvl="0" w:tplc="85684672">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1E451A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0BC8CE2">
      <w:start w:val="1"/>
      <w:numFmt w:val="lowerRoman"/>
      <w:lvlText w:val="%3."/>
      <w:lvlJc w:val="left"/>
      <w:pPr>
        <w:ind w:left="216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2308DD4">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5AC4D9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5486EE0">
      <w:start w:val="1"/>
      <w:numFmt w:val="lowerRoman"/>
      <w:lvlText w:val="%6."/>
      <w:lvlJc w:val="left"/>
      <w:pPr>
        <w:ind w:left="432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D347EA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ED6E01C">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C1AED7C">
      <w:start w:val="1"/>
      <w:numFmt w:val="lowerRoman"/>
      <w:lvlText w:val="%9."/>
      <w:lvlJc w:val="left"/>
      <w:pPr>
        <w:ind w:left="648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2">
    <w:nsid w:val="1B13672C"/>
    <w:multiLevelType w:val="hybridMultilevel"/>
    <w:tmpl w:val="7F9AC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663764"/>
    <w:multiLevelType w:val="hybridMultilevel"/>
    <w:tmpl w:val="F27C2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70259B"/>
    <w:multiLevelType w:val="hybridMultilevel"/>
    <w:tmpl w:val="187E05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65347D"/>
    <w:multiLevelType w:val="hybridMultilevel"/>
    <w:tmpl w:val="66B23CD8"/>
    <w:numStyleLink w:val="ImportedStyle6"/>
  </w:abstractNum>
  <w:abstractNum w:abstractNumId="16">
    <w:nsid w:val="200C1144"/>
    <w:multiLevelType w:val="multilevel"/>
    <w:tmpl w:val="D1205C98"/>
    <w:lvl w:ilvl="0">
      <w:start w:val="1"/>
      <w:numFmt w:val="lowerLetter"/>
      <w:lvlText w:val="%1."/>
      <w:lvlJc w:val="left"/>
      <w:pPr>
        <w:ind w:left="1080" w:hanging="360"/>
      </w:pPr>
      <w:rPr>
        <w:smallCaps w:val="0"/>
        <w:strike w:val="0"/>
        <w:color w:val="000000"/>
        <w:shd w:val="clear" w:color="auto" w:fill="auto"/>
        <w:vertAlign w:val="baseline"/>
      </w:rPr>
    </w:lvl>
    <w:lvl w:ilvl="1">
      <w:start w:val="1"/>
      <w:numFmt w:val="lowerLetter"/>
      <w:lvlText w:val="%2."/>
      <w:lvlJc w:val="left"/>
      <w:pPr>
        <w:ind w:left="1800" w:hanging="360"/>
      </w:pPr>
      <w:rPr>
        <w:smallCaps w:val="0"/>
        <w:strike w:val="0"/>
        <w:color w:val="000000"/>
        <w:shd w:val="clear" w:color="auto" w:fill="auto"/>
        <w:vertAlign w:val="baseline"/>
      </w:rPr>
    </w:lvl>
    <w:lvl w:ilvl="2">
      <w:start w:val="1"/>
      <w:numFmt w:val="lowerRoman"/>
      <w:lvlText w:val="%3."/>
      <w:lvlJc w:val="left"/>
      <w:pPr>
        <w:ind w:left="2520" w:hanging="300"/>
      </w:pPr>
      <w:rPr>
        <w:smallCaps w:val="0"/>
        <w:strike w:val="0"/>
        <w:color w:val="000000"/>
        <w:shd w:val="clear" w:color="auto" w:fill="auto"/>
        <w:vertAlign w:val="baseline"/>
      </w:rPr>
    </w:lvl>
    <w:lvl w:ilvl="3">
      <w:start w:val="1"/>
      <w:numFmt w:val="lowerLetter"/>
      <w:lvlText w:val="%4."/>
      <w:lvlJc w:val="left"/>
      <w:pPr>
        <w:ind w:left="3240" w:hanging="360"/>
      </w:pPr>
      <w:rPr>
        <w:rFonts w:ascii="Times New Roman" w:eastAsia="Times New Roman" w:hAnsi="Times New Roman" w:cs="Times New Roman"/>
        <w:smallCaps w:val="0"/>
        <w:strike w:val="0"/>
        <w:color w:val="000000"/>
        <w:shd w:val="clear" w:color="auto" w:fill="auto"/>
        <w:vertAlign w:val="baseline"/>
      </w:rPr>
    </w:lvl>
    <w:lvl w:ilvl="4">
      <w:start w:val="1"/>
      <w:numFmt w:val="lowerLetter"/>
      <w:lvlText w:val="%5."/>
      <w:lvlJc w:val="left"/>
      <w:pPr>
        <w:ind w:left="3960" w:hanging="360"/>
      </w:pPr>
      <w:rPr>
        <w:smallCaps w:val="0"/>
        <w:strike w:val="0"/>
        <w:color w:val="000000"/>
        <w:shd w:val="clear" w:color="auto" w:fill="auto"/>
        <w:vertAlign w:val="baseline"/>
      </w:rPr>
    </w:lvl>
    <w:lvl w:ilvl="5">
      <w:start w:val="1"/>
      <w:numFmt w:val="lowerRoman"/>
      <w:lvlText w:val="%6."/>
      <w:lvlJc w:val="left"/>
      <w:pPr>
        <w:ind w:left="4680" w:hanging="300"/>
      </w:pPr>
      <w:rPr>
        <w:smallCaps w:val="0"/>
        <w:strike w:val="0"/>
        <w:color w:val="000000"/>
        <w:shd w:val="clear" w:color="auto" w:fill="auto"/>
        <w:vertAlign w:val="baseline"/>
      </w:rPr>
    </w:lvl>
    <w:lvl w:ilvl="6">
      <w:start w:val="1"/>
      <w:numFmt w:val="decimal"/>
      <w:lvlText w:val="%7."/>
      <w:lvlJc w:val="left"/>
      <w:pPr>
        <w:ind w:left="5400" w:hanging="360"/>
      </w:pPr>
      <w:rPr>
        <w:smallCaps w:val="0"/>
        <w:strike w:val="0"/>
        <w:color w:val="000000"/>
        <w:shd w:val="clear" w:color="auto" w:fill="auto"/>
        <w:vertAlign w:val="baseline"/>
      </w:rPr>
    </w:lvl>
    <w:lvl w:ilvl="7">
      <w:start w:val="1"/>
      <w:numFmt w:val="lowerLetter"/>
      <w:lvlText w:val="%8."/>
      <w:lvlJc w:val="left"/>
      <w:pPr>
        <w:ind w:left="6120" w:hanging="360"/>
      </w:pPr>
      <w:rPr>
        <w:smallCaps w:val="0"/>
        <w:strike w:val="0"/>
        <w:color w:val="000000"/>
        <w:shd w:val="clear" w:color="auto" w:fill="auto"/>
        <w:vertAlign w:val="baseline"/>
      </w:rPr>
    </w:lvl>
    <w:lvl w:ilvl="8">
      <w:start w:val="1"/>
      <w:numFmt w:val="lowerRoman"/>
      <w:lvlText w:val="%9."/>
      <w:lvlJc w:val="left"/>
      <w:pPr>
        <w:ind w:left="6840" w:hanging="300"/>
      </w:pPr>
      <w:rPr>
        <w:smallCaps w:val="0"/>
        <w:strike w:val="0"/>
        <w:color w:val="000000"/>
        <w:shd w:val="clear" w:color="auto" w:fill="auto"/>
        <w:vertAlign w:val="baseline"/>
      </w:rPr>
    </w:lvl>
  </w:abstractNum>
  <w:abstractNum w:abstractNumId="17">
    <w:nsid w:val="2432453F"/>
    <w:multiLevelType w:val="hybridMultilevel"/>
    <w:tmpl w:val="9D741698"/>
    <w:lvl w:ilvl="0" w:tplc="2D6A9C96">
      <w:start w:val="1"/>
      <w:numFmt w:val="upperLetter"/>
      <w:lvlText w:val="%1."/>
      <w:lvlJc w:val="left"/>
      <w:pPr>
        <w:ind w:left="1620" w:hanging="360"/>
      </w:pPr>
      <w:rPr>
        <w:sz w:val="20"/>
        <w:szCs w:val="20"/>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8">
    <w:nsid w:val="26B76A7E"/>
    <w:multiLevelType w:val="hybridMultilevel"/>
    <w:tmpl w:val="6A0E076E"/>
    <w:lvl w:ilvl="0" w:tplc="7562C8A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nsid w:val="28613D34"/>
    <w:multiLevelType w:val="hybridMultilevel"/>
    <w:tmpl w:val="4DDED19E"/>
    <w:lvl w:ilvl="0" w:tplc="04090019">
      <w:start w:val="1"/>
      <w:numFmt w:val="lowerLetter"/>
      <w:lvlText w:val="%1."/>
      <w:lvlJc w:val="left"/>
      <w:pPr>
        <w:ind w:left="1661" w:hanging="360"/>
      </w:pPr>
      <w:rPr>
        <w:rFonts w:hint="default"/>
      </w:rPr>
    </w:lvl>
    <w:lvl w:ilvl="1" w:tplc="04090019" w:tentative="1">
      <w:start w:val="1"/>
      <w:numFmt w:val="lowerLetter"/>
      <w:lvlText w:val="%2."/>
      <w:lvlJc w:val="left"/>
      <w:pPr>
        <w:ind w:left="2381" w:hanging="360"/>
      </w:pPr>
    </w:lvl>
    <w:lvl w:ilvl="2" w:tplc="0409001B" w:tentative="1">
      <w:start w:val="1"/>
      <w:numFmt w:val="lowerRoman"/>
      <w:lvlText w:val="%3."/>
      <w:lvlJc w:val="right"/>
      <w:pPr>
        <w:ind w:left="3101" w:hanging="180"/>
      </w:pPr>
    </w:lvl>
    <w:lvl w:ilvl="3" w:tplc="0409000F" w:tentative="1">
      <w:start w:val="1"/>
      <w:numFmt w:val="decimal"/>
      <w:lvlText w:val="%4."/>
      <w:lvlJc w:val="left"/>
      <w:pPr>
        <w:ind w:left="3821" w:hanging="360"/>
      </w:pPr>
    </w:lvl>
    <w:lvl w:ilvl="4" w:tplc="04090019" w:tentative="1">
      <w:start w:val="1"/>
      <w:numFmt w:val="lowerLetter"/>
      <w:lvlText w:val="%5."/>
      <w:lvlJc w:val="left"/>
      <w:pPr>
        <w:ind w:left="4541" w:hanging="360"/>
      </w:pPr>
    </w:lvl>
    <w:lvl w:ilvl="5" w:tplc="0409001B" w:tentative="1">
      <w:start w:val="1"/>
      <w:numFmt w:val="lowerRoman"/>
      <w:lvlText w:val="%6."/>
      <w:lvlJc w:val="right"/>
      <w:pPr>
        <w:ind w:left="5261" w:hanging="180"/>
      </w:pPr>
    </w:lvl>
    <w:lvl w:ilvl="6" w:tplc="0409000F" w:tentative="1">
      <w:start w:val="1"/>
      <w:numFmt w:val="decimal"/>
      <w:lvlText w:val="%7."/>
      <w:lvlJc w:val="left"/>
      <w:pPr>
        <w:ind w:left="5981" w:hanging="360"/>
      </w:pPr>
    </w:lvl>
    <w:lvl w:ilvl="7" w:tplc="04090019" w:tentative="1">
      <w:start w:val="1"/>
      <w:numFmt w:val="lowerLetter"/>
      <w:lvlText w:val="%8."/>
      <w:lvlJc w:val="left"/>
      <w:pPr>
        <w:ind w:left="6701" w:hanging="360"/>
      </w:pPr>
    </w:lvl>
    <w:lvl w:ilvl="8" w:tplc="0409001B" w:tentative="1">
      <w:start w:val="1"/>
      <w:numFmt w:val="lowerRoman"/>
      <w:lvlText w:val="%9."/>
      <w:lvlJc w:val="right"/>
      <w:pPr>
        <w:ind w:left="7421" w:hanging="180"/>
      </w:pPr>
    </w:lvl>
  </w:abstractNum>
  <w:abstractNum w:abstractNumId="20">
    <w:nsid w:val="28A75456"/>
    <w:multiLevelType w:val="hybridMultilevel"/>
    <w:tmpl w:val="62D4D8EC"/>
    <w:lvl w:ilvl="0" w:tplc="04090011">
      <w:start w:val="1"/>
      <w:numFmt w:val="decimal"/>
      <w:lvlText w:val="%1)"/>
      <w:lvlJc w:val="left"/>
      <w:pPr>
        <w:ind w:left="2381" w:hanging="360"/>
      </w:pPr>
    </w:lvl>
    <w:lvl w:ilvl="1" w:tplc="04090019" w:tentative="1">
      <w:start w:val="1"/>
      <w:numFmt w:val="lowerLetter"/>
      <w:lvlText w:val="%2."/>
      <w:lvlJc w:val="left"/>
      <w:pPr>
        <w:ind w:left="3101" w:hanging="360"/>
      </w:pPr>
    </w:lvl>
    <w:lvl w:ilvl="2" w:tplc="0409001B" w:tentative="1">
      <w:start w:val="1"/>
      <w:numFmt w:val="lowerRoman"/>
      <w:lvlText w:val="%3."/>
      <w:lvlJc w:val="right"/>
      <w:pPr>
        <w:ind w:left="3821" w:hanging="180"/>
      </w:pPr>
    </w:lvl>
    <w:lvl w:ilvl="3" w:tplc="0409000F" w:tentative="1">
      <w:start w:val="1"/>
      <w:numFmt w:val="decimal"/>
      <w:lvlText w:val="%4."/>
      <w:lvlJc w:val="left"/>
      <w:pPr>
        <w:ind w:left="4541" w:hanging="360"/>
      </w:pPr>
    </w:lvl>
    <w:lvl w:ilvl="4" w:tplc="04090019" w:tentative="1">
      <w:start w:val="1"/>
      <w:numFmt w:val="lowerLetter"/>
      <w:lvlText w:val="%5."/>
      <w:lvlJc w:val="left"/>
      <w:pPr>
        <w:ind w:left="5261" w:hanging="360"/>
      </w:pPr>
    </w:lvl>
    <w:lvl w:ilvl="5" w:tplc="0409001B" w:tentative="1">
      <w:start w:val="1"/>
      <w:numFmt w:val="lowerRoman"/>
      <w:lvlText w:val="%6."/>
      <w:lvlJc w:val="right"/>
      <w:pPr>
        <w:ind w:left="5981" w:hanging="180"/>
      </w:pPr>
    </w:lvl>
    <w:lvl w:ilvl="6" w:tplc="0409000F" w:tentative="1">
      <w:start w:val="1"/>
      <w:numFmt w:val="decimal"/>
      <w:lvlText w:val="%7."/>
      <w:lvlJc w:val="left"/>
      <w:pPr>
        <w:ind w:left="6701" w:hanging="360"/>
      </w:pPr>
    </w:lvl>
    <w:lvl w:ilvl="7" w:tplc="04090019" w:tentative="1">
      <w:start w:val="1"/>
      <w:numFmt w:val="lowerLetter"/>
      <w:lvlText w:val="%8."/>
      <w:lvlJc w:val="left"/>
      <w:pPr>
        <w:ind w:left="7421" w:hanging="360"/>
      </w:pPr>
    </w:lvl>
    <w:lvl w:ilvl="8" w:tplc="0409001B" w:tentative="1">
      <w:start w:val="1"/>
      <w:numFmt w:val="lowerRoman"/>
      <w:lvlText w:val="%9."/>
      <w:lvlJc w:val="right"/>
      <w:pPr>
        <w:ind w:left="8141" w:hanging="180"/>
      </w:pPr>
    </w:lvl>
  </w:abstractNum>
  <w:abstractNum w:abstractNumId="21">
    <w:nsid w:val="2A286CCA"/>
    <w:multiLevelType w:val="hybridMultilevel"/>
    <w:tmpl w:val="829C2C6A"/>
    <w:lvl w:ilvl="0" w:tplc="4EA689B8">
      <w:start w:val="1"/>
      <w:numFmt w:val="decimal"/>
      <w:lvlText w:val="%1."/>
      <w:lvlJc w:val="left"/>
      <w:pPr>
        <w:ind w:left="1356" w:hanging="360"/>
      </w:pPr>
      <w:rPr>
        <w:rFonts w:ascii="Times New Roman" w:eastAsia="Times New Roman" w:hAnsi="Times New Roman" w:cs="Times New Roman" w:hint="default"/>
        <w:spacing w:val="-5"/>
        <w:w w:val="99"/>
        <w:sz w:val="20"/>
        <w:szCs w:val="20"/>
        <w:lang w:eastAsia="en-US" w:bidi="ar-SA"/>
      </w:rPr>
    </w:lvl>
    <w:lvl w:ilvl="1" w:tplc="E6DE764C">
      <w:numFmt w:val="bullet"/>
      <w:lvlText w:val="•"/>
      <w:lvlJc w:val="left"/>
      <w:pPr>
        <w:ind w:left="2210" w:hanging="360"/>
      </w:pPr>
      <w:rPr>
        <w:rFonts w:hint="default"/>
        <w:lang w:eastAsia="en-US" w:bidi="ar-SA"/>
      </w:rPr>
    </w:lvl>
    <w:lvl w:ilvl="2" w:tplc="D7346D34">
      <w:numFmt w:val="bullet"/>
      <w:lvlText w:val="•"/>
      <w:lvlJc w:val="left"/>
      <w:pPr>
        <w:ind w:left="3060" w:hanging="360"/>
      </w:pPr>
      <w:rPr>
        <w:rFonts w:hint="default"/>
        <w:lang w:eastAsia="en-US" w:bidi="ar-SA"/>
      </w:rPr>
    </w:lvl>
    <w:lvl w:ilvl="3" w:tplc="E280C290">
      <w:numFmt w:val="bullet"/>
      <w:lvlText w:val="•"/>
      <w:lvlJc w:val="left"/>
      <w:pPr>
        <w:ind w:left="3910" w:hanging="360"/>
      </w:pPr>
      <w:rPr>
        <w:rFonts w:hint="default"/>
        <w:lang w:eastAsia="en-US" w:bidi="ar-SA"/>
      </w:rPr>
    </w:lvl>
    <w:lvl w:ilvl="4" w:tplc="C0CCFBD2">
      <w:numFmt w:val="bullet"/>
      <w:lvlText w:val="•"/>
      <w:lvlJc w:val="left"/>
      <w:pPr>
        <w:ind w:left="4760" w:hanging="360"/>
      </w:pPr>
      <w:rPr>
        <w:rFonts w:hint="default"/>
        <w:lang w:eastAsia="en-US" w:bidi="ar-SA"/>
      </w:rPr>
    </w:lvl>
    <w:lvl w:ilvl="5" w:tplc="4BEAAA62">
      <w:numFmt w:val="bullet"/>
      <w:lvlText w:val="•"/>
      <w:lvlJc w:val="left"/>
      <w:pPr>
        <w:ind w:left="5610" w:hanging="360"/>
      </w:pPr>
      <w:rPr>
        <w:rFonts w:hint="default"/>
        <w:lang w:eastAsia="en-US" w:bidi="ar-SA"/>
      </w:rPr>
    </w:lvl>
    <w:lvl w:ilvl="6" w:tplc="EC14669E">
      <w:numFmt w:val="bullet"/>
      <w:lvlText w:val="•"/>
      <w:lvlJc w:val="left"/>
      <w:pPr>
        <w:ind w:left="6460" w:hanging="360"/>
      </w:pPr>
      <w:rPr>
        <w:rFonts w:hint="default"/>
        <w:lang w:eastAsia="en-US" w:bidi="ar-SA"/>
      </w:rPr>
    </w:lvl>
    <w:lvl w:ilvl="7" w:tplc="398E4636">
      <w:numFmt w:val="bullet"/>
      <w:lvlText w:val="•"/>
      <w:lvlJc w:val="left"/>
      <w:pPr>
        <w:ind w:left="7310" w:hanging="360"/>
      </w:pPr>
      <w:rPr>
        <w:rFonts w:hint="default"/>
        <w:lang w:eastAsia="en-US" w:bidi="ar-SA"/>
      </w:rPr>
    </w:lvl>
    <w:lvl w:ilvl="8" w:tplc="FA88BB04">
      <w:numFmt w:val="bullet"/>
      <w:lvlText w:val="•"/>
      <w:lvlJc w:val="left"/>
      <w:pPr>
        <w:ind w:left="8160" w:hanging="360"/>
      </w:pPr>
      <w:rPr>
        <w:rFonts w:hint="default"/>
        <w:lang w:eastAsia="en-US" w:bidi="ar-SA"/>
      </w:rPr>
    </w:lvl>
  </w:abstractNum>
  <w:abstractNum w:abstractNumId="22">
    <w:nsid w:val="2A88670D"/>
    <w:multiLevelType w:val="hybridMultilevel"/>
    <w:tmpl w:val="5A46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C1D7DA0"/>
    <w:multiLevelType w:val="hybridMultilevel"/>
    <w:tmpl w:val="34D42D76"/>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nsid w:val="2E9669E1"/>
    <w:multiLevelType w:val="hybridMultilevel"/>
    <w:tmpl w:val="C25CD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F755CC"/>
    <w:multiLevelType w:val="hybridMultilevel"/>
    <w:tmpl w:val="7188EB8A"/>
    <w:lvl w:ilvl="0" w:tplc="46CC6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02B205F"/>
    <w:multiLevelType w:val="hybridMultilevel"/>
    <w:tmpl w:val="BCB4CB7A"/>
    <w:lvl w:ilvl="0" w:tplc="A58EB422">
      <w:start w:val="1"/>
      <w:numFmt w:val="lowerLetter"/>
      <w:lvlText w:val="%1."/>
      <w:lvlJc w:val="left"/>
      <w:pPr>
        <w:ind w:left="720" w:hanging="360"/>
      </w:pPr>
      <w:rPr>
        <w:rFonts w:hint="default"/>
        <w:b w:val="0"/>
      </w:rPr>
    </w:lvl>
    <w:lvl w:ilvl="1" w:tplc="7E841424" w:tentative="1">
      <w:start w:val="1"/>
      <w:numFmt w:val="lowerLetter"/>
      <w:lvlText w:val="%2."/>
      <w:lvlJc w:val="left"/>
      <w:pPr>
        <w:ind w:left="1440" w:hanging="360"/>
      </w:pPr>
    </w:lvl>
    <w:lvl w:ilvl="2" w:tplc="2278AC00" w:tentative="1">
      <w:start w:val="1"/>
      <w:numFmt w:val="lowerRoman"/>
      <w:lvlText w:val="%3."/>
      <w:lvlJc w:val="right"/>
      <w:pPr>
        <w:ind w:left="2160" w:hanging="180"/>
      </w:pPr>
    </w:lvl>
    <w:lvl w:ilvl="3" w:tplc="FFD88DBE" w:tentative="1">
      <w:start w:val="1"/>
      <w:numFmt w:val="decimal"/>
      <w:lvlText w:val="%4."/>
      <w:lvlJc w:val="left"/>
      <w:pPr>
        <w:ind w:left="2880" w:hanging="360"/>
      </w:pPr>
    </w:lvl>
    <w:lvl w:ilvl="4" w:tplc="41E0A6E4" w:tentative="1">
      <w:start w:val="1"/>
      <w:numFmt w:val="lowerLetter"/>
      <w:lvlText w:val="%5."/>
      <w:lvlJc w:val="left"/>
      <w:pPr>
        <w:ind w:left="3600" w:hanging="360"/>
      </w:pPr>
    </w:lvl>
    <w:lvl w:ilvl="5" w:tplc="19262FB4" w:tentative="1">
      <w:start w:val="1"/>
      <w:numFmt w:val="lowerRoman"/>
      <w:lvlText w:val="%6."/>
      <w:lvlJc w:val="right"/>
      <w:pPr>
        <w:ind w:left="4320" w:hanging="180"/>
      </w:pPr>
    </w:lvl>
    <w:lvl w:ilvl="6" w:tplc="95F0A982" w:tentative="1">
      <w:start w:val="1"/>
      <w:numFmt w:val="decimal"/>
      <w:lvlText w:val="%7."/>
      <w:lvlJc w:val="left"/>
      <w:pPr>
        <w:ind w:left="5040" w:hanging="360"/>
      </w:pPr>
    </w:lvl>
    <w:lvl w:ilvl="7" w:tplc="72C0D41E" w:tentative="1">
      <w:start w:val="1"/>
      <w:numFmt w:val="lowerLetter"/>
      <w:lvlText w:val="%8."/>
      <w:lvlJc w:val="left"/>
      <w:pPr>
        <w:ind w:left="5760" w:hanging="360"/>
      </w:pPr>
    </w:lvl>
    <w:lvl w:ilvl="8" w:tplc="21287A46" w:tentative="1">
      <w:start w:val="1"/>
      <w:numFmt w:val="lowerRoman"/>
      <w:lvlText w:val="%9."/>
      <w:lvlJc w:val="right"/>
      <w:pPr>
        <w:ind w:left="6480" w:hanging="180"/>
      </w:pPr>
    </w:lvl>
  </w:abstractNum>
  <w:abstractNum w:abstractNumId="27">
    <w:nsid w:val="359F5DD0"/>
    <w:multiLevelType w:val="hybridMultilevel"/>
    <w:tmpl w:val="C64E492A"/>
    <w:lvl w:ilvl="0" w:tplc="2DB275D4">
      <w:start w:val="1"/>
      <w:numFmt w:val="decimal"/>
      <w:lvlText w:val="%1."/>
      <w:lvlJc w:val="left"/>
      <w:pPr>
        <w:ind w:left="360" w:hanging="360"/>
      </w:pPr>
      <w:rPr>
        <w:rFonts w:ascii="Times New Roman" w:eastAsiaTheme="minorEastAsia" w:hAnsi="Times New Roman" w:cs="Times New Roman"/>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5E13120"/>
    <w:multiLevelType w:val="hybridMultilevel"/>
    <w:tmpl w:val="8BAE1A74"/>
    <w:lvl w:ilvl="0" w:tplc="546E7D72">
      <w:start w:val="1"/>
      <w:numFmt w:val="decimal"/>
      <w:lvlText w:val="[%1]"/>
      <w:lvlJc w:val="left"/>
      <w:pPr>
        <w:ind w:left="1080" w:hanging="360"/>
      </w:pPr>
      <w:rPr>
        <w:rFonts w:ascii="Times New Roman" w:eastAsia="Times New Roman" w:hAnsi="Times New Roman" w:cs="Times New Roman" w:hint="default"/>
        <w:spacing w:val="-2"/>
        <w:w w:val="99"/>
        <w:sz w:val="20"/>
        <w:szCs w:val="20"/>
        <w:lang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FE61064"/>
    <w:multiLevelType w:val="hybridMultilevel"/>
    <w:tmpl w:val="923A50BE"/>
    <w:lvl w:ilvl="0" w:tplc="DEA88040">
      <w:start w:val="1"/>
      <w:numFmt w:val="upperLetter"/>
      <w:lvlText w:val="%1."/>
      <w:lvlJc w:val="left"/>
      <w:pPr>
        <w:ind w:left="1620" w:hanging="360"/>
      </w:pPr>
      <w:rPr>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411B6FDB"/>
    <w:multiLevelType w:val="multilevel"/>
    <w:tmpl w:val="E15C2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3346F18"/>
    <w:multiLevelType w:val="hybridMultilevel"/>
    <w:tmpl w:val="A1B65594"/>
    <w:lvl w:ilvl="0" w:tplc="69A8C21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591317"/>
    <w:multiLevelType w:val="hybridMultilevel"/>
    <w:tmpl w:val="5C82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3C21EE"/>
    <w:multiLevelType w:val="hybridMultilevel"/>
    <w:tmpl w:val="3A26350C"/>
    <w:lvl w:ilvl="0" w:tplc="FFFFFFFF">
      <w:start w:val="1"/>
      <w:numFmt w:val="decimal"/>
      <w:lvlText w:val="%1."/>
      <w:lvlJc w:val="left"/>
      <w:pPr>
        <w:ind w:left="506" w:hanging="360"/>
      </w:pPr>
      <w:rPr>
        <w:rFonts w:hint="default"/>
        <w:b w:val="0"/>
        <w:bCs w:val="0"/>
      </w:rPr>
    </w:lvl>
    <w:lvl w:ilvl="1" w:tplc="FFFFFFFF" w:tentative="1">
      <w:start w:val="1"/>
      <w:numFmt w:val="lowerLetter"/>
      <w:lvlText w:val="%2."/>
      <w:lvlJc w:val="left"/>
      <w:pPr>
        <w:ind w:left="1226" w:hanging="360"/>
      </w:pPr>
    </w:lvl>
    <w:lvl w:ilvl="2" w:tplc="FFFFFFFF" w:tentative="1">
      <w:start w:val="1"/>
      <w:numFmt w:val="lowerRoman"/>
      <w:lvlText w:val="%3."/>
      <w:lvlJc w:val="right"/>
      <w:pPr>
        <w:ind w:left="1946" w:hanging="180"/>
      </w:pPr>
    </w:lvl>
    <w:lvl w:ilvl="3" w:tplc="FFFFFFFF" w:tentative="1">
      <w:start w:val="1"/>
      <w:numFmt w:val="decimal"/>
      <w:lvlText w:val="%4."/>
      <w:lvlJc w:val="left"/>
      <w:pPr>
        <w:ind w:left="2666" w:hanging="360"/>
      </w:pPr>
    </w:lvl>
    <w:lvl w:ilvl="4" w:tplc="FFFFFFFF" w:tentative="1">
      <w:start w:val="1"/>
      <w:numFmt w:val="lowerLetter"/>
      <w:lvlText w:val="%5."/>
      <w:lvlJc w:val="left"/>
      <w:pPr>
        <w:ind w:left="3386" w:hanging="360"/>
      </w:pPr>
    </w:lvl>
    <w:lvl w:ilvl="5" w:tplc="FFFFFFFF" w:tentative="1">
      <w:start w:val="1"/>
      <w:numFmt w:val="lowerRoman"/>
      <w:lvlText w:val="%6."/>
      <w:lvlJc w:val="right"/>
      <w:pPr>
        <w:ind w:left="4106" w:hanging="180"/>
      </w:pPr>
    </w:lvl>
    <w:lvl w:ilvl="6" w:tplc="FFFFFFFF" w:tentative="1">
      <w:start w:val="1"/>
      <w:numFmt w:val="decimal"/>
      <w:lvlText w:val="%7."/>
      <w:lvlJc w:val="left"/>
      <w:pPr>
        <w:ind w:left="4826" w:hanging="360"/>
      </w:pPr>
    </w:lvl>
    <w:lvl w:ilvl="7" w:tplc="FFFFFFFF" w:tentative="1">
      <w:start w:val="1"/>
      <w:numFmt w:val="lowerLetter"/>
      <w:lvlText w:val="%8."/>
      <w:lvlJc w:val="left"/>
      <w:pPr>
        <w:ind w:left="5546" w:hanging="360"/>
      </w:pPr>
    </w:lvl>
    <w:lvl w:ilvl="8" w:tplc="FFFFFFFF" w:tentative="1">
      <w:start w:val="1"/>
      <w:numFmt w:val="lowerRoman"/>
      <w:lvlText w:val="%9."/>
      <w:lvlJc w:val="right"/>
      <w:pPr>
        <w:ind w:left="6266" w:hanging="180"/>
      </w:pPr>
    </w:lvl>
  </w:abstractNum>
  <w:abstractNum w:abstractNumId="34">
    <w:nsid w:val="516F60A2"/>
    <w:multiLevelType w:val="hybridMultilevel"/>
    <w:tmpl w:val="E774F9DA"/>
    <w:lvl w:ilvl="0" w:tplc="0409000F">
      <w:start w:val="1"/>
      <w:numFmt w:val="decimal"/>
      <w:lvlText w:val="%1."/>
      <w:lvlJc w:val="left"/>
      <w:pPr>
        <w:ind w:left="1661" w:hanging="360"/>
      </w:pPr>
    </w:lvl>
    <w:lvl w:ilvl="1" w:tplc="04090019" w:tentative="1">
      <w:start w:val="1"/>
      <w:numFmt w:val="lowerLetter"/>
      <w:lvlText w:val="%2."/>
      <w:lvlJc w:val="left"/>
      <w:pPr>
        <w:ind w:left="2381" w:hanging="360"/>
      </w:pPr>
    </w:lvl>
    <w:lvl w:ilvl="2" w:tplc="0409001B" w:tentative="1">
      <w:start w:val="1"/>
      <w:numFmt w:val="lowerRoman"/>
      <w:lvlText w:val="%3."/>
      <w:lvlJc w:val="right"/>
      <w:pPr>
        <w:ind w:left="3101" w:hanging="180"/>
      </w:pPr>
    </w:lvl>
    <w:lvl w:ilvl="3" w:tplc="0409000F" w:tentative="1">
      <w:start w:val="1"/>
      <w:numFmt w:val="decimal"/>
      <w:lvlText w:val="%4."/>
      <w:lvlJc w:val="left"/>
      <w:pPr>
        <w:ind w:left="3821" w:hanging="360"/>
      </w:pPr>
    </w:lvl>
    <w:lvl w:ilvl="4" w:tplc="04090019" w:tentative="1">
      <w:start w:val="1"/>
      <w:numFmt w:val="lowerLetter"/>
      <w:lvlText w:val="%5."/>
      <w:lvlJc w:val="left"/>
      <w:pPr>
        <w:ind w:left="4541" w:hanging="360"/>
      </w:pPr>
    </w:lvl>
    <w:lvl w:ilvl="5" w:tplc="0409001B" w:tentative="1">
      <w:start w:val="1"/>
      <w:numFmt w:val="lowerRoman"/>
      <w:lvlText w:val="%6."/>
      <w:lvlJc w:val="right"/>
      <w:pPr>
        <w:ind w:left="5261" w:hanging="180"/>
      </w:pPr>
    </w:lvl>
    <w:lvl w:ilvl="6" w:tplc="0409000F" w:tentative="1">
      <w:start w:val="1"/>
      <w:numFmt w:val="decimal"/>
      <w:lvlText w:val="%7."/>
      <w:lvlJc w:val="left"/>
      <w:pPr>
        <w:ind w:left="5981" w:hanging="360"/>
      </w:pPr>
    </w:lvl>
    <w:lvl w:ilvl="7" w:tplc="04090019" w:tentative="1">
      <w:start w:val="1"/>
      <w:numFmt w:val="lowerLetter"/>
      <w:lvlText w:val="%8."/>
      <w:lvlJc w:val="left"/>
      <w:pPr>
        <w:ind w:left="6701" w:hanging="360"/>
      </w:pPr>
    </w:lvl>
    <w:lvl w:ilvl="8" w:tplc="0409001B" w:tentative="1">
      <w:start w:val="1"/>
      <w:numFmt w:val="lowerRoman"/>
      <w:lvlText w:val="%9."/>
      <w:lvlJc w:val="right"/>
      <w:pPr>
        <w:ind w:left="7421" w:hanging="180"/>
      </w:pPr>
    </w:lvl>
  </w:abstractNum>
  <w:abstractNum w:abstractNumId="35">
    <w:nsid w:val="522063AF"/>
    <w:multiLevelType w:val="hybridMultilevel"/>
    <w:tmpl w:val="A10E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234D76"/>
    <w:multiLevelType w:val="hybridMultilevel"/>
    <w:tmpl w:val="C192AEBA"/>
    <w:lvl w:ilvl="0" w:tplc="C7208F54">
      <w:start w:val="1"/>
      <w:numFmt w:val="decimal"/>
      <w:lvlText w:val="%1."/>
      <w:lvlJc w:val="left"/>
      <w:pPr>
        <w:ind w:left="1301" w:hanging="360"/>
      </w:pPr>
      <w:rPr>
        <w:rFonts w:hint="default"/>
        <w:sz w:val="20"/>
      </w:rPr>
    </w:lvl>
    <w:lvl w:ilvl="1" w:tplc="04090019" w:tentative="1">
      <w:start w:val="1"/>
      <w:numFmt w:val="lowerLetter"/>
      <w:lvlText w:val="%2."/>
      <w:lvlJc w:val="left"/>
      <w:pPr>
        <w:ind w:left="2021" w:hanging="360"/>
      </w:pPr>
    </w:lvl>
    <w:lvl w:ilvl="2" w:tplc="0409001B" w:tentative="1">
      <w:start w:val="1"/>
      <w:numFmt w:val="lowerRoman"/>
      <w:lvlText w:val="%3."/>
      <w:lvlJc w:val="right"/>
      <w:pPr>
        <w:ind w:left="2741" w:hanging="180"/>
      </w:pPr>
    </w:lvl>
    <w:lvl w:ilvl="3" w:tplc="0409000F" w:tentative="1">
      <w:start w:val="1"/>
      <w:numFmt w:val="decimal"/>
      <w:lvlText w:val="%4."/>
      <w:lvlJc w:val="left"/>
      <w:pPr>
        <w:ind w:left="3461" w:hanging="360"/>
      </w:pPr>
    </w:lvl>
    <w:lvl w:ilvl="4" w:tplc="04090019" w:tentative="1">
      <w:start w:val="1"/>
      <w:numFmt w:val="lowerLetter"/>
      <w:lvlText w:val="%5."/>
      <w:lvlJc w:val="left"/>
      <w:pPr>
        <w:ind w:left="4181" w:hanging="360"/>
      </w:pPr>
    </w:lvl>
    <w:lvl w:ilvl="5" w:tplc="0409001B" w:tentative="1">
      <w:start w:val="1"/>
      <w:numFmt w:val="lowerRoman"/>
      <w:lvlText w:val="%6."/>
      <w:lvlJc w:val="right"/>
      <w:pPr>
        <w:ind w:left="4901" w:hanging="180"/>
      </w:pPr>
    </w:lvl>
    <w:lvl w:ilvl="6" w:tplc="0409000F" w:tentative="1">
      <w:start w:val="1"/>
      <w:numFmt w:val="decimal"/>
      <w:lvlText w:val="%7."/>
      <w:lvlJc w:val="left"/>
      <w:pPr>
        <w:ind w:left="5621" w:hanging="360"/>
      </w:pPr>
    </w:lvl>
    <w:lvl w:ilvl="7" w:tplc="04090019" w:tentative="1">
      <w:start w:val="1"/>
      <w:numFmt w:val="lowerLetter"/>
      <w:lvlText w:val="%8."/>
      <w:lvlJc w:val="left"/>
      <w:pPr>
        <w:ind w:left="6341" w:hanging="360"/>
      </w:pPr>
    </w:lvl>
    <w:lvl w:ilvl="8" w:tplc="0409001B" w:tentative="1">
      <w:start w:val="1"/>
      <w:numFmt w:val="lowerRoman"/>
      <w:lvlText w:val="%9."/>
      <w:lvlJc w:val="right"/>
      <w:pPr>
        <w:ind w:left="7061" w:hanging="180"/>
      </w:pPr>
    </w:lvl>
  </w:abstractNum>
  <w:abstractNum w:abstractNumId="37">
    <w:nsid w:val="52EF5459"/>
    <w:multiLevelType w:val="hybridMultilevel"/>
    <w:tmpl w:val="247C01AA"/>
    <w:lvl w:ilvl="0" w:tplc="546E7D72">
      <w:start w:val="1"/>
      <w:numFmt w:val="decimal"/>
      <w:lvlText w:val="[%1]"/>
      <w:lvlJc w:val="left"/>
      <w:pPr>
        <w:ind w:left="500" w:hanging="280"/>
      </w:pPr>
      <w:rPr>
        <w:rFonts w:ascii="Times New Roman" w:eastAsia="Times New Roman" w:hAnsi="Times New Roman" w:cs="Times New Roman" w:hint="default"/>
        <w:spacing w:val="-2"/>
        <w:w w:val="99"/>
        <w:sz w:val="20"/>
        <w:szCs w:val="20"/>
        <w:lang w:eastAsia="en-US" w:bidi="ar-SA"/>
      </w:rPr>
    </w:lvl>
    <w:lvl w:ilvl="1" w:tplc="E77293F0">
      <w:numFmt w:val="bullet"/>
      <w:lvlText w:val="•"/>
      <w:lvlJc w:val="left"/>
      <w:pPr>
        <w:ind w:left="1436" w:hanging="280"/>
      </w:pPr>
      <w:rPr>
        <w:rFonts w:hint="default"/>
        <w:lang w:eastAsia="en-US" w:bidi="ar-SA"/>
      </w:rPr>
    </w:lvl>
    <w:lvl w:ilvl="2" w:tplc="F8D0DB6E">
      <w:numFmt w:val="bullet"/>
      <w:lvlText w:val="•"/>
      <w:lvlJc w:val="left"/>
      <w:pPr>
        <w:ind w:left="2372" w:hanging="280"/>
      </w:pPr>
      <w:rPr>
        <w:rFonts w:hint="default"/>
        <w:lang w:eastAsia="en-US" w:bidi="ar-SA"/>
      </w:rPr>
    </w:lvl>
    <w:lvl w:ilvl="3" w:tplc="B692810E">
      <w:numFmt w:val="bullet"/>
      <w:lvlText w:val="•"/>
      <w:lvlJc w:val="left"/>
      <w:pPr>
        <w:ind w:left="3308" w:hanging="280"/>
      </w:pPr>
      <w:rPr>
        <w:rFonts w:hint="default"/>
        <w:lang w:eastAsia="en-US" w:bidi="ar-SA"/>
      </w:rPr>
    </w:lvl>
    <w:lvl w:ilvl="4" w:tplc="88FE23A4">
      <w:numFmt w:val="bullet"/>
      <w:lvlText w:val="•"/>
      <w:lvlJc w:val="left"/>
      <w:pPr>
        <w:ind w:left="4244" w:hanging="280"/>
      </w:pPr>
      <w:rPr>
        <w:rFonts w:hint="default"/>
        <w:lang w:eastAsia="en-US" w:bidi="ar-SA"/>
      </w:rPr>
    </w:lvl>
    <w:lvl w:ilvl="5" w:tplc="CD8272CE">
      <w:numFmt w:val="bullet"/>
      <w:lvlText w:val="•"/>
      <w:lvlJc w:val="left"/>
      <w:pPr>
        <w:ind w:left="5180" w:hanging="280"/>
      </w:pPr>
      <w:rPr>
        <w:rFonts w:hint="default"/>
        <w:lang w:eastAsia="en-US" w:bidi="ar-SA"/>
      </w:rPr>
    </w:lvl>
    <w:lvl w:ilvl="6" w:tplc="EBD4AEDC">
      <w:numFmt w:val="bullet"/>
      <w:lvlText w:val="•"/>
      <w:lvlJc w:val="left"/>
      <w:pPr>
        <w:ind w:left="6116" w:hanging="280"/>
      </w:pPr>
      <w:rPr>
        <w:rFonts w:hint="default"/>
        <w:lang w:eastAsia="en-US" w:bidi="ar-SA"/>
      </w:rPr>
    </w:lvl>
    <w:lvl w:ilvl="7" w:tplc="D018B032">
      <w:numFmt w:val="bullet"/>
      <w:lvlText w:val="•"/>
      <w:lvlJc w:val="left"/>
      <w:pPr>
        <w:ind w:left="7052" w:hanging="280"/>
      </w:pPr>
      <w:rPr>
        <w:rFonts w:hint="default"/>
        <w:lang w:eastAsia="en-US" w:bidi="ar-SA"/>
      </w:rPr>
    </w:lvl>
    <w:lvl w:ilvl="8" w:tplc="0AFEF876">
      <w:numFmt w:val="bullet"/>
      <w:lvlText w:val="•"/>
      <w:lvlJc w:val="left"/>
      <w:pPr>
        <w:ind w:left="7988" w:hanging="280"/>
      </w:pPr>
      <w:rPr>
        <w:rFonts w:hint="default"/>
        <w:lang w:eastAsia="en-US" w:bidi="ar-SA"/>
      </w:rPr>
    </w:lvl>
  </w:abstractNum>
  <w:abstractNum w:abstractNumId="38">
    <w:nsid w:val="534304A3"/>
    <w:multiLevelType w:val="hybridMultilevel"/>
    <w:tmpl w:val="17C8A8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E3127A"/>
    <w:multiLevelType w:val="multilevel"/>
    <w:tmpl w:val="FB908F64"/>
    <w:lvl w:ilvl="0">
      <w:start w:val="1"/>
      <w:numFmt w:val="lowerLetter"/>
      <w:lvlText w:val="%1."/>
      <w:lvlJc w:val="left"/>
      <w:pPr>
        <w:ind w:left="1440" w:hanging="720"/>
      </w:pPr>
      <w:rPr>
        <w:rFonts w:ascii="Times New Roman" w:eastAsia="Times New Roman" w:hAnsi="Times New Roman" w:cs="Times New Roman"/>
        <w:b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5B28674F"/>
    <w:multiLevelType w:val="hybridMultilevel"/>
    <w:tmpl w:val="5CEE8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D70508"/>
    <w:multiLevelType w:val="hybridMultilevel"/>
    <w:tmpl w:val="46D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F02102"/>
    <w:multiLevelType w:val="hybridMultilevel"/>
    <w:tmpl w:val="34D42D76"/>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3">
    <w:nsid w:val="655300E8"/>
    <w:multiLevelType w:val="hybridMultilevel"/>
    <w:tmpl w:val="F44CAEEA"/>
    <w:lvl w:ilvl="0" w:tplc="0409000F">
      <w:start w:val="1"/>
      <w:numFmt w:val="decimal"/>
      <w:lvlText w:val="%1."/>
      <w:lvlJc w:val="left"/>
      <w:pPr>
        <w:ind w:left="1661" w:hanging="360"/>
      </w:pPr>
    </w:lvl>
    <w:lvl w:ilvl="1" w:tplc="04090019" w:tentative="1">
      <w:start w:val="1"/>
      <w:numFmt w:val="lowerLetter"/>
      <w:lvlText w:val="%2."/>
      <w:lvlJc w:val="left"/>
      <w:pPr>
        <w:ind w:left="2381" w:hanging="360"/>
      </w:pPr>
    </w:lvl>
    <w:lvl w:ilvl="2" w:tplc="0409001B" w:tentative="1">
      <w:start w:val="1"/>
      <w:numFmt w:val="lowerRoman"/>
      <w:lvlText w:val="%3."/>
      <w:lvlJc w:val="right"/>
      <w:pPr>
        <w:ind w:left="3101" w:hanging="180"/>
      </w:pPr>
    </w:lvl>
    <w:lvl w:ilvl="3" w:tplc="0409000F" w:tentative="1">
      <w:start w:val="1"/>
      <w:numFmt w:val="decimal"/>
      <w:lvlText w:val="%4."/>
      <w:lvlJc w:val="left"/>
      <w:pPr>
        <w:ind w:left="3821" w:hanging="360"/>
      </w:pPr>
    </w:lvl>
    <w:lvl w:ilvl="4" w:tplc="04090019" w:tentative="1">
      <w:start w:val="1"/>
      <w:numFmt w:val="lowerLetter"/>
      <w:lvlText w:val="%5."/>
      <w:lvlJc w:val="left"/>
      <w:pPr>
        <w:ind w:left="4541" w:hanging="360"/>
      </w:pPr>
    </w:lvl>
    <w:lvl w:ilvl="5" w:tplc="0409001B" w:tentative="1">
      <w:start w:val="1"/>
      <w:numFmt w:val="lowerRoman"/>
      <w:lvlText w:val="%6."/>
      <w:lvlJc w:val="right"/>
      <w:pPr>
        <w:ind w:left="5261" w:hanging="180"/>
      </w:pPr>
    </w:lvl>
    <w:lvl w:ilvl="6" w:tplc="0409000F" w:tentative="1">
      <w:start w:val="1"/>
      <w:numFmt w:val="decimal"/>
      <w:lvlText w:val="%7."/>
      <w:lvlJc w:val="left"/>
      <w:pPr>
        <w:ind w:left="5981" w:hanging="360"/>
      </w:pPr>
    </w:lvl>
    <w:lvl w:ilvl="7" w:tplc="04090019" w:tentative="1">
      <w:start w:val="1"/>
      <w:numFmt w:val="lowerLetter"/>
      <w:lvlText w:val="%8."/>
      <w:lvlJc w:val="left"/>
      <w:pPr>
        <w:ind w:left="6701" w:hanging="360"/>
      </w:pPr>
    </w:lvl>
    <w:lvl w:ilvl="8" w:tplc="0409001B" w:tentative="1">
      <w:start w:val="1"/>
      <w:numFmt w:val="lowerRoman"/>
      <w:lvlText w:val="%9."/>
      <w:lvlJc w:val="right"/>
      <w:pPr>
        <w:ind w:left="7421" w:hanging="180"/>
      </w:pPr>
    </w:lvl>
  </w:abstractNum>
  <w:abstractNum w:abstractNumId="44">
    <w:nsid w:val="664D6058"/>
    <w:multiLevelType w:val="hybridMultilevel"/>
    <w:tmpl w:val="90E08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3D13D3"/>
    <w:multiLevelType w:val="hybridMultilevel"/>
    <w:tmpl w:val="80EC7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A53B77"/>
    <w:multiLevelType w:val="multilevel"/>
    <w:tmpl w:val="245643AE"/>
    <w:lvl w:ilvl="0">
      <w:start w:val="1"/>
      <w:numFmt w:val="lowerLetter"/>
      <w:lvlText w:val="%1."/>
      <w:lvlJc w:val="left"/>
      <w:pPr>
        <w:ind w:left="1080" w:hanging="360"/>
      </w:pPr>
      <w:rPr>
        <w:smallCaps w:val="0"/>
        <w:strike w:val="0"/>
        <w:color w:val="000000"/>
        <w:shd w:val="clear" w:color="auto" w:fill="auto"/>
        <w:vertAlign w:val="baseline"/>
      </w:rPr>
    </w:lvl>
    <w:lvl w:ilvl="1">
      <w:start w:val="1"/>
      <w:numFmt w:val="decimal"/>
      <w:lvlText w:val="%2."/>
      <w:lvlJc w:val="left"/>
      <w:pPr>
        <w:ind w:left="1800" w:hanging="360"/>
      </w:pPr>
      <w:rPr>
        <w:rFonts w:ascii="Times New Roman" w:eastAsiaTheme="minorHAnsi" w:hAnsi="Times New Roman" w:cs="Times New Roman"/>
        <w:smallCaps w:val="0"/>
        <w:strike w:val="0"/>
        <w:color w:val="000000"/>
        <w:shd w:val="clear" w:color="auto" w:fill="auto"/>
        <w:vertAlign w:val="baseline"/>
      </w:rPr>
    </w:lvl>
    <w:lvl w:ilvl="2">
      <w:start w:val="1"/>
      <w:numFmt w:val="lowerRoman"/>
      <w:lvlText w:val="%3."/>
      <w:lvlJc w:val="left"/>
      <w:pPr>
        <w:ind w:left="2520" w:hanging="300"/>
      </w:pPr>
      <w:rPr>
        <w:smallCaps w:val="0"/>
        <w:strike w:val="0"/>
        <w:color w:val="000000"/>
        <w:shd w:val="clear" w:color="auto" w:fill="auto"/>
        <w:vertAlign w:val="baseline"/>
      </w:rPr>
    </w:lvl>
    <w:lvl w:ilvl="3">
      <w:start w:val="1"/>
      <w:numFmt w:val="decimal"/>
      <w:lvlText w:val="%4."/>
      <w:lvlJc w:val="left"/>
      <w:pPr>
        <w:ind w:left="3240" w:hanging="360"/>
      </w:pPr>
      <w:rPr>
        <w:smallCaps w:val="0"/>
        <w:strike w:val="0"/>
        <w:color w:val="000000"/>
        <w:shd w:val="clear" w:color="auto" w:fill="auto"/>
        <w:vertAlign w:val="baseline"/>
      </w:rPr>
    </w:lvl>
    <w:lvl w:ilvl="4">
      <w:start w:val="1"/>
      <w:numFmt w:val="lowerLetter"/>
      <w:lvlText w:val="%5."/>
      <w:lvlJc w:val="left"/>
      <w:pPr>
        <w:ind w:left="3960" w:hanging="360"/>
      </w:pPr>
      <w:rPr>
        <w:smallCaps w:val="0"/>
        <w:strike w:val="0"/>
        <w:color w:val="000000"/>
        <w:shd w:val="clear" w:color="auto" w:fill="auto"/>
        <w:vertAlign w:val="baseline"/>
      </w:rPr>
    </w:lvl>
    <w:lvl w:ilvl="5">
      <w:start w:val="1"/>
      <w:numFmt w:val="lowerRoman"/>
      <w:lvlText w:val="%6."/>
      <w:lvlJc w:val="left"/>
      <w:pPr>
        <w:ind w:left="4680" w:hanging="300"/>
      </w:pPr>
      <w:rPr>
        <w:smallCaps w:val="0"/>
        <w:strike w:val="0"/>
        <w:color w:val="000000"/>
        <w:shd w:val="clear" w:color="auto" w:fill="auto"/>
        <w:vertAlign w:val="baseline"/>
      </w:rPr>
    </w:lvl>
    <w:lvl w:ilvl="6">
      <w:start w:val="1"/>
      <w:numFmt w:val="decimal"/>
      <w:lvlText w:val="%7."/>
      <w:lvlJc w:val="left"/>
      <w:pPr>
        <w:ind w:left="5400" w:hanging="360"/>
      </w:pPr>
      <w:rPr>
        <w:smallCaps w:val="0"/>
        <w:strike w:val="0"/>
        <w:color w:val="000000"/>
        <w:shd w:val="clear" w:color="auto" w:fill="auto"/>
        <w:vertAlign w:val="baseline"/>
      </w:rPr>
    </w:lvl>
    <w:lvl w:ilvl="7">
      <w:start w:val="1"/>
      <w:numFmt w:val="lowerLetter"/>
      <w:lvlText w:val="%8."/>
      <w:lvlJc w:val="left"/>
      <w:pPr>
        <w:ind w:left="6120" w:hanging="360"/>
      </w:pPr>
      <w:rPr>
        <w:smallCaps w:val="0"/>
        <w:strike w:val="0"/>
        <w:color w:val="000000"/>
        <w:shd w:val="clear" w:color="auto" w:fill="auto"/>
        <w:vertAlign w:val="baseline"/>
      </w:rPr>
    </w:lvl>
    <w:lvl w:ilvl="8">
      <w:start w:val="1"/>
      <w:numFmt w:val="lowerRoman"/>
      <w:lvlText w:val="%9."/>
      <w:lvlJc w:val="left"/>
      <w:pPr>
        <w:ind w:left="6840" w:hanging="300"/>
      </w:pPr>
      <w:rPr>
        <w:smallCaps w:val="0"/>
        <w:strike w:val="0"/>
        <w:color w:val="000000"/>
        <w:shd w:val="clear" w:color="auto" w:fill="auto"/>
        <w:vertAlign w:val="baseline"/>
      </w:rPr>
    </w:lvl>
  </w:abstractNum>
  <w:abstractNum w:abstractNumId="47">
    <w:nsid w:val="751158DD"/>
    <w:multiLevelType w:val="hybridMultilevel"/>
    <w:tmpl w:val="F9609BC2"/>
    <w:lvl w:ilvl="0" w:tplc="89C60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7BC33EA"/>
    <w:multiLevelType w:val="hybridMultilevel"/>
    <w:tmpl w:val="7AC66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1"/>
  </w:num>
  <w:num w:numId="3">
    <w:abstractNumId w:val="5"/>
  </w:num>
  <w:num w:numId="4">
    <w:abstractNumId w:val="19"/>
  </w:num>
  <w:num w:numId="5">
    <w:abstractNumId w:val="43"/>
  </w:num>
  <w:num w:numId="6">
    <w:abstractNumId w:val="28"/>
  </w:num>
  <w:num w:numId="7">
    <w:abstractNumId w:val="36"/>
  </w:num>
  <w:num w:numId="8">
    <w:abstractNumId w:val="13"/>
  </w:num>
  <w:num w:numId="9">
    <w:abstractNumId w:val="20"/>
  </w:num>
  <w:num w:numId="10">
    <w:abstractNumId w:val="11"/>
  </w:num>
  <w:num w:numId="11">
    <w:abstractNumId w:val="15"/>
  </w:num>
  <w:num w:numId="12">
    <w:abstractNumId w:val="42"/>
  </w:num>
  <w:num w:numId="13">
    <w:abstractNumId w:val="23"/>
  </w:num>
  <w:num w:numId="14">
    <w:abstractNumId w:val="8"/>
  </w:num>
  <w:num w:numId="15">
    <w:abstractNumId w:val="26"/>
  </w:num>
  <w:num w:numId="16">
    <w:abstractNumId w:val="14"/>
  </w:num>
  <w:num w:numId="17">
    <w:abstractNumId w:val="2"/>
  </w:num>
  <w:num w:numId="18">
    <w:abstractNumId w:val="32"/>
  </w:num>
  <w:num w:numId="19">
    <w:abstractNumId w:val="4"/>
  </w:num>
  <w:num w:numId="20">
    <w:abstractNumId w:val="22"/>
  </w:num>
  <w:num w:numId="21">
    <w:abstractNumId w:val="41"/>
  </w:num>
  <w:num w:numId="22">
    <w:abstractNumId w:val="38"/>
  </w:num>
  <w:num w:numId="23">
    <w:abstractNumId w:val="7"/>
  </w:num>
  <w:num w:numId="24">
    <w:abstractNumId w:val="35"/>
  </w:num>
  <w:num w:numId="25">
    <w:abstractNumId w:val="25"/>
  </w:num>
  <w:num w:numId="26">
    <w:abstractNumId w:val="24"/>
  </w:num>
  <w:num w:numId="27">
    <w:abstractNumId w:val="30"/>
  </w:num>
  <w:num w:numId="28">
    <w:abstractNumId w:val="47"/>
  </w:num>
  <w:num w:numId="29">
    <w:abstractNumId w:val="44"/>
  </w:num>
  <w:num w:numId="30">
    <w:abstractNumId w:val="3"/>
  </w:num>
  <w:num w:numId="31">
    <w:abstractNumId w:val="29"/>
  </w:num>
  <w:num w:numId="32">
    <w:abstractNumId w:val="10"/>
  </w:num>
  <w:num w:numId="33">
    <w:abstractNumId w:val="17"/>
  </w:num>
  <w:num w:numId="34">
    <w:abstractNumId w:val="46"/>
  </w:num>
  <w:num w:numId="35">
    <w:abstractNumId w:val="9"/>
  </w:num>
  <w:num w:numId="36">
    <w:abstractNumId w:val="45"/>
  </w:num>
  <w:num w:numId="37">
    <w:abstractNumId w:val="34"/>
  </w:num>
  <w:num w:numId="38">
    <w:abstractNumId w:val="12"/>
  </w:num>
  <w:num w:numId="39">
    <w:abstractNumId w:val="16"/>
  </w:num>
  <w:num w:numId="40">
    <w:abstractNumId w:val="33"/>
  </w:num>
  <w:num w:numId="41">
    <w:abstractNumId w:val="0"/>
  </w:num>
  <w:num w:numId="42">
    <w:abstractNumId w:val="1"/>
  </w:num>
  <w:num w:numId="43">
    <w:abstractNumId w:val="48"/>
  </w:num>
  <w:num w:numId="44">
    <w:abstractNumId w:val="18"/>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31"/>
  </w:num>
  <w:num w:numId="48">
    <w:abstractNumId w:val="27"/>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21"/>
    <w:rsid w:val="00000B08"/>
    <w:rsid w:val="00005332"/>
    <w:rsid w:val="00005842"/>
    <w:rsid w:val="00013710"/>
    <w:rsid w:val="00026D44"/>
    <w:rsid w:val="00031DB5"/>
    <w:rsid w:val="00041BEA"/>
    <w:rsid w:val="000428D9"/>
    <w:rsid w:val="00047E64"/>
    <w:rsid w:val="00051261"/>
    <w:rsid w:val="0005566E"/>
    <w:rsid w:val="00055B1C"/>
    <w:rsid w:val="00057D15"/>
    <w:rsid w:val="00073441"/>
    <w:rsid w:val="00073C9E"/>
    <w:rsid w:val="00092C05"/>
    <w:rsid w:val="000A3901"/>
    <w:rsid w:val="000A6929"/>
    <w:rsid w:val="000B0353"/>
    <w:rsid w:val="000D1921"/>
    <w:rsid w:val="000D4538"/>
    <w:rsid w:val="000D66CD"/>
    <w:rsid w:val="000E1047"/>
    <w:rsid w:val="000E5107"/>
    <w:rsid w:val="00102D0A"/>
    <w:rsid w:val="00103A00"/>
    <w:rsid w:val="001154E4"/>
    <w:rsid w:val="001159FF"/>
    <w:rsid w:val="00117A4C"/>
    <w:rsid w:val="00126736"/>
    <w:rsid w:val="00134AAF"/>
    <w:rsid w:val="00135F0B"/>
    <w:rsid w:val="0014033E"/>
    <w:rsid w:val="001428C0"/>
    <w:rsid w:val="00150023"/>
    <w:rsid w:val="001645F7"/>
    <w:rsid w:val="00172040"/>
    <w:rsid w:val="00176C22"/>
    <w:rsid w:val="001772A5"/>
    <w:rsid w:val="00182A3E"/>
    <w:rsid w:val="00190622"/>
    <w:rsid w:val="00190FFF"/>
    <w:rsid w:val="00191504"/>
    <w:rsid w:val="00192043"/>
    <w:rsid w:val="00192B14"/>
    <w:rsid w:val="001A1101"/>
    <w:rsid w:val="001B1EA2"/>
    <w:rsid w:val="001C77B4"/>
    <w:rsid w:val="001D5F95"/>
    <w:rsid w:val="001D7159"/>
    <w:rsid w:val="001E54F1"/>
    <w:rsid w:val="001F443F"/>
    <w:rsid w:val="00200193"/>
    <w:rsid w:val="00211A27"/>
    <w:rsid w:val="00211CAE"/>
    <w:rsid w:val="00214449"/>
    <w:rsid w:val="00220E93"/>
    <w:rsid w:val="00224F53"/>
    <w:rsid w:val="00233FAB"/>
    <w:rsid w:val="00235955"/>
    <w:rsid w:val="002444B1"/>
    <w:rsid w:val="00245912"/>
    <w:rsid w:val="00246D67"/>
    <w:rsid w:val="0024703A"/>
    <w:rsid w:val="00247C00"/>
    <w:rsid w:val="00256C32"/>
    <w:rsid w:val="00262440"/>
    <w:rsid w:val="002731A6"/>
    <w:rsid w:val="00295611"/>
    <w:rsid w:val="00297910"/>
    <w:rsid w:val="002B3036"/>
    <w:rsid w:val="002B4EF7"/>
    <w:rsid w:val="002C083E"/>
    <w:rsid w:val="002D0542"/>
    <w:rsid w:val="002D3423"/>
    <w:rsid w:val="002D6864"/>
    <w:rsid w:val="002E1A36"/>
    <w:rsid w:val="002E6852"/>
    <w:rsid w:val="002F2BC0"/>
    <w:rsid w:val="002F3AF8"/>
    <w:rsid w:val="0030063C"/>
    <w:rsid w:val="0030104A"/>
    <w:rsid w:val="00310359"/>
    <w:rsid w:val="00310DDF"/>
    <w:rsid w:val="0031246B"/>
    <w:rsid w:val="003202B5"/>
    <w:rsid w:val="00322773"/>
    <w:rsid w:val="00326787"/>
    <w:rsid w:val="0033429C"/>
    <w:rsid w:val="00341094"/>
    <w:rsid w:val="00342D4E"/>
    <w:rsid w:val="003436DE"/>
    <w:rsid w:val="0034404C"/>
    <w:rsid w:val="003547B8"/>
    <w:rsid w:val="003623FF"/>
    <w:rsid w:val="00363141"/>
    <w:rsid w:val="00373DFD"/>
    <w:rsid w:val="00394324"/>
    <w:rsid w:val="00396AE9"/>
    <w:rsid w:val="00397549"/>
    <w:rsid w:val="00397B8E"/>
    <w:rsid w:val="003A6621"/>
    <w:rsid w:val="003A76C9"/>
    <w:rsid w:val="003B06B0"/>
    <w:rsid w:val="003B2E07"/>
    <w:rsid w:val="003B51A4"/>
    <w:rsid w:val="003C1EF0"/>
    <w:rsid w:val="003C2506"/>
    <w:rsid w:val="003C2546"/>
    <w:rsid w:val="003C7B28"/>
    <w:rsid w:val="003D230F"/>
    <w:rsid w:val="003E019B"/>
    <w:rsid w:val="003E03EC"/>
    <w:rsid w:val="003E0B3E"/>
    <w:rsid w:val="003E0D42"/>
    <w:rsid w:val="003F4035"/>
    <w:rsid w:val="00400BAD"/>
    <w:rsid w:val="00401BDD"/>
    <w:rsid w:val="00402683"/>
    <w:rsid w:val="00410477"/>
    <w:rsid w:val="00411556"/>
    <w:rsid w:val="004126CE"/>
    <w:rsid w:val="004146D6"/>
    <w:rsid w:val="004151A1"/>
    <w:rsid w:val="00416E30"/>
    <w:rsid w:val="00420662"/>
    <w:rsid w:val="00422F0F"/>
    <w:rsid w:val="00423340"/>
    <w:rsid w:val="004253A9"/>
    <w:rsid w:val="00425645"/>
    <w:rsid w:val="00425C9F"/>
    <w:rsid w:val="004359FB"/>
    <w:rsid w:val="004360B7"/>
    <w:rsid w:val="0043701A"/>
    <w:rsid w:val="00441541"/>
    <w:rsid w:val="004441BE"/>
    <w:rsid w:val="00447453"/>
    <w:rsid w:val="004554DB"/>
    <w:rsid w:val="00456899"/>
    <w:rsid w:val="0046198A"/>
    <w:rsid w:val="004621B6"/>
    <w:rsid w:val="00471C85"/>
    <w:rsid w:val="00472414"/>
    <w:rsid w:val="00475EFB"/>
    <w:rsid w:val="004A4719"/>
    <w:rsid w:val="004C33F8"/>
    <w:rsid w:val="004C53FA"/>
    <w:rsid w:val="004D0269"/>
    <w:rsid w:val="004D24D0"/>
    <w:rsid w:val="004D5187"/>
    <w:rsid w:val="004E455D"/>
    <w:rsid w:val="00502EF2"/>
    <w:rsid w:val="00506435"/>
    <w:rsid w:val="005114AD"/>
    <w:rsid w:val="00521279"/>
    <w:rsid w:val="0052265D"/>
    <w:rsid w:val="00527C55"/>
    <w:rsid w:val="0054522D"/>
    <w:rsid w:val="00556121"/>
    <w:rsid w:val="00557283"/>
    <w:rsid w:val="00557B87"/>
    <w:rsid w:val="0056096F"/>
    <w:rsid w:val="0056345A"/>
    <w:rsid w:val="005634D5"/>
    <w:rsid w:val="00576F6D"/>
    <w:rsid w:val="005824B3"/>
    <w:rsid w:val="005846C7"/>
    <w:rsid w:val="00593C1D"/>
    <w:rsid w:val="005A7D62"/>
    <w:rsid w:val="005B0223"/>
    <w:rsid w:val="005B55B2"/>
    <w:rsid w:val="005B5B7C"/>
    <w:rsid w:val="005B646B"/>
    <w:rsid w:val="005C3706"/>
    <w:rsid w:val="005D4156"/>
    <w:rsid w:val="005E1AB0"/>
    <w:rsid w:val="005E20A4"/>
    <w:rsid w:val="005E4B0A"/>
    <w:rsid w:val="005E563C"/>
    <w:rsid w:val="005F2891"/>
    <w:rsid w:val="00615C3F"/>
    <w:rsid w:val="00617355"/>
    <w:rsid w:val="00632045"/>
    <w:rsid w:val="00640B0B"/>
    <w:rsid w:val="00641A6A"/>
    <w:rsid w:val="006436B0"/>
    <w:rsid w:val="00644714"/>
    <w:rsid w:val="0065126F"/>
    <w:rsid w:val="006606B7"/>
    <w:rsid w:val="00662775"/>
    <w:rsid w:val="006646B8"/>
    <w:rsid w:val="00674FA3"/>
    <w:rsid w:val="00680A9F"/>
    <w:rsid w:val="006810D9"/>
    <w:rsid w:val="00684BC4"/>
    <w:rsid w:val="00687667"/>
    <w:rsid w:val="00693927"/>
    <w:rsid w:val="006B64E2"/>
    <w:rsid w:val="006B6D86"/>
    <w:rsid w:val="006C0253"/>
    <w:rsid w:val="006C5CF3"/>
    <w:rsid w:val="006D294A"/>
    <w:rsid w:val="006D5700"/>
    <w:rsid w:val="006E2EB8"/>
    <w:rsid w:val="006E5076"/>
    <w:rsid w:val="006F34F3"/>
    <w:rsid w:val="006F5669"/>
    <w:rsid w:val="006F5B49"/>
    <w:rsid w:val="00711276"/>
    <w:rsid w:val="00711BDC"/>
    <w:rsid w:val="00711C8E"/>
    <w:rsid w:val="00712451"/>
    <w:rsid w:val="007224F6"/>
    <w:rsid w:val="00731260"/>
    <w:rsid w:val="00740487"/>
    <w:rsid w:val="00740ADB"/>
    <w:rsid w:val="00740D18"/>
    <w:rsid w:val="00741179"/>
    <w:rsid w:val="00745E11"/>
    <w:rsid w:val="00747246"/>
    <w:rsid w:val="007624D7"/>
    <w:rsid w:val="00780A74"/>
    <w:rsid w:val="00783088"/>
    <w:rsid w:val="007960E3"/>
    <w:rsid w:val="007B4621"/>
    <w:rsid w:val="007B5DEB"/>
    <w:rsid w:val="007B780D"/>
    <w:rsid w:val="007C1DAF"/>
    <w:rsid w:val="007C6758"/>
    <w:rsid w:val="007E1ECA"/>
    <w:rsid w:val="007F3243"/>
    <w:rsid w:val="007F4353"/>
    <w:rsid w:val="00801FE7"/>
    <w:rsid w:val="00801FF9"/>
    <w:rsid w:val="008025CC"/>
    <w:rsid w:val="008126CE"/>
    <w:rsid w:val="00816F5D"/>
    <w:rsid w:val="008266FA"/>
    <w:rsid w:val="00831EFF"/>
    <w:rsid w:val="00835BA9"/>
    <w:rsid w:val="0084451F"/>
    <w:rsid w:val="00851DFA"/>
    <w:rsid w:val="00853DB5"/>
    <w:rsid w:val="00856933"/>
    <w:rsid w:val="00860277"/>
    <w:rsid w:val="008634B7"/>
    <w:rsid w:val="00864175"/>
    <w:rsid w:val="008644E1"/>
    <w:rsid w:val="00870C42"/>
    <w:rsid w:val="0087470A"/>
    <w:rsid w:val="008813CA"/>
    <w:rsid w:val="00882CFA"/>
    <w:rsid w:val="008846D3"/>
    <w:rsid w:val="008924FE"/>
    <w:rsid w:val="00894EF9"/>
    <w:rsid w:val="008A54C5"/>
    <w:rsid w:val="008A618D"/>
    <w:rsid w:val="008D1BF1"/>
    <w:rsid w:val="008D4F9C"/>
    <w:rsid w:val="008D70A9"/>
    <w:rsid w:val="008E21CB"/>
    <w:rsid w:val="008E369B"/>
    <w:rsid w:val="008F2AA3"/>
    <w:rsid w:val="008F4637"/>
    <w:rsid w:val="008F516C"/>
    <w:rsid w:val="009007FA"/>
    <w:rsid w:val="009052C9"/>
    <w:rsid w:val="009060B1"/>
    <w:rsid w:val="00923B89"/>
    <w:rsid w:val="00926C33"/>
    <w:rsid w:val="0093388A"/>
    <w:rsid w:val="0093598C"/>
    <w:rsid w:val="009415C5"/>
    <w:rsid w:val="00953AD7"/>
    <w:rsid w:val="00955EB1"/>
    <w:rsid w:val="009562ED"/>
    <w:rsid w:val="009616C0"/>
    <w:rsid w:val="00961A57"/>
    <w:rsid w:val="00963A7C"/>
    <w:rsid w:val="009846F3"/>
    <w:rsid w:val="009909B3"/>
    <w:rsid w:val="009A1ED4"/>
    <w:rsid w:val="009B73D1"/>
    <w:rsid w:val="009C0199"/>
    <w:rsid w:val="009C196C"/>
    <w:rsid w:val="009C432E"/>
    <w:rsid w:val="009C591F"/>
    <w:rsid w:val="009D51D9"/>
    <w:rsid w:val="009E428B"/>
    <w:rsid w:val="009E461A"/>
    <w:rsid w:val="009E6403"/>
    <w:rsid w:val="009F3BDD"/>
    <w:rsid w:val="009F3D9E"/>
    <w:rsid w:val="009F5F74"/>
    <w:rsid w:val="009F6B78"/>
    <w:rsid w:val="00A044DB"/>
    <w:rsid w:val="00A111C9"/>
    <w:rsid w:val="00A11407"/>
    <w:rsid w:val="00A13CD2"/>
    <w:rsid w:val="00A23564"/>
    <w:rsid w:val="00A27C26"/>
    <w:rsid w:val="00A31C00"/>
    <w:rsid w:val="00A40D95"/>
    <w:rsid w:val="00A4356E"/>
    <w:rsid w:val="00A44B37"/>
    <w:rsid w:val="00A5470E"/>
    <w:rsid w:val="00A61A85"/>
    <w:rsid w:val="00A767CC"/>
    <w:rsid w:val="00A76BC7"/>
    <w:rsid w:val="00A801F1"/>
    <w:rsid w:val="00A85EAC"/>
    <w:rsid w:val="00A962AA"/>
    <w:rsid w:val="00AA3952"/>
    <w:rsid w:val="00AC1C34"/>
    <w:rsid w:val="00AC1D74"/>
    <w:rsid w:val="00AC3496"/>
    <w:rsid w:val="00AC4F4A"/>
    <w:rsid w:val="00AC58FB"/>
    <w:rsid w:val="00AC747D"/>
    <w:rsid w:val="00AD26D6"/>
    <w:rsid w:val="00AD724D"/>
    <w:rsid w:val="00AF03AD"/>
    <w:rsid w:val="00AF65E9"/>
    <w:rsid w:val="00B05CE4"/>
    <w:rsid w:val="00B12606"/>
    <w:rsid w:val="00B12664"/>
    <w:rsid w:val="00B16C41"/>
    <w:rsid w:val="00B17CF3"/>
    <w:rsid w:val="00B21A0C"/>
    <w:rsid w:val="00B266CF"/>
    <w:rsid w:val="00B446DD"/>
    <w:rsid w:val="00B47753"/>
    <w:rsid w:val="00B54BC1"/>
    <w:rsid w:val="00B5589D"/>
    <w:rsid w:val="00B56DB7"/>
    <w:rsid w:val="00B616CB"/>
    <w:rsid w:val="00B70132"/>
    <w:rsid w:val="00B73A6F"/>
    <w:rsid w:val="00B73EBE"/>
    <w:rsid w:val="00B74CD5"/>
    <w:rsid w:val="00B76AE4"/>
    <w:rsid w:val="00B81250"/>
    <w:rsid w:val="00B8247B"/>
    <w:rsid w:val="00B93B36"/>
    <w:rsid w:val="00BA1509"/>
    <w:rsid w:val="00BA2016"/>
    <w:rsid w:val="00BA2846"/>
    <w:rsid w:val="00BA3A51"/>
    <w:rsid w:val="00BB4B73"/>
    <w:rsid w:val="00BB4E0E"/>
    <w:rsid w:val="00BB6A3E"/>
    <w:rsid w:val="00BC28DD"/>
    <w:rsid w:val="00BD77A0"/>
    <w:rsid w:val="00BE0D93"/>
    <w:rsid w:val="00BE5A69"/>
    <w:rsid w:val="00BE704D"/>
    <w:rsid w:val="00BE73F7"/>
    <w:rsid w:val="00BF7E9A"/>
    <w:rsid w:val="00C04F93"/>
    <w:rsid w:val="00C065C2"/>
    <w:rsid w:val="00C16474"/>
    <w:rsid w:val="00C22DCA"/>
    <w:rsid w:val="00C23382"/>
    <w:rsid w:val="00C27A32"/>
    <w:rsid w:val="00C325CB"/>
    <w:rsid w:val="00C42504"/>
    <w:rsid w:val="00C55761"/>
    <w:rsid w:val="00C66E01"/>
    <w:rsid w:val="00C73223"/>
    <w:rsid w:val="00C76797"/>
    <w:rsid w:val="00C91D07"/>
    <w:rsid w:val="00C9259A"/>
    <w:rsid w:val="00CA1CFB"/>
    <w:rsid w:val="00CB008B"/>
    <w:rsid w:val="00CB1993"/>
    <w:rsid w:val="00CB2C1B"/>
    <w:rsid w:val="00CC1617"/>
    <w:rsid w:val="00CC3D7B"/>
    <w:rsid w:val="00CC4306"/>
    <w:rsid w:val="00CE009F"/>
    <w:rsid w:val="00CE4CA6"/>
    <w:rsid w:val="00CE525D"/>
    <w:rsid w:val="00CE7804"/>
    <w:rsid w:val="00D00440"/>
    <w:rsid w:val="00D035C3"/>
    <w:rsid w:val="00D043AC"/>
    <w:rsid w:val="00D112F7"/>
    <w:rsid w:val="00D11A4D"/>
    <w:rsid w:val="00D15B98"/>
    <w:rsid w:val="00D17EAE"/>
    <w:rsid w:val="00D2324F"/>
    <w:rsid w:val="00D339A4"/>
    <w:rsid w:val="00D443D9"/>
    <w:rsid w:val="00D470A8"/>
    <w:rsid w:val="00D50C88"/>
    <w:rsid w:val="00D53BC0"/>
    <w:rsid w:val="00D67506"/>
    <w:rsid w:val="00D70453"/>
    <w:rsid w:val="00D765D4"/>
    <w:rsid w:val="00D86E4A"/>
    <w:rsid w:val="00D86EF6"/>
    <w:rsid w:val="00D87230"/>
    <w:rsid w:val="00D90666"/>
    <w:rsid w:val="00D92B1C"/>
    <w:rsid w:val="00D94207"/>
    <w:rsid w:val="00DA3F0D"/>
    <w:rsid w:val="00DA4AF7"/>
    <w:rsid w:val="00DA552C"/>
    <w:rsid w:val="00DB2506"/>
    <w:rsid w:val="00DB4E80"/>
    <w:rsid w:val="00DC39F3"/>
    <w:rsid w:val="00DC6B6F"/>
    <w:rsid w:val="00DC7C6B"/>
    <w:rsid w:val="00DD3F7B"/>
    <w:rsid w:val="00DD70F0"/>
    <w:rsid w:val="00DD7121"/>
    <w:rsid w:val="00DD7590"/>
    <w:rsid w:val="00DE463A"/>
    <w:rsid w:val="00DF05C6"/>
    <w:rsid w:val="00DF3565"/>
    <w:rsid w:val="00DF49C4"/>
    <w:rsid w:val="00DF6D55"/>
    <w:rsid w:val="00DF70AE"/>
    <w:rsid w:val="00E00BDE"/>
    <w:rsid w:val="00E05CDC"/>
    <w:rsid w:val="00E11A02"/>
    <w:rsid w:val="00E153B5"/>
    <w:rsid w:val="00E16143"/>
    <w:rsid w:val="00E26819"/>
    <w:rsid w:val="00E312B3"/>
    <w:rsid w:val="00E37947"/>
    <w:rsid w:val="00E423FD"/>
    <w:rsid w:val="00E559C1"/>
    <w:rsid w:val="00E55BB4"/>
    <w:rsid w:val="00E60E4F"/>
    <w:rsid w:val="00E7040B"/>
    <w:rsid w:val="00E724FD"/>
    <w:rsid w:val="00E86C78"/>
    <w:rsid w:val="00EB0E42"/>
    <w:rsid w:val="00EB78AA"/>
    <w:rsid w:val="00EC100D"/>
    <w:rsid w:val="00EC500C"/>
    <w:rsid w:val="00ED0148"/>
    <w:rsid w:val="00ED33BF"/>
    <w:rsid w:val="00ED5857"/>
    <w:rsid w:val="00EE0371"/>
    <w:rsid w:val="00EE2180"/>
    <w:rsid w:val="00EE4AE4"/>
    <w:rsid w:val="00EE7215"/>
    <w:rsid w:val="00EF1FB7"/>
    <w:rsid w:val="00EF2849"/>
    <w:rsid w:val="00EF2CC1"/>
    <w:rsid w:val="00EF6BC6"/>
    <w:rsid w:val="00EF79CF"/>
    <w:rsid w:val="00F013B4"/>
    <w:rsid w:val="00F02B88"/>
    <w:rsid w:val="00F15CCC"/>
    <w:rsid w:val="00F22CCC"/>
    <w:rsid w:val="00F347FF"/>
    <w:rsid w:val="00F3643B"/>
    <w:rsid w:val="00F42D43"/>
    <w:rsid w:val="00F44548"/>
    <w:rsid w:val="00F512BB"/>
    <w:rsid w:val="00F76427"/>
    <w:rsid w:val="00F76617"/>
    <w:rsid w:val="00F85425"/>
    <w:rsid w:val="00F901CF"/>
    <w:rsid w:val="00FA13E4"/>
    <w:rsid w:val="00FA315E"/>
    <w:rsid w:val="00FB45EC"/>
    <w:rsid w:val="00FB4895"/>
    <w:rsid w:val="00FC09B9"/>
    <w:rsid w:val="00FC6BBE"/>
    <w:rsid w:val="00FD519E"/>
    <w:rsid w:val="00FD72DC"/>
    <w:rsid w:val="00FE1370"/>
    <w:rsid w:val="00FE4CBC"/>
    <w:rsid w:val="00FF2FD9"/>
    <w:rsid w:val="00FF31B5"/>
    <w:rsid w:val="00FF5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F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7CC"/>
    <w:rPr>
      <w:rFonts w:ascii="Times New Roman" w:eastAsia="Times New Roman" w:hAnsi="Times New Roman" w:cs="Times New Roman"/>
    </w:rPr>
  </w:style>
  <w:style w:type="paragraph" w:styleId="Heading1">
    <w:name w:val="heading 1"/>
    <w:basedOn w:val="Normal"/>
    <w:link w:val="Heading1Char"/>
    <w:uiPriority w:val="9"/>
    <w:qFormat/>
    <w:rsid w:val="00A767CC"/>
    <w:pPr>
      <w:ind w:left="941" w:right="224"/>
      <w:jc w:val="both"/>
      <w:outlineLvl w:val="0"/>
    </w:pPr>
    <w:rPr>
      <w:sz w:val="21"/>
      <w:szCs w:val="21"/>
    </w:rPr>
  </w:style>
  <w:style w:type="paragraph" w:styleId="Heading2">
    <w:name w:val="heading 2"/>
    <w:basedOn w:val="Normal"/>
    <w:uiPriority w:val="9"/>
    <w:unhideWhenUsed/>
    <w:qFormat/>
    <w:rsid w:val="00A767CC"/>
    <w:pPr>
      <w:ind w:left="941"/>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767CC"/>
    <w:rPr>
      <w:sz w:val="20"/>
      <w:szCs w:val="20"/>
    </w:rPr>
  </w:style>
  <w:style w:type="paragraph" w:styleId="Title">
    <w:name w:val="Title"/>
    <w:basedOn w:val="Normal"/>
    <w:uiPriority w:val="10"/>
    <w:qFormat/>
    <w:rsid w:val="00A767CC"/>
    <w:pPr>
      <w:spacing w:before="197"/>
      <w:ind w:left="720" w:right="743" w:firstLine="4"/>
      <w:jc w:val="center"/>
    </w:pPr>
    <w:rPr>
      <w:b/>
      <w:bCs/>
    </w:rPr>
  </w:style>
  <w:style w:type="paragraph" w:styleId="ListParagraph">
    <w:name w:val="List Paragraph"/>
    <w:aliases w:val="skripsi,spasi 2 taiiii,Body Text Char1,Char Char2,List Paragraph2,Body of text,SUMBER,anak bab,tabel,Char Char21,kepala,List Paragraph1,Gambar dan tabel,bagian 1,gambar,GAMBAR,Colorful List - Accent 11,ANNEX,Heading 10,P1,A,Sub BAB"/>
    <w:basedOn w:val="Normal"/>
    <w:link w:val="ListParagraphChar"/>
    <w:uiPriority w:val="34"/>
    <w:qFormat/>
    <w:rsid w:val="00A767CC"/>
    <w:pPr>
      <w:ind w:left="2021" w:hanging="361"/>
    </w:pPr>
  </w:style>
  <w:style w:type="paragraph" w:customStyle="1" w:styleId="TableParagraph">
    <w:name w:val="Table Paragraph"/>
    <w:basedOn w:val="Normal"/>
    <w:uiPriority w:val="1"/>
    <w:qFormat/>
    <w:rsid w:val="00A767CC"/>
    <w:pPr>
      <w:spacing w:line="253" w:lineRule="exact"/>
      <w:jc w:val="center"/>
    </w:pPr>
  </w:style>
  <w:style w:type="character" w:styleId="Hyperlink">
    <w:name w:val="Hyperlink"/>
    <w:basedOn w:val="DefaultParagraphFont"/>
    <w:uiPriority w:val="99"/>
    <w:unhideWhenUsed/>
    <w:rsid w:val="00B81250"/>
    <w:rPr>
      <w:color w:val="0000FF" w:themeColor="hyperlink"/>
      <w:u w:val="single"/>
    </w:rPr>
  </w:style>
  <w:style w:type="character" w:customStyle="1" w:styleId="UnresolvedMention1">
    <w:name w:val="Unresolved Mention1"/>
    <w:basedOn w:val="DefaultParagraphFont"/>
    <w:uiPriority w:val="99"/>
    <w:semiHidden/>
    <w:unhideWhenUsed/>
    <w:rsid w:val="00B81250"/>
    <w:rPr>
      <w:color w:val="605E5C"/>
      <w:shd w:val="clear" w:color="auto" w:fill="E1DFDD"/>
    </w:rPr>
  </w:style>
  <w:style w:type="table" w:styleId="TableGrid">
    <w:name w:val="Table Grid"/>
    <w:basedOn w:val="TableNormal"/>
    <w:uiPriority w:val="59"/>
    <w:rsid w:val="006810D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10D9"/>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rPr>
  </w:style>
  <w:style w:type="paragraph" w:styleId="Header">
    <w:name w:val="header"/>
    <w:basedOn w:val="Normal"/>
    <w:link w:val="HeaderChar"/>
    <w:uiPriority w:val="99"/>
    <w:unhideWhenUsed/>
    <w:rsid w:val="00E312B3"/>
    <w:pPr>
      <w:tabs>
        <w:tab w:val="center" w:pos="4680"/>
        <w:tab w:val="right" w:pos="9360"/>
      </w:tabs>
    </w:pPr>
  </w:style>
  <w:style w:type="character" w:customStyle="1" w:styleId="HeaderChar">
    <w:name w:val="Header Char"/>
    <w:basedOn w:val="DefaultParagraphFont"/>
    <w:link w:val="Header"/>
    <w:uiPriority w:val="99"/>
    <w:rsid w:val="00E312B3"/>
    <w:rPr>
      <w:rFonts w:ascii="Times New Roman" w:eastAsia="Times New Roman" w:hAnsi="Times New Roman" w:cs="Times New Roman"/>
    </w:rPr>
  </w:style>
  <w:style w:type="paragraph" w:styleId="Footer">
    <w:name w:val="footer"/>
    <w:basedOn w:val="Normal"/>
    <w:link w:val="FooterChar"/>
    <w:uiPriority w:val="99"/>
    <w:unhideWhenUsed/>
    <w:rsid w:val="00E312B3"/>
    <w:pPr>
      <w:tabs>
        <w:tab w:val="center" w:pos="4680"/>
        <w:tab w:val="right" w:pos="9360"/>
      </w:tabs>
    </w:pPr>
  </w:style>
  <w:style w:type="character" w:customStyle="1" w:styleId="FooterChar">
    <w:name w:val="Footer Char"/>
    <w:basedOn w:val="DefaultParagraphFont"/>
    <w:link w:val="Footer"/>
    <w:uiPriority w:val="99"/>
    <w:rsid w:val="00E312B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065C2"/>
    <w:rPr>
      <w:rFonts w:ascii="Tahoma" w:hAnsi="Tahoma" w:cs="Tahoma"/>
      <w:sz w:val="16"/>
      <w:szCs w:val="16"/>
    </w:rPr>
  </w:style>
  <w:style w:type="character" w:customStyle="1" w:styleId="BalloonTextChar">
    <w:name w:val="Balloon Text Char"/>
    <w:basedOn w:val="DefaultParagraphFont"/>
    <w:link w:val="BalloonText"/>
    <w:uiPriority w:val="99"/>
    <w:semiHidden/>
    <w:rsid w:val="00C065C2"/>
    <w:rPr>
      <w:rFonts w:ascii="Tahoma" w:eastAsia="Times New Roman" w:hAnsi="Tahoma" w:cs="Tahoma"/>
      <w:sz w:val="16"/>
      <w:szCs w:val="16"/>
    </w:rPr>
  </w:style>
  <w:style w:type="character" w:customStyle="1" w:styleId="ListParagraphChar">
    <w:name w:val="List Paragraph Char"/>
    <w:aliases w:val="skripsi Char,spasi 2 taiiii Char,Body Text Char1 Char,Char Char2 Char,List Paragraph2 Char,Body of text Char,SUMBER Char,anak bab Char,tabel Char,Char Char21 Char,kepala Char,List Paragraph1 Char,Gambar dan tabel Char,bagian 1 Char"/>
    <w:basedOn w:val="DefaultParagraphFont"/>
    <w:link w:val="ListParagraph"/>
    <w:uiPriority w:val="34"/>
    <w:qFormat/>
    <w:locked/>
    <w:rsid w:val="00E37947"/>
    <w:rPr>
      <w:rFonts w:ascii="Times New Roman" w:eastAsia="Times New Roman" w:hAnsi="Times New Roman" w:cs="Times New Roman"/>
    </w:rPr>
  </w:style>
  <w:style w:type="numbering" w:customStyle="1" w:styleId="ImportedStyle6">
    <w:name w:val="Imported Style 6"/>
    <w:rsid w:val="00DF49C4"/>
    <w:pPr>
      <w:numPr>
        <w:numId w:val="10"/>
      </w:numPr>
    </w:pPr>
  </w:style>
  <w:style w:type="character" w:customStyle="1" w:styleId="Heading1Char">
    <w:name w:val="Heading 1 Char"/>
    <w:basedOn w:val="DefaultParagraphFont"/>
    <w:link w:val="Heading1"/>
    <w:uiPriority w:val="9"/>
    <w:rsid w:val="00DF49C4"/>
    <w:rPr>
      <w:rFonts w:ascii="Times New Roman" w:eastAsia="Times New Roman" w:hAnsi="Times New Roman" w:cs="Times New Roman"/>
      <w:sz w:val="21"/>
      <w:szCs w:val="21"/>
    </w:rPr>
  </w:style>
  <w:style w:type="paragraph" w:styleId="Bibliography">
    <w:name w:val="Bibliography"/>
    <w:basedOn w:val="Normal"/>
    <w:next w:val="Normal"/>
    <w:uiPriority w:val="37"/>
    <w:unhideWhenUsed/>
    <w:rsid w:val="00DF49C4"/>
  </w:style>
  <w:style w:type="character" w:customStyle="1" w:styleId="UnresolvedMention2">
    <w:name w:val="Unresolved Mention2"/>
    <w:basedOn w:val="DefaultParagraphFont"/>
    <w:uiPriority w:val="99"/>
    <w:semiHidden/>
    <w:unhideWhenUsed/>
    <w:rsid w:val="005634D5"/>
    <w:rPr>
      <w:color w:val="605E5C"/>
      <w:shd w:val="clear" w:color="auto" w:fill="E1DFDD"/>
    </w:rPr>
  </w:style>
  <w:style w:type="character" w:styleId="FollowedHyperlink">
    <w:name w:val="FollowedHyperlink"/>
    <w:basedOn w:val="DefaultParagraphFont"/>
    <w:uiPriority w:val="99"/>
    <w:semiHidden/>
    <w:unhideWhenUsed/>
    <w:rsid w:val="00502EF2"/>
    <w:rPr>
      <w:color w:val="800080" w:themeColor="followedHyperlink"/>
      <w:u w:val="single"/>
    </w:rPr>
  </w:style>
  <w:style w:type="character" w:customStyle="1" w:styleId="UnresolvedMention">
    <w:name w:val="Unresolved Mention"/>
    <w:basedOn w:val="DefaultParagraphFont"/>
    <w:uiPriority w:val="99"/>
    <w:semiHidden/>
    <w:unhideWhenUsed/>
    <w:rsid w:val="00E559C1"/>
    <w:rPr>
      <w:color w:val="605E5C"/>
      <w:shd w:val="clear" w:color="auto" w:fill="E1DFDD"/>
    </w:rPr>
  </w:style>
  <w:style w:type="paragraph" w:styleId="NormalWeb">
    <w:name w:val="Normal (Web)"/>
    <w:basedOn w:val="Normal"/>
    <w:uiPriority w:val="99"/>
    <w:unhideWhenUsed/>
    <w:rsid w:val="00C73223"/>
    <w:pPr>
      <w:widowControl/>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7CC"/>
    <w:rPr>
      <w:rFonts w:ascii="Times New Roman" w:eastAsia="Times New Roman" w:hAnsi="Times New Roman" w:cs="Times New Roman"/>
    </w:rPr>
  </w:style>
  <w:style w:type="paragraph" w:styleId="Heading1">
    <w:name w:val="heading 1"/>
    <w:basedOn w:val="Normal"/>
    <w:link w:val="Heading1Char"/>
    <w:uiPriority w:val="9"/>
    <w:qFormat/>
    <w:rsid w:val="00A767CC"/>
    <w:pPr>
      <w:ind w:left="941" w:right="224"/>
      <w:jc w:val="both"/>
      <w:outlineLvl w:val="0"/>
    </w:pPr>
    <w:rPr>
      <w:sz w:val="21"/>
      <w:szCs w:val="21"/>
    </w:rPr>
  </w:style>
  <w:style w:type="paragraph" w:styleId="Heading2">
    <w:name w:val="heading 2"/>
    <w:basedOn w:val="Normal"/>
    <w:uiPriority w:val="9"/>
    <w:unhideWhenUsed/>
    <w:qFormat/>
    <w:rsid w:val="00A767CC"/>
    <w:pPr>
      <w:ind w:left="941"/>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767CC"/>
    <w:rPr>
      <w:sz w:val="20"/>
      <w:szCs w:val="20"/>
    </w:rPr>
  </w:style>
  <w:style w:type="paragraph" w:styleId="Title">
    <w:name w:val="Title"/>
    <w:basedOn w:val="Normal"/>
    <w:uiPriority w:val="10"/>
    <w:qFormat/>
    <w:rsid w:val="00A767CC"/>
    <w:pPr>
      <w:spacing w:before="197"/>
      <w:ind w:left="720" w:right="743" w:firstLine="4"/>
      <w:jc w:val="center"/>
    </w:pPr>
    <w:rPr>
      <w:b/>
      <w:bCs/>
    </w:rPr>
  </w:style>
  <w:style w:type="paragraph" w:styleId="ListParagraph">
    <w:name w:val="List Paragraph"/>
    <w:aliases w:val="skripsi,spasi 2 taiiii,Body Text Char1,Char Char2,List Paragraph2,Body of text,SUMBER,anak bab,tabel,Char Char21,kepala,List Paragraph1,Gambar dan tabel,bagian 1,gambar,GAMBAR,Colorful List - Accent 11,ANNEX,Heading 10,P1,A,Sub BAB"/>
    <w:basedOn w:val="Normal"/>
    <w:link w:val="ListParagraphChar"/>
    <w:uiPriority w:val="34"/>
    <w:qFormat/>
    <w:rsid w:val="00A767CC"/>
    <w:pPr>
      <w:ind w:left="2021" w:hanging="361"/>
    </w:pPr>
  </w:style>
  <w:style w:type="paragraph" w:customStyle="1" w:styleId="TableParagraph">
    <w:name w:val="Table Paragraph"/>
    <w:basedOn w:val="Normal"/>
    <w:uiPriority w:val="1"/>
    <w:qFormat/>
    <w:rsid w:val="00A767CC"/>
    <w:pPr>
      <w:spacing w:line="253" w:lineRule="exact"/>
      <w:jc w:val="center"/>
    </w:pPr>
  </w:style>
  <w:style w:type="character" w:styleId="Hyperlink">
    <w:name w:val="Hyperlink"/>
    <w:basedOn w:val="DefaultParagraphFont"/>
    <w:uiPriority w:val="99"/>
    <w:unhideWhenUsed/>
    <w:rsid w:val="00B81250"/>
    <w:rPr>
      <w:color w:val="0000FF" w:themeColor="hyperlink"/>
      <w:u w:val="single"/>
    </w:rPr>
  </w:style>
  <w:style w:type="character" w:customStyle="1" w:styleId="UnresolvedMention1">
    <w:name w:val="Unresolved Mention1"/>
    <w:basedOn w:val="DefaultParagraphFont"/>
    <w:uiPriority w:val="99"/>
    <w:semiHidden/>
    <w:unhideWhenUsed/>
    <w:rsid w:val="00B81250"/>
    <w:rPr>
      <w:color w:val="605E5C"/>
      <w:shd w:val="clear" w:color="auto" w:fill="E1DFDD"/>
    </w:rPr>
  </w:style>
  <w:style w:type="table" w:styleId="TableGrid">
    <w:name w:val="Table Grid"/>
    <w:basedOn w:val="TableNormal"/>
    <w:uiPriority w:val="59"/>
    <w:rsid w:val="006810D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10D9"/>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rPr>
  </w:style>
  <w:style w:type="paragraph" w:styleId="Header">
    <w:name w:val="header"/>
    <w:basedOn w:val="Normal"/>
    <w:link w:val="HeaderChar"/>
    <w:uiPriority w:val="99"/>
    <w:unhideWhenUsed/>
    <w:rsid w:val="00E312B3"/>
    <w:pPr>
      <w:tabs>
        <w:tab w:val="center" w:pos="4680"/>
        <w:tab w:val="right" w:pos="9360"/>
      </w:tabs>
    </w:pPr>
  </w:style>
  <w:style w:type="character" w:customStyle="1" w:styleId="HeaderChar">
    <w:name w:val="Header Char"/>
    <w:basedOn w:val="DefaultParagraphFont"/>
    <w:link w:val="Header"/>
    <w:uiPriority w:val="99"/>
    <w:rsid w:val="00E312B3"/>
    <w:rPr>
      <w:rFonts w:ascii="Times New Roman" w:eastAsia="Times New Roman" w:hAnsi="Times New Roman" w:cs="Times New Roman"/>
    </w:rPr>
  </w:style>
  <w:style w:type="paragraph" w:styleId="Footer">
    <w:name w:val="footer"/>
    <w:basedOn w:val="Normal"/>
    <w:link w:val="FooterChar"/>
    <w:uiPriority w:val="99"/>
    <w:unhideWhenUsed/>
    <w:rsid w:val="00E312B3"/>
    <w:pPr>
      <w:tabs>
        <w:tab w:val="center" w:pos="4680"/>
        <w:tab w:val="right" w:pos="9360"/>
      </w:tabs>
    </w:pPr>
  </w:style>
  <w:style w:type="character" w:customStyle="1" w:styleId="FooterChar">
    <w:name w:val="Footer Char"/>
    <w:basedOn w:val="DefaultParagraphFont"/>
    <w:link w:val="Footer"/>
    <w:uiPriority w:val="99"/>
    <w:rsid w:val="00E312B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065C2"/>
    <w:rPr>
      <w:rFonts w:ascii="Tahoma" w:hAnsi="Tahoma" w:cs="Tahoma"/>
      <w:sz w:val="16"/>
      <w:szCs w:val="16"/>
    </w:rPr>
  </w:style>
  <w:style w:type="character" w:customStyle="1" w:styleId="BalloonTextChar">
    <w:name w:val="Balloon Text Char"/>
    <w:basedOn w:val="DefaultParagraphFont"/>
    <w:link w:val="BalloonText"/>
    <w:uiPriority w:val="99"/>
    <w:semiHidden/>
    <w:rsid w:val="00C065C2"/>
    <w:rPr>
      <w:rFonts w:ascii="Tahoma" w:eastAsia="Times New Roman" w:hAnsi="Tahoma" w:cs="Tahoma"/>
      <w:sz w:val="16"/>
      <w:szCs w:val="16"/>
    </w:rPr>
  </w:style>
  <w:style w:type="character" w:customStyle="1" w:styleId="ListParagraphChar">
    <w:name w:val="List Paragraph Char"/>
    <w:aliases w:val="skripsi Char,spasi 2 taiiii Char,Body Text Char1 Char,Char Char2 Char,List Paragraph2 Char,Body of text Char,SUMBER Char,anak bab Char,tabel Char,Char Char21 Char,kepala Char,List Paragraph1 Char,Gambar dan tabel Char,bagian 1 Char"/>
    <w:basedOn w:val="DefaultParagraphFont"/>
    <w:link w:val="ListParagraph"/>
    <w:uiPriority w:val="34"/>
    <w:qFormat/>
    <w:locked/>
    <w:rsid w:val="00E37947"/>
    <w:rPr>
      <w:rFonts w:ascii="Times New Roman" w:eastAsia="Times New Roman" w:hAnsi="Times New Roman" w:cs="Times New Roman"/>
    </w:rPr>
  </w:style>
  <w:style w:type="numbering" w:customStyle="1" w:styleId="ImportedStyle6">
    <w:name w:val="Imported Style 6"/>
    <w:rsid w:val="00DF49C4"/>
    <w:pPr>
      <w:numPr>
        <w:numId w:val="10"/>
      </w:numPr>
    </w:pPr>
  </w:style>
  <w:style w:type="character" w:customStyle="1" w:styleId="Heading1Char">
    <w:name w:val="Heading 1 Char"/>
    <w:basedOn w:val="DefaultParagraphFont"/>
    <w:link w:val="Heading1"/>
    <w:uiPriority w:val="9"/>
    <w:rsid w:val="00DF49C4"/>
    <w:rPr>
      <w:rFonts w:ascii="Times New Roman" w:eastAsia="Times New Roman" w:hAnsi="Times New Roman" w:cs="Times New Roman"/>
      <w:sz w:val="21"/>
      <w:szCs w:val="21"/>
    </w:rPr>
  </w:style>
  <w:style w:type="paragraph" w:styleId="Bibliography">
    <w:name w:val="Bibliography"/>
    <w:basedOn w:val="Normal"/>
    <w:next w:val="Normal"/>
    <w:uiPriority w:val="37"/>
    <w:unhideWhenUsed/>
    <w:rsid w:val="00DF49C4"/>
  </w:style>
  <w:style w:type="character" w:customStyle="1" w:styleId="UnresolvedMention2">
    <w:name w:val="Unresolved Mention2"/>
    <w:basedOn w:val="DefaultParagraphFont"/>
    <w:uiPriority w:val="99"/>
    <w:semiHidden/>
    <w:unhideWhenUsed/>
    <w:rsid w:val="005634D5"/>
    <w:rPr>
      <w:color w:val="605E5C"/>
      <w:shd w:val="clear" w:color="auto" w:fill="E1DFDD"/>
    </w:rPr>
  </w:style>
  <w:style w:type="character" w:styleId="FollowedHyperlink">
    <w:name w:val="FollowedHyperlink"/>
    <w:basedOn w:val="DefaultParagraphFont"/>
    <w:uiPriority w:val="99"/>
    <w:semiHidden/>
    <w:unhideWhenUsed/>
    <w:rsid w:val="00502EF2"/>
    <w:rPr>
      <w:color w:val="800080" w:themeColor="followedHyperlink"/>
      <w:u w:val="single"/>
    </w:rPr>
  </w:style>
  <w:style w:type="character" w:customStyle="1" w:styleId="UnresolvedMention">
    <w:name w:val="Unresolved Mention"/>
    <w:basedOn w:val="DefaultParagraphFont"/>
    <w:uiPriority w:val="99"/>
    <w:semiHidden/>
    <w:unhideWhenUsed/>
    <w:rsid w:val="00E559C1"/>
    <w:rPr>
      <w:color w:val="605E5C"/>
      <w:shd w:val="clear" w:color="auto" w:fill="E1DFDD"/>
    </w:rPr>
  </w:style>
  <w:style w:type="paragraph" w:styleId="NormalWeb">
    <w:name w:val="Normal (Web)"/>
    <w:basedOn w:val="Normal"/>
    <w:uiPriority w:val="99"/>
    <w:unhideWhenUsed/>
    <w:rsid w:val="00C73223"/>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17">
      <w:bodyDiv w:val="1"/>
      <w:marLeft w:val="0"/>
      <w:marRight w:val="0"/>
      <w:marTop w:val="0"/>
      <w:marBottom w:val="0"/>
      <w:divBdr>
        <w:top w:val="none" w:sz="0" w:space="0" w:color="auto"/>
        <w:left w:val="none" w:sz="0" w:space="0" w:color="auto"/>
        <w:bottom w:val="none" w:sz="0" w:space="0" w:color="auto"/>
        <w:right w:val="none" w:sz="0" w:space="0" w:color="auto"/>
      </w:divBdr>
    </w:div>
    <w:div w:id="34043917">
      <w:bodyDiv w:val="1"/>
      <w:marLeft w:val="0"/>
      <w:marRight w:val="0"/>
      <w:marTop w:val="0"/>
      <w:marBottom w:val="0"/>
      <w:divBdr>
        <w:top w:val="none" w:sz="0" w:space="0" w:color="auto"/>
        <w:left w:val="none" w:sz="0" w:space="0" w:color="auto"/>
        <w:bottom w:val="none" w:sz="0" w:space="0" w:color="auto"/>
        <w:right w:val="none" w:sz="0" w:space="0" w:color="auto"/>
      </w:divBdr>
    </w:div>
    <w:div w:id="58797574">
      <w:bodyDiv w:val="1"/>
      <w:marLeft w:val="0"/>
      <w:marRight w:val="0"/>
      <w:marTop w:val="0"/>
      <w:marBottom w:val="0"/>
      <w:divBdr>
        <w:top w:val="none" w:sz="0" w:space="0" w:color="auto"/>
        <w:left w:val="none" w:sz="0" w:space="0" w:color="auto"/>
        <w:bottom w:val="none" w:sz="0" w:space="0" w:color="auto"/>
        <w:right w:val="none" w:sz="0" w:space="0" w:color="auto"/>
      </w:divBdr>
    </w:div>
    <w:div w:id="191577399">
      <w:bodyDiv w:val="1"/>
      <w:marLeft w:val="0"/>
      <w:marRight w:val="0"/>
      <w:marTop w:val="0"/>
      <w:marBottom w:val="0"/>
      <w:divBdr>
        <w:top w:val="none" w:sz="0" w:space="0" w:color="auto"/>
        <w:left w:val="none" w:sz="0" w:space="0" w:color="auto"/>
        <w:bottom w:val="none" w:sz="0" w:space="0" w:color="auto"/>
        <w:right w:val="none" w:sz="0" w:space="0" w:color="auto"/>
      </w:divBdr>
    </w:div>
    <w:div w:id="194579803">
      <w:bodyDiv w:val="1"/>
      <w:marLeft w:val="0"/>
      <w:marRight w:val="0"/>
      <w:marTop w:val="0"/>
      <w:marBottom w:val="0"/>
      <w:divBdr>
        <w:top w:val="none" w:sz="0" w:space="0" w:color="auto"/>
        <w:left w:val="none" w:sz="0" w:space="0" w:color="auto"/>
        <w:bottom w:val="none" w:sz="0" w:space="0" w:color="auto"/>
        <w:right w:val="none" w:sz="0" w:space="0" w:color="auto"/>
      </w:divBdr>
    </w:div>
    <w:div w:id="409735823">
      <w:bodyDiv w:val="1"/>
      <w:marLeft w:val="0"/>
      <w:marRight w:val="0"/>
      <w:marTop w:val="0"/>
      <w:marBottom w:val="0"/>
      <w:divBdr>
        <w:top w:val="none" w:sz="0" w:space="0" w:color="auto"/>
        <w:left w:val="none" w:sz="0" w:space="0" w:color="auto"/>
        <w:bottom w:val="none" w:sz="0" w:space="0" w:color="auto"/>
        <w:right w:val="none" w:sz="0" w:space="0" w:color="auto"/>
      </w:divBdr>
    </w:div>
    <w:div w:id="412774874">
      <w:bodyDiv w:val="1"/>
      <w:marLeft w:val="0"/>
      <w:marRight w:val="0"/>
      <w:marTop w:val="0"/>
      <w:marBottom w:val="0"/>
      <w:divBdr>
        <w:top w:val="none" w:sz="0" w:space="0" w:color="auto"/>
        <w:left w:val="none" w:sz="0" w:space="0" w:color="auto"/>
        <w:bottom w:val="none" w:sz="0" w:space="0" w:color="auto"/>
        <w:right w:val="none" w:sz="0" w:space="0" w:color="auto"/>
      </w:divBdr>
    </w:div>
    <w:div w:id="600795017">
      <w:bodyDiv w:val="1"/>
      <w:marLeft w:val="0"/>
      <w:marRight w:val="0"/>
      <w:marTop w:val="0"/>
      <w:marBottom w:val="0"/>
      <w:divBdr>
        <w:top w:val="none" w:sz="0" w:space="0" w:color="auto"/>
        <w:left w:val="none" w:sz="0" w:space="0" w:color="auto"/>
        <w:bottom w:val="none" w:sz="0" w:space="0" w:color="auto"/>
        <w:right w:val="none" w:sz="0" w:space="0" w:color="auto"/>
      </w:divBdr>
    </w:div>
    <w:div w:id="658927342">
      <w:bodyDiv w:val="1"/>
      <w:marLeft w:val="0"/>
      <w:marRight w:val="0"/>
      <w:marTop w:val="0"/>
      <w:marBottom w:val="0"/>
      <w:divBdr>
        <w:top w:val="none" w:sz="0" w:space="0" w:color="auto"/>
        <w:left w:val="none" w:sz="0" w:space="0" w:color="auto"/>
        <w:bottom w:val="none" w:sz="0" w:space="0" w:color="auto"/>
        <w:right w:val="none" w:sz="0" w:space="0" w:color="auto"/>
      </w:divBdr>
    </w:div>
    <w:div w:id="681905924">
      <w:bodyDiv w:val="1"/>
      <w:marLeft w:val="0"/>
      <w:marRight w:val="0"/>
      <w:marTop w:val="0"/>
      <w:marBottom w:val="0"/>
      <w:divBdr>
        <w:top w:val="none" w:sz="0" w:space="0" w:color="auto"/>
        <w:left w:val="none" w:sz="0" w:space="0" w:color="auto"/>
        <w:bottom w:val="none" w:sz="0" w:space="0" w:color="auto"/>
        <w:right w:val="none" w:sz="0" w:space="0" w:color="auto"/>
      </w:divBdr>
    </w:div>
    <w:div w:id="887835285">
      <w:bodyDiv w:val="1"/>
      <w:marLeft w:val="0"/>
      <w:marRight w:val="0"/>
      <w:marTop w:val="0"/>
      <w:marBottom w:val="0"/>
      <w:divBdr>
        <w:top w:val="none" w:sz="0" w:space="0" w:color="auto"/>
        <w:left w:val="none" w:sz="0" w:space="0" w:color="auto"/>
        <w:bottom w:val="none" w:sz="0" w:space="0" w:color="auto"/>
        <w:right w:val="none" w:sz="0" w:space="0" w:color="auto"/>
      </w:divBdr>
    </w:div>
    <w:div w:id="971249191">
      <w:bodyDiv w:val="1"/>
      <w:marLeft w:val="0"/>
      <w:marRight w:val="0"/>
      <w:marTop w:val="0"/>
      <w:marBottom w:val="0"/>
      <w:divBdr>
        <w:top w:val="none" w:sz="0" w:space="0" w:color="auto"/>
        <w:left w:val="none" w:sz="0" w:space="0" w:color="auto"/>
        <w:bottom w:val="none" w:sz="0" w:space="0" w:color="auto"/>
        <w:right w:val="none" w:sz="0" w:space="0" w:color="auto"/>
      </w:divBdr>
    </w:div>
    <w:div w:id="978723694">
      <w:bodyDiv w:val="1"/>
      <w:marLeft w:val="0"/>
      <w:marRight w:val="0"/>
      <w:marTop w:val="0"/>
      <w:marBottom w:val="0"/>
      <w:divBdr>
        <w:top w:val="none" w:sz="0" w:space="0" w:color="auto"/>
        <w:left w:val="none" w:sz="0" w:space="0" w:color="auto"/>
        <w:bottom w:val="none" w:sz="0" w:space="0" w:color="auto"/>
        <w:right w:val="none" w:sz="0" w:space="0" w:color="auto"/>
      </w:divBdr>
    </w:div>
    <w:div w:id="1076708726">
      <w:bodyDiv w:val="1"/>
      <w:marLeft w:val="0"/>
      <w:marRight w:val="0"/>
      <w:marTop w:val="0"/>
      <w:marBottom w:val="0"/>
      <w:divBdr>
        <w:top w:val="none" w:sz="0" w:space="0" w:color="auto"/>
        <w:left w:val="none" w:sz="0" w:space="0" w:color="auto"/>
        <w:bottom w:val="none" w:sz="0" w:space="0" w:color="auto"/>
        <w:right w:val="none" w:sz="0" w:space="0" w:color="auto"/>
      </w:divBdr>
    </w:div>
    <w:div w:id="1299258989">
      <w:bodyDiv w:val="1"/>
      <w:marLeft w:val="0"/>
      <w:marRight w:val="0"/>
      <w:marTop w:val="0"/>
      <w:marBottom w:val="0"/>
      <w:divBdr>
        <w:top w:val="none" w:sz="0" w:space="0" w:color="auto"/>
        <w:left w:val="none" w:sz="0" w:space="0" w:color="auto"/>
        <w:bottom w:val="none" w:sz="0" w:space="0" w:color="auto"/>
        <w:right w:val="none" w:sz="0" w:space="0" w:color="auto"/>
      </w:divBdr>
    </w:div>
    <w:div w:id="1327172511">
      <w:bodyDiv w:val="1"/>
      <w:marLeft w:val="0"/>
      <w:marRight w:val="0"/>
      <w:marTop w:val="0"/>
      <w:marBottom w:val="0"/>
      <w:divBdr>
        <w:top w:val="none" w:sz="0" w:space="0" w:color="auto"/>
        <w:left w:val="none" w:sz="0" w:space="0" w:color="auto"/>
        <w:bottom w:val="none" w:sz="0" w:space="0" w:color="auto"/>
        <w:right w:val="none" w:sz="0" w:space="0" w:color="auto"/>
      </w:divBdr>
    </w:div>
    <w:div w:id="1328316040">
      <w:bodyDiv w:val="1"/>
      <w:marLeft w:val="0"/>
      <w:marRight w:val="0"/>
      <w:marTop w:val="0"/>
      <w:marBottom w:val="0"/>
      <w:divBdr>
        <w:top w:val="none" w:sz="0" w:space="0" w:color="auto"/>
        <w:left w:val="none" w:sz="0" w:space="0" w:color="auto"/>
        <w:bottom w:val="none" w:sz="0" w:space="0" w:color="auto"/>
        <w:right w:val="none" w:sz="0" w:space="0" w:color="auto"/>
      </w:divBdr>
    </w:div>
    <w:div w:id="1620918079">
      <w:bodyDiv w:val="1"/>
      <w:marLeft w:val="0"/>
      <w:marRight w:val="0"/>
      <w:marTop w:val="0"/>
      <w:marBottom w:val="0"/>
      <w:divBdr>
        <w:top w:val="none" w:sz="0" w:space="0" w:color="auto"/>
        <w:left w:val="none" w:sz="0" w:space="0" w:color="auto"/>
        <w:bottom w:val="none" w:sz="0" w:space="0" w:color="auto"/>
        <w:right w:val="none" w:sz="0" w:space="0" w:color="auto"/>
      </w:divBdr>
    </w:div>
    <w:div w:id="1629698120">
      <w:bodyDiv w:val="1"/>
      <w:marLeft w:val="0"/>
      <w:marRight w:val="0"/>
      <w:marTop w:val="0"/>
      <w:marBottom w:val="0"/>
      <w:divBdr>
        <w:top w:val="none" w:sz="0" w:space="0" w:color="auto"/>
        <w:left w:val="none" w:sz="0" w:space="0" w:color="auto"/>
        <w:bottom w:val="none" w:sz="0" w:space="0" w:color="auto"/>
        <w:right w:val="none" w:sz="0" w:space="0" w:color="auto"/>
      </w:divBdr>
    </w:div>
    <w:div w:id="1641037882">
      <w:bodyDiv w:val="1"/>
      <w:marLeft w:val="0"/>
      <w:marRight w:val="0"/>
      <w:marTop w:val="0"/>
      <w:marBottom w:val="0"/>
      <w:divBdr>
        <w:top w:val="none" w:sz="0" w:space="0" w:color="auto"/>
        <w:left w:val="none" w:sz="0" w:space="0" w:color="auto"/>
        <w:bottom w:val="none" w:sz="0" w:space="0" w:color="auto"/>
        <w:right w:val="none" w:sz="0" w:space="0" w:color="auto"/>
      </w:divBdr>
    </w:div>
    <w:div w:id="1726483950">
      <w:bodyDiv w:val="1"/>
      <w:marLeft w:val="0"/>
      <w:marRight w:val="0"/>
      <w:marTop w:val="0"/>
      <w:marBottom w:val="0"/>
      <w:divBdr>
        <w:top w:val="none" w:sz="0" w:space="0" w:color="auto"/>
        <w:left w:val="none" w:sz="0" w:space="0" w:color="auto"/>
        <w:bottom w:val="none" w:sz="0" w:space="0" w:color="auto"/>
        <w:right w:val="none" w:sz="0" w:space="0" w:color="auto"/>
      </w:divBdr>
    </w:div>
    <w:div w:id="1729298609">
      <w:bodyDiv w:val="1"/>
      <w:marLeft w:val="0"/>
      <w:marRight w:val="0"/>
      <w:marTop w:val="0"/>
      <w:marBottom w:val="0"/>
      <w:divBdr>
        <w:top w:val="none" w:sz="0" w:space="0" w:color="auto"/>
        <w:left w:val="none" w:sz="0" w:space="0" w:color="auto"/>
        <w:bottom w:val="none" w:sz="0" w:space="0" w:color="auto"/>
        <w:right w:val="none" w:sz="0" w:space="0" w:color="auto"/>
      </w:divBdr>
    </w:div>
    <w:div w:id="1828325201">
      <w:bodyDiv w:val="1"/>
      <w:marLeft w:val="0"/>
      <w:marRight w:val="0"/>
      <w:marTop w:val="0"/>
      <w:marBottom w:val="0"/>
      <w:divBdr>
        <w:top w:val="none" w:sz="0" w:space="0" w:color="auto"/>
        <w:left w:val="none" w:sz="0" w:space="0" w:color="auto"/>
        <w:bottom w:val="none" w:sz="0" w:space="0" w:color="auto"/>
        <w:right w:val="none" w:sz="0" w:space="0" w:color="auto"/>
      </w:divBdr>
    </w:div>
    <w:div w:id="1849178308">
      <w:bodyDiv w:val="1"/>
      <w:marLeft w:val="0"/>
      <w:marRight w:val="0"/>
      <w:marTop w:val="0"/>
      <w:marBottom w:val="0"/>
      <w:divBdr>
        <w:top w:val="none" w:sz="0" w:space="0" w:color="auto"/>
        <w:left w:val="none" w:sz="0" w:space="0" w:color="auto"/>
        <w:bottom w:val="none" w:sz="0" w:space="0" w:color="auto"/>
        <w:right w:val="none" w:sz="0" w:space="0" w:color="auto"/>
      </w:divBdr>
    </w:div>
    <w:div w:id="1900748617">
      <w:bodyDiv w:val="1"/>
      <w:marLeft w:val="0"/>
      <w:marRight w:val="0"/>
      <w:marTop w:val="0"/>
      <w:marBottom w:val="0"/>
      <w:divBdr>
        <w:top w:val="none" w:sz="0" w:space="0" w:color="auto"/>
        <w:left w:val="none" w:sz="0" w:space="0" w:color="auto"/>
        <w:bottom w:val="none" w:sz="0" w:space="0" w:color="auto"/>
        <w:right w:val="none" w:sz="0" w:space="0" w:color="auto"/>
      </w:divBdr>
    </w:div>
    <w:div w:id="1922644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who.i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doi.org/10.36085/avicenna.v16i2.1927" TargetMode="External"/><Relationship Id="rId2" Type="http://schemas.openxmlformats.org/officeDocument/2006/relationships/numbering" Target="numbering.xml"/><Relationship Id="rId16" Type="http://schemas.openxmlformats.org/officeDocument/2006/relationships/hyperlink" Target="https://www.kemkes.go.id/article/view/20031900002/Dashboard-Data-Kasus-COVID-19-di-Indonesi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ummaspul.e-journal.id/Edupsycouns/article/view/423" TargetMode="External"/><Relationship Id="rId10" Type="http://schemas.openxmlformats.org/officeDocument/2006/relationships/footer" Target="footer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Angka Kunjungan Pasien </a:t>
            </a:r>
            <a:r>
              <a:rPr lang="en-US" sz="1400" b="0" i="0" u="none" strike="noStrike" kern="1200" spc="0" baseline="0">
                <a:solidFill>
                  <a:sysClr val="windowText" lastClr="000000">
                    <a:lumMod val="65000"/>
                    <a:lumOff val="35000"/>
                  </a:sysClr>
                </a:solidFill>
                <a:latin typeface="+mn-lt"/>
                <a:ea typeface="+mn-ea"/>
                <a:cs typeface="+mn-cs"/>
              </a:rPr>
              <a:t>Akupunktur</a:t>
            </a:r>
            <a:r>
              <a:rPr lang="en-US"/>
              <a:t> di Klinik</a:t>
            </a:r>
            <a:r>
              <a:rPr lang="en-US" baseline="0"/>
              <a:t> Biofit Health Centre Bandung Tahun 2018-2021</a:t>
            </a:r>
            <a:endParaRPr lang="en-US"/>
          </a:p>
        </c:rich>
      </c:tx>
      <c:overlay val="0"/>
      <c:spPr>
        <a:noFill/>
        <a:ln>
          <a:noFill/>
        </a:ln>
        <a:effectLst/>
      </c:spPr>
    </c:title>
    <c:autoTitleDeleted val="0"/>
    <c:plotArea>
      <c:layout/>
      <c:lineChart>
        <c:grouping val="standard"/>
        <c:varyColors val="0"/>
        <c:ser>
          <c:idx val="0"/>
          <c:order val="0"/>
          <c:tx>
            <c:strRef>
              <c:f>Sheet1!$B$1</c:f>
              <c:strCache>
                <c:ptCount val="1"/>
                <c:pt idx="0">
                  <c:v>Angka Kunjungan Pasien Akupuntur</c:v>
                </c:pt>
              </c:strCache>
            </c:strRef>
          </c:tx>
          <c:spPr>
            <a:ln w="28575" cap="rnd">
              <a:solidFill>
                <a:schemeClr val="tx1"/>
              </a:solidFill>
              <a:round/>
            </a:ln>
            <a:effectLst/>
          </c:spPr>
          <c:marker>
            <c:symbol val="none"/>
          </c:marker>
          <c:dPt>
            <c:idx val="1"/>
            <c:bubble3D val="0"/>
            <c:extLst xmlns:c16r2="http://schemas.microsoft.com/office/drawing/2015/06/chart">
              <c:ext xmlns:c16="http://schemas.microsoft.com/office/drawing/2014/chart" uri="{C3380CC4-5D6E-409C-BE32-E72D297353CC}">
                <c16:uniqueId val="{00000000-1DB9-430A-AA25-29BEE7825D8C}"/>
              </c:ext>
            </c:extLst>
          </c:dPt>
          <c:dPt>
            <c:idx val="2"/>
            <c:bubble3D val="0"/>
            <c:extLst xmlns:c16r2="http://schemas.microsoft.com/office/drawing/2015/06/chart">
              <c:ext xmlns:c16="http://schemas.microsoft.com/office/drawing/2014/chart" uri="{C3380CC4-5D6E-409C-BE32-E72D297353CC}">
                <c16:uniqueId val="{00000001-1DB9-430A-AA25-29BEE7825D8C}"/>
              </c:ext>
            </c:extLst>
          </c:dPt>
          <c:dPt>
            <c:idx val="3"/>
            <c:bubble3D val="0"/>
            <c:extLst xmlns:c16r2="http://schemas.microsoft.com/office/drawing/2015/06/chart">
              <c:ext xmlns:c16="http://schemas.microsoft.com/office/drawing/2014/chart" uri="{C3380CC4-5D6E-409C-BE32-E72D297353CC}">
                <c16:uniqueId val="{00000002-1DB9-430A-AA25-29BEE7825D8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2018</c:v>
                </c:pt>
                <c:pt idx="1">
                  <c:v>2019</c:v>
                </c:pt>
                <c:pt idx="2">
                  <c:v>2020</c:v>
                </c:pt>
                <c:pt idx="3">
                  <c:v>2021</c:v>
                </c:pt>
              </c:numCache>
            </c:numRef>
          </c:cat>
          <c:val>
            <c:numRef>
              <c:f>Sheet1!$B$2:$B$5</c:f>
              <c:numCache>
                <c:formatCode>#,##0</c:formatCode>
                <c:ptCount val="4"/>
                <c:pt idx="0">
                  <c:v>64583</c:v>
                </c:pt>
                <c:pt idx="1">
                  <c:v>65543</c:v>
                </c:pt>
                <c:pt idx="2">
                  <c:v>50528</c:v>
                </c:pt>
                <c:pt idx="3">
                  <c:v>44953</c:v>
                </c:pt>
              </c:numCache>
            </c:numRef>
          </c:val>
          <c:smooth val="0"/>
          <c:extLst xmlns:c16r2="http://schemas.microsoft.com/office/drawing/2015/06/chart">
            <c:ext xmlns:c16="http://schemas.microsoft.com/office/drawing/2014/chart" uri="{C3380CC4-5D6E-409C-BE32-E72D297353CC}">
              <c16:uniqueId val="{00000003-1DB9-430A-AA25-29BEE7825D8C}"/>
            </c:ext>
          </c:extLst>
        </c:ser>
        <c:ser>
          <c:idx val="1"/>
          <c:order val="1"/>
          <c:tx>
            <c:strRef>
              <c:f>Sheet1!$C$1</c:f>
              <c:strCache>
                <c:ptCount val="1"/>
                <c:pt idx="0">
                  <c:v>Column1</c:v>
                </c:pt>
              </c:strCache>
            </c:strRef>
          </c:tx>
          <c:spPr>
            <a:ln w="28575" cap="rnd">
              <a:solidFill>
                <a:schemeClr val="accent2"/>
              </a:solidFill>
              <a:round/>
            </a:ln>
            <a:effectLst/>
          </c:spPr>
          <c:marker>
            <c:symbol val="none"/>
          </c:marker>
          <c:cat>
            <c:numRef>
              <c:f>Sheet1!$A$2:$A$5</c:f>
              <c:numCache>
                <c:formatCode>General</c:formatCode>
                <c:ptCount val="4"/>
                <c:pt idx="0">
                  <c:v>2018</c:v>
                </c:pt>
                <c:pt idx="1">
                  <c:v>2019</c:v>
                </c:pt>
                <c:pt idx="2">
                  <c:v>2020</c:v>
                </c:pt>
                <c:pt idx="3">
                  <c:v>2021</c:v>
                </c:pt>
              </c:numCache>
            </c:numRef>
          </c:cat>
          <c:val>
            <c:numRef>
              <c:f>Sheet1!$C$2:$C$5</c:f>
              <c:numCache>
                <c:formatCode>General</c:formatCode>
                <c:ptCount val="4"/>
              </c:numCache>
            </c:numRef>
          </c:val>
          <c:smooth val="0"/>
          <c:extLst xmlns:c16r2="http://schemas.microsoft.com/office/drawing/2015/06/chart">
            <c:ext xmlns:c16="http://schemas.microsoft.com/office/drawing/2014/chart" uri="{C3380CC4-5D6E-409C-BE32-E72D297353CC}">
              <c16:uniqueId val="{00000004-1DB9-430A-AA25-29BEE7825D8C}"/>
            </c:ext>
          </c:extLst>
        </c:ser>
        <c:ser>
          <c:idx val="2"/>
          <c:order val="2"/>
          <c:tx>
            <c:strRef>
              <c:f>Sheet1!$D$1</c:f>
              <c:strCache>
                <c:ptCount val="1"/>
                <c:pt idx="0">
                  <c:v>Column2</c:v>
                </c:pt>
              </c:strCache>
            </c:strRef>
          </c:tx>
          <c:spPr>
            <a:ln w="28575" cap="rnd">
              <a:solidFill>
                <a:schemeClr val="accent3"/>
              </a:solidFill>
              <a:round/>
            </a:ln>
            <a:effectLst/>
          </c:spPr>
          <c:marker>
            <c:symbol val="none"/>
          </c:marker>
          <c:cat>
            <c:numRef>
              <c:f>Sheet1!$A$2:$A$5</c:f>
              <c:numCache>
                <c:formatCode>General</c:formatCode>
                <c:ptCount val="4"/>
                <c:pt idx="0">
                  <c:v>2018</c:v>
                </c:pt>
                <c:pt idx="1">
                  <c:v>2019</c:v>
                </c:pt>
                <c:pt idx="2">
                  <c:v>2020</c:v>
                </c:pt>
                <c:pt idx="3">
                  <c:v>2021</c:v>
                </c:pt>
              </c:numCache>
            </c:numRef>
          </c:cat>
          <c:val>
            <c:numRef>
              <c:f>Sheet1!$D$2:$D$5</c:f>
              <c:numCache>
                <c:formatCode>General</c:formatCode>
                <c:ptCount val="4"/>
              </c:numCache>
            </c:numRef>
          </c:val>
          <c:smooth val="0"/>
          <c:extLst xmlns:c16r2="http://schemas.microsoft.com/office/drawing/2015/06/chart">
            <c:ext xmlns:c16="http://schemas.microsoft.com/office/drawing/2014/chart" uri="{C3380CC4-5D6E-409C-BE32-E72D297353CC}">
              <c16:uniqueId val="{00000005-1DB9-430A-AA25-29BEE7825D8C}"/>
            </c:ext>
          </c:extLst>
        </c:ser>
        <c:dLbls>
          <c:showLegendKey val="0"/>
          <c:showVal val="0"/>
          <c:showCatName val="0"/>
          <c:showSerName val="0"/>
          <c:showPercent val="0"/>
          <c:showBubbleSize val="0"/>
        </c:dLbls>
        <c:marker val="1"/>
        <c:smooth val="0"/>
        <c:axId val="284044288"/>
        <c:axId val="290444416"/>
      </c:lineChart>
      <c:catAx>
        <c:axId val="28404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90444416"/>
        <c:crosses val="autoZero"/>
        <c:auto val="1"/>
        <c:lblAlgn val="ctr"/>
        <c:lblOffset val="100"/>
        <c:noMultiLvlLbl val="0"/>
      </c:catAx>
      <c:valAx>
        <c:axId val="290444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84044288"/>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Ind16</b:Tag>
    <b:SourceType>Book</b:SourceType>
    <b:Guid>{4D50BB38-D4B4-4D99-AB32-0B33F497E84E}</b:Guid>
    <b:Author>
      <b:Author>
        <b:NameList>
          <b:Person>
            <b:Last>Indrawan</b:Last>
          </b:Person>
          <b:Person>
            <b:Last>Yaniawati</b:Last>
          </b:Person>
        </b:NameList>
      </b:Author>
    </b:Author>
    <b:Title>Metode Penelitian Kuantitatif Kualitatif dan Campuran</b:Title>
    <b:Year>2016</b:Year>
    <b:City>Bandung</b:City>
    <b:Publisher>Refika Aditama</b:Publisher>
    <b:RefOrder>1</b:RefOrder>
  </b:Source>
  <b:Source>
    <b:Tag>Han02</b:Tag>
    <b:SourceType>JournalArticle</b:SourceType>
    <b:Guid>{05B09D96-7316-4FC6-8176-4F864A7FF33A}</b:Guid>
    <b:Author>
      <b:Author>
        <b:NameList>
          <b:Person>
            <b:Last>Hanoatubun</b:Last>
          </b:Person>
        </b:NameList>
      </b:Author>
    </b:Author>
    <b:Title>Dampak Covid – 19 terhadap Prekonomian Indonesia</b:Title>
    <b:Year>20202</b:Year>
    <b:JournalName>EduPsyCouns: Journal of Education, Psychology and Counseling</b:JournalName>
    <b:Pages>146-153</b:Pages>
    <b:Volume>2</b:Volume>
    <b:Issue>1</b:Issue>
    <b:URL>https://ummaspul.e-journal.id/Edupsycouns/article/view/423</b:URL>
    <b:RefOrder>2</b:RefOrder>
  </b:Source>
  <b:Source>
    <b:Tag>Giu21</b:Tag>
    <b:SourceType>JournalArticle</b:SourceType>
    <b:Guid>{E7E49F96-EA5B-40EB-8785-A73345FB8175}</b:Guid>
    <b:Author>
      <b:Author>
        <b:NameList>
          <b:Person>
            <b:Last>Giusman</b:Last>
          </b:Person>
          <b:Person>
            <b:Last>Nurwahyuni</b:Last>
          </b:Person>
        </b:NameList>
      </b:Author>
    </b:Author>
    <b:Title>Evaluasi Pelayanan Rawat Jalan RS X pada Masa Pandemi Covid-19 melalui Segmenting, Targeting dan Positioning</b:Title>
    <b:JournalName>Jurnal manajemen Kesehatan yayasan RS. Dr. Soetomo</b:JournalName>
    <b:Year>2021</b:Year>
    <b:Pages>72-77</b:Pages>
    <b:Volume>7</b:Volume>
    <b:Issue>1</b:Issue>
    <b:DOI>10.29241/jmk.v7i1.599</b:DOI>
    <b:RefOrder>3</b:RefOrder>
  </b:Source>
  <b:Source>
    <b:Tag>Don19</b:Tag>
    <b:SourceType>Report</b:SourceType>
    <b:Guid>{227CCC6B-61E8-461C-9BB4-F39ABEA65C33}</b:Guid>
    <b:Author>
      <b:Author>
        <b:NameList>
          <b:Person>
            <b:Last>Dona</b:Last>
          </b:Person>
        </b:NameList>
      </b:Author>
    </b:Author>
    <b:Title>Pengaruh Mutu Pelayanan terhadap Minat Kunjungan Ulang Pasien Rawat Inap di Rumah Sakit Surya Insansi Pasir Pengaraian Riau tahun 2019</b:Title>
    <b:Year>2019</b:Year>
    <b:Publisher>Institut Kesehatan Helvetia</b:Publisher>
    <b:City>Medan</b:City>
    <b:RefOrder>4</b:RefOrder>
  </b:Source>
</b:Sources>
</file>

<file path=customXml/itemProps1.xml><?xml version="1.0" encoding="utf-8"?>
<ds:datastoreItem xmlns:ds="http://schemas.openxmlformats.org/officeDocument/2006/customXml" ds:itemID="{152EF40C-DB0D-4F8B-AA11-80BB766A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4452</Words>
  <Characters>25382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2021-07-07T06:33:00Z</cp:lastPrinted>
  <dcterms:created xsi:type="dcterms:W3CDTF">2022-12-05T04:03:00Z</dcterms:created>
  <dcterms:modified xsi:type="dcterms:W3CDTF">2022-12-05T04:03:00Z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vt:lpwstr>
  </property>
  <property fmtid="{D5CDD505-2E9C-101B-9397-08002B2CF9AE}" pid="4" name="LastSaved">
    <vt:filetime>2020-02-22T00:00:00Z</vt:filetime>
  </property>
</Properties>
</file>