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FE0" w:rsidRPr="00A070E3" w:rsidRDefault="00525FE0" w:rsidP="00525FE0">
      <w:pPr>
        <w:jc w:val="center"/>
        <w:rPr>
          <w:b/>
          <w:bCs/>
          <w:sz w:val="22"/>
          <w:szCs w:val="22"/>
        </w:rPr>
      </w:pPr>
      <w:r w:rsidRPr="00A070E3">
        <w:rPr>
          <w:b/>
          <w:bCs/>
          <w:sz w:val="22"/>
          <w:szCs w:val="22"/>
        </w:rPr>
        <w:t xml:space="preserve">PENGARUH KOMPETENSI, KEPEMIMPINAN YANG BERWAWASAN WIRAUSAHA DAN KOMITMEN </w:t>
      </w:r>
      <w:r w:rsidR="00AB2039" w:rsidRPr="00A070E3">
        <w:rPr>
          <w:b/>
          <w:bCs/>
          <w:sz w:val="22"/>
          <w:szCs w:val="22"/>
        </w:rPr>
        <w:t xml:space="preserve">KEPALA DESA </w:t>
      </w:r>
      <w:r w:rsidRPr="00A070E3">
        <w:rPr>
          <w:b/>
          <w:bCs/>
          <w:sz w:val="22"/>
          <w:szCs w:val="22"/>
        </w:rPr>
        <w:t xml:space="preserve">TERHADAP TATA KELOLA PEMERINTAHAN DESA SERTA DAMPAKNYA TERHADAP KINERJA KEPALA DESA </w:t>
      </w:r>
    </w:p>
    <w:p w:rsidR="00525FE0" w:rsidRPr="00A070E3" w:rsidRDefault="00525FE0" w:rsidP="00525FE0">
      <w:pPr>
        <w:jc w:val="center"/>
        <w:rPr>
          <w:b/>
          <w:sz w:val="22"/>
          <w:szCs w:val="22"/>
        </w:rPr>
      </w:pPr>
      <w:r w:rsidRPr="00A070E3">
        <w:rPr>
          <w:b/>
          <w:bCs/>
          <w:sz w:val="22"/>
          <w:szCs w:val="22"/>
        </w:rPr>
        <w:t>(SURVEY DI SELURUH DESA DI WILAYAH CIAYUMAJAKUNING)</w:t>
      </w:r>
      <w:r w:rsidRPr="00A070E3">
        <w:rPr>
          <w:b/>
          <w:sz w:val="22"/>
          <w:szCs w:val="22"/>
        </w:rPr>
        <w:t xml:space="preserve"> </w:t>
      </w:r>
    </w:p>
    <w:p w:rsidR="00525FE0" w:rsidRPr="00577964" w:rsidRDefault="00525FE0" w:rsidP="00525FE0">
      <w:pPr>
        <w:jc w:val="center"/>
        <w:rPr>
          <w:sz w:val="22"/>
          <w:szCs w:val="22"/>
        </w:rPr>
      </w:pPr>
    </w:p>
    <w:p w:rsidR="00525FE0" w:rsidRPr="00577964" w:rsidRDefault="00525FE0" w:rsidP="00525FE0">
      <w:pPr>
        <w:jc w:val="center"/>
        <w:rPr>
          <w:sz w:val="22"/>
          <w:szCs w:val="22"/>
        </w:rPr>
      </w:pPr>
      <w:r w:rsidRPr="00577964">
        <w:rPr>
          <w:sz w:val="22"/>
          <w:szCs w:val="22"/>
        </w:rPr>
        <w:t xml:space="preserve"> </w:t>
      </w:r>
    </w:p>
    <w:p w:rsidR="00525FE0" w:rsidRPr="00577964" w:rsidRDefault="00525FE0" w:rsidP="00525FE0">
      <w:pPr>
        <w:ind w:firstLine="199"/>
        <w:jc w:val="center"/>
        <w:rPr>
          <w:color w:val="000000"/>
          <w:sz w:val="22"/>
          <w:szCs w:val="22"/>
        </w:rPr>
      </w:pPr>
    </w:p>
    <w:p w:rsidR="00525FE0" w:rsidRPr="00577964" w:rsidRDefault="00525FE0" w:rsidP="00525FE0">
      <w:pPr>
        <w:jc w:val="center"/>
        <w:rPr>
          <w:color w:val="000000"/>
          <w:sz w:val="22"/>
          <w:szCs w:val="22"/>
        </w:rPr>
      </w:pPr>
      <w:r w:rsidRPr="00577964">
        <w:rPr>
          <w:color w:val="000000"/>
          <w:sz w:val="22"/>
          <w:szCs w:val="22"/>
        </w:rPr>
        <w:t>Oleh :</w:t>
      </w:r>
    </w:p>
    <w:p w:rsidR="00525FE0" w:rsidRPr="00577964" w:rsidRDefault="00525FE0" w:rsidP="00525FE0">
      <w:pPr>
        <w:jc w:val="center"/>
        <w:rPr>
          <w:color w:val="000000"/>
          <w:sz w:val="22"/>
          <w:szCs w:val="22"/>
        </w:rPr>
      </w:pPr>
    </w:p>
    <w:p w:rsidR="00525FE0" w:rsidRPr="000A2545" w:rsidRDefault="00525FE0" w:rsidP="00525FE0">
      <w:pPr>
        <w:pStyle w:val="authorname"/>
        <w:ind w:firstLine="199"/>
        <w:jc w:val="center"/>
        <w:rPr>
          <w:rFonts w:ascii="Times New Roman" w:hAnsi="Times New Roman"/>
          <w:b/>
          <w:color w:val="000000"/>
          <w:sz w:val="22"/>
          <w:szCs w:val="22"/>
          <w:vertAlign w:val="superscript"/>
          <w:lang w:val="fi-FI"/>
        </w:rPr>
      </w:pPr>
      <w:bookmarkStart w:id="0" w:name="_GoBack"/>
      <w:r w:rsidRPr="00577964">
        <w:rPr>
          <w:rFonts w:ascii="Times New Roman" w:hAnsi="Times New Roman"/>
          <w:b/>
          <w:color w:val="000000"/>
          <w:sz w:val="22"/>
          <w:szCs w:val="22"/>
        </w:rPr>
        <w:t>H</w:t>
      </w:r>
      <w:r w:rsidR="000A2545">
        <w:rPr>
          <w:rFonts w:ascii="Times New Roman" w:hAnsi="Times New Roman"/>
          <w:b/>
          <w:color w:val="000000"/>
          <w:sz w:val="22"/>
          <w:szCs w:val="22"/>
        </w:rPr>
        <w:t>aris Fauzi</w:t>
      </w:r>
      <w:r w:rsidR="000A2545">
        <w:rPr>
          <w:rFonts w:ascii="Times New Roman" w:hAnsi="Times New Roman"/>
          <w:b/>
          <w:color w:val="000000"/>
          <w:sz w:val="22"/>
          <w:szCs w:val="22"/>
          <w:vertAlign w:val="superscript"/>
          <w:lang w:val="fi-FI"/>
        </w:rPr>
        <w:t xml:space="preserve"> </w:t>
      </w:r>
      <w:bookmarkEnd w:id="0"/>
      <w:r w:rsidR="000A2545">
        <w:rPr>
          <w:rFonts w:ascii="Times New Roman" w:hAnsi="Times New Roman"/>
          <w:b/>
          <w:color w:val="000000"/>
          <w:sz w:val="22"/>
          <w:szCs w:val="22"/>
          <w:vertAlign w:val="superscript"/>
          <w:lang w:val="fi-FI"/>
        </w:rPr>
        <w:t>1</w:t>
      </w:r>
      <w:r w:rsidR="000A2545">
        <w:rPr>
          <w:rFonts w:ascii="Times New Roman" w:hAnsi="Times New Roman"/>
          <w:b/>
          <w:color w:val="000000"/>
          <w:sz w:val="22"/>
          <w:szCs w:val="22"/>
          <w:lang w:val="fi-FI"/>
        </w:rPr>
        <w:t>,</w:t>
      </w:r>
      <w:r w:rsidR="000A2545">
        <w:rPr>
          <w:rFonts w:ascii="Times New Roman" w:hAnsi="Times New Roman"/>
          <w:b/>
          <w:color w:val="000000"/>
          <w:sz w:val="22"/>
          <w:szCs w:val="22"/>
          <w:vertAlign w:val="superscript"/>
          <w:lang w:val="fi-FI"/>
        </w:rPr>
        <w:t xml:space="preserve"> </w:t>
      </w:r>
      <w:r w:rsidR="000A2545">
        <w:rPr>
          <w:rFonts w:ascii="Times New Roman" w:hAnsi="Times New Roman"/>
          <w:b/>
          <w:color w:val="000000"/>
          <w:sz w:val="22"/>
          <w:szCs w:val="22"/>
          <w:lang w:val="fi-FI"/>
        </w:rPr>
        <w:t>Atty Tri Juniarti</w:t>
      </w:r>
      <w:r w:rsidR="000A2545">
        <w:rPr>
          <w:rFonts w:ascii="Times New Roman" w:hAnsi="Times New Roman"/>
          <w:b/>
          <w:color w:val="000000"/>
          <w:sz w:val="22"/>
          <w:szCs w:val="22"/>
          <w:vertAlign w:val="superscript"/>
          <w:lang w:val="fi-FI"/>
        </w:rPr>
        <w:t>2</w:t>
      </w:r>
      <w:r w:rsidR="000A2545">
        <w:rPr>
          <w:rFonts w:ascii="Times New Roman" w:hAnsi="Times New Roman"/>
          <w:b/>
          <w:color w:val="000000"/>
          <w:sz w:val="22"/>
          <w:szCs w:val="22"/>
          <w:lang w:val="fi-FI"/>
        </w:rPr>
        <w:t>, Iman Sudirman</w:t>
      </w:r>
      <w:r w:rsidR="000A2545">
        <w:rPr>
          <w:rFonts w:ascii="Times New Roman" w:hAnsi="Times New Roman"/>
          <w:b/>
          <w:color w:val="000000"/>
          <w:sz w:val="22"/>
          <w:szCs w:val="22"/>
          <w:vertAlign w:val="superscript"/>
          <w:lang w:val="fi-FI"/>
        </w:rPr>
        <w:t>3</w:t>
      </w:r>
    </w:p>
    <w:p w:rsidR="009218F0" w:rsidRDefault="009218F0" w:rsidP="00525FE0">
      <w:pPr>
        <w:jc w:val="center"/>
        <w:rPr>
          <w:b/>
          <w:sz w:val="22"/>
          <w:szCs w:val="22"/>
          <w:lang w:val="id-ID"/>
        </w:rPr>
      </w:pPr>
      <w:r w:rsidRPr="009218F0">
        <w:rPr>
          <w:b/>
          <w:sz w:val="22"/>
          <w:szCs w:val="22"/>
          <w:lang w:val="id-ID"/>
        </w:rPr>
        <w:t>NPM. 199010034</w:t>
      </w:r>
    </w:p>
    <w:p w:rsidR="00A070E3" w:rsidRPr="009218F0" w:rsidRDefault="00A070E3" w:rsidP="00525FE0">
      <w:pPr>
        <w:jc w:val="center"/>
        <w:rPr>
          <w:b/>
          <w:sz w:val="22"/>
          <w:szCs w:val="22"/>
          <w:lang w:val="id-ID"/>
        </w:rPr>
      </w:pPr>
    </w:p>
    <w:p w:rsidR="00525FE0" w:rsidRDefault="00525FE0" w:rsidP="00525FE0">
      <w:pPr>
        <w:jc w:val="center"/>
        <w:rPr>
          <w:sz w:val="22"/>
          <w:szCs w:val="22"/>
          <w:lang w:val="fi-FI"/>
        </w:rPr>
      </w:pPr>
      <w:r w:rsidRPr="00577964">
        <w:rPr>
          <w:sz w:val="22"/>
          <w:szCs w:val="22"/>
          <w:lang w:val="fi-FI"/>
        </w:rPr>
        <w:t xml:space="preserve">e-mail : </w:t>
      </w:r>
      <w:hyperlink r:id="rId6" w:history="1">
        <w:r w:rsidR="000A2545" w:rsidRPr="006E5CAC">
          <w:rPr>
            <w:rStyle w:val="Hyperlink"/>
            <w:sz w:val="22"/>
            <w:szCs w:val="22"/>
            <w:lang w:val="fi-FI"/>
          </w:rPr>
          <w:t>harisfauzi312@gmail.com</w:t>
        </w:r>
      </w:hyperlink>
      <w:r w:rsidR="000A2545">
        <w:rPr>
          <w:sz w:val="22"/>
          <w:szCs w:val="22"/>
          <w:lang w:val="fi-FI"/>
        </w:rPr>
        <w:t xml:space="preserve">, </w:t>
      </w:r>
      <w:hyperlink r:id="rId7" w:history="1">
        <w:r w:rsidR="000A2545" w:rsidRPr="006E5CAC">
          <w:rPr>
            <w:rStyle w:val="Hyperlink"/>
            <w:sz w:val="22"/>
            <w:szCs w:val="22"/>
            <w:lang w:val="fi-FI"/>
          </w:rPr>
          <w:t>attytj03@gmail.com</w:t>
        </w:r>
      </w:hyperlink>
      <w:r w:rsidR="000A2545">
        <w:rPr>
          <w:sz w:val="22"/>
          <w:szCs w:val="22"/>
          <w:lang w:val="fi-FI"/>
        </w:rPr>
        <w:t xml:space="preserve">, </w:t>
      </w:r>
      <w:hyperlink r:id="rId8" w:history="1">
        <w:r w:rsidR="000A2545" w:rsidRPr="006E5CAC">
          <w:rPr>
            <w:rStyle w:val="Hyperlink"/>
            <w:sz w:val="22"/>
            <w:szCs w:val="22"/>
            <w:lang w:val="fi-FI"/>
          </w:rPr>
          <w:t>imansudirman@unpas.ac.id</w:t>
        </w:r>
      </w:hyperlink>
      <w:r w:rsidR="000A2545">
        <w:rPr>
          <w:sz w:val="22"/>
          <w:szCs w:val="22"/>
          <w:lang w:val="fi-FI"/>
        </w:rPr>
        <w:t xml:space="preserve">. </w:t>
      </w:r>
    </w:p>
    <w:p w:rsidR="000A2545" w:rsidRDefault="000A2545" w:rsidP="00525FE0">
      <w:pPr>
        <w:jc w:val="center"/>
        <w:rPr>
          <w:sz w:val="22"/>
          <w:szCs w:val="22"/>
          <w:lang w:val="fi-FI"/>
        </w:rPr>
      </w:pPr>
    </w:p>
    <w:p w:rsidR="000A2545" w:rsidRDefault="000A2545" w:rsidP="00525FE0">
      <w:pPr>
        <w:jc w:val="center"/>
        <w:rPr>
          <w:sz w:val="22"/>
          <w:szCs w:val="22"/>
          <w:lang w:val="fi-FI"/>
        </w:rPr>
      </w:pPr>
      <w:r>
        <w:rPr>
          <w:sz w:val="22"/>
          <w:szCs w:val="22"/>
          <w:lang w:val="fi-FI"/>
        </w:rPr>
        <w:t>1 Universitas Majalengka</w:t>
      </w:r>
    </w:p>
    <w:p w:rsidR="000A2545" w:rsidRPr="00577964" w:rsidRDefault="000A2545" w:rsidP="00525FE0">
      <w:pPr>
        <w:jc w:val="center"/>
        <w:rPr>
          <w:sz w:val="22"/>
          <w:szCs w:val="22"/>
          <w:lang w:val="fi-FI"/>
        </w:rPr>
      </w:pPr>
      <w:r>
        <w:rPr>
          <w:sz w:val="22"/>
          <w:szCs w:val="22"/>
          <w:lang w:val="fi-FI"/>
        </w:rPr>
        <w:t>2,3 Universitas Pasundan Bandung</w:t>
      </w:r>
    </w:p>
    <w:p w:rsidR="00525FE0" w:rsidRPr="00577964" w:rsidRDefault="00525FE0" w:rsidP="00525FE0">
      <w:pPr>
        <w:rPr>
          <w:color w:val="000000"/>
          <w:sz w:val="22"/>
          <w:szCs w:val="22"/>
        </w:rPr>
      </w:pPr>
    </w:p>
    <w:p w:rsidR="00525FE0" w:rsidRPr="00577964" w:rsidRDefault="00525FE0" w:rsidP="00525FE0">
      <w:pPr>
        <w:jc w:val="center"/>
        <w:rPr>
          <w:b/>
          <w:bCs/>
          <w:color w:val="000000"/>
          <w:sz w:val="22"/>
          <w:szCs w:val="22"/>
          <w:lang w:val="id-ID"/>
        </w:rPr>
      </w:pPr>
    </w:p>
    <w:p w:rsidR="00525FE0" w:rsidRPr="00577964" w:rsidRDefault="00525FE0" w:rsidP="00525FE0">
      <w:pPr>
        <w:jc w:val="center"/>
        <w:rPr>
          <w:b/>
          <w:bCs/>
          <w:color w:val="000000"/>
          <w:sz w:val="22"/>
          <w:szCs w:val="22"/>
          <w:lang w:val="id-ID"/>
        </w:rPr>
      </w:pPr>
    </w:p>
    <w:p w:rsidR="00525FE0" w:rsidRPr="00577964" w:rsidRDefault="00525FE0" w:rsidP="00525FE0">
      <w:pPr>
        <w:jc w:val="center"/>
        <w:rPr>
          <w:color w:val="000000"/>
          <w:sz w:val="22"/>
          <w:szCs w:val="22"/>
        </w:rPr>
      </w:pPr>
      <w:r w:rsidRPr="00577964">
        <w:rPr>
          <w:b/>
          <w:bCs/>
          <w:color w:val="000000"/>
          <w:sz w:val="22"/>
          <w:szCs w:val="22"/>
          <w:lang w:val="fi-FI"/>
        </w:rPr>
        <w:t>ABSTRAK</w:t>
      </w:r>
    </w:p>
    <w:p w:rsidR="00525FE0" w:rsidRPr="00577964" w:rsidRDefault="00525FE0" w:rsidP="00525FE0">
      <w:pPr>
        <w:jc w:val="both"/>
        <w:rPr>
          <w:b/>
          <w:bCs/>
          <w:color w:val="000000"/>
          <w:sz w:val="22"/>
          <w:szCs w:val="22"/>
          <w:lang w:val="id-ID"/>
        </w:rPr>
      </w:pPr>
    </w:p>
    <w:p w:rsidR="00525FE0" w:rsidRPr="00577964" w:rsidRDefault="00525FE0" w:rsidP="00525FE0">
      <w:pPr>
        <w:jc w:val="both"/>
        <w:rPr>
          <w:b/>
          <w:bCs/>
          <w:color w:val="000000"/>
          <w:sz w:val="22"/>
          <w:szCs w:val="22"/>
          <w:lang w:val="id-ID"/>
        </w:rPr>
      </w:pPr>
    </w:p>
    <w:p w:rsidR="00525FE0" w:rsidRPr="00577964" w:rsidRDefault="00525FE0" w:rsidP="00525FE0">
      <w:pPr>
        <w:pStyle w:val="NoSpacing"/>
        <w:ind w:firstLine="720"/>
        <w:jc w:val="both"/>
        <w:rPr>
          <w:rFonts w:ascii="Times New Roman" w:hAnsi="Times New Roman"/>
        </w:rPr>
      </w:pPr>
      <w:r w:rsidRPr="00577964">
        <w:rPr>
          <w:rFonts w:ascii="Times New Roman" w:hAnsi="Times New Roman"/>
          <w:w w:val="105"/>
          <w:lang w:val="fi-FI"/>
        </w:rPr>
        <w:t xml:space="preserve"> </w:t>
      </w:r>
      <w:r w:rsidRPr="00577964">
        <w:rPr>
          <w:rFonts w:ascii="Times New Roman" w:hAnsi="Times New Roman"/>
        </w:rPr>
        <w:t xml:space="preserve">Penelitian ini bertujuan untuk mengetahui pengaruh </w:t>
      </w:r>
      <w:r w:rsidRPr="00577964">
        <w:rPr>
          <w:rFonts w:ascii="Times New Roman" w:hAnsi="Times New Roman"/>
          <w:lang w:val="en-US"/>
        </w:rPr>
        <w:t>Kompetensi, Kepemimpinan yang berwawasan wirausaha dan Komitmen kepala desa</w:t>
      </w:r>
      <w:r w:rsidRPr="00577964">
        <w:rPr>
          <w:rFonts w:ascii="Times New Roman" w:hAnsi="Times New Roman"/>
        </w:rPr>
        <w:t xml:space="preserve"> Terhadap </w:t>
      </w:r>
      <w:r w:rsidRPr="00577964">
        <w:rPr>
          <w:rFonts w:ascii="Times New Roman" w:hAnsi="Times New Roman"/>
          <w:lang w:val="en-US"/>
        </w:rPr>
        <w:t xml:space="preserve">Tata kelola pemerintahan desa serta dampaknya terhadap kinerja kepala desa </w:t>
      </w:r>
      <w:r w:rsidRPr="00577964">
        <w:rPr>
          <w:rFonts w:ascii="Times New Roman" w:hAnsi="Times New Roman"/>
        </w:rPr>
        <w:t xml:space="preserve">pada </w:t>
      </w:r>
      <w:r w:rsidRPr="00577964">
        <w:rPr>
          <w:rFonts w:ascii="Times New Roman" w:hAnsi="Times New Roman"/>
          <w:lang w:val="en-US"/>
        </w:rPr>
        <w:t>Desa di wilayah Ciayumajakuning</w:t>
      </w:r>
      <w:r w:rsidRPr="00577964">
        <w:rPr>
          <w:rFonts w:ascii="Times New Roman" w:hAnsi="Times New Roman"/>
        </w:rPr>
        <w:t>.</w:t>
      </w:r>
    </w:p>
    <w:p w:rsidR="00525FE0" w:rsidRPr="00577964" w:rsidRDefault="00525FE0" w:rsidP="00525FE0">
      <w:pPr>
        <w:pStyle w:val="NoSpacing"/>
        <w:ind w:firstLine="720"/>
        <w:jc w:val="both"/>
        <w:rPr>
          <w:rFonts w:ascii="Times New Roman" w:hAnsi="Times New Roman"/>
          <w:lang w:val="en-US"/>
        </w:rPr>
      </w:pPr>
      <w:r w:rsidRPr="00577964">
        <w:rPr>
          <w:rFonts w:ascii="Times New Roman" w:hAnsi="Times New Roman"/>
        </w:rPr>
        <w:t xml:space="preserve">Penelitian ini menggunakan metode analisis deskriptif dan verifikatif. Teknik pengumpulan data yang digunakan yaitu dengan menyebarkan kuesioner. Populasi dalam penelitian ini adalah </w:t>
      </w:r>
      <w:r w:rsidRPr="00577964">
        <w:rPr>
          <w:rFonts w:ascii="Times New Roman" w:hAnsi="Times New Roman"/>
          <w:lang w:val="en-US"/>
        </w:rPr>
        <w:t>kepala desa di wilayah Ciayumajakuning</w:t>
      </w:r>
      <w:r w:rsidRPr="00577964">
        <w:rPr>
          <w:rFonts w:ascii="Times New Roman" w:hAnsi="Times New Roman"/>
        </w:rPr>
        <w:t xml:space="preserve">, dengan sampel sebanyak </w:t>
      </w:r>
      <w:r w:rsidRPr="00577964">
        <w:rPr>
          <w:rFonts w:ascii="Times New Roman" w:hAnsi="Times New Roman"/>
          <w:lang w:val="en-US"/>
        </w:rPr>
        <w:t>312</w:t>
      </w:r>
      <w:r w:rsidRPr="00577964">
        <w:rPr>
          <w:rFonts w:ascii="Times New Roman" w:hAnsi="Times New Roman"/>
        </w:rPr>
        <w:t xml:space="preserve"> responden. Teknik pengambilan sampling yang digunakan adalah </w:t>
      </w:r>
      <w:r w:rsidRPr="00577964">
        <w:rPr>
          <w:rFonts w:ascii="Times New Roman" w:hAnsi="Times New Roman"/>
          <w:i/>
          <w:lang w:val="en-US"/>
        </w:rPr>
        <w:t>Cluster Proportionate Stratified Random Sampling</w:t>
      </w:r>
      <w:r w:rsidRPr="00577964">
        <w:rPr>
          <w:rFonts w:ascii="Times New Roman" w:hAnsi="Times New Roman"/>
        </w:rPr>
        <w:t xml:space="preserve">. </w:t>
      </w:r>
      <w:r w:rsidRPr="00577964">
        <w:rPr>
          <w:rFonts w:ascii="Times New Roman" w:hAnsi="Times New Roman"/>
          <w:lang w:val="en-US"/>
        </w:rPr>
        <w:t>Skala</w:t>
      </w:r>
      <w:r w:rsidRPr="00577964">
        <w:rPr>
          <w:rFonts w:ascii="Times New Roman" w:hAnsi="Times New Roman"/>
        </w:rPr>
        <w:t xml:space="preserve"> pengukuran penelitian ini menggunkan skala </w:t>
      </w:r>
      <w:r w:rsidRPr="00577964">
        <w:rPr>
          <w:rFonts w:ascii="Times New Roman" w:hAnsi="Times New Roman"/>
          <w:i/>
        </w:rPr>
        <w:t>likert</w:t>
      </w:r>
      <w:r w:rsidRPr="00577964">
        <w:rPr>
          <w:rFonts w:ascii="Times New Roman" w:hAnsi="Times New Roman"/>
        </w:rPr>
        <w:t xml:space="preserve">. Pengujian instrumen data dilakukan dengan uji validitas dan uji reliabilitas,  sedangkan analisis datanya adalah </w:t>
      </w:r>
      <w:r w:rsidRPr="00577964">
        <w:rPr>
          <w:rFonts w:ascii="Times New Roman" w:hAnsi="Times New Roman"/>
          <w:lang w:val="en-US"/>
        </w:rPr>
        <w:t xml:space="preserve">dengan menggunakan alat analisis SEM. </w:t>
      </w:r>
    </w:p>
    <w:p w:rsidR="00525FE0" w:rsidRPr="00577964" w:rsidRDefault="00525FE0" w:rsidP="00525FE0">
      <w:pPr>
        <w:pStyle w:val="NoSpacing"/>
        <w:ind w:firstLine="720"/>
        <w:jc w:val="both"/>
        <w:rPr>
          <w:rFonts w:ascii="Times New Roman" w:hAnsi="Times New Roman"/>
        </w:rPr>
      </w:pPr>
      <w:r w:rsidRPr="00577964">
        <w:rPr>
          <w:rFonts w:ascii="Times New Roman" w:hAnsi="Times New Roman"/>
          <w:lang w:val="en-US"/>
        </w:rPr>
        <w:t>Hasil</w:t>
      </w:r>
      <w:r w:rsidRPr="00577964">
        <w:rPr>
          <w:rFonts w:ascii="Times New Roman" w:hAnsi="Times New Roman"/>
        </w:rPr>
        <w:t xml:space="preserve"> </w:t>
      </w:r>
      <w:r w:rsidRPr="00577964">
        <w:rPr>
          <w:rFonts w:ascii="Times New Roman" w:hAnsi="Times New Roman"/>
          <w:lang w:val="en-US"/>
        </w:rPr>
        <w:t>penelitian yang telah</w:t>
      </w:r>
      <w:r w:rsidRPr="00577964">
        <w:rPr>
          <w:rFonts w:ascii="Times New Roman" w:hAnsi="Times New Roman"/>
        </w:rPr>
        <w:t xml:space="preserve"> </w:t>
      </w:r>
      <w:r w:rsidRPr="00577964">
        <w:rPr>
          <w:rFonts w:ascii="Times New Roman" w:hAnsi="Times New Roman"/>
          <w:lang w:val="en-US"/>
        </w:rPr>
        <w:t>dilakukan</w:t>
      </w:r>
      <w:r w:rsidRPr="00577964">
        <w:rPr>
          <w:rFonts w:ascii="Times New Roman" w:hAnsi="Times New Roman"/>
        </w:rPr>
        <w:t xml:space="preserve"> </w:t>
      </w:r>
      <w:r w:rsidRPr="00577964">
        <w:rPr>
          <w:rFonts w:ascii="Times New Roman" w:hAnsi="Times New Roman"/>
          <w:lang w:val="en-US"/>
        </w:rPr>
        <w:t>menunjukkan</w:t>
      </w:r>
      <w:r w:rsidRPr="00577964">
        <w:rPr>
          <w:rFonts w:ascii="Times New Roman" w:hAnsi="Times New Roman"/>
        </w:rPr>
        <w:t xml:space="preserve"> komp</w:t>
      </w:r>
      <w:r w:rsidRPr="00577964">
        <w:rPr>
          <w:rFonts w:ascii="Times New Roman" w:hAnsi="Times New Roman"/>
          <w:lang w:val="en-US"/>
        </w:rPr>
        <w:t>etensi, kepemimpinan yang berwawasan wirausaha, Komitmen</w:t>
      </w:r>
      <w:r w:rsidRPr="00577964">
        <w:rPr>
          <w:rFonts w:ascii="Times New Roman" w:hAnsi="Times New Roman"/>
        </w:rPr>
        <w:t xml:space="preserve"> dalam </w:t>
      </w:r>
      <w:r w:rsidRPr="00577964">
        <w:rPr>
          <w:rFonts w:ascii="Times New Roman" w:hAnsi="Times New Roman"/>
          <w:lang w:val="en-US"/>
        </w:rPr>
        <w:t>k</w:t>
      </w:r>
      <w:r w:rsidRPr="00577964">
        <w:rPr>
          <w:rFonts w:ascii="Times New Roman" w:hAnsi="Times New Roman"/>
        </w:rPr>
        <w:t xml:space="preserve">riteria </w:t>
      </w:r>
      <w:r w:rsidRPr="00577964">
        <w:rPr>
          <w:rFonts w:ascii="Times New Roman" w:hAnsi="Times New Roman"/>
          <w:lang w:val="en-US"/>
        </w:rPr>
        <w:t>baik,</w:t>
      </w:r>
      <w:r w:rsidRPr="00577964">
        <w:rPr>
          <w:rFonts w:ascii="Times New Roman" w:hAnsi="Times New Roman"/>
        </w:rPr>
        <w:t xml:space="preserve"> </w:t>
      </w:r>
      <w:r w:rsidRPr="00577964">
        <w:rPr>
          <w:rFonts w:ascii="Times New Roman" w:hAnsi="Times New Roman"/>
          <w:lang w:val="en-US"/>
        </w:rPr>
        <w:t xml:space="preserve"> </w:t>
      </w:r>
      <w:r w:rsidRPr="00577964">
        <w:rPr>
          <w:rFonts w:ascii="Times New Roman" w:hAnsi="Times New Roman"/>
        </w:rPr>
        <w:t xml:space="preserve">dan </w:t>
      </w:r>
      <w:r w:rsidRPr="00577964">
        <w:rPr>
          <w:rFonts w:ascii="Times New Roman" w:hAnsi="Times New Roman"/>
          <w:lang w:val="en-US"/>
        </w:rPr>
        <w:t>tata kelola pemerintahan desa dan kinerja kepala desa</w:t>
      </w:r>
      <w:r w:rsidRPr="00577964">
        <w:rPr>
          <w:rFonts w:ascii="Times New Roman" w:hAnsi="Times New Roman"/>
          <w:i/>
        </w:rPr>
        <w:t xml:space="preserve"> </w:t>
      </w:r>
      <w:r w:rsidRPr="00577964">
        <w:rPr>
          <w:rFonts w:ascii="Times New Roman" w:hAnsi="Times New Roman"/>
        </w:rPr>
        <w:t xml:space="preserve">dalam </w:t>
      </w:r>
      <w:r w:rsidRPr="00577964">
        <w:rPr>
          <w:rFonts w:ascii="Times New Roman" w:hAnsi="Times New Roman"/>
          <w:lang w:val="en-US"/>
        </w:rPr>
        <w:t>k</w:t>
      </w:r>
      <w:r w:rsidRPr="00577964">
        <w:rPr>
          <w:rFonts w:ascii="Times New Roman" w:hAnsi="Times New Roman"/>
        </w:rPr>
        <w:t xml:space="preserve">riteria </w:t>
      </w:r>
      <w:r w:rsidRPr="00577964">
        <w:rPr>
          <w:rFonts w:ascii="Times New Roman" w:hAnsi="Times New Roman"/>
          <w:lang w:val="en-US"/>
        </w:rPr>
        <w:t>baik. Hasil</w:t>
      </w:r>
      <w:r w:rsidRPr="00577964">
        <w:rPr>
          <w:rFonts w:ascii="Times New Roman" w:hAnsi="Times New Roman"/>
        </w:rPr>
        <w:t xml:space="preserve"> </w:t>
      </w:r>
      <w:r w:rsidRPr="00577964">
        <w:rPr>
          <w:rFonts w:ascii="Times New Roman" w:hAnsi="Times New Roman"/>
          <w:lang w:val="en-US"/>
        </w:rPr>
        <w:t>penelitian</w:t>
      </w:r>
      <w:r w:rsidRPr="00577964">
        <w:rPr>
          <w:rFonts w:ascii="Times New Roman" w:hAnsi="Times New Roman"/>
        </w:rPr>
        <w:t xml:space="preserve"> </w:t>
      </w:r>
      <w:r w:rsidRPr="00577964">
        <w:rPr>
          <w:rFonts w:ascii="Times New Roman" w:hAnsi="Times New Roman"/>
          <w:lang w:val="en-US"/>
        </w:rPr>
        <w:t>secara</w:t>
      </w:r>
      <w:r w:rsidRPr="00577964">
        <w:rPr>
          <w:rFonts w:ascii="Times New Roman" w:hAnsi="Times New Roman"/>
        </w:rPr>
        <w:t xml:space="preserve"> </w:t>
      </w:r>
      <w:r w:rsidRPr="00577964">
        <w:rPr>
          <w:rFonts w:ascii="Times New Roman" w:hAnsi="Times New Roman"/>
          <w:lang w:val="en-US"/>
        </w:rPr>
        <w:t>parsial</w:t>
      </w:r>
      <w:r w:rsidRPr="00577964">
        <w:rPr>
          <w:rFonts w:ascii="Times New Roman" w:hAnsi="Times New Roman"/>
        </w:rPr>
        <w:t xml:space="preserve"> komp</w:t>
      </w:r>
      <w:r w:rsidRPr="00577964">
        <w:rPr>
          <w:rFonts w:ascii="Times New Roman" w:hAnsi="Times New Roman"/>
          <w:lang w:val="en-US"/>
        </w:rPr>
        <w:t>etensi, kepemimpinan yang berwawasan wirausaha dan komitmen</w:t>
      </w:r>
      <w:r w:rsidRPr="00577964">
        <w:rPr>
          <w:rFonts w:ascii="Times New Roman" w:hAnsi="Times New Roman"/>
        </w:rPr>
        <w:t xml:space="preserve"> </w:t>
      </w:r>
      <w:r w:rsidRPr="00577964">
        <w:rPr>
          <w:rFonts w:ascii="Times New Roman" w:hAnsi="Times New Roman"/>
          <w:lang w:val="en-US"/>
        </w:rPr>
        <w:t>berpengaruh</w:t>
      </w:r>
      <w:r w:rsidRPr="00577964">
        <w:rPr>
          <w:rFonts w:ascii="Times New Roman" w:hAnsi="Times New Roman"/>
        </w:rPr>
        <w:t xml:space="preserve"> </w:t>
      </w:r>
      <w:r w:rsidRPr="00577964">
        <w:rPr>
          <w:rFonts w:ascii="Times New Roman" w:hAnsi="Times New Roman"/>
          <w:lang w:val="en-US"/>
        </w:rPr>
        <w:t>signifikan</w:t>
      </w:r>
      <w:r w:rsidRPr="00577964">
        <w:rPr>
          <w:rFonts w:ascii="Times New Roman" w:hAnsi="Times New Roman"/>
        </w:rPr>
        <w:t xml:space="preserve"> </w:t>
      </w:r>
      <w:r w:rsidRPr="00577964">
        <w:rPr>
          <w:rFonts w:ascii="Times New Roman" w:hAnsi="Times New Roman"/>
          <w:lang w:val="en-US"/>
        </w:rPr>
        <w:t>terhadap</w:t>
      </w:r>
      <w:r w:rsidRPr="00577964">
        <w:rPr>
          <w:rFonts w:ascii="Times New Roman" w:hAnsi="Times New Roman"/>
        </w:rPr>
        <w:t xml:space="preserve"> </w:t>
      </w:r>
      <w:r w:rsidRPr="00577964">
        <w:rPr>
          <w:rFonts w:ascii="Times New Roman" w:hAnsi="Times New Roman"/>
          <w:lang w:val="en-US"/>
        </w:rPr>
        <w:t xml:space="preserve">tata kelola pemerintahan desa, </w:t>
      </w:r>
      <w:r w:rsidRPr="00577964">
        <w:rPr>
          <w:rFonts w:ascii="Times New Roman" w:hAnsi="Times New Roman"/>
        </w:rPr>
        <w:t xml:space="preserve">kemudian </w:t>
      </w:r>
      <w:r w:rsidRPr="00577964">
        <w:rPr>
          <w:rFonts w:ascii="Times New Roman" w:hAnsi="Times New Roman"/>
          <w:lang w:val="en-US"/>
        </w:rPr>
        <w:t>tata kelola pemerintahan desa berpengaruh</w:t>
      </w:r>
      <w:r w:rsidRPr="00577964">
        <w:rPr>
          <w:rFonts w:ascii="Times New Roman" w:hAnsi="Times New Roman"/>
        </w:rPr>
        <w:t xml:space="preserve"> </w:t>
      </w:r>
      <w:r w:rsidRPr="00577964">
        <w:rPr>
          <w:rFonts w:ascii="Times New Roman" w:hAnsi="Times New Roman"/>
          <w:lang w:val="en-US"/>
        </w:rPr>
        <w:t>signifikan</w:t>
      </w:r>
      <w:r w:rsidRPr="00577964">
        <w:rPr>
          <w:rFonts w:ascii="Times New Roman" w:hAnsi="Times New Roman"/>
        </w:rPr>
        <w:t xml:space="preserve"> </w:t>
      </w:r>
      <w:r w:rsidRPr="00577964">
        <w:rPr>
          <w:rFonts w:ascii="Times New Roman" w:hAnsi="Times New Roman"/>
          <w:lang w:val="en-US"/>
        </w:rPr>
        <w:t>terhadap Kinerja kepala Desa. Hasil</w:t>
      </w:r>
      <w:r w:rsidRPr="00577964">
        <w:rPr>
          <w:rFonts w:ascii="Times New Roman" w:hAnsi="Times New Roman"/>
        </w:rPr>
        <w:t xml:space="preserve"> </w:t>
      </w:r>
      <w:r w:rsidRPr="00577964">
        <w:rPr>
          <w:rFonts w:ascii="Times New Roman" w:hAnsi="Times New Roman"/>
          <w:lang w:val="en-US"/>
        </w:rPr>
        <w:t>penelitian</w:t>
      </w:r>
      <w:r w:rsidRPr="00577964">
        <w:rPr>
          <w:rFonts w:ascii="Times New Roman" w:hAnsi="Times New Roman"/>
        </w:rPr>
        <w:t xml:space="preserve"> </w:t>
      </w:r>
      <w:r w:rsidRPr="00577964">
        <w:rPr>
          <w:rFonts w:ascii="Times New Roman" w:hAnsi="Times New Roman"/>
          <w:lang w:val="en-US"/>
        </w:rPr>
        <w:t>secara</w:t>
      </w:r>
      <w:r w:rsidRPr="00577964">
        <w:rPr>
          <w:rFonts w:ascii="Times New Roman" w:hAnsi="Times New Roman"/>
        </w:rPr>
        <w:t xml:space="preserve"> </w:t>
      </w:r>
      <w:r w:rsidRPr="00577964">
        <w:rPr>
          <w:rFonts w:ascii="Times New Roman" w:hAnsi="Times New Roman"/>
          <w:lang w:val="en-US"/>
        </w:rPr>
        <w:t>simultan</w:t>
      </w:r>
      <w:r w:rsidRPr="00577964">
        <w:rPr>
          <w:rFonts w:ascii="Times New Roman" w:hAnsi="Times New Roman"/>
        </w:rPr>
        <w:t xml:space="preserve"> </w:t>
      </w:r>
      <w:r w:rsidRPr="00577964">
        <w:rPr>
          <w:rFonts w:ascii="Times New Roman" w:hAnsi="Times New Roman"/>
          <w:lang w:val="en-US"/>
        </w:rPr>
        <w:t>menyatakan</w:t>
      </w:r>
      <w:r w:rsidRPr="00577964">
        <w:rPr>
          <w:rFonts w:ascii="Times New Roman" w:hAnsi="Times New Roman"/>
        </w:rPr>
        <w:t xml:space="preserve"> </w:t>
      </w:r>
      <w:r w:rsidRPr="00577964">
        <w:rPr>
          <w:rFonts w:ascii="Times New Roman" w:hAnsi="Times New Roman"/>
          <w:lang w:val="en-US"/>
        </w:rPr>
        <w:t>bahwa</w:t>
      </w:r>
      <w:r w:rsidRPr="00577964">
        <w:rPr>
          <w:rFonts w:ascii="Times New Roman" w:hAnsi="Times New Roman"/>
        </w:rPr>
        <w:t xml:space="preserve"> kompe</w:t>
      </w:r>
      <w:r w:rsidRPr="00577964">
        <w:rPr>
          <w:rFonts w:ascii="Times New Roman" w:hAnsi="Times New Roman"/>
          <w:lang w:val="en-US"/>
        </w:rPr>
        <w:t>tensi, kepemimpinan yang berwawasan wirausaha dan</w:t>
      </w:r>
      <w:r w:rsidRPr="00577964">
        <w:rPr>
          <w:rFonts w:ascii="Times New Roman" w:hAnsi="Times New Roman"/>
        </w:rPr>
        <w:t xml:space="preserve"> </w:t>
      </w:r>
      <w:r w:rsidRPr="00577964">
        <w:rPr>
          <w:rFonts w:ascii="Times New Roman" w:hAnsi="Times New Roman"/>
          <w:lang w:val="en-US"/>
        </w:rPr>
        <w:t>komitmen</w:t>
      </w:r>
      <w:r w:rsidRPr="00577964">
        <w:rPr>
          <w:rFonts w:ascii="Times New Roman" w:hAnsi="Times New Roman"/>
        </w:rPr>
        <w:t xml:space="preserve"> secara bersama-sama </w:t>
      </w:r>
      <w:r w:rsidRPr="00577964">
        <w:rPr>
          <w:rFonts w:ascii="Times New Roman" w:hAnsi="Times New Roman"/>
          <w:lang w:val="en-US"/>
        </w:rPr>
        <w:t>berpengaruh</w:t>
      </w:r>
      <w:r w:rsidRPr="00577964">
        <w:rPr>
          <w:rFonts w:ascii="Times New Roman" w:hAnsi="Times New Roman"/>
        </w:rPr>
        <w:t xml:space="preserve"> </w:t>
      </w:r>
      <w:r w:rsidRPr="00577964">
        <w:rPr>
          <w:rFonts w:ascii="Times New Roman" w:hAnsi="Times New Roman"/>
          <w:lang w:val="en-US"/>
        </w:rPr>
        <w:t>signifikan</w:t>
      </w:r>
      <w:r w:rsidRPr="00577964">
        <w:rPr>
          <w:rFonts w:ascii="Times New Roman" w:hAnsi="Times New Roman"/>
        </w:rPr>
        <w:t xml:space="preserve"> </w:t>
      </w:r>
      <w:r w:rsidRPr="00577964">
        <w:rPr>
          <w:rFonts w:ascii="Times New Roman" w:hAnsi="Times New Roman"/>
          <w:lang w:val="en-US"/>
        </w:rPr>
        <w:t>terhadap</w:t>
      </w:r>
      <w:r w:rsidRPr="00577964">
        <w:rPr>
          <w:rFonts w:ascii="Times New Roman" w:hAnsi="Times New Roman"/>
        </w:rPr>
        <w:t xml:space="preserve"> </w:t>
      </w:r>
      <w:r w:rsidRPr="00577964">
        <w:rPr>
          <w:rFonts w:ascii="Times New Roman" w:hAnsi="Times New Roman"/>
          <w:lang w:val="en-US"/>
        </w:rPr>
        <w:t>tata kelola pemerintahan desa.</w:t>
      </w:r>
    </w:p>
    <w:p w:rsidR="00525FE0" w:rsidRPr="00577964" w:rsidRDefault="00525FE0" w:rsidP="00525FE0">
      <w:pPr>
        <w:pStyle w:val="Heading1"/>
        <w:tabs>
          <w:tab w:val="left" w:pos="8362"/>
        </w:tabs>
        <w:jc w:val="both"/>
        <w:rPr>
          <w:rFonts w:ascii="Times New Roman" w:hAnsi="Times New Roman"/>
          <w:b w:val="0"/>
          <w:sz w:val="22"/>
          <w:szCs w:val="22"/>
        </w:rPr>
      </w:pPr>
      <w:r w:rsidRPr="00577964">
        <w:rPr>
          <w:rFonts w:ascii="Times New Roman" w:hAnsi="Times New Roman"/>
          <w:b w:val="0"/>
          <w:sz w:val="22"/>
          <w:szCs w:val="22"/>
        </w:rPr>
        <w:t>Kata Kunci : kompetensi kepala desa, kepemimpinan yang berwawasan wirausaha, komitmen kepala desa, tata kelola pemerintahan desa, kinerja kepala desa</w:t>
      </w:r>
    </w:p>
    <w:p w:rsidR="00525FE0" w:rsidRPr="00577964" w:rsidRDefault="00525FE0" w:rsidP="00525FE0">
      <w:pPr>
        <w:rPr>
          <w:sz w:val="22"/>
          <w:szCs w:val="22"/>
        </w:rPr>
      </w:pPr>
    </w:p>
    <w:p w:rsidR="00525FE0" w:rsidRPr="00577964" w:rsidRDefault="00525FE0" w:rsidP="00525FE0">
      <w:pPr>
        <w:spacing w:line="480" w:lineRule="auto"/>
        <w:jc w:val="both"/>
        <w:rPr>
          <w:color w:val="000000"/>
          <w:sz w:val="22"/>
          <w:szCs w:val="22"/>
          <w:lang w:val="id-ID"/>
        </w:rPr>
      </w:pPr>
      <w:r w:rsidRPr="00577964">
        <w:rPr>
          <w:color w:val="000000"/>
          <w:sz w:val="22"/>
          <w:szCs w:val="22"/>
          <w:lang w:val="fi-FI"/>
        </w:rPr>
        <w:t xml:space="preserve">* )  Dosen Tetap Fakultas Ekonomika dan Bisnis </w:t>
      </w:r>
    </w:p>
    <w:p w:rsidR="00525FE0" w:rsidRPr="00577964" w:rsidRDefault="00525FE0" w:rsidP="00525FE0">
      <w:pPr>
        <w:pBdr>
          <w:bottom w:val="single" w:sz="4" w:space="1" w:color="auto"/>
        </w:pBdr>
        <w:rPr>
          <w:rStyle w:val="longtext"/>
          <w:sz w:val="22"/>
          <w:szCs w:val="22"/>
          <w:shd w:val="clear" w:color="auto" w:fill="FFFFFF"/>
          <w:vertAlign w:val="subscript"/>
        </w:rPr>
      </w:pPr>
      <w:r w:rsidRPr="00577964">
        <w:rPr>
          <w:rStyle w:val="longtext"/>
          <w:sz w:val="22"/>
          <w:szCs w:val="22"/>
          <w:shd w:val="clear" w:color="auto" w:fill="FFFFFF"/>
          <w:vertAlign w:val="subscript"/>
        </w:rPr>
        <w:t xml:space="preserve"> </w:t>
      </w:r>
    </w:p>
    <w:p w:rsidR="00525FE0" w:rsidRPr="00577964" w:rsidRDefault="00525FE0" w:rsidP="00525FE0">
      <w:pPr>
        <w:pBdr>
          <w:bottom w:val="single" w:sz="4" w:space="1" w:color="auto"/>
        </w:pBdr>
        <w:rPr>
          <w:color w:val="000000"/>
          <w:sz w:val="22"/>
          <w:szCs w:val="22"/>
          <w:lang w:val="id-ID"/>
        </w:rPr>
      </w:pPr>
    </w:p>
    <w:p w:rsidR="00525FE0" w:rsidRPr="00577964" w:rsidRDefault="00525FE0" w:rsidP="00525FE0">
      <w:pPr>
        <w:autoSpaceDE w:val="0"/>
        <w:rPr>
          <w:b/>
          <w:color w:val="000000"/>
          <w:sz w:val="22"/>
          <w:szCs w:val="22"/>
        </w:rPr>
      </w:pPr>
      <w:r w:rsidRPr="00577964">
        <w:rPr>
          <w:b/>
          <w:color w:val="000000"/>
          <w:sz w:val="22"/>
          <w:szCs w:val="22"/>
          <w:lang w:val="id-ID"/>
        </w:rPr>
        <w:t>Pendahuluan</w:t>
      </w:r>
    </w:p>
    <w:p w:rsidR="00525FE0" w:rsidRPr="00577964" w:rsidRDefault="00525FE0" w:rsidP="00525FE0">
      <w:pPr>
        <w:pStyle w:val="ListParagraph"/>
        <w:spacing w:after="0" w:line="240" w:lineRule="auto"/>
        <w:ind w:left="0" w:firstLine="567"/>
        <w:jc w:val="both"/>
        <w:rPr>
          <w:rFonts w:ascii="Times New Roman" w:hAnsi="Times New Roman"/>
        </w:rPr>
      </w:pPr>
      <w:r w:rsidRPr="00577964">
        <w:rPr>
          <w:rFonts w:ascii="Times New Roman" w:hAnsi="Times New Roman"/>
        </w:rPr>
        <w:t xml:space="preserve">Lahirnya UU No. 6 Tahun 2014, menjadikan Desa tidak lagi sebagai obyek pembangunan, akan tetapi menjadi subyek pembangunan. Selain itu Desa juga mendapatkan hak dan kewajiban untuk mengatur sistem pemerintahan sendiri. Selanjutnya, Dalam Undang-Undang Nomor 23 Tahun 2014(UU </w:t>
      </w:r>
      <w:r w:rsidRPr="00577964">
        <w:rPr>
          <w:rFonts w:ascii="Times New Roman" w:hAnsi="Times New Roman"/>
        </w:rPr>
        <w:lastRenderedPageBreak/>
        <w:t>No. 23 Tahun 2014) tentang Pemerintah Daerah telah diamanatkan bahwa untuk meningkatkan kesejahteraan rakyat ditempuh melalui 3 (tiga) jalur, meliputi: Peningkatan pelayanan publik, peningkatan peran serta dan pemberdayaan masyarakat dan peningkatan daya saing daerah, sehingga untuk mengemban misi dimaksud desa memiliki kedudukan dan peranan yang strategis sebagai unit organisasi pemerintah yang langsung berhadapan dengan masyarakat.</w:t>
      </w:r>
    </w:p>
    <w:p w:rsidR="00525FE0" w:rsidRDefault="00525FE0" w:rsidP="00525FE0">
      <w:pPr>
        <w:pStyle w:val="BodyText"/>
        <w:spacing w:after="0"/>
        <w:ind w:right="6" w:firstLine="567"/>
        <w:jc w:val="both"/>
      </w:pPr>
      <w:r w:rsidRPr="00577964">
        <w:rPr>
          <w:sz w:val="22"/>
          <w:szCs w:val="22"/>
        </w:rPr>
        <w:t xml:space="preserve">Pemerintah Pusat memberikan aliran dana tambahan kepada Desa diluar Alokasi Dana Desa yang sudah diterima Desa setiap tahunnya, yaitu Dana Desa. Dana Desa merupakan dana yang bersumber dari Anggaran Pendapatan dan Belanja Negara yang </w:t>
      </w:r>
      <w:hyperlink r:id="rId9" w:history="1">
        <w:r w:rsidRPr="00577964">
          <w:rPr>
            <w:rStyle w:val="Hyperlink"/>
            <w:color w:val="000000" w:themeColor="text1"/>
            <w:sz w:val="22"/>
            <w:szCs w:val="22"/>
            <w:u w:val="none"/>
          </w:rPr>
          <w:t>diperuntukkan bagi Desa yang ditransfer melalui Anggaran Pendapatan dan Belanja Daerah Kabupaten/ Kota. (Peraturan Pemerintah Nomor 60 Tahun 2014). Perkembangan</w:t>
        </w:r>
        <w:r w:rsidRPr="00577964">
          <w:rPr>
            <w:rStyle w:val="Hyperlink"/>
            <w:i/>
            <w:color w:val="000000" w:themeColor="text1"/>
            <w:sz w:val="22"/>
            <w:szCs w:val="22"/>
            <w:u w:val="none"/>
          </w:rPr>
          <w:t xml:space="preserve"> </w:t>
        </w:r>
        <w:r w:rsidRPr="00577964">
          <w:rPr>
            <w:rStyle w:val="Hyperlink"/>
            <w:color w:val="000000" w:themeColor="text1"/>
            <w:sz w:val="22"/>
            <w:szCs w:val="22"/>
            <w:u w:val="none"/>
          </w:rPr>
          <w:t>Dana Desa yang dicanangkan oleh Pemerintah Pusat dengan jumlah desa di Indonesia sebanyak 74.093 desa dapat dilihat pada</w:t>
        </w:r>
        <w:r w:rsidRPr="00577964">
          <w:rPr>
            <w:rStyle w:val="Hyperlink"/>
            <w:color w:val="000000" w:themeColor="text1"/>
            <w:spacing w:val="21"/>
            <w:sz w:val="22"/>
            <w:szCs w:val="22"/>
            <w:u w:val="none"/>
          </w:rPr>
          <w:t xml:space="preserve"> </w:t>
        </w:r>
        <w:r w:rsidRPr="00577964">
          <w:rPr>
            <w:rStyle w:val="Hyperlink"/>
            <w:color w:val="000000" w:themeColor="text1"/>
            <w:sz w:val="22"/>
            <w:szCs w:val="22"/>
            <w:u w:val="none"/>
          </w:rPr>
          <w:t>Gambar</w:t>
        </w:r>
      </w:hyperlink>
      <w:r w:rsidRPr="00577964">
        <w:rPr>
          <w:color w:val="000000" w:themeColor="text1"/>
          <w:sz w:val="22"/>
          <w:szCs w:val="22"/>
        </w:rPr>
        <w:t xml:space="preserve"> </w:t>
      </w:r>
      <w:hyperlink r:id="rId10" w:history="1">
        <w:r w:rsidRPr="00577964">
          <w:rPr>
            <w:rStyle w:val="Hyperlink"/>
            <w:color w:val="000000" w:themeColor="text1"/>
            <w:sz w:val="22"/>
            <w:szCs w:val="22"/>
            <w:u w:val="none"/>
          </w:rPr>
          <w:t>berikut:</w:t>
        </w:r>
      </w:hyperlink>
    </w:p>
    <w:p w:rsidR="00B1447A" w:rsidRPr="00577964" w:rsidRDefault="00B1447A" w:rsidP="00525FE0">
      <w:pPr>
        <w:pStyle w:val="BodyText"/>
        <w:spacing w:after="0"/>
        <w:ind w:right="6" w:firstLine="567"/>
        <w:jc w:val="both"/>
        <w:rPr>
          <w:color w:val="000000" w:themeColor="text1"/>
          <w:sz w:val="22"/>
          <w:szCs w:val="22"/>
        </w:rPr>
      </w:pPr>
    </w:p>
    <w:p w:rsidR="00525FE0" w:rsidRPr="00577964" w:rsidRDefault="00525FE0" w:rsidP="00577964">
      <w:pPr>
        <w:ind w:firstLine="1701"/>
        <w:rPr>
          <w:color w:val="000000"/>
          <w:sz w:val="22"/>
          <w:szCs w:val="22"/>
          <w:lang w:val="fi-FI"/>
        </w:rPr>
      </w:pPr>
      <w:r w:rsidRPr="00577964">
        <w:rPr>
          <w:noProof/>
          <w:sz w:val="22"/>
          <w:szCs w:val="22"/>
          <w:lang w:val="id-ID" w:eastAsia="id-ID"/>
        </w:rPr>
        <w:drawing>
          <wp:inline distT="0" distB="0" distL="0" distR="0">
            <wp:extent cx="3604572" cy="2043648"/>
            <wp:effectExtent l="19050" t="0" r="0" b="0"/>
            <wp:docPr id="1" name="Picture 1" descr="yyyyyyyyyyyyyyyyyyyyyyyyy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yyyyyyyyyyyyyyyyyyyyyyyyyy"/>
                    <pic:cNvPicPr>
                      <a:picLocks noChangeAspect="1" noChangeArrowheads="1"/>
                    </pic:cNvPicPr>
                  </pic:nvPicPr>
                  <pic:blipFill>
                    <a:blip r:embed="rId11"/>
                    <a:srcRect/>
                    <a:stretch>
                      <a:fillRect/>
                    </a:stretch>
                  </pic:blipFill>
                  <pic:spPr bwMode="auto">
                    <a:xfrm>
                      <a:off x="0" y="0"/>
                      <a:ext cx="3606004" cy="2044460"/>
                    </a:xfrm>
                    <a:prstGeom prst="rect">
                      <a:avLst/>
                    </a:prstGeom>
                    <a:noFill/>
                    <a:ln w="9525">
                      <a:noFill/>
                      <a:miter lim="800000"/>
                      <a:headEnd/>
                      <a:tailEnd/>
                    </a:ln>
                  </pic:spPr>
                </pic:pic>
              </a:graphicData>
            </a:graphic>
          </wp:inline>
        </w:drawing>
      </w:r>
    </w:p>
    <w:p w:rsidR="00525FE0" w:rsidRPr="00577964" w:rsidRDefault="00525FE0" w:rsidP="00525FE0">
      <w:pPr>
        <w:ind w:firstLine="199"/>
        <w:jc w:val="center"/>
        <w:rPr>
          <w:color w:val="000000"/>
          <w:sz w:val="22"/>
          <w:szCs w:val="22"/>
          <w:lang w:val="fi-FI"/>
        </w:rPr>
      </w:pPr>
    </w:p>
    <w:p w:rsidR="00B1447A" w:rsidRDefault="00525FE0" w:rsidP="0001562A">
      <w:pPr>
        <w:ind w:firstLine="426"/>
        <w:jc w:val="both"/>
        <w:rPr>
          <w:sz w:val="22"/>
          <w:szCs w:val="22"/>
        </w:rPr>
      </w:pPr>
      <w:r w:rsidRPr="00577964">
        <w:rPr>
          <w:sz w:val="22"/>
          <w:szCs w:val="22"/>
        </w:rPr>
        <w:t xml:space="preserve">Dengan adanya </w:t>
      </w:r>
      <w:r w:rsidRPr="00577964">
        <w:rPr>
          <w:sz w:val="22"/>
          <w:szCs w:val="22"/>
          <w:shd w:val="clear" w:color="auto" w:fill="FFFFFF"/>
        </w:rPr>
        <w:t>pengalok</w:t>
      </w:r>
      <w:r w:rsidRPr="00577964">
        <w:rPr>
          <w:sz w:val="22"/>
          <w:szCs w:val="22"/>
        </w:rPr>
        <w:t>asian dana Desa sesuai dengan Undang-undang Desa No 6 tahun 2014 Pasal 78 bahwa pembangunan Desa bertujuan untuk meningkatkan kesejahteraan masyarakat Desa dan kualitas hidup manusia serta penanggulangan kemiskinan melalui pemenuhan kebutuhan dasar, pembangunan sarana dan prasarana Desa, pengembangan potensi ekonomi lokal, serta pemanfaatan sumber daya alam dan lingkungan secara berkelanjutan. Salah satu untuk mencapai tujuan tersebut adalah melalui peningkatan pelayanan publik di Desa, memajukan perekonomian Desa melalui pengembangan BUMDES diharapkan bisa cepat menggerakan perekonomian untuk kepentingan masyarakat dengan demikian kemiskinan bisa turun secara signifikan, berikut adalah Tabel kemiskinan di Indonesia menurut Berita resmi statistik No.16/02/th. XXIV, 15 Pebruari 2021:</w:t>
      </w:r>
    </w:p>
    <w:p w:rsidR="0001562A" w:rsidRPr="0001562A" w:rsidRDefault="0001562A" w:rsidP="0001562A">
      <w:pPr>
        <w:ind w:firstLine="426"/>
        <w:jc w:val="both"/>
        <w:rPr>
          <w:sz w:val="22"/>
          <w:szCs w:val="22"/>
        </w:rPr>
      </w:pPr>
    </w:p>
    <w:p w:rsidR="00B1447A" w:rsidRPr="00B1447A" w:rsidRDefault="00B1447A" w:rsidP="00B1447A">
      <w:pPr>
        <w:pStyle w:val="BodyText"/>
        <w:spacing w:after="0"/>
        <w:ind w:right="6"/>
        <w:jc w:val="center"/>
        <w:rPr>
          <w:b/>
          <w:sz w:val="22"/>
        </w:rPr>
      </w:pPr>
      <w:r w:rsidRPr="00B1447A">
        <w:rPr>
          <w:b/>
          <w:sz w:val="22"/>
        </w:rPr>
        <w:t>Profil Kemiskinan di Indonesia</w:t>
      </w:r>
    </w:p>
    <w:p w:rsidR="00B1447A" w:rsidRPr="00B1447A" w:rsidRDefault="00B1447A" w:rsidP="00B1447A">
      <w:pPr>
        <w:pStyle w:val="BodyText"/>
        <w:spacing w:after="0"/>
        <w:ind w:right="6"/>
        <w:jc w:val="center"/>
        <w:rPr>
          <w:b/>
          <w:sz w:val="22"/>
        </w:rPr>
      </w:pPr>
      <w:r w:rsidRPr="00B1447A">
        <w:rPr>
          <w:b/>
          <w:sz w:val="22"/>
        </w:rPr>
        <w:t>(dalam juta jiwa)</w:t>
      </w:r>
    </w:p>
    <w:tbl>
      <w:tblPr>
        <w:tblW w:w="6379"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1"/>
        <w:gridCol w:w="850"/>
        <w:gridCol w:w="851"/>
        <w:gridCol w:w="850"/>
        <w:gridCol w:w="851"/>
        <w:gridCol w:w="850"/>
      </w:tblGrid>
      <w:tr w:rsidR="00B1447A" w:rsidRPr="00B1447A" w:rsidTr="00B1447A">
        <w:trPr>
          <w:trHeight w:val="591"/>
        </w:trPr>
        <w:tc>
          <w:tcPr>
            <w:tcW w:w="1276" w:type="dxa"/>
            <w:shd w:val="clear" w:color="auto" w:fill="D9D9D9" w:themeFill="background1" w:themeFillShade="D9"/>
            <w:vAlign w:val="center"/>
          </w:tcPr>
          <w:p w:rsidR="00B1447A" w:rsidRPr="00B1447A" w:rsidRDefault="00B1447A" w:rsidP="00393060">
            <w:pPr>
              <w:jc w:val="center"/>
              <w:rPr>
                <w:rFonts w:ascii="Arial" w:hAnsi="Arial" w:cs="Arial"/>
                <w:b/>
                <w:sz w:val="20"/>
              </w:rPr>
            </w:pPr>
            <w:r w:rsidRPr="00B1447A">
              <w:rPr>
                <w:rFonts w:ascii="Arial" w:hAnsi="Arial" w:cs="Arial"/>
                <w:b/>
                <w:sz w:val="20"/>
              </w:rPr>
              <w:t>Bulan</w:t>
            </w:r>
          </w:p>
        </w:tc>
        <w:tc>
          <w:tcPr>
            <w:tcW w:w="851" w:type="dxa"/>
            <w:shd w:val="clear" w:color="auto" w:fill="D9D9D9" w:themeFill="background1" w:themeFillShade="D9"/>
            <w:vAlign w:val="center"/>
          </w:tcPr>
          <w:p w:rsidR="00B1447A" w:rsidRPr="00B1447A" w:rsidRDefault="00B1447A" w:rsidP="00393060">
            <w:pPr>
              <w:ind w:left="117" w:hanging="117"/>
              <w:jc w:val="center"/>
              <w:rPr>
                <w:rFonts w:ascii="Arial" w:hAnsi="Arial" w:cs="Arial"/>
                <w:b/>
                <w:sz w:val="20"/>
              </w:rPr>
            </w:pPr>
            <w:r w:rsidRPr="00B1447A">
              <w:rPr>
                <w:rFonts w:ascii="Arial" w:hAnsi="Arial" w:cs="Arial"/>
                <w:b/>
                <w:sz w:val="20"/>
              </w:rPr>
              <w:t>Tahun     2015</w:t>
            </w:r>
          </w:p>
        </w:tc>
        <w:tc>
          <w:tcPr>
            <w:tcW w:w="850" w:type="dxa"/>
            <w:shd w:val="clear" w:color="auto" w:fill="D9D9D9" w:themeFill="background1" w:themeFillShade="D9"/>
            <w:vAlign w:val="center"/>
          </w:tcPr>
          <w:p w:rsidR="00B1447A" w:rsidRPr="00B1447A" w:rsidRDefault="00B1447A" w:rsidP="00393060">
            <w:pPr>
              <w:jc w:val="center"/>
              <w:rPr>
                <w:rFonts w:ascii="Arial" w:hAnsi="Arial" w:cs="Arial"/>
                <w:b/>
                <w:sz w:val="20"/>
              </w:rPr>
            </w:pPr>
            <w:r w:rsidRPr="00B1447A">
              <w:rPr>
                <w:rFonts w:ascii="Arial" w:hAnsi="Arial" w:cs="Arial"/>
                <w:b/>
                <w:sz w:val="20"/>
              </w:rPr>
              <w:t>Tahun 2016</w:t>
            </w:r>
          </w:p>
        </w:tc>
        <w:tc>
          <w:tcPr>
            <w:tcW w:w="851" w:type="dxa"/>
            <w:shd w:val="clear" w:color="auto" w:fill="D9D9D9" w:themeFill="background1" w:themeFillShade="D9"/>
            <w:vAlign w:val="center"/>
          </w:tcPr>
          <w:p w:rsidR="00B1447A" w:rsidRPr="00B1447A" w:rsidRDefault="00B1447A" w:rsidP="00393060">
            <w:pPr>
              <w:jc w:val="center"/>
              <w:rPr>
                <w:rFonts w:ascii="Arial" w:hAnsi="Arial" w:cs="Arial"/>
                <w:b/>
                <w:sz w:val="20"/>
              </w:rPr>
            </w:pPr>
            <w:r w:rsidRPr="00B1447A">
              <w:rPr>
                <w:rFonts w:ascii="Arial" w:hAnsi="Arial" w:cs="Arial"/>
                <w:b/>
                <w:sz w:val="20"/>
              </w:rPr>
              <w:t>Tahun 2017</w:t>
            </w:r>
          </w:p>
        </w:tc>
        <w:tc>
          <w:tcPr>
            <w:tcW w:w="850" w:type="dxa"/>
            <w:shd w:val="clear" w:color="auto" w:fill="D9D9D9" w:themeFill="background1" w:themeFillShade="D9"/>
            <w:vAlign w:val="center"/>
          </w:tcPr>
          <w:p w:rsidR="00B1447A" w:rsidRPr="00B1447A" w:rsidRDefault="00B1447A" w:rsidP="00393060">
            <w:pPr>
              <w:jc w:val="center"/>
              <w:rPr>
                <w:rFonts w:ascii="Arial" w:hAnsi="Arial" w:cs="Arial"/>
                <w:b/>
                <w:sz w:val="20"/>
              </w:rPr>
            </w:pPr>
            <w:r w:rsidRPr="00B1447A">
              <w:rPr>
                <w:rFonts w:ascii="Arial" w:hAnsi="Arial" w:cs="Arial"/>
                <w:b/>
                <w:sz w:val="20"/>
              </w:rPr>
              <w:t>Tahun 2018</w:t>
            </w:r>
          </w:p>
        </w:tc>
        <w:tc>
          <w:tcPr>
            <w:tcW w:w="851" w:type="dxa"/>
            <w:shd w:val="clear" w:color="auto" w:fill="D9D9D9" w:themeFill="background1" w:themeFillShade="D9"/>
            <w:vAlign w:val="center"/>
          </w:tcPr>
          <w:p w:rsidR="00B1447A" w:rsidRPr="00B1447A" w:rsidRDefault="00B1447A" w:rsidP="00393060">
            <w:pPr>
              <w:jc w:val="center"/>
              <w:rPr>
                <w:rFonts w:ascii="Arial" w:hAnsi="Arial" w:cs="Arial"/>
                <w:b/>
                <w:sz w:val="20"/>
              </w:rPr>
            </w:pPr>
            <w:r w:rsidRPr="00B1447A">
              <w:rPr>
                <w:rFonts w:ascii="Arial" w:hAnsi="Arial" w:cs="Arial"/>
                <w:b/>
                <w:sz w:val="20"/>
              </w:rPr>
              <w:t>Tahun 2019</w:t>
            </w:r>
          </w:p>
        </w:tc>
        <w:tc>
          <w:tcPr>
            <w:tcW w:w="850" w:type="dxa"/>
            <w:shd w:val="clear" w:color="auto" w:fill="D9D9D9" w:themeFill="background1" w:themeFillShade="D9"/>
            <w:vAlign w:val="center"/>
          </w:tcPr>
          <w:p w:rsidR="00B1447A" w:rsidRPr="00B1447A" w:rsidRDefault="00B1447A" w:rsidP="00393060">
            <w:pPr>
              <w:jc w:val="center"/>
              <w:rPr>
                <w:rFonts w:ascii="Arial" w:hAnsi="Arial" w:cs="Arial"/>
                <w:b/>
                <w:sz w:val="20"/>
              </w:rPr>
            </w:pPr>
            <w:r w:rsidRPr="00B1447A">
              <w:rPr>
                <w:rFonts w:ascii="Arial" w:hAnsi="Arial" w:cs="Arial"/>
                <w:b/>
                <w:sz w:val="20"/>
              </w:rPr>
              <w:t>Tahun 2020</w:t>
            </w:r>
          </w:p>
        </w:tc>
      </w:tr>
      <w:tr w:rsidR="00B1447A" w:rsidRPr="00B1447A" w:rsidTr="00B1447A">
        <w:trPr>
          <w:trHeight w:val="558"/>
        </w:trPr>
        <w:tc>
          <w:tcPr>
            <w:tcW w:w="1276" w:type="dxa"/>
            <w:vAlign w:val="center"/>
          </w:tcPr>
          <w:p w:rsidR="00B1447A" w:rsidRPr="00B1447A" w:rsidRDefault="00B1447A" w:rsidP="00393060">
            <w:pPr>
              <w:rPr>
                <w:rFonts w:ascii="Arial" w:hAnsi="Arial" w:cs="Arial"/>
                <w:b/>
                <w:sz w:val="20"/>
              </w:rPr>
            </w:pPr>
            <w:r w:rsidRPr="00B1447A">
              <w:rPr>
                <w:rFonts w:ascii="Arial" w:hAnsi="Arial" w:cs="Arial"/>
                <w:b/>
                <w:sz w:val="20"/>
              </w:rPr>
              <w:t>Maret</w:t>
            </w:r>
          </w:p>
        </w:tc>
        <w:tc>
          <w:tcPr>
            <w:tcW w:w="851" w:type="dxa"/>
            <w:vAlign w:val="center"/>
          </w:tcPr>
          <w:p w:rsidR="00B1447A" w:rsidRPr="00B1447A" w:rsidRDefault="00B1447A" w:rsidP="00393060">
            <w:pPr>
              <w:jc w:val="center"/>
              <w:rPr>
                <w:rFonts w:ascii="Arial" w:hAnsi="Arial" w:cs="Arial"/>
                <w:sz w:val="20"/>
              </w:rPr>
            </w:pPr>
            <w:r w:rsidRPr="00B1447A">
              <w:rPr>
                <w:rFonts w:ascii="Arial" w:hAnsi="Arial" w:cs="Arial"/>
                <w:sz w:val="20"/>
              </w:rPr>
              <w:t>28.59</w:t>
            </w:r>
          </w:p>
        </w:tc>
        <w:tc>
          <w:tcPr>
            <w:tcW w:w="850" w:type="dxa"/>
            <w:vAlign w:val="center"/>
          </w:tcPr>
          <w:p w:rsidR="00B1447A" w:rsidRPr="00B1447A" w:rsidRDefault="00B1447A" w:rsidP="00393060">
            <w:pPr>
              <w:jc w:val="center"/>
              <w:rPr>
                <w:rFonts w:ascii="Arial" w:hAnsi="Arial" w:cs="Arial"/>
                <w:sz w:val="20"/>
              </w:rPr>
            </w:pPr>
            <w:r w:rsidRPr="00B1447A">
              <w:rPr>
                <w:rFonts w:ascii="Arial" w:hAnsi="Arial" w:cs="Arial"/>
                <w:sz w:val="20"/>
              </w:rPr>
              <w:t>28.01</w:t>
            </w:r>
          </w:p>
        </w:tc>
        <w:tc>
          <w:tcPr>
            <w:tcW w:w="851" w:type="dxa"/>
            <w:vAlign w:val="center"/>
          </w:tcPr>
          <w:p w:rsidR="00B1447A" w:rsidRPr="00B1447A" w:rsidRDefault="00B1447A" w:rsidP="00393060">
            <w:pPr>
              <w:jc w:val="center"/>
              <w:rPr>
                <w:rFonts w:ascii="Arial" w:hAnsi="Arial" w:cs="Arial"/>
                <w:sz w:val="20"/>
              </w:rPr>
            </w:pPr>
            <w:r w:rsidRPr="00B1447A">
              <w:rPr>
                <w:rFonts w:ascii="Arial" w:hAnsi="Arial" w:cs="Arial"/>
                <w:sz w:val="20"/>
              </w:rPr>
              <w:t>27.77</w:t>
            </w:r>
          </w:p>
        </w:tc>
        <w:tc>
          <w:tcPr>
            <w:tcW w:w="850" w:type="dxa"/>
            <w:vAlign w:val="center"/>
          </w:tcPr>
          <w:p w:rsidR="00B1447A" w:rsidRPr="00B1447A" w:rsidRDefault="00B1447A" w:rsidP="00393060">
            <w:pPr>
              <w:jc w:val="center"/>
              <w:rPr>
                <w:rFonts w:ascii="Arial" w:hAnsi="Arial" w:cs="Arial"/>
                <w:sz w:val="20"/>
              </w:rPr>
            </w:pPr>
            <w:r w:rsidRPr="00B1447A">
              <w:rPr>
                <w:rFonts w:ascii="Arial" w:hAnsi="Arial" w:cs="Arial"/>
                <w:sz w:val="20"/>
              </w:rPr>
              <w:t>25.95</w:t>
            </w:r>
          </w:p>
        </w:tc>
        <w:tc>
          <w:tcPr>
            <w:tcW w:w="851" w:type="dxa"/>
            <w:vAlign w:val="center"/>
          </w:tcPr>
          <w:p w:rsidR="00B1447A" w:rsidRPr="00B1447A" w:rsidRDefault="00B1447A" w:rsidP="00393060">
            <w:pPr>
              <w:jc w:val="center"/>
              <w:rPr>
                <w:rFonts w:ascii="Arial" w:hAnsi="Arial" w:cs="Arial"/>
                <w:sz w:val="20"/>
              </w:rPr>
            </w:pPr>
            <w:r w:rsidRPr="00B1447A">
              <w:rPr>
                <w:rFonts w:ascii="Arial" w:hAnsi="Arial" w:cs="Arial"/>
                <w:sz w:val="20"/>
              </w:rPr>
              <w:t>25.14</w:t>
            </w:r>
          </w:p>
        </w:tc>
        <w:tc>
          <w:tcPr>
            <w:tcW w:w="850" w:type="dxa"/>
            <w:vAlign w:val="center"/>
          </w:tcPr>
          <w:p w:rsidR="00B1447A" w:rsidRPr="00B1447A" w:rsidRDefault="00B1447A" w:rsidP="00393060">
            <w:pPr>
              <w:jc w:val="center"/>
              <w:rPr>
                <w:rFonts w:ascii="Arial" w:hAnsi="Arial" w:cs="Arial"/>
                <w:sz w:val="20"/>
              </w:rPr>
            </w:pPr>
            <w:r w:rsidRPr="00B1447A">
              <w:rPr>
                <w:rFonts w:ascii="Arial" w:hAnsi="Arial" w:cs="Arial"/>
                <w:sz w:val="20"/>
              </w:rPr>
              <w:t>26.42</w:t>
            </w:r>
          </w:p>
        </w:tc>
      </w:tr>
      <w:tr w:rsidR="00B1447A" w:rsidRPr="00B1447A" w:rsidTr="00B1447A">
        <w:trPr>
          <w:trHeight w:val="423"/>
        </w:trPr>
        <w:tc>
          <w:tcPr>
            <w:tcW w:w="1276" w:type="dxa"/>
            <w:vAlign w:val="center"/>
          </w:tcPr>
          <w:p w:rsidR="00B1447A" w:rsidRPr="00B1447A" w:rsidRDefault="00B1447A" w:rsidP="00393060">
            <w:pPr>
              <w:rPr>
                <w:rFonts w:ascii="Arial" w:hAnsi="Arial" w:cs="Arial"/>
                <w:b/>
                <w:sz w:val="20"/>
              </w:rPr>
            </w:pPr>
            <w:r w:rsidRPr="00B1447A">
              <w:rPr>
                <w:rFonts w:ascii="Arial" w:hAnsi="Arial" w:cs="Arial"/>
                <w:b/>
                <w:sz w:val="20"/>
              </w:rPr>
              <w:t>September</w:t>
            </w:r>
          </w:p>
        </w:tc>
        <w:tc>
          <w:tcPr>
            <w:tcW w:w="851" w:type="dxa"/>
            <w:vAlign w:val="center"/>
          </w:tcPr>
          <w:p w:rsidR="00B1447A" w:rsidRPr="00B1447A" w:rsidRDefault="00B1447A" w:rsidP="00393060">
            <w:pPr>
              <w:jc w:val="center"/>
              <w:rPr>
                <w:rFonts w:ascii="Arial" w:hAnsi="Arial" w:cs="Arial"/>
                <w:sz w:val="20"/>
              </w:rPr>
            </w:pPr>
            <w:r w:rsidRPr="00B1447A">
              <w:rPr>
                <w:rFonts w:ascii="Arial" w:hAnsi="Arial" w:cs="Arial"/>
                <w:sz w:val="20"/>
              </w:rPr>
              <w:t>28.51</w:t>
            </w:r>
          </w:p>
        </w:tc>
        <w:tc>
          <w:tcPr>
            <w:tcW w:w="850" w:type="dxa"/>
            <w:vAlign w:val="center"/>
          </w:tcPr>
          <w:p w:rsidR="00B1447A" w:rsidRPr="00B1447A" w:rsidRDefault="00B1447A" w:rsidP="00393060">
            <w:pPr>
              <w:jc w:val="center"/>
              <w:rPr>
                <w:rFonts w:ascii="Arial" w:hAnsi="Arial" w:cs="Arial"/>
                <w:sz w:val="20"/>
              </w:rPr>
            </w:pPr>
            <w:r w:rsidRPr="00B1447A">
              <w:rPr>
                <w:rFonts w:ascii="Arial" w:hAnsi="Arial" w:cs="Arial"/>
                <w:sz w:val="20"/>
              </w:rPr>
              <w:t>27.77</w:t>
            </w:r>
          </w:p>
        </w:tc>
        <w:tc>
          <w:tcPr>
            <w:tcW w:w="851" w:type="dxa"/>
            <w:vAlign w:val="center"/>
          </w:tcPr>
          <w:p w:rsidR="00B1447A" w:rsidRPr="00B1447A" w:rsidRDefault="00B1447A" w:rsidP="00393060">
            <w:pPr>
              <w:jc w:val="center"/>
              <w:rPr>
                <w:rFonts w:ascii="Arial" w:hAnsi="Arial" w:cs="Arial"/>
                <w:sz w:val="20"/>
              </w:rPr>
            </w:pPr>
            <w:r w:rsidRPr="00B1447A">
              <w:rPr>
                <w:rFonts w:ascii="Arial" w:hAnsi="Arial" w:cs="Arial"/>
                <w:sz w:val="20"/>
              </w:rPr>
              <w:t>26.58</w:t>
            </w:r>
          </w:p>
        </w:tc>
        <w:tc>
          <w:tcPr>
            <w:tcW w:w="850" w:type="dxa"/>
            <w:vAlign w:val="center"/>
          </w:tcPr>
          <w:p w:rsidR="00B1447A" w:rsidRPr="00B1447A" w:rsidRDefault="00B1447A" w:rsidP="00393060">
            <w:pPr>
              <w:jc w:val="center"/>
              <w:rPr>
                <w:rFonts w:ascii="Arial" w:hAnsi="Arial" w:cs="Arial"/>
                <w:sz w:val="20"/>
              </w:rPr>
            </w:pPr>
            <w:r w:rsidRPr="00B1447A">
              <w:rPr>
                <w:rFonts w:ascii="Arial" w:hAnsi="Arial" w:cs="Arial"/>
                <w:sz w:val="20"/>
              </w:rPr>
              <w:t>25.67</w:t>
            </w:r>
          </w:p>
        </w:tc>
        <w:tc>
          <w:tcPr>
            <w:tcW w:w="851" w:type="dxa"/>
            <w:vAlign w:val="center"/>
          </w:tcPr>
          <w:p w:rsidR="00B1447A" w:rsidRPr="00B1447A" w:rsidRDefault="00B1447A" w:rsidP="00393060">
            <w:pPr>
              <w:jc w:val="center"/>
              <w:rPr>
                <w:rFonts w:ascii="Arial" w:hAnsi="Arial" w:cs="Arial"/>
                <w:sz w:val="20"/>
              </w:rPr>
            </w:pPr>
            <w:r w:rsidRPr="00B1447A">
              <w:rPr>
                <w:rFonts w:ascii="Arial" w:hAnsi="Arial" w:cs="Arial"/>
                <w:sz w:val="20"/>
              </w:rPr>
              <w:t>24.79</w:t>
            </w:r>
          </w:p>
        </w:tc>
        <w:tc>
          <w:tcPr>
            <w:tcW w:w="850" w:type="dxa"/>
            <w:vAlign w:val="center"/>
          </w:tcPr>
          <w:p w:rsidR="00B1447A" w:rsidRPr="00B1447A" w:rsidRDefault="00B1447A" w:rsidP="00393060">
            <w:pPr>
              <w:jc w:val="center"/>
              <w:rPr>
                <w:rFonts w:ascii="Arial" w:hAnsi="Arial" w:cs="Arial"/>
                <w:sz w:val="20"/>
              </w:rPr>
            </w:pPr>
            <w:r w:rsidRPr="00B1447A">
              <w:rPr>
                <w:rFonts w:ascii="Arial" w:hAnsi="Arial" w:cs="Arial"/>
                <w:sz w:val="20"/>
              </w:rPr>
              <w:t>27.55</w:t>
            </w:r>
          </w:p>
        </w:tc>
      </w:tr>
    </w:tbl>
    <w:p w:rsidR="00B1447A" w:rsidRPr="00B1447A" w:rsidRDefault="00B1447A" w:rsidP="00B1447A">
      <w:pPr>
        <w:pStyle w:val="BodyText"/>
        <w:ind w:right="6"/>
        <w:jc w:val="both"/>
        <w:rPr>
          <w:rFonts w:ascii="Arial" w:hAnsi="Arial" w:cs="Arial"/>
          <w:sz w:val="20"/>
        </w:rPr>
      </w:pPr>
      <w:r w:rsidRPr="00B1447A">
        <w:rPr>
          <w:rFonts w:ascii="Arial" w:hAnsi="Arial" w:cs="Arial"/>
          <w:sz w:val="20"/>
        </w:rPr>
        <w:t xml:space="preserve">                            Sumber: Badan Pusat Statistik 2021</w:t>
      </w:r>
    </w:p>
    <w:p w:rsidR="00525FE0" w:rsidRPr="00577964" w:rsidRDefault="00525FE0" w:rsidP="00525FE0">
      <w:pPr>
        <w:shd w:val="clear" w:color="auto" w:fill="FFFFFF"/>
        <w:ind w:firstLine="720"/>
        <w:jc w:val="both"/>
        <w:rPr>
          <w:sz w:val="22"/>
          <w:szCs w:val="22"/>
        </w:rPr>
      </w:pPr>
      <w:r w:rsidRPr="00577964">
        <w:rPr>
          <w:sz w:val="22"/>
          <w:szCs w:val="22"/>
        </w:rPr>
        <w:t xml:space="preserve">Dari Tabel diatas dapat dilihat bahwa tahun 2015 angka kemiskinan mencapai 28.51 juta jiwa dan di tahun 2016 memang ada penurunan angka kemiskinan yang tadinya 28.51 juta jiwa menjadi 27.77 juta, sedangkan di September 2020 mengalami kenaikan dari maret 2020  yaitu dari 26.42 juta jiwa naik menjadi 27.55 juta jiwa. Artinya kalau dilihat dari tabel di atas kemiskinan di Indonesia naik turun dan </w:t>
      </w:r>
      <w:r w:rsidRPr="00577964">
        <w:rPr>
          <w:sz w:val="22"/>
          <w:szCs w:val="22"/>
        </w:rPr>
        <w:lastRenderedPageBreak/>
        <w:t>kalaupun ada penurunan, penurunannya tidak signifikan padahal anggaran yang dialokasikan ke Desa setiap tahunnya terus bertambah.</w:t>
      </w:r>
    </w:p>
    <w:p w:rsidR="00525FE0" w:rsidRDefault="00525FE0" w:rsidP="00525FE0">
      <w:pPr>
        <w:pStyle w:val="ListParagraph"/>
        <w:tabs>
          <w:tab w:val="left" w:pos="567"/>
        </w:tabs>
        <w:spacing w:after="0" w:line="240" w:lineRule="auto"/>
        <w:ind w:left="0"/>
        <w:jc w:val="both"/>
        <w:rPr>
          <w:rFonts w:ascii="Times New Roman" w:hAnsi="Times New Roman"/>
        </w:rPr>
      </w:pPr>
      <w:r w:rsidRPr="00577964">
        <w:rPr>
          <w:rFonts w:ascii="Times New Roman" w:hAnsi="Times New Roman"/>
        </w:rPr>
        <w:tab/>
        <w:t xml:space="preserve">Selama ini pembangunan di Desa khususnya di Jawa Barat belum berjalan sesuai harapan atau  bisa sebut belum maksimal, hal ini dapat dilihat data dari Dinas Pemberdayaan Masyarakat Desa (DPMD) Jawa barat tentang status desa berdasarkan status Indek Desa Membangun sebagai berikut: </w:t>
      </w:r>
    </w:p>
    <w:p w:rsidR="00B1447A" w:rsidRPr="00B1447A" w:rsidRDefault="00B1447A" w:rsidP="00B1447A">
      <w:pPr>
        <w:jc w:val="center"/>
        <w:rPr>
          <w:b/>
          <w:sz w:val="20"/>
        </w:rPr>
      </w:pPr>
    </w:p>
    <w:p w:rsidR="00B1447A" w:rsidRPr="00B1447A" w:rsidRDefault="00B1447A" w:rsidP="00B1447A">
      <w:pPr>
        <w:jc w:val="center"/>
        <w:rPr>
          <w:b/>
          <w:sz w:val="20"/>
        </w:rPr>
      </w:pPr>
      <w:r w:rsidRPr="00B1447A">
        <w:rPr>
          <w:b/>
          <w:sz w:val="20"/>
        </w:rPr>
        <w:t>Data Status Desa di Jawa Barat Sesuai Kategori IDM</w:t>
      </w:r>
    </w:p>
    <w:p w:rsidR="00B1447A" w:rsidRPr="00B1447A" w:rsidRDefault="00B1447A" w:rsidP="00B1447A">
      <w:pPr>
        <w:jc w:val="center"/>
        <w:rPr>
          <w:b/>
          <w:sz w:val="20"/>
        </w:rPr>
      </w:pPr>
      <w:r w:rsidRPr="00B1447A">
        <w:rPr>
          <w:b/>
          <w:sz w:val="20"/>
        </w:rPr>
        <w:t>(Indeks Desa Membangun)</w:t>
      </w:r>
    </w:p>
    <w:tbl>
      <w:tblPr>
        <w:tblW w:w="5706"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410"/>
        <w:gridCol w:w="2835"/>
      </w:tblGrid>
      <w:tr w:rsidR="00B1447A" w:rsidRPr="00B1447A" w:rsidTr="00B1447A">
        <w:trPr>
          <w:trHeight w:val="401"/>
        </w:trPr>
        <w:tc>
          <w:tcPr>
            <w:tcW w:w="461" w:type="dxa"/>
            <w:shd w:val="clear" w:color="auto" w:fill="D9D9D9" w:themeFill="background1" w:themeFillShade="D9"/>
          </w:tcPr>
          <w:p w:rsidR="00B1447A" w:rsidRPr="00B1447A" w:rsidRDefault="00B1447A" w:rsidP="00393060">
            <w:pPr>
              <w:jc w:val="center"/>
              <w:rPr>
                <w:b/>
                <w:sz w:val="20"/>
              </w:rPr>
            </w:pPr>
            <w:r w:rsidRPr="00B1447A">
              <w:rPr>
                <w:b/>
                <w:sz w:val="20"/>
              </w:rPr>
              <w:t>No</w:t>
            </w:r>
          </w:p>
        </w:tc>
        <w:tc>
          <w:tcPr>
            <w:tcW w:w="2410" w:type="dxa"/>
            <w:shd w:val="clear" w:color="auto" w:fill="D9D9D9" w:themeFill="background1" w:themeFillShade="D9"/>
          </w:tcPr>
          <w:p w:rsidR="00B1447A" w:rsidRPr="00B1447A" w:rsidRDefault="00B1447A" w:rsidP="00B1447A">
            <w:pPr>
              <w:jc w:val="center"/>
              <w:rPr>
                <w:b/>
                <w:sz w:val="20"/>
              </w:rPr>
            </w:pPr>
            <w:r w:rsidRPr="00B1447A">
              <w:rPr>
                <w:b/>
                <w:sz w:val="20"/>
              </w:rPr>
              <w:t>Status Desa</w:t>
            </w:r>
          </w:p>
        </w:tc>
        <w:tc>
          <w:tcPr>
            <w:tcW w:w="2835" w:type="dxa"/>
            <w:shd w:val="clear" w:color="auto" w:fill="D9D9D9" w:themeFill="background1" w:themeFillShade="D9"/>
          </w:tcPr>
          <w:p w:rsidR="00B1447A" w:rsidRPr="00B1447A" w:rsidRDefault="00B1447A" w:rsidP="00393060">
            <w:pPr>
              <w:jc w:val="center"/>
              <w:rPr>
                <w:b/>
                <w:sz w:val="20"/>
              </w:rPr>
            </w:pPr>
            <w:r w:rsidRPr="00B1447A">
              <w:rPr>
                <w:b/>
                <w:sz w:val="20"/>
              </w:rPr>
              <w:t>Jumlah Desa</w:t>
            </w:r>
          </w:p>
        </w:tc>
      </w:tr>
      <w:tr w:rsidR="00B1447A" w:rsidRPr="00B1447A" w:rsidTr="00B1447A">
        <w:tc>
          <w:tcPr>
            <w:tcW w:w="461" w:type="dxa"/>
            <w:vAlign w:val="center"/>
          </w:tcPr>
          <w:p w:rsidR="00B1447A" w:rsidRPr="00B1447A" w:rsidRDefault="00B1447A" w:rsidP="00393060">
            <w:pPr>
              <w:rPr>
                <w:sz w:val="20"/>
              </w:rPr>
            </w:pPr>
            <w:r w:rsidRPr="00B1447A">
              <w:rPr>
                <w:sz w:val="20"/>
              </w:rPr>
              <w:t>1.</w:t>
            </w:r>
          </w:p>
        </w:tc>
        <w:tc>
          <w:tcPr>
            <w:tcW w:w="2410" w:type="dxa"/>
            <w:vAlign w:val="center"/>
          </w:tcPr>
          <w:p w:rsidR="00B1447A" w:rsidRPr="00B1447A" w:rsidRDefault="00B1447A" w:rsidP="00393060">
            <w:pPr>
              <w:rPr>
                <w:sz w:val="20"/>
              </w:rPr>
            </w:pPr>
            <w:r w:rsidRPr="00B1447A">
              <w:rPr>
                <w:sz w:val="20"/>
              </w:rPr>
              <w:t>Sangat Tertinggal</w:t>
            </w:r>
          </w:p>
        </w:tc>
        <w:tc>
          <w:tcPr>
            <w:tcW w:w="2835" w:type="dxa"/>
            <w:vAlign w:val="center"/>
          </w:tcPr>
          <w:p w:rsidR="00B1447A" w:rsidRPr="00B1447A" w:rsidRDefault="00B1447A" w:rsidP="00B1447A">
            <w:pPr>
              <w:jc w:val="center"/>
              <w:rPr>
                <w:sz w:val="20"/>
              </w:rPr>
            </w:pPr>
            <w:r w:rsidRPr="00B1447A">
              <w:rPr>
                <w:sz w:val="20"/>
              </w:rPr>
              <w:t>0</w:t>
            </w:r>
          </w:p>
        </w:tc>
      </w:tr>
      <w:tr w:rsidR="00B1447A" w:rsidRPr="00B1447A" w:rsidTr="00B1447A">
        <w:tc>
          <w:tcPr>
            <w:tcW w:w="461" w:type="dxa"/>
            <w:vAlign w:val="center"/>
          </w:tcPr>
          <w:p w:rsidR="00B1447A" w:rsidRPr="00B1447A" w:rsidRDefault="00B1447A" w:rsidP="00393060">
            <w:pPr>
              <w:rPr>
                <w:sz w:val="20"/>
              </w:rPr>
            </w:pPr>
            <w:r w:rsidRPr="00B1447A">
              <w:rPr>
                <w:sz w:val="20"/>
              </w:rPr>
              <w:t>2.</w:t>
            </w:r>
          </w:p>
        </w:tc>
        <w:tc>
          <w:tcPr>
            <w:tcW w:w="2410" w:type="dxa"/>
            <w:vAlign w:val="center"/>
          </w:tcPr>
          <w:p w:rsidR="00B1447A" w:rsidRPr="00B1447A" w:rsidRDefault="00B1447A" w:rsidP="00393060">
            <w:pPr>
              <w:rPr>
                <w:sz w:val="20"/>
              </w:rPr>
            </w:pPr>
            <w:r w:rsidRPr="00B1447A">
              <w:rPr>
                <w:sz w:val="20"/>
              </w:rPr>
              <w:t>Tertinggal</w:t>
            </w:r>
          </w:p>
        </w:tc>
        <w:tc>
          <w:tcPr>
            <w:tcW w:w="2835" w:type="dxa"/>
            <w:vAlign w:val="center"/>
          </w:tcPr>
          <w:p w:rsidR="00B1447A" w:rsidRPr="00B1447A" w:rsidRDefault="00B1447A" w:rsidP="00B1447A">
            <w:pPr>
              <w:jc w:val="center"/>
              <w:rPr>
                <w:sz w:val="20"/>
              </w:rPr>
            </w:pPr>
            <w:r w:rsidRPr="00B1447A">
              <w:rPr>
                <w:sz w:val="20"/>
              </w:rPr>
              <w:t>121</w:t>
            </w:r>
          </w:p>
        </w:tc>
      </w:tr>
      <w:tr w:rsidR="00B1447A" w:rsidRPr="00B1447A" w:rsidTr="00B1447A">
        <w:tc>
          <w:tcPr>
            <w:tcW w:w="461" w:type="dxa"/>
            <w:vAlign w:val="center"/>
          </w:tcPr>
          <w:p w:rsidR="00B1447A" w:rsidRPr="00B1447A" w:rsidRDefault="00B1447A" w:rsidP="00393060">
            <w:pPr>
              <w:rPr>
                <w:sz w:val="20"/>
              </w:rPr>
            </w:pPr>
            <w:r w:rsidRPr="00B1447A">
              <w:rPr>
                <w:sz w:val="20"/>
              </w:rPr>
              <w:t>3.</w:t>
            </w:r>
          </w:p>
        </w:tc>
        <w:tc>
          <w:tcPr>
            <w:tcW w:w="2410" w:type="dxa"/>
            <w:vAlign w:val="center"/>
          </w:tcPr>
          <w:p w:rsidR="00B1447A" w:rsidRPr="00B1447A" w:rsidRDefault="00B1447A" w:rsidP="00393060">
            <w:pPr>
              <w:rPr>
                <w:sz w:val="20"/>
              </w:rPr>
            </w:pPr>
            <w:r w:rsidRPr="00B1447A">
              <w:rPr>
                <w:sz w:val="20"/>
              </w:rPr>
              <w:t>Berkembang</w:t>
            </w:r>
          </w:p>
        </w:tc>
        <w:tc>
          <w:tcPr>
            <w:tcW w:w="2835" w:type="dxa"/>
            <w:vAlign w:val="center"/>
          </w:tcPr>
          <w:p w:rsidR="00B1447A" w:rsidRPr="00B1447A" w:rsidRDefault="00B1447A" w:rsidP="00B1447A">
            <w:pPr>
              <w:jc w:val="center"/>
              <w:rPr>
                <w:sz w:val="20"/>
              </w:rPr>
            </w:pPr>
            <w:r w:rsidRPr="00B1447A">
              <w:rPr>
                <w:sz w:val="20"/>
              </w:rPr>
              <w:t>3.920</w:t>
            </w:r>
          </w:p>
        </w:tc>
      </w:tr>
      <w:tr w:rsidR="00B1447A" w:rsidRPr="00B1447A" w:rsidTr="00B1447A">
        <w:tc>
          <w:tcPr>
            <w:tcW w:w="461" w:type="dxa"/>
            <w:vAlign w:val="center"/>
          </w:tcPr>
          <w:p w:rsidR="00B1447A" w:rsidRPr="00B1447A" w:rsidRDefault="00B1447A" w:rsidP="00393060">
            <w:pPr>
              <w:rPr>
                <w:sz w:val="20"/>
              </w:rPr>
            </w:pPr>
            <w:r w:rsidRPr="00B1447A">
              <w:rPr>
                <w:sz w:val="20"/>
              </w:rPr>
              <w:t>4.</w:t>
            </w:r>
          </w:p>
        </w:tc>
        <w:tc>
          <w:tcPr>
            <w:tcW w:w="2410" w:type="dxa"/>
            <w:vAlign w:val="center"/>
          </w:tcPr>
          <w:p w:rsidR="00B1447A" w:rsidRPr="00B1447A" w:rsidRDefault="00B1447A" w:rsidP="00393060">
            <w:pPr>
              <w:rPr>
                <w:sz w:val="20"/>
              </w:rPr>
            </w:pPr>
            <w:r w:rsidRPr="00B1447A">
              <w:rPr>
                <w:sz w:val="20"/>
              </w:rPr>
              <w:t>Maju</w:t>
            </w:r>
          </w:p>
        </w:tc>
        <w:tc>
          <w:tcPr>
            <w:tcW w:w="2835" w:type="dxa"/>
            <w:vAlign w:val="center"/>
          </w:tcPr>
          <w:p w:rsidR="00B1447A" w:rsidRPr="00B1447A" w:rsidRDefault="00B1447A" w:rsidP="00B1447A">
            <w:pPr>
              <w:jc w:val="center"/>
              <w:rPr>
                <w:sz w:val="20"/>
              </w:rPr>
            </w:pPr>
            <w:r w:rsidRPr="00B1447A">
              <w:rPr>
                <w:sz w:val="20"/>
              </w:rPr>
              <w:t>1.631</w:t>
            </w:r>
          </w:p>
        </w:tc>
      </w:tr>
      <w:tr w:rsidR="00B1447A" w:rsidRPr="00B1447A" w:rsidTr="00B1447A">
        <w:tc>
          <w:tcPr>
            <w:tcW w:w="461" w:type="dxa"/>
            <w:vAlign w:val="center"/>
          </w:tcPr>
          <w:p w:rsidR="00B1447A" w:rsidRPr="00B1447A" w:rsidRDefault="00B1447A" w:rsidP="00393060">
            <w:pPr>
              <w:rPr>
                <w:sz w:val="20"/>
              </w:rPr>
            </w:pPr>
            <w:r w:rsidRPr="00B1447A">
              <w:rPr>
                <w:sz w:val="20"/>
              </w:rPr>
              <w:t>5.</w:t>
            </w:r>
          </w:p>
        </w:tc>
        <w:tc>
          <w:tcPr>
            <w:tcW w:w="2410" w:type="dxa"/>
            <w:vAlign w:val="center"/>
          </w:tcPr>
          <w:p w:rsidR="00B1447A" w:rsidRPr="00B1447A" w:rsidRDefault="00B1447A" w:rsidP="00393060">
            <w:pPr>
              <w:rPr>
                <w:sz w:val="20"/>
              </w:rPr>
            </w:pPr>
            <w:r w:rsidRPr="00B1447A">
              <w:rPr>
                <w:sz w:val="20"/>
              </w:rPr>
              <w:t>Mandiri</w:t>
            </w:r>
          </w:p>
        </w:tc>
        <w:tc>
          <w:tcPr>
            <w:tcW w:w="2835" w:type="dxa"/>
            <w:vAlign w:val="center"/>
          </w:tcPr>
          <w:p w:rsidR="00B1447A" w:rsidRPr="00B1447A" w:rsidRDefault="00B1447A" w:rsidP="00B1447A">
            <w:pPr>
              <w:jc w:val="center"/>
              <w:rPr>
                <w:sz w:val="20"/>
              </w:rPr>
            </w:pPr>
            <w:r w:rsidRPr="00B1447A">
              <w:rPr>
                <w:sz w:val="20"/>
              </w:rPr>
              <w:t>270</w:t>
            </w:r>
          </w:p>
        </w:tc>
      </w:tr>
    </w:tbl>
    <w:p w:rsidR="00B1447A" w:rsidRPr="00B1447A" w:rsidRDefault="00B1447A" w:rsidP="00B1447A">
      <w:pPr>
        <w:rPr>
          <w:sz w:val="20"/>
        </w:rPr>
      </w:pPr>
      <w:r>
        <w:rPr>
          <w:sz w:val="20"/>
        </w:rPr>
        <w:t xml:space="preserve">                        </w:t>
      </w:r>
      <w:r w:rsidRPr="00B1447A">
        <w:rPr>
          <w:sz w:val="20"/>
        </w:rPr>
        <w:t xml:space="preserve"> </w:t>
      </w:r>
      <w:r>
        <w:rPr>
          <w:sz w:val="20"/>
        </w:rPr>
        <w:t xml:space="preserve">           </w:t>
      </w:r>
      <w:r w:rsidRPr="00B1447A">
        <w:rPr>
          <w:sz w:val="20"/>
        </w:rPr>
        <w:t xml:space="preserve"> Sumber: DPMD 2021</w:t>
      </w:r>
    </w:p>
    <w:p w:rsidR="00525FE0" w:rsidRPr="00577964" w:rsidRDefault="00525FE0" w:rsidP="00525FE0">
      <w:pPr>
        <w:pStyle w:val="ListParagraph"/>
        <w:spacing w:after="0" w:line="240" w:lineRule="auto"/>
        <w:ind w:left="0" w:firstLine="567"/>
        <w:jc w:val="both"/>
        <w:rPr>
          <w:rFonts w:ascii="Times New Roman" w:hAnsi="Times New Roman"/>
        </w:rPr>
      </w:pPr>
      <w:r w:rsidRPr="00577964">
        <w:rPr>
          <w:rFonts w:ascii="Times New Roman" w:hAnsi="Times New Roman"/>
        </w:rPr>
        <w:t>Dari tabel diatas dapat dilihat bahwa dari total 5.312 Desa yang ada di Jawa Barat, Desa yang masuk kategori Desa mandiri sebanyak 270 Desa, Desa yang masuk kategori Desa maju sebanyak 1.631 Desa, sedangkan Desa yang masuk kategori Desa berkembang adalah sebanyak 3.920 Desa,  dan yang lebih memprihatinkan lagi ternyata di Jawa Barat masih ada Desa yang masuk kategori Desa tertinggal yaitu sebanyak 121 Desa yang tersebar di 18 Kabupaten dan Kota di Jawa Barat.</w:t>
      </w:r>
    </w:p>
    <w:p w:rsidR="00525FE0" w:rsidRPr="00577964" w:rsidRDefault="00525FE0" w:rsidP="00525FE0">
      <w:pPr>
        <w:shd w:val="clear" w:color="auto" w:fill="FFFFFF"/>
        <w:ind w:firstLine="567"/>
        <w:jc w:val="both"/>
        <w:rPr>
          <w:sz w:val="22"/>
          <w:szCs w:val="22"/>
        </w:rPr>
      </w:pPr>
      <w:r w:rsidRPr="00577964">
        <w:rPr>
          <w:sz w:val="22"/>
          <w:szCs w:val="22"/>
        </w:rPr>
        <w:t>Penulis akan menampilkan juga data yang ada di kabupaten Cirebon, Indramayu Majalengka dan Kabupaten Kuningan (Ciayumajakuning), karena empat kabupaten ini adalah kabupaten yang akan di jadikan sebagai objek penelitian, alasan  dijadikan objek penelitian  karena empat Kabupaten ini tertinggi kemiskinanya di Jawa Barat,   maka untuk lebih jelasnya penulis akan menampilkan data kemiskinan di Ciayumajakuning dalam tabel berikut ini:</w:t>
      </w:r>
    </w:p>
    <w:p w:rsidR="00B1447A" w:rsidRPr="00B1447A" w:rsidRDefault="00B1447A" w:rsidP="00B1447A">
      <w:pPr>
        <w:shd w:val="clear" w:color="auto" w:fill="FFFFFF"/>
        <w:jc w:val="center"/>
        <w:rPr>
          <w:rFonts w:ascii="Arial" w:hAnsi="Arial" w:cs="Arial"/>
          <w:b/>
          <w:sz w:val="18"/>
        </w:rPr>
      </w:pPr>
    </w:p>
    <w:p w:rsidR="00B1447A" w:rsidRPr="00B1447A" w:rsidRDefault="00B1447A" w:rsidP="00B1447A">
      <w:pPr>
        <w:shd w:val="clear" w:color="auto" w:fill="FFFFFF"/>
        <w:jc w:val="center"/>
        <w:outlineLvl w:val="3"/>
        <w:rPr>
          <w:rFonts w:ascii="Arial" w:hAnsi="Arial" w:cs="Arial"/>
          <w:b/>
          <w:bCs/>
          <w:color w:val="242424"/>
          <w:sz w:val="18"/>
        </w:rPr>
      </w:pPr>
      <w:r w:rsidRPr="00B1447A">
        <w:rPr>
          <w:rFonts w:ascii="Arial" w:hAnsi="Arial" w:cs="Arial"/>
          <w:b/>
          <w:bCs/>
          <w:color w:val="242424"/>
          <w:sz w:val="18"/>
        </w:rPr>
        <w:t>Persentase Penduduk Miskin (Persen), 2018-2020, Ciayumajakuning</w:t>
      </w:r>
    </w:p>
    <w:p w:rsidR="00B1447A" w:rsidRPr="00B1447A" w:rsidRDefault="00B1447A" w:rsidP="00B1447A">
      <w:pPr>
        <w:shd w:val="clear" w:color="auto" w:fill="FFFFFF"/>
        <w:jc w:val="center"/>
        <w:outlineLvl w:val="3"/>
        <w:rPr>
          <w:rFonts w:ascii="Arial" w:hAnsi="Arial" w:cs="Arial"/>
          <w:b/>
          <w:bCs/>
          <w:color w:val="242424"/>
          <w:sz w:val="18"/>
        </w:rPr>
      </w:pPr>
      <w:r w:rsidRPr="00B1447A">
        <w:rPr>
          <w:rFonts w:ascii="Arial" w:hAnsi="Arial" w:cs="Arial"/>
          <w:b/>
          <w:bCs/>
          <w:color w:val="242424"/>
          <w:sz w:val="18"/>
        </w:rPr>
        <w:t>(dalam persentase)</w:t>
      </w:r>
    </w:p>
    <w:tbl>
      <w:tblPr>
        <w:tblW w:w="647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82"/>
        <w:gridCol w:w="992"/>
        <w:gridCol w:w="1059"/>
        <w:gridCol w:w="992"/>
        <w:gridCol w:w="1284"/>
      </w:tblGrid>
      <w:tr w:rsidR="00B1447A" w:rsidRPr="00B1447A" w:rsidTr="00393060">
        <w:trPr>
          <w:trHeight w:val="580"/>
        </w:trPr>
        <w:tc>
          <w:tcPr>
            <w:tcW w:w="567" w:type="dxa"/>
            <w:vMerge w:val="restart"/>
            <w:shd w:val="clear" w:color="auto" w:fill="D9D9D9" w:themeFill="background1" w:themeFillShade="D9"/>
            <w:vAlign w:val="center"/>
          </w:tcPr>
          <w:p w:rsidR="00B1447A" w:rsidRPr="00B1447A" w:rsidRDefault="00B1447A" w:rsidP="00393060">
            <w:pPr>
              <w:jc w:val="center"/>
              <w:rPr>
                <w:rFonts w:ascii="Arial" w:hAnsi="Arial" w:cs="Arial"/>
                <w:b/>
                <w:sz w:val="18"/>
              </w:rPr>
            </w:pPr>
            <w:r w:rsidRPr="00B1447A">
              <w:rPr>
                <w:rFonts w:ascii="Arial" w:hAnsi="Arial" w:cs="Arial"/>
                <w:b/>
                <w:sz w:val="18"/>
              </w:rPr>
              <w:t>No</w:t>
            </w:r>
          </w:p>
        </w:tc>
        <w:tc>
          <w:tcPr>
            <w:tcW w:w="1582" w:type="dxa"/>
            <w:vMerge w:val="restart"/>
            <w:shd w:val="clear" w:color="auto" w:fill="D9D9D9" w:themeFill="background1" w:themeFillShade="D9"/>
            <w:vAlign w:val="center"/>
          </w:tcPr>
          <w:p w:rsidR="00B1447A" w:rsidRPr="00B1447A" w:rsidRDefault="00B1447A" w:rsidP="00393060">
            <w:pPr>
              <w:jc w:val="center"/>
              <w:rPr>
                <w:rFonts w:ascii="Arial" w:hAnsi="Arial" w:cs="Arial"/>
                <w:b/>
                <w:sz w:val="18"/>
              </w:rPr>
            </w:pPr>
            <w:r w:rsidRPr="00B1447A">
              <w:rPr>
                <w:rFonts w:ascii="Arial" w:hAnsi="Arial" w:cs="Arial"/>
                <w:b/>
                <w:sz w:val="18"/>
              </w:rPr>
              <w:t>Kabupaten</w:t>
            </w:r>
          </w:p>
        </w:tc>
        <w:tc>
          <w:tcPr>
            <w:tcW w:w="992" w:type="dxa"/>
            <w:vMerge w:val="restart"/>
            <w:shd w:val="clear" w:color="auto" w:fill="D9D9D9" w:themeFill="background1" w:themeFillShade="D9"/>
          </w:tcPr>
          <w:p w:rsidR="00B1447A" w:rsidRPr="00B1447A" w:rsidRDefault="00B1447A" w:rsidP="00393060">
            <w:pPr>
              <w:jc w:val="center"/>
              <w:rPr>
                <w:rFonts w:ascii="Arial" w:hAnsi="Arial" w:cs="Arial"/>
                <w:b/>
                <w:bCs/>
                <w:color w:val="242424"/>
                <w:sz w:val="18"/>
              </w:rPr>
            </w:pPr>
          </w:p>
          <w:p w:rsidR="00B1447A" w:rsidRPr="00B1447A" w:rsidRDefault="00B1447A" w:rsidP="00393060">
            <w:pPr>
              <w:jc w:val="center"/>
              <w:rPr>
                <w:rFonts w:ascii="Arial" w:hAnsi="Arial" w:cs="Arial"/>
                <w:b/>
                <w:bCs/>
                <w:color w:val="242424"/>
                <w:sz w:val="18"/>
              </w:rPr>
            </w:pPr>
            <w:r w:rsidRPr="00B1447A">
              <w:rPr>
                <w:rFonts w:ascii="Arial" w:hAnsi="Arial" w:cs="Arial"/>
                <w:b/>
                <w:bCs/>
                <w:color w:val="242424"/>
                <w:sz w:val="18"/>
              </w:rPr>
              <w:t>Jumlah Desa</w:t>
            </w:r>
          </w:p>
        </w:tc>
        <w:tc>
          <w:tcPr>
            <w:tcW w:w="3335" w:type="dxa"/>
            <w:gridSpan w:val="3"/>
            <w:shd w:val="clear" w:color="auto" w:fill="D9D9D9" w:themeFill="background1" w:themeFillShade="D9"/>
            <w:vAlign w:val="center"/>
          </w:tcPr>
          <w:p w:rsidR="00B1447A" w:rsidRPr="00B1447A" w:rsidRDefault="00B1447A" w:rsidP="00393060">
            <w:pPr>
              <w:jc w:val="center"/>
              <w:rPr>
                <w:rFonts w:ascii="Arial" w:hAnsi="Arial" w:cs="Arial"/>
                <w:sz w:val="18"/>
              </w:rPr>
            </w:pPr>
            <w:r w:rsidRPr="00B1447A">
              <w:rPr>
                <w:rFonts w:ascii="Arial" w:hAnsi="Arial" w:cs="Arial"/>
                <w:b/>
                <w:bCs/>
                <w:color w:val="242424"/>
                <w:sz w:val="18"/>
              </w:rPr>
              <w:t>Persentase Penduduk Miskin</w:t>
            </w:r>
          </w:p>
        </w:tc>
      </w:tr>
      <w:tr w:rsidR="00B1447A" w:rsidRPr="00B1447A" w:rsidTr="00393060">
        <w:trPr>
          <w:trHeight w:val="560"/>
        </w:trPr>
        <w:tc>
          <w:tcPr>
            <w:tcW w:w="567" w:type="dxa"/>
            <w:vMerge/>
            <w:shd w:val="clear" w:color="auto" w:fill="D9D9D9" w:themeFill="background1" w:themeFillShade="D9"/>
            <w:vAlign w:val="center"/>
          </w:tcPr>
          <w:p w:rsidR="00B1447A" w:rsidRPr="00B1447A" w:rsidRDefault="00B1447A" w:rsidP="00393060">
            <w:pPr>
              <w:jc w:val="center"/>
              <w:rPr>
                <w:rFonts w:ascii="Arial" w:hAnsi="Arial" w:cs="Arial"/>
                <w:sz w:val="18"/>
              </w:rPr>
            </w:pPr>
          </w:p>
        </w:tc>
        <w:tc>
          <w:tcPr>
            <w:tcW w:w="1582" w:type="dxa"/>
            <w:vMerge/>
            <w:shd w:val="clear" w:color="auto" w:fill="D9D9D9" w:themeFill="background1" w:themeFillShade="D9"/>
            <w:vAlign w:val="center"/>
          </w:tcPr>
          <w:p w:rsidR="00B1447A" w:rsidRPr="00B1447A" w:rsidRDefault="00B1447A" w:rsidP="00393060">
            <w:pPr>
              <w:jc w:val="center"/>
              <w:rPr>
                <w:rFonts w:ascii="Arial" w:hAnsi="Arial" w:cs="Arial"/>
                <w:sz w:val="18"/>
              </w:rPr>
            </w:pPr>
          </w:p>
        </w:tc>
        <w:tc>
          <w:tcPr>
            <w:tcW w:w="992" w:type="dxa"/>
            <w:vMerge/>
            <w:shd w:val="clear" w:color="auto" w:fill="D9D9D9" w:themeFill="background1" w:themeFillShade="D9"/>
          </w:tcPr>
          <w:p w:rsidR="00B1447A" w:rsidRPr="00B1447A" w:rsidRDefault="00B1447A" w:rsidP="00393060">
            <w:pPr>
              <w:jc w:val="center"/>
              <w:rPr>
                <w:rFonts w:ascii="Arial" w:hAnsi="Arial" w:cs="Arial"/>
                <w:b/>
                <w:sz w:val="18"/>
              </w:rPr>
            </w:pPr>
          </w:p>
        </w:tc>
        <w:tc>
          <w:tcPr>
            <w:tcW w:w="1059" w:type="dxa"/>
            <w:shd w:val="clear" w:color="auto" w:fill="D9D9D9" w:themeFill="background1" w:themeFillShade="D9"/>
            <w:vAlign w:val="center"/>
          </w:tcPr>
          <w:p w:rsidR="00B1447A" w:rsidRPr="00B1447A" w:rsidRDefault="00B1447A" w:rsidP="00393060">
            <w:pPr>
              <w:jc w:val="center"/>
              <w:rPr>
                <w:rFonts w:ascii="Arial" w:hAnsi="Arial" w:cs="Arial"/>
                <w:b/>
                <w:sz w:val="18"/>
              </w:rPr>
            </w:pPr>
            <w:r w:rsidRPr="00B1447A">
              <w:rPr>
                <w:rFonts w:ascii="Arial" w:hAnsi="Arial" w:cs="Arial"/>
                <w:b/>
                <w:sz w:val="18"/>
              </w:rPr>
              <w:t>2018</w:t>
            </w:r>
          </w:p>
        </w:tc>
        <w:tc>
          <w:tcPr>
            <w:tcW w:w="992" w:type="dxa"/>
            <w:shd w:val="clear" w:color="auto" w:fill="D9D9D9" w:themeFill="background1" w:themeFillShade="D9"/>
            <w:vAlign w:val="center"/>
          </w:tcPr>
          <w:p w:rsidR="00B1447A" w:rsidRPr="00B1447A" w:rsidRDefault="00B1447A" w:rsidP="00393060">
            <w:pPr>
              <w:jc w:val="center"/>
              <w:rPr>
                <w:rFonts w:ascii="Arial" w:hAnsi="Arial" w:cs="Arial"/>
                <w:b/>
                <w:sz w:val="18"/>
              </w:rPr>
            </w:pPr>
            <w:r w:rsidRPr="00B1447A">
              <w:rPr>
                <w:rFonts w:ascii="Arial" w:hAnsi="Arial" w:cs="Arial"/>
                <w:b/>
                <w:sz w:val="18"/>
              </w:rPr>
              <w:t>2019</w:t>
            </w:r>
          </w:p>
        </w:tc>
        <w:tc>
          <w:tcPr>
            <w:tcW w:w="1284" w:type="dxa"/>
            <w:shd w:val="clear" w:color="auto" w:fill="D9D9D9" w:themeFill="background1" w:themeFillShade="D9"/>
            <w:vAlign w:val="center"/>
          </w:tcPr>
          <w:p w:rsidR="00B1447A" w:rsidRPr="00B1447A" w:rsidRDefault="00B1447A" w:rsidP="00393060">
            <w:pPr>
              <w:jc w:val="center"/>
              <w:rPr>
                <w:rFonts w:ascii="Arial" w:hAnsi="Arial" w:cs="Arial"/>
                <w:b/>
                <w:sz w:val="18"/>
              </w:rPr>
            </w:pPr>
            <w:r w:rsidRPr="00B1447A">
              <w:rPr>
                <w:rFonts w:ascii="Arial" w:hAnsi="Arial" w:cs="Arial"/>
                <w:b/>
                <w:sz w:val="18"/>
              </w:rPr>
              <w:t>2020</w:t>
            </w:r>
          </w:p>
        </w:tc>
      </w:tr>
      <w:tr w:rsidR="00B1447A" w:rsidRPr="00B1447A" w:rsidTr="00393060">
        <w:tc>
          <w:tcPr>
            <w:tcW w:w="567" w:type="dxa"/>
          </w:tcPr>
          <w:p w:rsidR="00B1447A" w:rsidRPr="00B1447A" w:rsidRDefault="00B1447A" w:rsidP="00393060">
            <w:pPr>
              <w:jc w:val="center"/>
              <w:rPr>
                <w:rFonts w:ascii="Arial" w:hAnsi="Arial" w:cs="Arial"/>
                <w:sz w:val="18"/>
              </w:rPr>
            </w:pPr>
            <w:r w:rsidRPr="00B1447A">
              <w:rPr>
                <w:rFonts w:ascii="Arial" w:hAnsi="Arial" w:cs="Arial"/>
                <w:sz w:val="18"/>
              </w:rPr>
              <w:t>1.</w:t>
            </w:r>
          </w:p>
        </w:tc>
        <w:tc>
          <w:tcPr>
            <w:tcW w:w="1582" w:type="dxa"/>
          </w:tcPr>
          <w:p w:rsidR="00B1447A" w:rsidRPr="00B1447A" w:rsidRDefault="00B1447A" w:rsidP="00393060">
            <w:pPr>
              <w:jc w:val="center"/>
              <w:rPr>
                <w:rFonts w:ascii="Arial" w:hAnsi="Arial" w:cs="Arial"/>
                <w:sz w:val="18"/>
              </w:rPr>
            </w:pPr>
            <w:r w:rsidRPr="00B1447A">
              <w:rPr>
                <w:rFonts w:ascii="Arial" w:hAnsi="Arial" w:cs="Arial"/>
                <w:sz w:val="18"/>
              </w:rPr>
              <w:t>Kuningan</w:t>
            </w:r>
          </w:p>
        </w:tc>
        <w:tc>
          <w:tcPr>
            <w:tcW w:w="992" w:type="dxa"/>
          </w:tcPr>
          <w:p w:rsidR="00B1447A" w:rsidRPr="00B1447A" w:rsidRDefault="00B1447A" w:rsidP="00393060">
            <w:pPr>
              <w:jc w:val="center"/>
              <w:rPr>
                <w:rFonts w:ascii="Arial" w:hAnsi="Arial" w:cs="Arial"/>
                <w:sz w:val="18"/>
              </w:rPr>
            </w:pPr>
            <w:r w:rsidRPr="00B1447A">
              <w:rPr>
                <w:rFonts w:ascii="Arial" w:hAnsi="Arial" w:cs="Arial"/>
                <w:sz w:val="18"/>
              </w:rPr>
              <w:t>361</w:t>
            </w:r>
          </w:p>
        </w:tc>
        <w:tc>
          <w:tcPr>
            <w:tcW w:w="1059" w:type="dxa"/>
            <w:vAlign w:val="center"/>
          </w:tcPr>
          <w:p w:rsidR="00B1447A" w:rsidRPr="00B1447A" w:rsidRDefault="00B1447A" w:rsidP="00393060">
            <w:pPr>
              <w:jc w:val="center"/>
              <w:rPr>
                <w:rFonts w:ascii="Arial" w:hAnsi="Arial" w:cs="Arial"/>
                <w:sz w:val="18"/>
              </w:rPr>
            </w:pPr>
            <w:r w:rsidRPr="00B1447A">
              <w:rPr>
                <w:rFonts w:ascii="Arial" w:hAnsi="Arial" w:cs="Arial"/>
                <w:sz w:val="18"/>
              </w:rPr>
              <w:t>12,22</w:t>
            </w:r>
          </w:p>
        </w:tc>
        <w:tc>
          <w:tcPr>
            <w:tcW w:w="992" w:type="dxa"/>
            <w:vAlign w:val="center"/>
          </w:tcPr>
          <w:p w:rsidR="00B1447A" w:rsidRPr="00B1447A" w:rsidRDefault="00B1447A" w:rsidP="00393060">
            <w:pPr>
              <w:jc w:val="center"/>
              <w:rPr>
                <w:rFonts w:ascii="Arial" w:hAnsi="Arial" w:cs="Arial"/>
                <w:sz w:val="18"/>
              </w:rPr>
            </w:pPr>
            <w:r w:rsidRPr="00B1447A">
              <w:rPr>
                <w:rFonts w:ascii="Arial" w:hAnsi="Arial" w:cs="Arial"/>
                <w:sz w:val="18"/>
              </w:rPr>
              <w:t>11,41</w:t>
            </w:r>
          </w:p>
        </w:tc>
        <w:tc>
          <w:tcPr>
            <w:tcW w:w="1284" w:type="dxa"/>
            <w:vAlign w:val="center"/>
          </w:tcPr>
          <w:p w:rsidR="00B1447A" w:rsidRPr="00B1447A" w:rsidRDefault="00B1447A" w:rsidP="00393060">
            <w:pPr>
              <w:jc w:val="center"/>
              <w:rPr>
                <w:rFonts w:ascii="Arial" w:hAnsi="Arial" w:cs="Arial"/>
                <w:sz w:val="18"/>
              </w:rPr>
            </w:pPr>
            <w:r w:rsidRPr="00B1447A">
              <w:rPr>
                <w:rFonts w:ascii="Arial" w:hAnsi="Arial" w:cs="Arial"/>
                <w:sz w:val="18"/>
              </w:rPr>
              <w:t>12,82</w:t>
            </w:r>
          </w:p>
        </w:tc>
      </w:tr>
      <w:tr w:rsidR="00B1447A" w:rsidRPr="00B1447A" w:rsidTr="00393060">
        <w:tc>
          <w:tcPr>
            <w:tcW w:w="567" w:type="dxa"/>
          </w:tcPr>
          <w:p w:rsidR="00B1447A" w:rsidRPr="00B1447A" w:rsidRDefault="00B1447A" w:rsidP="00393060">
            <w:pPr>
              <w:jc w:val="center"/>
              <w:rPr>
                <w:rFonts w:ascii="Arial" w:hAnsi="Arial" w:cs="Arial"/>
                <w:sz w:val="18"/>
              </w:rPr>
            </w:pPr>
            <w:r w:rsidRPr="00B1447A">
              <w:rPr>
                <w:rFonts w:ascii="Arial" w:hAnsi="Arial" w:cs="Arial"/>
                <w:sz w:val="18"/>
              </w:rPr>
              <w:t>2.</w:t>
            </w:r>
          </w:p>
        </w:tc>
        <w:tc>
          <w:tcPr>
            <w:tcW w:w="1582" w:type="dxa"/>
          </w:tcPr>
          <w:p w:rsidR="00B1447A" w:rsidRPr="00B1447A" w:rsidRDefault="00B1447A" w:rsidP="00393060">
            <w:pPr>
              <w:jc w:val="center"/>
              <w:rPr>
                <w:rFonts w:ascii="Arial" w:hAnsi="Arial" w:cs="Arial"/>
                <w:sz w:val="18"/>
              </w:rPr>
            </w:pPr>
            <w:r w:rsidRPr="00B1447A">
              <w:rPr>
                <w:rFonts w:ascii="Arial" w:hAnsi="Arial" w:cs="Arial"/>
                <w:sz w:val="18"/>
              </w:rPr>
              <w:t>Indramayu</w:t>
            </w:r>
          </w:p>
        </w:tc>
        <w:tc>
          <w:tcPr>
            <w:tcW w:w="992" w:type="dxa"/>
          </w:tcPr>
          <w:p w:rsidR="00B1447A" w:rsidRPr="00B1447A" w:rsidRDefault="00B1447A" w:rsidP="00393060">
            <w:pPr>
              <w:jc w:val="center"/>
              <w:rPr>
                <w:rFonts w:ascii="Arial" w:hAnsi="Arial" w:cs="Arial"/>
                <w:sz w:val="18"/>
              </w:rPr>
            </w:pPr>
            <w:r w:rsidRPr="00B1447A">
              <w:rPr>
                <w:rFonts w:ascii="Arial" w:hAnsi="Arial" w:cs="Arial"/>
                <w:sz w:val="18"/>
              </w:rPr>
              <w:t>317</w:t>
            </w:r>
          </w:p>
        </w:tc>
        <w:tc>
          <w:tcPr>
            <w:tcW w:w="1059" w:type="dxa"/>
          </w:tcPr>
          <w:p w:rsidR="00B1447A" w:rsidRPr="00B1447A" w:rsidRDefault="00B1447A" w:rsidP="00393060">
            <w:pPr>
              <w:jc w:val="center"/>
              <w:rPr>
                <w:rFonts w:ascii="Arial" w:hAnsi="Arial" w:cs="Arial"/>
                <w:sz w:val="18"/>
              </w:rPr>
            </w:pPr>
            <w:r w:rsidRPr="00B1447A">
              <w:rPr>
                <w:rFonts w:ascii="Arial" w:hAnsi="Arial" w:cs="Arial"/>
                <w:sz w:val="18"/>
              </w:rPr>
              <w:t>11,89</w:t>
            </w:r>
          </w:p>
        </w:tc>
        <w:tc>
          <w:tcPr>
            <w:tcW w:w="992" w:type="dxa"/>
          </w:tcPr>
          <w:p w:rsidR="00B1447A" w:rsidRPr="00B1447A" w:rsidRDefault="00B1447A" w:rsidP="00393060">
            <w:pPr>
              <w:jc w:val="center"/>
              <w:rPr>
                <w:rFonts w:ascii="Arial" w:hAnsi="Arial" w:cs="Arial"/>
                <w:sz w:val="18"/>
              </w:rPr>
            </w:pPr>
            <w:r w:rsidRPr="00B1447A">
              <w:rPr>
                <w:rFonts w:ascii="Arial" w:hAnsi="Arial" w:cs="Arial"/>
                <w:sz w:val="18"/>
              </w:rPr>
              <w:t>11,11</w:t>
            </w:r>
          </w:p>
        </w:tc>
        <w:tc>
          <w:tcPr>
            <w:tcW w:w="1284" w:type="dxa"/>
          </w:tcPr>
          <w:p w:rsidR="00B1447A" w:rsidRPr="00B1447A" w:rsidRDefault="00B1447A" w:rsidP="00393060">
            <w:pPr>
              <w:jc w:val="center"/>
              <w:rPr>
                <w:rFonts w:ascii="Arial" w:hAnsi="Arial" w:cs="Arial"/>
                <w:sz w:val="18"/>
              </w:rPr>
            </w:pPr>
            <w:r w:rsidRPr="00B1447A">
              <w:rPr>
                <w:rFonts w:ascii="Arial" w:hAnsi="Arial" w:cs="Arial"/>
                <w:sz w:val="18"/>
              </w:rPr>
              <w:t>12,70</w:t>
            </w:r>
          </w:p>
        </w:tc>
      </w:tr>
      <w:tr w:rsidR="00B1447A" w:rsidRPr="00B1447A" w:rsidTr="00393060">
        <w:tc>
          <w:tcPr>
            <w:tcW w:w="567" w:type="dxa"/>
          </w:tcPr>
          <w:p w:rsidR="00B1447A" w:rsidRPr="00B1447A" w:rsidRDefault="00B1447A" w:rsidP="00393060">
            <w:pPr>
              <w:jc w:val="center"/>
              <w:rPr>
                <w:rFonts w:ascii="Arial" w:hAnsi="Arial" w:cs="Arial"/>
                <w:sz w:val="18"/>
              </w:rPr>
            </w:pPr>
            <w:r w:rsidRPr="00B1447A">
              <w:rPr>
                <w:rFonts w:ascii="Arial" w:hAnsi="Arial" w:cs="Arial"/>
                <w:sz w:val="18"/>
              </w:rPr>
              <w:t>3.</w:t>
            </w:r>
          </w:p>
        </w:tc>
        <w:tc>
          <w:tcPr>
            <w:tcW w:w="1582" w:type="dxa"/>
          </w:tcPr>
          <w:p w:rsidR="00B1447A" w:rsidRPr="00B1447A" w:rsidRDefault="00B1447A" w:rsidP="00393060">
            <w:pPr>
              <w:jc w:val="center"/>
              <w:rPr>
                <w:rFonts w:ascii="Arial" w:hAnsi="Arial" w:cs="Arial"/>
                <w:sz w:val="18"/>
              </w:rPr>
            </w:pPr>
            <w:r w:rsidRPr="00B1447A">
              <w:rPr>
                <w:rFonts w:ascii="Arial" w:hAnsi="Arial" w:cs="Arial"/>
                <w:sz w:val="18"/>
              </w:rPr>
              <w:t>Majalengka</w:t>
            </w:r>
          </w:p>
        </w:tc>
        <w:tc>
          <w:tcPr>
            <w:tcW w:w="992" w:type="dxa"/>
          </w:tcPr>
          <w:p w:rsidR="00B1447A" w:rsidRPr="00B1447A" w:rsidRDefault="00B1447A" w:rsidP="00393060">
            <w:pPr>
              <w:jc w:val="center"/>
              <w:rPr>
                <w:rFonts w:ascii="Arial" w:hAnsi="Arial" w:cs="Arial"/>
                <w:sz w:val="18"/>
              </w:rPr>
            </w:pPr>
            <w:r w:rsidRPr="00B1447A">
              <w:rPr>
                <w:rFonts w:ascii="Arial" w:hAnsi="Arial" w:cs="Arial"/>
                <w:sz w:val="18"/>
              </w:rPr>
              <w:t>330</w:t>
            </w:r>
          </w:p>
        </w:tc>
        <w:tc>
          <w:tcPr>
            <w:tcW w:w="1059" w:type="dxa"/>
          </w:tcPr>
          <w:p w:rsidR="00B1447A" w:rsidRPr="00B1447A" w:rsidRDefault="00B1447A" w:rsidP="00393060">
            <w:pPr>
              <w:jc w:val="center"/>
              <w:rPr>
                <w:rFonts w:ascii="Arial" w:hAnsi="Arial" w:cs="Arial"/>
                <w:sz w:val="18"/>
              </w:rPr>
            </w:pPr>
            <w:r w:rsidRPr="00B1447A">
              <w:rPr>
                <w:rFonts w:ascii="Arial" w:hAnsi="Arial" w:cs="Arial"/>
                <w:sz w:val="18"/>
              </w:rPr>
              <w:t>10,79</w:t>
            </w:r>
          </w:p>
        </w:tc>
        <w:tc>
          <w:tcPr>
            <w:tcW w:w="992" w:type="dxa"/>
          </w:tcPr>
          <w:p w:rsidR="00B1447A" w:rsidRPr="00B1447A" w:rsidRDefault="00B1447A" w:rsidP="00393060">
            <w:pPr>
              <w:jc w:val="center"/>
              <w:rPr>
                <w:rFonts w:ascii="Arial" w:hAnsi="Arial" w:cs="Arial"/>
                <w:sz w:val="18"/>
              </w:rPr>
            </w:pPr>
            <w:r w:rsidRPr="00B1447A">
              <w:rPr>
                <w:rFonts w:ascii="Arial" w:hAnsi="Arial" w:cs="Arial"/>
                <w:sz w:val="18"/>
              </w:rPr>
              <w:t>10,06</w:t>
            </w:r>
          </w:p>
        </w:tc>
        <w:tc>
          <w:tcPr>
            <w:tcW w:w="1284" w:type="dxa"/>
          </w:tcPr>
          <w:p w:rsidR="00B1447A" w:rsidRPr="00B1447A" w:rsidRDefault="00B1447A" w:rsidP="00393060">
            <w:pPr>
              <w:jc w:val="center"/>
              <w:rPr>
                <w:rFonts w:ascii="Arial" w:hAnsi="Arial" w:cs="Arial"/>
                <w:sz w:val="18"/>
              </w:rPr>
            </w:pPr>
            <w:r w:rsidRPr="00B1447A">
              <w:rPr>
                <w:rFonts w:ascii="Arial" w:hAnsi="Arial" w:cs="Arial"/>
                <w:sz w:val="18"/>
              </w:rPr>
              <w:t>11,43</w:t>
            </w:r>
          </w:p>
        </w:tc>
      </w:tr>
      <w:tr w:rsidR="00B1447A" w:rsidRPr="00B1447A" w:rsidTr="00393060">
        <w:tc>
          <w:tcPr>
            <w:tcW w:w="567" w:type="dxa"/>
          </w:tcPr>
          <w:p w:rsidR="00B1447A" w:rsidRPr="00B1447A" w:rsidRDefault="00B1447A" w:rsidP="00393060">
            <w:pPr>
              <w:jc w:val="center"/>
              <w:rPr>
                <w:rFonts w:ascii="Arial" w:hAnsi="Arial" w:cs="Arial"/>
                <w:sz w:val="18"/>
              </w:rPr>
            </w:pPr>
            <w:r w:rsidRPr="00B1447A">
              <w:rPr>
                <w:rFonts w:ascii="Arial" w:hAnsi="Arial" w:cs="Arial"/>
                <w:sz w:val="18"/>
              </w:rPr>
              <w:t>4.</w:t>
            </w:r>
          </w:p>
        </w:tc>
        <w:tc>
          <w:tcPr>
            <w:tcW w:w="1582" w:type="dxa"/>
          </w:tcPr>
          <w:p w:rsidR="00B1447A" w:rsidRPr="00B1447A" w:rsidRDefault="00B1447A" w:rsidP="00393060">
            <w:pPr>
              <w:jc w:val="center"/>
              <w:rPr>
                <w:rFonts w:ascii="Arial" w:hAnsi="Arial" w:cs="Arial"/>
                <w:sz w:val="18"/>
              </w:rPr>
            </w:pPr>
            <w:r w:rsidRPr="00B1447A">
              <w:rPr>
                <w:rFonts w:ascii="Arial" w:hAnsi="Arial" w:cs="Arial"/>
                <w:sz w:val="18"/>
              </w:rPr>
              <w:t>Cirebon</w:t>
            </w:r>
          </w:p>
        </w:tc>
        <w:tc>
          <w:tcPr>
            <w:tcW w:w="992" w:type="dxa"/>
          </w:tcPr>
          <w:p w:rsidR="00B1447A" w:rsidRPr="00B1447A" w:rsidRDefault="00B1447A" w:rsidP="00393060">
            <w:pPr>
              <w:jc w:val="center"/>
              <w:rPr>
                <w:rFonts w:ascii="Arial" w:hAnsi="Arial" w:cs="Arial"/>
                <w:sz w:val="18"/>
              </w:rPr>
            </w:pPr>
            <w:r w:rsidRPr="00B1447A">
              <w:rPr>
                <w:rFonts w:ascii="Arial" w:hAnsi="Arial" w:cs="Arial"/>
                <w:sz w:val="18"/>
              </w:rPr>
              <w:t>412</w:t>
            </w:r>
          </w:p>
        </w:tc>
        <w:tc>
          <w:tcPr>
            <w:tcW w:w="1059" w:type="dxa"/>
          </w:tcPr>
          <w:p w:rsidR="00B1447A" w:rsidRPr="00B1447A" w:rsidRDefault="00B1447A" w:rsidP="00393060">
            <w:pPr>
              <w:jc w:val="center"/>
              <w:rPr>
                <w:rFonts w:ascii="Arial" w:hAnsi="Arial" w:cs="Arial"/>
                <w:sz w:val="18"/>
              </w:rPr>
            </w:pPr>
            <w:r w:rsidRPr="00B1447A">
              <w:rPr>
                <w:rFonts w:ascii="Arial" w:hAnsi="Arial" w:cs="Arial"/>
                <w:sz w:val="18"/>
              </w:rPr>
              <w:t>10,70</w:t>
            </w:r>
          </w:p>
        </w:tc>
        <w:tc>
          <w:tcPr>
            <w:tcW w:w="992" w:type="dxa"/>
          </w:tcPr>
          <w:p w:rsidR="00B1447A" w:rsidRPr="00B1447A" w:rsidRDefault="00B1447A" w:rsidP="00393060">
            <w:pPr>
              <w:jc w:val="center"/>
              <w:rPr>
                <w:rFonts w:ascii="Arial" w:hAnsi="Arial" w:cs="Arial"/>
                <w:sz w:val="18"/>
              </w:rPr>
            </w:pPr>
            <w:r w:rsidRPr="00B1447A">
              <w:rPr>
                <w:rFonts w:ascii="Arial" w:hAnsi="Arial" w:cs="Arial"/>
                <w:sz w:val="18"/>
              </w:rPr>
              <w:t>9,94</w:t>
            </w:r>
          </w:p>
        </w:tc>
        <w:tc>
          <w:tcPr>
            <w:tcW w:w="1284" w:type="dxa"/>
          </w:tcPr>
          <w:p w:rsidR="00B1447A" w:rsidRPr="00B1447A" w:rsidRDefault="00B1447A" w:rsidP="00393060">
            <w:pPr>
              <w:jc w:val="center"/>
              <w:rPr>
                <w:rFonts w:ascii="Arial" w:hAnsi="Arial" w:cs="Arial"/>
                <w:sz w:val="18"/>
              </w:rPr>
            </w:pPr>
            <w:r w:rsidRPr="00B1447A">
              <w:rPr>
                <w:rFonts w:ascii="Arial" w:hAnsi="Arial" w:cs="Arial"/>
                <w:sz w:val="18"/>
              </w:rPr>
              <w:t>11,24</w:t>
            </w:r>
          </w:p>
        </w:tc>
      </w:tr>
    </w:tbl>
    <w:p w:rsidR="00B1447A" w:rsidRPr="00B1447A" w:rsidRDefault="00B1447A" w:rsidP="00B1447A">
      <w:pPr>
        <w:shd w:val="clear" w:color="auto" w:fill="FFFFFF"/>
        <w:rPr>
          <w:rFonts w:ascii="Arial" w:hAnsi="Arial" w:cs="Arial"/>
          <w:sz w:val="18"/>
        </w:rPr>
      </w:pPr>
      <w:r w:rsidRPr="00B1447A">
        <w:rPr>
          <w:rFonts w:ascii="Arial" w:hAnsi="Arial" w:cs="Arial"/>
          <w:sz w:val="18"/>
        </w:rPr>
        <w:t xml:space="preserve">                   </w:t>
      </w:r>
      <w:r>
        <w:rPr>
          <w:rFonts w:ascii="Arial" w:hAnsi="Arial" w:cs="Arial"/>
          <w:sz w:val="18"/>
        </w:rPr>
        <w:t xml:space="preserve">    </w:t>
      </w:r>
      <w:r w:rsidRPr="00B1447A">
        <w:rPr>
          <w:rFonts w:ascii="Arial" w:hAnsi="Arial" w:cs="Arial"/>
          <w:sz w:val="18"/>
        </w:rPr>
        <w:t xml:space="preserve">     Sumber: BPS Jawa Barat 2020</w:t>
      </w:r>
    </w:p>
    <w:p w:rsidR="00525FE0" w:rsidRPr="00577964" w:rsidRDefault="00525FE0" w:rsidP="00525FE0">
      <w:pPr>
        <w:shd w:val="clear" w:color="auto" w:fill="FFFFFF"/>
        <w:ind w:firstLine="567"/>
        <w:jc w:val="both"/>
        <w:rPr>
          <w:sz w:val="22"/>
          <w:szCs w:val="22"/>
        </w:rPr>
      </w:pPr>
      <w:r w:rsidRPr="00577964">
        <w:rPr>
          <w:sz w:val="22"/>
          <w:szCs w:val="22"/>
        </w:rPr>
        <w:t>Dilihat dari Tabel diatas terlihat jelas bahwa kemiskinan mengalami kenaikan, dilihat dari tabel diatas bahwa kab Kuningan peringkat 1 kemiskinannya di wilayah Ciayumajakuning, peringkat ke-2 adalah kab Indramayu dan kab Majalengka berada di peringkat ke-3, sedangkan Kab Cirebon berada pada peringkat ke 4.</w:t>
      </w:r>
    </w:p>
    <w:p w:rsidR="00525FE0" w:rsidRPr="00577964" w:rsidRDefault="00525FE0" w:rsidP="00525FE0">
      <w:pPr>
        <w:ind w:firstLine="199"/>
        <w:jc w:val="both"/>
        <w:rPr>
          <w:color w:val="000000"/>
          <w:sz w:val="22"/>
          <w:szCs w:val="22"/>
          <w:lang w:val="fi-FI"/>
        </w:rPr>
      </w:pPr>
      <w:r w:rsidRPr="00577964">
        <w:rPr>
          <w:sz w:val="22"/>
          <w:szCs w:val="22"/>
        </w:rPr>
        <w:t>Kepala Desa merupakan salah satu faktor  penting  dalam  pemerintahan  Desa, ini yang menjadi alasan  menjadikan Kepala Desa sebagai objek penelitian dikarnakan maju mundurnya sebuah Desa tergantung kepada Kepala Desanya. Kepala Desa harus dapat mengelola perangkat aparatur Desa secara produktif dan ia harus mampu menciptakan suasana kerja yang menyenangkan sehingga aparatur Desa dapat melaksanakan tugasnya tanpa tekanan dari pimpinan tapi atas dasar kesadaran akan tuntutan kerja</w:t>
      </w:r>
    </w:p>
    <w:p w:rsidR="00525FE0" w:rsidRPr="00577964" w:rsidRDefault="00525FE0" w:rsidP="00525FE0">
      <w:pPr>
        <w:shd w:val="clear" w:color="auto" w:fill="FFFFFF"/>
        <w:ind w:firstLine="567"/>
        <w:jc w:val="both"/>
        <w:rPr>
          <w:sz w:val="22"/>
          <w:szCs w:val="22"/>
        </w:rPr>
      </w:pPr>
      <w:r w:rsidRPr="00577964">
        <w:rPr>
          <w:sz w:val="22"/>
          <w:szCs w:val="22"/>
        </w:rPr>
        <w:t xml:space="preserve">Kinerja adalah “suatu upaya mendapatkan kondisi yang unggul dengan melakukan pembaharuan sebagai wahana untuk membawa inovasi ke dalam organisasi” </w:t>
      </w:r>
      <w:r w:rsidRPr="00577964">
        <w:rPr>
          <w:color w:val="000000"/>
          <w:sz w:val="22"/>
          <w:szCs w:val="22"/>
        </w:rPr>
        <w:t>PP Nomor 30 Tahun 2019</w:t>
      </w:r>
      <w:r w:rsidRPr="00577964">
        <w:rPr>
          <w:sz w:val="22"/>
          <w:szCs w:val="22"/>
        </w:rPr>
        <w:t xml:space="preserve">. Pengertian kinerja instansi pemerintah menurut LAN RI (2003) adalah gambaran mengenai tingkat pencapaian sasaran ataupun tujuan instansi pemerintah sebagai penjabaran dari visi, misi dan strategi instansi pemerintah yang mengindikasikan tingkat keberhasilan dan kegagalan pelaksanaan kegiatan-kegiatan </w:t>
      </w:r>
      <w:r w:rsidRPr="00577964">
        <w:rPr>
          <w:sz w:val="22"/>
          <w:szCs w:val="22"/>
        </w:rPr>
        <w:lastRenderedPageBreak/>
        <w:t>sesuai dengan program dan kebijaksanaan yang ditetapkan. Menurut  Mangkunegara (2017) mengemukakan bahwa kinerja adalah hasil kerja secara kualitas dan kuantitas yang dicapai oleh seorang karyawan dalam melaksanakan tugasnya sesuai dengan tanggung jawab yang diberikan kepadanya.</w:t>
      </w:r>
    </w:p>
    <w:p w:rsidR="00525FE0" w:rsidRPr="00577964" w:rsidRDefault="00525FE0" w:rsidP="00525FE0">
      <w:pPr>
        <w:shd w:val="clear" w:color="auto" w:fill="FFFFFF"/>
        <w:ind w:firstLine="567"/>
        <w:jc w:val="both"/>
        <w:textAlignment w:val="baseline"/>
        <w:rPr>
          <w:color w:val="000000"/>
          <w:sz w:val="22"/>
          <w:szCs w:val="22"/>
          <w:bdr w:val="none" w:sz="0" w:space="0" w:color="auto" w:frame="1"/>
        </w:rPr>
      </w:pPr>
      <w:r w:rsidRPr="00577964">
        <w:rPr>
          <w:color w:val="000000"/>
          <w:sz w:val="22"/>
          <w:szCs w:val="22"/>
          <w:bdr w:val="none" w:sz="0" w:space="0" w:color="auto" w:frame="1"/>
        </w:rPr>
        <w:t>Baik dan tidaknya</w:t>
      </w:r>
      <w:r w:rsidRPr="00577964">
        <w:rPr>
          <w:sz w:val="22"/>
          <w:szCs w:val="22"/>
        </w:rPr>
        <w:t xml:space="preserve"> Tata kelola Pemerintahan Desa </w:t>
      </w:r>
      <w:r w:rsidRPr="00577964">
        <w:rPr>
          <w:color w:val="000000"/>
          <w:sz w:val="22"/>
          <w:szCs w:val="22"/>
          <w:bdr w:val="none" w:sz="0" w:space="0" w:color="auto" w:frame="1"/>
        </w:rPr>
        <w:t xml:space="preserve">juga merupakan faktor penting dalam meningkatkan kinerja, Meskipun belum ada yang mendefiniskannya secara formal, namun Tata kelola Pemerintahan dianggap penting untuk menjamin kesejahteraan nasional. </w:t>
      </w:r>
    </w:p>
    <w:p w:rsidR="00525FE0" w:rsidRPr="00577964" w:rsidRDefault="00525FE0" w:rsidP="00525FE0">
      <w:pPr>
        <w:pStyle w:val="BodyText"/>
        <w:spacing w:after="0"/>
        <w:ind w:firstLine="567"/>
        <w:jc w:val="both"/>
        <w:rPr>
          <w:rStyle w:val="fontstyle01"/>
          <w:i w:val="0"/>
          <w:iCs w:val="0"/>
          <w:color w:val="242021"/>
          <w:sz w:val="22"/>
          <w:szCs w:val="22"/>
        </w:rPr>
      </w:pPr>
      <w:r w:rsidRPr="00577964">
        <w:rPr>
          <w:color w:val="242021"/>
          <w:sz w:val="22"/>
          <w:szCs w:val="22"/>
        </w:rPr>
        <w:t>UNDP dalam Mardiasmo (2018)</w:t>
      </w:r>
      <w:r w:rsidRPr="00577964">
        <w:rPr>
          <w:rStyle w:val="fontstyle01"/>
          <w:sz w:val="22"/>
          <w:szCs w:val="22"/>
        </w:rPr>
        <w:t xml:space="preserve">. Menurut </w:t>
      </w:r>
      <w:r w:rsidRPr="00577964">
        <w:rPr>
          <w:sz w:val="22"/>
          <w:szCs w:val="22"/>
        </w:rPr>
        <w:t>(</w:t>
      </w:r>
      <w:r w:rsidRPr="00577964">
        <w:rPr>
          <w:noProof/>
          <w:sz w:val="22"/>
          <w:szCs w:val="22"/>
        </w:rPr>
        <w:t>Aminudin</w:t>
      </w:r>
      <w:r w:rsidRPr="00577964">
        <w:rPr>
          <w:sz w:val="22"/>
          <w:szCs w:val="22"/>
        </w:rPr>
        <w:t xml:space="preserve">, 2019). Bahwa Tata kelola Pemerintahan Desa yang baik adalah Mewujudkan konsep </w:t>
      </w:r>
      <w:r w:rsidRPr="00577964">
        <w:rPr>
          <w:i/>
          <w:sz w:val="22"/>
          <w:szCs w:val="22"/>
        </w:rPr>
        <w:t>Good Governance</w:t>
      </w:r>
      <w:r w:rsidRPr="00577964">
        <w:rPr>
          <w:sz w:val="22"/>
          <w:szCs w:val="22"/>
        </w:rPr>
        <w:t xml:space="preserve"> memerlukan interaksi antara pemerintah dan masyarakat. Dengan menandakan transformasi dari jenis hubungan dimana menjalankan pemerintahan dalam rangka untuk memenuhi yang diperlukan oleh warga masyarakat. </w:t>
      </w:r>
    </w:p>
    <w:p w:rsidR="00525FE0" w:rsidRPr="00577964" w:rsidRDefault="00525FE0" w:rsidP="00525FE0">
      <w:pPr>
        <w:shd w:val="clear" w:color="auto" w:fill="FFFFFF"/>
        <w:ind w:firstLine="567"/>
        <w:jc w:val="both"/>
        <w:rPr>
          <w:rStyle w:val="fontstyle01"/>
          <w:i w:val="0"/>
          <w:sz w:val="22"/>
          <w:szCs w:val="22"/>
        </w:rPr>
      </w:pPr>
      <w:r w:rsidRPr="00577964">
        <w:rPr>
          <w:rStyle w:val="fontstyle01"/>
          <w:i w:val="0"/>
          <w:sz w:val="22"/>
          <w:szCs w:val="22"/>
        </w:rPr>
        <w:t xml:space="preserve">UU No. 6 Tahun 2014 menyatakan penyelenggaraan pemerintah desa berdasarkan asas kepastian hukum, keterbukaan, akuntabilitas, efektivitas efisiensi, partisipatif. Kesadaran pemerintah tentang adanya akuntabilitas dan prinsip – prinsip </w:t>
      </w:r>
      <w:r w:rsidRPr="00577964">
        <w:rPr>
          <w:rStyle w:val="fontstyle21"/>
          <w:i w:val="0"/>
          <w:sz w:val="22"/>
          <w:szCs w:val="22"/>
        </w:rPr>
        <w:t>Good Governance</w:t>
      </w:r>
      <w:r w:rsidRPr="00577964">
        <w:rPr>
          <w:rStyle w:val="fontstyle01"/>
          <w:i w:val="0"/>
          <w:sz w:val="22"/>
          <w:szCs w:val="22"/>
        </w:rPr>
        <w:t xml:space="preserve">, pemerintah mulai mewujudkan kinerja pemerintahan yang baik menuju </w:t>
      </w:r>
      <w:r w:rsidRPr="00577964">
        <w:rPr>
          <w:rStyle w:val="fontstyle21"/>
          <w:i w:val="0"/>
          <w:sz w:val="22"/>
          <w:szCs w:val="22"/>
        </w:rPr>
        <w:t>Good Governance (</w:t>
      </w:r>
      <w:r w:rsidRPr="00577964">
        <w:rPr>
          <w:rStyle w:val="fontstyle01"/>
          <w:i w:val="0"/>
          <w:sz w:val="22"/>
          <w:szCs w:val="22"/>
        </w:rPr>
        <w:t>Acintya dan Putri, 2015). Adanya akuntabilitas diharapkan pemerintah dapat meningkatkan kinerjanya dan dapat</w:t>
      </w:r>
      <w:r w:rsidRPr="00577964">
        <w:rPr>
          <w:i/>
          <w:color w:val="000000"/>
          <w:sz w:val="22"/>
          <w:szCs w:val="22"/>
        </w:rPr>
        <w:t xml:space="preserve"> </w:t>
      </w:r>
      <w:r w:rsidRPr="00577964">
        <w:rPr>
          <w:rStyle w:val="fontstyle01"/>
          <w:i w:val="0"/>
          <w:sz w:val="22"/>
          <w:szCs w:val="22"/>
        </w:rPr>
        <w:t xml:space="preserve">dipercaya oleh masyarakat (Onuorah dan Appah, 2016). </w:t>
      </w:r>
    </w:p>
    <w:p w:rsidR="00525FE0" w:rsidRPr="00577964" w:rsidRDefault="00525FE0" w:rsidP="00525FE0">
      <w:pPr>
        <w:pStyle w:val="BodyText"/>
        <w:spacing w:after="0"/>
        <w:ind w:right="6" w:firstLine="426"/>
        <w:jc w:val="both"/>
        <w:rPr>
          <w:color w:val="000000"/>
          <w:sz w:val="22"/>
          <w:szCs w:val="22"/>
        </w:rPr>
      </w:pPr>
      <w:r w:rsidRPr="00577964">
        <w:rPr>
          <w:sz w:val="22"/>
          <w:szCs w:val="22"/>
        </w:rPr>
        <w:t>Dalam mewujudkan Tata kelola Pemerintahan Desa. Faktor kompetensi  menjadi sangat berguna untuk membantu  Pemerintahan  dalam  meningkatkan  kinerjanya.  Menurut  Busro  (2018)  “Kompetensi  merupakan  segala  sesuatu  yang  dimiliki  oleh  seseorang  berupa  pengetahuan  keterampilan  dan  faktor-faktor  internal  individu  lainnya  untuk   dapat   mengerjakan   suatu   pekerjaan   berdasarkan  pengetahuan  dan  keterampilan  yang  dimiliki.”  Pendapat tersebut  dikuatkan  oleh  pernyataan  Mathis  dan  Jackson  (2016) menjelaskan bahwa, “</w:t>
      </w:r>
      <w:r w:rsidRPr="00577964">
        <w:rPr>
          <w:i/>
          <w:sz w:val="22"/>
          <w:szCs w:val="22"/>
        </w:rPr>
        <w:t>Competency is a base characteristic that correlation of  individual or team performance  achievement.</w:t>
      </w:r>
      <w:r w:rsidRPr="00577964">
        <w:rPr>
          <w:sz w:val="22"/>
          <w:szCs w:val="22"/>
        </w:rPr>
        <w:t xml:space="preserve">”  (kompetensi merupakan karakteristik  dasar  yang  dapat  dihubungkan  dengan  peningkatan  kinerja  individu  pegawai maupun tim). Hal tersebut menunjukkan bahwa  kompetensi  menyangkut  kemampuan  dasar  seseorang  untuk  melakukan  pekerjaan,  </w:t>
      </w:r>
    </w:p>
    <w:p w:rsidR="00525FE0" w:rsidRPr="00577964" w:rsidRDefault="00525FE0" w:rsidP="00525FE0">
      <w:pPr>
        <w:pStyle w:val="BodyText"/>
        <w:spacing w:after="0"/>
        <w:ind w:right="6" w:firstLine="567"/>
        <w:jc w:val="both"/>
        <w:rPr>
          <w:sz w:val="22"/>
          <w:szCs w:val="22"/>
        </w:rPr>
      </w:pPr>
      <w:r w:rsidRPr="00577964">
        <w:rPr>
          <w:sz w:val="22"/>
          <w:szCs w:val="22"/>
        </w:rPr>
        <w:t xml:space="preserve">Ada beberapa faktor lain yang dianggap berpengaruh pada tata kelola pemerintahan desa diantaranya adalah Kepemimpinan yang berwawasan wirausaha.  Kepemimpinan adalah sebuah kekuatan yang digunakan sebagai modal untuk melakukan perubahan kearah keberhasilan. Pemimpin harus mengarahkan segenap sumber daya manusianya untuk merealisasikan visi dan misi organisasi. Salah satu faktor penting yang berpengaruh dalam keberhasilan seorang pemimpin adalah kepemimpinan yang berwawasan wirausaha,  Kepemimpinan yang berwawasan wirausaha adalah kekuatan utama yang dibutuhkan untuk berhasil melakukan perubahan. </w:t>
      </w:r>
    </w:p>
    <w:p w:rsidR="00525FE0" w:rsidRPr="00577964" w:rsidRDefault="00525FE0" w:rsidP="00525FE0">
      <w:pPr>
        <w:ind w:firstLine="567"/>
        <w:jc w:val="both"/>
        <w:rPr>
          <w:color w:val="202124"/>
          <w:sz w:val="22"/>
          <w:szCs w:val="22"/>
          <w:shd w:val="clear" w:color="auto" w:fill="FFFFFF"/>
        </w:rPr>
      </w:pPr>
      <w:r w:rsidRPr="00577964">
        <w:rPr>
          <w:sz w:val="22"/>
          <w:szCs w:val="22"/>
        </w:rPr>
        <w:t xml:space="preserve">Komitmen organisasi yang tinggi sangat diperlukan dalam sebuah organisasi, karena dengan terciptanya komitmen yang tinggi akan mempengaruhi iklim kerja yang professional dan kenyamanan dalam bekerja, </w:t>
      </w:r>
      <w:r w:rsidRPr="00577964">
        <w:rPr>
          <w:color w:val="000000"/>
          <w:sz w:val="22"/>
          <w:szCs w:val="22"/>
          <w:shd w:val="clear" w:color="auto" w:fill="FFFFFF"/>
        </w:rPr>
        <w:t>Komitmen sendiri bisa dilakukan dengan cara suka rela atau tanpa unsur paksaan, banyak orang menjalani komitmen pada sesuatu karena mencintai apa yang mereka lakukan</w:t>
      </w:r>
      <w:r w:rsidRPr="00577964">
        <w:rPr>
          <w:sz w:val="22"/>
          <w:szCs w:val="22"/>
        </w:rPr>
        <w:t xml:space="preserve">. </w:t>
      </w:r>
      <w:r w:rsidRPr="00577964">
        <w:rPr>
          <w:bCs/>
          <w:color w:val="202124"/>
          <w:sz w:val="22"/>
          <w:szCs w:val="22"/>
          <w:shd w:val="clear" w:color="auto" w:fill="FFFFFF"/>
        </w:rPr>
        <w:t>Menurut</w:t>
      </w:r>
      <w:r w:rsidRPr="00577964">
        <w:rPr>
          <w:color w:val="202124"/>
          <w:sz w:val="22"/>
          <w:szCs w:val="22"/>
          <w:shd w:val="clear" w:color="auto" w:fill="FFFFFF"/>
        </w:rPr>
        <w:t> Luthans </w:t>
      </w:r>
      <w:r w:rsidRPr="00577964">
        <w:rPr>
          <w:bCs/>
          <w:color w:val="202124"/>
          <w:sz w:val="22"/>
          <w:szCs w:val="22"/>
          <w:shd w:val="clear" w:color="auto" w:fill="FFFFFF"/>
        </w:rPr>
        <w:t>dalam</w:t>
      </w:r>
      <w:r w:rsidRPr="00577964">
        <w:rPr>
          <w:color w:val="202124"/>
          <w:sz w:val="22"/>
          <w:szCs w:val="22"/>
          <w:shd w:val="clear" w:color="auto" w:fill="FFFFFF"/>
        </w:rPr>
        <w:t> Sutrisno (</w:t>
      </w:r>
      <w:r w:rsidRPr="00577964">
        <w:rPr>
          <w:bCs/>
          <w:color w:val="202124"/>
          <w:sz w:val="22"/>
          <w:szCs w:val="22"/>
          <w:shd w:val="clear" w:color="auto" w:fill="FFFFFF"/>
        </w:rPr>
        <w:t>2017</w:t>
      </w:r>
      <w:r w:rsidRPr="00577964">
        <w:rPr>
          <w:color w:val="202124"/>
          <w:sz w:val="22"/>
          <w:szCs w:val="22"/>
          <w:shd w:val="clear" w:color="auto" w:fill="FFFFFF"/>
        </w:rPr>
        <w:t>), </w:t>
      </w:r>
    </w:p>
    <w:p w:rsidR="00525FE0" w:rsidRPr="00577964" w:rsidRDefault="00525FE0" w:rsidP="00525FE0">
      <w:pPr>
        <w:jc w:val="both"/>
        <w:rPr>
          <w:color w:val="202124"/>
          <w:sz w:val="22"/>
          <w:szCs w:val="22"/>
          <w:shd w:val="clear" w:color="auto" w:fill="FFFFFF"/>
        </w:rPr>
      </w:pPr>
      <w:r w:rsidRPr="00577964">
        <w:rPr>
          <w:bCs/>
          <w:color w:val="202124"/>
          <w:sz w:val="22"/>
          <w:szCs w:val="22"/>
          <w:shd w:val="clear" w:color="auto" w:fill="FFFFFF"/>
        </w:rPr>
        <w:t>Komitmen organisasi</w:t>
      </w:r>
      <w:r w:rsidRPr="00577964">
        <w:rPr>
          <w:color w:val="202124"/>
          <w:sz w:val="22"/>
          <w:szCs w:val="22"/>
          <w:shd w:val="clear" w:color="auto" w:fill="FFFFFF"/>
        </w:rPr>
        <w:t> merupakan: (1) keinginan yang kuat untuk menjadi anggota </w:t>
      </w:r>
      <w:r w:rsidRPr="00577964">
        <w:rPr>
          <w:bCs/>
          <w:color w:val="202124"/>
          <w:sz w:val="22"/>
          <w:szCs w:val="22"/>
          <w:shd w:val="clear" w:color="auto" w:fill="FFFFFF"/>
        </w:rPr>
        <w:t>dalam</w:t>
      </w:r>
      <w:r w:rsidRPr="00577964">
        <w:rPr>
          <w:color w:val="202124"/>
          <w:sz w:val="22"/>
          <w:szCs w:val="22"/>
          <w:shd w:val="clear" w:color="auto" w:fill="FFFFFF"/>
        </w:rPr>
        <w:t> suatu kelompok, (2) kemauan usaha yang tinggi  untuk </w:t>
      </w:r>
      <w:r w:rsidRPr="00577964">
        <w:rPr>
          <w:bCs/>
          <w:color w:val="202124"/>
          <w:sz w:val="22"/>
          <w:szCs w:val="22"/>
          <w:shd w:val="clear" w:color="auto" w:fill="FFFFFF"/>
        </w:rPr>
        <w:t>organisasi</w:t>
      </w:r>
      <w:r w:rsidRPr="00577964">
        <w:rPr>
          <w:color w:val="202124"/>
          <w:sz w:val="22"/>
          <w:szCs w:val="22"/>
          <w:shd w:val="clear" w:color="auto" w:fill="FFFFFF"/>
        </w:rPr>
        <w:t>, (3) suatu keyakinan tertentu dan penerimaan terhadap nilai-nilai dan tujuan-tujuan </w:t>
      </w:r>
      <w:r w:rsidRPr="00577964">
        <w:rPr>
          <w:bCs/>
          <w:color w:val="202124"/>
          <w:sz w:val="22"/>
          <w:szCs w:val="22"/>
          <w:shd w:val="clear" w:color="auto" w:fill="FFFFFF"/>
        </w:rPr>
        <w:t>organisasi</w:t>
      </w:r>
      <w:r w:rsidRPr="00577964">
        <w:rPr>
          <w:color w:val="202124"/>
          <w:sz w:val="22"/>
          <w:szCs w:val="22"/>
          <w:shd w:val="clear" w:color="auto" w:fill="FFFFFF"/>
        </w:rPr>
        <w:t>”.</w:t>
      </w:r>
    </w:p>
    <w:p w:rsidR="00577964" w:rsidRDefault="00577964" w:rsidP="00525FE0">
      <w:pPr>
        <w:pStyle w:val="BodyText"/>
        <w:spacing w:after="0"/>
        <w:jc w:val="both"/>
        <w:rPr>
          <w:b/>
          <w:sz w:val="22"/>
          <w:szCs w:val="22"/>
        </w:rPr>
      </w:pPr>
    </w:p>
    <w:p w:rsidR="00525FE0" w:rsidRPr="00577964" w:rsidRDefault="00525FE0" w:rsidP="00525FE0">
      <w:pPr>
        <w:pStyle w:val="BodyText"/>
        <w:spacing w:after="0"/>
        <w:jc w:val="both"/>
        <w:rPr>
          <w:b/>
          <w:sz w:val="22"/>
          <w:szCs w:val="22"/>
          <w:lang w:val="id-ID"/>
        </w:rPr>
      </w:pPr>
      <w:r w:rsidRPr="00577964">
        <w:rPr>
          <w:b/>
          <w:sz w:val="22"/>
          <w:szCs w:val="22"/>
          <w:lang w:val="id-ID"/>
        </w:rPr>
        <w:t>Rumusan Masalah</w:t>
      </w:r>
    </w:p>
    <w:p w:rsidR="00525FE0" w:rsidRPr="00577964" w:rsidRDefault="00525FE0" w:rsidP="00525FE0">
      <w:pPr>
        <w:pStyle w:val="ListParagraph"/>
        <w:spacing w:after="0" w:line="240" w:lineRule="auto"/>
        <w:ind w:left="0" w:firstLine="284"/>
        <w:jc w:val="both"/>
        <w:rPr>
          <w:rFonts w:ascii="Times New Roman" w:hAnsi="Times New Roman"/>
          <w:b/>
        </w:rPr>
      </w:pPr>
      <w:r w:rsidRPr="00577964">
        <w:rPr>
          <w:rFonts w:ascii="Times New Roman" w:hAnsi="Times New Roman"/>
        </w:rPr>
        <w:t>Berdasarkan latar belakang diatas permasalahan yang diangkat dalam penelitian ini dirumuskan sebagai berikut :</w:t>
      </w:r>
    </w:p>
    <w:p w:rsidR="00525FE0" w:rsidRPr="00577964" w:rsidRDefault="00525FE0" w:rsidP="00525FE0">
      <w:pPr>
        <w:numPr>
          <w:ilvl w:val="1"/>
          <w:numId w:val="2"/>
        </w:numPr>
        <w:tabs>
          <w:tab w:val="clear" w:pos="1440"/>
          <w:tab w:val="num" w:pos="426"/>
        </w:tabs>
        <w:suppressAutoHyphens w:val="0"/>
        <w:ind w:left="426" w:hanging="426"/>
        <w:jc w:val="both"/>
        <w:rPr>
          <w:sz w:val="22"/>
          <w:szCs w:val="22"/>
        </w:rPr>
      </w:pPr>
      <w:r w:rsidRPr="00577964">
        <w:rPr>
          <w:sz w:val="22"/>
          <w:szCs w:val="22"/>
        </w:rPr>
        <w:t>Bagaimana Kompetensi Kepala Desa, Kepemimpinan yang berwawasan Wirausaha dan Komitmen Kepala Desa.</w:t>
      </w:r>
    </w:p>
    <w:p w:rsidR="00525FE0" w:rsidRPr="00577964" w:rsidRDefault="00525FE0" w:rsidP="00525FE0">
      <w:pPr>
        <w:numPr>
          <w:ilvl w:val="1"/>
          <w:numId w:val="2"/>
        </w:numPr>
        <w:tabs>
          <w:tab w:val="num" w:pos="426"/>
        </w:tabs>
        <w:suppressAutoHyphens w:val="0"/>
        <w:ind w:left="426" w:hanging="426"/>
        <w:jc w:val="both"/>
        <w:rPr>
          <w:sz w:val="22"/>
          <w:szCs w:val="22"/>
        </w:rPr>
      </w:pPr>
      <w:r w:rsidRPr="00577964">
        <w:rPr>
          <w:sz w:val="22"/>
          <w:szCs w:val="22"/>
        </w:rPr>
        <w:t>Bagaimana Tata kelola pemerintahan Desa.</w:t>
      </w:r>
    </w:p>
    <w:p w:rsidR="00525FE0" w:rsidRPr="00577964" w:rsidRDefault="00525FE0" w:rsidP="00525FE0">
      <w:pPr>
        <w:numPr>
          <w:ilvl w:val="1"/>
          <w:numId w:val="2"/>
        </w:numPr>
        <w:tabs>
          <w:tab w:val="num" w:pos="426"/>
        </w:tabs>
        <w:suppressAutoHyphens w:val="0"/>
        <w:ind w:left="426" w:hanging="426"/>
        <w:jc w:val="both"/>
        <w:rPr>
          <w:sz w:val="22"/>
          <w:szCs w:val="22"/>
        </w:rPr>
      </w:pPr>
      <w:r w:rsidRPr="00577964">
        <w:rPr>
          <w:sz w:val="22"/>
          <w:szCs w:val="22"/>
        </w:rPr>
        <w:t xml:space="preserve">Bagaimana Kinerja Kepala Desa. </w:t>
      </w:r>
    </w:p>
    <w:p w:rsidR="00525FE0" w:rsidRPr="00577964" w:rsidRDefault="00525FE0" w:rsidP="00525FE0">
      <w:pPr>
        <w:numPr>
          <w:ilvl w:val="1"/>
          <w:numId w:val="2"/>
        </w:numPr>
        <w:tabs>
          <w:tab w:val="num" w:pos="426"/>
        </w:tabs>
        <w:suppressAutoHyphens w:val="0"/>
        <w:ind w:left="426" w:hanging="426"/>
        <w:jc w:val="both"/>
        <w:rPr>
          <w:sz w:val="22"/>
          <w:szCs w:val="22"/>
        </w:rPr>
      </w:pPr>
      <w:r w:rsidRPr="00577964">
        <w:rPr>
          <w:sz w:val="22"/>
          <w:szCs w:val="22"/>
        </w:rPr>
        <w:t>Seberapa besar pengaruh Kompetensi, Kepemimpinan yang berwawasan wirausaha dan komitmen terhadap Tata kelola pemerintahan Desa.</w:t>
      </w:r>
    </w:p>
    <w:p w:rsidR="00525FE0" w:rsidRPr="00577964" w:rsidRDefault="00525FE0" w:rsidP="00525FE0">
      <w:pPr>
        <w:numPr>
          <w:ilvl w:val="1"/>
          <w:numId w:val="2"/>
        </w:numPr>
        <w:tabs>
          <w:tab w:val="num" w:pos="426"/>
        </w:tabs>
        <w:suppressAutoHyphens w:val="0"/>
        <w:ind w:left="426" w:hanging="426"/>
        <w:jc w:val="both"/>
        <w:rPr>
          <w:sz w:val="22"/>
          <w:szCs w:val="22"/>
        </w:rPr>
      </w:pPr>
      <w:r w:rsidRPr="00577964">
        <w:rPr>
          <w:sz w:val="22"/>
          <w:szCs w:val="22"/>
          <w:lang w:val="id-ID"/>
        </w:rPr>
        <w:lastRenderedPageBreak/>
        <w:t xml:space="preserve">Seberapa besar pengaruh </w:t>
      </w:r>
      <w:r w:rsidRPr="00577964">
        <w:rPr>
          <w:sz w:val="22"/>
          <w:szCs w:val="22"/>
        </w:rPr>
        <w:t>Kompetensi terhadap Tata kelola pemerintahan Desa.</w:t>
      </w:r>
    </w:p>
    <w:p w:rsidR="00525FE0" w:rsidRPr="00577964" w:rsidRDefault="00525FE0" w:rsidP="00525FE0">
      <w:pPr>
        <w:numPr>
          <w:ilvl w:val="1"/>
          <w:numId w:val="2"/>
        </w:numPr>
        <w:tabs>
          <w:tab w:val="num" w:pos="426"/>
        </w:tabs>
        <w:suppressAutoHyphens w:val="0"/>
        <w:ind w:left="426" w:hanging="426"/>
        <w:jc w:val="both"/>
        <w:rPr>
          <w:sz w:val="22"/>
          <w:szCs w:val="22"/>
        </w:rPr>
      </w:pPr>
      <w:r w:rsidRPr="00577964">
        <w:rPr>
          <w:sz w:val="22"/>
          <w:szCs w:val="22"/>
        </w:rPr>
        <w:t>Seberapa besar pengaruh Kepemimpinan yang berwawasan wirausaha terhadap Tata kelola pemerintahan Desa</w:t>
      </w:r>
      <w:r w:rsidRPr="00577964">
        <w:rPr>
          <w:i/>
          <w:iCs/>
          <w:sz w:val="22"/>
          <w:szCs w:val="22"/>
        </w:rPr>
        <w:t>.</w:t>
      </w:r>
    </w:p>
    <w:p w:rsidR="00525FE0" w:rsidRPr="00577964" w:rsidRDefault="00525FE0" w:rsidP="00525FE0">
      <w:pPr>
        <w:numPr>
          <w:ilvl w:val="1"/>
          <w:numId w:val="2"/>
        </w:numPr>
        <w:tabs>
          <w:tab w:val="num" w:pos="426"/>
        </w:tabs>
        <w:suppressAutoHyphens w:val="0"/>
        <w:ind w:left="426" w:hanging="426"/>
        <w:jc w:val="both"/>
        <w:rPr>
          <w:sz w:val="22"/>
          <w:szCs w:val="22"/>
        </w:rPr>
      </w:pPr>
      <w:r w:rsidRPr="00577964">
        <w:rPr>
          <w:sz w:val="22"/>
          <w:szCs w:val="22"/>
        </w:rPr>
        <w:t>Seberapa besar pengaruh Komitmen Kepala Desa terhadap Tata kelola pemerintahan Desa.</w:t>
      </w:r>
    </w:p>
    <w:p w:rsidR="00525FE0" w:rsidRPr="00577964" w:rsidRDefault="00525FE0" w:rsidP="00525FE0">
      <w:pPr>
        <w:numPr>
          <w:ilvl w:val="1"/>
          <w:numId w:val="2"/>
        </w:numPr>
        <w:tabs>
          <w:tab w:val="num" w:pos="426"/>
        </w:tabs>
        <w:suppressAutoHyphens w:val="0"/>
        <w:ind w:left="426" w:hanging="426"/>
        <w:jc w:val="both"/>
        <w:rPr>
          <w:sz w:val="22"/>
          <w:szCs w:val="22"/>
        </w:rPr>
      </w:pPr>
      <w:r w:rsidRPr="00577964">
        <w:rPr>
          <w:sz w:val="22"/>
          <w:szCs w:val="22"/>
        </w:rPr>
        <w:t>Seberapa besar pengaruh Tata kelola pemerintahan Desa  terhadap Kinerja Kepala Desa.</w:t>
      </w:r>
    </w:p>
    <w:p w:rsidR="00577964" w:rsidRDefault="00577964" w:rsidP="00525FE0">
      <w:pPr>
        <w:pStyle w:val="BodyText"/>
        <w:tabs>
          <w:tab w:val="left" w:pos="561"/>
          <w:tab w:val="left" w:pos="748"/>
        </w:tabs>
        <w:spacing w:after="0"/>
        <w:jc w:val="both"/>
        <w:rPr>
          <w:b/>
          <w:sz w:val="22"/>
          <w:szCs w:val="22"/>
        </w:rPr>
      </w:pPr>
    </w:p>
    <w:p w:rsidR="00525FE0" w:rsidRPr="00577964" w:rsidRDefault="00525FE0" w:rsidP="00525FE0">
      <w:pPr>
        <w:pStyle w:val="BodyText"/>
        <w:tabs>
          <w:tab w:val="left" w:pos="561"/>
          <w:tab w:val="left" w:pos="748"/>
        </w:tabs>
        <w:spacing w:after="0"/>
        <w:jc w:val="both"/>
        <w:rPr>
          <w:b/>
          <w:sz w:val="22"/>
          <w:szCs w:val="22"/>
          <w:lang w:val="id-ID"/>
        </w:rPr>
      </w:pPr>
      <w:r w:rsidRPr="00577964">
        <w:rPr>
          <w:b/>
          <w:sz w:val="22"/>
          <w:szCs w:val="22"/>
        </w:rPr>
        <w:t>Tujuan Penelitian</w:t>
      </w:r>
    </w:p>
    <w:p w:rsidR="00525FE0" w:rsidRPr="00577964" w:rsidRDefault="00525FE0" w:rsidP="00525FE0">
      <w:pPr>
        <w:ind w:firstLine="426"/>
        <w:jc w:val="both"/>
        <w:rPr>
          <w:sz w:val="22"/>
          <w:szCs w:val="22"/>
        </w:rPr>
      </w:pPr>
      <w:r w:rsidRPr="00577964">
        <w:rPr>
          <w:sz w:val="22"/>
          <w:szCs w:val="22"/>
        </w:rPr>
        <w:t>Berdasarkan rumusan masalah diatas, maka tujuan dari penelitian ini adalah untuk mengetahui dan menganalisis:</w:t>
      </w:r>
    </w:p>
    <w:p w:rsidR="00525FE0" w:rsidRPr="00577964" w:rsidRDefault="00525FE0" w:rsidP="00525FE0">
      <w:pPr>
        <w:pStyle w:val="ListParagraph"/>
        <w:numPr>
          <w:ilvl w:val="0"/>
          <w:numId w:val="3"/>
        </w:numPr>
        <w:spacing w:after="0" w:line="240" w:lineRule="auto"/>
        <w:ind w:left="426" w:hanging="426"/>
        <w:jc w:val="both"/>
        <w:rPr>
          <w:rFonts w:ascii="Times New Roman" w:hAnsi="Times New Roman"/>
        </w:rPr>
      </w:pPr>
      <w:r w:rsidRPr="00577964">
        <w:rPr>
          <w:rFonts w:ascii="Times New Roman" w:hAnsi="Times New Roman"/>
        </w:rPr>
        <w:t>Kompetensi, Kepemimpinan yang berwawasan dan Komitmen Kepala Desa.</w:t>
      </w:r>
    </w:p>
    <w:p w:rsidR="00525FE0" w:rsidRPr="00577964" w:rsidRDefault="00525FE0" w:rsidP="00525FE0">
      <w:pPr>
        <w:pStyle w:val="ListParagraph"/>
        <w:numPr>
          <w:ilvl w:val="0"/>
          <w:numId w:val="3"/>
        </w:numPr>
        <w:spacing w:after="0" w:line="240" w:lineRule="auto"/>
        <w:ind w:left="426" w:hanging="426"/>
        <w:jc w:val="both"/>
        <w:rPr>
          <w:rFonts w:ascii="Times New Roman" w:hAnsi="Times New Roman"/>
        </w:rPr>
      </w:pPr>
      <w:r w:rsidRPr="00577964">
        <w:rPr>
          <w:rFonts w:ascii="Times New Roman" w:hAnsi="Times New Roman"/>
        </w:rPr>
        <w:t>Tata kelola pemerintahan Desa pada Desa di Wilayah Ciayumajakuning.</w:t>
      </w:r>
    </w:p>
    <w:p w:rsidR="00525FE0" w:rsidRPr="00577964" w:rsidRDefault="00525FE0" w:rsidP="00525FE0">
      <w:pPr>
        <w:pStyle w:val="ListParagraph"/>
        <w:numPr>
          <w:ilvl w:val="0"/>
          <w:numId w:val="3"/>
        </w:numPr>
        <w:spacing w:after="0" w:line="240" w:lineRule="auto"/>
        <w:ind w:left="426" w:hanging="426"/>
        <w:jc w:val="both"/>
        <w:rPr>
          <w:rFonts w:ascii="Times New Roman" w:hAnsi="Times New Roman"/>
        </w:rPr>
      </w:pPr>
      <w:r w:rsidRPr="00577964">
        <w:rPr>
          <w:rFonts w:ascii="Times New Roman" w:hAnsi="Times New Roman"/>
        </w:rPr>
        <w:t>Bagaimana Kinerja Kepala Desa.</w:t>
      </w:r>
    </w:p>
    <w:p w:rsidR="00525FE0" w:rsidRPr="00577964" w:rsidRDefault="00525FE0" w:rsidP="00525FE0">
      <w:pPr>
        <w:pStyle w:val="ListParagraph"/>
        <w:numPr>
          <w:ilvl w:val="0"/>
          <w:numId w:val="3"/>
        </w:numPr>
        <w:spacing w:after="0" w:line="240" w:lineRule="auto"/>
        <w:ind w:left="426" w:hanging="426"/>
        <w:jc w:val="both"/>
        <w:rPr>
          <w:rFonts w:ascii="Times New Roman" w:hAnsi="Times New Roman"/>
        </w:rPr>
      </w:pPr>
      <w:r w:rsidRPr="00577964">
        <w:rPr>
          <w:rFonts w:ascii="Times New Roman" w:hAnsi="Times New Roman"/>
        </w:rPr>
        <w:t>Pengaruh Kompetensi, Kepemimpinan yang berwawasan wirausaha, komitmen terhadap Tata kelola pemerintahan Desa.</w:t>
      </w:r>
    </w:p>
    <w:p w:rsidR="00525FE0" w:rsidRPr="00577964" w:rsidRDefault="00525FE0" w:rsidP="00525FE0">
      <w:pPr>
        <w:pStyle w:val="ListParagraph"/>
        <w:numPr>
          <w:ilvl w:val="0"/>
          <w:numId w:val="3"/>
        </w:numPr>
        <w:tabs>
          <w:tab w:val="left" w:pos="426"/>
        </w:tabs>
        <w:spacing w:after="0" w:line="240" w:lineRule="auto"/>
        <w:ind w:left="426" w:hanging="426"/>
        <w:jc w:val="both"/>
        <w:rPr>
          <w:rFonts w:ascii="Times New Roman" w:hAnsi="Times New Roman"/>
        </w:rPr>
      </w:pPr>
      <w:r w:rsidRPr="00577964">
        <w:rPr>
          <w:rFonts w:ascii="Times New Roman" w:hAnsi="Times New Roman"/>
        </w:rPr>
        <w:t>P</w:t>
      </w:r>
      <w:r w:rsidRPr="00577964">
        <w:rPr>
          <w:rFonts w:ascii="Times New Roman" w:hAnsi="Times New Roman"/>
          <w:lang w:val="id-ID"/>
        </w:rPr>
        <w:t xml:space="preserve">engaruh </w:t>
      </w:r>
      <w:r w:rsidRPr="00577964">
        <w:rPr>
          <w:rFonts w:ascii="Times New Roman" w:hAnsi="Times New Roman"/>
        </w:rPr>
        <w:t>Kompetensi terhadap Tata kelola pemerintahan Desa.</w:t>
      </w:r>
    </w:p>
    <w:p w:rsidR="00525FE0" w:rsidRPr="00577964" w:rsidRDefault="00525FE0" w:rsidP="00525FE0">
      <w:pPr>
        <w:pStyle w:val="ListParagraph"/>
        <w:numPr>
          <w:ilvl w:val="0"/>
          <w:numId w:val="3"/>
        </w:numPr>
        <w:tabs>
          <w:tab w:val="left" w:pos="426"/>
        </w:tabs>
        <w:spacing w:after="0" w:line="240" w:lineRule="auto"/>
        <w:ind w:left="426" w:hanging="426"/>
        <w:jc w:val="both"/>
        <w:rPr>
          <w:rFonts w:ascii="Times New Roman" w:hAnsi="Times New Roman"/>
        </w:rPr>
      </w:pPr>
      <w:r w:rsidRPr="00577964">
        <w:rPr>
          <w:rFonts w:ascii="Times New Roman" w:hAnsi="Times New Roman"/>
        </w:rPr>
        <w:t xml:space="preserve">Pengaruh Kepemimpinan yang berwawasan wirausaha terhadap Tata kelola pemerintahan Desa. </w:t>
      </w:r>
    </w:p>
    <w:p w:rsidR="00525FE0" w:rsidRPr="00577964" w:rsidRDefault="00525FE0" w:rsidP="00525FE0">
      <w:pPr>
        <w:pStyle w:val="ListParagraph"/>
        <w:numPr>
          <w:ilvl w:val="0"/>
          <w:numId w:val="3"/>
        </w:numPr>
        <w:tabs>
          <w:tab w:val="left" w:pos="426"/>
        </w:tabs>
        <w:spacing w:after="0" w:line="240" w:lineRule="auto"/>
        <w:ind w:left="426" w:hanging="426"/>
        <w:jc w:val="both"/>
        <w:rPr>
          <w:rFonts w:ascii="Times New Roman" w:hAnsi="Times New Roman"/>
        </w:rPr>
      </w:pPr>
      <w:r w:rsidRPr="00577964">
        <w:rPr>
          <w:rFonts w:ascii="Times New Roman" w:hAnsi="Times New Roman"/>
        </w:rPr>
        <w:t>Pengaruh Komitmen terhadap Tata kelola pemerintahan Desa.</w:t>
      </w:r>
    </w:p>
    <w:p w:rsidR="00525FE0" w:rsidRPr="00577964" w:rsidRDefault="00525FE0" w:rsidP="00525FE0">
      <w:pPr>
        <w:pStyle w:val="ListParagraph"/>
        <w:numPr>
          <w:ilvl w:val="0"/>
          <w:numId w:val="3"/>
        </w:numPr>
        <w:tabs>
          <w:tab w:val="left" w:pos="426"/>
        </w:tabs>
        <w:spacing w:after="0" w:line="240" w:lineRule="auto"/>
        <w:ind w:left="426" w:hanging="426"/>
        <w:jc w:val="both"/>
        <w:rPr>
          <w:rFonts w:ascii="Times New Roman" w:hAnsi="Times New Roman"/>
        </w:rPr>
      </w:pPr>
      <w:r w:rsidRPr="00577964">
        <w:rPr>
          <w:rFonts w:ascii="Times New Roman" w:hAnsi="Times New Roman"/>
        </w:rPr>
        <w:t>Pengaruh Tata kelola pemerintahan Desa terhadap Kinerja Kepala Desa.</w:t>
      </w:r>
    </w:p>
    <w:p w:rsidR="00525FE0" w:rsidRPr="00577964" w:rsidRDefault="00525FE0" w:rsidP="00525FE0">
      <w:pPr>
        <w:ind w:firstLine="199"/>
        <w:rPr>
          <w:color w:val="000000"/>
          <w:sz w:val="22"/>
          <w:szCs w:val="22"/>
          <w:lang w:val="fi-FI"/>
        </w:rPr>
      </w:pPr>
    </w:p>
    <w:p w:rsidR="00525FE0" w:rsidRPr="00577964" w:rsidRDefault="00525FE0" w:rsidP="00525FE0">
      <w:pPr>
        <w:suppressAutoHyphens w:val="0"/>
        <w:jc w:val="both"/>
        <w:rPr>
          <w:b/>
          <w:sz w:val="22"/>
          <w:szCs w:val="22"/>
        </w:rPr>
      </w:pPr>
      <w:r w:rsidRPr="00577964">
        <w:rPr>
          <w:b/>
          <w:sz w:val="22"/>
          <w:szCs w:val="22"/>
        </w:rPr>
        <w:t>Metode Penelitian</w:t>
      </w:r>
    </w:p>
    <w:p w:rsidR="00525FE0" w:rsidRPr="00577964" w:rsidRDefault="00525FE0" w:rsidP="00525FE0">
      <w:pPr>
        <w:ind w:firstLine="426"/>
        <w:jc w:val="both"/>
        <w:rPr>
          <w:color w:val="202124"/>
          <w:sz w:val="22"/>
          <w:szCs w:val="22"/>
          <w:shd w:val="clear" w:color="auto" w:fill="FFFFFF"/>
        </w:rPr>
      </w:pPr>
      <w:r w:rsidRPr="00577964">
        <w:rPr>
          <w:sz w:val="22"/>
          <w:szCs w:val="22"/>
        </w:rPr>
        <w:t>Metode yang di gunakan dalam penelitian ini adalah metode survey dengan metode analisis deskriptif dan verifikatif dengan pendekatan kuantitatif. Pengujian instrument penelitian dilakukan dengan menggunakan uji validitas, uji realibilitas dan uji normalitas data, sedangkan analisis data menggunakan koefisien korelasi dan koefisien determinasi. Pengujian hipotesis menggunakan uji t untuk uji parsial, dan uji f untuk uji simultan.</w:t>
      </w:r>
    </w:p>
    <w:p w:rsidR="00525FE0" w:rsidRPr="00577964" w:rsidRDefault="00525FE0" w:rsidP="00525FE0">
      <w:pPr>
        <w:pStyle w:val="BodyText"/>
        <w:spacing w:after="0"/>
        <w:ind w:right="4" w:firstLine="720"/>
        <w:jc w:val="both"/>
        <w:rPr>
          <w:sz w:val="22"/>
          <w:szCs w:val="22"/>
        </w:rPr>
      </w:pPr>
    </w:p>
    <w:p w:rsidR="00525FE0" w:rsidRPr="00577964" w:rsidRDefault="00525FE0" w:rsidP="00525FE0">
      <w:pPr>
        <w:suppressAutoHyphens w:val="0"/>
        <w:jc w:val="both"/>
        <w:rPr>
          <w:b/>
          <w:sz w:val="22"/>
          <w:szCs w:val="22"/>
          <w:lang w:val="id-ID"/>
        </w:rPr>
      </w:pPr>
      <w:r w:rsidRPr="00577964">
        <w:rPr>
          <w:b/>
          <w:sz w:val="22"/>
          <w:szCs w:val="22"/>
          <w:lang w:val="ro-RO"/>
        </w:rPr>
        <w:t>Kerangka Pemikiran</w:t>
      </w:r>
    </w:p>
    <w:p w:rsidR="00525FE0" w:rsidRPr="00577964" w:rsidRDefault="00525FE0" w:rsidP="00525FE0">
      <w:pPr>
        <w:ind w:firstLine="426"/>
        <w:jc w:val="both"/>
        <w:rPr>
          <w:color w:val="000000"/>
          <w:sz w:val="22"/>
          <w:szCs w:val="22"/>
        </w:rPr>
      </w:pPr>
      <w:r w:rsidRPr="00577964">
        <w:rPr>
          <w:color w:val="000000"/>
          <w:sz w:val="22"/>
          <w:szCs w:val="22"/>
        </w:rPr>
        <w:t>Menurut Dale dalam Sudarmanto (2011) kompetensi menggambarkan dasar pengetahuan dan standar kinerja yang dipersyaratkan agar berhasil menyelesaikan suatu pekerjaan atau memegang suatu jabatan. Kompetensi merupakan landasan karakteristik orang dan mengindikasikan cara berperilaku dan berpikir, menyamakan situasi dan mendukung untuk periode waktu yang cukup lama. Sehingga kompetensi merupakan gabungan</w:t>
      </w:r>
      <w:r w:rsidRPr="00577964">
        <w:rPr>
          <w:i/>
          <w:iCs/>
          <w:color w:val="000000"/>
          <w:sz w:val="22"/>
          <w:szCs w:val="22"/>
        </w:rPr>
        <w:t xml:space="preserve"> </w:t>
      </w:r>
      <w:r w:rsidRPr="00577964">
        <w:rPr>
          <w:color w:val="000000"/>
          <w:sz w:val="22"/>
          <w:szCs w:val="22"/>
        </w:rPr>
        <w:t>karakteristik dari tenaga ahli yang memiliki kontribusi meningkatkan kinerja</w:t>
      </w:r>
      <w:r w:rsidRPr="00577964">
        <w:rPr>
          <w:i/>
          <w:iCs/>
          <w:color w:val="000000"/>
          <w:sz w:val="22"/>
          <w:szCs w:val="22"/>
        </w:rPr>
        <w:t xml:space="preserve"> </w:t>
      </w:r>
      <w:r w:rsidRPr="00577964">
        <w:rPr>
          <w:color w:val="000000"/>
          <w:sz w:val="22"/>
          <w:szCs w:val="22"/>
        </w:rPr>
        <w:t>dalam mencapai tujuan organisasi yang telah ditetapkan.</w:t>
      </w:r>
    </w:p>
    <w:p w:rsidR="00525FE0" w:rsidRPr="00577964" w:rsidRDefault="00525FE0" w:rsidP="00525FE0">
      <w:pPr>
        <w:ind w:firstLine="426"/>
        <w:jc w:val="both"/>
        <w:rPr>
          <w:sz w:val="22"/>
          <w:szCs w:val="22"/>
        </w:rPr>
      </w:pPr>
      <w:r w:rsidRPr="00577964">
        <w:rPr>
          <w:sz w:val="22"/>
          <w:szCs w:val="22"/>
        </w:rPr>
        <w:t>Sedangkan menurut</w:t>
      </w:r>
      <w:r w:rsidRPr="00577964">
        <w:rPr>
          <w:color w:val="000000"/>
          <w:sz w:val="22"/>
          <w:szCs w:val="22"/>
        </w:rPr>
        <w:t xml:space="preserve"> </w:t>
      </w:r>
      <w:r w:rsidR="0028122C" w:rsidRPr="00577964">
        <w:rPr>
          <w:sz w:val="22"/>
          <w:szCs w:val="22"/>
        </w:rPr>
        <w:fldChar w:fldCharType="begin" w:fldLock="1"/>
      </w:r>
      <w:r w:rsidRPr="00577964">
        <w:rPr>
          <w:sz w:val="22"/>
          <w:szCs w:val="22"/>
        </w:rPr>
        <w:instrText>ADDIN CSL_CITATION {"citationItems":[{"id":"ITEM-1","itemData":{"DOI":"10.31002/jpalg.v3i1.1356","ISSN":"2614-4433","abstract":"&lt;table width=\"598\" border=\"1\" cellspacing=\"0\" cellpadding=\"0\"&gt;&lt;tbody&gt;&lt;tr&gt;&lt;td valign=\"top\" width=\"598\"&gt;&lt;p class=\"AbstakIndo\" align=\"left\"&gt;&lt;strong&gt;&lt;em&gt;Abstract&lt;/em&gt;&lt;/strong&gt;&lt;/p&gt;&lt;p&gt;&lt;em&gt;Village development studies always a hot issue to be studied. Especially in current political year (2019). The national village development policies have made significant changes, but there are still some obstacles and challenges in their implementation, starting from the actors of policy until the achievements of the programs implementated in the village. This study aims to understand how the principles of Village Governance can be implemented in the implementation of the Village Fund Allocation Program. By using technical descriptive-qualitative analysis, this study can explain the implementation of the principles of good village governance that have been ongoing. &lt;/em&gt;&lt;em&gt;The data analysis used in this study is domain analysis. According to Bungin (2007) domain analysis techniques are used to analyze the description of research objects in general or at the surface level, but relatively intact about the object of the research.&lt;/em&gt;&lt;em&gt; &lt;/em&gt;&lt;em&gt;After observing, interviewing, and reviewing the literature on the implementation of Village Funds, it can be concluded that all the provisions and policies in implementing the Village Law, especially village finance, can be implemented well for all levels of government. However, in actual shows that there are several indicators of good village governance that have not been implemented properly. The findings include: 1.Village financial governance is still relatively not good; 2.Partisipatory, integrated and harmonized village planning with regional and national planning has not been effective; 3.Abuse of power and authority which results in legal problems tend not to decrease; 4.Quality of service to the community still has not increased.&lt;/em&gt;&lt;/p&gt;&lt;p&gt;&lt;strong&gt;&lt;em&gt;&lt;span style=\"text-decoration: underline;\"&gt;Keywords&lt;/span&gt;&lt;/em&gt;&lt;/strong&gt;&lt;em&gt;: Good Village Governance; Implementation; Village Development.&lt;/em&gt;&lt;/p&gt;&lt;p class=\"AbstakIndo\" align=\"left\"&gt;&lt;em&gt; &lt;/em&gt;&lt;/p&gt;&lt;/td&gt;&lt;/tr&gt;&lt;/tbody&gt;&lt;/table&gt;","author":[{"dropping-particle":"","family":"Aminudin","given":"Achmad","non-dropping-particle":"","parse-names":false,"suffix":""}],"container-title":"Journal of Public Administration and Local Governance","id":"ITEM-1","issue":"1","issued":{"date-parts":[["2019"]]},"page":"1","title":"Implementation of Good Village Governance in Village Development","type":"article-journal","volume":"3"},"uris":["http://www.mendeley.com/documents/?uuid=5d7fb473-132c-4370-a3f0-8020cdaa0e74"]}],"mendeley":{"formattedCitation":"(Aminudin, 2019)","manualFormatting":"Aminudin, (2019)","plainTextFormattedCitation":"(Aminudin, 2019)","previouslyFormattedCitation":"(Aminudin, 2019)"},"properties":{"noteIndex":0},"schema":"https://github.com/citation-style-language/schema/raw/master/csl-citation.json"}</w:instrText>
      </w:r>
      <w:r w:rsidR="0028122C" w:rsidRPr="00577964">
        <w:rPr>
          <w:sz w:val="22"/>
          <w:szCs w:val="22"/>
        </w:rPr>
        <w:fldChar w:fldCharType="separate"/>
      </w:r>
      <w:r w:rsidRPr="00577964">
        <w:rPr>
          <w:noProof/>
          <w:sz w:val="22"/>
          <w:szCs w:val="22"/>
        </w:rPr>
        <w:t>Aminudin, (2019)</w:t>
      </w:r>
      <w:r w:rsidR="0028122C" w:rsidRPr="00577964">
        <w:rPr>
          <w:sz w:val="22"/>
          <w:szCs w:val="22"/>
        </w:rPr>
        <w:fldChar w:fldCharType="end"/>
      </w:r>
      <w:r w:rsidRPr="00577964">
        <w:rPr>
          <w:sz w:val="22"/>
          <w:szCs w:val="22"/>
        </w:rPr>
        <w:t xml:space="preserve"> Untuk mewujudkan Tata kelola Pemerintahan Desa memerlukan interaksi antara pemerintah dan masyarakat. Dengan menandakan transformasi dari jenis hubungan dimana menjalankan pemerintahan dalam rangka untuk memenuhi yang diperlukan oleh warga masyarakat, ini semua membutuhkan seorang kepala desa yang mempunyai kompetensi yang baik.</w:t>
      </w:r>
    </w:p>
    <w:p w:rsidR="00525FE0" w:rsidRPr="00577964" w:rsidRDefault="00525FE0" w:rsidP="00525FE0">
      <w:pPr>
        <w:ind w:firstLine="426"/>
        <w:jc w:val="both"/>
        <w:rPr>
          <w:color w:val="000000"/>
          <w:sz w:val="22"/>
          <w:szCs w:val="22"/>
        </w:rPr>
      </w:pPr>
      <w:r w:rsidRPr="00577964">
        <w:rPr>
          <w:color w:val="000000"/>
          <w:sz w:val="22"/>
          <w:szCs w:val="22"/>
        </w:rPr>
        <w:t>Menurut</w:t>
      </w:r>
      <w:r w:rsidRPr="00577964">
        <w:rPr>
          <w:sz w:val="22"/>
          <w:szCs w:val="22"/>
        </w:rPr>
        <w:t xml:space="preserve"> Stimson, Robert jd.at.al (2011)</w:t>
      </w:r>
      <w:r w:rsidRPr="00577964">
        <w:rPr>
          <w:color w:val="000000"/>
          <w:sz w:val="22"/>
          <w:szCs w:val="22"/>
        </w:rPr>
        <w:t xml:space="preserve">, kepemimpinan adalah kapasitas untuk menciptakan mekanisme dan aliansi yang kuat dan stabil untuk mengembangkan segala hal baik dalam  wilayah baik skala mikro ataupun makro. Elemen penting yang harus dimiliki oleh seorang pemimpin menurut </w:t>
      </w:r>
      <w:r w:rsidRPr="00577964">
        <w:rPr>
          <w:sz w:val="22"/>
          <w:szCs w:val="22"/>
        </w:rPr>
        <w:t>Stimson, Robert jd.at.al. (2011</w:t>
      </w:r>
      <w:r w:rsidRPr="00577964">
        <w:rPr>
          <w:color w:val="000000"/>
          <w:sz w:val="22"/>
          <w:szCs w:val="22"/>
        </w:rPr>
        <w:t xml:space="preserve">) adalah adanya kolaborasi, kepercayan, pembagian kekuasaan, fleksibilitas, dan jiwa kewirausahaan. Jadi, kepemimpinan dalam pengembangan wilayah pedesaan bukanlah merupakan hubungan hierarkial, melainkan lebih sebagai hubungan kolaborasi antara aktor kelembagaan yang meliputi sector pemerintah, swasta,dan masyarakat. Kolaborasi tersebut didasari oleh rasa saling percaya dan kemauan bekerja sama. Seorang pemimpin juga harus memiliki jiwa entrepreuneurship, yang berarti selalu ingin adanya perubahan, mampu berinovasi dan berfikir kreatif, sehingga mampu mengembangkan kemampuan kompetitif wilayahnya dengan memanfaatkan sumber daya yang ada. </w:t>
      </w:r>
    </w:p>
    <w:p w:rsidR="00525FE0" w:rsidRPr="00577964" w:rsidRDefault="00525FE0" w:rsidP="00525FE0">
      <w:pPr>
        <w:ind w:firstLine="426"/>
        <w:jc w:val="both"/>
        <w:rPr>
          <w:color w:val="000000"/>
          <w:sz w:val="22"/>
          <w:szCs w:val="22"/>
        </w:rPr>
      </w:pPr>
      <w:r w:rsidRPr="00577964">
        <w:rPr>
          <w:color w:val="000000"/>
          <w:sz w:val="22"/>
          <w:szCs w:val="22"/>
        </w:rPr>
        <w:t xml:space="preserve">Ketika menjalakan pekerjaan disebuah organisasi swasta atau pemerintahan tentunya memerlukan sebuah komitmen dimana dengan adanya sebuah komitmen yang bagus dapat meningkatkan kualitas kinerja dan semangat kerja bagus. (Lincoln, 1989 dan Bashaw, 1994) dalam Sopiah, 2013) </w:t>
      </w:r>
      <w:r w:rsidRPr="00577964">
        <w:rPr>
          <w:color w:val="000000"/>
          <w:sz w:val="22"/>
          <w:szCs w:val="22"/>
        </w:rPr>
        <w:lastRenderedPageBreak/>
        <w:t xml:space="preserve">mengemukakan bahwa, “komitmen organisasional memiliki tiga indikator: kemauan karyawan, kesetiaan karyawan, dan kebanggaan karyawan pada organisasi. Sedangkan menurut Allen &amp; Mayer (2013) yaitu kepercayaan dan penerimaan orang atas nilai dan tujuan organisasi, sehingga membuat orang itu untuk betah dan tetap ingin bertahan di organisasi. </w:t>
      </w:r>
    </w:p>
    <w:p w:rsidR="00525FE0" w:rsidRPr="00577964" w:rsidRDefault="00525FE0" w:rsidP="00525FE0">
      <w:pPr>
        <w:ind w:firstLine="426"/>
        <w:jc w:val="both"/>
        <w:rPr>
          <w:sz w:val="22"/>
          <w:szCs w:val="22"/>
        </w:rPr>
      </w:pPr>
      <w:r w:rsidRPr="00577964">
        <w:rPr>
          <w:sz w:val="22"/>
          <w:szCs w:val="22"/>
        </w:rPr>
        <w:t xml:space="preserve">Prinsip </w:t>
      </w:r>
      <w:r w:rsidRPr="00577964">
        <w:rPr>
          <w:i/>
          <w:sz w:val="22"/>
          <w:szCs w:val="22"/>
        </w:rPr>
        <w:t>Good governance</w:t>
      </w:r>
      <w:r w:rsidRPr="00577964">
        <w:rPr>
          <w:sz w:val="22"/>
          <w:szCs w:val="22"/>
        </w:rPr>
        <w:t xml:space="preserve"> merupakan prinsip pokok yang harus diberlakukan diseluruh negara di dunia termasuk Indonesia (Nugraheni dan Subaweh, 2008). Abdul-Qadir dan Kwanbo (2012) mengatakan bahwa tata kelola perusahaan berkaitan dengan hubungan antara berbagai pemangku kepentingan sah perusahaan. Tujuan utama dari implementasi prinsip-prinsip </w:t>
      </w:r>
      <w:r w:rsidRPr="00577964">
        <w:rPr>
          <w:i/>
          <w:sz w:val="22"/>
          <w:szCs w:val="22"/>
        </w:rPr>
        <w:t>good governance</w:t>
      </w:r>
      <w:r w:rsidRPr="00577964">
        <w:rPr>
          <w:sz w:val="22"/>
          <w:szCs w:val="22"/>
        </w:rPr>
        <w:t xml:space="preserve"> yaitu kinerja organisasi semakin meningkat serta hak dan kewajiban masyarakat dapat terpenuhi (Nubatonis dkk., 2014). </w:t>
      </w:r>
    </w:p>
    <w:p w:rsidR="00525FE0" w:rsidRPr="00577964" w:rsidRDefault="00525FE0" w:rsidP="00525FE0">
      <w:pPr>
        <w:ind w:firstLine="426"/>
        <w:jc w:val="both"/>
        <w:rPr>
          <w:sz w:val="22"/>
          <w:szCs w:val="22"/>
        </w:rPr>
      </w:pPr>
      <w:r w:rsidRPr="00577964">
        <w:rPr>
          <w:sz w:val="22"/>
          <w:szCs w:val="22"/>
        </w:rPr>
        <w:t xml:space="preserve">Apriliana, (2014) mengemukakan bahwa Tata kelola Pemerintahan Desa bertujuan untuk membawa administrasi publik lebih dekat dengan masyarakat dengan berpartisipatif menyuarakan pendapat dan mengurangi penyelewengan anggaran dan memastikan bahwa keputusan dan proses pelaksanaannya terbuka dan mudah dimengerti oleh masyarakat. Menurut  Koiman dalam </w:t>
      </w:r>
      <w:r w:rsidRPr="00577964">
        <w:rPr>
          <w:sz w:val="22"/>
          <w:szCs w:val="22"/>
          <w:shd w:val="clear" w:color="auto" w:fill="FFFFFF"/>
        </w:rPr>
        <w:t>Sedarmayanti</w:t>
      </w:r>
      <w:r w:rsidRPr="00577964">
        <w:rPr>
          <w:sz w:val="22"/>
          <w:szCs w:val="22"/>
        </w:rPr>
        <w:t xml:space="preserve"> 2014) </w:t>
      </w:r>
      <w:r w:rsidRPr="00577964">
        <w:rPr>
          <w:i/>
          <w:sz w:val="22"/>
          <w:szCs w:val="22"/>
        </w:rPr>
        <w:t>Governance</w:t>
      </w:r>
      <w:r w:rsidRPr="00577964">
        <w:rPr>
          <w:sz w:val="22"/>
          <w:szCs w:val="22"/>
        </w:rPr>
        <w:t xml:space="preserve"> merupakan proses interaksi sosial politik antara pemerintah dan masyarakat pada berbagai bidang yang berkaitan dengan kepentingan masyarakat. </w:t>
      </w:r>
    </w:p>
    <w:p w:rsidR="00525FE0" w:rsidRDefault="00525FE0" w:rsidP="00525FE0">
      <w:pPr>
        <w:shd w:val="clear" w:color="auto" w:fill="FFFFFF"/>
        <w:tabs>
          <w:tab w:val="left" w:pos="284"/>
        </w:tabs>
        <w:ind w:firstLine="426"/>
        <w:jc w:val="both"/>
        <w:rPr>
          <w:color w:val="000000"/>
          <w:sz w:val="22"/>
          <w:szCs w:val="22"/>
        </w:rPr>
      </w:pPr>
      <w:r w:rsidRPr="00577964">
        <w:rPr>
          <w:color w:val="000000"/>
          <w:sz w:val="22"/>
          <w:szCs w:val="22"/>
        </w:rPr>
        <w:t>Dari kerangka pemikiran diatas, maka penulis dapat membuat paradigm penelitian sebagai berikut:</w:t>
      </w:r>
    </w:p>
    <w:p w:rsidR="00110F64" w:rsidRDefault="000C1588" w:rsidP="00110F64">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95250</wp:posOffset>
                </wp:positionV>
                <wp:extent cx="2205990" cy="1677035"/>
                <wp:effectExtent l="12700" t="9525" r="10160" b="889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990" cy="1677035"/>
                        </a:xfrm>
                        <a:prstGeom prst="rect">
                          <a:avLst/>
                        </a:prstGeom>
                        <a:solidFill>
                          <a:srgbClr val="FFFFFF"/>
                        </a:solidFill>
                        <a:ln w="9525">
                          <a:solidFill>
                            <a:srgbClr val="000000"/>
                          </a:solidFill>
                          <a:miter lim="800000"/>
                          <a:headEnd/>
                          <a:tailEnd/>
                        </a:ln>
                      </wps:spPr>
                      <wps:txbx>
                        <w:txbxContent>
                          <w:p w:rsidR="00393060" w:rsidRPr="00D44EED" w:rsidRDefault="00393060" w:rsidP="00110F64">
                            <w:pPr>
                              <w:rPr>
                                <w:rFonts w:ascii="Arial" w:hAnsi="Arial" w:cs="Arial"/>
                                <w:b/>
                                <w:sz w:val="16"/>
                                <w:szCs w:val="16"/>
                              </w:rPr>
                            </w:pPr>
                            <w:r w:rsidRPr="00D44EED">
                              <w:rPr>
                                <w:rFonts w:ascii="Arial" w:hAnsi="Arial" w:cs="Arial"/>
                                <w:b/>
                                <w:sz w:val="16"/>
                                <w:szCs w:val="16"/>
                              </w:rPr>
                              <w:t>Kompetensi Kepala Desa</w:t>
                            </w:r>
                          </w:p>
                          <w:p w:rsidR="00393060" w:rsidRPr="00D44EED" w:rsidRDefault="00393060" w:rsidP="00110F64">
                            <w:pPr>
                              <w:numPr>
                                <w:ilvl w:val="0"/>
                                <w:numId w:val="17"/>
                              </w:numPr>
                              <w:tabs>
                                <w:tab w:val="clear" w:pos="720"/>
                                <w:tab w:val="num" w:pos="284"/>
                              </w:tabs>
                              <w:suppressAutoHyphens w:val="0"/>
                              <w:ind w:left="284" w:hanging="284"/>
                              <w:rPr>
                                <w:rFonts w:ascii="Arial" w:hAnsi="Arial" w:cs="Arial"/>
                                <w:sz w:val="16"/>
                                <w:szCs w:val="16"/>
                              </w:rPr>
                            </w:pPr>
                            <w:r w:rsidRPr="00D44EED">
                              <w:rPr>
                                <w:rFonts w:ascii="Arial" w:hAnsi="Arial" w:cs="Arial"/>
                                <w:i/>
                                <w:sz w:val="16"/>
                                <w:szCs w:val="16"/>
                              </w:rPr>
                              <w:t>Achievement and action</w:t>
                            </w:r>
                            <w:r w:rsidRPr="00D44EED">
                              <w:rPr>
                                <w:rFonts w:ascii="Arial" w:hAnsi="Arial" w:cs="Arial"/>
                                <w:sz w:val="16"/>
                                <w:szCs w:val="16"/>
                              </w:rPr>
                              <w:t xml:space="preserve"> (Prestasi dan tindakan)</w:t>
                            </w:r>
                          </w:p>
                          <w:p w:rsidR="00393060" w:rsidRPr="00D44EED" w:rsidRDefault="00393060" w:rsidP="00110F64">
                            <w:pPr>
                              <w:numPr>
                                <w:ilvl w:val="0"/>
                                <w:numId w:val="17"/>
                              </w:numPr>
                              <w:tabs>
                                <w:tab w:val="clear" w:pos="720"/>
                                <w:tab w:val="num" w:pos="284"/>
                              </w:tabs>
                              <w:suppressAutoHyphens w:val="0"/>
                              <w:ind w:left="284" w:hanging="284"/>
                              <w:rPr>
                                <w:rFonts w:ascii="Arial" w:hAnsi="Arial" w:cs="Arial"/>
                                <w:sz w:val="16"/>
                                <w:szCs w:val="16"/>
                              </w:rPr>
                            </w:pPr>
                            <w:r w:rsidRPr="00D44EED">
                              <w:rPr>
                                <w:rFonts w:ascii="Arial" w:hAnsi="Arial" w:cs="Arial"/>
                                <w:i/>
                                <w:sz w:val="16"/>
                                <w:szCs w:val="16"/>
                              </w:rPr>
                              <w:t>Helping human service</w:t>
                            </w:r>
                            <w:r w:rsidRPr="00D44EED">
                              <w:rPr>
                                <w:rFonts w:ascii="Arial" w:hAnsi="Arial" w:cs="Arial"/>
                                <w:sz w:val="16"/>
                                <w:szCs w:val="16"/>
                              </w:rPr>
                              <w:t xml:space="preserve"> (membantu dan melayani orang lain)</w:t>
                            </w:r>
                          </w:p>
                          <w:p w:rsidR="00393060" w:rsidRPr="00D44EED" w:rsidRDefault="00393060" w:rsidP="00110F64">
                            <w:pPr>
                              <w:numPr>
                                <w:ilvl w:val="0"/>
                                <w:numId w:val="17"/>
                              </w:numPr>
                              <w:tabs>
                                <w:tab w:val="clear" w:pos="720"/>
                                <w:tab w:val="num" w:pos="284"/>
                              </w:tabs>
                              <w:suppressAutoHyphens w:val="0"/>
                              <w:ind w:left="284" w:hanging="284"/>
                              <w:rPr>
                                <w:rFonts w:ascii="Arial" w:hAnsi="Arial" w:cs="Arial"/>
                                <w:sz w:val="16"/>
                                <w:szCs w:val="16"/>
                              </w:rPr>
                            </w:pPr>
                            <w:r w:rsidRPr="00D44EED">
                              <w:rPr>
                                <w:rFonts w:ascii="Arial" w:hAnsi="Arial" w:cs="Arial"/>
                                <w:i/>
                                <w:sz w:val="16"/>
                                <w:szCs w:val="16"/>
                              </w:rPr>
                              <w:t>Impact and influence</w:t>
                            </w:r>
                            <w:r w:rsidRPr="00D44EED">
                              <w:rPr>
                                <w:rFonts w:ascii="Arial" w:hAnsi="Arial" w:cs="Arial"/>
                                <w:sz w:val="16"/>
                                <w:szCs w:val="16"/>
                              </w:rPr>
                              <w:t xml:space="preserve"> (Dampak dan pengaruh)</w:t>
                            </w:r>
                          </w:p>
                          <w:p w:rsidR="00393060" w:rsidRPr="00D44EED" w:rsidRDefault="00393060" w:rsidP="00110F64">
                            <w:pPr>
                              <w:numPr>
                                <w:ilvl w:val="0"/>
                                <w:numId w:val="17"/>
                              </w:numPr>
                              <w:tabs>
                                <w:tab w:val="clear" w:pos="720"/>
                                <w:tab w:val="num" w:pos="284"/>
                              </w:tabs>
                              <w:suppressAutoHyphens w:val="0"/>
                              <w:ind w:left="284" w:hanging="284"/>
                              <w:rPr>
                                <w:rFonts w:ascii="Arial" w:hAnsi="Arial" w:cs="Arial"/>
                                <w:sz w:val="16"/>
                                <w:szCs w:val="16"/>
                              </w:rPr>
                            </w:pPr>
                            <w:r w:rsidRPr="00D44EED">
                              <w:rPr>
                                <w:rFonts w:ascii="Arial" w:hAnsi="Arial" w:cs="Arial"/>
                                <w:i/>
                                <w:sz w:val="16"/>
                                <w:szCs w:val="16"/>
                              </w:rPr>
                              <w:t>Managerial</w:t>
                            </w:r>
                            <w:r w:rsidRPr="00D44EED">
                              <w:rPr>
                                <w:rFonts w:ascii="Arial" w:hAnsi="Arial" w:cs="Arial"/>
                                <w:sz w:val="16"/>
                                <w:szCs w:val="16"/>
                              </w:rPr>
                              <w:t xml:space="preserve"> (Manajerial)</w:t>
                            </w:r>
                          </w:p>
                          <w:p w:rsidR="00393060" w:rsidRPr="00D44EED" w:rsidRDefault="00393060" w:rsidP="00110F64">
                            <w:pPr>
                              <w:numPr>
                                <w:ilvl w:val="0"/>
                                <w:numId w:val="17"/>
                              </w:numPr>
                              <w:tabs>
                                <w:tab w:val="clear" w:pos="720"/>
                                <w:tab w:val="num" w:pos="284"/>
                              </w:tabs>
                              <w:suppressAutoHyphens w:val="0"/>
                              <w:ind w:left="284" w:hanging="284"/>
                              <w:rPr>
                                <w:rFonts w:ascii="Arial" w:hAnsi="Arial" w:cs="Arial"/>
                                <w:sz w:val="16"/>
                                <w:szCs w:val="16"/>
                              </w:rPr>
                            </w:pPr>
                            <w:r w:rsidRPr="00D44EED">
                              <w:rPr>
                                <w:rFonts w:ascii="Arial" w:hAnsi="Arial" w:cs="Arial"/>
                                <w:i/>
                                <w:sz w:val="16"/>
                                <w:szCs w:val="16"/>
                              </w:rPr>
                              <w:t>Cognitif</w:t>
                            </w:r>
                            <w:r w:rsidRPr="00D44EED">
                              <w:rPr>
                                <w:rFonts w:ascii="Arial" w:hAnsi="Arial" w:cs="Arial"/>
                                <w:sz w:val="16"/>
                                <w:szCs w:val="16"/>
                              </w:rPr>
                              <w:t xml:space="preserve"> (Kognitif)</w:t>
                            </w:r>
                          </w:p>
                          <w:p w:rsidR="00393060" w:rsidRPr="00D44EED" w:rsidRDefault="00393060" w:rsidP="00110F64">
                            <w:pPr>
                              <w:numPr>
                                <w:ilvl w:val="0"/>
                                <w:numId w:val="17"/>
                              </w:numPr>
                              <w:tabs>
                                <w:tab w:val="clear" w:pos="720"/>
                                <w:tab w:val="num" w:pos="284"/>
                              </w:tabs>
                              <w:suppressAutoHyphens w:val="0"/>
                              <w:ind w:left="284" w:hanging="284"/>
                              <w:rPr>
                                <w:rFonts w:ascii="Arial" w:hAnsi="Arial" w:cs="Arial"/>
                                <w:sz w:val="16"/>
                                <w:szCs w:val="16"/>
                              </w:rPr>
                            </w:pPr>
                            <w:r w:rsidRPr="00D44EED">
                              <w:rPr>
                                <w:rFonts w:ascii="Arial" w:hAnsi="Arial" w:cs="Arial"/>
                                <w:i/>
                                <w:sz w:val="16"/>
                                <w:szCs w:val="16"/>
                              </w:rPr>
                              <w:t>Personal effectiveness</w:t>
                            </w:r>
                            <w:r w:rsidRPr="00D44EED">
                              <w:rPr>
                                <w:rFonts w:ascii="Arial" w:hAnsi="Arial" w:cs="Arial"/>
                                <w:sz w:val="16"/>
                                <w:szCs w:val="16"/>
                              </w:rPr>
                              <w:t xml:space="preserve"> (Efektivitas Pribadi)</w:t>
                            </w:r>
                          </w:p>
                          <w:p w:rsidR="00393060" w:rsidRPr="00D44EED" w:rsidRDefault="00393060" w:rsidP="00110F64">
                            <w:pPr>
                              <w:jc w:val="center"/>
                              <w:rPr>
                                <w:rFonts w:ascii="Arial" w:hAnsi="Arial" w:cs="Arial"/>
                                <w:b/>
                                <w:sz w:val="16"/>
                                <w:szCs w:val="16"/>
                              </w:rPr>
                            </w:pPr>
                            <w:r w:rsidRPr="00D44EED">
                              <w:rPr>
                                <w:rFonts w:ascii="Arial" w:hAnsi="Arial" w:cs="Arial"/>
                                <w:sz w:val="16"/>
                                <w:szCs w:val="16"/>
                              </w:rPr>
                              <w:t>Spencer dan Spencer dalam Sudarmanto,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6.75pt;margin-top:7.5pt;width:173.7pt;height:13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">
                <v:textbox>
                  <w:txbxContent>
                    <w:p w:rsidR="00393060" w:rsidRPr="00D44EED" w:rsidRDefault="00393060" w:rsidP="00110F64">
                      <w:pPr>
                        <w:rPr>
                          <w:rFonts w:ascii="Arial" w:hAnsi="Arial" w:cs="Arial"/>
                          <w:b/>
                          <w:sz w:val="16"/>
                          <w:szCs w:val="16"/>
                        </w:rPr>
                      </w:pPr>
                      <w:r w:rsidRPr="00D44EED">
                        <w:rPr>
                          <w:rFonts w:ascii="Arial" w:hAnsi="Arial" w:cs="Arial"/>
                          <w:b/>
                          <w:sz w:val="16"/>
                          <w:szCs w:val="16"/>
                        </w:rPr>
                        <w:t>Kompetensi Kepala Desa</w:t>
                      </w:r>
                    </w:p>
                    <w:p w:rsidR="00393060" w:rsidRPr="00D44EED" w:rsidRDefault="00393060" w:rsidP="00110F64">
                      <w:pPr>
                        <w:numPr>
                          <w:ilvl w:val="0"/>
                          <w:numId w:val="17"/>
                        </w:numPr>
                        <w:tabs>
                          <w:tab w:val="clear" w:pos="720"/>
                          <w:tab w:val="num" w:pos="284"/>
                        </w:tabs>
                        <w:suppressAutoHyphens w:val="0"/>
                        <w:ind w:left="284" w:hanging="284"/>
                        <w:rPr>
                          <w:rFonts w:ascii="Arial" w:hAnsi="Arial" w:cs="Arial"/>
                          <w:sz w:val="16"/>
                          <w:szCs w:val="16"/>
                        </w:rPr>
                      </w:pPr>
                      <w:r w:rsidRPr="00D44EED">
                        <w:rPr>
                          <w:rFonts w:ascii="Arial" w:hAnsi="Arial" w:cs="Arial"/>
                          <w:i/>
                          <w:sz w:val="16"/>
                          <w:szCs w:val="16"/>
                        </w:rPr>
                        <w:t>Achievement and action</w:t>
                      </w:r>
                      <w:r w:rsidRPr="00D44EED">
                        <w:rPr>
                          <w:rFonts w:ascii="Arial" w:hAnsi="Arial" w:cs="Arial"/>
                          <w:sz w:val="16"/>
                          <w:szCs w:val="16"/>
                        </w:rPr>
                        <w:t xml:space="preserve"> (Prestasi dan tindakan)</w:t>
                      </w:r>
                    </w:p>
                    <w:p w:rsidR="00393060" w:rsidRPr="00D44EED" w:rsidRDefault="00393060" w:rsidP="00110F64">
                      <w:pPr>
                        <w:numPr>
                          <w:ilvl w:val="0"/>
                          <w:numId w:val="17"/>
                        </w:numPr>
                        <w:tabs>
                          <w:tab w:val="clear" w:pos="720"/>
                          <w:tab w:val="num" w:pos="284"/>
                        </w:tabs>
                        <w:suppressAutoHyphens w:val="0"/>
                        <w:ind w:left="284" w:hanging="284"/>
                        <w:rPr>
                          <w:rFonts w:ascii="Arial" w:hAnsi="Arial" w:cs="Arial"/>
                          <w:sz w:val="16"/>
                          <w:szCs w:val="16"/>
                        </w:rPr>
                      </w:pPr>
                      <w:r w:rsidRPr="00D44EED">
                        <w:rPr>
                          <w:rFonts w:ascii="Arial" w:hAnsi="Arial" w:cs="Arial"/>
                          <w:i/>
                          <w:sz w:val="16"/>
                          <w:szCs w:val="16"/>
                        </w:rPr>
                        <w:t>Helping human service</w:t>
                      </w:r>
                      <w:r w:rsidRPr="00D44EED">
                        <w:rPr>
                          <w:rFonts w:ascii="Arial" w:hAnsi="Arial" w:cs="Arial"/>
                          <w:sz w:val="16"/>
                          <w:szCs w:val="16"/>
                        </w:rPr>
                        <w:t xml:space="preserve"> (membantu dan melayani orang lain)</w:t>
                      </w:r>
                    </w:p>
                    <w:p w:rsidR="00393060" w:rsidRPr="00D44EED" w:rsidRDefault="00393060" w:rsidP="00110F64">
                      <w:pPr>
                        <w:numPr>
                          <w:ilvl w:val="0"/>
                          <w:numId w:val="17"/>
                        </w:numPr>
                        <w:tabs>
                          <w:tab w:val="clear" w:pos="720"/>
                          <w:tab w:val="num" w:pos="284"/>
                        </w:tabs>
                        <w:suppressAutoHyphens w:val="0"/>
                        <w:ind w:left="284" w:hanging="284"/>
                        <w:rPr>
                          <w:rFonts w:ascii="Arial" w:hAnsi="Arial" w:cs="Arial"/>
                          <w:sz w:val="16"/>
                          <w:szCs w:val="16"/>
                        </w:rPr>
                      </w:pPr>
                      <w:r w:rsidRPr="00D44EED">
                        <w:rPr>
                          <w:rFonts w:ascii="Arial" w:hAnsi="Arial" w:cs="Arial"/>
                          <w:i/>
                          <w:sz w:val="16"/>
                          <w:szCs w:val="16"/>
                        </w:rPr>
                        <w:t>Impact and influence</w:t>
                      </w:r>
                      <w:r w:rsidRPr="00D44EED">
                        <w:rPr>
                          <w:rFonts w:ascii="Arial" w:hAnsi="Arial" w:cs="Arial"/>
                          <w:sz w:val="16"/>
                          <w:szCs w:val="16"/>
                        </w:rPr>
                        <w:t xml:space="preserve"> (Dampak dan pengaruh)</w:t>
                      </w:r>
                    </w:p>
                    <w:p w:rsidR="00393060" w:rsidRPr="00D44EED" w:rsidRDefault="00393060" w:rsidP="00110F64">
                      <w:pPr>
                        <w:numPr>
                          <w:ilvl w:val="0"/>
                          <w:numId w:val="17"/>
                        </w:numPr>
                        <w:tabs>
                          <w:tab w:val="clear" w:pos="720"/>
                          <w:tab w:val="num" w:pos="284"/>
                        </w:tabs>
                        <w:suppressAutoHyphens w:val="0"/>
                        <w:ind w:left="284" w:hanging="284"/>
                        <w:rPr>
                          <w:rFonts w:ascii="Arial" w:hAnsi="Arial" w:cs="Arial"/>
                          <w:sz w:val="16"/>
                          <w:szCs w:val="16"/>
                        </w:rPr>
                      </w:pPr>
                      <w:r w:rsidRPr="00D44EED">
                        <w:rPr>
                          <w:rFonts w:ascii="Arial" w:hAnsi="Arial" w:cs="Arial"/>
                          <w:i/>
                          <w:sz w:val="16"/>
                          <w:szCs w:val="16"/>
                        </w:rPr>
                        <w:t>Managerial</w:t>
                      </w:r>
                      <w:r w:rsidRPr="00D44EED">
                        <w:rPr>
                          <w:rFonts w:ascii="Arial" w:hAnsi="Arial" w:cs="Arial"/>
                          <w:sz w:val="16"/>
                          <w:szCs w:val="16"/>
                        </w:rPr>
                        <w:t xml:space="preserve"> (Manajerial)</w:t>
                      </w:r>
                    </w:p>
                    <w:p w:rsidR="00393060" w:rsidRPr="00D44EED" w:rsidRDefault="00393060" w:rsidP="00110F64">
                      <w:pPr>
                        <w:numPr>
                          <w:ilvl w:val="0"/>
                          <w:numId w:val="17"/>
                        </w:numPr>
                        <w:tabs>
                          <w:tab w:val="clear" w:pos="720"/>
                          <w:tab w:val="num" w:pos="284"/>
                        </w:tabs>
                        <w:suppressAutoHyphens w:val="0"/>
                        <w:ind w:left="284" w:hanging="284"/>
                        <w:rPr>
                          <w:rFonts w:ascii="Arial" w:hAnsi="Arial" w:cs="Arial"/>
                          <w:sz w:val="16"/>
                          <w:szCs w:val="16"/>
                        </w:rPr>
                      </w:pPr>
                      <w:r w:rsidRPr="00D44EED">
                        <w:rPr>
                          <w:rFonts w:ascii="Arial" w:hAnsi="Arial" w:cs="Arial"/>
                          <w:i/>
                          <w:sz w:val="16"/>
                          <w:szCs w:val="16"/>
                        </w:rPr>
                        <w:t>Cognitif</w:t>
                      </w:r>
                      <w:r w:rsidRPr="00D44EED">
                        <w:rPr>
                          <w:rFonts w:ascii="Arial" w:hAnsi="Arial" w:cs="Arial"/>
                          <w:sz w:val="16"/>
                          <w:szCs w:val="16"/>
                        </w:rPr>
                        <w:t xml:space="preserve"> (Kognitif)</w:t>
                      </w:r>
                    </w:p>
                    <w:p w:rsidR="00393060" w:rsidRPr="00D44EED" w:rsidRDefault="00393060" w:rsidP="00110F64">
                      <w:pPr>
                        <w:numPr>
                          <w:ilvl w:val="0"/>
                          <w:numId w:val="17"/>
                        </w:numPr>
                        <w:tabs>
                          <w:tab w:val="clear" w:pos="720"/>
                          <w:tab w:val="num" w:pos="284"/>
                        </w:tabs>
                        <w:suppressAutoHyphens w:val="0"/>
                        <w:ind w:left="284" w:hanging="284"/>
                        <w:rPr>
                          <w:rFonts w:ascii="Arial" w:hAnsi="Arial" w:cs="Arial"/>
                          <w:sz w:val="16"/>
                          <w:szCs w:val="16"/>
                        </w:rPr>
                      </w:pPr>
                      <w:r w:rsidRPr="00D44EED">
                        <w:rPr>
                          <w:rFonts w:ascii="Arial" w:hAnsi="Arial" w:cs="Arial"/>
                          <w:i/>
                          <w:sz w:val="16"/>
                          <w:szCs w:val="16"/>
                        </w:rPr>
                        <w:t>Personal effectiveness</w:t>
                      </w:r>
                      <w:r w:rsidRPr="00D44EED">
                        <w:rPr>
                          <w:rFonts w:ascii="Arial" w:hAnsi="Arial" w:cs="Arial"/>
                          <w:sz w:val="16"/>
                          <w:szCs w:val="16"/>
                        </w:rPr>
                        <w:t xml:space="preserve"> (Efektivitas Pribadi)</w:t>
                      </w:r>
                    </w:p>
                    <w:p w:rsidR="00393060" w:rsidRPr="00D44EED" w:rsidRDefault="00393060" w:rsidP="00110F64">
                      <w:pPr>
                        <w:jc w:val="center"/>
                        <w:rPr>
                          <w:rFonts w:ascii="Arial" w:hAnsi="Arial" w:cs="Arial"/>
                          <w:b/>
                          <w:sz w:val="16"/>
                          <w:szCs w:val="16"/>
                        </w:rPr>
                      </w:pPr>
                      <w:r w:rsidRPr="00D44EED">
                        <w:rPr>
                          <w:rFonts w:ascii="Arial" w:hAnsi="Arial" w:cs="Arial"/>
                          <w:sz w:val="16"/>
                          <w:szCs w:val="16"/>
                        </w:rPr>
                        <w:t>Spencer dan Spencer dalam Sudarmanto, (2011)</w:t>
                      </w:r>
                    </w:p>
                  </w:txbxContent>
                </v:textbox>
              </v:rect>
            </w:pict>
          </mc:Fallback>
        </mc:AlternateContent>
      </w:r>
    </w:p>
    <w:p w:rsidR="00110F64" w:rsidRDefault="000C1588" w:rsidP="00110F64">
      <w:pPr>
        <w:tabs>
          <w:tab w:val="left" w:pos="3150"/>
        </w:tabs>
      </w:pPr>
      <w:r>
        <w:rPr>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2418715</wp:posOffset>
                </wp:positionH>
                <wp:positionV relativeFrom="paragraph">
                  <wp:posOffset>156845</wp:posOffset>
                </wp:positionV>
                <wp:extent cx="401955" cy="1757045"/>
                <wp:effectExtent l="8890" t="13970" r="55880" b="29210"/>
                <wp:wrapNone/>
                <wp:docPr id="1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 cy="1757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7" o:spid="_x0000_s1026" type="#_x0000_t32" style="position:absolute;margin-left:190.45pt;margin-top:12.35pt;width:31.65pt;height:13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">
                <v:stroke endarrow="block"/>
              </v:shape>
            </w:pict>
          </mc:Fallback>
        </mc:AlternateContent>
      </w:r>
      <w:r w:rsidR="00110F64">
        <w:tab/>
      </w:r>
    </w:p>
    <w:p w:rsidR="00110F64" w:rsidRDefault="00110F64" w:rsidP="00110F64">
      <w:pPr>
        <w:tabs>
          <w:tab w:val="left" w:pos="3150"/>
        </w:tabs>
      </w:pPr>
    </w:p>
    <w:p w:rsidR="00110F64" w:rsidRPr="00D44EED" w:rsidRDefault="00110F64" w:rsidP="00110F64">
      <w:pPr>
        <w:tabs>
          <w:tab w:val="left" w:pos="3315"/>
        </w:tabs>
        <w:jc w:val="center"/>
        <w:rPr>
          <w:rFonts w:ascii="Arial" w:hAnsi="Arial" w:cs="Arial"/>
          <w:b/>
        </w:rPr>
      </w:pPr>
    </w:p>
    <w:p w:rsidR="00110F64" w:rsidRDefault="00110F64" w:rsidP="00110F64">
      <w:pPr>
        <w:ind w:firstLine="720"/>
      </w:pPr>
    </w:p>
    <w:p w:rsidR="00110F64" w:rsidRPr="00D2533C" w:rsidRDefault="000C1588" w:rsidP="00110F64">
      <w:r>
        <w:rPr>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2868930</wp:posOffset>
                </wp:positionH>
                <wp:positionV relativeFrom="paragraph">
                  <wp:posOffset>76200</wp:posOffset>
                </wp:positionV>
                <wp:extent cx="1383665" cy="3164840"/>
                <wp:effectExtent l="11430" t="9525" r="5080" b="6985"/>
                <wp:wrapNone/>
                <wp:docPr id="1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665" cy="3164840"/>
                        </a:xfrm>
                        <a:prstGeom prst="rect">
                          <a:avLst/>
                        </a:prstGeom>
                        <a:solidFill>
                          <a:srgbClr val="FFFFFF"/>
                        </a:solidFill>
                        <a:ln w="9525">
                          <a:solidFill>
                            <a:srgbClr val="000000"/>
                          </a:solidFill>
                          <a:miter lim="800000"/>
                          <a:headEnd/>
                          <a:tailEnd/>
                        </a:ln>
                      </wps:spPr>
                      <wps:txbx>
                        <w:txbxContent>
                          <w:p w:rsidR="00393060" w:rsidRPr="000719A3" w:rsidRDefault="00393060" w:rsidP="00110F64">
                            <w:pPr>
                              <w:jc w:val="center"/>
                              <w:rPr>
                                <w:rFonts w:ascii="Arial" w:hAnsi="Arial" w:cs="Arial"/>
                                <w:b/>
                                <w:sz w:val="18"/>
                                <w:szCs w:val="18"/>
                              </w:rPr>
                            </w:pPr>
                            <w:r>
                              <w:rPr>
                                <w:rFonts w:ascii="Arial" w:hAnsi="Arial" w:cs="Arial"/>
                                <w:b/>
                                <w:sz w:val="18"/>
                                <w:szCs w:val="18"/>
                              </w:rPr>
                              <w:t xml:space="preserve">Good Village Governance </w:t>
                            </w:r>
                          </w:p>
                          <w:p w:rsidR="00393060" w:rsidRPr="00B570D5" w:rsidRDefault="00393060" w:rsidP="00110F64">
                            <w:pPr>
                              <w:pStyle w:val="ListParagraph"/>
                              <w:widowControl w:val="0"/>
                              <w:numPr>
                                <w:ilvl w:val="4"/>
                                <w:numId w:val="15"/>
                              </w:numPr>
                              <w:tabs>
                                <w:tab w:val="left" w:pos="142"/>
                              </w:tabs>
                              <w:autoSpaceDE w:val="0"/>
                              <w:autoSpaceDN w:val="0"/>
                              <w:spacing w:after="0" w:line="275" w:lineRule="exact"/>
                              <w:ind w:left="284" w:hanging="284"/>
                              <w:contextualSpacing w:val="0"/>
                              <w:rPr>
                                <w:rFonts w:ascii="Arial" w:hAnsi="Arial" w:cs="Arial"/>
                                <w:sz w:val="16"/>
                                <w:szCs w:val="18"/>
                              </w:rPr>
                            </w:pPr>
                            <w:r w:rsidRPr="00B570D5">
                              <w:rPr>
                                <w:rFonts w:ascii="Arial" w:hAnsi="Arial" w:cs="Arial"/>
                                <w:sz w:val="16"/>
                                <w:szCs w:val="18"/>
                              </w:rPr>
                              <w:t>Partisipasi</w:t>
                            </w:r>
                            <w:r w:rsidRPr="00B570D5">
                              <w:rPr>
                                <w:rFonts w:ascii="Arial" w:hAnsi="Arial" w:cs="Arial"/>
                                <w:spacing w:val="-3"/>
                                <w:sz w:val="16"/>
                                <w:szCs w:val="18"/>
                              </w:rPr>
                              <w:t xml:space="preserve"> </w:t>
                            </w:r>
                            <w:r w:rsidRPr="00B570D5">
                              <w:rPr>
                                <w:rFonts w:ascii="Arial" w:hAnsi="Arial" w:cs="Arial"/>
                                <w:sz w:val="16"/>
                                <w:szCs w:val="18"/>
                              </w:rPr>
                              <w:t>masyarakat</w:t>
                            </w:r>
                          </w:p>
                          <w:p w:rsidR="00393060" w:rsidRPr="00B570D5" w:rsidRDefault="00393060" w:rsidP="00110F64">
                            <w:pPr>
                              <w:pStyle w:val="ListParagraph"/>
                              <w:widowControl w:val="0"/>
                              <w:numPr>
                                <w:ilvl w:val="4"/>
                                <w:numId w:val="15"/>
                              </w:numPr>
                              <w:tabs>
                                <w:tab w:val="left" w:pos="284"/>
                              </w:tabs>
                              <w:autoSpaceDE w:val="0"/>
                              <w:autoSpaceDN w:val="0"/>
                              <w:spacing w:after="0" w:line="275" w:lineRule="exact"/>
                              <w:ind w:left="284" w:hanging="284"/>
                              <w:contextualSpacing w:val="0"/>
                              <w:rPr>
                                <w:rFonts w:ascii="Arial" w:hAnsi="Arial" w:cs="Arial"/>
                                <w:sz w:val="16"/>
                                <w:szCs w:val="18"/>
                              </w:rPr>
                            </w:pPr>
                            <w:r w:rsidRPr="00B570D5">
                              <w:rPr>
                                <w:rFonts w:ascii="Arial" w:hAnsi="Arial" w:cs="Arial"/>
                                <w:sz w:val="16"/>
                                <w:szCs w:val="18"/>
                              </w:rPr>
                              <w:t>Tegaknya Supremasi</w:t>
                            </w:r>
                            <w:r w:rsidRPr="00B570D5">
                              <w:rPr>
                                <w:rFonts w:ascii="Arial" w:hAnsi="Arial" w:cs="Arial"/>
                                <w:spacing w:val="-7"/>
                                <w:sz w:val="16"/>
                                <w:szCs w:val="18"/>
                              </w:rPr>
                              <w:t xml:space="preserve"> </w:t>
                            </w:r>
                            <w:r w:rsidRPr="00B570D5">
                              <w:rPr>
                                <w:rFonts w:ascii="Arial" w:hAnsi="Arial" w:cs="Arial"/>
                                <w:sz w:val="16"/>
                                <w:szCs w:val="18"/>
                              </w:rPr>
                              <w:t>Hukum</w:t>
                            </w:r>
                          </w:p>
                          <w:p w:rsidR="00393060" w:rsidRPr="00B570D5" w:rsidRDefault="00393060" w:rsidP="00110F64">
                            <w:pPr>
                              <w:pStyle w:val="ListParagraph"/>
                              <w:widowControl w:val="0"/>
                              <w:numPr>
                                <w:ilvl w:val="4"/>
                                <w:numId w:val="15"/>
                              </w:numPr>
                              <w:tabs>
                                <w:tab w:val="left" w:pos="284"/>
                              </w:tabs>
                              <w:autoSpaceDE w:val="0"/>
                              <w:autoSpaceDN w:val="0"/>
                              <w:spacing w:before="2" w:after="0" w:line="275" w:lineRule="exact"/>
                              <w:ind w:hanging="1625"/>
                              <w:rPr>
                                <w:rFonts w:ascii="Arial" w:hAnsi="Arial" w:cs="Arial"/>
                                <w:sz w:val="16"/>
                                <w:szCs w:val="18"/>
                              </w:rPr>
                            </w:pPr>
                            <w:r w:rsidRPr="00B570D5">
                              <w:rPr>
                                <w:rFonts w:ascii="Arial" w:hAnsi="Arial" w:cs="Arial"/>
                                <w:sz w:val="16"/>
                                <w:szCs w:val="18"/>
                              </w:rPr>
                              <w:t>Transparansi</w:t>
                            </w:r>
                          </w:p>
                          <w:p w:rsidR="00393060" w:rsidRPr="00B570D5" w:rsidRDefault="00393060" w:rsidP="00110F64">
                            <w:pPr>
                              <w:pStyle w:val="ListParagraph"/>
                              <w:widowControl w:val="0"/>
                              <w:numPr>
                                <w:ilvl w:val="4"/>
                                <w:numId w:val="15"/>
                              </w:numPr>
                              <w:tabs>
                                <w:tab w:val="left" w:pos="0"/>
                              </w:tabs>
                              <w:autoSpaceDE w:val="0"/>
                              <w:autoSpaceDN w:val="0"/>
                              <w:spacing w:after="0" w:line="275" w:lineRule="exact"/>
                              <w:ind w:left="284" w:hanging="1625"/>
                              <w:contextualSpacing w:val="0"/>
                              <w:rPr>
                                <w:rFonts w:ascii="Arial" w:hAnsi="Arial" w:cs="Arial"/>
                                <w:sz w:val="16"/>
                                <w:szCs w:val="18"/>
                              </w:rPr>
                            </w:pPr>
                            <w:r w:rsidRPr="00961163">
                              <w:rPr>
                                <w:rFonts w:ascii="Arial" w:hAnsi="Arial" w:cs="Arial"/>
                                <w:sz w:val="20"/>
                                <w:szCs w:val="18"/>
                              </w:rPr>
                              <w:t>4</w:t>
                            </w:r>
                            <w:r>
                              <w:rPr>
                                <w:rFonts w:ascii="Arial" w:hAnsi="Arial" w:cs="Arial"/>
                                <w:sz w:val="16"/>
                                <w:szCs w:val="18"/>
                              </w:rPr>
                              <w:t xml:space="preserve">.   </w:t>
                            </w:r>
                            <w:r w:rsidRPr="00B570D5">
                              <w:rPr>
                                <w:rFonts w:ascii="Arial" w:hAnsi="Arial" w:cs="Arial"/>
                                <w:sz w:val="16"/>
                                <w:szCs w:val="18"/>
                              </w:rPr>
                              <w:t>Peduli</w:t>
                            </w:r>
                            <w:r w:rsidRPr="00B570D5">
                              <w:rPr>
                                <w:rFonts w:ascii="Arial" w:hAnsi="Arial" w:cs="Arial"/>
                                <w:spacing w:val="-10"/>
                                <w:sz w:val="16"/>
                                <w:szCs w:val="18"/>
                              </w:rPr>
                              <w:t xml:space="preserve"> </w:t>
                            </w:r>
                            <w:r w:rsidRPr="00B570D5">
                              <w:rPr>
                                <w:rFonts w:ascii="Arial" w:hAnsi="Arial" w:cs="Arial"/>
                                <w:sz w:val="16"/>
                                <w:szCs w:val="18"/>
                              </w:rPr>
                              <w:t>pada</w:t>
                            </w:r>
                            <w:r w:rsidRPr="00B570D5">
                              <w:rPr>
                                <w:rFonts w:ascii="Arial" w:hAnsi="Arial" w:cs="Arial"/>
                                <w:spacing w:val="-2"/>
                                <w:sz w:val="16"/>
                                <w:szCs w:val="18"/>
                              </w:rPr>
                              <w:t xml:space="preserve"> </w:t>
                            </w:r>
                            <w:r w:rsidRPr="00B570D5">
                              <w:rPr>
                                <w:rFonts w:ascii="Arial" w:hAnsi="Arial" w:cs="Arial"/>
                                <w:sz w:val="16"/>
                                <w:szCs w:val="18"/>
                              </w:rPr>
                              <w:t>Stakeholder</w:t>
                            </w:r>
                          </w:p>
                          <w:p w:rsidR="00393060" w:rsidRPr="00B570D5" w:rsidRDefault="00393060" w:rsidP="00110F64">
                            <w:pPr>
                              <w:pStyle w:val="ListParagraph"/>
                              <w:widowControl w:val="0"/>
                              <w:numPr>
                                <w:ilvl w:val="4"/>
                                <w:numId w:val="15"/>
                              </w:numPr>
                              <w:tabs>
                                <w:tab w:val="left" w:pos="284"/>
                              </w:tabs>
                              <w:autoSpaceDE w:val="0"/>
                              <w:autoSpaceDN w:val="0"/>
                              <w:spacing w:before="3" w:after="0" w:line="275" w:lineRule="exact"/>
                              <w:ind w:left="284" w:hanging="284"/>
                              <w:rPr>
                                <w:rFonts w:ascii="Arial" w:hAnsi="Arial" w:cs="Arial"/>
                                <w:sz w:val="16"/>
                                <w:szCs w:val="18"/>
                              </w:rPr>
                            </w:pPr>
                            <w:r w:rsidRPr="00B570D5">
                              <w:rPr>
                                <w:rFonts w:ascii="Arial" w:hAnsi="Arial" w:cs="Arial"/>
                                <w:sz w:val="16"/>
                                <w:szCs w:val="18"/>
                              </w:rPr>
                              <w:t>Berorientasi</w:t>
                            </w:r>
                            <w:r w:rsidRPr="00B570D5">
                              <w:rPr>
                                <w:rFonts w:ascii="Arial" w:hAnsi="Arial" w:cs="Arial"/>
                                <w:spacing w:val="-11"/>
                                <w:sz w:val="16"/>
                                <w:szCs w:val="18"/>
                              </w:rPr>
                              <w:t xml:space="preserve"> </w:t>
                            </w:r>
                            <w:r w:rsidRPr="00B570D5">
                              <w:rPr>
                                <w:rFonts w:ascii="Arial" w:hAnsi="Arial" w:cs="Arial"/>
                                <w:sz w:val="16"/>
                                <w:szCs w:val="18"/>
                              </w:rPr>
                              <w:t>pada</w:t>
                            </w:r>
                            <w:r w:rsidRPr="00B570D5">
                              <w:rPr>
                                <w:rFonts w:ascii="Arial" w:hAnsi="Arial" w:cs="Arial"/>
                                <w:spacing w:val="2"/>
                                <w:sz w:val="16"/>
                                <w:szCs w:val="18"/>
                              </w:rPr>
                              <w:t xml:space="preserve"> </w:t>
                            </w:r>
                            <w:r w:rsidRPr="00B570D5">
                              <w:rPr>
                                <w:rFonts w:ascii="Arial" w:hAnsi="Arial" w:cs="Arial"/>
                                <w:sz w:val="16"/>
                                <w:szCs w:val="18"/>
                              </w:rPr>
                              <w:t>Konsensus</w:t>
                            </w:r>
                          </w:p>
                          <w:p w:rsidR="00393060" w:rsidRPr="00B570D5" w:rsidRDefault="00393060" w:rsidP="00110F64">
                            <w:pPr>
                              <w:pStyle w:val="ListParagraph"/>
                              <w:widowControl w:val="0"/>
                              <w:numPr>
                                <w:ilvl w:val="4"/>
                                <w:numId w:val="15"/>
                              </w:numPr>
                              <w:tabs>
                                <w:tab w:val="left" w:pos="284"/>
                              </w:tabs>
                              <w:autoSpaceDE w:val="0"/>
                              <w:autoSpaceDN w:val="0"/>
                              <w:spacing w:after="0" w:line="275" w:lineRule="exact"/>
                              <w:ind w:hanging="1625"/>
                              <w:rPr>
                                <w:rFonts w:ascii="Arial" w:hAnsi="Arial" w:cs="Arial"/>
                                <w:sz w:val="16"/>
                                <w:szCs w:val="18"/>
                              </w:rPr>
                            </w:pPr>
                            <w:r w:rsidRPr="00B570D5">
                              <w:rPr>
                                <w:rFonts w:ascii="Arial" w:hAnsi="Arial" w:cs="Arial"/>
                                <w:sz w:val="16"/>
                                <w:szCs w:val="18"/>
                              </w:rPr>
                              <w:t>Kesetaraan</w:t>
                            </w:r>
                          </w:p>
                          <w:p w:rsidR="00393060" w:rsidRPr="00B570D5" w:rsidRDefault="00393060" w:rsidP="00110F64">
                            <w:pPr>
                              <w:pStyle w:val="ListParagraph"/>
                              <w:widowControl w:val="0"/>
                              <w:numPr>
                                <w:ilvl w:val="4"/>
                                <w:numId w:val="15"/>
                              </w:numPr>
                              <w:tabs>
                                <w:tab w:val="left" w:pos="284"/>
                              </w:tabs>
                              <w:autoSpaceDE w:val="0"/>
                              <w:autoSpaceDN w:val="0"/>
                              <w:spacing w:before="2" w:after="0" w:line="275" w:lineRule="exact"/>
                              <w:ind w:left="284" w:hanging="284"/>
                              <w:rPr>
                                <w:rFonts w:ascii="Arial" w:hAnsi="Arial" w:cs="Arial"/>
                                <w:sz w:val="16"/>
                                <w:szCs w:val="18"/>
                              </w:rPr>
                            </w:pPr>
                            <w:r w:rsidRPr="00B570D5">
                              <w:rPr>
                                <w:rFonts w:ascii="Arial" w:hAnsi="Arial" w:cs="Arial"/>
                                <w:sz w:val="16"/>
                                <w:szCs w:val="18"/>
                              </w:rPr>
                              <w:t>Efektivitas</w:t>
                            </w:r>
                            <w:r w:rsidRPr="00B570D5">
                              <w:rPr>
                                <w:rFonts w:ascii="Arial" w:hAnsi="Arial" w:cs="Arial"/>
                                <w:spacing w:val="-2"/>
                                <w:sz w:val="16"/>
                                <w:szCs w:val="18"/>
                              </w:rPr>
                              <w:t xml:space="preserve"> </w:t>
                            </w:r>
                            <w:r w:rsidRPr="00B570D5">
                              <w:rPr>
                                <w:rFonts w:ascii="Arial" w:hAnsi="Arial" w:cs="Arial"/>
                                <w:sz w:val="16"/>
                                <w:szCs w:val="18"/>
                              </w:rPr>
                              <w:t>dan</w:t>
                            </w:r>
                            <w:r w:rsidRPr="00B570D5">
                              <w:rPr>
                                <w:rFonts w:ascii="Arial" w:hAnsi="Arial" w:cs="Arial"/>
                                <w:spacing w:val="-5"/>
                                <w:sz w:val="16"/>
                                <w:szCs w:val="18"/>
                              </w:rPr>
                              <w:t xml:space="preserve"> </w:t>
                            </w:r>
                            <w:r w:rsidRPr="00B570D5">
                              <w:rPr>
                                <w:rFonts w:ascii="Arial" w:hAnsi="Arial" w:cs="Arial"/>
                                <w:sz w:val="16"/>
                                <w:szCs w:val="18"/>
                              </w:rPr>
                              <w:t>Efisien</w:t>
                            </w:r>
                          </w:p>
                          <w:p w:rsidR="00393060" w:rsidRPr="00B570D5" w:rsidRDefault="00393060" w:rsidP="00110F64">
                            <w:pPr>
                              <w:pStyle w:val="ListParagraph"/>
                              <w:widowControl w:val="0"/>
                              <w:numPr>
                                <w:ilvl w:val="4"/>
                                <w:numId w:val="15"/>
                              </w:numPr>
                              <w:autoSpaceDE w:val="0"/>
                              <w:autoSpaceDN w:val="0"/>
                              <w:spacing w:after="0" w:line="275" w:lineRule="exact"/>
                              <w:ind w:left="284" w:hanging="284"/>
                              <w:rPr>
                                <w:rFonts w:ascii="Arial" w:hAnsi="Arial" w:cs="Arial"/>
                                <w:sz w:val="16"/>
                                <w:szCs w:val="18"/>
                              </w:rPr>
                            </w:pPr>
                            <w:r w:rsidRPr="00B570D5">
                              <w:rPr>
                                <w:rFonts w:ascii="Arial" w:hAnsi="Arial" w:cs="Arial"/>
                                <w:sz w:val="16"/>
                                <w:szCs w:val="18"/>
                              </w:rPr>
                              <w:t>Akuntabilitas</w:t>
                            </w:r>
                          </w:p>
                          <w:p w:rsidR="00393060" w:rsidRPr="00B570D5" w:rsidRDefault="00393060" w:rsidP="00110F64">
                            <w:pPr>
                              <w:pStyle w:val="ListParagraph"/>
                              <w:widowControl w:val="0"/>
                              <w:numPr>
                                <w:ilvl w:val="4"/>
                                <w:numId w:val="15"/>
                              </w:numPr>
                              <w:tabs>
                                <w:tab w:val="left" w:pos="284"/>
                              </w:tabs>
                              <w:autoSpaceDE w:val="0"/>
                              <w:autoSpaceDN w:val="0"/>
                              <w:spacing w:before="3" w:after="0" w:line="240" w:lineRule="auto"/>
                              <w:ind w:hanging="1625"/>
                              <w:rPr>
                                <w:rFonts w:ascii="Arial" w:hAnsi="Arial" w:cs="Arial"/>
                                <w:sz w:val="16"/>
                                <w:szCs w:val="18"/>
                              </w:rPr>
                            </w:pPr>
                            <w:r w:rsidRPr="00B570D5">
                              <w:rPr>
                                <w:rFonts w:ascii="Arial" w:hAnsi="Arial" w:cs="Arial"/>
                                <w:sz w:val="16"/>
                                <w:szCs w:val="18"/>
                              </w:rPr>
                              <w:t>Visi</w:t>
                            </w:r>
                            <w:r w:rsidRPr="00B570D5">
                              <w:rPr>
                                <w:rFonts w:ascii="Arial" w:hAnsi="Arial" w:cs="Arial"/>
                                <w:spacing w:val="-6"/>
                                <w:sz w:val="16"/>
                                <w:szCs w:val="18"/>
                              </w:rPr>
                              <w:t xml:space="preserve"> </w:t>
                            </w:r>
                            <w:r w:rsidRPr="00B570D5">
                              <w:rPr>
                                <w:rFonts w:ascii="Arial" w:hAnsi="Arial" w:cs="Arial"/>
                                <w:sz w:val="16"/>
                                <w:szCs w:val="18"/>
                              </w:rPr>
                              <w:t>Strategis.</w:t>
                            </w:r>
                          </w:p>
                          <w:p w:rsidR="00393060" w:rsidRPr="00B570D5" w:rsidRDefault="00393060" w:rsidP="00110F64">
                            <w:pPr>
                              <w:pStyle w:val="ListParagraph"/>
                              <w:widowControl w:val="0"/>
                              <w:autoSpaceDE w:val="0"/>
                              <w:autoSpaceDN w:val="0"/>
                              <w:spacing w:after="0" w:line="275" w:lineRule="exact"/>
                              <w:ind w:left="1265"/>
                            </w:pPr>
                          </w:p>
                          <w:p w:rsidR="00393060" w:rsidRPr="00B570D5" w:rsidRDefault="00393060" w:rsidP="00110F64">
                            <w:pPr>
                              <w:widowControl w:val="0"/>
                              <w:tabs>
                                <w:tab w:val="left" w:pos="284"/>
                              </w:tabs>
                              <w:autoSpaceDE w:val="0"/>
                              <w:autoSpaceDN w:val="0"/>
                              <w:spacing w:before="3" w:line="275" w:lineRule="exact"/>
                              <w:jc w:val="center"/>
                              <w:rPr>
                                <w:rFonts w:ascii="Arial" w:hAnsi="Arial" w:cs="Arial"/>
                                <w:sz w:val="16"/>
                                <w:szCs w:val="18"/>
                              </w:rPr>
                            </w:pPr>
                            <w:r>
                              <w:rPr>
                                <w:rFonts w:ascii="Arial" w:hAnsi="Arial" w:cs="Arial"/>
                                <w:color w:val="242021"/>
                                <w:sz w:val="16"/>
                                <w:szCs w:val="18"/>
                              </w:rPr>
                              <w:t>UNDP  dalam Mardiasmo (2018)</w:t>
                            </w:r>
                          </w:p>
                          <w:p w:rsidR="00393060" w:rsidRDefault="00393060" w:rsidP="00110F64">
                            <w:pPr>
                              <w:pStyle w:val="ListParagraph"/>
                              <w:widowControl w:val="0"/>
                              <w:numPr>
                                <w:ilvl w:val="0"/>
                                <w:numId w:val="15"/>
                              </w:numPr>
                              <w:tabs>
                                <w:tab w:val="left" w:pos="284"/>
                              </w:tabs>
                              <w:autoSpaceDE w:val="0"/>
                              <w:autoSpaceDN w:val="0"/>
                              <w:spacing w:after="0" w:line="275" w:lineRule="exact"/>
                              <w:ind w:hanging="1625"/>
                              <w:contextualSpacing w:val="0"/>
                              <w:rPr>
                                <w:sz w:val="24"/>
                              </w:rPr>
                            </w:pPr>
                          </w:p>
                          <w:p w:rsidR="00393060" w:rsidRPr="0085660E" w:rsidRDefault="00393060" w:rsidP="00110F64">
                            <w:pPr>
                              <w:widowControl w:val="0"/>
                              <w:tabs>
                                <w:tab w:val="left" w:pos="142"/>
                              </w:tabs>
                              <w:autoSpaceDE w:val="0"/>
                              <w:autoSpaceDN w:val="0"/>
                              <w:spacing w:line="275" w:lineRule="exact"/>
                            </w:pPr>
                          </w:p>
                          <w:p w:rsidR="00393060" w:rsidRPr="0085660E" w:rsidRDefault="00393060" w:rsidP="00110F64">
                            <w:pPr>
                              <w:rPr>
                                <w:sz w:val="18"/>
                              </w:rPr>
                            </w:pPr>
                          </w:p>
                          <w:p w:rsidR="00393060" w:rsidRDefault="00393060" w:rsidP="00110F64">
                            <w:pPr>
                              <w:jc w:val="center"/>
                              <w:rPr>
                                <w:b/>
                              </w:rPr>
                            </w:pPr>
                          </w:p>
                          <w:p w:rsidR="00393060" w:rsidRPr="00BF0EE7" w:rsidRDefault="00393060" w:rsidP="00110F64">
                            <w:pPr>
                              <w:numPr>
                                <w:ilvl w:val="4"/>
                                <w:numId w:val="14"/>
                              </w:numPr>
                              <w:suppressAutoHyphens w:val="0"/>
                            </w:pPr>
                            <w:r w:rsidRPr="00BF0EE7">
                              <w:rPr>
                                <w:lang w:val="id-ID"/>
                              </w:rPr>
                              <w:t>Partisipasi masyarakat</w:t>
                            </w:r>
                            <w:r w:rsidRPr="00BF0EE7">
                              <w:t xml:space="preserve"> </w:t>
                            </w:r>
                          </w:p>
                          <w:p w:rsidR="00393060" w:rsidRPr="00BF0EE7" w:rsidRDefault="00393060" w:rsidP="00110F64">
                            <w:pPr>
                              <w:numPr>
                                <w:ilvl w:val="4"/>
                                <w:numId w:val="14"/>
                              </w:numPr>
                              <w:suppressAutoHyphens w:val="0"/>
                            </w:pPr>
                            <w:r w:rsidRPr="00BF0EE7">
                              <w:rPr>
                                <w:lang w:val="id-ID"/>
                              </w:rPr>
                              <w:t>Tegaknya Supremasi Hukum</w:t>
                            </w:r>
                            <w:r w:rsidRPr="00BF0EE7">
                              <w:t xml:space="preserve"> </w:t>
                            </w:r>
                          </w:p>
                          <w:p w:rsidR="00393060" w:rsidRPr="00BF0EE7" w:rsidRDefault="00393060" w:rsidP="00110F64">
                            <w:pPr>
                              <w:numPr>
                                <w:ilvl w:val="4"/>
                                <w:numId w:val="14"/>
                              </w:numPr>
                              <w:suppressAutoHyphens w:val="0"/>
                            </w:pPr>
                            <w:r w:rsidRPr="00BF0EE7">
                              <w:rPr>
                                <w:lang w:val="id-ID"/>
                              </w:rPr>
                              <w:t>Transparansi</w:t>
                            </w:r>
                            <w:r w:rsidRPr="00BF0EE7">
                              <w:t xml:space="preserve"> </w:t>
                            </w:r>
                          </w:p>
                          <w:p w:rsidR="00393060" w:rsidRPr="00BF0EE7" w:rsidRDefault="00393060" w:rsidP="00110F64">
                            <w:pPr>
                              <w:numPr>
                                <w:ilvl w:val="4"/>
                                <w:numId w:val="14"/>
                              </w:numPr>
                              <w:suppressAutoHyphens w:val="0"/>
                            </w:pPr>
                            <w:r w:rsidRPr="00BF0EE7">
                              <w:rPr>
                                <w:lang w:val="id-ID"/>
                              </w:rPr>
                              <w:t>Peduli pada Stakeholder</w:t>
                            </w:r>
                            <w:r w:rsidRPr="00BF0EE7">
                              <w:t xml:space="preserve"> </w:t>
                            </w:r>
                          </w:p>
                          <w:p w:rsidR="00393060" w:rsidRPr="00BF0EE7" w:rsidRDefault="00393060" w:rsidP="00110F64">
                            <w:pPr>
                              <w:numPr>
                                <w:ilvl w:val="4"/>
                                <w:numId w:val="14"/>
                              </w:numPr>
                              <w:suppressAutoHyphens w:val="0"/>
                            </w:pPr>
                            <w:r w:rsidRPr="00BF0EE7">
                              <w:rPr>
                                <w:lang w:val="id-ID"/>
                              </w:rPr>
                              <w:t>Berorientasi pada K</w:t>
                            </w:r>
                            <w:r w:rsidRPr="00BF0EE7">
                              <w:t xml:space="preserve">onsensus </w:t>
                            </w:r>
                          </w:p>
                          <w:p w:rsidR="00393060" w:rsidRPr="00BF0EE7" w:rsidRDefault="00393060" w:rsidP="00110F64">
                            <w:pPr>
                              <w:numPr>
                                <w:ilvl w:val="4"/>
                                <w:numId w:val="14"/>
                              </w:numPr>
                              <w:suppressAutoHyphens w:val="0"/>
                            </w:pPr>
                            <w:r w:rsidRPr="00BF0EE7">
                              <w:rPr>
                                <w:lang w:val="id-ID"/>
                              </w:rPr>
                              <w:t>Kesetaraan</w:t>
                            </w:r>
                            <w:r w:rsidRPr="00BF0EE7">
                              <w:t xml:space="preserve"> </w:t>
                            </w:r>
                          </w:p>
                          <w:p w:rsidR="00393060" w:rsidRPr="00BF0EE7" w:rsidRDefault="00393060" w:rsidP="00110F64">
                            <w:pPr>
                              <w:numPr>
                                <w:ilvl w:val="4"/>
                                <w:numId w:val="14"/>
                              </w:numPr>
                              <w:suppressAutoHyphens w:val="0"/>
                            </w:pPr>
                            <w:r w:rsidRPr="00BF0EE7">
                              <w:rPr>
                                <w:lang w:val="id-ID"/>
                              </w:rPr>
                              <w:t>Efektivitas dan Efisien</w:t>
                            </w:r>
                            <w:r w:rsidRPr="00BF0EE7">
                              <w:t xml:space="preserve"> </w:t>
                            </w:r>
                          </w:p>
                          <w:p w:rsidR="00393060" w:rsidRPr="00BF0EE7" w:rsidRDefault="00393060" w:rsidP="00110F64">
                            <w:pPr>
                              <w:numPr>
                                <w:ilvl w:val="4"/>
                                <w:numId w:val="14"/>
                              </w:numPr>
                              <w:suppressAutoHyphens w:val="0"/>
                            </w:pPr>
                            <w:r w:rsidRPr="00BF0EE7">
                              <w:rPr>
                                <w:lang w:val="id-ID"/>
                              </w:rPr>
                              <w:t>Akuntabilitas</w:t>
                            </w:r>
                            <w:r w:rsidRPr="00BF0EE7">
                              <w:t xml:space="preserve"> </w:t>
                            </w:r>
                          </w:p>
                          <w:p w:rsidR="00393060" w:rsidRPr="003F4BE9" w:rsidRDefault="00393060" w:rsidP="00110F64">
                            <w:pPr>
                              <w:rPr>
                                <w:b/>
                              </w:rPr>
                            </w:pPr>
                            <w:r w:rsidRPr="00BF0EE7">
                              <w:rPr>
                                <w:lang w:val="id-ID"/>
                              </w:rPr>
                              <w:t>Visi Strategis.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7" style="position:absolute;margin-left:225.9pt;margin-top:6pt;width:108.95pt;height:24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">
                <v:textbox>
                  <w:txbxContent>
                    <w:p w:rsidR="00393060" w:rsidRPr="000719A3" w:rsidRDefault="00393060" w:rsidP="00110F64">
                      <w:pPr>
                        <w:jc w:val="center"/>
                        <w:rPr>
                          <w:rFonts w:ascii="Arial" w:hAnsi="Arial" w:cs="Arial"/>
                          <w:b/>
                          <w:sz w:val="18"/>
                          <w:szCs w:val="18"/>
                        </w:rPr>
                      </w:pPr>
                      <w:r>
                        <w:rPr>
                          <w:rFonts w:ascii="Arial" w:hAnsi="Arial" w:cs="Arial"/>
                          <w:b/>
                          <w:sz w:val="18"/>
                          <w:szCs w:val="18"/>
                        </w:rPr>
                        <w:t xml:space="preserve">Good Village Governance </w:t>
                      </w:r>
                    </w:p>
                    <w:p w:rsidR="00393060" w:rsidRPr="00B570D5" w:rsidRDefault="00393060" w:rsidP="00110F64">
                      <w:pPr>
                        <w:pStyle w:val="ListParagraph"/>
                        <w:widowControl w:val="0"/>
                        <w:numPr>
                          <w:ilvl w:val="4"/>
                          <w:numId w:val="15"/>
                        </w:numPr>
                        <w:tabs>
                          <w:tab w:val="left" w:pos="142"/>
                        </w:tabs>
                        <w:autoSpaceDE w:val="0"/>
                        <w:autoSpaceDN w:val="0"/>
                        <w:spacing w:after="0" w:line="275" w:lineRule="exact"/>
                        <w:ind w:left="284" w:hanging="284"/>
                        <w:contextualSpacing w:val="0"/>
                        <w:rPr>
                          <w:rFonts w:ascii="Arial" w:hAnsi="Arial" w:cs="Arial"/>
                          <w:sz w:val="16"/>
                          <w:szCs w:val="18"/>
                        </w:rPr>
                      </w:pPr>
                      <w:r w:rsidRPr="00B570D5">
                        <w:rPr>
                          <w:rFonts w:ascii="Arial" w:hAnsi="Arial" w:cs="Arial"/>
                          <w:sz w:val="16"/>
                          <w:szCs w:val="18"/>
                        </w:rPr>
                        <w:t>Partisipasi</w:t>
                      </w:r>
                      <w:r w:rsidRPr="00B570D5">
                        <w:rPr>
                          <w:rFonts w:ascii="Arial" w:hAnsi="Arial" w:cs="Arial"/>
                          <w:spacing w:val="-3"/>
                          <w:sz w:val="16"/>
                          <w:szCs w:val="18"/>
                        </w:rPr>
                        <w:t xml:space="preserve"> </w:t>
                      </w:r>
                      <w:r w:rsidRPr="00B570D5">
                        <w:rPr>
                          <w:rFonts w:ascii="Arial" w:hAnsi="Arial" w:cs="Arial"/>
                          <w:sz w:val="16"/>
                          <w:szCs w:val="18"/>
                        </w:rPr>
                        <w:t>masyarakat</w:t>
                      </w:r>
                    </w:p>
                    <w:p w:rsidR="00393060" w:rsidRPr="00B570D5" w:rsidRDefault="00393060" w:rsidP="00110F64">
                      <w:pPr>
                        <w:pStyle w:val="ListParagraph"/>
                        <w:widowControl w:val="0"/>
                        <w:numPr>
                          <w:ilvl w:val="4"/>
                          <w:numId w:val="15"/>
                        </w:numPr>
                        <w:tabs>
                          <w:tab w:val="left" w:pos="284"/>
                        </w:tabs>
                        <w:autoSpaceDE w:val="0"/>
                        <w:autoSpaceDN w:val="0"/>
                        <w:spacing w:after="0" w:line="275" w:lineRule="exact"/>
                        <w:ind w:left="284" w:hanging="284"/>
                        <w:contextualSpacing w:val="0"/>
                        <w:rPr>
                          <w:rFonts w:ascii="Arial" w:hAnsi="Arial" w:cs="Arial"/>
                          <w:sz w:val="16"/>
                          <w:szCs w:val="18"/>
                        </w:rPr>
                      </w:pPr>
                      <w:r w:rsidRPr="00B570D5">
                        <w:rPr>
                          <w:rFonts w:ascii="Arial" w:hAnsi="Arial" w:cs="Arial"/>
                          <w:sz w:val="16"/>
                          <w:szCs w:val="18"/>
                        </w:rPr>
                        <w:t>Tegaknya Supremasi</w:t>
                      </w:r>
                      <w:r w:rsidRPr="00B570D5">
                        <w:rPr>
                          <w:rFonts w:ascii="Arial" w:hAnsi="Arial" w:cs="Arial"/>
                          <w:spacing w:val="-7"/>
                          <w:sz w:val="16"/>
                          <w:szCs w:val="18"/>
                        </w:rPr>
                        <w:t xml:space="preserve"> </w:t>
                      </w:r>
                      <w:r w:rsidRPr="00B570D5">
                        <w:rPr>
                          <w:rFonts w:ascii="Arial" w:hAnsi="Arial" w:cs="Arial"/>
                          <w:sz w:val="16"/>
                          <w:szCs w:val="18"/>
                        </w:rPr>
                        <w:t>Hukum</w:t>
                      </w:r>
                    </w:p>
                    <w:p w:rsidR="00393060" w:rsidRPr="00B570D5" w:rsidRDefault="00393060" w:rsidP="00110F64">
                      <w:pPr>
                        <w:pStyle w:val="ListParagraph"/>
                        <w:widowControl w:val="0"/>
                        <w:numPr>
                          <w:ilvl w:val="4"/>
                          <w:numId w:val="15"/>
                        </w:numPr>
                        <w:tabs>
                          <w:tab w:val="left" w:pos="284"/>
                        </w:tabs>
                        <w:autoSpaceDE w:val="0"/>
                        <w:autoSpaceDN w:val="0"/>
                        <w:spacing w:before="2" w:after="0" w:line="275" w:lineRule="exact"/>
                        <w:ind w:hanging="1625"/>
                        <w:rPr>
                          <w:rFonts w:ascii="Arial" w:hAnsi="Arial" w:cs="Arial"/>
                          <w:sz w:val="16"/>
                          <w:szCs w:val="18"/>
                        </w:rPr>
                      </w:pPr>
                      <w:r w:rsidRPr="00B570D5">
                        <w:rPr>
                          <w:rFonts w:ascii="Arial" w:hAnsi="Arial" w:cs="Arial"/>
                          <w:sz w:val="16"/>
                          <w:szCs w:val="18"/>
                        </w:rPr>
                        <w:t>Transparansi</w:t>
                      </w:r>
                    </w:p>
                    <w:p w:rsidR="00393060" w:rsidRPr="00B570D5" w:rsidRDefault="00393060" w:rsidP="00110F64">
                      <w:pPr>
                        <w:pStyle w:val="ListParagraph"/>
                        <w:widowControl w:val="0"/>
                        <w:numPr>
                          <w:ilvl w:val="4"/>
                          <w:numId w:val="15"/>
                        </w:numPr>
                        <w:tabs>
                          <w:tab w:val="left" w:pos="0"/>
                        </w:tabs>
                        <w:autoSpaceDE w:val="0"/>
                        <w:autoSpaceDN w:val="0"/>
                        <w:spacing w:after="0" w:line="275" w:lineRule="exact"/>
                        <w:ind w:left="284" w:hanging="1625"/>
                        <w:contextualSpacing w:val="0"/>
                        <w:rPr>
                          <w:rFonts w:ascii="Arial" w:hAnsi="Arial" w:cs="Arial"/>
                          <w:sz w:val="16"/>
                          <w:szCs w:val="18"/>
                        </w:rPr>
                      </w:pPr>
                      <w:r w:rsidRPr="00961163">
                        <w:rPr>
                          <w:rFonts w:ascii="Arial" w:hAnsi="Arial" w:cs="Arial"/>
                          <w:sz w:val="20"/>
                          <w:szCs w:val="18"/>
                        </w:rPr>
                        <w:t>4</w:t>
                      </w:r>
                      <w:r>
                        <w:rPr>
                          <w:rFonts w:ascii="Arial" w:hAnsi="Arial" w:cs="Arial"/>
                          <w:sz w:val="16"/>
                          <w:szCs w:val="18"/>
                        </w:rPr>
                        <w:t xml:space="preserve">.   </w:t>
                      </w:r>
                      <w:r w:rsidRPr="00B570D5">
                        <w:rPr>
                          <w:rFonts w:ascii="Arial" w:hAnsi="Arial" w:cs="Arial"/>
                          <w:sz w:val="16"/>
                          <w:szCs w:val="18"/>
                        </w:rPr>
                        <w:t>Peduli</w:t>
                      </w:r>
                      <w:r w:rsidRPr="00B570D5">
                        <w:rPr>
                          <w:rFonts w:ascii="Arial" w:hAnsi="Arial" w:cs="Arial"/>
                          <w:spacing w:val="-10"/>
                          <w:sz w:val="16"/>
                          <w:szCs w:val="18"/>
                        </w:rPr>
                        <w:t xml:space="preserve"> </w:t>
                      </w:r>
                      <w:r w:rsidRPr="00B570D5">
                        <w:rPr>
                          <w:rFonts w:ascii="Arial" w:hAnsi="Arial" w:cs="Arial"/>
                          <w:sz w:val="16"/>
                          <w:szCs w:val="18"/>
                        </w:rPr>
                        <w:t>pada</w:t>
                      </w:r>
                      <w:r w:rsidRPr="00B570D5">
                        <w:rPr>
                          <w:rFonts w:ascii="Arial" w:hAnsi="Arial" w:cs="Arial"/>
                          <w:spacing w:val="-2"/>
                          <w:sz w:val="16"/>
                          <w:szCs w:val="18"/>
                        </w:rPr>
                        <w:t xml:space="preserve"> </w:t>
                      </w:r>
                      <w:r w:rsidRPr="00B570D5">
                        <w:rPr>
                          <w:rFonts w:ascii="Arial" w:hAnsi="Arial" w:cs="Arial"/>
                          <w:sz w:val="16"/>
                          <w:szCs w:val="18"/>
                        </w:rPr>
                        <w:t>Stakeholder</w:t>
                      </w:r>
                    </w:p>
                    <w:p w:rsidR="00393060" w:rsidRPr="00B570D5" w:rsidRDefault="00393060" w:rsidP="00110F64">
                      <w:pPr>
                        <w:pStyle w:val="ListParagraph"/>
                        <w:widowControl w:val="0"/>
                        <w:numPr>
                          <w:ilvl w:val="4"/>
                          <w:numId w:val="15"/>
                        </w:numPr>
                        <w:tabs>
                          <w:tab w:val="left" w:pos="284"/>
                        </w:tabs>
                        <w:autoSpaceDE w:val="0"/>
                        <w:autoSpaceDN w:val="0"/>
                        <w:spacing w:before="3" w:after="0" w:line="275" w:lineRule="exact"/>
                        <w:ind w:left="284" w:hanging="284"/>
                        <w:rPr>
                          <w:rFonts w:ascii="Arial" w:hAnsi="Arial" w:cs="Arial"/>
                          <w:sz w:val="16"/>
                          <w:szCs w:val="18"/>
                        </w:rPr>
                      </w:pPr>
                      <w:r w:rsidRPr="00B570D5">
                        <w:rPr>
                          <w:rFonts w:ascii="Arial" w:hAnsi="Arial" w:cs="Arial"/>
                          <w:sz w:val="16"/>
                          <w:szCs w:val="18"/>
                        </w:rPr>
                        <w:t>Berorientasi</w:t>
                      </w:r>
                      <w:r w:rsidRPr="00B570D5">
                        <w:rPr>
                          <w:rFonts w:ascii="Arial" w:hAnsi="Arial" w:cs="Arial"/>
                          <w:spacing w:val="-11"/>
                          <w:sz w:val="16"/>
                          <w:szCs w:val="18"/>
                        </w:rPr>
                        <w:t xml:space="preserve"> </w:t>
                      </w:r>
                      <w:r w:rsidRPr="00B570D5">
                        <w:rPr>
                          <w:rFonts w:ascii="Arial" w:hAnsi="Arial" w:cs="Arial"/>
                          <w:sz w:val="16"/>
                          <w:szCs w:val="18"/>
                        </w:rPr>
                        <w:t>pada</w:t>
                      </w:r>
                      <w:r w:rsidRPr="00B570D5">
                        <w:rPr>
                          <w:rFonts w:ascii="Arial" w:hAnsi="Arial" w:cs="Arial"/>
                          <w:spacing w:val="2"/>
                          <w:sz w:val="16"/>
                          <w:szCs w:val="18"/>
                        </w:rPr>
                        <w:t xml:space="preserve"> </w:t>
                      </w:r>
                      <w:r w:rsidRPr="00B570D5">
                        <w:rPr>
                          <w:rFonts w:ascii="Arial" w:hAnsi="Arial" w:cs="Arial"/>
                          <w:sz w:val="16"/>
                          <w:szCs w:val="18"/>
                        </w:rPr>
                        <w:t>Konsensus</w:t>
                      </w:r>
                    </w:p>
                    <w:p w:rsidR="00393060" w:rsidRPr="00B570D5" w:rsidRDefault="00393060" w:rsidP="00110F64">
                      <w:pPr>
                        <w:pStyle w:val="ListParagraph"/>
                        <w:widowControl w:val="0"/>
                        <w:numPr>
                          <w:ilvl w:val="4"/>
                          <w:numId w:val="15"/>
                        </w:numPr>
                        <w:tabs>
                          <w:tab w:val="left" w:pos="284"/>
                        </w:tabs>
                        <w:autoSpaceDE w:val="0"/>
                        <w:autoSpaceDN w:val="0"/>
                        <w:spacing w:after="0" w:line="275" w:lineRule="exact"/>
                        <w:ind w:hanging="1625"/>
                        <w:rPr>
                          <w:rFonts w:ascii="Arial" w:hAnsi="Arial" w:cs="Arial"/>
                          <w:sz w:val="16"/>
                          <w:szCs w:val="18"/>
                        </w:rPr>
                      </w:pPr>
                      <w:r w:rsidRPr="00B570D5">
                        <w:rPr>
                          <w:rFonts w:ascii="Arial" w:hAnsi="Arial" w:cs="Arial"/>
                          <w:sz w:val="16"/>
                          <w:szCs w:val="18"/>
                        </w:rPr>
                        <w:t>Kesetaraan</w:t>
                      </w:r>
                    </w:p>
                    <w:p w:rsidR="00393060" w:rsidRPr="00B570D5" w:rsidRDefault="00393060" w:rsidP="00110F64">
                      <w:pPr>
                        <w:pStyle w:val="ListParagraph"/>
                        <w:widowControl w:val="0"/>
                        <w:numPr>
                          <w:ilvl w:val="4"/>
                          <w:numId w:val="15"/>
                        </w:numPr>
                        <w:tabs>
                          <w:tab w:val="left" w:pos="284"/>
                        </w:tabs>
                        <w:autoSpaceDE w:val="0"/>
                        <w:autoSpaceDN w:val="0"/>
                        <w:spacing w:before="2" w:after="0" w:line="275" w:lineRule="exact"/>
                        <w:ind w:left="284" w:hanging="284"/>
                        <w:rPr>
                          <w:rFonts w:ascii="Arial" w:hAnsi="Arial" w:cs="Arial"/>
                          <w:sz w:val="16"/>
                          <w:szCs w:val="18"/>
                        </w:rPr>
                      </w:pPr>
                      <w:r w:rsidRPr="00B570D5">
                        <w:rPr>
                          <w:rFonts w:ascii="Arial" w:hAnsi="Arial" w:cs="Arial"/>
                          <w:sz w:val="16"/>
                          <w:szCs w:val="18"/>
                        </w:rPr>
                        <w:t>Efektivitas</w:t>
                      </w:r>
                      <w:r w:rsidRPr="00B570D5">
                        <w:rPr>
                          <w:rFonts w:ascii="Arial" w:hAnsi="Arial" w:cs="Arial"/>
                          <w:spacing w:val="-2"/>
                          <w:sz w:val="16"/>
                          <w:szCs w:val="18"/>
                        </w:rPr>
                        <w:t xml:space="preserve"> </w:t>
                      </w:r>
                      <w:r w:rsidRPr="00B570D5">
                        <w:rPr>
                          <w:rFonts w:ascii="Arial" w:hAnsi="Arial" w:cs="Arial"/>
                          <w:sz w:val="16"/>
                          <w:szCs w:val="18"/>
                        </w:rPr>
                        <w:t>dan</w:t>
                      </w:r>
                      <w:r w:rsidRPr="00B570D5">
                        <w:rPr>
                          <w:rFonts w:ascii="Arial" w:hAnsi="Arial" w:cs="Arial"/>
                          <w:spacing w:val="-5"/>
                          <w:sz w:val="16"/>
                          <w:szCs w:val="18"/>
                        </w:rPr>
                        <w:t xml:space="preserve"> </w:t>
                      </w:r>
                      <w:r w:rsidRPr="00B570D5">
                        <w:rPr>
                          <w:rFonts w:ascii="Arial" w:hAnsi="Arial" w:cs="Arial"/>
                          <w:sz w:val="16"/>
                          <w:szCs w:val="18"/>
                        </w:rPr>
                        <w:t>Efisien</w:t>
                      </w:r>
                    </w:p>
                    <w:p w:rsidR="00393060" w:rsidRPr="00B570D5" w:rsidRDefault="00393060" w:rsidP="00110F64">
                      <w:pPr>
                        <w:pStyle w:val="ListParagraph"/>
                        <w:widowControl w:val="0"/>
                        <w:numPr>
                          <w:ilvl w:val="4"/>
                          <w:numId w:val="15"/>
                        </w:numPr>
                        <w:autoSpaceDE w:val="0"/>
                        <w:autoSpaceDN w:val="0"/>
                        <w:spacing w:after="0" w:line="275" w:lineRule="exact"/>
                        <w:ind w:left="284" w:hanging="284"/>
                        <w:rPr>
                          <w:rFonts w:ascii="Arial" w:hAnsi="Arial" w:cs="Arial"/>
                          <w:sz w:val="16"/>
                          <w:szCs w:val="18"/>
                        </w:rPr>
                      </w:pPr>
                      <w:r w:rsidRPr="00B570D5">
                        <w:rPr>
                          <w:rFonts w:ascii="Arial" w:hAnsi="Arial" w:cs="Arial"/>
                          <w:sz w:val="16"/>
                          <w:szCs w:val="18"/>
                        </w:rPr>
                        <w:t>Akuntabilitas</w:t>
                      </w:r>
                    </w:p>
                    <w:p w:rsidR="00393060" w:rsidRPr="00B570D5" w:rsidRDefault="00393060" w:rsidP="00110F64">
                      <w:pPr>
                        <w:pStyle w:val="ListParagraph"/>
                        <w:widowControl w:val="0"/>
                        <w:numPr>
                          <w:ilvl w:val="4"/>
                          <w:numId w:val="15"/>
                        </w:numPr>
                        <w:tabs>
                          <w:tab w:val="left" w:pos="284"/>
                        </w:tabs>
                        <w:autoSpaceDE w:val="0"/>
                        <w:autoSpaceDN w:val="0"/>
                        <w:spacing w:before="3" w:after="0" w:line="240" w:lineRule="auto"/>
                        <w:ind w:hanging="1625"/>
                        <w:rPr>
                          <w:rFonts w:ascii="Arial" w:hAnsi="Arial" w:cs="Arial"/>
                          <w:sz w:val="16"/>
                          <w:szCs w:val="18"/>
                        </w:rPr>
                      </w:pPr>
                      <w:r w:rsidRPr="00B570D5">
                        <w:rPr>
                          <w:rFonts w:ascii="Arial" w:hAnsi="Arial" w:cs="Arial"/>
                          <w:sz w:val="16"/>
                          <w:szCs w:val="18"/>
                        </w:rPr>
                        <w:t>Visi</w:t>
                      </w:r>
                      <w:r w:rsidRPr="00B570D5">
                        <w:rPr>
                          <w:rFonts w:ascii="Arial" w:hAnsi="Arial" w:cs="Arial"/>
                          <w:spacing w:val="-6"/>
                          <w:sz w:val="16"/>
                          <w:szCs w:val="18"/>
                        </w:rPr>
                        <w:t xml:space="preserve"> </w:t>
                      </w:r>
                      <w:r w:rsidRPr="00B570D5">
                        <w:rPr>
                          <w:rFonts w:ascii="Arial" w:hAnsi="Arial" w:cs="Arial"/>
                          <w:sz w:val="16"/>
                          <w:szCs w:val="18"/>
                        </w:rPr>
                        <w:t>Strategis.</w:t>
                      </w:r>
                    </w:p>
                    <w:p w:rsidR="00393060" w:rsidRPr="00B570D5" w:rsidRDefault="00393060" w:rsidP="00110F64">
                      <w:pPr>
                        <w:pStyle w:val="ListParagraph"/>
                        <w:widowControl w:val="0"/>
                        <w:autoSpaceDE w:val="0"/>
                        <w:autoSpaceDN w:val="0"/>
                        <w:spacing w:after="0" w:line="275" w:lineRule="exact"/>
                        <w:ind w:left="1265"/>
                      </w:pPr>
                    </w:p>
                    <w:p w:rsidR="00393060" w:rsidRPr="00B570D5" w:rsidRDefault="00393060" w:rsidP="00110F64">
                      <w:pPr>
                        <w:widowControl w:val="0"/>
                        <w:tabs>
                          <w:tab w:val="left" w:pos="284"/>
                        </w:tabs>
                        <w:autoSpaceDE w:val="0"/>
                        <w:autoSpaceDN w:val="0"/>
                        <w:spacing w:before="3" w:line="275" w:lineRule="exact"/>
                        <w:jc w:val="center"/>
                        <w:rPr>
                          <w:rFonts w:ascii="Arial" w:hAnsi="Arial" w:cs="Arial"/>
                          <w:sz w:val="16"/>
                          <w:szCs w:val="18"/>
                        </w:rPr>
                      </w:pPr>
                      <w:r>
                        <w:rPr>
                          <w:rFonts w:ascii="Arial" w:hAnsi="Arial" w:cs="Arial"/>
                          <w:color w:val="242021"/>
                          <w:sz w:val="16"/>
                          <w:szCs w:val="18"/>
                        </w:rPr>
                        <w:t>UNDP  dalam Mardiasmo (2018)</w:t>
                      </w:r>
                    </w:p>
                    <w:p w:rsidR="00393060" w:rsidRDefault="00393060" w:rsidP="00110F64">
                      <w:pPr>
                        <w:pStyle w:val="ListParagraph"/>
                        <w:widowControl w:val="0"/>
                        <w:numPr>
                          <w:ilvl w:val="0"/>
                          <w:numId w:val="15"/>
                        </w:numPr>
                        <w:tabs>
                          <w:tab w:val="left" w:pos="284"/>
                        </w:tabs>
                        <w:autoSpaceDE w:val="0"/>
                        <w:autoSpaceDN w:val="0"/>
                        <w:spacing w:after="0" w:line="275" w:lineRule="exact"/>
                        <w:ind w:hanging="1625"/>
                        <w:contextualSpacing w:val="0"/>
                        <w:rPr>
                          <w:sz w:val="24"/>
                        </w:rPr>
                      </w:pPr>
                    </w:p>
                    <w:p w:rsidR="00393060" w:rsidRPr="0085660E" w:rsidRDefault="00393060" w:rsidP="00110F64">
                      <w:pPr>
                        <w:widowControl w:val="0"/>
                        <w:tabs>
                          <w:tab w:val="left" w:pos="142"/>
                        </w:tabs>
                        <w:autoSpaceDE w:val="0"/>
                        <w:autoSpaceDN w:val="0"/>
                        <w:spacing w:line="275" w:lineRule="exact"/>
                      </w:pPr>
                    </w:p>
                    <w:p w:rsidR="00393060" w:rsidRPr="0085660E" w:rsidRDefault="00393060" w:rsidP="00110F64">
                      <w:pPr>
                        <w:rPr>
                          <w:sz w:val="18"/>
                        </w:rPr>
                      </w:pPr>
                    </w:p>
                    <w:p w:rsidR="00393060" w:rsidRDefault="00393060" w:rsidP="00110F64">
                      <w:pPr>
                        <w:jc w:val="center"/>
                        <w:rPr>
                          <w:b/>
                        </w:rPr>
                      </w:pPr>
                    </w:p>
                    <w:p w:rsidR="00393060" w:rsidRPr="00BF0EE7" w:rsidRDefault="00393060" w:rsidP="00110F64">
                      <w:pPr>
                        <w:numPr>
                          <w:ilvl w:val="4"/>
                          <w:numId w:val="14"/>
                        </w:numPr>
                        <w:suppressAutoHyphens w:val="0"/>
                      </w:pPr>
                      <w:r w:rsidRPr="00BF0EE7">
                        <w:rPr>
                          <w:lang w:val="id-ID"/>
                        </w:rPr>
                        <w:t>Partisipasi masyarakat</w:t>
                      </w:r>
                      <w:r w:rsidRPr="00BF0EE7">
                        <w:t xml:space="preserve"> </w:t>
                      </w:r>
                    </w:p>
                    <w:p w:rsidR="00393060" w:rsidRPr="00BF0EE7" w:rsidRDefault="00393060" w:rsidP="00110F64">
                      <w:pPr>
                        <w:numPr>
                          <w:ilvl w:val="4"/>
                          <w:numId w:val="14"/>
                        </w:numPr>
                        <w:suppressAutoHyphens w:val="0"/>
                      </w:pPr>
                      <w:r w:rsidRPr="00BF0EE7">
                        <w:rPr>
                          <w:lang w:val="id-ID"/>
                        </w:rPr>
                        <w:t>Tegaknya Supremasi Hukum</w:t>
                      </w:r>
                      <w:r w:rsidRPr="00BF0EE7">
                        <w:t xml:space="preserve"> </w:t>
                      </w:r>
                    </w:p>
                    <w:p w:rsidR="00393060" w:rsidRPr="00BF0EE7" w:rsidRDefault="00393060" w:rsidP="00110F64">
                      <w:pPr>
                        <w:numPr>
                          <w:ilvl w:val="4"/>
                          <w:numId w:val="14"/>
                        </w:numPr>
                        <w:suppressAutoHyphens w:val="0"/>
                      </w:pPr>
                      <w:r w:rsidRPr="00BF0EE7">
                        <w:rPr>
                          <w:lang w:val="id-ID"/>
                        </w:rPr>
                        <w:t>Transparansi</w:t>
                      </w:r>
                      <w:r w:rsidRPr="00BF0EE7">
                        <w:t xml:space="preserve"> </w:t>
                      </w:r>
                    </w:p>
                    <w:p w:rsidR="00393060" w:rsidRPr="00BF0EE7" w:rsidRDefault="00393060" w:rsidP="00110F64">
                      <w:pPr>
                        <w:numPr>
                          <w:ilvl w:val="4"/>
                          <w:numId w:val="14"/>
                        </w:numPr>
                        <w:suppressAutoHyphens w:val="0"/>
                      </w:pPr>
                      <w:r w:rsidRPr="00BF0EE7">
                        <w:rPr>
                          <w:lang w:val="id-ID"/>
                        </w:rPr>
                        <w:t>Peduli pada Stakeholder</w:t>
                      </w:r>
                      <w:r w:rsidRPr="00BF0EE7">
                        <w:t xml:space="preserve"> </w:t>
                      </w:r>
                    </w:p>
                    <w:p w:rsidR="00393060" w:rsidRPr="00BF0EE7" w:rsidRDefault="00393060" w:rsidP="00110F64">
                      <w:pPr>
                        <w:numPr>
                          <w:ilvl w:val="4"/>
                          <w:numId w:val="14"/>
                        </w:numPr>
                        <w:suppressAutoHyphens w:val="0"/>
                      </w:pPr>
                      <w:r w:rsidRPr="00BF0EE7">
                        <w:rPr>
                          <w:lang w:val="id-ID"/>
                        </w:rPr>
                        <w:t>Berorientasi pada K</w:t>
                      </w:r>
                      <w:r w:rsidRPr="00BF0EE7">
                        <w:t xml:space="preserve">onsensus </w:t>
                      </w:r>
                    </w:p>
                    <w:p w:rsidR="00393060" w:rsidRPr="00BF0EE7" w:rsidRDefault="00393060" w:rsidP="00110F64">
                      <w:pPr>
                        <w:numPr>
                          <w:ilvl w:val="4"/>
                          <w:numId w:val="14"/>
                        </w:numPr>
                        <w:suppressAutoHyphens w:val="0"/>
                      </w:pPr>
                      <w:r w:rsidRPr="00BF0EE7">
                        <w:rPr>
                          <w:lang w:val="id-ID"/>
                        </w:rPr>
                        <w:t>Kesetaraan</w:t>
                      </w:r>
                      <w:r w:rsidRPr="00BF0EE7">
                        <w:t xml:space="preserve"> </w:t>
                      </w:r>
                    </w:p>
                    <w:p w:rsidR="00393060" w:rsidRPr="00BF0EE7" w:rsidRDefault="00393060" w:rsidP="00110F64">
                      <w:pPr>
                        <w:numPr>
                          <w:ilvl w:val="4"/>
                          <w:numId w:val="14"/>
                        </w:numPr>
                        <w:suppressAutoHyphens w:val="0"/>
                      </w:pPr>
                      <w:r w:rsidRPr="00BF0EE7">
                        <w:rPr>
                          <w:lang w:val="id-ID"/>
                        </w:rPr>
                        <w:t>Efektivitas dan Efisien</w:t>
                      </w:r>
                      <w:r w:rsidRPr="00BF0EE7">
                        <w:t xml:space="preserve"> </w:t>
                      </w:r>
                    </w:p>
                    <w:p w:rsidR="00393060" w:rsidRPr="00BF0EE7" w:rsidRDefault="00393060" w:rsidP="00110F64">
                      <w:pPr>
                        <w:numPr>
                          <w:ilvl w:val="4"/>
                          <w:numId w:val="14"/>
                        </w:numPr>
                        <w:suppressAutoHyphens w:val="0"/>
                      </w:pPr>
                      <w:r w:rsidRPr="00BF0EE7">
                        <w:rPr>
                          <w:lang w:val="id-ID"/>
                        </w:rPr>
                        <w:t>Akuntabilitas</w:t>
                      </w:r>
                      <w:r w:rsidRPr="00BF0EE7">
                        <w:t xml:space="preserve"> </w:t>
                      </w:r>
                    </w:p>
                    <w:p w:rsidR="00393060" w:rsidRPr="003F4BE9" w:rsidRDefault="00393060" w:rsidP="00110F64">
                      <w:pPr>
                        <w:rPr>
                          <w:b/>
                        </w:rPr>
                      </w:pPr>
                      <w:r w:rsidRPr="00BF0EE7">
                        <w:rPr>
                          <w:lang w:val="id-ID"/>
                        </w:rPr>
                        <w:t>Visi Strategis.</w:t>
                      </w:r>
                    </w:p>
                  </w:txbxContent>
                </v:textbox>
              </v:rect>
            </w:pict>
          </mc:Fallback>
        </mc:AlternateContent>
      </w:r>
      <w:r>
        <w:rPr>
          <w:noProof/>
          <w:lang w:val="id-ID" w:eastAsia="id-ID"/>
        </w:rP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86995</wp:posOffset>
                </wp:positionV>
                <wp:extent cx="219710" cy="635"/>
                <wp:effectExtent l="7620" t="58420" r="20320" b="55245"/>
                <wp:wrapNone/>
                <wp:docPr id="1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15pt;margin-top:6.85pt;width:17.3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AONgIAAGA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">
                <v:stroke endarrow="block"/>
              </v:shape>
            </w:pict>
          </mc:Fallback>
        </mc:AlternateContent>
      </w:r>
      <w:r>
        <w:rPr>
          <w:noProof/>
          <w:lang w:val="id-ID" w:eastAsia="id-ID"/>
        </w:rP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86995</wp:posOffset>
                </wp:positionV>
                <wp:extent cx="0" cy="3551555"/>
                <wp:effectExtent l="8255" t="10795" r="10795" b="9525"/>
                <wp:wrapNone/>
                <wp:docPr id="1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1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pt;margin-top:6.85pt;width:0;height:27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4uVHwIAAD0EAAAOAAAAZHJzL2Uyb0RvYy54bWysU8GO2yAQvVfqPyDuie2snS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"/>
            </w:pict>
          </mc:Fallback>
        </mc:AlternateContent>
      </w:r>
    </w:p>
    <w:p w:rsidR="00110F64" w:rsidRPr="00D2533C" w:rsidRDefault="00110F64" w:rsidP="00110F64"/>
    <w:p w:rsidR="00110F64" w:rsidRPr="00D2533C" w:rsidRDefault="00110F64" w:rsidP="00110F64"/>
    <w:p w:rsidR="00110F64" w:rsidRPr="00D2533C" w:rsidRDefault="00110F64" w:rsidP="00110F64"/>
    <w:p w:rsidR="00110F64" w:rsidRPr="00D2533C" w:rsidRDefault="000C1588" w:rsidP="00110F64">
      <w:r>
        <w:rPr>
          <w:noProof/>
          <w:lang w:val="id-ID" w:eastAsia="id-ID"/>
        </w:rPr>
        <mc:AlternateContent>
          <mc:Choice Requires="wps">
            <w:drawing>
              <wp:anchor distT="0" distB="0" distL="114300" distR="114300" simplePos="0" relativeHeight="251664384" behindDoc="0" locked="0" layoutInCell="1" allowOverlap="1">
                <wp:simplePos x="0" y="0"/>
                <wp:positionH relativeFrom="column">
                  <wp:posOffset>4433570</wp:posOffset>
                </wp:positionH>
                <wp:positionV relativeFrom="paragraph">
                  <wp:posOffset>126365</wp:posOffset>
                </wp:positionV>
                <wp:extent cx="953770" cy="1295400"/>
                <wp:effectExtent l="13970" t="12065" r="13335" b="6985"/>
                <wp:wrapNone/>
                <wp:docPr id="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1295400"/>
                        </a:xfrm>
                        <a:prstGeom prst="rect">
                          <a:avLst/>
                        </a:prstGeom>
                        <a:solidFill>
                          <a:srgbClr val="FFFFFF"/>
                        </a:solidFill>
                        <a:ln w="9525">
                          <a:solidFill>
                            <a:srgbClr val="000000"/>
                          </a:solidFill>
                          <a:miter lim="800000"/>
                          <a:headEnd/>
                          <a:tailEnd/>
                        </a:ln>
                      </wps:spPr>
                      <wps:txbx>
                        <w:txbxContent>
                          <w:p w:rsidR="00393060" w:rsidRPr="000719A3" w:rsidRDefault="00393060" w:rsidP="00110F64">
                            <w:pPr>
                              <w:rPr>
                                <w:rFonts w:ascii="Arial" w:hAnsi="Arial" w:cs="Arial"/>
                                <w:b/>
                                <w:sz w:val="18"/>
                                <w:szCs w:val="18"/>
                              </w:rPr>
                            </w:pPr>
                            <w:r w:rsidRPr="000719A3">
                              <w:rPr>
                                <w:rFonts w:ascii="Arial" w:hAnsi="Arial" w:cs="Arial"/>
                                <w:b/>
                                <w:sz w:val="18"/>
                                <w:szCs w:val="18"/>
                              </w:rPr>
                              <w:t>Kinerja Kepala Desa</w:t>
                            </w:r>
                          </w:p>
                          <w:p w:rsidR="00393060" w:rsidRPr="007C7A79" w:rsidRDefault="00393060" w:rsidP="00110F64">
                            <w:pPr>
                              <w:numPr>
                                <w:ilvl w:val="0"/>
                                <w:numId w:val="16"/>
                              </w:numPr>
                              <w:tabs>
                                <w:tab w:val="clear" w:pos="720"/>
                                <w:tab w:val="num" w:pos="284"/>
                              </w:tabs>
                              <w:suppressAutoHyphens w:val="0"/>
                              <w:ind w:hanging="720"/>
                              <w:rPr>
                                <w:rFonts w:ascii="Arial" w:hAnsi="Arial" w:cs="Arial"/>
                                <w:sz w:val="16"/>
                                <w:szCs w:val="20"/>
                              </w:rPr>
                            </w:pPr>
                            <w:r w:rsidRPr="007C7A79">
                              <w:rPr>
                                <w:rFonts w:ascii="Arial" w:hAnsi="Arial" w:cs="Arial"/>
                                <w:sz w:val="16"/>
                                <w:szCs w:val="20"/>
                              </w:rPr>
                              <w:t>Objektif</w:t>
                            </w:r>
                          </w:p>
                          <w:p w:rsidR="00393060" w:rsidRPr="007C7A79" w:rsidRDefault="00393060" w:rsidP="00110F64">
                            <w:pPr>
                              <w:numPr>
                                <w:ilvl w:val="0"/>
                                <w:numId w:val="16"/>
                              </w:numPr>
                              <w:tabs>
                                <w:tab w:val="clear" w:pos="720"/>
                                <w:tab w:val="num" w:pos="284"/>
                              </w:tabs>
                              <w:suppressAutoHyphens w:val="0"/>
                              <w:ind w:left="284" w:hanging="284"/>
                              <w:rPr>
                                <w:rFonts w:ascii="Arial" w:hAnsi="Arial" w:cs="Arial"/>
                                <w:sz w:val="16"/>
                                <w:szCs w:val="20"/>
                              </w:rPr>
                            </w:pPr>
                            <w:r w:rsidRPr="007C7A79">
                              <w:rPr>
                                <w:rFonts w:ascii="Arial" w:hAnsi="Arial" w:cs="Arial"/>
                                <w:sz w:val="16"/>
                                <w:szCs w:val="20"/>
                              </w:rPr>
                              <w:t>Terukur</w:t>
                            </w:r>
                          </w:p>
                          <w:p w:rsidR="00393060" w:rsidRPr="007C7A79" w:rsidRDefault="00393060" w:rsidP="00110F64">
                            <w:pPr>
                              <w:numPr>
                                <w:ilvl w:val="0"/>
                                <w:numId w:val="16"/>
                              </w:numPr>
                              <w:tabs>
                                <w:tab w:val="clear" w:pos="720"/>
                                <w:tab w:val="num" w:pos="284"/>
                              </w:tabs>
                              <w:suppressAutoHyphens w:val="0"/>
                              <w:ind w:left="284" w:hanging="284"/>
                              <w:rPr>
                                <w:rFonts w:ascii="Arial" w:hAnsi="Arial" w:cs="Arial"/>
                                <w:sz w:val="16"/>
                                <w:szCs w:val="20"/>
                              </w:rPr>
                            </w:pPr>
                            <w:r w:rsidRPr="007C7A79">
                              <w:rPr>
                                <w:rFonts w:ascii="Arial" w:hAnsi="Arial" w:cs="Arial"/>
                                <w:sz w:val="16"/>
                                <w:szCs w:val="20"/>
                              </w:rPr>
                              <w:t>Akuntab</w:t>
                            </w:r>
                            <w:r>
                              <w:rPr>
                                <w:rFonts w:ascii="Arial" w:hAnsi="Arial" w:cs="Arial"/>
                                <w:sz w:val="16"/>
                                <w:szCs w:val="20"/>
                              </w:rPr>
                              <w:t>e</w:t>
                            </w:r>
                            <w:r w:rsidRPr="007C7A79">
                              <w:rPr>
                                <w:rFonts w:ascii="Arial" w:hAnsi="Arial" w:cs="Arial"/>
                                <w:sz w:val="16"/>
                                <w:szCs w:val="20"/>
                              </w:rPr>
                              <w:t>l</w:t>
                            </w:r>
                          </w:p>
                          <w:p w:rsidR="00393060" w:rsidRPr="007C7A79" w:rsidRDefault="00393060" w:rsidP="00110F64">
                            <w:pPr>
                              <w:numPr>
                                <w:ilvl w:val="0"/>
                                <w:numId w:val="16"/>
                              </w:numPr>
                              <w:tabs>
                                <w:tab w:val="clear" w:pos="720"/>
                                <w:tab w:val="num" w:pos="284"/>
                              </w:tabs>
                              <w:suppressAutoHyphens w:val="0"/>
                              <w:ind w:hanging="720"/>
                              <w:rPr>
                                <w:rFonts w:ascii="Arial" w:hAnsi="Arial" w:cs="Arial"/>
                                <w:sz w:val="16"/>
                                <w:szCs w:val="20"/>
                              </w:rPr>
                            </w:pPr>
                            <w:r w:rsidRPr="007C7A79">
                              <w:rPr>
                                <w:rFonts w:ascii="Arial" w:hAnsi="Arial" w:cs="Arial"/>
                                <w:sz w:val="16"/>
                                <w:szCs w:val="20"/>
                              </w:rPr>
                              <w:t>Partisipatif</w:t>
                            </w:r>
                          </w:p>
                          <w:p w:rsidR="00393060" w:rsidRPr="007C7A79" w:rsidRDefault="00393060" w:rsidP="00110F64">
                            <w:pPr>
                              <w:numPr>
                                <w:ilvl w:val="0"/>
                                <w:numId w:val="16"/>
                              </w:numPr>
                              <w:tabs>
                                <w:tab w:val="clear" w:pos="720"/>
                                <w:tab w:val="num" w:pos="284"/>
                              </w:tabs>
                              <w:suppressAutoHyphens w:val="0"/>
                              <w:ind w:hanging="720"/>
                              <w:rPr>
                                <w:rFonts w:ascii="Arial" w:hAnsi="Arial" w:cs="Arial"/>
                                <w:sz w:val="16"/>
                                <w:szCs w:val="20"/>
                              </w:rPr>
                            </w:pPr>
                            <w:r w:rsidRPr="007C7A79">
                              <w:rPr>
                                <w:rFonts w:ascii="Arial" w:hAnsi="Arial" w:cs="Arial"/>
                                <w:sz w:val="16"/>
                                <w:szCs w:val="20"/>
                              </w:rPr>
                              <w:t>Transparan</w:t>
                            </w:r>
                          </w:p>
                          <w:p w:rsidR="00393060" w:rsidRPr="007C7A79" w:rsidRDefault="00393060" w:rsidP="00110F64">
                            <w:pPr>
                              <w:ind w:left="720"/>
                              <w:rPr>
                                <w:rFonts w:ascii="Arial" w:hAnsi="Arial" w:cs="Arial"/>
                                <w:sz w:val="16"/>
                                <w:szCs w:val="20"/>
                              </w:rPr>
                            </w:pPr>
                          </w:p>
                          <w:p w:rsidR="00393060" w:rsidRPr="007C7A79" w:rsidRDefault="00393060" w:rsidP="00110F64">
                            <w:pPr>
                              <w:jc w:val="center"/>
                              <w:rPr>
                                <w:rFonts w:ascii="Arial" w:hAnsi="Arial" w:cs="Arial"/>
                                <w:sz w:val="16"/>
                                <w:szCs w:val="18"/>
                              </w:rPr>
                            </w:pPr>
                            <w:r w:rsidRPr="007C7A79">
                              <w:rPr>
                                <w:rFonts w:ascii="Arial" w:hAnsi="Arial" w:cs="Arial"/>
                                <w:color w:val="000000" w:themeColor="text1"/>
                                <w:sz w:val="16"/>
                                <w:szCs w:val="18"/>
                              </w:rPr>
                              <w:t>PP Nomor 30 Tahun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8" style="position:absolute;margin-left:349.1pt;margin-top:9.95pt;width:75.1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">
                <v:textbox>
                  <w:txbxContent>
                    <w:p w:rsidR="00393060" w:rsidRPr="000719A3" w:rsidRDefault="00393060" w:rsidP="00110F64">
                      <w:pPr>
                        <w:rPr>
                          <w:rFonts w:ascii="Arial" w:hAnsi="Arial" w:cs="Arial"/>
                          <w:b/>
                          <w:sz w:val="18"/>
                          <w:szCs w:val="18"/>
                        </w:rPr>
                      </w:pPr>
                      <w:r w:rsidRPr="000719A3">
                        <w:rPr>
                          <w:rFonts w:ascii="Arial" w:hAnsi="Arial" w:cs="Arial"/>
                          <w:b/>
                          <w:sz w:val="18"/>
                          <w:szCs w:val="18"/>
                        </w:rPr>
                        <w:t>Kinerja Kepala Desa</w:t>
                      </w:r>
                    </w:p>
                    <w:p w:rsidR="00393060" w:rsidRPr="007C7A79" w:rsidRDefault="00393060" w:rsidP="00110F64">
                      <w:pPr>
                        <w:numPr>
                          <w:ilvl w:val="0"/>
                          <w:numId w:val="16"/>
                        </w:numPr>
                        <w:tabs>
                          <w:tab w:val="clear" w:pos="720"/>
                          <w:tab w:val="num" w:pos="284"/>
                        </w:tabs>
                        <w:suppressAutoHyphens w:val="0"/>
                        <w:ind w:hanging="720"/>
                        <w:rPr>
                          <w:rFonts w:ascii="Arial" w:hAnsi="Arial" w:cs="Arial"/>
                          <w:sz w:val="16"/>
                          <w:szCs w:val="20"/>
                        </w:rPr>
                      </w:pPr>
                      <w:r w:rsidRPr="007C7A79">
                        <w:rPr>
                          <w:rFonts w:ascii="Arial" w:hAnsi="Arial" w:cs="Arial"/>
                          <w:sz w:val="16"/>
                          <w:szCs w:val="20"/>
                        </w:rPr>
                        <w:t>Objektif</w:t>
                      </w:r>
                    </w:p>
                    <w:p w:rsidR="00393060" w:rsidRPr="007C7A79" w:rsidRDefault="00393060" w:rsidP="00110F64">
                      <w:pPr>
                        <w:numPr>
                          <w:ilvl w:val="0"/>
                          <w:numId w:val="16"/>
                        </w:numPr>
                        <w:tabs>
                          <w:tab w:val="clear" w:pos="720"/>
                          <w:tab w:val="num" w:pos="284"/>
                        </w:tabs>
                        <w:suppressAutoHyphens w:val="0"/>
                        <w:ind w:left="284" w:hanging="284"/>
                        <w:rPr>
                          <w:rFonts w:ascii="Arial" w:hAnsi="Arial" w:cs="Arial"/>
                          <w:sz w:val="16"/>
                          <w:szCs w:val="20"/>
                        </w:rPr>
                      </w:pPr>
                      <w:r w:rsidRPr="007C7A79">
                        <w:rPr>
                          <w:rFonts w:ascii="Arial" w:hAnsi="Arial" w:cs="Arial"/>
                          <w:sz w:val="16"/>
                          <w:szCs w:val="20"/>
                        </w:rPr>
                        <w:t>Terukur</w:t>
                      </w:r>
                    </w:p>
                    <w:p w:rsidR="00393060" w:rsidRPr="007C7A79" w:rsidRDefault="00393060" w:rsidP="00110F64">
                      <w:pPr>
                        <w:numPr>
                          <w:ilvl w:val="0"/>
                          <w:numId w:val="16"/>
                        </w:numPr>
                        <w:tabs>
                          <w:tab w:val="clear" w:pos="720"/>
                          <w:tab w:val="num" w:pos="284"/>
                        </w:tabs>
                        <w:suppressAutoHyphens w:val="0"/>
                        <w:ind w:left="284" w:hanging="284"/>
                        <w:rPr>
                          <w:rFonts w:ascii="Arial" w:hAnsi="Arial" w:cs="Arial"/>
                          <w:sz w:val="16"/>
                          <w:szCs w:val="20"/>
                        </w:rPr>
                      </w:pPr>
                      <w:r w:rsidRPr="007C7A79">
                        <w:rPr>
                          <w:rFonts w:ascii="Arial" w:hAnsi="Arial" w:cs="Arial"/>
                          <w:sz w:val="16"/>
                          <w:szCs w:val="20"/>
                        </w:rPr>
                        <w:t>Akuntab</w:t>
                      </w:r>
                      <w:r>
                        <w:rPr>
                          <w:rFonts w:ascii="Arial" w:hAnsi="Arial" w:cs="Arial"/>
                          <w:sz w:val="16"/>
                          <w:szCs w:val="20"/>
                        </w:rPr>
                        <w:t>e</w:t>
                      </w:r>
                      <w:r w:rsidRPr="007C7A79">
                        <w:rPr>
                          <w:rFonts w:ascii="Arial" w:hAnsi="Arial" w:cs="Arial"/>
                          <w:sz w:val="16"/>
                          <w:szCs w:val="20"/>
                        </w:rPr>
                        <w:t>l</w:t>
                      </w:r>
                    </w:p>
                    <w:p w:rsidR="00393060" w:rsidRPr="007C7A79" w:rsidRDefault="00393060" w:rsidP="00110F64">
                      <w:pPr>
                        <w:numPr>
                          <w:ilvl w:val="0"/>
                          <w:numId w:val="16"/>
                        </w:numPr>
                        <w:tabs>
                          <w:tab w:val="clear" w:pos="720"/>
                          <w:tab w:val="num" w:pos="284"/>
                        </w:tabs>
                        <w:suppressAutoHyphens w:val="0"/>
                        <w:ind w:hanging="720"/>
                        <w:rPr>
                          <w:rFonts w:ascii="Arial" w:hAnsi="Arial" w:cs="Arial"/>
                          <w:sz w:val="16"/>
                          <w:szCs w:val="20"/>
                        </w:rPr>
                      </w:pPr>
                      <w:r w:rsidRPr="007C7A79">
                        <w:rPr>
                          <w:rFonts w:ascii="Arial" w:hAnsi="Arial" w:cs="Arial"/>
                          <w:sz w:val="16"/>
                          <w:szCs w:val="20"/>
                        </w:rPr>
                        <w:t>Partisipatif</w:t>
                      </w:r>
                    </w:p>
                    <w:p w:rsidR="00393060" w:rsidRPr="007C7A79" w:rsidRDefault="00393060" w:rsidP="00110F64">
                      <w:pPr>
                        <w:numPr>
                          <w:ilvl w:val="0"/>
                          <w:numId w:val="16"/>
                        </w:numPr>
                        <w:tabs>
                          <w:tab w:val="clear" w:pos="720"/>
                          <w:tab w:val="num" w:pos="284"/>
                        </w:tabs>
                        <w:suppressAutoHyphens w:val="0"/>
                        <w:ind w:hanging="720"/>
                        <w:rPr>
                          <w:rFonts w:ascii="Arial" w:hAnsi="Arial" w:cs="Arial"/>
                          <w:sz w:val="16"/>
                          <w:szCs w:val="20"/>
                        </w:rPr>
                      </w:pPr>
                      <w:r w:rsidRPr="007C7A79">
                        <w:rPr>
                          <w:rFonts w:ascii="Arial" w:hAnsi="Arial" w:cs="Arial"/>
                          <w:sz w:val="16"/>
                          <w:szCs w:val="20"/>
                        </w:rPr>
                        <w:t>Transparan</w:t>
                      </w:r>
                    </w:p>
                    <w:p w:rsidR="00393060" w:rsidRPr="007C7A79" w:rsidRDefault="00393060" w:rsidP="00110F64">
                      <w:pPr>
                        <w:ind w:left="720"/>
                        <w:rPr>
                          <w:rFonts w:ascii="Arial" w:hAnsi="Arial" w:cs="Arial"/>
                          <w:sz w:val="16"/>
                          <w:szCs w:val="20"/>
                        </w:rPr>
                      </w:pPr>
                    </w:p>
                    <w:p w:rsidR="00393060" w:rsidRPr="007C7A79" w:rsidRDefault="00393060" w:rsidP="00110F64">
                      <w:pPr>
                        <w:jc w:val="center"/>
                        <w:rPr>
                          <w:rFonts w:ascii="Arial" w:hAnsi="Arial" w:cs="Arial"/>
                          <w:sz w:val="16"/>
                          <w:szCs w:val="18"/>
                        </w:rPr>
                      </w:pPr>
                      <w:r w:rsidRPr="007C7A79">
                        <w:rPr>
                          <w:rFonts w:ascii="Arial" w:hAnsi="Arial" w:cs="Arial"/>
                          <w:color w:val="000000" w:themeColor="text1"/>
                          <w:sz w:val="16"/>
                          <w:szCs w:val="18"/>
                        </w:rPr>
                        <w:t>PP Nomor 30 Tahun 2019</w:t>
                      </w:r>
                    </w:p>
                  </w:txbxContent>
                </v:textbox>
              </v:rect>
            </w:pict>
          </mc:Fallback>
        </mc:AlternateContent>
      </w:r>
      <w:r>
        <w:rPr>
          <w:noProof/>
          <w:lang w:val="id-ID" w:eastAsia="id-ID"/>
        </w:rPr>
        <mc:AlternateContent>
          <mc:Choice Requires="wps">
            <w:drawing>
              <wp:anchor distT="0" distB="0" distL="114300" distR="114300" simplePos="0" relativeHeight="251673600" behindDoc="0" locked="0" layoutInCell="1" allowOverlap="1">
                <wp:simplePos x="0" y="0"/>
                <wp:positionH relativeFrom="column">
                  <wp:posOffset>1271905</wp:posOffset>
                </wp:positionH>
                <wp:positionV relativeFrom="paragraph">
                  <wp:posOffset>132715</wp:posOffset>
                </wp:positionV>
                <wp:extent cx="0" cy="223520"/>
                <wp:effectExtent l="52705" t="18415" r="61595" b="15240"/>
                <wp:wrapNone/>
                <wp:docPr id="1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100.15pt;margin-top:10.45pt;width:0;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">
                <v:stroke startarrow="block" endarrow="block"/>
              </v:shape>
            </w:pict>
          </mc:Fallback>
        </mc:AlternateContent>
      </w:r>
    </w:p>
    <w:p w:rsidR="00110F64" w:rsidRPr="00D2533C" w:rsidRDefault="000C1588" w:rsidP="00110F64">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229235</wp:posOffset>
                </wp:positionH>
                <wp:positionV relativeFrom="paragraph">
                  <wp:posOffset>143510</wp:posOffset>
                </wp:positionV>
                <wp:extent cx="2200275" cy="1343025"/>
                <wp:effectExtent l="10160" t="10160" r="8890" b="8890"/>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1343025"/>
                        </a:xfrm>
                        <a:prstGeom prst="rect">
                          <a:avLst/>
                        </a:prstGeom>
                        <a:solidFill>
                          <a:srgbClr val="FFFFFF"/>
                        </a:solidFill>
                        <a:ln w="9525">
                          <a:solidFill>
                            <a:srgbClr val="000000"/>
                          </a:solidFill>
                          <a:miter lim="800000"/>
                          <a:headEnd/>
                          <a:tailEnd/>
                        </a:ln>
                      </wps:spPr>
                      <wps:txbx>
                        <w:txbxContent>
                          <w:p w:rsidR="00393060" w:rsidRPr="009A62FB" w:rsidRDefault="00393060" w:rsidP="00110F64">
                            <w:pPr>
                              <w:rPr>
                                <w:rFonts w:ascii="Arial" w:hAnsi="Arial" w:cs="Arial"/>
                                <w:b/>
                                <w:sz w:val="18"/>
                              </w:rPr>
                            </w:pPr>
                            <w:r w:rsidRPr="009A62FB">
                              <w:rPr>
                                <w:rFonts w:ascii="Arial" w:hAnsi="Arial" w:cs="Arial"/>
                                <w:b/>
                                <w:sz w:val="18"/>
                              </w:rPr>
                              <w:t>Kepemimpinan berwawasan wir</w:t>
                            </w:r>
                            <w:r>
                              <w:rPr>
                                <w:rFonts w:ascii="Arial" w:hAnsi="Arial" w:cs="Arial"/>
                                <w:b/>
                                <w:sz w:val="18"/>
                              </w:rPr>
                              <w:t xml:space="preserve">ausaha </w:t>
                            </w:r>
                          </w:p>
                          <w:p w:rsidR="00393060" w:rsidRPr="009A62FB" w:rsidRDefault="00393060" w:rsidP="00110F64">
                            <w:pPr>
                              <w:ind w:left="284" w:hanging="284"/>
                              <w:rPr>
                                <w:rFonts w:ascii="Arial" w:hAnsi="Arial" w:cs="Arial"/>
                                <w:sz w:val="16"/>
                              </w:rPr>
                            </w:pPr>
                            <w:r w:rsidRPr="009A62FB">
                              <w:rPr>
                                <w:rFonts w:ascii="Arial" w:hAnsi="Arial" w:cs="Arial"/>
                                <w:bCs/>
                                <w:sz w:val="18"/>
                              </w:rPr>
                              <w:t>1</w:t>
                            </w:r>
                            <w:r w:rsidRPr="009A62FB">
                              <w:rPr>
                                <w:rFonts w:ascii="Arial" w:hAnsi="Arial" w:cs="Arial"/>
                                <w:b/>
                                <w:bCs/>
                                <w:sz w:val="18"/>
                              </w:rPr>
                              <w:t xml:space="preserve">.  </w:t>
                            </w:r>
                            <w:r>
                              <w:rPr>
                                <w:rFonts w:ascii="Arial" w:hAnsi="Arial" w:cs="Arial"/>
                                <w:b/>
                                <w:bCs/>
                                <w:sz w:val="18"/>
                              </w:rPr>
                              <w:t xml:space="preserve"> </w:t>
                            </w:r>
                            <w:r w:rsidRPr="009A62FB">
                              <w:rPr>
                                <w:rFonts w:ascii="Arial" w:hAnsi="Arial" w:cs="Arial"/>
                                <w:sz w:val="16"/>
                              </w:rPr>
                              <w:t>Orientasi  strate</w:t>
                            </w:r>
                            <w:r>
                              <w:rPr>
                                <w:rFonts w:ascii="Arial" w:hAnsi="Arial" w:cs="Arial"/>
                                <w:sz w:val="16"/>
                              </w:rPr>
                              <w:t xml:space="preserve">gi yang  didorong </w:t>
                            </w:r>
                            <w:r w:rsidRPr="009A62FB">
                              <w:rPr>
                                <w:rFonts w:ascii="Arial" w:hAnsi="Arial" w:cs="Arial"/>
                                <w:sz w:val="16"/>
                              </w:rPr>
                              <w:t xml:space="preserve">persepsi  peluang </w:t>
                            </w:r>
                          </w:p>
                          <w:p w:rsidR="00393060" w:rsidRPr="009A62FB" w:rsidRDefault="00393060" w:rsidP="00110F64">
                            <w:pPr>
                              <w:ind w:left="284" w:hanging="284"/>
                              <w:rPr>
                                <w:rFonts w:ascii="Arial" w:hAnsi="Arial" w:cs="Arial"/>
                                <w:sz w:val="16"/>
                              </w:rPr>
                            </w:pPr>
                            <w:r>
                              <w:rPr>
                                <w:rFonts w:ascii="Arial" w:hAnsi="Arial" w:cs="Arial"/>
                                <w:sz w:val="16"/>
                              </w:rPr>
                              <w:t xml:space="preserve">2.   Tanggap </w:t>
                            </w:r>
                            <w:r w:rsidRPr="009A62FB">
                              <w:rPr>
                                <w:rFonts w:ascii="Arial" w:hAnsi="Arial" w:cs="Arial"/>
                                <w:sz w:val="16"/>
                              </w:rPr>
                              <w:t xml:space="preserve"> terhadap peluang-peluang </w:t>
                            </w:r>
                          </w:p>
                          <w:p w:rsidR="00393060" w:rsidRPr="009A62FB" w:rsidRDefault="00393060" w:rsidP="00110F64">
                            <w:pPr>
                              <w:ind w:left="284" w:hanging="284"/>
                              <w:rPr>
                                <w:rFonts w:ascii="Arial" w:hAnsi="Arial" w:cs="Arial"/>
                                <w:sz w:val="16"/>
                              </w:rPr>
                            </w:pPr>
                            <w:r>
                              <w:rPr>
                                <w:rFonts w:ascii="Arial" w:hAnsi="Arial" w:cs="Arial"/>
                                <w:sz w:val="16"/>
                              </w:rPr>
                              <w:t xml:space="preserve">3.   Tanggap terhadap </w:t>
                            </w:r>
                            <w:r w:rsidRPr="009A62FB">
                              <w:rPr>
                                <w:rFonts w:ascii="Arial" w:hAnsi="Arial" w:cs="Arial"/>
                                <w:sz w:val="16"/>
                              </w:rPr>
                              <w:t xml:space="preserve"> sumber-sumber daya </w:t>
                            </w:r>
                          </w:p>
                          <w:p w:rsidR="00393060" w:rsidRPr="009A62FB" w:rsidRDefault="00393060" w:rsidP="00110F64">
                            <w:pPr>
                              <w:ind w:left="284" w:hanging="284"/>
                              <w:rPr>
                                <w:rFonts w:ascii="Arial" w:hAnsi="Arial" w:cs="Arial"/>
                                <w:sz w:val="16"/>
                              </w:rPr>
                            </w:pPr>
                            <w:r w:rsidRPr="009A62FB">
                              <w:rPr>
                                <w:rFonts w:ascii="Arial" w:hAnsi="Arial" w:cs="Arial"/>
                                <w:sz w:val="16"/>
                              </w:rPr>
                              <w:t xml:space="preserve">4.  </w:t>
                            </w:r>
                            <w:r>
                              <w:rPr>
                                <w:rFonts w:ascii="Arial" w:hAnsi="Arial" w:cs="Arial"/>
                                <w:sz w:val="16"/>
                              </w:rPr>
                              <w:t xml:space="preserve"> </w:t>
                            </w:r>
                            <w:r w:rsidRPr="009A62FB">
                              <w:rPr>
                                <w:rFonts w:ascii="Arial" w:hAnsi="Arial" w:cs="Arial"/>
                                <w:sz w:val="16"/>
                              </w:rPr>
                              <w:t xml:space="preserve">Pengendalian sumber-sumber daya </w:t>
                            </w:r>
                          </w:p>
                          <w:p w:rsidR="00393060" w:rsidRPr="009A62FB" w:rsidRDefault="00393060" w:rsidP="00110F64">
                            <w:pPr>
                              <w:rPr>
                                <w:rFonts w:ascii="Arial" w:hAnsi="Arial" w:cs="Arial"/>
                                <w:sz w:val="16"/>
                              </w:rPr>
                            </w:pPr>
                            <w:r w:rsidRPr="009A62FB">
                              <w:rPr>
                                <w:rFonts w:ascii="Arial" w:hAnsi="Arial" w:cs="Arial"/>
                                <w:sz w:val="16"/>
                              </w:rPr>
                              <w:t xml:space="preserve">5.   Visi yang realistik </w:t>
                            </w:r>
                          </w:p>
                          <w:p w:rsidR="00393060" w:rsidRPr="00B570D5" w:rsidRDefault="00393060" w:rsidP="00110F64">
                            <w:pPr>
                              <w:jc w:val="center"/>
                              <w:rPr>
                                <w:rFonts w:ascii="Arial" w:hAnsi="Arial" w:cs="Arial"/>
                                <w:sz w:val="14"/>
                              </w:rPr>
                            </w:pPr>
                            <w:r>
                              <w:rPr>
                                <w:rFonts w:ascii="Arial" w:hAnsi="Arial" w:cs="Arial"/>
                                <w:sz w:val="16"/>
                              </w:rPr>
                              <w:t>J.Winardi (2016</w:t>
                            </w:r>
                            <w:r w:rsidRPr="00B570D5">
                              <w:rPr>
                                <w:rFonts w:ascii="Arial" w:hAnsi="Arial" w:cs="Arial"/>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9" style="position:absolute;margin-left:18.05pt;margin-top:11.3pt;width:173.25pt;height:10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">
                <v:textbox>
                  <w:txbxContent>
                    <w:p w:rsidR="00393060" w:rsidRPr="009A62FB" w:rsidRDefault="00393060" w:rsidP="00110F64">
                      <w:pPr>
                        <w:rPr>
                          <w:rFonts w:ascii="Arial" w:hAnsi="Arial" w:cs="Arial"/>
                          <w:b/>
                          <w:sz w:val="18"/>
                        </w:rPr>
                      </w:pPr>
                      <w:r w:rsidRPr="009A62FB">
                        <w:rPr>
                          <w:rFonts w:ascii="Arial" w:hAnsi="Arial" w:cs="Arial"/>
                          <w:b/>
                          <w:sz w:val="18"/>
                        </w:rPr>
                        <w:t>Kepemimpinan berwawasan wir</w:t>
                      </w:r>
                      <w:r>
                        <w:rPr>
                          <w:rFonts w:ascii="Arial" w:hAnsi="Arial" w:cs="Arial"/>
                          <w:b/>
                          <w:sz w:val="18"/>
                        </w:rPr>
                        <w:t xml:space="preserve">ausaha </w:t>
                      </w:r>
                    </w:p>
                    <w:p w:rsidR="00393060" w:rsidRPr="009A62FB" w:rsidRDefault="00393060" w:rsidP="00110F64">
                      <w:pPr>
                        <w:ind w:left="284" w:hanging="284"/>
                        <w:rPr>
                          <w:rFonts w:ascii="Arial" w:hAnsi="Arial" w:cs="Arial"/>
                          <w:sz w:val="16"/>
                        </w:rPr>
                      </w:pPr>
                      <w:r w:rsidRPr="009A62FB">
                        <w:rPr>
                          <w:rFonts w:ascii="Arial" w:hAnsi="Arial" w:cs="Arial"/>
                          <w:bCs/>
                          <w:sz w:val="18"/>
                        </w:rPr>
                        <w:t>1</w:t>
                      </w:r>
                      <w:r w:rsidRPr="009A62FB">
                        <w:rPr>
                          <w:rFonts w:ascii="Arial" w:hAnsi="Arial" w:cs="Arial"/>
                          <w:b/>
                          <w:bCs/>
                          <w:sz w:val="18"/>
                        </w:rPr>
                        <w:t xml:space="preserve">.  </w:t>
                      </w:r>
                      <w:r>
                        <w:rPr>
                          <w:rFonts w:ascii="Arial" w:hAnsi="Arial" w:cs="Arial"/>
                          <w:b/>
                          <w:bCs/>
                          <w:sz w:val="18"/>
                        </w:rPr>
                        <w:t xml:space="preserve"> </w:t>
                      </w:r>
                      <w:r w:rsidRPr="009A62FB">
                        <w:rPr>
                          <w:rFonts w:ascii="Arial" w:hAnsi="Arial" w:cs="Arial"/>
                          <w:sz w:val="16"/>
                        </w:rPr>
                        <w:t>Orientasi  strate</w:t>
                      </w:r>
                      <w:r>
                        <w:rPr>
                          <w:rFonts w:ascii="Arial" w:hAnsi="Arial" w:cs="Arial"/>
                          <w:sz w:val="16"/>
                        </w:rPr>
                        <w:t xml:space="preserve">gi yang  didorong </w:t>
                      </w:r>
                      <w:r w:rsidRPr="009A62FB">
                        <w:rPr>
                          <w:rFonts w:ascii="Arial" w:hAnsi="Arial" w:cs="Arial"/>
                          <w:sz w:val="16"/>
                        </w:rPr>
                        <w:t xml:space="preserve">persepsi  peluang </w:t>
                      </w:r>
                    </w:p>
                    <w:p w:rsidR="00393060" w:rsidRPr="009A62FB" w:rsidRDefault="00393060" w:rsidP="00110F64">
                      <w:pPr>
                        <w:ind w:left="284" w:hanging="284"/>
                        <w:rPr>
                          <w:rFonts w:ascii="Arial" w:hAnsi="Arial" w:cs="Arial"/>
                          <w:sz w:val="16"/>
                        </w:rPr>
                      </w:pPr>
                      <w:r>
                        <w:rPr>
                          <w:rFonts w:ascii="Arial" w:hAnsi="Arial" w:cs="Arial"/>
                          <w:sz w:val="16"/>
                        </w:rPr>
                        <w:t xml:space="preserve">2.   Tanggap </w:t>
                      </w:r>
                      <w:r w:rsidRPr="009A62FB">
                        <w:rPr>
                          <w:rFonts w:ascii="Arial" w:hAnsi="Arial" w:cs="Arial"/>
                          <w:sz w:val="16"/>
                        </w:rPr>
                        <w:t xml:space="preserve"> terhadap peluang-peluang </w:t>
                      </w:r>
                    </w:p>
                    <w:p w:rsidR="00393060" w:rsidRPr="009A62FB" w:rsidRDefault="00393060" w:rsidP="00110F64">
                      <w:pPr>
                        <w:ind w:left="284" w:hanging="284"/>
                        <w:rPr>
                          <w:rFonts w:ascii="Arial" w:hAnsi="Arial" w:cs="Arial"/>
                          <w:sz w:val="16"/>
                        </w:rPr>
                      </w:pPr>
                      <w:r>
                        <w:rPr>
                          <w:rFonts w:ascii="Arial" w:hAnsi="Arial" w:cs="Arial"/>
                          <w:sz w:val="16"/>
                        </w:rPr>
                        <w:t xml:space="preserve">3.   Tanggap terhadap </w:t>
                      </w:r>
                      <w:r w:rsidRPr="009A62FB">
                        <w:rPr>
                          <w:rFonts w:ascii="Arial" w:hAnsi="Arial" w:cs="Arial"/>
                          <w:sz w:val="16"/>
                        </w:rPr>
                        <w:t xml:space="preserve"> sumber-sumber daya </w:t>
                      </w:r>
                    </w:p>
                    <w:p w:rsidR="00393060" w:rsidRPr="009A62FB" w:rsidRDefault="00393060" w:rsidP="00110F64">
                      <w:pPr>
                        <w:ind w:left="284" w:hanging="284"/>
                        <w:rPr>
                          <w:rFonts w:ascii="Arial" w:hAnsi="Arial" w:cs="Arial"/>
                          <w:sz w:val="16"/>
                        </w:rPr>
                      </w:pPr>
                      <w:r w:rsidRPr="009A62FB">
                        <w:rPr>
                          <w:rFonts w:ascii="Arial" w:hAnsi="Arial" w:cs="Arial"/>
                          <w:sz w:val="16"/>
                        </w:rPr>
                        <w:t xml:space="preserve">4.  </w:t>
                      </w:r>
                      <w:r>
                        <w:rPr>
                          <w:rFonts w:ascii="Arial" w:hAnsi="Arial" w:cs="Arial"/>
                          <w:sz w:val="16"/>
                        </w:rPr>
                        <w:t xml:space="preserve"> </w:t>
                      </w:r>
                      <w:r w:rsidRPr="009A62FB">
                        <w:rPr>
                          <w:rFonts w:ascii="Arial" w:hAnsi="Arial" w:cs="Arial"/>
                          <w:sz w:val="16"/>
                        </w:rPr>
                        <w:t xml:space="preserve">Pengendalian sumber-sumber daya </w:t>
                      </w:r>
                    </w:p>
                    <w:p w:rsidR="00393060" w:rsidRPr="009A62FB" w:rsidRDefault="00393060" w:rsidP="00110F64">
                      <w:pPr>
                        <w:rPr>
                          <w:rFonts w:ascii="Arial" w:hAnsi="Arial" w:cs="Arial"/>
                          <w:sz w:val="16"/>
                        </w:rPr>
                      </w:pPr>
                      <w:r w:rsidRPr="009A62FB">
                        <w:rPr>
                          <w:rFonts w:ascii="Arial" w:hAnsi="Arial" w:cs="Arial"/>
                          <w:sz w:val="16"/>
                        </w:rPr>
                        <w:t xml:space="preserve">5.   Visi yang realistik </w:t>
                      </w:r>
                    </w:p>
                    <w:p w:rsidR="00393060" w:rsidRPr="00B570D5" w:rsidRDefault="00393060" w:rsidP="00110F64">
                      <w:pPr>
                        <w:jc w:val="center"/>
                        <w:rPr>
                          <w:rFonts w:ascii="Arial" w:hAnsi="Arial" w:cs="Arial"/>
                          <w:sz w:val="14"/>
                        </w:rPr>
                      </w:pPr>
                      <w:r>
                        <w:rPr>
                          <w:rFonts w:ascii="Arial" w:hAnsi="Arial" w:cs="Arial"/>
                          <w:sz w:val="16"/>
                        </w:rPr>
                        <w:t>J.Winardi (2016</w:t>
                      </w:r>
                      <w:r w:rsidRPr="00B570D5">
                        <w:rPr>
                          <w:rFonts w:ascii="Arial" w:hAnsi="Arial" w:cs="Arial"/>
                          <w:sz w:val="16"/>
                        </w:rPr>
                        <w:t>)</w:t>
                      </w:r>
                    </w:p>
                  </w:txbxContent>
                </v:textbox>
              </v:rect>
            </w:pict>
          </mc:Fallback>
        </mc:AlternateContent>
      </w:r>
    </w:p>
    <w:p w:rsidR="00110F64" w:rsidRPr="00D2533C" w:rsidRDefault="00110F64" w:rsidP="00110F64"/>
    <w:p w:rsidR="00110F64" w:rsidRPr="00D2533C" w:rsidRDefault="000C1588" w:rsidP="00110F64">
      <w:r>
        <w:rPr>
          <w:noProof/>
          <w:lang w:val="id-ID" w:eastAsia="id-ID"/>
        </w:rPr>
        <mc:AlternateContent>
          <mc:Choice Requires="wps">
            <w:drawing>
              <wp:anchor distT="0" distB="0" distL="114300" distR="114300" simplePos="0" relativeHeight="251669504" behindDoc="0" locked="0" layoutInCell="1" allowOverlap="1">
                <wp:simplePos x="0" y="0"/>
                <wp:positionH relativeFrom="column">
                  <wp:posOffset>2429510</wp:posOffset>
                </wp:positionH>
                <wp:positionV relativeFrom="paragraph">
                  <wp:posOffset>50800</wp:posOffset>
                </wp:positionV>
                <wp:extent cx="297180" cy="0"/>
                <wp:effectExtent l="10160" t="60325" r="16510" b="53975"/>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191.3pt;margin-top:4pt;width:23.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">
                <v:stroke endarrow="block"/>
              </v:shape>
            </w:pict>
          </mc:Fallback>
        </mc:AlternateContent>
      </w:r>
      <w:r>
        <w:rPr>
          <w:noProof/>
          <w:lang w:val="id-ID" w:eastAsia="id-ID"/>
        </w:rPr>
        <mc:AlternateContent>
          <mc:Choice Requires="wps">
            <w:drawing>
              <wp:anchor distT="0" distB="0" distL="114300" distR="114300" simplePos="0" relativeHeight="251668480" behindDoc="0" locked="0" layoutInCell="1" allowOverlap="1">
                <wp:simplePos x="0" y="0"/>
                <wp:positionH relativeFrom="column">
                  <wp:posOffset>2418715</wp:posOffset>
                </wp:positionH>
                <wp:positionV relativeFrom="paragraph">
                  <wp:posOffset>50800</wp:posOffset>
                </wp:positionV>
                <wp:extent cx="401955" cy="1663065"/>
                <wp:effectExtent l="8890" t="31750" r="55880" b="10160"/>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1955" cy="1663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90.45pt;margin-top:4pt;width:31.65pt;height:130.9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">
                <v:stroke endarrow="block"/>
              </v:shape>
            </w:pict>
          </mc:Fallback>
        </mc:AlternateContent>
      </w:r>
    </w:p>
    <w:p w:rsidR="00110F64" w:rsidRPr="00D2533C" w:rsidRDefault="000C1588" w:rsidP="00110F64">
      <w:r>
        <w:rPr>
          <w:noProof/>
          <w:lang w:val="id-ID" w:eastAsia="id-ID"/>
        </w:rPr>
        <mc:AlternateContent>
          <mc:Choice Requires="wps">
            <w:drawing>
              <wp:anchor distT="0" distB="0" distL="114300" distR="114300" simplePos="0" relativeHeight="251670528" behindDoc="0" locked="0" layoutInCell="1" allowOverlap="1">
                <wp:simplePos x="0" y="0"/>
                <wp:positionH relativeFrom="column">
                  <wp:posOffset>4256405</wp:posOffset>
                </wp:positionH>
                <wp:positionV relativeFrom="paragraph">
                  <wp:posOffset>12065</wp:posOffset>
                </wp:positionV>
                <wp:extent cx="177800" cy="0"/>
                <wp:effectExtent l="8255" t="59690" r="23495" b="54610"/>
                <wp:wrapNone/>
                <wp:docPr id="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35.15pt;margin-top:.95pt;width:1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">
                <v:stroke endarrow="block"/>
              </v:shape>
            </w:pict>
          </mc:Fallback>
        </mc:AlternateContent>
      </w:r>
    </w:p>
    <w:p w:rsidR="00110F64" w:rsidRPr="00D2533C" w:rsidRDefault="00110F64" w:rsidP="00110F64"/>
    <w:p w:rsidR="00110F64" w:rsidRDefault="00110F64" w:rsidP="00110F64"/>
    <w:p w:rsidR="00110F64" w:rsidRDefault="000C1588" w:rsidP="00110F64">
      <w:r>
        <w:rPr>
          <w:noProof/>
          <w:lang w:val="id-ID" w:eastAsia="id-ID"/>
        </w:rPr>
        <mc:AlternateContent>
          <mc:Choice Requires="wps">
            <w:drawing>
              <wp:anchor distT="0" distB="0" distL="114300" distR="114300" simplePos="0" relativeHeight="251672576" behindDoc="0" locked="0" layoutInCell="1" allowOverlap="1">
                <wp:simplePos x="0" y="0"/>
                <wp:positionH relativeFrom="column">
                  <wp:posOffset>-1905</wp:posOffset>
                </wp:positionH>
                <wp:positionV relativeFrom="paragraph">
                  <wp:posOffset>24130</wp:posOffset>
                </wp:positionV>
                <wp:extent cx="219710" cy="635"/>
                <wp:effectExtent l="7620" t="52705" r="20320" b="60960"/>
                <wp:wrapNone/>
                <wp:docPr id="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15pt;margin-top:1.9pt;width:17.3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">
                <v:stroke endarrow="block"/>
              </v:shape>
            </w:pict>
          </mc:Fallback>
        </mc:AlternateContent>
      </w:r>
    </w:p>
    <w:p w:rsidR="00110F64" w:rsidRDefault="00110F64" w:rsidP="00110F64"/>
    <w:p w:rsidR="00110F64" w:rsidRDefault="000C1588" w:rsidP="00110F64">
      <w:r>
        <w:rPr>
          <w:noProof/>
          <w:lang w:val="id-ID" w:eastAsia="id-ID"/>
        </w:rPr>
        <mc:AlternateContent>
          <mc:Choice Requires="wps">
            <w:drawing>
              <wp:anchor distT="0" distB="0" distL="114300" distR="114300" simplePos="0" relativeHeight="251671552" behindDoc="0" locked="0" layoutInCell="1" allowOverlap="1">
                <wp:simplePos x="0" y="0"/>
                <wp:positionH relativeFrom="column">
                  <wp:posOffset>1260475</wp:posOffset>
                </wp:positionH>
                <wp:positionV relativeFrom="paragraph">
                  <wp:posOffset>40640</wp:posOffset>
                </wp:positionV>
                <wp:extent cx="635" cy="207645"/>
                <wp:effectExtent l="60325" t="21590" r="53340" b="18415"/>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76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99.25pt;margin-top:3.2pt;width:.05pt;height:1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">
                <v:stroke startarrow="block" endarrow="block"/>
              </v:shape>
            </w:pict>
          </mc:Fallback>
        </mc:AlternateContent>
      </w:r>
    </w:p>
    <w:p w:rsidR="00110F64" w:rsidRPr="00D2533C" w:rsidRDefault="000C1588" w:rsidP="00110F64">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229235</wp:posOffset>
                </wp:positionH>
                <wp:positionV relativeFrom="paragraph">
                  <wp:posOffset>23495</wp:posOffset>
                </wp:positionV>
                <wp:extent cx="2189480" cy="2044065"/>
                <wp:effectExtent l="10160" t="13970" r="10160" b="8890"/>
                <wp:wrapNone/>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9480" cy="2044065"/>
                        </a:xfrm>
                        <a:prstGeom prst="rect">
                          <a:avLst/>
                        </a:prstGeom>
                        <a:solidFill>
                          <a:srgbClr val="FFFFFF"/>
                        </a:solidFill>
                        <a:ln w="9525">
                          <a:solidFill>
                            <a:srgbClr val="000000"/>
                          </a:solidFill>
                          <a:miter lim="800000"/>
                          <a:headEnd/>
                          <a:tailEnd/>
                        </a:ln>
                      </wps:spPr>
                      <wps:txbx>
                        <w:txbxContent>
                          <w:p w:rsidR="00393060" w:rsidRPr="009A62FB" w:rsidRDefault="00393060" w:rsidP="00110F64">
                            <w:pPr>
                              <w:rPr>
                                <w:rFonts w:ascii="Arial" w:hAnsi="Arial" w:cs="Arial"/>
                                <w:b/>
                                <w:sz w:val="18"/>
                              </w:rPr>
                            </w:pPr>
                            <w:r>
                              <w:rPr>
                                <w:rFonts w:ascii="Arial" w:hAnsi="Arial" w:cs="Arial"/>
                                <w:b/>
                                <w:sz w:val="18"/>
                              </w:rPr>
                              <w:t>Komitmen Kepala Desa</w:t>
                            </w:r>
                          </w:p>
                          <w:p w:rsidR="00393060" w:rsidRPr="009A62FB" w:rsidRDefault="00393060" w:rsidP="00110F64">
                            <w:pPr>
                              <w:pStyle w:val="BodyText"/>
                              <w:widowControl w:val="0"/>
                              <w:numPr>
                                <w:ilvl w:val="0"/>
                                <w:numId w:val="13"/>
                              </w:numPr>
                              <w:suppressAutoHyphens w:val="0"/>
                              <w:autoSpaceDE w:val="0"/>
                              <w:autoSpaceDN w:val="0"/>
                              <w:spacing w:before="1" w:after="0"/>
                              <w:ind w:left="284" w:hanging="284"/>
                              <w:jc w:val="both"/>
                              <w:rPr>
                                <w:rFonts w:ascii="Arial" w:hAnsi="Arial" w:cs="Arial"/>
                                <w:sz w:val="16"/>
                              </w:rPr>
                            </w:pPr>
                            <w:r w:rsidRPr="009A62FB">
                              <w:rPr>
                                <w:rFonts w:ascii="Arial" w:hAnsi="Arial" w:cs="Arial"/>
                                <w:sz w:val="16"/>
                              </w:rPr>
                              <w:t>Memiliki makna yang mendalam secara pribadi</w:t>
                            </w:r>
                          </w:p>
                          <w:p w:rsidR="00393060" w:rsidRPr="009A62FB" w:rsidRDefault="00393060" w:rsidP="00110F64">
                            <w:pPr>
                              <w:pStyle w:val="BodyText"/>
                              <w:widowControl w:val="0"/>
                              <w:numPr>
                                <w:ilvl w:val="0"/>
                                <w:numId w:val="13"/>
                              </w:numPr>
                              <w:suppressAutoHyphens w:val="0"/>
                              <w:autoSpaceDE w:val="0"/>
                              <w:autoSpaceDN w:val="0"/>
                              <w:spacing w:before="1" w:after="0"/>
                              <w:ind w:left="284" w:hanging="284"/>
                              <w:jc w:val="both"/>
                              <w:rPr>
                                <w:rFonts w:ascii="Arial" w:hAnsi="Arial" w:cs="Arial"/>
                                <w:sz w:val="16"/>
                              </w:rPr>
                            </w:pPr>
                            <w:r w:rsidRPr="009A62FB">
                              <w:rPr>
                                <w:rFonts w:ascii="Arial" w:hAnsi="Arial" w:cs="Arial"/>
                                <w:sz w:val="16"/>
                              </w:rPr>
                              <w:t>Rasa saling memiliki yang kuat dalam organisasi</w:t>
                            </w:r>
                          </w:p>
                          <w:p w:rsidR="00393060" w:rsidRPr="009A62FB" w:rsidRDefault="00393060" w:rsidP="00110F64">
                            <w:pPr>
                              <w:pStyle w:val="BodyText"/>
                              <w:widowControl w:val="0"/>
                              <w:numPr>
                                <w:ilvl w:val="0"/>
                                <w:numId w:val="13"/>
                              </w:numPr>
                              <w:suppressAutoHyphens w:val="0"/>
                              <w:autoSpaceDE w:val="0"/>
                              <w:autoSpaceDN w:val="0"/>
                              <w:spacing w:before="1" w:after="0"/>
                              <w:ind w:left="284" w:hanging="284"/>
                              <w:jc w:val="both"/>
                              <w:rPr>
                                <w:rFonts w:ascii="Arial" w:hAnsi="Arial" w:cs="Arial"/>
                                <w:sz w:val="16"/>
                              </w:rPr>
                            </w:pPr>
                            <w:r w:rsidRPr="009A62FB">
                              <w:rPr>
                                <w:rFonts w:ascii="Arial" w:hAnsi="Arial" w:cs="Arial"/>
                                <w:sz w:val="16"/>
                              </w:rPr>
                              <w:t>Bangga memberitahukan hal tentang organisasi dengan orang lain</w:t>
                            </w:r>
                          </w:p>
                          <w:p w:rsidR="00393060" w:rsidRPr="009A62FB" w:rsidRDefault="00393060" w:rsidP="00110F64">
                            <w:pPr>
                              <w:pStyle w:val="BodyText"/>
                              <w:widowControl w:val="0"/>
                              <w:numPr>
                                <w:ilvl w:val="0"/>
                                <w:numId w:val="13"/>
                              </w:numPr>
                              <w:suppressAutoHyphens w:val="0"/>
                              <w:autoSpaceDE w:val="0"/>
                              <w:autoSpaceDN w:val="0"/>
                              <w:spacing w:before="1" w:after="0"/>
                              <w:ind w:left="284" w:hanging="284"/>
                              <w:jc w:val="both"/>
                              <w:rPr>
                                <w:rFonts w:ascii="Arial" w:hAnsi="Arial" w:cs="Arial"/>
                                <w:sz w:val="16"/>
                              </w:rPr>
                            </w:pPr>
                            <w:r w:rsidRPr="009A62FB">
                              <w:rPr>
                                <w:rFonts w:ascii="Arial" w:hAnsi="Arial" w:cs="Arial"/>
                                <w:sz w:val="16"/>
                              </w:rPr>
                              <w:t>Terikat secara emosional dengan organisasi</w:t>
                            </w:r>
                          </w:p>
                          <w:p w:rsidR="00393060" w:rsidRPr="009A62FB" w:rsidRDefault="00393060" w:rsidP="00110F64">
                            <w:pPr>
                              <w:pStyle w:val="BodyText"/>
                              <w:widowControl w:val="0"/>
                              <w:numPr>
                                <w:ilvl w:val="0"/>
                                <w:numId w:val="13"/>
                              </w:numPr>
                              <w:suppressAutoHyphens w:val="0"/>
                              <w:autoSpaceDE w:val="0"/>
                              <w:autoSpaceDN w:val="0"/>
                              <w:spacing w:before="1" w:after="0"/>
                              <w:ind w:left="284" w:hanging="284"/>
                              <w:jc w:val="both"/>
                              <w:rPr>
                                <w:rFonts w:ascii="Arial" w:hAnsi="Arial" w:cs="Arial"/>
                                <w:sz w:val="16"/>
                                <w:szCs w:val="16"/>
                              </w:rPr>
                            </w:pPr>
                            <w:r w:rsidRPr="009A62FB">
                              <w:rPr>
                                <w:rFonts w:ascii="Arial" w:hAnsi="Arial" w:cs="Arial"/>
                                <w:sz w:val="16"/>
                                <w:szCs w:val="16"/>
                              </w:rPr>
                              <w:t>Senang apabila dapat bekerja di organisasi sampai selsai</w:t>
                            </w:r>
                          </w:p>
                          <w:p w:rsidR="00393060" w:rsidRDefault="00393060" w:rsidP="00110F64">
                            <w:pPr>
                              <w:pStyle w:val="BodyText"/>
                              <w:widowControl w:val="0"/>
                              <w:numPr>
                                <w:ilvl w:val="0"/>
                                <w:numId w:val="13"/>
                              </w:numPr>
                              <w:suppressAutoHyphens w:val="0"/>
                              <w:autoSpaceDE w:val="0"/>
                              <w:autoSpaceDN w:val="0"/>
                              <w:spacing w:before="1" w:after="0"/>
                              <w:ind w:left="284" w:hanging="284"/>
                              <w:jc w:val="both"/>
                              <w:rPr>
                                <w:rFonts w:ascii="Arial" w:hAnsi="Arial" w:cs="Arial"/>
                                <w:sz w:val="16"/>
                                <w:szCs w:val="16"/>
                              </w:rPr>
                            </w:pPr>
                            <w:r w:rsidRPr="009A62FB">
                              <w:rPr>
                                <w:rFonts w:ascii="Arial" w:hAnsi="Arial" w:cs="Arial"/>
                                <w:sz w:val="16"/>
                                <w:szCs w:val="16"/>
                              </w:rPr>
                              <w:t>Senang berdiskusi mengenai organisasi dengan orang lain di luar organisasi</w:t>
                            </w:r>
                          </w:p>
                          <w:p w:rsidR="00393060" w:rsidRPr="009A62FB" w:rsidRDefault="00393060" w:rsidP="00110F64">
                            <w:pPr>
                              <w:pStyle w:val="BodyText"/>
                              <w:spacing w:before="1"/>
                              <w:ind w:left="284"/>
                              <w:jc w:val="both"/>
                              <w:rPr>
                                <w:rFonts w:ascii="Arial" w:hAnsi="Arial" w:cs="Arial"/>
                                <w:sz w:val="16"/>
                                <w:szCs w:val="16"/>
                              </w:rPr>
                            </w:pPr>
                          </w:p>
                          <w:p w:rsidR="00393060" w:rsidRPr="007A352C" w:rsidRDefault="00393060" w:rsidP="00110F64">
                            <w:pPr>
                              <w:pStyle w:val="BodyText"/>
                              <w:spacing w:before="1"/>
                              <w:ind w:left="142"/>
                              <w:rPr>
                                <w:rFonts w:ascii="Arial" w:eastAsiaTheme="minorHAnsi" w:hAnsi="Arial" w:cs="Arial"/>
                                <w:color w:val="000000"/>
                                <w:sz w:val="8"/>
                              </w:rPr>
                            </w:pPr>
                            <w:r w:rsidRPr="007C7A79">
                              <w:rPr>
                                <w:rFonts w:ascii="Arial" w:hAnsi="Arial" w:cs="Arial"/>
                                <w:sz w:val="16"/>
                              </w:rPr>
                              <w:t xml:space="preserve">mayer dan allen dalam </w:t>
                            </w:r>
                            <w:r w:rsidRPr="007A352C">
                              <w:rPr>
                                <w:rFonts w:ascii="Arial" w:hAnsi="Arial" w:cs="Arial"/>
                                <w:color w:val="202124"/>
                                <w:sz w:val="16"/>
                                <w:shd w:val="clear" w:color="auto" w:fill="FFFFFF"/>
                              </w:rPr>
                              <w:t>Nurandini (2014)</w:t>
                            </w:r>
                          </w:p>
                          <w:p w:rsidR="00393060" w:rsidRPr="00554064" w:rsidRDefault="00393060" w:rsidP="00110F64">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0" style="position:absolute;margin-left:18.05pt;margin-top:1.85pt;width:172.4pt;height:16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">
                <v:textbox>
                  <w:txbxContent>
                    <w:p w:rsidR="00393060" w:rsidRPr="009A62FB" w:rsidRDefault="00393060" w:rsidP="00110F64">
                      <w:pPr>
                        <w:rPr>
                          <w:rFonts w:ascii="Arial" w:hAnsi="Arial" w:cs="Arial"/>
                          <w:b/>
                          <w:sz w:val="18"/>
                        </w:rPr>
                      </w:pPr>
                      <w:r>
                        <w:rPr>
                          <w:rFonts w:ascii="Arial" w:hAnsi="Arial" w:cs="Arial"/>
                          <w:b/>
                          <w:sz w:val="18"/>
                        </w:rPr>
                        <w:t>Komitmen Kepala Desa</w:t>
                      </w:r>
                    </w:p>
                    <w:p w:rsidR="00393060" w:rsidRPr="009A62FB" w:rsidRDefault="00393060" w:rsidP="00110F64">
                      <w:pPr>
                        <w:pStyle w:val="BodyText"/>
                        <w:widowControl w:val="0"/>
                        <w:numPr>
                          <w:ilvl w:val="0"/>
                          <w:numId w:val="13"/>
                        </w:numPr>
                        <w:suppressAutoHyphens w:val="0"/>
                        <w:autoSpaceDE w:val="0"/>
                        <w:autoSpaceDN w:val="0"/>
                        <w:spacing w:before="1" w:after="0"/>
                        <w:ind w:left="284" w:hanging="284"/>
                        <w:jc w:val="both"/>
                        <w:rPr>
                          <w:rFonts w:ascii="Arial" w:hAnsi="Arial" w:cs="Arial"/>
                          <w:sz w:val="16"/>
                        </w:rPr>
                      </w:pPr>
                      <w:r w:rsidRPr="009A62FB">
                        <w:rPr>
                          <w:rFonts w:ascii="Arial" w:hAnsi="Arial" w:cs="Arial"/>
                          <w:sz w:val="16"/>
                        </w:rPr>
                        <w:t>Memiliki makna yang mendalam secara pribadi</w:t>
                      </w:r>
                    </w:p>
                    <w:p w:rsidR="00393060" w:rsidRPr="009A62FB" w:rsidRDefault="00393060" w:rsidP="00110F64">
                      <w:pPr>
                        <w:pStyle w:val="BodyText"/>
                        <w:widowControl w:val="0"/>
                        <w:numPr>
                          <w:ilvl w:val="0"/>
                          <w:numId w:val="13"/>
                        </w:numPr>
                        <w:suppressAutoHyphens w:val="0"/>
                        <w:autoSpaceDE w:val="0"/>
                        <w:autoSpaceDN w:val="0"/>
                        <w:spacing w:before="1" w:after="0"/>
                        <w:ind w:left="284" w:hanging="284"/>
                        <w:jc w:val="both"/>
                        <w:rPr>
                          <w:rFonts w:ascii="Arial" w:hAnsi="Arial" w:cs="Arial"/>
                          <w:sz w:val="16"/>
                        </w:rPr>
                      </w:pPr>
                      <w:r w:rsidRPr="009A62FB">
                        <w:rPr>
                          <w:rFonts w:ascii="Arial" w:hAnsi="Arial" w:cs="Arial"/>
                          <w:sz w:val="16"/>
                        </w:rPr>
                        <w:t>Rasa saling memiliki yang kuat dalam organisasi</w:t>
                      </w:r>
                    </w:p>
                    <w:p w:rsidR="00393060" w:rsidRPr="009A62FB" w:rsidRDefault="00393060" w:rsidP="00110F64">
                      <w:pPr>
                        <w:pStyle w:val="BodyText"/>
                        <w:widowControl w:val="0"/>
                        <w:numPr>
                          <w:ilvl w:val="0"/>
                          <w:numId w:val="13"/>
                        </w:numPr>
                        <w:suppressAutoHyphens w:val="0"/>
                        <w:autoSpaceDE w:val="0"/>
                        <w:autoSpaceDN w:val="0"/>
                        <w:spacing w:before="1" w:after="0"/>
                        <w:ind w:left="284" w:hanging="284"/>
                        <w:jc w:val="both"/>
                        <w:rPr>
                          <w:rFonts w:ascii="Arial" w:hAnsi="Arial" w:cs="Arial"/>
                          <w:sz w:val="16"/>
                        </w:rPr>
                      </w:pPr>
                      <w:r w:rsidRPr="009A62FB">
                        <w:rPr>
                          <w:rFonts w:ascii="Arial" w:hAnsi="Arial" w:cs="Arial"/>
                          <w:sz w:val="16"/>
                        </w:rPr>
                        <w:t>Bangga memberitahukan hal tentang organisasi dengan orang lain</w:t>
                      </w:r>
                    </w:p>
                    <w:p w:rsidR="00393060" w:rsidRPr="009A62FB" w:rsidRDefault="00393060" w:rsidP="00110F64">
                      <w:pPr>
                        <w:pStyle w:val="BodyText"/>
                        <w:widowControl w:val="0"/>
                        <w:numPr>
                          <w:ilvl w:val="0"/>
                          <w:numId w:val="13"/>
                        </w:numPr>
                        <w:suppressAutoHyphens w:val="0"/>
                        <w:autoSpaceDE w:val="0"/>
                        <w:autoSpaceDN w:val="0"/>
                        <w:spacing w:before="1" w:after="0"/>
                        <w:ind w:left="284" w:hanging="284"/>
                        <w:jc w:val="both"/>
                        <w:rPr>
                          <w:rFonts w:ascii="Arial" w:hAnsi="Arial" w:cs="Arial"/>
                          <w:sz w:val="16"/>
                        </w:rPr>
                      </w:pPr>
                      <w:r w:rsidRPr="009A62FB">
                        <w:rPr>
                          <w:rFonts w:ascii="Arial" w:hAnsi="Arial" w:cs="Arial"/>
                          <w:sz w:val="16"/>
                        </w:rPr>
                        <w:t>Terikat secara emosional dengan organisasi</w:t>
                      </w:r>
                    </w:p>
                    <w:p w:rsidR="00393060" w:rsidRPr="009A62FB" w:rsidRDefault="00393060" w:rsidP="00110F64">
                      <w:pPr>
                        <w:pStyle w:val="BodyText"/>
                        <w:widowControl w:val="0"/>
                        <w:numPr>
                          <w:ilvl w:val="0"/>
                          <w:numId w:val="13"/>
                        </w:numPr>
                        <w:suppressAutoHyphens w:val="0"/>
                        <w:autoSpaceDE w:val="0"/>
                        <w:autoSpaceDN w:val="0"/>
                        <w:spacing w:before="1" w:after="0"/>
                        <w:ind w:left="284" w:hanging="284"/>
                        <w:jc w:val="both"/>
                        <w:rPr>
                          <w:rFonts w:ascii="Arial" w:hAnsi="Arial" w:cs="Arial"/>
                          <w:sz w:val="16"/>
                          <w:szCs w:val="16"/>
                        </w:rPr>
                      </w:pPr>
                      <w:r w:rsidRPr="009A62FB">
                        <w:rPr>
                          <w:rFonts w:ascii="Arial" w:hAnsi="Arial" w:cs="Arial"/>
                          <w:sz w:val="16"/>
                          <w:szCs w:val="16"/>
                        </w:rPr>
                        <w:t>Senang apabila dapat bekerja di organisasi sampai selsai</w:t>
                      </w:r>
                    </w:p>
                    <w:p w:rsidR="00393060" w:rsidRDefault="00393060" w:rsidP="00110F64">
                      <w:pPr>
                        <w:pStyle w:val="BodyText"/>
                        <w:widowControl w:val="0"/>
                        <w:numPr>
                          <w:ilvl w:val="0"/>
                          <w:numId w:val="13"/>
                        </w:numPr>
                        <w:suppressAutoHyphens w:val="0"/>
                        <w:autoSpaceDE w:val="0"/>
                        <w:autoSpaceDN w:val="0"/>
                        <w:spacing w:before="1" w:after="0"/>
                        <w:ind w:left="284" w:hanging="284"/>
                        <w:jc w:val="both"/>
                        <w:rPr>
                          <w:rFonts w:ascii="Arial" w:hAnsi="Arial" w:cs="Arial"/>
                          <w:sz w:val="16"/>
                          <w:szCs w:val="16"/>
                        </w:rPr>
                      </w:pPr>
                      <w:r w:rsidRPr="009A62FB">
                        <w:rPr>
                          <w:rFonts w:ascii="Arial" w:hAnsi="Arial" w:cs="Arial"/>
                          <w:sz w:val="16"/>
                          <w:szCs w:val="16"/>
                        </w:rPr>
                        <w:t>Senang berdiskusi mengenai organisasi dengan orang lain di luar organisasi</w:t>
                      </w:r>
                    </w:p>
                    <w:p w:rsidR="00393060" w:rsidRPr="009A62FB" w:rsidRDefault="00393060" w:rsidP="00110F64">
                      <w:pPr>
                        <w:pStyle w:val="BodyText"/>
                        <w:spacing w:before="1"/>
                        <w:ind w:left="284"/>
                        <w:jc w:val="both"/>
                        <w:rPr>
                          <w:rFonts w:ascii="Arial" w:hAnsi="Arial" w:cs="Arial"/>
                          <w:sz w:val="16"/>
                          <w:szCs w:val="16"/>
                        </w:rPr>
                      </w:pPr>
                    </w:p>
                    <w:p w:rsidR="00393060" w:rsidRPr="007A352C" w:rsidRDefault="00393060" w:rsidP="00110F64">
                      <w:pPr>
                        <w:pStyle w:val="BodyText"/>
                        <w:spacing w:before="1"/>
                        <w:ind w:left="142"/>
                        <w:rPr>
                          <w:rFonts w:ascii="Arial" w:eastAsiaTheme="minorHAnsi" w:hAnsi="Arial" w:cs="Arial"/>
                          <w:color w:val="000000"/>
                          <w:sz w:val="8"/>
                        </w:rPr>
                      </w:pPr>
                      <w:r w:rsidRPr="007C7A79">
                        <w:rPr>
                          <w:rFonts w:ascii="Arial" w:hAnsi="Arial" w:cs="Arial"/>
                          <w:sz w:val="16"/>
                        </w:rPr>
                        <w:t xml:space="preserve">mayer dan allen dalam </w:t>
                      </w:r>
                      <w:r w:rsidRPr="007A352C">
                        <w:rPr>
                          <w:rFonts w:ascii="Arial" w:hAnsi="Arial" w:cs="Arial"/>
                          <w:color w:val="202124"/>
                          <w:sz w:val="16"/>
                          <w:shd w:val="clear" w:color="auto" w:fill="FFFFFF"/>
                        </w:rPr>
                        <w:t>Nurandini (2014)</w:t>
                      </w:r>
                    </w:p>
                    <w:p w:rsidR="00393060" w:rsidRPr="00554064" w:rsidRDefault="00393060" w:rsidP="00110F64">
                      <w:pPr>
                        <w:rPr>
                          <w:sz w:val="20"/>
                        </w:rPr>
                      </w:pPr>
                    </w:p>
                  </w:txbxContent>
                </v:textbox>
              </v:rect>
            </w:pict>
          </mc:Fallback>
        </mc:AlternateContent>
      </w:r>
    </w:p>
    <w:p w:rsidR="00110F64" w:rsidRPr="00D2533C" w:rsidRDefault="00110F64" w:rsidP="00110F64"/>
    <w:p w:rsidR="00110F64" w:rsidRPr="00D2533C" w:rsidRDefault="00110F64" w:rsidP="00110F64"/>
    <w:p w:rsidR="00110F64" w:rsidRPr="00577964" w:rsidRDefault="00110F64" w:rsidP="00525FE0">
      <w:pPr>
        <w:shd w:val="clear" w:color="auto" w:fill="FFFFFF"/>
        <w:tabs>
          <w:tab w:val="left" w:pos="284"/>
        </w:tabs>
        <w:ind w:firstLine="426"/>
        <w:jc w:val="both"/>
        <w:rPr>
          <w:color w:val="000000"/>
          <w:sz w:val="22"/>
          <w:szCs w:val="22"/>
        </w:rPr>
      </w:pPr>
    </w:p>
    <w:p w:rsidR="00525FE0" w:rsidRPr="00577964" w:rsidRDefault="000C1588" w:rsidP="00525FE0">
      <w:pPr>
        <w:ind w:firstLine="199"/>
        <w:rPr>
          <w:color w:val="000000"/>
          <w:sz w:val="22"/>
          <w:szCs w:val="22"/>
          <w:lang w:val="fi-FI"/>
        </w:rPr>
      </w:pPr>
      <w:r>
        <w:rPr>
          <w:noProof/>
          <w:color w:val="000000"/>
          <w:sz w:val="22"/>
          <w:szCs w:val="22"/>
          <w:lang w:val="id-ID" w:eastAsia="id-ID"/>
        </w:rPr>
        <mc:AlternateContent>
          <mc:Choice Requires="wps">
            <w:drawing>
              <wp:anchor distT="0" distB="0" distL="114300" distR="114300" simplePos="0" relativeHeight="251674624" behindDoc="0" locked="0" layoutInCell="1" allowOverlap="1">
                <wp:simplePos x="0" y="0"/>
                <wp:positionH relativeFrom="column">
                  <wp:posOffset>-1905</wp:posOffset>
                </wp:positionH>
                <wp:positionV relativeFrom="paragraph">
                  <wp:posOffset>499110</wp:posOffset>
                </wp:positionV>
                <wp:extent cx="214630" cy="635"/>
                <wp:effectExtent l="7620" t="60960" r="15875" b="52705"/>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15pt;margin-top:39.3pt;width:16.9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">
                <v:stroke endarrow="block"/>
              </v:shape>
            </w:pict>
          </mc:Fallback>
        </mc:AlternateContent>
      </w:r>
    </w:p>
    <w:p w:rsidR="00525FE0" w:rsidRDefault="00525FE0" w:rsidP="00525FE0">
      <w:pPr>
        <w:ind w:firstLine="199"/>
        <w:jc w:val="center"/>
        <w:rPr>
          <w:noProof/>
          <w:sz w:val="22"/>
          <w:szCs w:val="22"/>
          <w:lang w:eastAsia="en-US"/>
        </w:rPr>
      </w:pPr>
    </w:p>
    <w:p w:rsidR="00110F64" w:rsidRDefault="00110F64" w:rsidP="00525FE0">
      <w:pPr>
        <w:ind w:firstLine="199"/>
        <w:jc w:val="center"/>
        <w:rPr>
          <w:noProof/>
          <w:sz w:val="22"/>
          <w:szCs w:val="22"/>
          <w:lang w:eastAsia="en-US"/>
        </w:rPr>
      </w:pPr>
    </w:p>
    <w:p w:rsidR="00110F64" w:rsidRDefault="00110F64" w:rsidP="00525FE0">
      <w:pPr>
        <w:ind w:firstLine="199"/>
        <w:jc w:val="center"/>
        <w:rPr>
          <w:noProof/>
          <w:sz w:val="22"/>
          <w:szCs w:val="22"/>
          <w:lang w:eastAsia="en-US"/>
        </w:rPr>
      </w:pPr>
    </w:p>
    <w:p w:rsidR="00110F64" w:rsidRDefault="00110F64" w:rsidP="00525FE0">
      <w:pPr>
        <w:ind w:firstLine="199"/>
        <w:jc w:val="center"/>
        <w:rPr>
          <w:noProof/>
          <w:sz w:val="22"/>
          <w:szCs w:val="22"/>
          <w:lang w:eastAsia="en-US"/>
        </w:rPr>
      </w:pPr>
    </w:p>
    <w:p w:rsidR="00110F64" w:rsidRDefault="00110F64" w:rsidP="00525FE0">
      <w:pPr>
        <w:ind w:firstLine="199"/>
        <w:jc w:val="center"/>
        <w:rPr>
          <w:noProof/>
          <w:sz w:val="22"/>
          <w:szCs w:val="22"/>
          <w:lang w:eastAsia="en-US"/>
        </w:rPr>
      </w:pPr>
    </w:p>
    <w:p w:rsidR="00110F64" w:rsidRDefault="00110F64" w:rsidP="00525FE0">
      <w:pPr>
        <w:ind w:firstLine="199"/>
        <w:jc w:val="center"/>
        <w:rPr>
          <w:noProof/>
          <w:sz w:val="22"/>
          <w:szCs w:val="22"/>
          <w:lang w:eastAsia="en-US"/>
        </w:rPr>
      </w:pPr>
    </w:p>
    <w:p w:rsidR="00110F64" w:rsidRPr="00577964" w:rsidRDefault="00110F64" w:rsidP="00525FE0">
      <w:pPr>
        <w:ind w:firstLine="199"/>
        <w:jc w:val="center"/>
        <w:rPr>
          <w:color w:val="000000"/>
          <w:sz w:val="22"/>
          <w:szCs w:val="22"/>
          <w:lang w:val="fi-FI"/>
        </w:rPr>
      </w:pPr>
    </w:p>
    <w:p w:rsidR="00525FE0" w:rsidRPr="00577964" w:rsidRDefault="00525FE0" w:rsidP="00525FE0">
      <w:pPr>
        <w:ind w:firstLine="199"/>
        <w:jc w:val="center"/>
        <w:rPr>
          <w:color w:val="000000"/>
          <w:sz w:val="22"/>
          <w:szCs w:val="22"/>
          <w:lang w:val="fi-FI"/>
        </w:rPr>
      </w:pPr>
    </w:p>
    <w:p w:rsidR="00525FE0" w:rsidRPr="00577964" w:rsidRDefault="00525FE0" w:rsidP="00525FE0">
      <w:pPr>
        <w:tabs>
          <w:tab w:val="left" w:pos="3232"/>
        </w:tabs>
        <w:jc w:val="center"/>
        <w:rPr>
          <w:b/>
          <w:sz w:val="22"/>
          <w:szCs w:val="22"/>
        </w:rPr>
      </w:pPr>
      <w:r w:rsidRPr="00577964">
        <w:rPr>
          <w:b/>
          <w:sz w:val="22"/>
          <w:szCs w:val="22"/>
        </w:rPr>
        <w:t>Gambar</w:t>
      </w:r>
    </w:p>
    <w:p w:rsidR="00525FE0" w:rsidRPr="00577964" w:rsidRDefault="00525FE0" w:rsidP="00525FE0">
      <w:pPr>
        <w:tabs>
          <w:tab w:val="left" w:pos="3232"/>
        </w:tabs>
        <w:jc w:val="center"/>
        <w:rPr>
          <w:b/>
          <w:sz w:val="22"/>
          <w:szCs w:val="22"/>
        </w:rPr>
      </w:pPr>
      <w:r w:rsidRPr="00577964">
        <w:rPr>
          <w:b/>
          <w:sz w:val="22"/>
          <w:szCs w:val="22"/>
        </w:rPr>
        <w:lastRenderedPageBreak/>
        <w:t>Paradigma Penelitian</w:t>
      </w:r>
    </w:p>
    <w:p w:rsidR="00525FE0" w:rsidRPr="00577964" w:rsidRDefault="00525FE0" w:rsidP="00525FE0">
      <w:pPr>
        <w:pStyle w:val="ListParagraph"/>
        <w:tabs>
          <w:tab w:val="left" w:pos="284"/>
        </w:tabs>
        <w:spacing w:after="0" w:line="240" w:lineRule="auto"/>
        <w:ind w:left="0"/>
        <w:jc w:val="both"/>
        <w:rPr>
          <w:rFonts w:ascii="Times New Roman" w:eastAsia="Times New Roman" w:hAnsi="Times New Roman"/>
          <w:b/>
          <w:lang w:val="id-ID"/>
        </w:rPr>
      </w:pPr>
      <w:r w:rsidRPr="00577964">
        <w:rPr>
          <w:rFonts w:ascii="Times New Roman" w:eastAsia="Times New Roman" w:hAnsi="Times New Roman"/>
          <w:b/>
        </w:rPr>
        <w:t xml:space="preserve">Populasi </w:t>
      </w:r>
    </w:p>
    <w:p w:rsidR="00525FE0" w:rsidRPr="00577964" w:rsidRDefault="00525FE0" w:rsidP="00525FE0">
      <w:pPr>
        <w:pStyle w:val="ListParagraph"/>
        <w:tabs>
          <w:tab w:val="left" w:pos="567"/>
        </w:tabs>
        <w:spacing w:after="0" w:line="240" w:lineRule="auto"/>
        <w:ind w:left="0"/>
        <w:jc w:val="both"/>
        <w:rPr>
          <w:rFonts w:ascii="Times New Roman" w:hAnsi="Times New Roman"/>
        </w:rPr>
      </w:pPr>
      <w:r w:rsidRPr="00577964">
        <w:rPr>
          <w:rFonts w:ascii="Times New Roman" w:hAnsi="Times New Roman"/>
        </w:rPr>
        <w:tab/>
        <w:t xml:space="preserve">Populasi adalah wilayah generalisasi yang terdiri atas objek/ subjek yang mempunyai kualitas dan karakteristik tertentu yang ditetapkan oleh peneliti untuk dipelajari dan kemudian ditarik kesimpulannya (Sugiyono,2014). Populasi dalam penelitian ini adalah semua Desa  yang ada wilayah Ciayumajakuning sebanyak 1.420 Desa, sedangkan unit populasinya adalah semua Kepala Desa yang ada wilayah Ciayumajakuning yang berjumlah 1.420 Kepala Desa. </w:t>
      </w:r>
    </w:p>
    <w:p w:rsidR="00525FE0" w:rsidRPr="00577964" w:rsidRDefault="00525FE0" w:rsidP="00525FE0">
      <w:pPr>
        <w:shd w:val="clear" w:color="auto" w:fill="FFFFFF"/>
        <w:rPr>
          <w:rStyle w:val="Hyperlink"/>
          <w:sz w:val="22"/>
          <w:szCs w:val="22"/>
        </w:rPr>
      </w:pPr>
    </w:p>
    <w:p w:rsidR="00525FE0" w:rsidRPr="00577964" w:rsidRDefault="00525FE0" w:rsidP="00525FE0">
      <w:pPr>
        <w:pStyle w:val="ListParagraph"/>
        <w:spacing w:after="0" w:line="240" w:lineRule="auto"/>
        <w:ind w:left="0"/>
        <w:jc w:val="both"/>
        <w:rPr>
          <w:rFonts w:ascii="Times New Roman" w:eastAsia="Times New Roman" w:hAnsi="Times New Roman"/>
          <w:b/>
          <w:lang w:val="id-ID"/>
        </w:rPr>
      </w:pPr>
      <w:r w:rsidRPr="00577964">
        <w:rPr>
          <w:rFonts w:ascii="Times New Roman" w:eastAsia="Times New Roman" w:hAnsi="Times New Roman"/>
          <w:b/>
        </w:rPr>
        <w:t>Sampel</w:t>
      </w:r>
    </w:p>
    <w:p w:rsidR="00525FE0" w:rsidRPr="00577964" w:rsidRDefault="00525FE0" w:rsidP="00525FE0">
      <w:pPr>
        <w:pStyle w:val="BodyText"/>
        <w:spacing w:after="0"/>
        <w:ind w:right="51" w:firstLine="567"/>
        <w:jc w:val="both"/>
        <w:rPr>
          <w:sz w:val="22"/>
          <w:szCs w:val="22"/>
        </w:rPr>
      </w:pPr>
      <w:r w:rsidRPr="00577964">
        <w:rPr>
          <w:sz w:val="22"/>
          <w:szCs w:val="22"/>
        </w:rPr>
        <w:t>Adapun</w:t>
      </w:r>
      <w:r w:rsidRPr="00577964">
        <w:rPr>
          <w:spacing w:val="1"/>
          <w:sz w:val="22"/>
          <w:szCs w:val="22"/>
        </w:rPr>
        <w:t xml:space="preserve"> </w:t>
      </w:r>
      <w:r w:rsidRPr="00577964">
        <w:rPr>
          <w:sz w:val="22"/>
          <w:szCs w:val="22"/>
        </w:rPr>
        <w:t>sampel</w:t>
      </w:r>
      <w:r w:rsidRPr="00577964">
        <w:rPr>
          <w:spacing w:val="1"/>
          <w:sz w:val="22"/>
          <w:szCs w:val="22"/>
        </w:rPr>
        <w:t xml:space="preserve"> </w:t>
      </w:r>
      <w:r w:rsidRPr="00577964">
        <w:rPr>
          <w:sz w:val="22"/>
          <w:szCs w:val="22"/>
        </w:rPr>
        <w:t>dalam</w:t>
      </w:r>
      <w:r w:rsidRPr="00577964">
        <w:rPr>
          <w:spacing w:val="1"/>
          <w:sz w:val="22"/>
          <w:szCs w:val="22"/>
        </w:rPr>
        <w:t xml:space="preserve"> </w:t>
      </w:r>
      <w:r w:rsidRPr="00577964">
        <w:rPr>
          <w:sz w:val="22"/>
          <w:szCs w:val="22"/>
        </w:rPr>
        <w:t>penelitian</w:t>
      </w:r>
      <w:r w:rsidRPr="00577964">
        <w:rPr>
          <w:spacing w:val="1"/>
          <w:sz w:val="22"/>
          <w:szCs w:val="22"/>
        </w:rPr>
        <w:t xml:space="preserve"> </w:t>
      </w:r>
      <w:r w:rsidRPr="00577964">
        <w:rPr>
          <w:sz w:val="22"/>
          <w:szCs w:val="22"/>
        </w:rPr>
        <w:t>ini,</w:t>
      </w:r>
      <w:r w:rsidRPr="00577964">
        <w:rPr>
          <w:spacing w:val="1"/>
          <w:sz w:val="22"/>
          <w:szCs w:val="22"/>
        </w:rPr>
        <w:t xml:space="preserve"> </w:t>
      </w:r>
      <w:r w:rsidRPr="00577964">
        <w:rPr>
          <w:sz w:val="22"/>
          <w:szCs w:val="22"/>
        </w:rPr>
        <w:t>penulis</w:t>
      </w:r>
      <w:r w:rsidRPr="00577964">
        <w:rPr>
          <w:spacing w:val="1"/>
          <w:sz w:val="22"/>
          <w:szCs w:val="22"/>
        </w:rPr>
        <w:t xml:space="preserve"> </w:t>
      </w:r>
      <w:r w:rsidRPr="00577964">
        <w:rPr>
          <w:sz w:val="22"/>
          <w:szCs w:val="22"/>
        </w:rPr>
        <w:t>menggunakan</w:t>
      </w:r>
      <w:r w:rsidRPr="00577964">
        <w:rPr>
          <w:spacing w:val="1"/>
          <w:sz w:val="22"/>
          <w:szCs w:val="22"/>
        </w:rPr>
        <w:t xml:space="preserve"> </w:t>
      </w:r>
      <w:r w:rsidRPr="00577964">
        <w:rPr>
          <w:sz w:val="22"/>
          <w:szCs w:val="22"/>
        </w:rPr>
        <w:t>teknik</w:t>
      </w:r>
      <w:r w:rsidRPr="00577964">
        <w:rPr>
          <w:spacing w:val="-57"/>
          <w:sz w:val="22"/>
          <w:szCs w:val="22"/>
        </w:rPr>
        <w:t xml:space="preserve"> </w:t>
      </w:r>
      <w:r w:rsidRPr="00577964">
        <w:rPr>
          <w:i/>
          <w:sz w:val="22"/>
          <w:szCs w:val="22"/>
        </w:rPr>
        <w:t>Proportionate</w:t>
      </w:r>
      <w:r w:rsidRPr="00577964">
        <w:rPr>
          <w:i/>
          <w:spacing w:val="1"/>
          <w:sz w:val="22"/>
          <w:szCs w:val="22"/>
        </w:rPr>
        <w:t xml:space="preserve"> </w:t>
      </w:r>
      <w:r w:rsidRPr="00577964">
        <w:rPr>
          <w:i/>
          <w:sz w:val="22"/>
          <w:szCs w:val="22"/>
        </w:rPr>
        <w:t>Stratified</w:t>
      </w:r>
      <w:r w:rsidRPr="00577964">
        <w:rPr>
          <w:i/>
          <w:spacing w:val="1"/>
          <w:sz w:val="22"/>
          <w:szCs w:val="22"/>
        </w:rPr>
        <w:t xml:space="preserve"> </w:t>
      </w:r>
      <w:r w:rsidRPr="00577964">
        <w:rPr>
          <w:i/>
          <w:sz w:val="22"/>
          <w:szCs w:val="22"/>
        </w:rPr>
        <w:t>Random</w:t>
      </w:r>
      <w:r w:rsidRPr="00577964">
        <w:rPr>
          <w:i/>
          <w:spacing w:val="1"/>
          <w:sz w:val="22"/>
          <w:szCs w:val="22"/>
        </w:rPr>
        <w:t xml:space="preserve"> </w:t>
      </w:r>
      <w:r w:rsidRPr="00577964">
        <w:rPr>
          <w:i/>
          <w:sz w:val="22"/>
          <w:szCs w:val="22"/>
        </w:rPr>
        <w:t>Sampling</w:t>
      </w:r>
      <w:r w:rsidRPr="00577964">
        <w:rPr>
          <w:sz w:val="22"/>
          <w:szCs w:val="22"/>
        </w:rPr>
        <w:t>,</w:t>
      </w:r>
      <w:r w:rsidRPr="00577964">
        <w:rPr>
          <w:spacing w:val="1"/>
          <w:sz w:val="22"/>
          <w:szCs w:val="22"/>
        </w:rPr>
        <w:t xml:space="preserve"> </w:t>
      </w:r>
      <w:r w:rsidRPr="00577964">
        <w:rPr>
          <w:sz w:val="22"/>
          <w:szCs w:val="22"/>
        </w:rPr>
        <w:t>teknik</w:t>
      </w:r>
      <w:r w:rsidRPr="00577964">
        <w:rPr>
          <w:spacing w:val="1"/>
          <w:sz w:val="22"/>
          <w:szCs w:val="22"/>
        </w:rPr>
        <w:t xml:space="preserve"> </w:t>
      </w:r>
      <w:r w:rsidRPr="00577964">
        <w:rPr>
          <w:sz w:val="22"/>
          <w:szCs w:val="22"/>
        </w:rPr>
        <w:t>ini</w:t>
      </w:r>
      <w:r w:rsidRPr="00577964">
        <w:rPr>
          <w:spacing w:val="1"/>
          <w:sz w:val="22"/>
          <w:szCs w:val="22"/>
        </w:rPr>
        <w:t xml:space="preserve"> </w:t>
      </w:r>
      <w:r w:rsidRPr="00577964">
        <w:rPr>
          <w:sz w:val="22"/>
          <w:szCs w:val="22"/>
        </w:rPr>
        <w:t>digunakan</w:t>
      </w:r>
      <w:r w:rsidRPr="00577964">
        <w:rPr>
          <w:spacing w:val="1"/>
          <w:sz w:val="22"/>
          <w:szCs w:val="22"/>
        </w:rPr>
        <w:t xml:space="preserve"> </w:t>
      </w:r>
      <w:r w:rsidRPr="00577964">
        <w:rPr>
          <w:sz w:val="22"/>
          <w:szCs w:val="22"/>
        </w:rPr>
        <w:t>karena</w:t>
      </w:r>
      <w:r w:rsidRPr="00577964">
        <w:rPr>
          <w:spacing w:val="1"/>
          <w:sz w:val="22"/>
          <w:szCs w:val="22"/>
        </w:rPr>
        <w:t xml:space="preserve"> </w:t>
      </w:r>
      <w:r w:rsidRPr="00577964">
        <w:rPr>
          <w:sz w:val="22"/>
          <w:szCs w:val="22"/>
        </w:rPr>
        <w:t>populasinya tidak homogen, mengacu pada pendapat Sugiyono (2011: 82) bahwa,</w:t>
      </w:r>
      <w:r w:rsidRPr="00577964">
        <w:rPr>
          <w:spacing w:val="1"/>
          <w:sz w:val="22"/>
          <w:szCs w:val="22"/>
        </w:rPr>
        <w:t xml:space="preserve"> </w:t>
      </w:r>
      <w:r w:rsidRPr="00577964">
        <w:rPr>
          <w:sz w:val="22"/>
          <w:szCs w:val="22"/>
        </w:rPr>
        <w:t>“</w:t>
      </w:r>
      <w:r w:rsidRPr="00577964">
        <w:rPr>
          <w:i/>
          <w:sz w:val="22"/>
          <w:szCs w:val="22"/>
        </w:rPr>
        <w:t xml:space="preserve">Proportionate Stratified Random Sampling </w:t>
      </w:r>
      <w:r w:rsidRPr="00577964">
        <w:rPr>
          <w:sz w:val="22"/>
          <w:szCs w:val="22"/>
        </w:rPr>
        <w:t>digunakan bila populasi mempunyai</w:t>
      </w:r>
      <w:r w:rsidRPr="00577964">
        <w:rPr>
          <w:spacing w:val="1"/>
          <w:sz w:val="22"/>
          <w:szCs w:val="22"/>
        </w:rPr>
        <w:t xml:space="preserve"> </w:t>
      </w:r>
      <w:r w:rsidRPr="00577964">
        <w:rPr>
          <w:sz w:val="22"/>
          <w:szCs w:val="22"/>
        </w:rPr>
        <w:t>anggota atau unsur yang tidak homogen dan berstrata secara proporsional”. Strata</w:t>
      </w:r>
      <w:r w:rsidRPr="00577964">
        <w:rPr>
          <w:spacing w:val="1"/>
          <w:sz w:val="22"/>
          <w:szCs w:val="22"/>
        </w:rPr>
        <w:t xml:space="preserve"> </w:t>
      </w:r>
      <w:r w:rsidRPr="00577964">
        <w:rPr>
          <w:sz w:val="22"/>
          <w:szCs w:val="22"/>
        </w:rPr>
        <w:t xml:space="preserve">yang dimaksudkan dalam penelitian ini yaitu Desa yang masuk kategori Desa Berkembang, Desa Maju dan Desa Mandiri. </w:t>
      </w:r>
    </w:p>
    <w:p w:rsidR="00525FE0" w:rsidRDefault="00525FE0" w:rsidP="00525FE0">
      <w:pPr>
        <w:pStyle w:val="BodyText"/>
        <w:spacing w:after="0"/>
        <w:ind w:right="6" w:firstLine="567"/>
        <w:jc w:val="both"/>
        <w:rPr>
          <w:sz w:val="22"/>
          <w:szCs w:val="22"/>
        </w:rPr>
      </w:pPr>
      <w:r w:rsidRPr="00577964">
        <w:rPr>
          <w:sz w:val="22"/>
          <w:szCs w:val="22"/>
        </w:rPr>
        <w:t>Jumlah anggota sampel total ditentukan melalui Rumus Taro Yaname dan</w:t>
      </w:r>
      <w:r w:rsidRPr="00577964">
        <w:rPr>
          <w:spacing w:val="1"/>
          <w:sz w:val="22"/>
          <w:szCs w:val="22"/>
        </w:rPr>
        <w:t xml:space="preserve"> </w:t>
      </w:r>
      <w:r w:rsidRPr="00577964">
        <w:rPr>
          <w:sz w:val="22"/>
          <w:szCs w:val="22"/>
        </w:rPr>
        <w:t>Slovin, hal ini mengacu pada pendapat Riduwan dan Engkos (2011: 49) bahwa</w:t>
      </w:r>
      <w:r w:rsidRPr="00577964">
        <w:rPr>
          <w:spacing w:val="1"/>
          <w:sz w:val="22"/>
          <w:szCs w:val="22"/>
        </w:rPr>
        <w:t xml:space="preserve"> </w:t>
      </w:r>
      <w:r w:rsidRPr="00577964">
        <w:rPr>
          <w:sz w:val="22"/>
          <w:szCs w:val="22"/>
        </w:rPr>
        <w:t>“teknik pengambilan sampel menggunakan rumus dari Taro Yaname dan Slovin</w:t>
      </w:r>
      <w:r w:rsidRPr="00577964">
        <w:rPr>
          <w:spacing w:val="1"/>
          <w:sz w:val="22"/>
          <w:szCs w:val="22"/>
        </w:rPr>
        <w:t xml:space="preserve"> </w:t>
      </w:r>
      <w:r w:rsidRPr="00577964">
        <w:rPr>
          <w:sz w:val="22"/>
          <w:szCs w:val="22"/>
        </w:rPr>
        <w:t>apabila</w:t>
      </w:r>
      <w:r w:rsidRPr="00577964">
        <w:rPr>
          <w:spacing w:val="-3"/>
          <w:sz w:val="22"/>
          <w:szCs w:val="22"/>
        </w:rPr>
        <w:t xml:space="preserve"> </w:t>
      </w:r>
      <w:r w:rsidRPr="00577964">
        <w:rPr>
          <w:sz w:val="22"/>
          <w:szCs w:val="22"/>
        </w:rPr>
        <w:t>populasi</w:t>
      </w:r>
      <w:r w:rsidRPr="00577964">
        <w:rPr>
          <w:spacing w:val="-2"/>
          <w:sz w:val="22"/>
          <w:szCs w:val="22"/>
        </w:rPr>
        <w:t xml:space="preserve"> </w:t>
      </w:r>
      <w:r w:rsidRPr="00577964">
        <w:rPr>
          <w:sz w:val="22"/>
          <w:szCs w:val="22"/>
        </w:rPr>
        <w:t>sudah</w:t>
      </w:r>
      <w:r w:rsidRPr="00577964">
        <w:rPr>
          <w:spacing w:val="-3"/>
          <w:sz w:val="22"/>
          <w:szCs w:val="22"/>
        </w:rPr>
        <w:t xml:space="preserve"> </w:t>
      </w:r>
      <w:r w:rsidRPr="00577964">
        <w:rPr>
          <w:sz w:val="22"/>
          <w:szCs w:val="22"/>
        </w:rPr>
        <w:t>diketahui”.</w:t>
      </w:r>
      <w:r w:rsidRPr="00577964">
        <w:rPr>
          <w:spacing w:val="-2"/>
          <w:sz w:val="22"/>
          <w:szCs w:val="22"/>
        </w:rPr>
        <w:t xml:space="preserve"> </w:t>
      </w:r>
      <w:r w:rsidRPr="00577964">
        <w:rPr>
          <w:sz w:val="22"/>
          <w:szCs w:val="22"/>
        </w:rPr>
        <w:t>Adapun rumus</w:t>
      </w:r>
      <w:r w:rsidRPr="00577964">
        <w:rPr>
          <w:spacing w:val="-2"/>
          <w:sz w:val="22"/>
          <w:szCs w:val="22"/>
        </w:rPr>
        <w:t xml:space="preserve"> </w:t>
      </w:r>
      <w:r w:rsidRPr="00577964">
        <w:rPr>
          <w:sz w:val="22"/>
          <w:szCs w:val="22"/>
        </w:rPr>
        <w:t>tersebut</w:t>
      </w:r>
      <w:r w:rsidRPr="00577964">
        <w:rPr>
          <w:spacing w:val="-2"/>
          <w:sz w:val="22"/>
          <w:szCs w:val="22"/>
        </w:rPr>
        <w:t xml:space="preserve"> </w:t>
      </w:r>
      <w:r w:rsidRPr="00577964">
        <w:rPr>
          <w:sz w:val="22"/>
          <w:szCs w:val="22"/>
        </w:rPr>
        <w:t>adalah</w:t>
      </w:r>
      <w:r w:rsidRPr="00577964">
        <w:rPr>
          <w:spacing w:val="-2"/>
          <w:sz w:val="22"/>
          <w:szCs w:val="22"/>
        </w:rPr>
        <w:t xml:space="preserve"> </w:t>
      </w:r>
      <w:r w:rsidRPr="00577964">
        <w:rPr>
          <w:sz w:val="22"/>
          <w:szCs w:val="22"/>
        </w:rPr>
        <w:t>sebagai</w:t>
      </w:r>
      <w:r w:rsidRPr="00577964">
        <w:rPr>
          <w:spacing w:val="-2"/>
          <w:sz w:val="22"/>
          <w:szCs w:val="22"/>
        </w:rPr>
        <w:t xml:space="preserve"> </w:t>
      </w:r>
      <w:r w:rsidRPr="00577964">
        <w:rPr>
          <w:sz w:val="22"/>
          <w:szCs w:val="22"/>
        </w:rPr>
        <w:t>berikut:</w:t>
      </w:r>
    </w:p>
    <w:p w:rsidR="00110F64" w:rsidRPr="00110F64" w:rsidRDefault="00110F64" w:rsidP="00110F64">
      <w:pPr>
        <w:pStyle w:val="BodyText"/>
        <w:spacing w:after="0"/>
        <w:ind w:left="-426" w:right="6286" w:firstLine="142"/>
        <w:jc w:val="both"/>
        <w:rPr>
          <w:sz w:val="20"/>
        </w:rPr>
      </w:pPr>
      <m:oMathPara>
        <m:oMath>
          <m:r>
            <m:rPr>
              <m:sty m:val="p"/>
            </m:rPr>
            <w:rPr>
              <w:rFonts w:ascii="Cambria Math"/>
              <w:sz w:val="20"/>
            </w:rPr>
            <m:t>n</m:t>
          </m:r>
          <m:r>
            <w:rPr>
              <w:rFonts w:ascii="Cambria Math"/>
              <w:sz w:val="20"/>
            </w:rPr>
            <m:t>=</m:t>
          </m:r>
          <m:f>
            <m:fPr>
              <m:ctrlPr>
                <w:rPr>
                  <w:rFonts w:ascii="Cambria Math" w:hAnsi="Cambria Math"/>
                  <w:sz w:val="20"/>
                </w:rPr>
              </m:ctrlPr>
            </m:fPr>
            <m:num>
              <m:r>
                <w:rPr>
                  <w:rFonts w:ascii="Cambria Math" w:hAnsi="Cambria Math"/>
                  <w:sz w:val="20"/>
                </w:rPr>
                <m:t>N</m:t>
              </m:r>
            </m:num>
            <m:den>
              <m:sSup>
                <m:sSupPr>
                  <m:ctrlPr>
                    <w:rPr>
                      <w:rFonts w:ascii="Cambria Math" w:hAnsi="Cambria Math"/>
                      <w:sz w:val="20"/>
                    </w:rPr>
                  </m:ctrlPr>
                </m:sSupPr>
                <m:e>
                  <m:r>
                    <w:rPr>
                      <w:rFonts w:ascii="Cambria Math" w:hAnsi="Cambria Math"/>
                      <w:sz w:val="20"/>
                    </w:rPr>
                    <m:t>N</m:t>
                  </m:r>
                  <m:r>
                    <w:rPr>
                      <w:rFonts w:ascii="Cambria Math"/>
                      <w:sz w:val="20"/>
                    </w:rPr>
                    <m:t>.</m:t>
                  </m:r>
                  <m:r>
                    <w:rPr>
                      <w:rFonts w:ascii="Cambria Math" w:hAnsi="Cambria Math"/>
                      <w:sz w:val="20"/>
                    </w:rPr>
                    <m:t>d</m:t>
                  </m:r>
                </m:e>
                <m:sup>
                  <m:r>
                    <w:rPr>
                      <w:rFonts w:ascii="Cambria Math"/>
                      <w:sz w:val="20"/>
                    </w:rPr>
                    <m:t xml:space="preserve">2 </m:t>
                  </m:r>
                </m:sup>
              </m:sSup>
              <m:r>
                <m:rPr>
                  <m:sty m:val="p"/>
                </m:rPr>
                <w:rPr>
                  <w:rFonts w:ascii="Cambria Math"/>
                  <w:sz w:val="20"/>
                </w:rPr>
                <m:t>+1</m:t>
              </m:r>
            </m:den>
          </m:f>
        </m:oMath>
      </m:oMathPara>
    </w:p>
    <w:p w:rsidR="00110F64" w:rsidRPr="00110F64" w:rsidRDefault="00110F64" w:rsidP="00110F64">
      <w:pPr>
        <w:pStyle w:val="BodyText"/>
        <w:spacing w:after="0"/>
        <w:ind w:right="118"/>
        <w:jc w:val="both"/>
        <w:rPr>
          <w:sz w:val="20"/>
        </w:rPr>
      </w:pPr>
      <w:r w:rsidRPr="00110F64">
        <w:rPr>
          <w:sz w:val="20"/>
        </w:rPr>
        <w:t>Dimana:</w:t>
      </w:r>
    </w:p>
    <w:p w:rsidR="00110F64" w:rsidRPr="00110F64" w:rsidRDefault="00110F64" w:rsidP="00110F64">
      <w:pPr>
        <w:pStyle w:val="BodyText"/>
        <w:spacing w:after="0"/>
        <w:ind w:right="118"/>
        <w:jc w:val="both"/>
        <w:rPr>
          <w:sz w:val="20"/>
        </w:rPr>
      </w:pPr>
      <w:r w:rsidRPr="00110F64">
        <w:rPr>
          <w:sz w:val="20"/>
        </w:rPr>
        <w:t>n = Jumlah anggota sampel</w:t>
      </w:r>
    </w:p>
    <w:p w:rsidR="00110F64" w:rsidRPr="00110F64" w:rsidRDefault="00110F64" w:rsidP="00110F64">
      <w:pPr>
        <w:pStyle w:val="BodyText"/>
        <w:spacing w:after="0"/>
        <w:ind w:right="118"/>
        <w:jc w:val="both"/>
        <w:rPr>
          <w:sz w:val="20"/>
        </w:rPr>
      </w:pPr>
      <w:r w:rsidRPr="00110F64">
        <w:rPr>
          <w:sz w:val="20"/>
        </w:rPr>
        <w:t>N = Jumlah Populasi</w:t>
      </w:r>
    </w:p>
    <w:p w:rsidR="00110F64" w:rsidRPr="00110F64" w:rsidRDefault="00110F64" w:rsidP="00110F64">
      <w:pPr>
        <w:pStyle w:val="BodyText"/>
        <w:spacing w:after="0"/>
        <w:ind w:right="118"/>
        <w:jc w:val="both"/>
        <w:rPr>
          <w:sz w:val="20"/>
        </w:rPr>
      </w:pPr>
      <w:r w:rsidRPr="00110F64">
        <w:rPr>
          <w:sz w:val="20"/>
        </w:rPr>
        <w:t>d</w:t>
      </w:r>
      <w:r w:rsidRPr="00110F64">
        <w:rPr>
          <w:sz w:val="20"/>
          <w:vertAlign w:val="superscript"/>
        </w:rPr>
        <w:t>2</w:t>
      </w:r>
      <w:r w:rsidRPr="00110F64">
        <w:rPr>
          <w:sz w:val="20"/>
        </w:rPr>
        <w:t xml:space="preserve"> =</w:t>
      </w:r>
      <w:r w:rsidRPr="00110F64">
        <w:rPr>
          <w:sz w:val="20"/>
          <w:vertAlign w:val="superscript"/>
        </w:rPr>
        <w:t xml:space="preserve"> </w:t>
      </w:r>
      <w:r w:rsidRPr="00110F64">
        <w:rPr>
          <w:sz w:val="20"/>
        </w:rPr>
        <w:t>Presisi</w:t>
      </w:r>
    </w:p>
    <w:p w:rsidR="00110F64" w:rsidRPr="00393060" w:rsidRDefault="00110F64" w:rsidP="00393060">
      <w:pPr>
        <w:pStyle w:val="BodyText"/>
        <w:spacing w:after="0"/>
        <w:ind w:right="118"/>
        <w:jc w:val="both"/>
        <w:rPr>
          <w:sz w:val="22"/>
        </w:rPr>
      </w:pPr>
      <w:r w:rsidRPr="00110F64">
        <w:rPr>
          <w:sz w:val="20"/>
        </w:rPr>
        <w:t>Presisi yang di tetapkan 5%, maka:</w:t>
      </w:r>
      <w:r w:rsidR="00393060">
        <w:rPr>
          <w:sz w:val="20"/>
        </w:rPr>
        <w:t xml:space="preserve"> </w:t>
      </w:r>
      <m:oMath>
        <m:r>
          <w:rPr>
            <w:rFonts w:ascii="Cambria Math" w:hAnsi="Cambria Math"/>
            <w:sz w:val="20"/>
          </w:rPr>
          <m:t xml:space="preserve"> </m:t>
        </m:r>
        <m:r>
          <m:rPr>
            <m:sty m:val="p"/>
          </m:rPr>
          <w:rPr>
            <w:rFonts w:ascii="Cambria Math"/>
            <w:sz w:val="22"/>
          </w:rPr>
          <m:t>n=</m:t>
        </m:r>
        <m:f>
          <m:fPr>
            <m:ctrlPr>
              <w:rPr>
                <w:rFonts w:ascii="Cambria Math" w:hAnsi="Cambria Math"/>
                <w:sz w:val="22"/>
              </w:rPr>
            </m:ctrlPr>
          </m:fPr>
          <m:num>
            <m:r>
              <w:rPr>
                <w:rFonts w:ascii="Cambria Math" w:hAnsi="Cambria Math"/>
                <w:sz w:val="22"/>
              </w:rPr>
              <m:t>N</m:t>
            </m:r>
          </m:num>
          <m:den>
            <m:sSup>
              <m:sSupPr>
                <m:ctrlPr>
                  <w:rPr>
                    <w:rFonts w:ascii="Cambria Math" w:hAnsi="Cambria Math"/>
                    <w:sz w:val="22"/>
                  </w:rPr>
                </m:ctrlPr>
              </m:sSupPr>
              <m:e>
                <m:r>
                  <w:rPr>
                    <w:rFonts w:ascii="Cambria Math" w:hAnsi="Cambria Math"/>
                    <w:sz w:val="22"/>
                  </w:rPr>
                  <m:t>N</m:t>
                </m:r>
                <m:r>
                  <w:rPr>
                    <w:rFonts w:ascii="Cambria Math"/>
                    <w:sz w:val="22"/>
                  </w:rPr>
                  <m:t>.</m:t>
                </m:r>
                <m:r>
                  <w:rPr>
                    <w:rFonts w:ascii="Cambria Math" w:hAnsi="Cambria Math"/>
                    <w:sz w:val="22"/>
                  </w:rPr>
                  <m:t>d</m:t>
                </m:r>
              </m:e>
              <m:sup>
                <m:r>
                  <w:rPr>
                    <w:rFonts w:ascii="Cambria Math"/>
                    <w:sz w:val="22"/>
                  </w:rPr>
                  <m:t xml:space="preserve">2 </m:t>
                </m:r>
              </m:sup>
            </m:sSup>
            <m:r>
              <m:rPr>
                <m:sty m:val="p"/>
              </m:rPr>
              <w:rPr>
                <w:rFonts w:ascii="Cambria Math"/>
                <w:sz w:val="22"/>
              </w:rPr>
              <m:t>+1</m:t>
            </m:r>
          </m:den>
        </m:f>
        <m:r>
          <w:rPr>
            <w:rFonts w:ascii="Cambria Math"/>
            <w:sz w:val="22"/>
          </w:rPr>
          <m:t>=</m:t>
        </m:r>
        <m:f>
          <m:fPr>
            <m:ctrlPr>
              <w:rPr>
                <w:rFonts w:ascii="Cambria Math" w:hAnsi="Cambria Math"/>
                <w:sz w:val="22"/>
              </w:rPr>
            </m:ctrlPr>
          </m:fPr>
          <m:num>
            <m:r>
              <w:rPr>
                <w:rFonts w:ascii="Cambria Math"/>
                <w:sz w:val="22"/>
              </w:rPr>
              <m:t>1.420</m:t>
            </m:r>
          </m:num>
          <m:den>
            <m:r>
              <w:rPr>
                <w:rFonts w:ascii="Cambria Math"/>
                <w:sz w:val="22"/>
              </w:rPr>
              <m:t>1.420.</m:t>
            </m:r>
            <m:d>
              <m:dPr>
                <m:ctrlPr>
                  <w:rPr>
                    <w:rFonts w:ascii="Cambria Math" w:hAnsi="Cambria Math"/>
                    <w:i/>
                    <w:sz w:val="22"/>
                  </w:rPr>
                </m:ctrlPr>
              </m:dPr>
              <m:e>
                <m:r>
                  <w:rPr>
                    <w:rFonts w:ascii="Cambria Math"/>
                    <w:sz w:val="22"/>
                  </w:rPr>
                  <m:t>0,05</m:t>
                </m:r>
              </m:e>
            </m:d>
            <m:sSup>
              <m:sSupPr>
                <m:ctrlPr>
                  <w:rPr>
                    <w:rFonts w:ascii="Cambria Math" w:hAnsi="Cambria Math"/>
                    <w:sz w:val="22"/>
                  </w:rPr>
                </m:ctrlPr>
              </m:sSupPr>
              <m:e>
                <m:r>
                  <m:rPr>
                    <m:sty m:val="p"/>
                  </m:rPr>
                  <w:rPr>
                    <w:rFonts w:ascii="Cambria Math"/>
                    <w:sz w:val="22"/>
                  </w:rPr>
                  <m:t xml:space="preserve"> </m:t>
                </m:r>
              </m:e>
              <m:sup>
                <m:r>
                  <w:rPr>
                    <w:rFonts w:ascii="Cambria Math"/>
                    <w:sz w:val="22"/>
                  </w:rPr>
                  <m:t>2</m:t>
                </m:r>
              </m:sup>
            </m:sSup>
            <m:r>
              <m:rPr>
                <m:sty m:val="p"/>
              </m:rPr>
              <w:rPr>
                <w:rFonts w:ascii="Cambria Math"/>
                <w:sz w:val="22"/>
              </w:rPr>
              <m:t>+1</m:t>
            </m:r>
          </m:den>
        </m:f>
        <m:r>
          <w:rPr>
            <w:rFonts w:ascii="Cambria Math"/>
            <w:sz w:val="22"/>
          </w:rPr>
          <m:t>=</m:t>
        </m:r>
        <m:f>
          <m:fPr>
            <m:ctrlPr>
              <w:rPr>
                <w:rFonts w:ascii="Cambria Math" w:hAnsi="Cambria Math"/>
                <w:sz w:val="22"/>
              </w:rPr>
            </m:ctrlPr>
          </m:fPr>
          <m:num>
            <m:r>
              <w:rPr>
                <w:rFonts w:ascii="Cambria Math"/>
                <w:sz w:val="22"/>
              </w:rPr>
              <m:t>1.420</m:t>
            </m:r>
          </m:num>
          <m:den>
            <m:r>
              <m:rPr>
                <m:sty m:val="p"/>
              </m:rPr>
              <w:rPr>
                <w:rFonts w:ascii="Cambria Math"/>
                <w:sz w:val="22"/>
              </w:rPr>
              <m:t>4</m:t>
            </m:r>
            <m:r>
              <w:rPr>
                <w:rFonts w:ascii="Cambria Math"/>
                <w:sz w:val="22"/>
              </w:rPr>
              <m:t>.55</m:t>
            </m:r>
          </m:den>
        </m:f>
        <m:r>
          <w:rPr>
            <w:rFonts w:ascii="Cambria Math"/>
            <w:sz w:val="22"/>
          </w:rPr>
          <m:t xml:space="preserve">=312 </m:t>
        </m:r>
        <m:r>
          <m:rPr>
            <m:sty m:val="p"/>
          </m:rPr>
          <w:rPr>
            <w:rFonts w:ascii="Cambria Math"/>
            <w:sz w:val="22"/>
          </w:rPr>
          <m:t>Kepala Desa</m:t>
        </m:r>
      </m:oMath>
    </w:p>
    <w:p w:rsidR="00525FE0" w:rsidRPr="00577964" w:rsidRDefault="00525FE0" w:rsidP="00525FE0">
      <w:pPr>
        <w:ind w:firstLine="199"/>
        <w:jc w:val="center"/>
        <w:rPr>
          <w:color w:val="000000"/>
          <w:sz w:val="22"/>
          <w:szCs w:val="22"/>
          <w:lang w:val="fi-FI"/>
        </w:rPr>
      </w:pPr>
    </w:p>
    <w:p w:rsidR="00525FE0" w:rsidRDefault="00525FE0" w:rsidP="00525FE0">
      <w:pPr>
        <w:pStyle w:val="BodyText"/>
        <w:spacing w:after="0"/>
        <w:ind w:right="119" w:firstLine="567"/>
        <w:jc w:val="both"/>
        <w:rPr>
          <w:i/>
          <w:sz w:val="22"/>
          <w:szCs w:val="22"/>
        </w:rPr>
      </w:pPr>
      <w:r w:rsidRPr="00577964">
        <w:rPr>
          <w:sz w:val="22"/>
          <w:szCs w:val="22"/>
        </w:rPr>
        <w:t xml:space="preserve">Jumlah anggota sampel bertingkat (berstrata) dilakukan dengan cara pengambilan sampel secara </w:t>
      </w:r>
      <w:r w:rsidRPr="00577964">
        <w:rPr>
          <w:i/>
          <w:sz w:val="22"/>
          <w:szCs w:val="22"/>
        </w:rPr>
        <w:t>proportional Cluster Stratified  random sampling</w:t>
      </w:r>
      <w:r w:rsidRPr="00577964">
        <w:rPr>
          <w:sz w:val="22"/>
          <w:szCs w:val="22"/>
        </w:rPr>
        <w:t xml:space="preserve"> yaitu menggunakan rumus alokasi </w:t>
      </w:r>
      <w:r w:rsidRPr="00577964">
        <w:rPr>
          <w:i/>
          <w:sz w:val="22"/>
          <w:szCs w:val="22"/>
        </w:rPr>
        <w:t>proportional:</w:t>
      </w:r>
    </w:p>
    <w:p w:rsidR="00393060" w:rsidRDefault="00393060" w:rsidP="00393060">
      <w:pPr>
        <w:pStyle w:val="BodyText"/>
        <w:spacing w:after="0"/>
        <w:ind w:right="118"/>
        <w:rPr>
          <w:i/>
          <w:sz w:val="22"/>
        </w:rPr>
      </w:pPr>
      <w:r w:rsidRPr="00393060">
        <w:rPr>
          <w:sz w:val="22"/>
        </w:rPr>
        <w:t xml:space="preserve">yaitu menggunakan rumus alokasi </w:t>
      </w:r>
      <w:r w:rsidRPr="00393060">
        <w:rPr>
          <w:i/>
          <w:sz w:val="22"/>
        </w:rPr>
        <w:t>proportional:</w:t>
      </w:r>
    </w:p>
    <w:p w:rsidR="00393060" w:rsidRPr="00393060" w:rsidRDefault="00393060" w:rsidP="00393060">
      <w:pPr>
        <w:pStyle w:val="BodyText"/>
        <w:spacing w:after="0"/>
        <w:ind w:right="118"/>
        <w:rPr>
          <w:sz w:val="22"/>
        </w:rPr>
      </w:pPr>
    </w:p>
    <w:p w:rsidR="00393060" w:rsidRPr="00393060" w:rsidRDefault="00393060" w:rsidP="00393060">
      <w:pPr>
        <w:pStyle w:val="BodyText"/>
        <w:tabs>
          <w:tab w:val="left" w:pos="1843"/>
          <w:tab w:val="left" w:pos="4253"/>
        </w:tabs>
        <w:spacing w:after="0"/>
        <w:ind w:left="-567" w:right="6428"/>
        <w:rPr>
          <w:sz w:val="22"/>
        </w:rPr>
      </w:pPr>
      <m:oMathPara>
        <m:oMath>
          <m:r>
            <m:rPr>
              <m:sty m:val="p"/>
            </m:rPr>
            <w:rPr>
              <w:rFonts w:ascii="Cambria Math"/>
              <w:sz w:val="22"/>
            </w:rPr>
            <m:t>ni</m:t>
          </m:r>
          <m:r>
            <w:rPr>
              <w:rFonts w:ascii="Cambria Math"/>
              <w:sz w:val="22"/>
            </w:rPr>
            <m:t>=</m:t>
          </m:r>
          <m:f>
            <m:fPr>
              <m:ctrlPr>
                <w:rPr>
                  <w:rFonts w:ascii="Cambria Math" w:hAnsi="Cambria Math"/>
                  <w:sz w:val="22"/>
                </w:rPr>
              </m:ctrlPr>
            </m:fPr>
            <m:num>
              <m:r>
                <w:rPr>
                  <w:rFonts w:ascii="Cambria Math" w:hAnsi="Cambria Math"/>
                  <w:sz w:val="22"/>
                </w:rPr>
                <m:t>Ni</m:t>
              </m:r>
            </m:num>
            <m:den>
              <m:r>
                <w:rPr>
                  <w:rFonts w:ascii="Cambria Math" w:hAnsi="Cambria Math"/>
                  <w:sz w:val="22"/>
                </w:rPr>
                <m:t>N</m:t>
              </m:r>
            </m:den>
          </m:f>
          <m:r>
            <w:rPr>
              <w:rFonts w:ascii="Cambria Math"/>
              <w:sz w:val="22"/>
            </w:rPr>
            <m:t>.</m:t>
          </m:r>
          <m:r>
            <w:rPr>
              <w:rFonts w:ascii="Cambria Math" w:hAnsi="Cambria Math"/>
              <w:sz w:val="22"/>
            </w:rPr>
            <m:t>n</m:t>
          </m:r>
        </m:oMath>
      </m:oMathPara>
    </w:p>
    <w:p w:rsidR="00393060" w:rsidRPr="00393060" w:rsidRDefault="00393060" w:rsidP="00393060">
      <w:pPr>
        <w:pStyle w:val="BodyText"/>
        <w:spacing w:after="0"/>
        <w:ind w:right="118"/>
        <w:rPr>
          <w:sz w:val="22"/>
        </w:rPr>
      </w:pPr>
      <w:r w:rsidRPr="00393060">
        <w:rPr>
          <w:sz w:val="22"/>
        </w:rPr>
        <w:t>Dimana :</w:t>
      </w:r>
    </w:p>
    <w:p w:rsidR="00393060" w:rsidRPr="00393060" w:rsidRDefault="00393060" w:rsidP="00393060">
      <w:pPr>
        <w:pStyle w:val="BodyText"/>
        <w:spacing w:after="0"/>
        <w:ind w:right="118"/>
        <w:rPr>
          <w:sz w:val="22"/>
        </w:rPr>
      </w:pPr>
      <w:r w:rsidRPr="00393060">
        <w:rPr>
          <w:sz w:val="22"/>
        </w:rPr>
        <w:t>ni = Jumlah anggota sampel menurut stratum</w:t>
      </w:r>
    </w:p>
    <w:p w:rsidR="00393060" w:rsidRPr="00393060" w:rsidRDefault="00393060" w:rsidP="00393060">
      <w:pPr>
        <w:pStyle w:val="BodyText"/>
        <w:spacing w:after="0"/>
        <w:ind w:right="118"/>
        <w:rPr>
          <w:sz w:val="22"/>
        </w:rPr>
      </w:pPr>
      <w:r w:rsidRPr="00393060">
        <w:rPr>
          <w:sz w:val="22"/>
        </w:rPr>
        <w:t>n  = Jumlah anggota sampel seluruhnya</w:t>
      </w:r>
    </w:p>
    <w:p w:rsidR="00393060" w:rsidRPr="00393060" w:rsidRDefault="00393060" w:rsidP="00393060">
      <w:pPr>
        <w:pStyle w:val="BodyText"/>
        <w:tabs>
          <w:tab w:val="left" w:pos="709"/>
        </w:tabs>
        <w:spacing w:after="0"/>
        <w:ind w:right="118"/>
        <w:rPr>
          <w:sz w:val="22"/>
        </w:rPr>
      </w:pPr>
      <w:r w:rsidRPr="00393060">
        <w:rPr>
          <w:sz w:val="22"/>
        </w:rPr>
        <w:t>Ni = Jumlah anggota populasi menurut stratum</w:t>
      </w:r>
    </w:p>
    <w:p w:rsidR="00393060" w:rsidRPr="00393060" w:rsidRDefault="00393060" w:rsidP="00393060">
      <w:pPr>
        <w:pStyle w:val="BodyText"/>
        <w:spacing w:after="0"/>
        <w:ind w:right="119"/>
        <w:rPr>
          <w:sz w:val="20"/>
          <w:szCs w:val="22"/>
        </w:rPr>
      </w:pPr>
      <w:r w:rsidRPr="00393060">
        <w:rPr>
          <w:sz w:val="22"/>
        </w:rPr>
        <w:t>N  = Jumlah anggota populasi seluruhnya</w:t>
      </w:r>
    </w:p>
    <w:p w:rsidR="00525FE0" w:rsidRPr="00577964" w:rsidRDefault="00525FE0" w:rsidP="00525FE0">
      <w:pPr>
        <w:pStyle w:val="ListParagraph"/>
        <w:spacing w:after="0" w:line="240" w:lineRule="auto"/>
        <w:ind w:left="0"/>
        <w:jc w:val="both"/>
        <w:rPr>
          <w:rFonts w:ascii="Times New Roman" w:hAnsi="Times New Roman"/>
        </w:rPr>
      </w:pPr>
    </w:p>
    <w:p w:rsidR="00525FE0" w:rsidRPr="00577964" w:rsidRDefault="00525FE0" w:rsidP="00525FE0">
      <w:pPr>
        <w:suppressAutoHyphens w:val="0"/>
        <w:contextualSpacing/>
        <w:jc w:val="both"/>
        <w:rPr>
          <w:b/>
          <w:sz w:val="22"/>
          <w:szCs w:val="22"/>
          <w:lang w:val="sv-SE"/>
        </w:rPr>
      </w:pPr>
      <w:r w:rsidRPr="00577964">
        <w:rPr>
          <w:b/>
          <w:sz w:val="22"/>
          <w:szCs w:val="22"/>
          <w:lang w:val="sv-SE"/>
        </w:rPr>
        <w:t>Hasil dan Pembahasan</w:t>
      </w:r>
    </w:p>
    <w:p w:rsidR="00525FE0" w:rsidRPr="00577964" w:rsidRDefault="00525FE0" w:rsidP="00525FE0">
      <w:pPr>
        <w:suppressAutoHyphens w:val="0"/>
        <w:contextualSpacing/>
        <w:jc w:val="both"/>
        <w:rPr>
          <w:b/>
          <w:sz w:val="22"/>
          <w:szCs w:val="22"/>
        </w:rPr>
      </w:pPr>
      <w:r w:rsidRPr="00577964">
        <w:rPr>
          <w:b/>
          <w:sz w:val="22"/>
          <w:szCs w:val="22"/>
        </w:rPr>
        <w:t xml:space="preserve">Hasil Penelitian </w:t>
      </w:r>
    </w:p>
    <w:p w:rsidR="00525FE0" w:rsidRPr="00577964" w:rsidRDefault="00525FE0" w:rsidP="00525FE0">
      <w:pPr>
        <w:suppressAutoHyphens w:val="0"/>
        <w:contextualSpacing/>
        <w:jc w:val="both"/>
        <w:rPr>
          <w:b/>
          <w:sz w:val="22"/>
          <w:szCs w:val="22"/>
        </w:rPr>
      </w:pPr>
      <w:r w:rsidRPr="00577964">
        <w:rPr>
          <w:b/>
          <w:sz w:val="22"/>
          <w:szCs w:val="22"/>
        </w:rPr>
        <w:t>Uji Validitas dan Reliabilitas</w:t>
      </w:r>
    </w:p>
    <w:p w:rsidR="00525FE0" w:rsidRDefault="00525FE0" w:rsidP="00393060">
      <w:pPr>
        <w:suppressAutoHyphens w:val="0"/>
        <w:ind w:firstLine="720"/>
        <w:contextualSpacing/>
        <w:jc w:val="both"/>
        <w:rPr>
          <w:sz w:val="20"/>
          <w:szCs w:val="20"/>
        </w:rPr>
      </w:pPr>
      <w:r w:rsidRPr="00577964">
        <w:rPr>
          <w:sz w:val="22"/>
          <w:szCs w:val="22"/>
        </w:rPr>
        <w:t xml:space="preserve">Agar hasil penelitian ini representatif, maka perlu dilakukan analisis validitas. Uji validitas merupakan suatu ukuran yang menunjukan </w:t>
      </w:r>
      <w:r w:rsidRPr="00393060">
        <w:rPr>
          <w:sz w:val="20"/>
          <w:szCs w:val="20"/>
        </w:rPr>
        <w:t xml:space="preserve">tingkat kevalidan suatu instrumen dalam penelitian. </w:t>
      </w:r>
    </w:p>
    <w:p w:rsidR="00393060" w:rsidRPr="00393060" w:rsidRDefault="00393060" w:rsidP="00393060">
      <w:pPr>
        <w:pStyle w:val="BodyText"/>
        <w:spacing w:after="0"/>
        <w:ind w:right="6"/>
        <w:jc w:val="center"/>
        <w:rPr>
          <w:b/>
          <w:sz w:val="20"/>
          <w:szCs w:val="20"/>
        </w:rPr>
      </w:pPr>
    </w:p>
    <w:p w:rsidR="00393060" w:rsidRPr="00393060" w:rsidRDefault="00393060" w:rsidP="00393060">
      <w:pPr>
        <w:pStyle w:val="BodyText"/>
        <w:spacing w:after="0"/>
        <w:ind w:right="6"/>
        <w:jc w:val="center"/>
        <w:rPr>
          <w:b/>
          <w:sz w:val="20"/>
          <w:szCs w:val="20"/>
        </w:rPr>
      </w:pPr>
      <w:r w:rsidRPr="00393060">
        <w:rPr>
          <w:b/>
          <w:sz w:val="20"/>
          <w:szCs w:val="20"/>
        </w:rPr>
        <w:t>Pengujian Reliabilitas</w:t>
      </w:r>
    </w:p>
    <w:tbl>
      <w:tblPr>
        <w:tblW w:w="751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992"/>
        <w:gridCol w:w="1134"/>
        <w:gridCol w:w="1418"/>
      </w:tblGrid>
      <w:tr w:rsidR="00393060" w:rsidRPr="00393060" w:rsidTr="00393060">
        <w:tc>
          <w:tcPr>
            <w:tcW w:w="3969" w:type="dxa"/>
            <w:shd w:val="clear" w:color="auto" w:fill="D9D9D9" w:themeFill="background1" w:themeFillShade="D9"/>
            <w:vAlign w:val="center"/>
          </w:tcPr>
          <w:p w:rsidR="00393060" w:rsidRPr="00393060" w:rsidRDefault="00393060" w:rsidP="00393060">
            <w:pPr>
              <w:pStyle w:val="BodyText"/>
              <w:spacing w:after="0"/>
              <w:ind w:right="4"/>
              <w:jc w:val="center"/>
              <w:rPr>
                <w:b/>
                <w:sz w:val="20"/>
                <w:szCs w:val="20"/>
                <w:shd w:val="clear" w:color="auto" w:fill="808080" w:themeFill="background1" w:themeFillShade="80"/>
              </w:rPr>
            </w:pPr>
            <w:r w:rsidRPr="00393060">
              <w:rPr>
                <w:b/>
                <w:sz w:val="20"/>
                <w:szCs w:val="20"/>
                <w:shd w:val="clear" w:color="auto" w:fill="D9D9D9" w:themeFill="background1" w:themeFillShade="D9"/>
              </w:rPr>
              <w:t>Variabel</w:t>
            </w:r>
          </w:p>
        </w:tc>
        <w:tc>
          <w:tcPr>
            <w:tcW w:w="992" w:type="dxa"/>
            <w:shd w:val="clear" w:color="auto" w:fill="D9D9D9" w:themeFill="background1" w:themeFillShade="D9"/>
            <w:vAlign w:val="center"/>
          </w:tcPr>
          <w:p w:rsidR="00393060" w:rsidRPr="00393060" w:rsidRDefault="00393060" w:rsidP="00393060">
            <w:pPr>
              <w:pStyle w:val="BodyText"/>
              <w:spacing w:after="0"/>
              <w:ind w:right="6"/>
              <w:jc w:val="center"/>
              <w:rPr>
                <w:b/>
                <w:sz w:val="20"/>
                <w:szCs w:val="20"/>
              </w:rPr>
            </w:pPr>
            <w:r w:rsidRPr="00393060">
              <w:rPr>
                <w:b/>
                <w:sz w:val="20"/>
                <w:szCs w:val="20"/>
              </w:rPr>
              <w:t>r hitung</w:t>
            </w:r>
          </w:p>
        </w:tc>
        <w:tc>
          <w:tcPr>
            <w:tcW w:w="1134" w:type="dxa"/>
            <w:shd w:val="clear" w:color="auto" w:fill="D9D9D9" w:themeFill="background1" w:themeFillShade="D9"/>
            <w:vAlign w:val="center"/>
          </w:tcPr>
          <w:p w:rsidR="00393060" w:rsidRPr="00393060" w:rsidRDefault="00393060" w:rsidP="00393060">
            <w:pPr>
              <w:pStyle w:val="BodyText"/>
              <w:spacing w:after="0"/>
              <w:ind w:right="6"/>
              <w:jc w:val="center"/>
              <w:rPr>
                <w:b/>
                <w:sz w:val="20"/>
                <w:szCs w:val="20"/>
              </w:rPr>
            </w:pPr>
            <w:r w:rsidRPr="00393060">
              <w:rPr>
                <w:b/>
                <w:sz w:val="20"/>
                <w:szCs w:val="20"/>
              </w:rPr>
              <w:t>Cut Value</w:t>
            </w:r>
          </w:p>
        </w:tc>
        <w:tc>
          <w:tcPr>
            <w:tcW w:w="1418" w:type="dxa"/>
            <w:shd w:val="clear" w:color="auto" w:fill="D9D9D9" w:themeFill="background1" w:themeFillShade="D9"/>
            <w:vAlign w:val="center"/>
          </w:tcPr>
          <w:p w:rsidR="00393060" w:rsidRPr="00393060" w:rsidRDefault="00393060" w:rsidP="00393060">
            <w:pPr>
              <w:pStyle w:val="BodyText"/>
              <w:spacing w:after="0"/>
              <w:ind w:right="6"/>
              <w:jc w:val="center"/>
              <w:rPr>
                <w:b/>
                <w:sz w:val="20"/>
                <w:szCs w:val="20"/>
              </w:rPr>
            </w:pPr>
            <w:r w:rsidRPr="00393060">
              <w:rPr>
                <w:b/>
                <w:sz w:val="20"/>
                <w:szCs w:val="20"/>
              </w:rPr>
              <w:t>Keterangan</w:t>
            </w:r>
          </w:p>
        </w:tc>
      </w:tr>
      <w:tr w:rsidR="00393060" w:rsidRPr="00393060" w:rsidTr="00393060">
        <w:trPr>
          <w:trHeight w:val="202"/>
        </w:trPr>
        <w:tc>
          <w:tcPr>
            <w:tcW w:w="3969" w:type="dxa"/>
            <w:vAlign w:val="center"/>
          </w:tcPr>
          <w:p w:rsidR="00393060" w:rsidRPr="00393060" w:rsidRDefault="00393060" w:rsidP="00393060">
            <w:pPr>
              <w:pStyle w:val="BodyText"/>
              <w:spacing w:after="0"/>
              <w:ind w:right="4"/>
              <w:rPr>
                <w:sz w:val="20"/>
                <w:szCs w:val="20"/>
                <w:shd w:val="clear" w:color="auto" w:fill="FFFFFF" w:themeFill="background1"/>
              </w:rPr>
            </w:pPr>
            <w:r w:rsidRPr="00393060">
              <w:rPr>
                <w:sz w:val="20"/>
                <w:szCs w:val="20"/>
                <w:shd w:val="clear" w:color="auto" w:fill="FFFFFF" w:themeFill="background1"/>
              </w:rPr>
              <w:t>Kompetensi Kepala Desa</w:t>
            </w:r>
          </w:p>
        </w:tc>
        <w:tc>
          <w:tcPr>
            <w:tcW w:w="992" w:type="dxa"/>
            <w:shd w:val="clear" w:color="auto" w:fill="auto"/>
            <w:vAlign w:val="center"/>
          </w:tcPr>
          <w:p w:rsidR="00393060" w:rsidRPr="00393060" w:rsidRDefault="00393060" w:rsidP="00393060">
            <w:pPr>
              <w:pStyle w:val="BodyText"/>
              <w:spacing w:after="0"/>
              <w:ind w:right="4"/>
              <w:jc w:val="center"/>
              <w:rPr>
                <w:sz w:val="20"/>
                <w:szCs w:val="20"/>
                <w:shd w:val="clear" w:color="auto" w:fill="000000" w:themeFill="text1"/>
              </w:rPr>
            </w:pPr>
            <w:r w:rsidRPr="00393060">
              <w:rPr>
                <w:sz w:val="20"/>
                <w:szCs w:val="20"/>
              </w:rPr>
              <w:t>0,964</w:t>
            </w:r>
          </w:p>
        </w:tc>
        <w:tc>
          <w:tcPr>
            <w:tcW w:w="1134" w:type="dxa"/>
            <w:vAlign w:val="center"/>
          </w:tcPr>
          <w:p w:rsidR="00393060" w:rsidRPr="00393060" w:rsidRDefault="00393060" w:rsidP="00393060">
            <w:pPr>
              <w:pStyle w:val="BodyText"/>
              <w:spacing w:after="0"/>
              <w:ind w:right="4"/>
              <w:jc w:val="center"/>
              <w:rPr>
                <w:sz w:val="20"/>
                <w:szCs w:val="20"/>
                <w:shd w:val="clear" w:color="auto" w:fill="000000" w:themeFill="text1"/>
              </w:rPr>
            </w:pPr>
            <w:r w:rsidRPr="00393060">
              <w:rPr>
                <w:sz w:val="20"/>
                <w:szCs w:val="20"/>
                <w:shd w:val="clear" w:color="auto" w:fill="FFFFFF" w:themeFill="background1"/>
              </w:rPr>
              <w:t>0,7</w:t>
            </w:r>
          </w:p>
        </w:tc>
        <w:tc>
          <w:tcPr>
            <w:tcW w:w="1418" w:type="dxa"/>
            <w:vAlign w:val="center"/>
          </w:tcPr>
          <w:p w:rsidR="00393060" w:rsidRPr="00393060" w:rsidRDefault="00393060" w:rsidP="00393060">
            <w:pPr>
              <w:pStyle w:val="BodyText"/>
              <w:spacing w:after="0"/>
              <w:ind w:right="4"/>
              <w:jc w:val="center"/>
              <w:rPr>
                <w:sz w:val="20"/>
                <w:szCs w:val="20"/>
                <w:shd w:val="clear" w:color="auto" w:fill="000000" w:themeFill="text1"/>
              </w:rPr>
            </w:pPr>
            <w:r w:rsidRPr="00393060">
              <w:rPr>
                <w:sz w:val="20"/>
                <w:szCs w:val="20"/>
                <w:shd w:val="clear" w:color="auto" w:fill="FFFFFF" w:themeFill="background1"/>
              </w:rPr>
              <w:t>Reliabel</w:t>
            </w:r>
          </w:p>
        </w:tc>
      </w:tr>
      <w:tr w:rsidR="00393060" w:rsidRPr="00393060" w:rsidTr="00393060">
        <w:tc>
          <w:tcPr>
            <w:tcW w:w="3969" w:type="dxa"/>
            <w:vAlign w:val="center"/>
          </w:tcPr>
          <w:p w:rsidR="00393060" w:rsidRPr="00393060" w:rsidRDefault="00393060" w:rsidP="00393060">
            <w:pPr>
              <w:pStyle w:val="BodyText"/>
              <w:spacing w:after="0"/>
              <w:ind w:right="4"/>
              <w:rPr>
                <w:sz w:val="20"/>
                <w:szCs w:val="20"/>
                <w:shd w:val="clear" w:color="auto" w:fill="000000" w:themeFill="text1"/>
              </w:rPr>
            </w:pPr>
            <w:r w:rsidRPr="00393060">
              <w:rPr>
                <w:sz w:val="20"/>
                <w:szCs w:val="20"/>
                <w:shd w:val="clear" w:color="auto" w:fill="FFFFFF" w:themeFill="background1"/>
              </w:rPr>
              <w:t>Kepemimpinan yang berwawasan Wirausaha</w:t>
            </w:r>
          </w:p>
        </w:tc>
        <w:tc>
          <w:tcPr>
            <w:tcW w:w="992" w:type="dxa"/>
            <w:shd w:val="clear" w:color="auto" w:fill="auto"/>
            <w:vAlign w:val="center"/>
          </w:tcPr>
          <w:p w:rsidR="00393060" w:rsidRPr="00393060" w:rsidRDefault="00393060" w:rsidP="00393060">
            <w:pPr>
              <w:pStyle w:val="BodyText"/>
              <w:spacing w:after="0"/>
              <w:ind w:right="4"/>
              <w:jc w:val="center"/>
              <w:rPr>
                <w:sz w:val="20"/>
                <w:szCs w:val="20"/>
                <w:shd w:val="clear" w:color="auto" w:fill="000000" w:themeFill="text1"/>
              </w:rPr>
            </w:pPr>
            <w:r w:rsidRPr="00393060">
              <w:rPr>
                <w:sz w:val="20"/>
                <w:szCs w:val="20"/>
              </w:rPr>
              <w:t>0,963</w:t>
            </w:r>
          </w:p>
        </w:tc>
        <w:tc>
          <w:tcPr>
            <w:tcW w:w="1134" w:type="dxa"/>
            <w:vAlign w:val="center"/>
          </w:tcPr>
          <w:p w:rsidR="00393060" w:rsidRPr="00393060" w:rsidRDefault="00393060" w:rsidP="00393060">
            <w:pPr>
              <w:pStyle w:val="BodyText"/>
              <w:spacing w:after="0"/>
              <w:ind w:right="4"/>
              <w:jc w:val="center"/>
              <w:rPr>
                <w:sz w:val="20"/>
                <w:szCs w:val="20"/>
                <w:shd w:val="clear" w:color="auto" w:fill="000000" w:themeFill="text1"/>
              </w:rPr>
            </w:pPr>
            <w:r w:rsidRPr="00393060">
              <w:rPr>
                <w:sz w:val="20"/>
                <w:szCs w:val="20"/>
                <w:shd w:val="clear" w:color="auto" w:fill="FFFFFF" w:themeFill="background1"/>
              </w:rPr>
              <w:t>0,7</w:t>
            </w:r>
          </w:p>
        </w:tc>
        <w:tc>
          <w:tcPr>
            <w:tcW w:w="1418" w:type="dxa"/>
            <w:vAlign w:val="center"/>
          </w:tcPr>
          <w:p w:rsidR="00393060" w:rsidRPr="00393060" w:rsidRDefault="00393060" w:rsidP="00393060">
            <w:pPr>
              <w:jc w:val="center"/>
              <w:rPr>
                <w:sz w:val="20"/>
                <w:szCs w:val="20"/>
              </w:rPr>
            </w:pPr>
            <w:r w:rsidRPr="00393060">
              <w:rPr>
                <w:sz w:val="20"/>
                <w:szCs w:val="20"/>
                <w:shd w:val="clear" w:color="auto" w:fill="FFFFFF" w:themeFill="background1"/>
              </w:rPr>
              <w:t>Reliabel</w:t>
            </w:r>
          </w:p>
        </w:tc>
      </w:tr>
      <w:tr w:rsidR="00393060" w:rsidRPr="00393060" w:rsidTr="00393060">
        <w:tc>
          <w:tcPr>
            <w:tcW w:w="3969" w:type="dxa"/>
            <w:vAlign w:val="center"/>
          </w:tcPr>
          <w:p w:rsidR="00393060" w:rsidRPr="00393060" w:rsidRDefault="00393060" w:rsidP="00393060">
            <w:pPr>
              <w:pStyle w:val="BodyText"/>
              <w:spacing w:after="0"/>
              <w:ind w:right="4"/>
              <w:rPr>
                <w:sz w:val="20"/>
                <w:szCs w:val="20"/>
                <w:shd w:val="clear" w:color="auto" w:fill="000000" w:themeFill="text1"/>
              </w:rPr>
            </w:pPr>
            <w:r w:rsidRPr="00393060">
              <w:rPr>
                <w:sz w:val="20"/>
                <w:szCs w:val="20"/>
                <w:shd w:val="clear" w:color="auto" w:fill="FFFFFF" w:themeFill="background1"/>
              </w:rPr>
              <w:t>Komitmen Kepala Desa</w:t>
            </w:r>
          </w:p>
        </w:tc>
        <w:tc>
          <w:tcPr>
            <w:tcW w:w="992" w:type="dxa"/>
            <w:shd w:val="clear" w:color="auto" w:fill="auto"/>
            <w:vAlign w:val="center"/>
          </w:tcPr>
          <w:p w:rsidR="00393060" w:rsidRPr="00393060" w:rsidRDefault="00393060" w:rsidP="00393060">
            <w:pPr>
              <w:pStyle w:val="BodyText"/>
              <w:spacing w:after="0"/>
              <w:ind w:right="4"/>
              <w:jc w:val="center"/>
              <w:rPr>
                <w:sz w:val="20"/>
                <w:szCs w:val="20"/>
                <w:shd w:val="clear" w:color="auto" w:fill="000000" w:themeFill="text1"/>
              </w:rPr>
            </w:pPr>
            <w:r w:rsidRPr="00393060">
              <w:rPr>
                <w:sz w:val="20"/>
                <w:szCs w:val="20"/>
              </w:rPr>
              <w:t>0,930</w:t>
            </w:r>
          </w:p>
        </w:tc>
        <w:tc>
          <w:tcPr>
            <w:tcW w:w="1134" w:type="dxa"/>
            <w:vAlign w:val="center"/>
          </w:tcPr>
          <w:p w:rsidR="00393060" w:rsidRPr="00393060" w:rsidRDefault="00393060" w:rsidP="00393060">
            <w:pPr>
              <w:pStyle w:val="BodyText"/>
              <w:spacing w:after="0"/>
              <w:ind w:right="4"/>
              <w:jc w:val="center"/>
              <w:rPr>
                <w:sz w:val="20"/>
                <w:szCs w:val="20"/>
                <w:shd w:val="clear" w:color="auto" w:fill="000000" w:themeFill="text1"/>
              </w:rPr>
            </w:pPr>
            <w:r w:rsidRPr="00393060">
              <w:rPr>
                <w:sz w:val="20"/>
                <w:szCs w:val="20"/>
                <w:shd w:val="clear" w:color="auto" w:fill="FFFFFF" w:themeFill="background1"/>
              </w:rPr>
              <w:t>0,7</w:t>
            </w:r>
          </w:p>
        </w:tc>
        <w:tc>
          <w:tcPr>
            <w:tcW w:w="1418" w:type="dxa"/>
            <w:vAlign w:val="center"/>
          </w:tcPr>
          <w:p w:rsidR="00393060" w:rsidRPr="00393060" w:rsidRDefault="00393060" w:rsidP="00393060">
            <w:pPr>
              <w:jc w:val="center"/>
              <w:rPr>
                <w:sz w:val="20"/>
                <w:szCs w:val="20"/>
              </w:rPr>
            </w:pPr>
            <w:r w:rsidRPr="00393060">
              <w:rPr>
                <w:sz w:val="20"/>
                <w:szCs w:val="20"/>
                <w:shd w:val="clear" w:color="auto" w:fill="FFFFFF" w:themeFill="background1"/>
              </w:rPr>
              <w:t>Reliabel</w:t>
            </w:r>
          </w:p>
        </w:tc>
      </w:tr>
      <w:tr w:rsidR="00393060" w:rsidRPr="00393060" w:rsidTr="00393060">
        <w:tc>
          <w:tcPr>
            <w:tcW w:w="3969" w:type="dxa"/>
            <w:vAlign w:val="center"/>
          </w:tcPr>
          <w:p w:rsidR="00393060" w:rsidRPr="00393060" w:rsidRDefault="00393060" w:rsidP="00393060">
            <w:pPr>
              <w:pStyle w:val="BodyText"/>
              <w:spacing w:after="0"/>
              <w:ind w:right="4"/>
              <w:rPr>
                <w:sz w:val="20"/>
                <w:szCs w:val="20"/>
                <w:shd w:val="clear" w:color="auto" w:fill="000000" w:themeFill="text1"/>
              </w:rPr>
            </w:pPr>
            <w:r w:rsidRPr="00393060">
              <w:rPr>
                <w:sz w:val="20"/>
                <w:szCs w:val="20"/>
                <w:shd w:val="clear" w:color="auto" w:fill="FFFFFF" w:themeFill="background1"/>
              </w:rPr>
              <w:t>Tata kelola Pemerintaha Desa</w:t>
            </w:r>
          </w:p>
        </w:tc>
        <w:tc>
          <w:tcPr>
            <w:tcW w:w="992" w:type="dxa"/>
            <w:shd w:val="clear" w:color="auto" w:fill="auto"/>
            <w:vAlign w:val="center"/>
          </w:tcPr>
          <w:p w:rsidR="00393060" w:rsidRPr="00393060" w:rsidRDefault="00393060" w:rsidP="00393060">
            <w:pPr>
              <w:pStyle w:val="BodyText"/>
              <w:spacing w:after="0"/>
              <w:ind w:right="4"/>
              <w:jc w:val="center"/>
              <w:rPr>
                <w:sz w:val="20"/>
                <w:szCs w:val="20"/>
                <w:shd w:val="clear" w:color="auto" w:fill="000000" w:themeFill="text1"/>
              </w:rPr>
            </w:pPr>
            <w:r w:rsidRPr="00393060">
              <w:rPr>
                <w:sz w:val="20"/>
                <w:szCs w:val="20"/>
                <w:shd w:val="clear" w:color="auto" w:fill="FFFFFF" w:themeFill="background1"/>
              </w:rPr>
              <w:t>0.954</w:t>
            </w:r>
          </w:p>
        </w:tc>
        <w:tc>
          <w:tcPr>
            <w:tcW w:w="1134" w:type="dxa"/>
            <w:vAlign w:val="center"/>
          </w:tcPr>
          <w:p w:rsidR="00393060" w:rsidRPr="00393060" w:rsidRDefault="00393060" w:rsidP="00393060">
            <w:pPr>
              <w:pStyle w:val="BodyText"/>
              <w:spacing w:after="0"/>
              <w:ind w:right="4"/>
              <w:jc w:val="center"/>
              <w:rPr>
                <w:sz w:val="20"/>
                <w:szCs w:val="20"/>
                <w:shd w:val="clear" w:color="auto" w:fill="000000" w:themeFill="text1"/>
              </w:rPr>
            </w:pPr>
            <w:r w:rsidRPr="00393060">
              <w:rPr>
                <w:sz w:val="20"/>
                <w:szCs w:val="20"/>
                <w:shd w:val="clear" w:color="auto" w:fill="FFFFFF" w:themeFill="background1"/>
              </w:rPr>
              <w:t>0,7</w:t>
            </w:r>
          </w:p>
        </w:tc>
        <w:tc>
          <w:tcPr>
            <w:tcW w:w="1418" w:type="dxa"/>
            <w:vAlign w:val="center"/>
          </w:tcPr>
          <w:p w:rsidR="00393060" w:rsidRPr="00393060" w:rsidRDefault="00393060" w:rsidP="00393060">
            <w:pPr>
              <w:jc w:val="center"/>
              <w:rPr>
                <w:sz w:val="20"/>
                <w:szCs w:val="20"/>
              </w:rPr>
            </w:pPr>
            <w:r w:rsidRPr="00393060">
              <w:rPr>
                <w:sz w:val="20"/>
                <w:szCs w:val="20"/>
                <w:shd w:val="clear" w:color="auto" w:fill="FFFFFF" w:themeFill="background1"/>
              </w:rPr>
              <w:t>Reliabel</w:t>
            </w:r>
          </w:p>
        </w:tc>
      </w:tr>
      <w:tr w:rsidR="00393060" w:rsidRPr="00393060" w:rsidTr="00393060">
        <w:tc>
          <w:tcPr>
            <w:tcW w:w="3969" w:type="dxa"/>
            <w:vAlign w:val="center"/>
          </w:tcPr>
          <w:p w:rsidR="00393060" w:rsidRPr="00393060" w:rsidRDefault="00393060" w:rsidP="00393060">
            <w:pPr>
              <w:pStyle w:val="BodyText"/>
              <w:spacing w:after="0"/>
              <w:ind w:right="4"/>
              <w:rPr>
                <w:sz w:val="20"/>
                <w:szCs w:val="20"/>
                <w:shd w:val="clear" w:color="auto" w:fill="000000" w:themeFill="text1"/>
              </w:rPr>
            </w:pPr>
            <w:r w:rsidRPr="00393060">
              <w:rPr>
                <w:sz w:val="20"/>
                <w:szCs w:val="20"/>
                <w:shd w:val="clear" w:color="auto" w:fill="FFFFFF" w:themeFill="background1"/>
              </w:rPr>
              <w:t>Kinerja Kepala Desa</w:t>
            </w:r>
          </w:p>
        </w:tc>
        <w:tc>
          <w:tcPr>
            <w:tcW w:w="992" w:type="dxa"/>
            <w:shd w:val="clear" w:color="auto" w:fill="auto"/>
            <w:vAlign w:val="center"/>
          </w:tcPr>
          <w:p w:rsidR="00393060" w:rsidRPr="00393060" w:rsidRDefault="00393060" w:rsidP="00393060">
            <w:pPr>
              <w:pStyle w:val="BodyText"/>
              <w:spacing w:after="0"/>
              <w:ind w:right="4"/>
              <w:jc w:val="center"/>
              <w:rPr>
                <w:sz w:val="20"/>
                <w:szCs w:val="20"/>
                <w:shd w:val="clear" w:color="auto" w:fill="000000" w:themeFill="text1"/>
              </w:rPr>
            </w:pPr>
            <w:r w:rsidRPr="00393060">
              <w:rPr>
                <w:sz w:val="20"/>
                <w:szCs w:val="20"/>
              </w:rPr>
              <w:t>0,925</w:t>
            </w:r>
          </w:p>
        </w:tc>
        <w:tc>
          <w:tcPr>
            <w:tcW w:w="1134" w:type="dxa"/>
            <w:vAlign w:val="center"/>
          </w:tcPr>
          <w:p w:rsidR="00393060" w:rsidRPr="00393060" w:rsidRDefault="00393060" w:rsidP="00393060">
            <w:pPr>
              <w:pStyle w:val="BodyText"/>
              <w:spacing w:after="0"/>
              <w:ind w:right="4"/>
              <w:jc w:val="center"/>
              <w:rPr>
                <w:sz w:val="20"/>
                <w:szCs w:val="20"/>
                <w:shd w:val="clear" w:color="auto" w:fill="000000" w:themeFill="text1"/>
              </w:rPr>
            </w:pPr>
            <w:r w:rsidRPr="00393060">
              <w:rPr>
                <w:sz w:val="20"/>
                <w:szCs w:val="20"/>
                <w:shd w:val="clear" w:color="auto" w:fill="FFFFFF" w:themeFill="background1"/>
              </w:rPr>
              <w:t>0,7</w:t>
            </w:r>
          </w:p>
        </w:tc>
        <w:tc>
          <w:tcPr>
            <w:tcW w:w="1418" w:type="dxa"/>
            <w:vAlign w:val="center"/>
          </w:tcPr>
          <w:p w:rsidR="00393060" w:rsidRPr="00393060" w:rsidRDefault="00393060" w:rsidP="00393060">
            <w:pPr>
              <w:jc w:val="center"/>
              <w:rPr>
                <w:sz w:val="20"/>
                <w:szCs w:val="20"/>
              </w:rPr>
            </w:pPr>
            <w:r w:rsidRPr="00393060">
              <w:rPr>
                <w:sz w:val="20"/>
                <w:szCs w:val="20"/>
                <w:shd w:val="clear" w:color="auto" w:fill="FFFFFF" w:themeFill="background1"/>
              </w:rPr>
              <w:t>Reliabel</w:t>
            </w:r>
          </w:p>
        </w:tc>
      </w:tr>
    </w:tbl>
    <w:p w:rsidR="00393060" w:rsidRPr="00393060" w:rsidRDefault="00393060" w:rsidP="00393060">
      <w:pPr>
        <w:pStyle w:val="BodyText"/>
        <w:spacing w:after="0"/>
        <w:ind w:right="6"/>
        <w:rPr>
          <w:b/>
          <w:sz w:val="20"/>
          <w:szCs w:val="20"/>
          <w:shd w:val="clear" w:color="auto" w:fill="000000" w:themeFill="text1"/>
        </w:rPr>
      </w:pPr>
      <w:r>
        <w:rPr>
          <w:sz w:val="20"/>
          <w:szCs w:val="20"/>
        </w:rPr>
        <w:lastRenderedPageBreak/>
        <w:t xml:space="preserve">                    </w:t>
      </w:r>
      <w:r w:rsidRPr="00393060">
        <w:rPr>
          <w:sz w:val="20"/>
          <w:szCs w:val="20"/>
        </w:rPr>
        <w:t>Sumber: Hasil pengolahan data SPSS versi 21(2022)</w:t>
      </w:r>
    </w:p>
    <w:p w:rsidR="00525FE0" w:rsidRPr="00577964" w:rsidRDefault="00525FE0" w:rsidP="00525FE0">
      <w:pPr>
        <w:pStyle w:val="BodyText"/>
        <w:spacing w:after="0"/>
        <w:ind w:right="6" w:firstLine="426"/>
        <w:jc w:val="both"/>
        <w:rPr>
          <w:sz w:val="22"/>
          <w:szCs w:val="22"/>
          <w:shd w:val="clear" w:color="auto" w:fill="FFFFFF"/>
        </w:rPr>
      </w:pPr>
      <w:r w:rsidRPr="00577964">
        <w:rPr>
          <w:sz w:val="22"/>
          <w:szCs w:val="22"/>
          <w:shd w:val="clear" w:color="auto" w:fill="FFFFFF"/>
        </w:rPr>
        <w:t>Berdasarkan hasil uji reliabilitas diatas didapat nilai reliabilitas untuk nilai koefisien reliabilitas instrument penelitian lebih besar dari 0,700 yang berarti seluruh variabel penelitian dinyatakan reliable atau memenuhi persyaratan. Karena uji validitas dan uji reliabilitas menyatakan bahwa seluruh variabel valid dan reliable maka artinya instrumen ( kuesioner) yang digunakan valid dan reliabel.</w:t>
      </w:r>
    </w:p>
    <w:p w:rsidR="00525FE0" w:rsidRPr="00577964" w:rsidRDefault="00525FE0" w:rsidP="00525FE0">
      <w:pPr>
        <w:suppressAutoHyphens w:val="0"/>
        <w:contextualSpacing/>
        <w:jc w:val="both"/>
        <w:rPr>
          <w:b/>
          <w:sz w:val="22"/>
          <w:szCs w:val="22"/>
          <w:lang w:val="sv-SE"/>
        </w:rPr>
      </w:pPr>
      <w:r w:rsidRPr="00577964">
        <w:rPr>
          <w:b/>
          <w:sz w:val="22"/>
          <w:szCs w:val="22"/>
          <w:lang w:val="sv-SE"/>
        </w:rPr>
        <w:t>Uji Normalitas</w:t>
      </w:r>
    </w:p>
    <w:p w:rsidR="00525FE0" w:rsidRDefault="00525FE0" w:rsidP="00393060">
      <w:pPr>
        <w:pStyle w:val="BodyText"/>
        <w:spacing w:after="0"/>
        <w:ind w:right="119" w:firstLine="567"/>
        <w:jc w:val="both"/>
        <w:rPr>
          <w:sz w:val="22"/>
          <w:szCs w:val="22"/>
        </w:rPr>
      </w:pPr>
      <w:r w:rsidRPr="00577964">
        <w:rPr>
          <w:sz w:val="22"/>
          <w:szCs w:val="22"/>
        </w:rPr>
        <w:t>Uji Normalitas bertujuan – untuk masing</w:t>
      </w:r>
      <w:r w:rsidRPr="00577964">
        <w:rPr>
          <w:sz w:val="22"/>
          <w:szCs w:val="22"/>
          <w:lang w:val="id-ID"/>
        </w:rPr>
        <w:t>-masing</w:t>
      </w:r>
      <w:r w:rsidRPr="00577964">
        <w:rPr>
          <w:sz w:val="22"/>
          <w:szCs w:val="22"/>
        </w:rPr>
        <w:t xml:space="preserve"> variabel berdistribusi normal atau tidak. Uji normalitas diperlukan karena untuk melakukan pengujian-pegujian variabel lainnya dengan mengasumsikan bahwa nilai residual mengikuti distribusi normal. Jika asumsi ini dilanggar maka uji statistik menjadi tidak valid dan statistik parametrik tidak dapat digunakan”.Uji normalitas</w:t>
      </w:r>
    </w:p>
    <w:p w:rsidR="00393060" w:rsidRPr="00393060" w:rsidRDefault="00393060" w:rsidP="00393060">
      <w:pPr>
        <w:pStyle w:val="BodyText"/>
        <w:shd w:val="clear" w:color="auto" w:fill="FFFFFF" w:themeFill="background1"/>
        <w:tabs>
          <w:tab w:val="left" w:pos="851"/>
          <w:tab w:val="left" w:pos="1134"/>
        </w:tabs>
        <w:spacing w:after="0"/>
        <w:ind w:right="6"/>
        <w:jc w:val="center"/>
        <w:rPr>
          <w:b/>
          <w:sz w:val="20"/>
          <w:szCs w:val="18"/>
          <w:shd w:val="clear" w:color="auto" w:fill="FFFFFF" w:themeFill="background1"/>
        </w:rPr>
      </w:pPr>
    </w:p>
    <w:p w:rsidR="00393060" w:rsidRPr="00393060" w:rsidRDefault="00393060" w:rsidP="00393060">
      <w:pPr>
        <w:pStyle w:val="BodyText"/>
        <w:shd w:val="clear" w:color="auto" w:fill="FFFFFF" w:themeFill="background1"/>
        <w:tabs>
          <w:tab w:val="left" w:pos="851"/>
          <w:tab w:val="left" w:pos="1134"/>
        </w:tabs>
        <w:spacing w:after="0"/>
        <w:ind w:right="6"/>
        <w:jc w:val="center"/>
        <w:rPr>
          <w:b/>
          <w:sz w:val="20"/>
          <w:szCs w:val="18"/>
          <w:shd w:val="clear" w:color="auto" w:fill="000000" w:themeFill="text1"/>
        </w:rPr>
      </w:pPr>
      <w:r w:rsidRPr="00393060">
        <w:rPr>
          <w:b/>
          <w:sz w:val="20"/>
          <w:szCs w:val="18"/>
          <w:shd w:val="clear" w:color="auto" w:fill="FFFFFF" w:themeFill="background1"/>
        </w:rPr>
        <w:t>Hasil Uji Normalitas</w:t>
      </w:r>
    </w:p>
    <w:tbl>
      <w:tblPr>
        <w:tblW w:w="8364"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1319"/>
        <w:gridCol w:w="1128"/>
        <w:gridCol w:w="1405"/>
        <w:gridCol w:w="1112"/>
        <w:gridCol w:w="1131"/>
        <w:gridCol w:w="993"/>
      </w:tblGrid>
      <w:tr w:rsidR="00393060" w:rsidRPr="00393060" w:rsidTr="00393060">
        <w:trPr>
          <w:cantSplit/>
          <w:trHeight w:val="557"/>
        </w:trPr>
        <w:tc>
          <w:tcPr>
            <w:tcW w:w="8364" w:type="dxa"/>
            <w:gridSpan w:val="7"/>
            <w:tcBorders>
              <w:top w:val="nil"/>
              <w:left w:val="nil"/>
              <w:bottom w:val="nil"/>
              <w:right w:val="nil"/>
            </w:tcBorders>
            <w:shd w:val="clear" w:color="auto" w:fill="FFFFFF"/>
            <w:vAlign w:val="center"/>
          </w:tcPr>
          <w:p w:rsidR="00393060" w:rsidRPr="00393060" w:rsidRDefault="000C1588" w:rsidP="00393060">
            <w:pPr>
              <w:autoSpaceDE w:val="0"/>
              <w:autoSpaceDN w:val="0"/>
              <w:adjustRightInd w:val="0"/>
              <w:ind w:left="60" w:right="60"/>
              <w:jc w:val="center"/>
              <w:rPr>
                <w:color w:val="010205"/>
                <w:sz w:val="20"/>
                <w:szCs w:val="18"/>
                <w:lang w:val="id-ID"/>
              </w:rPr>
            </w:pPr>
            <w:bookmarkStart w:id="1" w:name="_Hlk98943312"/>
            <w:r>
              <w:rPr>
                <w:noProof/>
                <w:sz w:val="20"/>
                <w:szCs w:val="18"/>
                <w:lang w:val="id-ID" w:eastAsia="id-ID"/>
              </w:rPr>
              <mc:AlternateContent>
                <mc:Choice Requires="wps">
                  <w:drawing>
                    <wp:inline distT="0" distB="0" distL="0" distR="0">
                      <wp:extent cx="304800" cy="304800"/>
                      <wp:effectExtent l="0" t="0" r="0" b="0"/>
                      <wp:docPr id="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IGd/QLMCAAC3BQAADgAAAAAA&#10;AAAAAAAAAAAuAgAAZHJzL2Uyb0RvYy54bWxQSwECLQAUAAYACAAAACEATKDpLNgAAAADAQAADwAA&#10;AAAAAAAAAAAAAAANBQAAZHJzL2Rvd25yZXYueG1sUEsFBgAAAAAEAAQA8wAAABIGAAAAAA==&#10;" filled="f" stroked="f">
                      <o:lock v:ext="edit" aspectratio="t"/>
                      <w10:anchorlock/>
                    </v:rect>
                  </w:pict>
                </mc:Fallback>
              </mc:AlternateContent>
            </w:r>
            <w:r w:rsidR="00393060" w:rsidRPr="00393060">
              <w:rPr>
                <w:b/>
                <w:bCs/>
                <w:color w:val="010205"/>
                <w:sz w:val="20"/>
                <w:szCs w:val="18"/>
                <w:lang w:val="id-ID"/>
              </w:rPr>
              <w:t>One-Sample Kolmogorov-Smirnov Test</w:t>
            </w:r>
          </w:p>
        </w:tc>
      </w:tr>
      <w:tr w:rsidR="00393060" w:rsidRPr="00393060" w:rsidTr="00393060">
        <w:trPr>
          <w:cantSplit/>
          <w:trHeight w:val="291"/>
        </w:trPr>
        <w:tc>
          <w:tcPr>
            <w:tcW w:w="2595" w:type="dxa"/>
            <w:gridSpan w:val="2"/>
            <w:tcBorders>
              <w:top w:val="nil"/>
              <w:left w:val="nil"/>
              <w:bottom w:val="single" w:sz="8" w:space="0" w:color="152935"/>
              <w:right w:val="nil"/>
            </w:tcBorders>
            <w:shd w:val="clear" w:color="auto" w:fill="FFFFFF"/>
            <w:vAlign w:val="bottom"/>
          </w:tcPr>
          <w:p w:rsidR="00393060" w:rsidRPr="00393060" w:rsidRDefault="00393060" w:rsidP="00393060">
            <w:pPr>
              <w:autoSpaceDE w:val="0"/>
              <w:autoSpaceDN w:val="0"/>
              <w:adjustRightInd w:val="0"/>
              <w:rPr>
                <w:sz w:val="18"/>
                <w:szCs w:val="18"/>
                <w:lang w:val="id-ID"/>
              </w:rPr>
            </w:pPr>
          </w:p>
        </w:tc>
        <w:tc>
          <w:tcPr>
            <w:tcW w:w="1128" w:type="dxa"/>
            <w:tcBorders>
              <w:top w:val="nil"/>
              <w:left w:val="nil"/>
              <w:bottom w:val="single" w:sz="8" w:space="0" w:color="152935"/>
              <w:right w:val="single" w:sz="8" w:space="0" w:color="E0E0E0"/>
            </w:tcBorders>
            <w:shd w:val="clear" w:color="auto" w:fill="FFFFFF"/>
            <w:vAlign w:val="bottom"/>
          </w:tcPr>
          <w:p w:rsidR="00393060" w:rsidRPr="00393060" w:rsidRDefault="00393060" w:rsidP="00393060">
            <w:pPr>
              <w:autoSpaceDE w:val="0"/>
              <w:autoSpaceDN w:val="0"/>
              <w:adjustRightInd w:val="0"/>
              <w:ind w:left="60" w:right="60"/>
              <w:jc w:val="center"/>
              <w:rPr>
                <w:color w:val="264A60"/>
                <w:sz w:val="18"/>
                <w:szCs w:val="18"/>
                <w:lang w:val="id-ID"/>
              </w:rPr>
            </w:pPr>
            <w:r w:rsidRPr="00393060">
              <w:rPr>
                <w:color w:val="264A60"/>
                <w:sz w:val="18"/>
                <w:szCs w:val="18"/>
                <w:lang w:val="id-ID"/>
              </w:rPr>
              <w:t>Kompetensi</w:t>
            </w:r>
          </w:p>
        </w:tc>
        <w:tc>
          <w:tcPr>
            <w:tcW w:w="1405" w:type="dxa"/>
            <w:tcBorders>
              <w:top w:val="nil"/>
              <w:left w:val="single" w:sz="8" w:space="0" w:color="E0E0E0"/>
              <w:bottom w:val="single" w:sz="8" w:space="0" w:color="152935"/>
              <w:right w:val="single" w:sz="8" w:space="0" w:color="E0E0E0"/>
            </w:tcBorders>
            <w:shd w:val="clear" w:color="auto" w:fill="FFFFFF"/>
            <w:vAlign w:val="bottom"/>
          </w:tcPr>
          <w:p w:rsidR="00393060" w:rsidRPr="00393060" w:rsidRDefault="00393060" w:rsidP="00393060">
            <w:pPr>
              <w:autoSpaceDE w:val="0"/>
              <w:autoSpaceDN w:val="0"/>
              <w:adjustRightInd w:val="0"/>
              <w:ind w:left="60" w:right="60"/>
              <w:jc w:val="center"/>
              <w:rPr>
                <w:color w:val="264A60"/>
                <w:sz w:val="18"/>
                <w:szCs w:val="18"/>
                <w:lang w:val="id-ID"/>
              </w:rPr>
            </w:pPr>
            <w:r w:rsidRPr="00393060">
              <w:rPr>
                <w:color w:val="264A60"/>
                <w:sz w:val="18"/>
                <w:szCs w:val="18"/>
                <w:lang w:val="id-ID"/>
              </w:rPr>
              <w:t>Kepemimpinan</w:t>
            </w:r>
          </w:p>
        </w:tc>
        <w:tc>
          <w:tcPr>
            <w:tcW w:w="1112" w:type="dxa"/>
            <w:tcBorders>
              <w:top w:val="nil"/>
              <w:left w:val="single" w:sz="8" w:space="0" w:color="E0E0E0"/>
              <w:bottom w:val="single" w:sz="8" w:space="0" w:color="152935"/>
              <w:right w:val="single" w:sz="8" w:space="0" w:color="E0E0E0"/>
            </w:tcBorders>
            <w:shd w:val="clear" w:color="auto" w:fill="FFFFFF"/>
            <w:vAlign w:val="bottom"/>
          </w:tcPr>
          <w:p w:rsidR="00393060" w:rsidRPr="00393060" w:rsidRDefault="00393060" w:rsidP="00393060">
            <w:pPr>
              <w:autoSpaceDE w:val="0"/>
              <w:autoSpaceDN w:val="0"/>
              <w:adjustRightInd w:val="0"/>
              <w:ind w:left="60" w:right="60"/>
              <w:jc w:val="center"/>
              <w:rPr>
                <w:color w:val="264A60"/>
                <w:sz w:val="18"/>
                <w:szCs w:val="18"/>
                <w:lang w:val="id-ID"/>
              </w:rPr>
            </w:pPr>
            <w:r w:rsidRPr="00393060">
              <w:rPr>
                <w:color w:val="264A60"/>
                <w:sz w:val="18"/>
                <w:szCs w:val="18"/>
                <w:lang w:val="id-ID"/>
              </w:rPr>
              <w:t>Komitmen</w:t>
            </w:r>
          </w:p>
        </w:tc>
        <w:tc>
          <w:tcPr>
            <w:tcW w:w="1131" w:type="dxa"/>
            <w:tcBorders>
              <w:top w:val="nil"/>
              <w:left w:val="single" w:sz="8" w:space="0" w:color="E0E0E0"/>
              <w:bottom w:val="single" w:sz="8" w:space="0" w:color="152935"/>
              <w:right w:val="single" w:sz="8" w:space="0" w:color="E0E0E0"/>
            </w:tcBorders>
            <w:shd w:val="clear" w:color="auto" w:fill="FFFFFF"/>
            <w:vAlign w:val="bottom"/>
          </w:tcPr>
          <w:p w:rsidR="00393060" w:rsidRPr="00393060" w:rsidRDefault="00393060" w:rsidP="00393060">
            <w:pPr>
              <w:autoSpaceDE w:val="0"/>
              <w:autoSpaceDN w:val="0"/>
              <w:adjustRightInd w:val="0"/>
              <w:ind w:left="60" w:right="60"/>
              <w:jc w:val="center"/>
              <w:rPr>
                <w:color w:val="264A60"/>
                <w:sz w:val="18"/>
                <w:szCs w:val="18"/>
                <w:lang w:val="id-ID"/>
              </w:rPr>
            </w:pPr>
            <w:r w:rsidRPr="00393060">
              <w:rPr>
                <w:color w:val="264A60"/>
                <w:sz w:val="18"/>
                <w:szCs w:val="18"/>
                <w:lang w:val="id-ID"/>
              </w:rPr>
              <w:t>Tata_Kelola</w:t>
            </w:r>
          </w:p>
        </w:tc>
        <w:tc>
          <w:tcPr>
            <w:tcW w:w="993" w:type="dxa"/>
            <w:tcBorders>
              <w:top w:val="nil"/>
              <w:left w:val="single" w:sz="8" w:space="0" w:color="E0E0E0"/>
              <w:bottom w:val="single" w:sz="8" w:space="0" w:color="152935"/>
              <w:right w:val="nil"/>
            </w:tcBorders>
            <w:shd w:val="clear" w:color="auto" w:fill="FFFFFF"/>
            <w:vAlign w:val="bottom"/>
          </w:tcPr>
          <w:p w:rsidR="00393060" w:rsidRPr="00393060" w:rsidRDefault="00393060" w:rsidP="00393060">
            <w:pPr>
              <w:autoSpaceDE w:val="0"/>
              <w:autoSpaceDN w:val="0"/>
              <w:adjustRightInd w:val="0"/>
              <w:ind w:left="60" w:right="60"/>
              <w:jc w:val="center"/>
              <w:rPr>
                <w:color w:val="264A60"/>
                <w:sz w:val="18"/>
                <w:szCs w:val="18"/>
                <w:lang w:val="id-ID"/>
              </w:rPr>
            </w:pPr>
            <w:r w:rsidRPr="00393060">
              <w:rPr>
                <w:color w:val="264A60"/>
                <w:sz w:val="18"/>
                <w:szCs w:val="18"/>
                <w:lang w:val="id-ID"/>
              </w:rPr>
              <w:t>Kinerja</w:t>
            </w:r>
          </w:p>
        </w:tc>
      </w:tr>
      <w:tr w:rsidR="00393060" w:rsidRPr="00393060" w:rsidTr="00393060">
        <w:trPr>
          <w:cantSplit/>
          <w:trHeight w:val="215"/>
        </w:trPr>
        <w:tc>
          <w:tcPr>
            <w:tcW w:w="2595" w:type="dxa"/>
            <w:gridSpan w:val="2"/>
            <w:tcBorders>
              <w:top w:val="single" w:sz="8" w:space="0" w:color="152935"/>
              <w:left w:val="nil"/>
              <w:bottom w:val="single" w:sz="8" w:space="0" w:color="AEAEAE"/>
              <w:right w:val="nil"/>
            </w:tcBorders>
            <w:shd w:val="clear" w:color="auto" w:fill="E0E0E0"/>
          </w:tcPr>
          <w:p w:rsidR="00393060" w:rsidRPr="00393060" w:rsidRDefault="00393060" w:rsidP="00393060">
            <w:pPr>
              <w:autoSpaceDE w:val="0"/>
              <w:autoSpaceDN w:val="0"/>
              <w:adjustRightInd w:val="0"/>
              <w:ind w:left="60" w:right="60"/>
              <w:rPr>
                <w:color w:val="264A60"/>
                <w:sz w:val="18"/>
                <w:szCs w:val="18"/>
                <w:lang w:val="id-ID"/>
              </w:rPr>
            </w:pPr>
            <w:r w:rsidRPr="00393060">
              <w:rPr>
                <w:color w:val="264A60"/>
                <w:sz w:val="18"/>
                <w:szCs w:val="18"/>
                <w:lang w:val="id-ID"/>
              </w:rPr>
              <w:t>N</w:t>
            </w:r>
          </w:p>
        </w:tc>
        <w:tc>
          <w:tcPr>
            <w:tcW w:w="1128" w:type="dxa"/>
            <w:tcBorders>
              <w:top w:val="single" w:sz="8" w:space="0" w:color="152935"/>
              <w:left w:val="nil"/>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312</w:t>
            </w:r>
          </w:p>
        </w:tc>
        <w:tc>
          <w:tcPr>
            <w:tcW w:w="1405" w:type="dxa"/>
            <w:tcBorders>
              <w:top w:val="single" w:sz="8" w:space="0" w:color="152935"/>
              <w:left w:val="single" w:sz="8" w:space="0" w:color="E0E0E0"/>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312</w:t>
            </w:r>
          </w:p>
        </w:tc>
        <w:tc>
          <w:tcPr>
            <w:tcW w:w="1112" w:type="dxa"/>
            <w:tcBorders>
              <w:top w:val="single" w:sz="8" w:space="0" w:color="152935"/>
              <w:left w:val="single" w:sz="8" w:space="0" w:color="E0E0E0"/>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312</w:t>
            </w:r>
          </w:p>
        </w:tc>
        <w:tc>
          <w:tcPr>
            <w:tcW w:w="1131" w:type="dxa"/>
            <w:tcBorders>
              <w:top w:val="single" w:sz="8" w:space="0" w:color="152935"/>
              <w:left w:val="single" w:sz="8" w:space="0" w:color="E0E0E0"/>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312</w:t>
            </w:r>
          </w:p>
        </w:tc>
        <w:tc>
          <w:tcPr>
            <w:tcW w:w="993" w:type="dxa"/>
            <w:tcBorders>
              <w:top w:val="single" w:sz="8" w:space="0" w:color="152935"/>
              <w:left w:val="single" w:sz="8" w:space="0" w:color="E0E0E0"/>
              <w:bottom w:val="single" w:sz="8" w:space="0" w:color="AEAEAE"/>
              <w:right w:val="nil"/>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312</w:t>
            </w:r>
          </w:p>
        </w:tc>
      </w:tr>
      <w:tr w:rsidR="00393060" w:rsidRPr="00393060" w:rsidTr="00393060">
        <w:trPr>
          <w:cantSplit/>
          <w:trHeight w:val="215"/>
        </w:trPr>
        <w:tc>
          <w:tcPr>
            <w:tcW w:w="1276" w:type="dxa"/>
            <w:vMerge w:val="restart"/>
            <w:tcBorders>
              <w:top w:val="single" w:sz="8" w:space="0" w:color="AEAEAE"/>
              <w:left w:val="nil"/>
              <w:bottom w:val="single" w:sz="8" w:space="0" w:color="AEAEAE"/>
              <w:right w:val="nil"/>
            </w:tcBorders>
            <w:shd w:val="clear" w:color="auto" w:fill="E0E0E0"/>
          </w:tcPr>
          <w:p w:rsidR="00393060" w:rsidRPr="00393060" w:rsidRDefault="00393060" w:rsidP="00393060">
            <w:pPr>
              <w:autoSpaceDE w:val="0"/>
              <w:autoSpaceDN w:val="0"/>
              <w:adjustRightInd w:val="0"/>
              <w:ind w:left="60" w:right="60"/>
              <w:rPr>
                <w:color w:val="264A60"/>
                <w:sz w:val="18"/>
                <w:szCs w:val="18"/>
                <w:lang w:val="id-ID"/>
              </w:rPr>
            </w:pPr>
            <w:r w:rsidRPr="00393060">
              <w:rPr>
                <w:color w:val="264A60"/>
                <w:sz w:val="18"/>
                <w:szCs w:val="18"/>
                <w:lang w:val="id-ID"/>
              </w:rPr>
              <w:t>Normal Parameters</w:t>
            </w:r>
            <w:r w:rsidRPr="00393060">
              <w:rPr>
                <w:color w:val="264A60"/>
                <w:sz w:val="18"/>
                <w:szCs w:val="18"/>
                <w:vertAlign w:val="superscript"/>
                <w:lang w:val="id-ID"/>
              </w:rPr>
              <w:t>a,b</w:t>
            </w:r>
          </w:p>
        </w:tc>
        <w:tc>
          <w:tcPr>
            <w:tcW w:w="1319" w:type="dxa"/>
            <w:tcBorders>
              <w:top w:val="single" w:sz="8" w:space="0" w:color="AEAEAE"/>
              <w:left w:val="nil"/>
              <w:bottom w:val="single" w:sz="8" w:space="0" w:color="AEAEAE"/>
              <w:right w:val="nil"/>
            </w:tcBorders>
            <w:shd w:val="clear" w:color="auto" w:fill="E0E0E0"/>
          </w:tcPr>
          <w:p w:rsidR="00393060" w:rsidRPr="00393060" w:rsidRDefault="00393060" w:rsidP="00393060">
            <w:pPr>
              <w:autoSpaceDE w:val="0"/>
              <w:autoSpaceDN w:val="0"/>
              <w:adjustRightInd w:val="0"/>
              <w:ind w:left="60" w:right="60"/>
              <w:rPr>
                <w:color w:val="264A60"/>
                <w:sz w:val="18"/>
                <w:szCs w:val="18"/>
                <w:lang w:val="id-ID"/>
              </w:rPr>
            </w:pPr>
            <w:r w:rsidRPr="00393060">
              <w:rPr>
                <w:color w:val="264A60"/>
                <w:sz w:val="18"/>
                <w:szCs w:val="18"/>
                <w:lang w:val="id-ID"/>
              </w:rPr>
              <w:t>Mean</w:t>
            </w:r>
          </w:p>
        </w:tc>
        <w:tc>
          <w:tcPr>
            <w:tcW w:w="1128" w:type="dxa"/>
            <w:tcBorders>
              <w:top w:val="single" w:sz="8" w:space="0" w:color="AEAEAE"/>
              <w:left w:val="nil"/>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66.8269</w:t>
            </w:r>
          </w:p>
        </w:tc>
        <w:tc>
          <w:tcPr>
            <w:tcW w:w="1405" w:type="dxa"/>
            <w:tcBorders>
              <w:top w:val="single" w:sz="8" w:space="0" w:color="AEAEAE"/>
              <w:left w:val="single" w:sz="8" w:space="0" w:color="E0E0E0"/>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46.1859</w:t>
            </w:r>
          </w:p>
        </w:tc>
        <w:tc>
          <w:tcPr>
            <w:tcW w:w="1112" w:type="dxa"/>
            <w:tcBorders>
              <w:top w:val="single" w:sz="8" w:space="0" w:color="AEAEAE"/>
              <w:left w:val="single" w:sz="8" w:space="0" w:color="E0E0E0"/>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56.6314</w:t>
            </w:r>
          </w:p>
        </w:tc>
        <w:tc>
          <w:tcPr>
            <w:tcW w:w="1131" w:type="dxa"/>
            <w:tcBorders>
              <w:top w:val="single" w:sz="8" w:space="0" w:color="AEAEAE"/>
              <w:left w:val="single" w:sz="8" w:space="0" w:color="E0E0E0"/>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50.4808</w:t>
            </w:r>
          </w:p>
        </w:tc>
        <w:tc>
          <w:tcPr>
            <w:tcW w:w="993" w:type="dxa"/>
            <w:tcBorders>
              <w:top w:val="single" w:sz="8" w:space="0" w:color="AEAEAE"/>
              <w:left w:val="single" w:sz="8" w:space="0" w:color="E0E0E0"/>
              <w:bottom w:val="single" w:sz="8" w:space="0" w:color="AEAEAE"/>
              <w:right w:val="nil"/>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71.3686</w:t>
            </w:r>
          </w:p>
        </w:tc>
      </w:tr>
      <w:tr w:rsidR="00393060" w:rsidRPr="00393060" w:rsidTr="00393060">
        <w:trPr>
          <w:cantSplit/>
          <w:trHeight w:val="240"/>
        </w:trPr>
        <w:tc>
          <w:tcPr>
            <w:tcW w:w="1276" w:type="dxa"/>
            <w:vMerge/>
            <w:tcBorders>
              <w:top w:val="single" w:sz="8" w:space="0" w:color="AEAEAE"/>
              <w:left w:val="nil"/>
              <w:bottom w:val="single" w:sz="8" w:space="0" w:color="AEAEAE"/>
              <w:right w:val="nil"/>
            </w:tcBorders>
            <w:shd w:val="clear" w:color="auto" w:fill="E0E0E0"/>
          </w:tcPr>
          <w:p w:rsidR="00393060" w:rsidRPr="00393060" w:rsidRDefault="00393060" w:rsidP="00393060">
            <w:pPr>
              <w:autoSpaceDE w:val="0"/>
              <w:autoSpaceDN w:val="0"/>
              <w:adjustRightInd w:val="0"/>
              <w:rPr>
                <w:color w:val="010205"/>
                <w:sz w:val="18"/>
                <w:szCs w:val="18"/>
                <w:lang w:val="id-ID"/>
              </w:rPr>
            </w:pPr>
          </w:p>
        </w:tc>
        <w:tc>
          <w:tcPr>
            <w:tcW w:w="1319" w:type="dxa"/>
            <w:tcBorders>
              <w:top w:val="single" w:sz="8" w:space="0" w:color="AEAEAE"/>
              <w:left w:val="nil"/>
              <w:bottom w:val="single" w:sz="8" w:space="0" w:color="AEAEAE"/>
              <w:right w:val="nil"/>
            </w:tcBorders>
            <w:shd w:val="clear" w:color="auto" w:fill="E0E0E0"/>
          </w:tcPr>
          <w:p w:rsidR="00393060" w:rsidRPr="00393060" w:rsidRDefault="00393060" w:rsidP="00393060">
            <w:pPr>
              <w:autoSpaceDE w:val="0"/>
              <w:autoSpaceDN w:val="0"/>
              <w:adjustRightInd w:val="0"/>
              <w:ind w:left="60" w:right="60"/>
              <w:rPr>
                <w:color w:val="264A60"/>
                <w:sz w:val="18"/>
                <w:szCs w:val="18"/>
                <w:lang w:val="id-ID"/>
              </w:rPr>
            </w:pPr>
            <w:r w:rsidRPr="00393060">
              <w:rPr>
                <w:color w:val="264A60"/>
                <w:sz w:val="18"/>
                <w:szCs w:val="18"/>
                <w:lang w:val="id-ID"/>
              </w:rPr>
              <w:t>Std. Deviation</w:t>
            </w:r>
          </w:p>
        </w:tc>
        <w:tc>
          <w:tcPr>
            <w:tcW w:w="1128" w:type="dxa"/>
            <w:tcBorders>
              <w:top w:val="single" w:sz="8" w:space="0" w:color="AEAEAE"/>
              <w:left w:val="nil"/>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16.33006</w:t>
            </w:r>
          </w:p>
        </w:tc>
        <w:tc>
          <w:tcPr>
            <w:tcW w:w="1405" w:type="dxa"/>
            <w:tcBorders>
              <w:top w:val="single" w:sz="8" w:space="0" w:color="AEAEAE"/>
              <w:left w:val="single" w:sz="8" w:space="0" w:color="E0E0E0"/>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10.34132</w:t>
            </w:r>
          </w:p>
        </w:tc>
        <w:tc>
          <w:tcPr>
            <w:tcW w:w="1112" w:type="dxa"/>
            <w:tcBorders>
              <w:top w:val="single" w:sz="8" w:space="0" w:color="AEAEAE"/>
              <w:left w:val="single" w:sz="8" w:space="0" w:color="E0E0E0"/>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13.34463</w:t>
            </w:r>
          </w:p>
        </w:tc>
        <w:tc>
          <w:tcPr>
            <w:tcW w:w="1131" w:type="dxa"/>
            <w:tcBorders>
              <w:top w:val="single" w:sz="8" w:space="0" w:color="AEAEAE"/>
              <w:left w:val="single" w:sz="8" w:space="0" w:color="E0E0E0"/>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12.92022</w:t>
            </w:r>
          </w:p>
        </w:tc>
        <w:tc>
          <w:tcPr>
            <w:tcW w:w="993" w:type="dxa"/>
            <w:tcBorders>
              <w:top w:val="single" w:sz="8" w:space="0" w:color="AEAEAE"/>
              <w:left w:val="single" w:sz="8" w:space="0" w:color="E0E0E0"/>
              <w:bottom w:val="single" w:sz="8" w:space="0" w:color="AEAEAE"/>
              <w:right w:val="nil"/>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15.51999</w:t>
            </w:r>
          </w:p>
        </w:tc>
      </w:tr>
      <w:tr w:rsidR="00393060" w:rsidRPr="00393060" w:rsidTr="00393060">
        <w:trPr>
          <w:cantSplit/>
          <w:trHeight w:val="215"/>
        </w:trPr>
        <w:tc>
          <w:tcPr>
            <w:tcW w:w="1276" w:type="dxa"/>
            <w:vMerge w:val="restart"/>
            <w:tcBorders>
              <w:top w:val="single" w:sz="8" w:space="0" w:color="AEAEAE"/>
              <w:left w:val="nil"/>
              <w:bottom w:val="single" w:sz="8" w:space="0" w:color="AEAEAE"/>
              <w:right w:val="nil"/>
            </w:tcBorders>
            <w:shd w:val="clear" w:color="auto" w:fill="E0E0E0"/>
          </w:tcPr>
          <w:p w:rsidR="00393060" w:rsidRPr="00393060" w:rsidRDefault="00393060" w:rsidP="00393060">
            <w:pPr>
              <w:autoSpaceDE w:val="0"/>
              <w:autoSpaceDN w:val="0"/>
              <w:adjustRightInd w:val="0"/>
              <w:ind w:left="60" w:right="60"/>
              <w:rPr>
                <w:color w:val="264A60"/>
                <w:sz w:val="18"/>
                <w:szCs w:val="18"/>
                <w:lang w:val="id-ID"/>
              </w:rPr>
            </w:pPr>
            <w:r w:rsidRPr="00393060">
              <w:rPr>
                <w:color w:val="264A60"/>
                <w:sz w:val="18"/>
                <w:szCs w:val="18"/>
                <w:lang w:val="id-ID"/>
              </w:rPr>
              <w:t>Most Extreme Differences</w:t>
            </w:r>
          </w:p>
        </w:tc>
        <w:tc>
          <w:tcPr>
            <w:tcW w:w="1319" w:type="dxa"/>
            <w:tcBorders>
              <w:top w:val="single" w:sz="8" w:space="0" w:color="AEAEAE"/>
              <w:left w:val="nil"/>
              <w:bottom w:val="single" w:sz="8" w:space="0" w:color="AEAEAE"/>
              <w:right w:val="nil"/>
            </w:tcBorders>
            <w:shd w:val="clear" w:color="auto" w:fill="E0E0E0"/>
          </w:tcPr>
          <w:p w:rsidR="00393060" w:rsidRPr="00393060" w:rsidRDefault="00393060" w:rsidP="00393060">
            <w:pPr>
              <w:autoSpaceDE w:val="0"/>
              <w:autoSpaceDN w:val="0"/>
              <w:adjustRightInd w:val="0"/>
              <w:ind w:left="60" w:right="60"/>
              <w:rPr>
                <w:color w:val="264A60"/>
                <w:sz w:val="18"/>
                <w:szCs w:val="18"/>
                <w:lang w:val="id-ID"/>
              </w:rPr>
            </w:pPr>
            <w:r w:rsidRPr="00393060">
              <w:rPr>
                <w:color w:val="264A60"/>
                <w:sz w:val="18"/>
                <w:szCs w:val="18"/>
                <w:lang w:val="id-ID"/>
              </w:rPr>
              <w:t>Absolute</w:t>
            </w:r>
          </w:p>
        </w:tc>
        <w:tc>
          <w:tcPr>
            <w:tcW w:w="1128" w:type="dxa"/>
            <w:tcBorders>
              <w:top w:val="single" w:sz="8" w:space="0" w:color="AEAEAE"/>
              <w:left w:val="nil"/>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.191</w:t>
            </w:r>
          </w:p>
        </w:tc>
        <w:tc>
          <w:tcPr>
            <w:tcW w:w="1405" w:type="dxa"/>
            <w:tcBorders>
              <w:top w:val="single" w:sz="8" w:space="0" w:color="AEAEAE"/>
              <w:left w:val="single" w:sz="8" w:space="0" w:color="E0E0E0"/>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.185</w:t>
            </w:r>
          </w:p>
        </w:tc>
        <w:tc>
          <w:tcPr>
            <w:tcW w:w="1112" w:type="dxa"/>
            <w:tcBorders>
              <w:top w:val="single" w:sz="8" w:space="0" w:color="AEAEAE"/>
              <w:left w:val="single" w:sz="8" w:space="0" w:color="E0E0E0"/>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.172</w:t>
            </w:r>
          </w:p>
        </w:tc>
        <w:tc>
          <w:tcPr>
            <w:tcW w:w="1131" w:type="dxa"/>
            <w:tcBorders>
              <w:top w:val="single" w:sz="8" w:space="0" w:color="AEAEAE"/>
              <w:left w:val="single" w:sz="8" w:space="0" w:color="E0E0E0"/>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.233</w:t>
            </w:r>
          </w:p>
        </w:tc>
        <w:tc>
          <w:tcPr>
            <w:tcW w:w="993" w:type="dxa"/>
            <w:tcBorders>
              <w:top w:val="single" w:sz="8" w:space="0" w:color="AEAEAE"/>
              <w:left w:val="single" w:sz="8" w:space="0" w:color="E0E0E0"/>
              <w:bottom w:val="single" w:sz="8" w:space="0" w:color="AEAEAE"/>
              <w:right w:val="nil"/>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.147</w:t>
            </w:r>
          </w:p>
        </w:tc>
      </w:tr>
      <w:tr w:rsidR="00393060" w:rsidRPr="00393060" w:rsidTr="00393060">
        <w:trPr>
          <w:cantSplit/>
          <w:trHeight w:val="227"/>
        </w:trPr>
        <w:tc>
          <w:tcPr>
            <w:tcW w:w="1276" w:type="dxa"/>
            <w:vMerge/>
            <w:tcBorders>
              <w:top w:val="single" w:sz="8" w:space="0" w:color="AEAEAE"/>
              <w:left w:val="nil"/>
              <w:bottom w:val="single" w:sz="8" w:space="0" w:color="AEAEAE"/>
              <w:right w:val="nil"/>
            </w:tcBorders>
            <w:shd w:val="clear" w:color="auto" w:fill="E0E0E0"/>
          </w:tcPr>
          <w:p w:rsidR="00393060" w:rsidRPr="00393060" w:rsidRDefault="00393060" w:rsidP="00393060">
            <w:pPr>
              <w:autoSpaceDE w:val="0"/>
              <w:autoSpaceDN w:val="0"/>
              <w:adjustRightInd w:val="0"/>
              <w:rPr>
                <w:color w:val="010205"/>
                <w:sz w:val="18"/>
                <w:szCs w:val="18"/>
                <w:lang w:val="id-ID"/>
              </w:rPr>
            </w:pPr>
          </w:p>
        </w:tc>
        <w:tc>
          <w:tcPr>
            <w:tcW w:w="1319" w:type="dxa"/>
            <w:tcBorders>
              <w:top w:val="single" w:sz="8" w:space="0" w:color="AEAEAE"/>
              <w:left w:val="nil"/>
              <w:bottom w:val="single" w:sz="8" w:space="0" w:color="AEAEAE"/>
              <w:right w:val="nil"/>
            </w:tcBorders>
            <w:shd w:val="clear" w:color="auto" w:fill="E0E0E0"/>
          </w:tcPr>
          <w:p w:rsidR="00393060" w:rsidRPr="00393060" w:rsidRDefault="00393060" w:rsidP="00393060">
            <w:pPr>
              <w:autoSpaceDE w:val="0"/>
              <w:autoSpaceDN w:val="0"/>
              <w:adjustRightInd w:val="0"/>
              <w:ind w:left="60" w:right="60"/>
              <w:rPr>
                <w:color w:val="264A60"/>
                <w:sz w:val="18"/>
                <w:szCs w:val="18"/>
                <w:lang w:val="id-ID"/>
              </w:rPr>
            </w:pPr>
            <w:r w:rsidRPr="00393060">
              <w:rPr>
                <w:color w:val="264A60"/>
                <w:sz w:val="18"/>
                <w:szCs w:val="18"/>
                <w:lang w:val="id-ID"/>
              </w:rPr>
              <w:t>Positive</w:t>
            </w:r>
          </w:p>
        </w:tc>
        <w:tc>
          <w:tcPr>
            <w:tcW w:w="1128" w:type="dxa"/>
            <w:tcBorders>
              <w:top w:val="single" w:sz="8" w:space="0" w:color="AEAEAE"/>
              <w:left w:val="nil"/>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.079</w:t>
            </w:r>
          </w:p>
        </w:tc>
        <w:tc>
          <w:tcPr>
            <w:tcW w:w="1405" w:type="dxa"/>
            <w:tcBorders>
              <w:top w:val="single" w:sz="8" w:space="0" w:color="AEAEAE"/>
              <w:left w:val="single" w:sz="8" w:space="0" w:color="E0E0E0"/>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.098</w:t>
            </w:r>
          </w:p>
        </w:tc>
        <w:tc>
          <w:tcPr>
            <w:tcW w:w="1112" w:type="dxa"/>
            <w:tcBorders>
              <w:top w:val="single" w:sz="8" w:space="0" w:color="AEAEAE"/>
              <w:left w:val="single" w:sz="8" w:space="0" w:color="E0E0E0"/>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.065</w:t>
            </w:r>
          </w:p>
        </w:tc>
        <w:tc>
          <w:tcPr>
            <w:tcW w:w="1131" w:type="dxa"/>
            <w:tcBorders>
              <w:top w:val="single" w:sz="8" w:space="0" w:color="AEAEAE"/>
              <w:left w:val="single" w:sz="8" w:space="0" w:color="E0E0E0"/>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.163</w:t>
            </w:r>
          </w:p>
        </w:tc>
        <w:tc>
          <w:tcPr>
            <w:tcW w:w="993" w:type="dxa"/>
            <w:tcBorders>
              <w:top w:val="single" w:sz="8" w:space="0" w:color="AEAEAE"/>
              <w:left w:val="single" w:sz="8" w:space="0" w:color="E0E0E0"/>
              <w:bottom w:val="single" w:sz="8" w:space="0" w:color="AEAEAE"/>
              <w:right w:val="nil"/>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.115</w:t>
            </w:r>
          </w:p>
        </w:tc>
      </w:tr>
      <w:tr w:rsidR="00393060" w:rsidRPr="00393060" w:rsidTr="00393060">
        <w:trPr>
          <w:cantSplit/>
          <w:trHeight w:val="240"/>
        </w:trPr>
        <w:tc>
          <w:tcPr>
            <w:tcW w:w="1276" w:type="dxa"/>
            <w:vMerge/>
            <w:tcBorders>
              <w:top w:val="single" w:sz="8" w:space="0" w:color="AEAEAE"/>
              <w:left w:val="nil"/>
              <w:bottom w:val="single" w:sz="8" w:space="0" w:color="AEAEAE"/>
              <w:right w:val="nil"/>
            </w:tcBorders>
            <w:shd w:val="clear" w:color="auto" w:fill="E0E0E0"/>
          </w:tcPr>
          <w:p w:rsidR="00393060" w:rsidRPr="00393060" w:rsidRDefault="00393060" w:rsidP="00393060">
            <w:pPr>
              <w:autoSpaceDE w:val="0"/>
              <w:autoSpaceDN w:val="0"/>
              <w:adjustRightInd w:val="0"/>
              <w:rPr>
                <w:color w:val="010205"/>
                <w:sz w:val="18"/>
                <w:szCs w:val="18"/>
                <w:lang w:val="id-ID"/>
              </w:rPr>
            </w:pPr>
          </w:p>
        </w:tc>
        <w:tc>
          <w:tcPr>
            <w:tcW w:w="1319" w:type="dxa"/>
            <w:tcBorders>
              <w:top w:val="single" w:sz="8" w:space="0" w:color="AEAEAE"/>
              <w:left w:val="nil"/>
              <w:bottom w:val="single" w:sz="8" w:space="0" w:color="AEAEAE"/>
              <w:right w:val="nil"/>
            </w:tcBorders>
            <w:shd w:val="clear" w:color="auto" w:fill="E0E0E0"/>
          </w:tcPr>
          <w:p w:rsidR="00393060" w:rsidRPr="00393060" w:rsidRDefault="00393060" w:rsidP="00393060">
            <w:pPr>
              <w:autoSpaceDE w:val="0"/>
              <w:autoSpaceDN w:val="0"/>
              <w:adjustRightInd w:val="0"/>
              <w:ind w:left="60" w:right="60"/>
              <w:rPr>
                <w:color w:val="264A60"/>
                <w:sz w:val="18"/>
                <w:szCs w:val="18"/>
                <w:lang w:val="id-ID"/>
              </w:rPr>
            </w:pPr>
            <w:r w:rsidRPr="00393060">
              <w:rPr>
                <w:color w:val="264A60"/>
                <w:sz w:val="18"/>
                <w:szCs w:val="18"/>
                <w:lang w:val="id-ID"/>
              </w:rPr>
              <w:t>Negative</w:t>
            </w:r>
          </w:p>
        </w:tc>
        <w:tc>
          <w:tcPr>
            <w:tcW w:w="1128" w:type="dxa"/>
            <w:tcBorders>
              <w:top w:val="single" w:sz="8" w:space="0" w:color="AEAEAE"/>
              <w:left w:val="nil"/>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-.191</w:t>
            </w:r>
          </w:p>
        </w:tc>
        <w:tc>
          <w:tcPr>
            <w:tcW w:w="1405" w:type="dxa"/>
            <w:tcBorders>
              <w:top w:val="single" w:sz="8" w:space="0" w:color="AEAEAE"/>
              <w:left w:val="single" w:sz="8" w:space="0" w:color="E0E0E0"/>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-.185</w:t>
            </w:r>
          </w:p>
        </w:tc>
        <w:tc>
          <w:tcPr>
            <w:tcW w:w="1112" w:type="dxa"/>
            <w:tcBorders>
              <w:top w:val="single" w:sz="8" w:space="0" w:color="AEAEAE"/>
              <w:left w:val="single" w:sz="8" w:space="0" w:color="E0E0E0"/>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-.172</w:t>
            </w:r>
          </w:p>
        </w:tc>
        <w:tc>
          <w:tcPr>
            <w:tcW w:w="1131" w:type="dxa"/>
            <w:tcBorders>
              <w:top w:val="single" w:sz="8" w:space="0" w:color="AEAEAE"/>
              <w:left w:val="single" w:sz="8" w:space="0" w:color="E0E0E0"/>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-.233</w:t>
            </w:r>
          </w:p>
        </w:tc>
        <w:tc>
          <w:tcPr>
            <w:tcW w:w="993" w:type="dxa"/>
            <w:tcBorders>
              <w:top w:val="single" w:sz="8" w:space="0" w:color="AEAEAE"/>
              <w:left w:val="single" w:sz="8" w:space="0" w:color="E0E0E0"/>
              <w:bottom w:val="single" w:sz="8" w:space="0" w:color="AEAEAE"/>
              <w:right w:val="nil"/>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-.147</w:t>
            </w:r>
          </w:p>
        </w:tc>
      </w:tr>
      <w:tr w:rsidR="00393060" w:rsidRPr="00393060" w:rsidTr="00393060">
        <w:trPr>
          <w:cantSplit/>
          <w:trHeight w:val="215"/>
        </w:trPr>
        <w:tc>
          <w:tcPr>
            <w:tcW w:w="2595" w:type="dxa"/>
            <w:gridSpan w:val="2"/>
            <w:tcBorders>
              <w:top w:val="single" w:sz="8" w:space="0" w:color="AEAEAE"/>
              <w:left w:val="nil"/>
              <w:bottom w:val="single" w:sz="8" w:space="0" w:color="AEAEAE"/>
              <w:right w:val="nil"/>
            </w:tcBorders>
            <w:shd w:val="clear" w:color="auto" w:fill="E0E0E0"/>
          </w:tcPr>
          <w:p w:rsidR="00393060" w:rsidRPr="00393060" w:rsidRDefault="00393060" w:rsidP="00393060">
            <w:pPr>
              <w:autoSpaceDE w:val="0"/>
              <w:autoSpaceDN w:val="0"/>
              <w:adjustRightInd w:val="0"/>
              <w:ind w:left="60" w:right="60"/>
              <w:rPr>
                <w:color w:val="264A60"/>
                <w:sz w:val="18"/>
                <w:szCs w:val="18"/>
                <w:lang w:val="id-ID"/>
              </w:rPr>
            </w:pPr>
            <w:r w:rsidRPr="00393060">
              <w:rPr>
                <w:color w:val="264A60"/>
                <w:sz w:val="18"/>
                <w:szCs w:val="18"/>
                <w:lang w:val="id-ID"/>
              </w:rPr>
              <w:t>Test Statistic</w:t>
            </w:r>
          </w:p>
        </w:tc>
        <w:tc>
          <w:tcPr>
            <w:tcW w:w="1128" w:type="dxa"/>
            <w:tcBorders>
              <w:top w:val="single" w:sz="8" w:space="0" w:color="AEAEAE"/>
              <w:left w:val="nil"/>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rPr>
              <w:t>1</w:t>
            </w:r>
            <w:r w:rsidRPr="00393060">
              <w:rPr>
                <w:color w:val="010205"/>
                <w:sz w:val="18"/>
                <w:szCs w:val="18"/>
                <w:lang w:val="id-ID"/>
              </w:rPr>
              <w:t>.191</w:t>
            </w:r>
          </w:p>
        </w:tc>
        <w:tc>
          <w:tcPr>
            <w:tcW w:w="1405" w:type="dxa"/>
            <w:tcBorders>
              <w:top w:val="single" w:sz="8" w:space="0" w:color="AEAEAE"/>
              <w:left w:val="single" w:sz="8" w:space="0" w:color="E0E0E0"/>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rPr>
              <w:t>1</w:t>
            </w:r>
            <w:r w:rsidRPr="00393060">
              <w:rPr>
                <w:color w:val="010205"/>
                <w:sz w:val="18"/>
                <w:szCs w:val="18"/>
                <w:lang w:val="id-ID"/>
              </w:rPr>
              <w:t>.185</w:t>
            </w:r>
          </w:p>
        </w:tc>
        <w:tc>
          <w:tcPr>
            <w:tcW w:w="1112" w:type="dxa"/>
            <w:tcBorders>
              <w:top w:val="single" w:sz="8" w:space="0" w:color="AEAEAE"/>
              <w:left w:val="single" w:sz="8" w:space="0" w:color="E0E0E0"/>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rPr>
              <w:t>1</w:t>
            </w:r>
            <w:r w:rsidRPr="00393060">
              <w:rPr>
                <w:color w:val="010205"/>
                <w:sz w:val="18"/>
                <w:szCs w:val="18"/>
                <w:lang w:val="id-ID"/>
              </w:rPr>
              <w:t>.172</w:t>
            </w:r>
          </w:p>
        </w:tc>
        <w:tc>
          <w:tcPr>
            <w:tcW w:w="1131" w:type="dxa"/>
            <w:tcBorders>
              <w:top w:val="single" w:sz="8" w:space="0" w:color="AEAEAE"/>
              <w:left w:val="single" w:sz="8" w:space="0" w:color="E0E0E0"/>
              <w:bottom w:val="single" w:sz="8" w:space="0" w:color="AEAEAE"/>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rPr>
              <w:t>1</w:t>
            </w:r>
            <w:r w:rsidRPr="00393060">
              <w:rPr>
                <w:color w:val="010205"/>
                <w:sz w:val="18"/>
                <w:szCs w:val="18"/>
                <w:lang w:val="id-ID"/>
              </w:rPr>
              <w:t>.233</w:t>
            </w:r>
          </w:p>
        </w:tc>
        <w:tc>
          <w:tcPr>
            <w:tcW w:w="993" w:type="dxa"/>
            <w:tcBorders>
              <w:top w:val="single" w:sz="8" w:space="0" w:color="AEAEAE"/>
              <w:left w:val="single" w:sz="8" w:space="0" w:color="E0E0E0"/>
              <w:bottom w:val="single" w:sz="8" w:space="0" w:color="AEAEAE"/>
              <w:right w:val="nil"/>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rPr>
              <w:t>1</w:t>
            </w:r>
            <w:r w:rsidRPr="00393060">
              <w:rPr>
                <w:color w:val="010205"/>
                <w:sz w:val="18"/>
                <w:szCs w:val="18"/>
                <w:lang w:val="id-ID"/>
              </w:rPr>
              <w:t>.147</w:t>
            </w:r>
          </w:p>
        </w:tc>
      </w:tr>
      <w:tr w:rsidR="00393060" w:rsidRPr="00393060" w:rsidTr="00393060">
        <w:trPr>
          <w:cantSplit/>
          <w:trHeight w:val="215"/>
        </w:trPr>
        <w:tc>
          <w:tcPr>
            <w:tcW w:w="2595" w:type="dxa"/>
            <w:gridSpan w:val="2"/>
            <w:tcBorders>
              <w:top w:val="single" w:sz="8" w:space="0" w:color="AEAEAE"/>
              <w:left w:val="nil"/>
              <w:bottom w:val="single" w:sz="8" w:space="0" w:color="152935"/>
              <w:right w:val="nil"/>
            </w:tcBorders>
            <w:shd w:val="clear" w:color="auto" w:fill="E0E0E0"/>
          </w:tcPr>
          <w:p w:rsidR="00393060" w:rsidRPr="00393060" w:rsidRDefault="00393060" w:rsidP="00393060">
            <w:pPr>
              <w:autoSpaceDE w:val="0"/>
              <w:autoSpaceDN w:val="0"/>
              <w:adjustRightInd w:val="0"/>
              <w:ind w:left="60" w:right="60"/>
              <w:rPr>
                <w:color w:val="264A60"/>
                <w:sz w:val="18"/>
                <w:szCs w:val="18"/>
                <w:lang w:val="id-ID"/>
              </w:rPr>
            </w:pPr>
            <w:r w:rsidRPr="00393060">
              <w:rPr>
                <w:color w:val="264A60"/>
                <w:sz w:val="18"/>
                <w:szCs w:val="18"/>
                <w:lang w:val="id-ID"/>
              </w:rPr>
              <w:t>Asymp. Sig. (2-tailed)</w:t>
            </w:r>
          </w:p>
        </w:tc>
        <w:tc>
          <w:tcPr>
            <w:tcW w:w="1128" w:type="dxa"/>
            <w:tcBorders>
              <w:top w:val="single" w:sz="8" w:space="0" w:color="AEAEAE"/>
              <w:left w:val="nil"/>
              <w:bottom w:val="single" w:sz="8" w:space="0" w:color="152935"/>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.0</w:t>
            </w:r>
            <w:r w:rsidRPr="00393060">
              <w:rPr>
                <w:color w:val="010205"/>
                <w:sz w:val="18"/>
                <w:szCs w:val="18"/>
              </w:rPr>
              <w:t>8</w:t>
            </w:r>
            <w:r w:rsidRPr="00393060">
              <w:rPr>
                <w:color w:val="010205"/>
                <w:sz w:val="18"/>
                <w:szCs w:val="18"/>
                <w:lang w:val="id-ID"/>
              </w:rPr>
              <w:t>0</w:t>
            </w:r>
            <w:r w:rsidRPr="00393060">
              <w:rPr>
                <w:color w:val="010205"/>
                <w:sz w:val="18"/>
                <w:szCs w:val="18"/>
                <w:vertAlign w:val="superscript"/>
                <w:lang w:val="id-ID"/>
              </w:rPr>
              <w:t>c</w:t>
            </w:r>
          </w:p>
        </w:tc>
        <w:tc>
          <w:tcPr>
            <w:tcW w:w="1405" w:type="dxa"/>
            <w:tcBorders>
              <w:top w:val="single" w:sz="8" w:space="0" w:color="AEAEAE"/>
              <w:left w:val="single" w:sz="8" w:space="0" w:color="E0E0E0"/>
              <w:bottom w:val="single" w:sz="8" w:space="0" w:color="152935"/>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w:t>
            </w:r>
            <w:r w:rsidRPr="00393060">
              <w:rPr>
                <w:color w:val="010205"/>
                <w:sz w:val="18"/>
                <w:szCs w:val="18"/>
              </w:rPr>
              <w:t>11</w:t>
            </w:r>
            <w:r w:rsidRPr="00393060">
              <w:rPr>
                <w:color w:val="010205"/>
                <w:sz w:val="18"/>
                <w:szCs w:val="18"/>
                <w:lang w:val="id-ID"/>
              </w:rPr>
              <w:t>0</w:t>
            </w:r>
            <w:r w:rsidRPr="00393060">
              <w:rPr>
                <w:color w:val="010205"/>
                <w:sz w:val="18"/>
                <w:szCs w:val="18"/>
                <w:vertAlign w:val="superscript"/>
                <w:lang w:val="id-ID"/>
              </w:rPr>
              <w:t>c</w:t>
            </w:r>
          </w:p>
        </w:tc>
        <w:tc>
          <w:tcPr>
            <w:tcW w:w="1112" w:type="dxa"/>
            <w:tcBorders>
              <w:top w:val="single" w:sz="8" w:space="0" w:color="AEAEAE"/>
              <w:left w:val="single" w:sz="8" w:space="0" w:color="E0E0E0"/>
              <w:bottom w:val="single" w:sz="8" w:space="0" w:color="152935"/>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.0</w:t>
            </w:r>
            <w:r w:rsidRPr="00393060">
              <w:rPr>
                <w:color w:val="010205"/>
                <w:sz w:val="18"/>
                <w:szCs w:val="18"/>
              </w:rPr>
              <w:t>7</w:t>
            </w:r>
            <w:r w:rsidRPr="00393060">
              <w:rPr>
                <w:color w:val="010205"/>
                <w:sz w:val="18"/>
                <w:szCs w:val="18"/>
                <w:lang w:val="id-ID"/>
              </w:rPr>
              <w:t>0</w:t>
            </w:r>
            <w:r w:rsidRPr="00393060">
              <w:rPr>
                <w:color w:val="010205"/>
                <w:sz w:val="18"/>
                <w:szCs w:val="18"/>
                <w:vertAlign w:val="superscript"/>
                <w:lang w:val="id-ID"/>
              </w:rPr>
              <w:t>c</w:t>
            </w:r>
          </w:p>
        </w:tc>
        <w:tc>
          <w:tcPr>
            <w:tcW w:w="1131" w:type="dxa"/>
            <w:tcBorders>
              <w:top w:val="single" w:sz="8" w:space="0" w:color="AEAEAE"/>
              <w:left w:val="single" w:sz="8" w:space="0" w:color="E0E0E0"/>
              <w:bottom w:val="single" w:sz="8" w:space="0" w:color="152935"/>
              <w:right w:val="single" w:sz="8" w:space="0" w:color="E0E0E0"/>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w:t>
            </w:r>
            <w:r w:rsidRPr="00393060">
              <w:rPr>
                <w:color w:val="010205"/>
                <w:sz w:val="18"/>
                <w:szCs w:val="18"/>
              </w:rPr>
              <w:t>171</w:t>
            </w:r>
            <w:r w:rsidRPr="00393060">
              <w:rPr>
                <w:color w:val="010205"/>
                <w:sz w:val="18"/>
                <w:szCs w:val="18"/>
                <w:vertAlign w:val="superscript"/>
                <w:lang w:val="id-ID"/>
              </w:rPr>
              <w:t>c</w:t>
            </w:r>
          </w:p>
        </w:tc>
        <w:tc>
          <w:tcPr>
            <w:tcW w:w="993" w:type="dxa"/>
            <w:tcBorders>
              <w:top w:val="single" w:sz="8" w:space="0" w:color="AEAEAE"/>
              <w:left w:val="single" w:sz="8" w:space="0" w:color="E0E0E0"/>
              <w:bottom w:val="single" w:sz="8" w:space="0" w:color="152935"/>
              <w:right w:val="nil"/>
            </w:tcBorders>
            <w:shd w:val="clear" w:color="auto" w:fill="FFFFFF"/>
          </w:tcPr>
          <w:p w:rsidR="00393060" w:rsidRPr="00393060" w:rsidRDefault="00393060" w:rsidP="00393060">
            <w:pPr>
              <w:autoSpaceDE w:val="0"/>
              <w:autoSpaceDN w:val="0"/>
              <w:adjustRightInd w:val="0"/>
              <w:ind w:left="60" w:right="60"/>
              <w:jc w:val="center"/>
              <w:rPr>
                <w:color w:val="010205"/>
                <w:sz w:val="18"/>
                <w:szCs w:val="18"/>
                <w:lang w:val="id-ID"/>
              </w:rPr>
            </w:pPr>
            <w:r w:rsidRPr="00393060">
              <w:rPr>
                <w:color w:val="010205"/>
                <w:sz w:val="18"/>
                <w:szCs w:val="18"/>
                <w:lang w:val="id-ID"/>
              </w:rPr>
              <w:t>.0</w:t>
            </w:r>
            <w:r w:rsidRPr="00393060">
              <w:rPr>
                <w:color w:val="010205"/>
                <w:sz w:val="18"/>
                <w:szCs w:val="18"/>
              </w:rPr>
              <w:t>65</w:t>
            </w:r>
            <w:r w:rsidRPr="00393060">
              <w:rPr>
                <w:color w:val="010205"/>
                <w:sz w:val="18"/>
                <w:szCs w:val="18"/>
                <w:vertAlign w:val="superscript"/>
                <w:lang w:val="id-ID"/>
              </w:rPr>
              <w:t>c</w:t>
            </w:r>
          </w:p>
        </w:tc>
      </w:tr>
      <w:tr w:rsidR="00393060" w:rsidRPr="00393060" w:rsidTr="00393060">
        <w:trPr>
          <w:cantSplit/>
          <w:trHeight w:val="215"/>
        </w:trPr>
        <w:tc>
          <w:tcPr>
            <w:tcW w:w="8364" w:type="dxa"/>
            <w:gridSpan w:val="7"/>
            <w:tcBorders>
              <w:top w:val="nil"/>
              <w:left w:val="nil"/>
              <w:bottom w:val="nil"/>
              <w:right w:val="nil"/>
            </w:tcBorders>
            <w:shd w:val="clear" w:color="auto" w:fill="FFFFFF"/>
          </w:tcPr>
          <w:p w:rsidR="00393060" w:rsidRPr="00393060" w:rsidRDefault="00393060" w:rsidP="00393060">
            <w:pPr>
              <w:autoSpaceDE w:val="0"/>
              <w:autoSpaceDN w:val="0"/>
              <w:adjustRightInd w:val="0"/>
              <w:ind w:left="60" w:right="60"/>
              <w:rPr>
                <w:color w:val="010205"/>
                <w:sz w:val="18"/>
                <w:szCs w:val="18"/>
                <w:lang w:val="id-ID"/>
              </w:rPr>
            </w:pPr>
            <w:r w:rsidRPr="00393060">
              <w:rPr>
                <w:color w:val="010205"/>
                <w:sz w:val="18"/>
                <w:szCs w:val="18"/>
                <w:lang w:val="id-ID"/>
              </w:rPr>
              <w:t>a. Test distribution is Normal.</w:t>
            </w:r>
          </w:p>
        </w:tc>
      </w:tr>
      <w:tr w:rsidR="00393060" w:rsidRPr="00393060" w:rsidTr="00393060">
        <w:trPr>
          <w:cantSplit/>
          <w:trHeight w:val="215"/>
        </w:trPr>
        <w:tc>
          <w:tcPr>
            <w:tcW w:w="8364" w:type="dxa"/>
            <w:gridSpan w:val="7"/>
            <w:tcBorders>
              <w:top w:val="nil"/>
              <w:left w:val="nil"/>
              <w:bottom w:val="nil"/>
              <w:right w:val="nil"/>
            </w:tcBorders>
            <w:shd w:val="clear" w:color="auto" w:fill="FFFFFF"/>
          </w:tcPr>
          <w:p w:rsidR="00393060" w:rsidRPr="00393060" w:rsidRDefault="00393060" w:rsidP="00393060">
            <w:pPr>
              <w:autoSpaceDE w:val="0"/>
              <w:autoSpaceDN w:val="0"/>
              <w:adjustRightInd w:val="0"/>
              <w:ind w:left="60" w:right="60"/>
              <w:rPr>
                <w:color w:val="010205"/>
                <w:sz w:val="18"/>
                <w:szCs w:val="18"/>
                <w:lang w:val="id-ID"/>
              </w:rPr>
            </w:pPr>
            <w:r w:rsidRPr="00393060">
              <w:rPr>
                <w:color w:val="010205"/>
                <w:sz w:val="18"/>
                <w:szCs w:val="18"/>
                <w:lang w:val="id-ID"/>
              </w:rPr>
              <w:t>b. Calculated from data.</w:t>
            </w:r>
          </w:p>
        </w:tc>
      </w:tr>
      <w:tr w:rsidR="00393060" w:rsidRPr="00393060" w:rsidTr="00393060">
        <w:trPr>
          <w:cantSplit/>
          <w:trHeight w:val="227"/>
        </w:trPr>
        <w:tc>
          <w:tcPr>
            <w:tcW w:w="8364" w:type="dxa"/>
            <w:gridSpan w:val="7"/>
            <w:tcBorders>
              <w:top w:val="nil"/>
              <w:left w:val="nil"/>
              <w:bottom w:val="nil"/>
              <w:right w:val="nil"/>
            </w:tcBorders>
            <w:shd w:val="clear" w:color="auto" w:fill="FFFFFF"/>
          </w:tcPr>
          <w:p w:rsidR="00393060" w:rsidRPr="00393060" w:rsidRDefault="00393060" w:rsidP="00393060">
            <w:pPr>
              <w:autoSpaceDE w:val="0"/>
              <w:autoSpaceDN w:val="0"/>
              <w:adjustRightInd w:val="0"/>
              <w:ind w:left="60" w:right="60"/>
              <w:rPr>
                <w:color w:val="010205"/>
                <w:sz w:val="18"/>
                <w:szCs w:val="18"/>
                <w:lang w:val="id-ID"/>
              </w:rPr>
            </w:pPr>
            <w:r w:rsidRPr="00393060">
              <w:rPr>
                <w:color w:val="010205"/>
                <w:sz w:val="18"/>
                <w:szCs w:val="18"/>
                <w:lang w:val="id-ID"/>
              </w:rPr>
              <w:t>c. Lilliefors Significance Correction.</w:t>
            </w:r>
          </w:p>
        </w:tc>
      </w:tr>
    </w:tbl>
    <w:bookmarkEnd w:id="1"/>
    <w:p w:rsidR="00393060" w:rsidRPr="00393060" w:rsidRDefault="00393060" w:rsidP="00393060">
      <w:pPr>
        <w:pStyle w:val="BodyText"/>
        <w:spacing w:after="0"/>
        <w:ind w:right="6"/>
        <w:rPr>
          <w:b/>
          <w:sz w:val="18"/>
          <w:szCs w:val="18"/>
          <w:shd w:val="clear" w:color="auto" w:fill="000000" w:themeFill="text1"/>
        </w:rPr>
      </w:pPr>
      <w:r>
        <w:rPr>
          <w:sz w:val="18"/>
          <w:szCs w:val="18"/>
        </w:rPr>
        <w:t xml:space="preserve">                </w:t>
      </w:r>
      <w:r w:rsidRPr="00393060">
        <w:rPr>
          <w:sz w:val="18"/>
          <w:szCs w:val="18"/>
        </w:rPr>
        <w:t>Sumber: Hasil pengolahan data SPSS versi 21 (2022)</w:t>
      </w:r>
    </w:p>
    <w:p w:rsidR="00393060" w:rsidRDefault="00393060" w:rsidP="00525FE0">
      <w:pPr>
        <w:pStyle w:val="BodyText"/>
        <w:spacing w:after="0"/>
        <w:ind w:right="119" w:firstLine="567"/>
        <w:jc w:val="both"/>
        <w:rPr>
          <w:sz w:val="22"/>
          <w:szCs w:val="22"/>
        </w:rPr>
      </w:pPr>
    </w:p>
    <w:p w:rsidR="00525FE0" w:rsidRPr="00577964" w:rsidRDefault="00525FE0" w:rsidP="00525FE0">
      <w:pPr>
        <w:pStyle w:val="BodyText"/>
        <w:spacing w:after="0"/>
        <w:ind w:right="6"/>
        <w:jc w:val="both"/>
        <w:rPr>
          <w:b/>
          <w:sz w:val="22"/>
          <w:szCs w:val="22"/>
        </w:rPr>
      </w:pPr>
      <w:r w:rsidRPr="00577964">
        <w:rPr>
          <w:b/>
          <w:sz w:val="22"/>
          <w:szCs w:val="22"/>
        </w:rPr>
        <w:t xml:space="preserve">Uji Asumsi SEM </w:t>
      </w:r>
    </w:p>
    <w:p w:rsidR="00525FE0" w:rsidRPr="00577964" w:rsidRDefault="00525FE0" w:rsidP="00525FE0">
      <w:pPr>
        <w:pStyle w:val="BodyText"/>
        <w:spacing w:after="0"/>
        <w:ind w:right="6"/>
        <w:jc w:val="both"/>
        <w:rPr>
          <w:b/>
          <w:sz w:val="22"/>
          <w:szCs w:val="22"/>
          <w:shd w:val="clear" w:color="auto" w:fill="FFFFFF"/>
        </w:rPr>
      </w:pPr>
      <w:r w:rsidRPr="00577964">
        <w:rPr>
          <w:b/>
          <w:sz w:val="22"/>
          <w:szCs w:val="22"/>
        </w:rPr>
        <w:t>Membuat Model Berdasarkan Teoritis</w:t>
      </w:r>
    </w:p>
    <w:p w:rsidR="00525FE0" w:rsidRPr="00577964" w:rsidRDefault="0021466A" w:rsidP="00525FE0">
      <w:pPr>
        <w:ind w:firstLine="199"/>
        <w:jc w:val="center"/>
        <w:rPr>
          <w:color w:val="000000"/>
          <w:sz w:val="22"/>
          <w:szCs w:val="22"/>
          <w:lang w:val="fi-FI"/>
        </w:rPr>
      </w:pPr>
      <w:r w:rsidRPr="0021466A">
        <w:rPr>
          <w:b/>
          <w:noProof/>
          <w:sz w:val="22"/>
          <w:szCs w:val="22"/>
          <w:lang w:val="id-ID" w:eastAsia="id-ID"/>
        </w:rPr>
        <w:drawing>
          <wp:inline distT="0" distB="0" distL="0" distR="0">
            <wp:extent cx="3552285" cy="3191774"/>
            <wp:effectExtent l="19050" t="0" r="0" b="0"/>
            <wp:docPr id="16" name="Picture 1" descr="C:\Users\KULUR\Desktop\FFFFFFFFFFFFFFFFFFFFFFFFFFFFFFFFFFFFFF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LUR\Desktop\FFFFFFFFFFFFFFFFFFFFFFFFFFFFFFFFFFFFFFFFF.png"/>
                    <pic:cNvPicPr>
                      <a:picLocks noChangeAspect="1" noChangeArrowheads="1"/>
                    </pic:cNvPicPr>
                  </pic:nvPicPr>
                  <pic:blipFill>
                    <a:blip r:embed="rId12"/>
                    <a:srcRect/>
                    <a:stretch>
                      <a:fillRect/>
                    </a:stretch>
                  </pic:blipFill>
                  <pic:spPr bwMode="auto">
                    <a:xfrm>
                      <a:off x="0" y="0"/>
                      <a:ext cx="3549194" cy="3188997"/>
                    </a:xfrm>
                    <a:prstGeom prst="rect">
                      <a:avLst/>
                    </a:prstGeom>
                    <a:noFill/>
                    <a:ln w="9525">
                      <a:noFill/>
                      <a:miter lim="800000"/>
                      <a:headEnd/>
                      <a:tailEnd/>
                    </a:ln>
                  </pic:spPr>
                </pic:pic>
              </a:graphicData>
            </a:graphic>
          </wp:inline>
        </w:drawing>
      </w:r>
    </w:p>
    <w:p w:rsidR="00525FE0" w:rsidRDefault="00525FE0" w:rsidP="00525FE0">
      <w:pPr>
        <w:pStyle w:val="BodyText"/>
        <w:spacing w:after="0"/>
        <w:ind w:right="4"/>
        <w:jc w:val="center"/>
        <w:rPr>
          <w:b/>
          <w:bCs/>
          <w:sz w:val="22"/>
          <w:szCs w:val="22"/>
        </w:rPr>
      </w:pPr>
      <w:r w:rsidRPr="00577964">
        <w:rPr>
          <w:b/>
          <w:bCs/>
          <w:sz w:val="22"/>
          <w:szCs w:val="22"/>
        </w:rPr>
        <w:t>Gambar Hasil Modifikasi Model Sesuai Arahan Amos</w:t>
      </w:r>
    </w:p>
    <w:p w:rsidR="00577964" w:rsidRPr="00577964" w:rsidRDefault="00577964" w:rsidP="00525FE0">
      <w:pPr>
        <w:pStyle w:val="BodyText"/>
        <w:spacing w:after="0"/>
        <w:ind w:right="4"/>
        <w:jc w:val="center"/>
        <w:rPr>
          <w:b/>
          <w:bCs/>
          <w:sz w:val="22"/>
          <w:szCs w:val="22"/>
        </w:rPr>
      </w:pPr>
    </w:p>
    <w:p w:rsidR="00525FE0" w:rsidRDefault="00525FE0" w:rsidP="00525FE0">
      <w:pPr>
        <w:pStyle w:val="BodyText"/>
        <w:spacing w:after="0"/>
        <w:ind w:right="6" w:firstLine="567"/>
        <w:jc w:val="both"/>
        <w:rPr>
          <w:bCs/>
          <w:sz w:val="22"/>
          <w:szCs w:val="22"/>
        </w:rPr>
      </w:pPr>
      <w:r w:rsidRPr="00577964">
        <w:rPr>
          <w:bCs/>
          <w:sz w:val="22"/>
          <w:szCs w:val="22"/>
        </w:rPr>
        <w:lastRenderedPageBreak/>
        <w:t>Berdasarkan hasil estimasi model pada Gambar 4.2 diperoleh hasil bahwa setelah dilakukan modifikasi model. CMIN/DF menurun, nilai CMIN/DF yang diperoleh sebesar 1,941 telah berada di bawah 2,000 yang berarti bahwa setelah dilakukan modifikasi model, goodness of fit terpenuhi, sehingga model modifikasi inilah yang selanjutnya akan digunakan untuk menguji validitas dan reliabilitas konstruk.</w:t>
      </w:r>
    </w:p>
    <w:p w:rsidR="00577964" w:rsidRPr="00577964" w:rsidRDefault="00577964" w:rsidP="00525FE0">
      <w:pPr>
        <w:pStyle w:val="BodyText"/>
        <w:spacing w:after="0"/>
        <w:ind w:right="6" w:firstLine="567"/>
        <w:jc w:val="both"/>
        <w:rPr>
          <w:bCs/>
          <w:sz w:val="22"/>
          <w:szCs w:val="22"/>
        </w:rPr>
      </w:pPr>
    </w:p>
    <w:p w:rsidR="00525FE0" w:rsidRPr="00577964" w:rsidRDefault="00525FE0" w:rsidP="00525FE0">
      <w:pPr>
        <w:suppressAutoHyphens w:val="0"/>
        <w:contextualSpacing/>
        <w:jc w:val="both"/>
        <w:rPr>
          <w:b/>
          <w:sz w:val="22"/>
          <w:szCs w:val="22"/>
          <w:lang w:val="sv-SE"/>
        </w:rPr>
      </w:pPr>
      <w:r w:rsidRPr="00577964">
        <w:rPr>
          <w:b/>
          <w:sz w:val="22"/>
          <w:szCs w:val="22"/>
        </w:rPr>
        <w:t>Menilai Kriteria Goodness of Fit</w:t>
      </w:r>
    </w:p>
    <w:p w:rsidR="00525FE0" w:rsidRDefault="00525FE0" w:rsidP="0021466A">
      <w:pPr>
        <w:pStyle w:val="ListParagraph"/>
        <w:spacing w:after="0" w:line="240" w:lineRule="auto"/>
        <w:ind w:left="0"/>
        <w:jc w:val="both"/>
        <w:rPr>
          <w:rFonts w:ascii="Times New Roman" w:hAnsi="Times New Roman"/>
        </w:rPr>
      </w:pPr>
      <w:r w:rsidRPr="00577964">
        <w:rPr>
          <w:rFonts w:ascii="Times New Roman" w:hAnsi="Times New Roman"/>
        </w:rPr>
        <w:tab/>
        <w:t>Menilai goodness of fit menjadi tujuan utama dalam SEM untuk mengetahui sampai seberapa jauh model yang dihipotesiskan “Fit” atau cocok dengan sampel data. Hasil goodness of fit ditampilkan pada data berikut ini</w:t>
      </w:r>
    </w:p>
    <w:p w:rsidR="0021466A" w:rsidRPr="0021466A" w:rsidRDefault="0021466A" w:rsidP="0021466A">
      <w:pPr>
        <w:pStyle w:val="BodyText"/>
        <w:spacing w:after="0"/>
        <w:ind w:right="6"/>
        <w:jc w:val="center"/>
        <w:rPr>
          <w:rFonts w:ascii="Arial" w:hAnsi="Arial" w:cs="Arial"/>
          <w:b/>
          <w:sz w:val="20"/>
        </w:rPr>
      </w:pPr>
    </w:p>
    <w:p w:rsidR="0021466A" w:rsidRPr="0001562A" w:rsidRDefault="0021466A" w:rsidP="0021466A">
      <w:pPr>
        <w:pStyle w:val="BodyText"/>
        <w:spacing w:after="0"/>
        <w:ind w:right="6"/>
        <w:jc w:val="center"/>
        <w:rPr>
          <w:b/>
          <w:sz w:val="20"/>
        </w:rPr>
      </w:pPr>
      <w:r w:rsidRPr="0001562A">
        <w:rPr>
          <w:b/>
          <w:sz w:val="20"/>
        </w:rPr>
        <w:t>Hasil Analisis Model Struktural Penelitian</w:t>
      </w:r>
      <w:r w:rsidRPr="0001562A">
        <w:rPr>
          <w:b/>
          <w:sz w:val="20"/>
        </w:rPr>
        <w:br/>
        <w:t xml:space="preserve"> (Setelah melalui Proses Modifikasi Model)</w:t>
      </w:r>
    </w:p>
    <w:tbl>
      <w:tblPr>
        <w:tblW w:w="6379" w:type="dxa"/>
        <w:tblInd w:w="1526" w:type="dxa"/>
        <w:tblLook w:val="04A0" w:firstRow="1" w:lastRow="0" w:firstColumn="1" w:lastColumn="0" w:noHBand="0" w:noVBand="1"/>
      </w:tblPr>
      <w:tblGrid>
        <w:gridCol w:w="3828"/>
        <w:gridCol w:w="992"/>
        <w:gridCol w:w="1559"/>
      </w:tblGrid>
      <w:tr w:rsidR="0021466A" w:rsidRPr="0001562A" w:rsidTr="0021466A">
        <w:trPr>
          <w:trHeight w:val="226"/>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66A" w:rsidRPr="0001562A" w:rsidRDefault="0021466A" w:rsidP="00EF2390">
            <w:pPr>
              <w:rPr>
                <w:b/>
                <w:bCs/>
                <w:color w:val="000000"/>
                <w:sz w:val="18"/>
                <w:szCs w:val="18"/>
                <w:lang w:val="id-ID" w:eastAsia="id-ID"/>
              </w:rPr>
            </w:pPr>
            <w:r w:rsidRPr="0001562A">
              <w:rPr>
                <w:b/>
                <w:bCs/>
                <w:color w:val="000000" w:themeColor="text1"/>
                <w:sz w:val="18"/>
                <w:szCs w:val="18"/>
                <w:lang w:eastAsia="id-ID"/>
              </w:rPr>
              <w:t>Ukuran GOF</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1466A" w:rsidRPr="0001562A" w:rsidRDefault="0021466A" w:rsidP="00EF2390">
            <w:pPr>
              <w:rPr>
                <w:b/>
                <w:bCs/>
                <w:color w:val="000000"/>
                <w:sz w:val="18"/>
                <w:szCs w:val="18"/>
                <w:lang w:val="id-ID" w:eastAsia="id-ID"/>
              </w:rPr>
            </w:pPr>
            <w:r w:rsidRPr="0001562A">
              <w:rPr>
                <w:b/>
                <w:bCs/>
                <w:color w:val="000000" w:themeColor="text1"/>
                <w:sz w:val="18"/>
                <w:szCs w:val="18"/>
                <w:lang w:eastAsia="id-ID"/>
              </w:rPr>
              <w:t>Estimasi</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1466A" w:rsidRPr="0001562A" w:rsidRDefault="0021466A" w:rsidP="00EF2390">
            <w:pPr>
              <w:rPr>
                <w:b/>
                <w:bCs/>
                <w:color w:val="000000"/>
                <w:sz w:val="18"/>
                <w:szCs w:val="18"/>
                <w:lang w:val="id-ID" w:eastAsia="id-ID"/>
              </w:rPr>
            </w:pPr>
            <w:r w:rsidRPr="0001562A">
              <w:rPr>
                <w:b/>
                <w:bCs/>
                <w:color w:val="000000" w:themeColor="text1"/>
                <w:sz w:val="18"/>
                <w:szCs w:val="18"/>
                <w:lang w:eastAsia="id-ID"/>
              </w:rPr>
              <w:t>Hasil Uji</w:t>
            </w:r>
          </w:p>
        </w:tc>
      </w:tr>
      <w:tr w:rsidR="0021466A" w:rsidRPr="0001562A" w:rsidTr="0021466A">
        <w:trPr>
          <w:trHeight w:val="226"/>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themeColor="text1"/>
                <w:sz w:val="18"/>
                <w:szCs w:val="18"/>
                <w:lang w:eastAsia="id-ID"/>
              </w:rPr>
              <w:t>Statistik Chi-Square (X</w:t>
            </w:r>
            <w:r w:rsidRPr="0001562A">
              <w:rPr>
                <w:color w:val="000000"/>
                <w:sz w:val="18"/>
                <w:szCs w:val="18"/>
                <w:vertAlign w:val="superscript"/>
                <w:lang w:eastAsia="id-ID"/>
              </w:rPr>
              <w:t>2</w:t>
            </w:r>
            <w:r w:rsidRPr="0001562A">
              <w:rPr>
                <w:color w:val="000000"/>
                <w:sz w:val="18"/>
                <w:szCs w:val="18"/>
                <w:lang w:eastAsia="id-ID"/>
              </w:rPr>
              <w:t>)</w:t>
            </w:r>
          </w:p>
        </w:tc>
        <w:tc>
          <w:tcPr>
            <w:tcW w:w="992"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780,238</w:t>
            </w:r>
          </w:p>
        </w:tc>
        <w:tc>
          <w:tcPr>
            <w:tcW w:w="1559"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Not Fit</w:t>
            </w:r>
          </w:p>
        </w:tc>
      </w:tr>
      <w:tr w:rsidR="0021466A" w:rsidRPr="0001562A" w:rsidTr="0021466A">
        <w:trPr>
          <w:trHeight w:val="226"/>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themeColor="text1"/>
                <w:sz w:val="18"/>
                <w:szCs w:val="18"/>
                <w:lang w:eastAsia="id-ID"/>
              </w:rPr>
              <w:t>P-Value</w:t>
            </w:r>
          </w:p>
        </w:tc>
        <w:tc>
          <w:tcPr>
            <w:tcW w:w="992"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0,000</w:t>
            </w:r>
          </w:p>
        </w:tc>
        <w:tc>
          <w:tcPr>
            <w:tcW w:w="1559"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Not Fit</w:t>
            </w:r>
          </w:p>
        </w:tc>
      </w:tr>
      <w:tr w:rsidR="0021466A" w:rsidRPr="0001562A" w:rsidTr="0021466A">
        <w:trPr>
          <w:trHeight w:val="226"/>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themeColor="text1"/>
                <w:sz w:val="18"/>
                <w:szCs w:val="18"/>
                <w:lang w:eastAsia="id-ID"/>
              </w:rPr>
              <w:t>CMIN/df (df= 414)</w:t>
            </w:r>
          </w:p>
        </w:tc>
        <w:tc>
          <w:tcPr>
            <w:tcW w:w="992"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1,941</w:t>
            </w:r>
          </w:p>
        </w:tc>
        <w:tc>
          <w:tcPr>
            <w:tcW w:w="1559"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Good Fit</w:t>
            </w:r>
          </w:p>
        </w:tc>
      </w:tr>
      <w:tr w:rsidR="0021466A" w:rsidRPr="0001562A" w:rsidTr="0021466A">
        <w:trPr>
          <w:trHeight w:val="226"/>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themeColor="text1"/>
                <w:sz w:val="18"/>
                <w:szCs w:val="18"/>
                <w:lang w:eastAsia="id-ID"/>
              </w:rPr>
              <w:t>Goodness-of-fit Index (GFI)</w:t>
            </w:r>
          </w:p>
        </w:tc>
        <w:tc>
          <w:tcPr>
            <w:tcW w:w="992"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0,862</w:t>
            </w:r>
          </w:p>
        </w:tc>
        <w:tc>
          <w:tcPr>
            <w:tcW w:w="1559"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Marginal Fit</w:t>
            </w:r>
          </w:p>
        </w:tc>
      </w:tr>
      <w:tr w:rsidR="0021466A" w:rsidRPr="0001562A" w:rsidTr="0021466A">
        <w:trPr>
          <w:trHeight w:val="226"/>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themeColor="text1"/>
                <w:sz w:val="18"/>
                <w:szCs w:val="18"/>
                <w:lang w:eastAsia="id-ID"/>
              </w:rPr>
              <w:t>Root ,ean square error of approximation (RMSEA)</w:t>
            </w:r>
          </w:p>
        </w:tc>
        <w:tc>
          <w:tcPr>
            <w:tcW w:w="992"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0,055</w:t>
            </w:r>
          </w:p>
        </w:tc>
        <w:tc>
          <w:tcPr>
            <w:tcW w:w="1559"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Good Fit</w:t>
            </w:r>
          </w:p>
        </w:tc>
      </w:tr>
      <w:tr w:rsidR="0021466A" w:rsidRPr="0001562A" w:rsidTr="0021466A">
        <w:trPr>
          <w:trHeight w:val="226"/>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themeColor="text1"/>
                <w:sz w:val="18"/>
                <w:szCs w:val="18"/>
                <w:lang w:eastAsia="id-ID"/>
              </w:rPr>
              <w:t>Expected cross-validation index (ECVI)</w:t>
            </w:r>
          </w:p>
        </w:tc>
        <w:tc>
          <w:tcPr>
            <w:tcW w:w="992"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3,113</w:t>
            </w:r>
          </w:p>
        </w:tc>
        <w:tc>
          <w:tcPr>
            <w:tcW w:w="1559"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Good Fit</w:t>
            </w:r>
          </w:p>
        </w:tc>
      </w:tr>
      <w:tr w:rsidR="0021466A" w:rsidRPr="0001562A" w:rsidTr="0021466A">
        <w:trPr>
          <w:trHeight w:val="226"/>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themeColor="text1"/>
                <w:sz w:val="18"/>
                <w:szCs w:val="18"/>
                <w:lang w:eastAsia="id-ID"/>
              </w:rPr>
              <w:t>Tucker-Lewis Index (TLI) atau non-normed Fit Index (NNFI)</w:t>
            </w:r>
          </w:p>
        </w:tc>
        <w:tc>
          <w:tcPr>
            <w:tcW w:w="992"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0,936</w:t>
            </w:r>
          </w:p>
        </w:tc>
        <w:tc>
          <w:tcPr>
            <w:tcW w:w="1559"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Good Fit</w:t>
            </w:r>
          </w:p>
        </w:tc>
      </w:tr>
      <w:tr w:rsidR="0021466A" w:rsidRPr="0001562A" w:rsidTr="0021466A">
        <w:trPr>
          <w:trHeight w:val="226"/>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themeColor="text1"/>
                <w:sz w:val="18"/>
                <w:szCs w:val="18"/>
                <w:lang w:eastAsia="id-ID"/>
              </w:rPr>
              <w:t>Normed Fit Index (NFI)</w:t>
            </w:r>
          </w:p>
        </w:tc>
        <w:tc>
          <w:tcPr>
            <w:tcW w:w="992"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0,893</w:t>
            </w:r>
          </w:p>
        </w:tc>
        <w:tc>
          <w:tcPr>
            <w:tcW w:w="1559"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Good Fit</w:t>
            </w:r>
          </w:p>
        </w:tc>
      </w:tr>
      <w:tr w:rsidR="0021466A" w:rsidRPr="0001562A" w:rsidTr="0021466A">
        <w:trPr>
          <w:trHeight w:val="226"/>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themeColor="text1"/>
                <w:sz w:val="18"/>
                <w:szCs w:val="18"/>
                <w:lang w:eastAsia="id-ID"/>
              </w:rPr>
              <w:t>Adjusted Goodness of Fit Index (AGFI)</w:t>
            </w:r>
          </w:p>
        </w:tc>
        <w:tc>
          <w:tcPr>
            <w:tcW w:w="992"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0,829</w:t>
            </w:r>
          </w:p>
        </w:tc>
        <w:tc>
          <w:tcPr>
            <w:tcW w:w="1559"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Marginal Fit</w:t>
            </w:r>
          </w:p>
        </w:tc>
      </w:tr>
      <w:tr w:rsidR="0021466A" w:rsidRPr="0001562A" w:rsidTr="0021466A">
        <w:trPr>
          <w:trHeight w:val="226"/>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themeColor="text1"/>
                <w:sz w:val="18"/>
                <w:szCs w:val="18"/>
                <w:lang w:eastAsia="id-ID"/>
              </w:rPr>
              <w:t>Incremental Fit Index (IFI)</w:t>
            </w:r>
          </w:p>
        </w:tc>
        <w:tc>
          <w:tcPr>
            <w:tcW w:w="992"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0,945</w:t>
            </w:r>
          </w:p>
        </w:tc>
        <w:tc>
          <w:tcPr>
            <w:tcW w:w="1559"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Good Fit</w:t>
            </w:r>
          </w:p>
        </w:tc>
      </w:tr>
      <w:tr w:rsidR="0021466A" w:rsidRPr="0001562A" w:rsidTr="0021466A">
        <w:trPr>
          <w:trHeight w:val="303"/>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themeColor="text1"/>
                <w:sz w:val="18"/>
                <w:szCs w:val="18"/>
                <w:lang w:eastAsia="id-ID"/>
              </w:rPr>
              <w:t>Comparative Fit Index (CFI)</w:t>
            </w:r>
          </w:p>
        </w:tc>
        <w:tc>
          <w:tcPr>
            <w:tcW w:w="992"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0,945</w:t>
            </w:r>
          </w:p>
        </w:tc>
        <w:tc>
          <w:tcPr>
            <w:tcW w:w="1559"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Good Fit</w:t>
            </w:r>
          </w:p>
        </w:tc>
      </w:tr>
      <w:tr w:rsidR="0021466A" w:rsidRPr="0001562A" w:rsidTr="0021466A">
        <w:trPr>
          <w:trHeight w:val="226"/>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themeColor="text1"/>
                <w:sz w:val="18"/>
                <w:szCs w:val="18"/>
                <w:lang w:eastAsia="id-ID"/>
              </w:rPr>
              <w:t>Parsimonius Goodness of Fit (PGFI)</w:t>
            </w:r>
          </w:p>
        </w:tc>
        <w:tc>
          <w:tcPr>
            <w:tcW w:w="992"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0,698</w:t>
            </w:r>
          </w:p>
        </w:tc>
        <w:tc>
          <w:tcPr>
            <w:tcW w:w="1559"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Marginal Fit</w:t>
            </w:r>
          </w:p>
        </w:tc>
      </w:tr>
      <w:tr w:rsidR="0021466A" w:rsidRPr="0001562A" w:rsidTr="0021466A">
        <w:trPr>
          <w:trHeight w:val="226"/>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themeColor="text1"/>
                <w:sz w:val="18"/>
                <w:szCs w:val="18"/>
                <w:lang w:eastAsia="id-ID"/>
              </w:rPr>
              <w:t>Parsimonius Normed Fit Index (PNFI)</w:t>
            </w:r>
          </w:p>
        </w:tc>
        <w:tc>
          <w:tcPr>
            <w:tcW w:w="992"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0,772</w:t>
            </w:r>
          </w:p>
        </w:tc>
        <w:tc>
          <w:tcPr>
            <w:tcW w:w="1559" w:type="dxa"/>
            <w:tcBorders>
              <w:top w:val="nil"/>
              <w:left w:val="nil"/>
              <w:bottom w:val="single" w:sz="4" w:space="0" w:color="auto"/>
              <w:right w:val="single" w:sz="4" w:space="0" w:color="auto"/>
            </w:tcBorders>
            <w:shd w:val="clear" w:color="000000" w:fill="FFFFFF"/>
            <w:vAlign w:val="center"/>
            <w:hideMark/>
          </w:tcPr>
          <w:p w:rsidR="0021466A" w:rsidRPr="0001562A" w:rsidRDefault="0021466A" w:rsidP="00EF2390">
            <w:pPr>
              <w:rPr>
                <w:color w:val="000000"/>
                <w:sz w:val="18"/>
                <w:szCs w:val="18"/>
                <w:lang w:val="id-ID" w:eastAsia="id-ID"/>
              </w:rPr>
            </w:pPr>
            <w:r w:rsidRPr="0001562A">
              <w:rPr>
                <w:color w:val="000000"/>
                <w:sz w:val="18"/>
                <w:szCs w:val="18"/>
                <w:lang w:eastAsia="id-ID"/>
              </w:rPr>
              <w:t>Marginal Fit</w:t>
            </w:r>
          </w:p>
        </w:tc>
      </w:tr>
    </w:tbl>
    <w:p w:rsidR="0021466A" w:rsidRPr="0001562A" w:rsidRDefault="0021466A" w:rsidP="0021466A">
      <w:pPr>
        <w:pStyle w:val="BodyText"/>
        <w:spacing w:line="480" w:lineRule="auto"/>
        <w:ind w:right="4"/>
        <w:jc w:val="both"/>
        <w:rPr>
          <w:sz w:val="18"/>
          <w:szCs w:val="18"/>
          <w:shd w:val="clear" w:color="auto" w:fill="000000" w:themeFill="text1"/>
        </w:rPr>
      </w:pPr>
      <w:r w:rsidRPr="0001562A">
        <w:rPr>
          <w:sz w:val="18"/>
          <w:szCs w:val="18"/>
          <w:shd w:val="clear" w:color="auto" w:fill="FFFFFF" w:themeFill="background1"/>
        </w:rPr>
        <w:t xml:space="preserve">                               Sumber: Hasil pengolahan data AMOS</w:t>
      </w:r>
    </w:p>
    <w:p w:rsidR="00525FE0" w:rsidRDefault="00525FE0" w:rsidP="00525FE0">
      <w:pPr>
        <w:pStyle w:val="BodyText"/>
        <w:widowControl w:val="0"/>
        <w:suppressAutoHyphens w:val="0"/>
        <w:autoSpaceDE w:val="0"/>
        <w:autoSpaceDN w:val="0"/>
        <w:spacing w:after="0"/>
        <w:ind w:right="6" w:firstLine="567"/>
        <w:jc w:val="both"/>
        <w:rPr>
          <w:sz w:val="22"/>
          <w:szCs w:val="22"/>
        </w:rPr>
      </w:pPr>
      <w:r w:rsidRPr="00577964">
        <w:rPr>
          <w:sz w:val="22"/>
          <w:szCs w:val="22"/>
        </w:rPr>
        <w:t>Hasil perhitungan nilai Chi-square (x</w:t>
      </w:r>
      <w:r w:rsidRPr="00577964">
        <w:rPr>
          <w:sz w:val="22"/>
          <w:szCs w:val="22"/>
          <w:vertAlign w:val="superscript"/>
        </w:rPr>
        <w:t>2</w:t>
      </w:r>
      <w:r w:rsidRPr="00577964">
        <w:rPr>
          <w:sz w:val="22"/>
          <w:szCs w:val="22"/>
        </w:rPr>
        <w:t>) untuk model yang diteliti adalah sebesar 780,238 dengan nilai p-value = 0,000 &lt; 0,05.  Nilai Chi-square (x</w:t>
      </w:r>
      <w:r w:rsidRPr="00577964">
        <w:rPr>
          <w:sz w:val="22"/>
          <w:szCs w:val="22"/>
          <w:vertAlign w:val="superscript"/>
        </w:rPr>
        <w:t>2</w:t>
      </w:r>
      <w:r w:rsidRPr="00577964">
        <w:rPr>
          <w:sz w:val="22"/>
          <w:szCs w:val="22"/>
        </w:rPr>
        <w:t>) tersebut akan dibandingkan dengan nilai Chi-table (x</w:t>
      </w:r>
      <w:r w:rsidRPr="00577964">
        <w:rPr>
          <w:sz w:val="22"/>
          <w:szCs w:val="22"/>
          <w:vertAlign w:val="superscript"/>
        </w:rPr>
        <w:t>2</w:t>
      </w:r>
      <w:r w:rsidRPr="00577964">
        <w:rPr>
          <w:sz w:val="22"/>
          <w:szCs w:val="22"/>
          <w:vertAlign w:val="subscript"/>
        </w:rPr>
        <w:t>tabel</w:t>
      </w:r>
      <w:r w:rsidRPr="00577964">
        <w:rPr>
          <w:sz w:val="22"/>
          <w:szCs w:val="22"/>
        </w:rPr>
        <w:t xml:space="preserve">) pada taraf signifikansi 5% dengan df = 309 diperoleh nilai Chi-table sebesar 350,995. Diketahui nilai Chi-square &gt; Chi-tabel (780,238 &gt; 350,995) yang menunjukan bahwa </w:t>
      </w:r>
      <w:r w:rsidRPr="00577964">
        <w:rPr>
          <w:b/>
          <w:bCs/>
          <w:sz w:val="22"/>
          <w:szCs w:val="22"/>
        </w:rPr>
        <w:t>model tidak fit</w:t>
      </w:r>
      <w:r w:rsidRPr="00577964">
        <w:rPr>
          <w:sz w:val="22"/>
          <w:szCs w:val="22"/>
        </w:rPr>
        <w:t xml:space="preserve">. Artinya bahwa apabila goodness of fit model dinilai dari nilai chi square, maka model yang diperoleh tidak baik, </w:t>
      </w:r>
      <w:r w:rsidRPr="00577964">
        <w:rPr>
          <w:b/>
          <w:bCs/>
          <w:sz w:val="22"/>
          <w:szCs w:val="22"/>
        </w:rPr>
        <w:t>namun demikian</w:t>
      </w:r>
      <w:r w:rsidRPr="00577964">
        <w:rPr>
          <w:sz w:val="22"/>
          <w:szCs w:val="22"/>
        </w:rPr>
        <w:t>, oleh karena acuan goodnees of fit model melalui nilai chi square hanya dapat digunakan pada sampel kecil &lt; 200 dan jumlah sampel dalam penelitian ini cukup besar yaitu 312, maka acuan goodness of fit dengan menggunakan nilai chi square ini tidak dapat digunakan pada model ini. Belum dapat disimpulkan bahwa model good fit ataupun not fit. Goodness of fit model pada jumlah sampel &gt; 200 dapat dilihat dari nilai CMINDF. Apabila nilai CMINDF telah &lt; 2,000 maka meskipun secara nilai chi square model tidak fit, akan tetapi model tetap dianggap fit karena nilai CMINDF telah memenuhi kriteria yang dipersyaratkan.</w:t>
      </w:r>
    </w:p>
    <w:p w:rsidR="0001562A" w:rsidRPr="00577964" w:rsidRDefault="0001562A" w:rsidP="00525FE0">
      <w:pPr>
        <w:pStyle w:val="BodyText"/>
        <w:widowControl w:val="0"/>
        <w:suppressAutoHyphens w:val="0"/>
        <w:autoSpaceDE w:val="0"/>
        <w:autoSpaceDN w:val="0"/>
        <w:spacing w:after="0"/>
        <w:ind w:right="6" w:firstLine="567"/>
        <w:jc w:val="both"/>
        <w:rPr>
          <w:sz w:val="22"/>
          <w:szCs w:val="22"/>
          <w:shd w:val="clear" w:color="auto" w:fill="000000"/>
        </w:rPr>
      </w:pPr>
    </w:p>
    <w:p w:rsidR="00525FE0" w:rsidRPr="00577964" w:rsidRDefault="00525FE0" w:rsidP="00525FE0">
      <w:pPr>
        <w:pStyle w:val="ListParagraph"/>
        <w:spacing w:after="0" w:line="240" w:lineRule="auto"/>
        <w:ind w:left="0"/>
        <w:jc w:val="both"/>
        <w:rPr>
          <w:rFonts w:ascii="Times New Roman" w:eastAsia="Times New Roman" w:hAnsi="Times New Roman"/>
          <w:lang w:val="sv-SE"/>
        </w:rPr>
      </w:pPr>
      <w:r w:rsidRPr="00577964">
        <w:rPr>
          <w:rFonts w:ascii="Times New Roman" w:hAnsi="Times New Roman"/>
          <w:b/>
          <w:lang w:val="id-ID"/>
        </w:rPr>
        <w:t>Pengujian Hipotesis</w:t>
      </w:r>
      <w:r w:rsidRPr="00577964">
        <w:rPr>
          <w:rFonts w:ascii="Times New Roman" w:eastAsia="Times New Roman" w:hAnsi="Times New Roman"/>
          <w:lang w:val="sv-SE"/>
        </w:rPr>
        <w:t xml:space="preserve"> </w:t>
      </w:r>
    </w:p>
    <w:p w:rsidR="00525FE0" w:rsidRPr="00577964" w:rsidRDefault="00525FE0" w:rsidP="00525FE0">
      <w:pPr>
        <w:pStyle w:val="ListParagraph"/>
        <w:spacing w:after="0" w:line="240" w:lineRule="auto"/>
        <w:ind w:left="0" w:firstLine="425"/>
        <w:jc w:val="both"/>
        <w:rPr>
          <w:rFonts w:ascii="Times New Roman" w:hAnsi="Times New Roman"/>
        </w:rPr>
      </w:pPr>
      <w:r w:rsidRPr="00577964">
        <w:rPr>
          <w:rFonts w:ascii="Times New Roman" w:hAnsi="Times New Roman"/>
        </w:rPr>
        <w:t>Penelitian ini mengajukan 5 perumusan maslah, yaitu :(1) Apakah terdapat pengaruh Kompetensi, Kepemimpinan yang berwawasan wirausaha dan Komitmen  terhadap Tata kelola, (2) Apakah terdapat pengaruh Kompetensi terhadap Tata kelola, (3) Apakah terdapat pengaruh Kepemimpinan yang berwawasan wirausaha terhadap Tata kelola, (4) Apakah terdapat pengaruh Komitmen terhadap Tata kelola, (5) Apakah terdapat pengaruh Tata kelola pemerintahan Desa terhadap Kinerja Kepala Desa.</w:t>
      </w:r>
    </w:p>
    <w:p w:rsidR="00525FE0" w:rsidRDefault="00525FE0" w:rsidP="00525FE0">
      <w:pPr>
        <w:pStyle w:val="BodyText"/>
        <w:tabs>
          <w:tab w:val="left" w:pos="8584"/>
        </w:tabs>
        <w:suppressAutoHyphens w:val="0"/>
        <w:spacing w:after="0"/>
        <w:ind w:left="425" w:hanging="425"/>
        <w:jc w:val="both"/>
        <w:rPr>
          <w:b/>
          <w:sz w:val="22"/>
          <w:szCs w:val="22"/>
        </w:rPr>
      </w:pPr>
    </w:p>
    <w:p w:rsidR="0001562A" w:rsidRDefault="0001562A" w:rsidP="00525FE0">
      <w:pPr>
        <w:pStyle w:val="BodyText"/>
        <w:tabs>
          <w:tab w:val="left" w:pos="8584"/>
        </w:tabs>
        <w:suppressAutoHyphens w:val="0"/>
        <w:spacing w:after="0"/>
        <w:ind w:left="425" w:hanging="425"/>
        <w:jc w:val="both"/>
        <w:rPr>
          <w:b/>
          <w:sz w:val="22"/>
          <w:szCs w:val="22"/>
        </w:rPr>
      </w:pPr>
    </w:p>
    <w:p w:rsidR="00525FE0" w:rsidRPr="00577964" w:rsidRDefault="00525FE0" w:rsidP="00525FE0">
      <w:pPr>
        <w:pStyle w:val="BodyText"/>
        <w:tabs>
          <w:tab w:val="left" w:pos="8584"/>
        </w:tabs>
        <w:suppressAutoHyphens w:val="0"/>
        <w:spacing w:after="0"/>
        <w:ind w:left="425" w:hanging="425"/>
        <w:jc w:val="both"/>
        <w:rPr>
          <w:b/>
          <w:sz w:val="22"/>
          <w:szCs w:val="22"/>
        </w:rPr>
      </w:pPr>
      <w:r w:rsidRPr="00577964">
        <w:rPr>
          <w:b/>
          <w:sz w:val="22"/>
          <w:szCs w:val="22"/>
        </w:rPr>
        <w:lastRenderedPageBreak/>
        <w:t>Uji Simultan</w:t>
      </w:r>
    </w:p>
    <w:p w:rsidR="00525FE0" w:rsidRPr="00577964" w:rsidRDefault="00525FE0" w:rsidP="00525FE0">
      <w:pPr>
        <w:pStyle w:val="BodyText"/>
        <w:tabs>
          <w:tab w:val="left" w:pos="8584"/>
        </w:tabs>
        <w:suppressAutoHyphens w:val="0"/>
        <w:spacing w:after="0"/>
        <w:ind w:left="425" w:hanging="425"/>
        <w:jc w:val="both"/>
        <w:rPr>
          <w:b/>
          <w:sz w:val="22"/>
          <w:szCs w:val="22"/>
        </w:rPr>
      </w:pPr>
      <w:r w:rsidRPr="00577964">
        <w:rPr>
          <w:b/>
          <w:sz w:val="22"/>
          <w:szCs w:val="22"/>
        </w:rPr>
        <w:t xml:space="preserve">1. </w:t>
      </w:r>
      <w:r w:rsidR="00577964">
        <w:rPr>
          <w:b/>
          <w:sz w:val="22"/>
          <w:szCs w:val="22"/>
        </w:rPr>
        <w:t xml:space="preserve"> </w:t>
      </w:r>
      <w:r w:rsidRPr="00577964">
        <w:rPr>
          <w:b/>
          <w:sz w:val="22"/>
          <w:szCs w:val="22"/>
        </w:rPr>
        <w:t>Pengaruh</w:t>
      </w:r>
      <w:r w:rsidRPr="00577964">
        <w:rPr>
          <w:b/>
          <w:sz w:val="22"/>
          <w:szCs w:val="22"/>
          <w:lang w:val="id-ID"/>
        </w:rPr>
        <w:t xml:space="preserve"> </w:t>
      </w:r>
      <w:r w:rsidRPr="00577964">
        <w:rPr>
          <w:b/>
          <w:sz w:val="22"/>
          <w:szCs w:val="22"/>
        </w:rPr>
        <w:t>Kompetensi Kepala Desa, Kepemimpinan yang berwawasan wirausaha dan Komitmen Kepala Desa terhadap Tata kelola.</w:t>
      </w:r>
    </w:p>
    <w:p w:rsidR="00525FE0" w:rsidRPr="00577964" w:rsidRDefault="00525FE0" w:rsidP="00525FE0">
      <w:pPr>
        <w:pStyle w:val="BodyText"/>
        <w:tabs>
          <w:tab w:val="left" w:pos="8584"/>
        </w:tabs>
        <w:suppressAutoHyphens w:val="0"/>
        <w:spacing w:after="0"/>
        <w:ind w:left="425" w:hanging="425"/>
        <w:jc w:val="both"/>
        <w:rPr>
          <w:b/>
          <w:sz w:val="22"/>
          <w:szCs w:val="22"/>
        </w:rPr>
      </w:pPr>
    </w:p>
    <w:p w:rsidR="0001562A" w:rsidRPr="0001562A" w:rsidRDefault="0001562A" w:rsidP="0001562A">
      <w:pPr>
        <w:tabs>
          <w:tab w:val="left" w:pos="2565"/>
        </w:tabs>
        <w:spacing w:line="360" w:lineRule="auto"/>
        <w:rPr>
          <w:rStyle w:val="fontstyle21"/>
          <w:b/>
          <w:i w:val="0"/>
          <w:sz w:val="20"/>
          <w:szCs w:val="20"/>
        </w:rPr>
      </w:pPr>
      <w:r w:rsidRPr="0001562A">
        <w:rPr>
          <w:rStyle w:val="fontstyle21"/>
          <w:b/>
          <w:i w:val="0"/>
          <w:sz w:val="20"/>
          <w:szCs w:val="20"/>
        </w:rPr>
        <w:t>Uji Simultan (R-square)</w:t>
      </w:r>
    </w:p>
    <w:p w:rsidR="0001562A" w:rsidRPr="0001562A" w:rsidRDefault="000C1588" w:rsidP="0001562A">
      <w:pPr>
        <w:tabs>
          <w:tab w:val="left" w:pos="2565"/>
        </w:tabs>
        <w:spacing w:line="360" w:lineRule="auto"/>
        <w:rPr>
          <w:rStyle w:val="fontstyle01"/>
          <w:i w:val="0"/>
          <w:sz w:val="20"/>
          <w:szCs w:val="20"/>
        </w:rPr>
      </w:pPr>
      <w:r>
        <w:rPr>
          <w:noProof/>
          <w:sz w:val="20"/>
          <w:szCs w:val="20"/>
          <w:lang w:val="id-ID" w:eastAsia="id-ID"/>
        </w:rPr>
        <mc:AlternateContent>
          <mc:Choice Requires="wps">
            <w:drawing>
              <wp:anchor distT="0" distB="0" distL="114300" distR="114300" simplePos="0" relativeHeight="251677696" behindDoc="0" locked="0" layoutInCell="1" allowOverlap="1">
                <wp:simplePos x="0" y="0"/>
                <wp:positionH relativeFrom="page">
                  <wp:posOffset>912495</wp:posOffset>
                </wp:positionH>
                <wp:positionV relativeFrom="paragraph">
                  <wp:posOffset>167640</wp:posOffset>
                </wp:positionV>
                <wp:extent cx="3941445" cy="6350"/>
                <wp:effectExtent l="0" t="0" r="3810" b="0"/>
                <wp:wrapNone/>
                <wp:docPr id="3"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41445" cy="6350"/>
                        </a:xfrm>
                        <a:custGeom>
                          <a:avLst/>
                          <a:gdLst>
                            <a:gd name="T0" fmla="+- 0 8482 2275"/>
                            <a:gd name="T1" fmla="*/ T0 w 6207"/>
                            <a:gd name="T2" fmla="+- 0 9 9"/>
                            <a:gd name="T3" fmla="*/ 9 h 10"/>
                            <a:gd name="T4" fmla="+- 0 5390 2275"/>
                            <a:gd name="T5" fmla="*/ T4 w 6207"/>
                            <a:gd name="T6" fmla="+- 0 9 9"/>
                            <a:gd name="T7" fmla="*/ 9 h 10"/>
                            <a:gd name="T8" fmla="+- 0 5381 2275"/>
                            <a:gd name="T9" fmla="*/ T8 w 6207"/>
                            <a:gd name="T10" fmla="+- 0 9 9"/>
                            <a:gd name="T11" fmla="*/ 9 h 10"/>
                            <a:gd name="T12" fmla="+- 0 2275 2275"/>
                            <a:gd name="T13" fmla="*/ T12 w 6207"/>
                            <a:gd name="T14" fmla="+- 0 9 9"/>
                            <a:gd name="T15" fmla="*/ 9 h 10"/>
                            <a:gd name="T16" fmla="+- 0 2275 2275"/>
                            <a:gd name="T17" fmla="*/ T16 w 6207"/>
                            <a:gd name="T18" fmla="+- 0 19 9"/>
                            <a:gd name="T19" fmla="*/ 19 h 10"/>
                            <a:gd name="T20" fmla="+- 0 5381 2275"/>
                            <a:gd name="T21" fmla="*/ T20 w 6207"/>
                            <a:gd name="T22" fmla="+- 0 19 9"/>
                            <a:gd name="T23" fmla="*/ 19 h 10"/>
                            <a:gd name="T24" fmla="+- 0 5390 2275"/>
                            <a:gd name="T25" fmla="*/ T24 w 6207"/>
                            <a:gd name="T26" fmla="+- 0 19 9"/>
                            <a:gd name="T27" fmla="*/ 19 h 10"/>
                            <a:gd name="T28" fmla="+- 0 8482 2275"/>
                            <a:gd name="T29" fmla="*/ T28 w 6207"/>
                            <a:gd name="T30" fmla="+- 0 19 9"/>
                            <a:gd name="T31" fmla="*/ 19 h 10"/>
                            <a:gd name="T32" fmla="+- 0 8482 2275"/>
                            <a:gd name="T33" fmla="*/ T32 w 6207"/>
                            <a:gd name="T34" fmla="+- 0 9 9"/>
                            <a:gd name="T35" fmla="*/ 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207" h="10">
                              <a:moveTo>
                                <a:pt x="6207" y="0"/>
                              </a:moveTo>
                              <a:lnTo>
                                <a:pt x="3115" y="0"/>
                              </a:lnTo>
                              <a:lnTo>
                                <a:pt x="3106" y="0"/>
                              </a:lnTo>
                              <a:lnTo>
                                <a:pt x="0" y="0"/>
                              </a:lnTo>
                              <a:lnTo>
                                <a:pt x="0" y="10"/>
                              </a:lnTo>
                              <a:lnTo>
                                <a:pt x="3106" y="10"/>
                              </a:lnTo>
                              <a:lnTo>
                                <a:pt x="3115" y="10"/>
                              </a:lnTo>
                              <a:lnTo>
                                <a:pt x="6207" y="10"/>
                              </a:lnTo>
                              <a:lnTo>
                                <a:pt x="6207"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7" o:spid="_x0000_s1026" style="position:absolute;margin-left:71.85pt;margin-top:13.2pt;width:310.35pt;height:.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" path="m6207,l3115,r-9,l,,,10r3106,l3115,10r3092,l6207,xe" fillcolor="#7f7f7f" stroked="f">
                <v:path arrowok="t" o:connecttype="custom" o:connectlocs="3941445,5715;1978025,5715;1972310,5715;0,5715;0,12065;1972310,12065;1978025,12065;3941445,12065;3941445,5715" o:connectangles="0,0,0,0,0,0,0,0,0"/>
                <w10:wrap anchorx="page"/>
              </v:shape>
            </w:pict>
          </mc:Fallback>
        </mc:AlternateContent>
      </w:r>
      <w:r w:rsidR="0001562A" w:rsidRPr="0001562A">
        <w:rPr>
          <w:rStyle w:val="fontstyle01"/>
          <w:i w:val="0"/>
          <w:sz w:val="20"/>
          <w:szCs w:val="20"/>
        </w:rPr>
        <w:t>Variabel                                                                    R-Square</w:t>
      </w:r>
    </w:p>
    <w:p w:rsidR="0001562A" w:rsidRPr="0001562A" w:rsidRDefault="000C1588" w:rsidP="0001562A">
      <w:pPr>
        <w:tabs>
          <w:tab w:val="left" w:pos="2565"/>
        </w:tabs>
        <w:spacing w:line="360" w:lineRule="auto"/>
        <w:rPr>
          <w:sz w:val="20"/>
          <w:szCs w:val="20"/>
        </w:rPr>
      </w:pPr>
      <w:r>
        <w:rPr>
          <w:noProof/>
          <w:sz w:val="20"/>
          <w:szCs w:val="20"/>
          <w:lang w:val="id-ID" w:eastAsia="id-ID"/>
        </w:rPr>
        <mc:AlternateContent>
          <mc:Choice Requires="wps">
            <w:drawing>
              <wp:anchor distT="0" distB="0" distL="114300" distR="114300" simplePos="0" relativeHeight="251676672" behindDoc="0" locked="0" layoutInCell="1" allowOverlap="1">
                <wp:simplePos x="0" y="0"/>
                <wp:positionH relativeFrom="page">
                  <wp:posOffset>911225</wp:posOffset>
                </wp:positionH>
                <wp:positionV relativeFrom="paragraph">
                  <wp:posOffset>187960</wp:posOffset>
                </wp:positionV>
                <wp:extent cx="3941445" cy="6350"/>
                <wp:effectExtent l="0" t="0" r="0" b="0"/>
                <wp:wrapNone/>
                <wp:docPr id="2"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41445" cy="6350"/>
                        </a:xfrm>
                        <a:custGeom>
                          <a:avLst/>
                          <a:gdLst>
                            <a:gd name="T0" fmla="+- 0 8482 2275"/>
                            <a:gd name="T1" fmla="*/ T0 w 6207"/>
                            <a:gd name="T2" fmla="+- 0 9 9"/>
                            <a:gd name="T3" fmla="*/ 9 h 10"/>
                            <a:gd name="T4" fmla="+- 0 5390 2275"/>
                            <a:gd name="T5" fmla="*/ T4 w 6207"/>
                            <a:gd name="T6" fmla="+- 0 9 9"/>
                            <a:gd name="T7" fmla="*/ 9 h 10"/>
                            <a:gd name="T8" fmla="+- 0 5381 2275"/>
                            <a:gd name="T9" fmla="*/ T8 w 6207"/>
                            <a:gd name="T10" fmla="+- 0 9 9"/>
                            <a:gd name="T11" fmla="*/ 9 h 10"/>
                            <a:gd name="T12" fmla="+- 0 2275 2275"/>
                            <a:gd name="T13" fmla="*/ T12 w 6207"/>
                            <a:gd name="T14" fmla="+- 0 9 9"/>
                            <a:gd name="T15" fmla="*/ 9 h 10"/>
                            <a:gd name="T16" fmla="+- 0 2275 2275"/>
                            <a:gd name="T17" fmla="*/ T16 w 6207"/>
                            <a:gd name="T18" fmla="+- 0 19 9"/>
                            <a:gd name="T19" fmla="*/ 19 h 10"/>
                            <a:gd name="T20" fmla="+- 0 5381 2275"/>
                            <a:gd name="T21" fmla="*/ T20 w 6207"/>
                            <a:gd name="T22" fmla="+- 0 19 9"/>
                            <a:gd name="T23" fmla="*/ 19 h 10"/>
                            <a:gd name="T24" fmla="+- 0 5390 2275"/>
                            <a:gd name="T25" fmla="*/ T24 w 6207"/>
                            <a:gd name="T26" fmla="+- 0 19 9"/>
                            <a:gd name="T27" fmla="*/ 19 h 10"/>
                            <a:gd name="T28" fmla="+- 0 8482 2275"/>
                            <a:gd name="T29" fmla="*/ T28 w 6207"/>
                            <a:gd name="T30" fmla="+- 0 19 9"/>
                            <a:gd name="T31" fmla="*/ 19 h 10"/>
                            <a:gd name="T32" fmla="+- 0 8482 2275"/>
                            <a:gd name="T33" fmla="*/ T32 w 6207"/>
                            <a:gd name="T34" fmla="+- 0 9 9"/>
                            <a:gd name="T35" fmla="*/ 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207" h="10">
                              <a:moveTo>
                                <a:pt x="6207" y="0"/>
                              </a:moveTo>
                              <a:lnTo>
                                <a:pt x="3115" y="0"/>
                              </a:lnTo>
                              <a:lnTo>
                                <a:pt x="3106" y="0"/>
                              </a:lnTo>
                              <a:lnTo>
                                <a:pt x="0" y="0"/>
                              </a:lnTo>
                              <a:lnTo>
                                <a:pt x="0" y="10"/>
                              </a:lnTo>
                              <a:lnTo>
                                <a:pt x="3106" y="10"/>
                              </a:lnTo>
                              <a:lnTo>
                                <a:pt x="3115" y="10"/>
                              </a:lnTo>
                              <a:lnTo>
                                <a:pt x="6207" y="10"/>
                              </a:lnTo>
                              <a:lnTo>
                                <a:pt x="6207"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6" o:spid="_x0000_s1026" style="position:absolute;margin-left:71.75pt;margin-top:14.8pt;width:310.35pt;height:.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" path="m6207,l3115,r-9,l,,,10r3106,l3115,10r3092,l6207,xe" fillcolor="#7f7f7f" stroked="f">
                <v:path arrowok="t" o:connecttype="custom" o:connectlocs="3941445,5715;1978025,5715;1972310,5715;0,5715;0,12065;1972310,12065;1978025,12065;3941445,12065;3941445,5715" o:connectangles="0,0,0,0,0,0,0,0,0"/>
                <w10:wrap anchorx="page"/>
              </v:shape>
            </w:pict>
          </mc:Fallback>
        </mc:AlternateContent>
      </w:r>
      <w:r w:rsidR="0001562A">
        <w:rPr>
          <w:rStyle w:val="fontstyle01"/>
          <w:i w:val="0"/>
          <w:sz w:val="20"/>
          <w:szCs w:val="20"/>
        </w:rPr>
        <w:t>K</w:t>
      </w:r>
      <w:r w:rsidR="0001562A" w:rsidRPr="0001562A">
        <w:rPr>
          <w:rStyle w:val="fontstyle01"/>
          <w:i w:val="0"/>
          <w:sz w:val="20"/>
          <w:szCs w:val="20"/>
        </w:rPr>
        <w:t>eputusan Pembelian</w:t>
      </w:r>
      <w:r w:rsidR="0001562A" w:rsidRPr="0001562A">
        <w:rPr>
          <w:rStyle w:val="fontstyle01"/>
          <w:sz w:val="20"/>
          <w:szCs w:val="20"/>
        </w:rPr>
        <w:t xml:space="preserve">                                                </w:t>
      </w:r>
      <w:r w:rsidR="0001562A" w:rsidRPr="0001562A">
        <w:rPr>
          <w:rStyle w:val="fontstyle21"/>
          <w:b/>
          <w:i w:val="0"/>
          <w:sz w:val="20"/>
          <w:szCs w:val="20"/>
        </w:rPr>
        <w:t>0</w:t>
      </w:r>
      <w:r w:rsidR="0001562A" w:rsidRPr="0001562A">
        <w:rPr>
          <w:rStyle w:val="fontstyle21"/>
          <w:b/>
          <w:sz w:val="20"/>
          <w:szCs w:val="20"/>
        </w:rPr>
        <w:t>.</w:t>
      </w:r>
      <w:r w:rsidR="0001562A" w:rsidRPr="0001562A">
        <w:rPr>
          <w:rStyle w:val="fontstyle21"/>
          <w:b/>
          <w:i w:val="0"/>
          <w:sz w:val="20"/>
          <w:szCs w:val="20"/>
        </w:rPr>
        <w:t>755</w:t>
      </w:r>
      <w:r w:rsidR="0001562A" w:rsidRPr="0001562A">
        <w:rPr>
          <w:color w:val="000000"/>
          <w:sz w:val="20"/>
          <w:szCs w:val="20"/>
        </w:rPr>
        <w:br/>
      </w:r>
      <w:r w:rsidR="0001562A" w:rsidRPr="0001562A">
        <w:rPr>
          <w:rStyle w:val="fontstyle01"/>
          <w:sz w:val="20"/>
          <w:szCs w:val="20"/>
        </w:rPr>
        <w:t xml:space="preserve">Sumber: </w:t>
      </w:r>
      <w:r w:rsidR="0001562A" w:rsidRPr="0001562A">
        <w:rPr>
          <w:rStyle w:val="fontstyle21"/>
          <w:sz w:val="20"/>
          <w:szCs w:val="20"/>
        </w:rPr>
        <w:t>Data di olah, IBM SPSS AMOS 26</w:t>
      </w:r>
    </w:p>
    <w:p w:rsidR="00525FE0" w:rsidRPr="00577964" w:rsidRDefault="00525FE0" w:rsidP="00577964">
      <w:pPr>
        <w:pStyle w:val="BodyText"/>
        <w:tabs>
          <w:tab w:val="left" w:pos="8584"/>
        </w:tabs>
        <w:suppressAutoHyphens w:val="0"/>
        <w:spacing w:after="0"/>
        <w:ind w:left="425" w:firstLine="1418"/>
        <w:jc w:val="both"/>
        <w:rPr>
          <w:sz w:val="22"/>
          <w:szCs w:val="22"/>
        </w:rPr>
      </w:pPr>
    </w:p>
    <w:p w:rsidR="00525FE0" w:rsidRPr="00577964" w:rsidRDefault="00525FE0" w:rsidP="00525FE0">
      <w:pPr>
        <w:pStyle w:val="BodyText"/>
        <w:spacing w:after="0"/>
        <w:ind w:right="6" w:firstLine="567"/>
        <w:jc w:val="both"/>
        <w:rPr>
          <w:sz w:val="22"/>
          <w:szCs w:val="22"/>
        </w:rPr>
      </w:pPr>
      <w:r w:rsidRPr="00577964">
        <w:rPr>
          <w:sz w:val="22"/>
          <w:szCs w:val="22"/>
        </w:rPr>
        <w:t>Hasil pengolahan data juga menunjukan nilai R</w:t>
      </w:r>
      <w:r w:rsidRPr="00577964">
        <w:rPr>
          <w:sz w:val="22"/>
          <w:szCs w:val="22"/>
          <w:vertAlign w:val="superscript"/>
        </w:rPr>
        <w:t>2</w:t>
      </w:r>
      <w:r w:rsidRPr="00577964">
        <w:rPr>
          <w:sz w:val="22"/>
          <w:szCs w:val="22"/>
        </w:rPr>
        <w:t xml:space="preserve"> untuk persamaan diatas adalah sebesar 0,755 ini berarti bahwa tata kelola pemerintahan Desa dapat dijelaskan oleh variabel kompetensi, kepemimpinan yang berwawasan wirausaha dan komitmen sebesar 75,5%. Nilai ini juga mengindikasikan bahwa masih terdapat faktor-faktor lain yang mempengaruhi tata kelola pemerintahan Desa diluar kompetensi, kepemimpinan yang berwawasan wirausaha dan komitmen sebesar 0,245 atau sebesar 24,5%.</w:t>
      </w:r>
    </w:p>
    <w:p w:rsidR="00525FE0" w:rsidRPr="00577964" w:rsidRDefault="00525FE0" w:rsidP="00525FE0">
      <w:pPr>
        <w:ind w:firstLine="199"/>
        <w:jc w:val="center"/>
        <w:rPr>
          <w:color w:val="000000"/>
          <w:sz w:val="22"/>
          <w:szCs w:val="22"/>
          <w:lang w:val="fi-FI"/>
        </w:rPr>
      </w:pPr>
    </w:p>
    <w:p w:rsidR="00525FE0" w:rsidRPr="00577964" w:rsidRDefault="0001562A" w:rsidP="00525FE0">
      <w:pPr>
        <w:pStyle w:val="ListParagraph"/>
        <w:spacing w:after="0" w:line="240" w:lineRule="auto"/>
        <w:ind w:left="0"/>
        <w:jc w:val="both"/>
        <w:rPr>
          <w:rFonts w:ascii="Times New Roman" w:hAnsi="Times New Roman"/>
          <w:b/>
        </w:rPr>
      </w:pPr>
      <w:r>
        <w:rPr>
          <w:rFonts w:ascii="Times New Roman" w:hAnsi="Times New Roman"/>
          <w:b/>
        </w:rPr>
        <w:t xml:space="preserve">  </w:t>
      </w:r>
      <w:r w:rsidR="00525FE0" w:rsidRPr="00577964">
        <w:rPr>
          <w:rFonts w:ascii="Times New Roman" w:hAnsi="Times New Roman"/>
          <w:b/>
        </w:rPr>
        <w:t>Uji Parsial</w:t>
      </w:r>
    </w:p>
    <w:tbl>
      <w:tblPr>
        <w:tblW w:w="8413" w:type="dxa"/>
        <w:tblInd w:w="250" w:type="dxa"/>
        <w:tblLook w:val="04A0" w:firstRow="1" w:lastRow="0" w:firstColumn="1" w:lastColumn="0" w:noHBand="0" w:noVBand="1"/>
      </w:tblPr>
      <w:tblGrid>
        <w:gridCol w:w="1151"/>
        <w:gridCol w:w="567"/>
        <w:gridCol w:w="1560"/>
        <w:gridCol w:w="1177"/>
        <w:gridCol w:w="1042"/>
        <w:gridCol w:w="899"/>
        <w:gridCol w:w="851"/>
        <w:gridCol w:w="1166"/>
      </w:tblGrid>
      <w:tr w:rsidR="0001562A" w:rsidRPr="00065699" w:rsidTr="0001562A">
        <w:trPr>
          <w:trHeight w:val="300"/>
        </w:trPr>
        <w:tc>
          <w:tcPr>
            <w:tcW w:w="4455" w:type="dxa"/>
            <w:gridSpan w:val="4"/>
            <w:tcBorders>
              <w:top w:val="nil"/>
              <w:left w:val="nil"/>
              <w:bottom w:val="single" w:sz="4" w:space="0" w:color="000000"/>
              <w:right w:val="nil"/>
            </w:tcBorders>
            <w:shd w:val="clear" w:color="auto" w:fill="auto"/>
            <w:noWrap/>
            <w:vAlign w:val="center"/>
            <w:hideMark/>
          </w:tcPr>
          <w:p w:rsidR="0001562A" w:rsidRPr="00065699" w:rsidRDefault="0001562A" w:rsidP="0001562A">
            <w:pPr>
              <w:rPr>
                <w:rFonts w:ascii="Calibri" w:hAnsi="Calibri"/>
                <w:b/>
                <w:bCs/>
                <w:color w:val="000000"/>
                <w:sz w:val="20"/>
                <w:szCs w:val="20"/>
              </w:rPr>
            </w:pPr>
          </w:p>
        </w:tc>
        <w:tc>
          <w:tcPr>
            <w:tcW w:w="1042" w:type="dxa"/>
            <w:tcBorders>
              <w:top w:val="nil"/>
              <w:left w:val="nil"/>
              <w:bottom w:val="single" w:sz="4" w:space="0" w:color="000000"/>
              <w:right w:val="nil"/>
            </w:tcBorders>
            <w:shd w:val="clear" w:color="auto" w:fill="auto"/>
            <w:noWrap/>
            <w:vAlign w:val="bottom"/>
            <w:hideMark/>
          </w:tcPr>
          <w:p w:rsidR="0001562A" w:rsidRPr="00065699" w:rsidRDefault="0001562A" w:rsidP="00EF2390">
            <w:pPr>
              <w:rPr>
                <w:rFonts w:ascii="Calibri" w:hAnsi="Calibri"/>
                <w:color w:val="000000"/>
              </w:rPr>
            </w:pPr>
          </w:p>
        </w:tc>
        <w:tc>
          <w:tcPr>
            <w:tcW w:w="899" w:type="dxa"/>
            <w:tcBorders>
              <w:top w:val="nil"/>
              <w:left w:val="nil"/>
              <w:bottom w:val="single" w:sz="4" w:space="0" w:color="000000"/>
              <w:right w:val="nil"/>
            </w:tcBorders>
            <w:shd w:val="clear" w:color="auto" w:fill="auto"/>
            <w:noWrap/>
            <w:vAlign w:val="bottom"/>
            <w:hideMark/>
          </w:tcPr>
          <w:p w:rsidR="0001562A" w:rsidRPr="00065699" w:rsidRDefault="0001562A" w:rsidP="00EF2390">
            <w:pPr>
              <w:rPr>
                <w:rFonts w:ascii="Calibri" w:hAnsi="Calibri"/>
                <w:color w:val="000000"/>
              </w:rPr>
            </w:pPr>
          </w:p>
        </w:tc>
        <w:tc>
          <w:tcPr>
            <w:tcW w:w="851" w:type="dxa"/>
            <w:tcBorders>
              <w:top w:val="nil"/>
              <w:left w:val="nil"/>
              <w:bottom w:val="single" w:sz="4" w:space="0" w:color="000000"/>
              <w:right w:val="nil"/>
            </w:tcBorders>
            <w:shd w:val="clear" w:color="auto" w:fill="auto"/>
            <w:noWrap/>
            <w:vAlign w:val="bottom"/>
            <w:hideMark/>
          </w:tcPr>
          <w:p w:rsidR="0001562A" w:rsidRPr="00065699" w:rsidRDefault="0001562A" w:rsidP="00EF2390">
            <w:pPr>
              <w:rPr>
                <w:rFonts w:ascii="Calibri" w:hAnsi="Calibri"/>
                <w:color w:val="000000"/>
              </w:rPr>
            </w:pPr>
          </w:p>
        </w:tc>
        <w:tc>
          <w:tcPr>
            <w:tcW w:w="1166" w:type="dxa"/>
            <w:tcBorders>
              <w:top w:val="nil"/>
              <w:left w:val="nil"/>
              <w:bottom w:val="single" w:sz="4" w:space="0" w:color="000000"/>
              <w:right w:val="nil"/>
            </w:tcBorders>
            <w:shd w:val="clear" w:color="auto" w:fill="auto"/>
            <w:noWrap/>
            <w:vAlign w:val="bottom"/>
            <w:hideMark/>
          </w:tcPr>
          <w:p w:rsidR="0001562A" w:rsidRPr="00065699" w:rsidRDefault="0001562A" w:rsidP="00EF2390">
            <w:pPr>
              <w:rPr>
                <w:rFonts w:ascii="Calibri" w:hAnsi="Calibri"/>
                <w:color w:val="000000"/>
              </w:rPr>
            </w:pPr>
          </w:p>
        </w:tc>
      </w:tr>
      <w:tr w:rsidR="0001562A" w:rsidRPr="0001562A" w:rsidTr="0001562A">
        <w:trPr>
          <w:trHeight w:val="300"/>
        </w:trPr>
        <w:tc>
          <w:tcPr>
            <w:tcW w:w="1151" w:type="dxa"/>
            <w:tcBorders>
              <w:top w:val="single" w:sz="4" w:space="0" w:color="000000"/>
              <w:left w:val="single" w:sz="4" w:space="0" w:color="000000"/>
              <w:bottom w:val="single" w:sz="4" w:space="0" w:color="000000"/>
              <w:right w:val="nil"/>
            </w:tcBorders>
            <w:shd w:val="clear" w:color="auto" w:fill="auto"/>
            <w:vAlign w:val="center"/>
            <w:hideMark/>
          </w:tcPr>
          <w:p w:rsidR="0001562A" w:rsidRPr="00065699" w:rsidRDefault="0001562A" w:rsidP="000C1588">
            <w:pPr>
              <w:ind w:firstLineChars="100" w:firstLine="240"/>
              <w:jc w:val="right"/>
              <w:rPr>
                <w:rFonts w:ascii="Calibri" w:hAnsi="Calibri"/>
                <w:color w:val="000000"/>
              </w:rPr>
            </w:pPr>
            <w:r w:rsidRPr="00065699">
              <w:rPr>
                <w:rFonts w:ascii="Calibri" w:hAnsi="Calibri"/>
                <w:color w:val="000000"/>
              </w:rPr>
              <w:t> </w:t>
            </w:r>
          </w:p>
        </w:tc>
        <w:tc>
          <w:tcPr>
            <w:tcW w:w="567" w:type="dxa"/>
            <w:tcBorders>
              <w:top w:val="single" w:sz="4" w:space="0" w:color="000000"/>
              <w:left w:val="nil"/>
              <w:bottom w:val="single" w:sz="4" w:space="0" w:color="000000"/>
              <w:right w:val="nil"/>
            </w:tcBorders>
            <w:shd w:val="clear" w:color="auto" w:fill="auto"/>
            <w:vAlign w:val="center"/>
            <w:hideMark/>
          </w:tcPr>
          <w:p w:rsidR="0001562A" w:rsidRPr="00065699" w:rsidRDefault="0001562A" w:rsidP="000C1588">
            <w:pPr>
              <w:ind w:firstLineChars="100" w:firstLine="240"/>
              <w:jc w:val="right"/>
              <w:rPr>
                <w:rFonts w:ascii="Calibri" w:hAnsi="Calibri"/>
                <w:color w:val="000000"/>
              </w:rPr>
            </w:pPr>
            <w:r w:rsidRPr="00065699">
              <w:rPr>
                <w:rFonts w:ascii="Calibri" w:hAnsi="Calibri"/>
                <w:color w:val="000000"/>
              </w:rPr>
              <w:t>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01562A" w:rsidRPr="00065699" w:rsidRDefault="0001562A" w:rsidP="000C1588">
            <w:pPr>
              <w:ind w:firstLineChars="100" w:firstLine="240"/>
              <w:jc w:val="right"/>
              <w:rPr>
                <w:rFonts w:ascii="Calibri" w:hAnsi="Calibri"/>
                <w:color w:val="000000"/>
              </w:rPr>
            </w:pPr>
            <w:r w:rsidRPr="00065699">
              <w:rPr>
                <w:rFonts w:ascii="Calibri" w:hAnsi="Calibri"/>
                <w:color w:val="000000"/>
              </w:rPr>
              <w:t> </w:t>
            </w:r>
          </w:p>
        </w:tc>
        <w:tc>
          <w:tcPr>
            <w:tcW w:w="1177" w:type="dxa"/>
            <w:tcBorders>
              <w:top w:val="single" w:sz="4" w:space="0" w:color="000000"/>
              <w:left w:val="nil"/>
              <w:bottom w:val="single" w:sz="4" w:space="0" w:color="000000"/>
              <w:right w:val="nil"/>
            </w:tcBorders>
            <w:shd w:val="clear" w:color="auto" w:fill="auto"/>
            <w:vAlign w:val="center"/>
            <w:hideMark/>
          </w:tcPr>
          <w:p w:rsidR="0001562A" w:rsidRPr="0001562A" w:rsidRDefault="0001562A" w:rsidP="0001562A">
            <w:pPr>
              <w:ind w:firstLineChars="100" w:firstLine="180"/>
              <w:jc w:val="right"/>
              <w:rPr>
                <w:rFonts w:ascii="Calibri" w:hAnsi="Calibri"/>
                <w:color w:val="000000"/>
                <w:sz w:val="18"/>
              </w:rPr>
            </w:pPr>
            <w:r w:rsidRPr="0001562A">
              <w:rPr>
                <w:rFonts w:ascii="Calibri" w:hAnsi="Calibri"/>
                <w:color w:val="000000"/>
                <w:sz w:val="18"/>
              </w:rPr>
              <w:t>Estimate</w:t>
            </w:r>
          </w:p>
        </w:tc>
        <w:tc>
          <w:tcPr>
            <w:tcW w:w="1042" w:type="dxa"/>
            <w:tcBorders>
              <w:top w:val="single" w:sz="4" w:space="0" w:color="000000"/>
              <w:left w:val="nil"/>
              <w:bottom w:val="single" w:sz="4" w:space="0" w:color="000000"/>
              <w:right w:val="nil"/>
            </w:tcBorders>
            <w:shd w:val="clear" w:color="auto" w:fill="auto"/>
            <w:vAlign w:val="center"/>
            <w:hideMark/>
          </w:tcPr>
          <w:p w:rsidR="0001562A" w:rsidRPr="0001562A" w:rsidRDefault="0001562A" w:rsidP="0001562A">
            <w:pPr>
              <w:ind w:firstLineChars="100" w:firstLine="180"/>
              <w:jc w:val="right"/>
              <w:rPr>
                <w:rFonts w:ascii="Calibri" w:hAnsi="Calibri"/>
                <w:color w:val="000000"/>
                <w:sz w:val="18"/>
              </w:rPr>
            </w:pPr>
            <w:r w:rsidRPr="0001562A">
              <w:rPr>
                <w:rFonts w:ascii="Calibri" w:hAnsi="Calibri"/>
                <w:color w:val="000000"/>
                <w:sz w:val="18"/>
              </w:rPr>
              <w:t>S.E.</w:t>
            </w:r>
          </w:p>
        </w:tc>
        <w:tc>
          <w:tcPr>
            <w:tcW w:w="899" w:type="dxa"/>
            <w:tcBorders>
              <w:top w:val="single" w:sz="4" w:space="0" w:color="000000"/>
              <w:left w:val="nil"/>
              <w:bottom w:val="single" w:sz="4" w:space="0" w:color="000000"/>
              <w:right w:val="nil"/>
            </w:tcBorders>
            <w:shd w:val="clear" w:color="auto" w:fill="auto"/>
            <w:vAlign w:val="center"/>
            <w:hideMark/>
          </w:tcPr>
          <w:p w:rsidR="0001562A" w:rsidRPr="0001562A" w:rsidRDefault="0001562A" w:rsidP="0001562A">
            <w:pPr>
              <w:ind w:firstLineChars="100" w:firstLine="180"/>
              <w:jc w:val="right"/>
              <w:rPr>
                <w:rFonts w:ascii="Calibri" w:hAnsi="Calibri"/>
                <w:color w:val="000000"/>
                <w:sz w:val="18"/>
              </w:rPr>
            </w:pPr>
            <w:r w:rsidRPr="0001562A">
              <w:rPr>
                <w:rFonts w:ascii="Calibri" w:hAnsi="Calibri"/>
                <w:color w:val="000000"/>
                <w:sz w:val="18"/>
              </w:rPr>
              <w:t>C.R.</w:t>
            </w:r>
          </w:p>
        </w:tc>
        <w:tc>
          <w:tcPr>
            <w:tcW w:w="851" w:type="dxa"/>
            <w:tcBorders>
              <w:top w:val="single" w:sz="4" w:space="0" w:color="000000"/>
              <w:left w:val="nil"/>
              <w:bottom w:val="single" w:sz="4" w:space="0" w:color="000000"/>
              <w:right w:val="nil"/>
            </w:tcBorders>
            <w:shd w:val="clear" w:color="auto" w:fill="auto"/>
            <w:vAlign w:val="center"/>
            <w:hideMark/>
          </w:tcPr>
          <w:p w:rsidR="0001562A" w:rsidRPr="0001562A" w:rsidRDefault="0001562A" w:rsidP="0001562A">
            <w:pPr>
              <w:ind w:firstLineChars="100" w:firstLine="180"/>
              <w:jc w:val="right"/>
              <w:rPr>
                <w:rFonts w:ascii="Calibri" w:hAnsi="Calibri"/>
                <w:color w:val="000000"/>
                <w:sz w:val="18"/>
              </w:rPr>
            </w:pPr>
            <w:r w:rsidRPr="0001562A">
              <w:rPr>
                <w:rFonts w:ascii="Calibri" w:hAnsi="Calibri"/>
                <w:color w:val="000000"/>
                <w:sz w:val="18"/>
              </w:rPr>
              <w:t>P</w:t>
            </w:r>
          </w:p>
        </w:tc>
        <w:tc>
          <w:tcPr>
            <w:tcW w:w="1166" w:type="dxa"/>
            <w:tcBorders>
              <w:top w:val="single" w:sz="4" w:space="0" w:color="000000"/>
              <w:left w:val="nil"/>
              <w:bottom w:val="single" w:sz="4" w:space="0" w:color="000000"/>
              <w:right w:val="single" w:sz="4" w:space="0" w:color="000000"/>
            </w:tcBorders>
            <w:shd w:val="clear" w:color="auto" w:fill="auto"/>
            <w:vAlign w:val="center"/>
            <w:hideMark/>
          </w:tcPr>
          <w:p w:rsidR="0001562A" w:rsidRPr="0001562A" w:rsidRDefault="0001562A" w:rsidP="0001562A">
            <w:pPr>
              <w:ind w:firstLineChars="100" w:firstLine="180"/>
              <w:rPr>
                <w:rFonts w:ascii="Calibri" w:hAnsi="Calibri"/>
                <w:color w:val="000000"/>
                <w:sz w:val="18"/>
              </w:rPr>
            </w:pPr>
            <w:r w:rsidRPr="0001562A">
              <w:rPr>
                <w:rFonts w:ascii="Calibri" w:hAnsi="Calibri"/>
                <w:color w:val="000000"/>
                <w:sz w:val="18"/>
              </w:rPr>
              <w:t>Label</w:t>
            </w:r>
          </w:p>
        </w:tc>
      </w:tr>
      <w:tr w:rsidR="0001562A" w:rsidRPr="00065699" w:rsidTr="0001562A">
        <w:trPr>
          <w:trHeight w:val="300"/>
        </w:trPr>
        <w:tc>
          <w:tcPr>
            <w:tcW w:w="1151" w:type="dxa"/>
            <w:tcBorders>
              <w:top w:val="nil"/>
              <w:left w:val="single" w:sz="4" w:space="0" w:color="000000"/>
              <w:bottom w:val="nil"/>
              <w:right w:val="nil"/>
            </w:tcBorders>
            <w:shd w:val="clear" w:color="auto" w:fill="auto"/>
            <w:vAlign w:val="center"/>
            <w:hideMark/>
          </w:tcPr>
          <w:p w:rsidR="0001562A" w:rsidRPr="0001562A" w:rsidRDefault="0001562A" w:rsidP="00EF2390">
            <w:pPr>
              <w:rPr>
                <w:rFonts w:ascii="Calibri" w:hAnsi="Calibri"/>
                <w:color w:val="000000"/>
                <w:sz w:val="18"/>
              </w:rPr>
            </w:pPr>
            <w:r w:rsidRPr="0001562A">
              <w:rPr>
                <w:rFonts w:ascii="Calibri" w:hAnsi="Calibri"/>
                <w:color w:val="000000"/>
                <w:sz w:val="18"/>
              </w:rPr>
              <w:t>Tata_Kelola</w:t>
            </w:r>
          </w:p>
        </w:tc>
        <w:tc>
          <w:tcPr>
            <w:tcW w:w="567" w:type="dxa"/>
            <w:tcBorders>
              <w:top w:val="nil"/>
              <w:left w:val="nil"/>
              <w:bottom w:val="nil"/>
              <w:right w:val="nil"/>
            </w:tcBorders>
            <w:shd w:val="clear" w:color="auto" w:fill="auto"/>
            <w:noWrap/>
            <w:vAlign w:val="center"/>
            <w:hideMark/>
          </w:tcPr>
          <w:p w:rsidR="0001562A" w:rsidRPr="0001562A" w:rsidRDefault="0001562A" w:rsidP="00EF2390">
            <w:pPr>
              <w:rPr>
                <w:rFonts w:ascii="Calibri" w:hAnsi="Calibri"/>
                <w:color w:val="000000"/>
                <w:sz w:val="18"/>
              </w:rPr>
            </w:pPr>
            <w:r w:rsidRPr="0001562A">
              <w:rPr>
                <w:rFonts w:ascii="Calibri" w:hAnsi="Calibri"/>
                <w:color w:val="000000"/>
                <w:sz w:val="18"/>
              </w:rPr>
              <w:t>&lt;---</w:t>
            </w:r>
          </w:p>
        </w:tc>
        <w:tc>
          <w:tcPr>
            <w:tcW w:w="1560" w:type="dxa"/>
            <w:tcBorders>
              <w:top w:val="nil"/>
              <w:left w:val="nil"/>
              <w:bottom w:val="nil"/>
              <w:right w:val="single" w:sz="4" w:space="0" w:color="000000"/>
            </w:tcBorders>
            <w:shd w:val="clear" w:color="auto" w:fill="auto"/>
            <w:vAlign w:val="center"/>
            <w:hideMark/>
          </w:tcPr>
          <w:p w:rsidR="0001562A" w:rsidRPr="0001562A" w:rsidRDefault="0001562A" w:rsidP="0001562A">
            <w:pPr>
              <w:ind w:firstLineChars="100" w:firstLine="180"/>
              <w:rPr>
                <w:rFonts w:ascii="Calibri" w:hAnsi="Calibri"/>
                <w:color w:val="000000"/>
                <w:sz w:val="18"/>
              </w:rPr>
            </w:pPr>
            <w:r w:rsidRPr="0001562A">
              <w:rPr>
                <w:rFonts w:ascii="Calibri" w:hAnsi="Calibri"/>
                <w:color w:val="000000"/>
                <w:sz w:val="18"/>
              </w:rPr>
              <w:t>Kompetensi</w:t>
            </w:r>
          </w:p>
        </w:tc>
        <w:tc>
          <w:tcPr>
            <w:tcW w:w="1177" w:type="dxa"/>
            <w:tcBorders>
              <w:top w:val="nil"/>
              <w:left w:val="nil"/>
              <w:bottom w:val="nil"/>
              <w:right w:val="nil"/>
            </w:tcBorders>
            <w:shd w:val="clear" w:color="auto" w:fill="auto"/>
            <w:vAlign w:val="center"/>
            <w:hideMark/>
          </w:tcPr>
          <w:p w:rsidR="0001562A" w:rsidRPr="0001562A" w:rsidRDefault="0001562A" w:rsidP="0001562A">
            <w:pPr>
              <w:ind w:firstLineChars="100" w:firstLine="180"/>
              <w:jc w:val="right"/>
              <w:rPr>
                <w:rFonts w:ascii="Calibri" w:hAnsi="Calibri"/>
                <w:color w:val="000000"/>
                <w:sz w:val="18"/>
              </w:rPr>
            </w:pPr>
            <w:r w:rsidRPr="0001562A">
              <w:rPr>
                <w:rFonts w:ascii="Calibri" w:hAnsi="Calibri"/>
                <w:color w:val="000000"/>
                <w:sz w:val="18"/>
              </w:rPr>
              <w:t>0.148</w:t>
            </w:r>
          </w:p>
        </w:tc>
        <w:tc>
          <w:tcPr>
            <w:tcW w:w="1042" w:type="dxa"/>
            <w:tcBorders>
              <w:top w:val="nil"/>
              <w:left w:val="nil"/>
              <w:bottom w:val="nil"/>
              <w:right w:val="nil"/>
            </w:tcBorders>
            <w:shd w:val="clear" w:color="auto" w:fill="FFFFFF" w:themeFill="background1"/>
            <w:vAlign w:val="center"/>
            <w:hideMark/>
          </w:tcPr>
          <w:p w:rsidR="0001562A" w:rsidRPr="0001562A" w:rsidRDefault="0001562A" w:rsidP="0001562A">
            <w:pPr>
              <w:ind w:firstLineChars="100" w:firstLine="180"/>
              <w:jc w:val="right"/>
              <w:rPr>
                <w:rFonts w:ascii="Calibri" w:hAnsi="Calibri"/>
                <w:color w:val="000000"/>
                <w:sz w:val="18"/>
              </w:rPr>
            </w:pPr>
            <w:r w:rsidRPr="0001562A">
              <w:rPr>
                <w:rFonts w:ascii="Calibri" w:hAnsi="Calibri"/>
                <w:color w:val="000000"/>
                <w:sz w:val="18"/>
              </w:rPr>
              <w:t>0.023</w:t>
            </w:r>
          </w:p>
        </w:tc>
        <w:tc>
          <w:tcPr>
            <w:tcW w:w="899" w:type="dxa"/>
            <w:tcBorders>
              <w:top w:val="nil"/>
              <w:left w:val="nil"/>
              <w:bottom w:val="nil"/>
              <w:right w:val="nil"/>
            </w:tcBorders>
            <w:shd w:val="clear" w:color="auto" w:fill="auto"/>
            <w:vAlign w:val="center"/>
            <w:hideMark/>
          </w:tcPr>
          <w:p w:rsidR="0001562A" w:rsidRPr="0001562A" w:rsidRDefault="0001562A" w:rsidP="0001562A">
            <w:pPr>
              <w:ind w:firstLineChars="100" w:firstLine="180"/>
              <w:jc w:val="right"/>
              <w:rPr>
                <w:rFonts w:ascii="Calibri" w:hAnsi="Calibri"/>
                <w:color w:val="000000"/>
                <w:sz w:val="18"/>
              </w:rPr>
            </w:pPr>
            <w:r w:rsidRPr="0001562A">
              <w:rPr>
                <w:rFonts w:ascii="Calibri" w:hAnsi="Calibri"/>
                <w:color w:val="000000"/>
                <w:sz w:val="18"/>
              </w:rPr>
              <w:t>6.514</w:t>
            </w:r>
          </w:p>
        </w:tc>
        <w:tc>
          <w:tcPr>
            <w:tcW w:w="851" w:type="dxa"/>
            <w:tcBorders>
              <w:top w:val="nil"/>
              <w:left w:val="nil"/>
              <w:bottom w:val="nil"/>
              <w:right w:val="nil"/>
            </w:tcBorders>
            <w:shd w:val="clear" w:color="auto" w:fill="auto"/>
            <w:vAlign w:val="center"/>
            <w:hideMark/>
          </w:tcPr>
          <w:p w:rsidR="0001562A" w:rsidRPr="0001562A" w:rsidRDefault="0001562A" w:rsidP="0001562A">
            <w:pPr>
              <w:ind w:firstLineChars="100" w:firstLine="180"/>
              <w:jc w:val="right"/>
              <w:rPr>
                <w:rFonts w:ascii="Calibri" w:hAnsi="Calibri"/>
                <w:color w:val="000000"/>
                <w:sz w:val="18"/>
              </w:rPr>
            </w:pPr>
            <w:r w:rsidRPr="0001562A">
              <w:rPr>
                <w:rFonts w:ascii="Calibri" w:hAnsi="Calibri"/>
                <w:color w:val="000000"/>
                <w:sz w:val="18"/>
              </w:rPr>
              <w:t>***</w:t>
            </w:r>
          </w:p>
        </w:tc>
        <w:tc>
          <w:tcPr>
            <w:tcW w:w="1166" w:type="dxa"/>
            <w:tcBorders>
              <w:top w:val="nil"/>
              <w:left w:val="nil"/>
              <w:bottom w:val="nil"/>
              <w:right w:val="single" w:sz="4" w:space="0" w:color="000000"/>
            </w:tcBorders>
            <w:shd w:val="clear" w:color="auto" w:fill="auto"/>
            <w:vAlign w:val="center"/>
            <w:hideMark/>
          </w:tcPr>
          <w:p w:rsidR="0001562A" w:rsidRPr="0001562A" w:rsidRDefault="0001562A" w:rsidP="0001562A">
            <w:pPr>
              <w:ind w:firstLineChars="100" w:firstLine="180"/>
              <w:rPr>
                <w:rFonts w:ascii="Calibri" w:hAnsi="Calibri"/>
                <w:color w:val="000000"/>
                <w:sz w:val="18"/>
              </w:rPr>
            </w:pPr>
            <w:r w:rsidRPr="0001562A">
              <w:rPr>
                <w:rFonts w:ascii="Calibri" w:hAnsi="Calibri"/>
                <w:color w:val="000000"/>
                <w:sz w:val="18"/>
              </w:rPr>
              <w:t>par_27</w:t>
            </w:r>
          </w:p>
        </w:tc>
      </w:tr>
      <w:tr w:rsidR="0001562A" w:rsidRPr="00065699" w:rsidTr="0001562A">
        <w:trPr>
          <w:trHeight w:val="300"/>
        </w:trPr>
        <w:tc>
          <w:tcPr>
            <w:tcW w:w="1151" w:type="dxa"/>
            <w:tcBorders>
              <w:top w:val="nil"/>
              <w:left w:val="single" w:sz="4" w:space="0" w:color="000000"/>
              <w:bottom w:val="nil"/>
              <w:right w:val="nil"/>
            </w:tcBorders>
            <w:shd w:val="clear" w:color="auto" w:fill="auto"/>
            <w:vAlign w:val="center"/>
            <w:hideMark/>
          </w:tcPr>
          <w:p w:rsidR="0001562A" w:rsidRPr="0001562A" w:rsidRDefault="0001562A" w:rsidP="00EF2390">
            <w:pPr>
              <w:rPr>
                <w:rFonts w:ascii="Calibri" w:hAnsi="Calibri"/>
                <w:color w:val="000000"/>
                <w:sz w:val="18"/>
              </w:rPr>
            </w:pPr>
            <w:r w:rsidRPr="0001562A">
              <w:rPr>
                <w:rFonts w:ascii="Calibri" w:hAnsi="Calibri"/>
                <w:color w:val="000000"/>
                <w:sz w:val="18"/>
              </w:rPr>
              <w:t>Tata_Kelola</w:t>
            </w:r>
          </w:p>
        </w:tc>
        <w:tc>
          <w:tcPr>
            <w:tcW w:w="567" w:type="dxa"/>
            <w:tcBorders>
              <w:top w:val="nil"/>
              <w:left w:val="nil"/>
              <w:bottom w:val="nil"/>
              <w:right w:val="nil"/>
            </w:tcBorders>
            <w:shd w:val="clear" w:color="auto" w:fill="auto"/>
            <w:noWrap/>
            <w:vAlign w:val="center"/>
            <w:hideMark/>
          </w:tcPr>
          <w:p w:rsidR="0001562A" w:rsidRPr="0001562A" w:rsidRDefault="0001562A" w:rsidP="00EF2390">
            <w:pPr>
              <w:rPr>
                <w:rFonts w:ascii="Calibri" w:hAnsi="Calibri"/>
                <w:color w:val="000000"/>
                <w:sz w:val="18"/>
              </w:rPr>
            </w:pPr>
            <w:r w:rsidRPr="0001562A">
              <w:rPr>
                <w:rFonts w:ascii="Calibri" w:hAnsi="Calibri"/>
                <w:color w:val="000000"/>
                <w:sz w:val="18"/>
              </w:rPr>
              <w:t>&lt;---</w:t>
            </w:r>
          </w:p>
        </w:tc>
        <w:tc>
          <w:tcPr>
            <w:tcW w:w="1560" w:type="dxa"/>
            <w:tcBorders>
              <w:top w:val="nil"/>
              <w:left w:val="nil"/>
              <w:bottom w:val="nil"/>
              <w:right w:val="single" w:sz="4" w:space="0" w:color="000000"/>
            </w:tcBorders>
            <w:shd w:val="clear" w:color="auto" w:fill="auto"/>
            <w:vAlign w:val="center"/>
            <w:hideMark/>
          </w:tcPr>
          <w:p w:rsidR="0001562A" w:rsidRPr="0001562A" w:rsidRDefault="0001562A" w:rsidP="0001562A">
            <w:pPr>
              <w:ind w:firstLineChars="100" w:firstLine="180"/>
              <w:rPr>
                <w:rFonts w:ascii="Calibri" w:hAnsi="Calibri"/>
                <w:color w:val="000000"/>
                <w:sz w:val="18"/>
              </w:rPr>
            </w:pPr>
            <w:r w:rsidRPr="0001562A">
              <w:rPr>
                <w:rFonts w:ascii="Calibri" w:hAnsi="Calibri"/>
                <w:color w:val="000000"/>
                <w:sz w:val="18"/>
              </w:rPr>
              <w:t>Komitmen</w:t>
            </w:r>
          </w:p>
        </w:tc>
        <w:tc>
          <w:tcPr>
            <w:tcW w:w="1177" w:type="dxa"/>
            <w:tcBorders>
              <w:top w:val="nil"/>
              <w:left w:val="nil"/>
              <w:bottom w:val="nil"/>
              <w:right w:val="nil"/>
            </w:tcBorders>
            <w:shd w:val="clear" w:color="auto" w:fill="auto"/>
            <w:vAlign w:val="center"/>
            <w:hideMark/>
          </w:tcPr>
          <w:p w:rsidR="0001562A" w:rsidRPr="0001562A" w:rsidRDefault="0001562A" w:rsidP="0001562A">
            <w:pPr>
              <w:ind w:firstLineChars="100" w:firstLine="180"/>
              <w:jc w:val="right"/>
              <w:rPr>
                <w:rFonts w:ascii="Calibri" w:hAnsi="Calibri"/>
                <w:color w:val="000000"/>
                <w:sz w:val="18"/>
              </w:rPr>
            </w:pPr>
            <w:r w:rsidRPr="0001562A">
              <w:rPr>
                <w:rFonts w:ascii="Calibri" w:hAnsi="Calibri"/>
                <w:color w:val="000000"/>
                <w:sz w:val="18"/>
              </w:rPr>
              <w:t>0.196</w:t>
            </w:r>
          </w:p>
        </w:tc>
        <w:tc>
          <w:tcPr>
            <w:tcW w:w="1042" w:type="dxa"/>
            <w:tcBorders>
              <w:top w:val="nil"/>
              <w:left w:val="nil"/>
              <w:bottom w:val="nil"/>
              <w:right w:val="nil"/>
            </w:tcBorders>
            <w:shd w:val="clear" w:color="auto" w:fill="FFFFFF" w:themeFill="background1"/>
            <w:vAlign w:val="center"/>
            <w:hideMark/>
          </w:tcPr>
          <w:p w:rsidR="0001562A" w:rsidRPr="0001562A" w:rsidRDefault="0001562A" w:rsidP="0001562A">
            <w:pPr>
              <w:ind w:firstLineChars="100" w:firstLine="180"/>
              <w:jc w:val="right"/>
              <w:rPr>
                <w:rFonts w:ascii="Calibri" w:hAnsi="Calibri"/>
                <w:color w:val="000000"/>
                <w:sz w:val="18"/>
              </w:rPr>
            </w:pPr>
            <w:r w:rsidRPr="0001562A">
              <w:rPr>
                <w:rFonts w:ascii="Calibri" w:hAnsi="Calibri"/>
                <w:color w:val="000000"/>
                <w:sz w:val="18"/>
              </w:rPr>
              <w:t>0.022</w:t>
            </w:r>
          </w:p>
        </w:tc>
        <w:tc>
          <w:tcPr>
            <w:tcW w:w="899" w:type="dxa"/>
            <w:tcBorders>
              <w:top w:val="nil"/>
              <w:left w:val="nil"/>
              <w:bottom w:val="nil"/>
              <w:right w:val="nil"/>
            </w:tcBorders>
            <w:shd w:val="clear" w:color="auto" w:fill="auto"/>
            <w:vAlign w:val="center"/>
            <w:hideMark/>
          </w:tcPr>
          <w:p w:rsidR="0001562A" w:rsidRPr="0001562A" w:rsidRDefault="0001562A" w:rsidP="0001562A">
            <w:pPr>
              <w:ind w:firstLineChars="100" w:firstLine="180"/>
              <w:jc w:val="right"/>
              <w:rPr>
                <w:rFonts w:ascii="Calibri" w:hAnsi="Calibri"/>
                <w:color w:val="000000"/>
                <w:sz w:val="18"/>
              </w:rPr>
            </w:pPr>
            <w:r w:rsidRPr="0001562A">
              <w:rPr>
                <w:rFonts w:ascii="Calibri" w:hAnsi="Calibri"/>
                <w:color w:val="000000"/>
                <w:sz w:val="18"/>
              </w:rPr>
              <w:t>8.994</w:t>
            </w:r>
          </w:p>
        </w:tc>
        <w:tc>
          <w:tcPr>
            <w:tcW w:w="851" w:type="dxa"/>
            <w:tcBorders>
              <w:top w:val="nil"/>
              <w:left w:val="nil"/>
              <w:bottom w:val="nil"/>
              <w:right w:val="nil"/>
            </w:tcBorders>
            <w:shd w:val="clear" w:color="auto" w:fill="auto"/>
            <w:vAlign w:val="center"/>
            <w:hideMark/>
          </w:tcPr>
          <w:p w:rsidR="0001562A" w:rsidRPr="0001562A" w:rsidRDefault="0001562A" w:rsidP="0001562A">
            <w:pPr>
              <w:ind w:firstLineChars="100" w:firstLine="180"/>
              <w:jc w:val="right"/>
              <w:rPr>
                <w:rFonts w:ascii="Calibri" w:hAnsi="Calibri"/>
                <w:color w:val="000000"/>
                <w:sz w:val="18"/>
              </w:rPr>
            </w:pPr>
            <w:r w:rsidRPr="0001562A">
              <w:rPr>
                <w:rFonts w:ascii="Calibri" w:hAnsi="Calibri"/>
                <w:color w:val="000000"/>
                <w:sz w:val="18"/>
              </w:rPr>
              <w:t>***</w:t>
            </w:r>
          </w:p>
        </w:tc>
        <w:tc>
          <w:tcPr>
            <w:tcW w:w="1166" w:type="dxa"/>
            <w:tcBorders>
              <w:top w:val="nil"/>
              <w:left w:val="nil"/>
              <w:bottom w:val="nil"/>
              <w:right w:val="single" w:sz="4" w:space="0" w:color="000000"/>
            </w:tcBorders>
            <w:shd w:val="clear" w:color="auto" w:fill="auto"/>
            <w:vAlign w:val="center"/>
            <w:hideMark/>
          </w:tcPr>
          <w:p w:rsidR="0001562A" w:rsidRPr="0001562A" w:rsidRDefault="0001562A" w:rsidP="0001562A">
            <w:pPr>
              <w:ind w:firstLineChars="100" w:firstLine="180"/>
              <w:rPr>
                <w:rFonts w:ascii="Calibri" w:hAnsi="Calibri"/>
                <w:color w:val="000000"/>
                <w:sz w:val="18"/>
              </w:rPr>
            </w:pPr>
            <w:r w:rsidRPr="0001562A">
              <w:rPr>
                <w:rFonts w:ascii="Calibri" w:hAnsi="Calibri"/>
                <w:color w:val="000000"/>
                <w:sz w:val="18"/>
              </w:rPr>
              <w:t>par_28</w:t>
            </w:r>
          </w:p>
        </w:tc>
      </w:tr>
      <w:tr w:rsidR="0001562A" w:rsidRPr="00065699" w:rsidTr="0001562A">
        <w:trPr>
          <w:trHeight w:val="300"/>
        </w:trPr>
        <w:tc>
          <w:tcPr>
            <w:tcW w:w="1151" w:type="dxa"/>
            <w:tcBorders>
              <w:top w:val="nil"/>
              <w:left w:val="single" w:sz="4" w:space="0" w:color="000000"/>
              <w:bottom w:val="nil"/>
              <w:right w:val="nil"/>
            </w:tcBorders>
            <w:shd w:val="clear" w:color="auto" w:fill="auto"/>
            <w:vAlign w:val="center"/>
            <w:hideMark/>
          </w:tcPr>
          <w:p w:rsidR="0001562A" w:rsidRPr="0001562A" w:rsidRDefault="0001562A" w:rsidP="00EF2390">
            <w:pPr>
              <w:rPr>
                <w:rFonts w:ascii="Calibri" w:hAnsi="Calibri"/>
                <w:color w:val="000000"/>
                <w:sz w:val="18"/>
              </w:rPr>
            </w:pPr>
            <w:r w:rsidRPr="0001562A">
              <w:rPr>
                <w:rFonts w:ascii="Calibri" w:hAnsi="Calibri"/>
                <w:color w:val="000000"/>
                <w:sz w:val="18"/>
              </w:rPr>
              <w:t>Tata_Kelola</w:t>
            </w:r>
          </w:p>
        </w:tc>
        <w:tc>
          <w:tcPr>
            <w:tcW w:w="567" w:type="dxa"/>
            <w:tcBorders>
              <w:top w:val="nil"/>
              <w:left w:val="nil"/>
              <w:bottom w:val="nil"/>
              <w:right w:val="nil"/>
            </w:tcBorders>
            <w:shd w:val="clear" w:color="auto" w:fill="auto"/>
            <w:noWrap/>
            <w:vAlign w:val="center"/>
            <w:hideMark/>
          </w:tcPr>
          <w:p w:rsidR="0001562A" w:rsidRPr="0001562A" w:rsidRDefault="0001562A" w:rsidP="00EF2390">
            <w:pPr>
              <w:rPr>
                <w:rFonts w:ascii="Calibri" w:hAnsi="Calibri"/>
                <w:color w:val="000000"/>
                <w:sz w:val="18"/>
              </w:rPr>
            </w:pPr>
            <w:r w:rsidRPr="0001562A">
              <w:rPr>
                <w:rFonts w:ascii="Calibri" w:hAnsi="Calibri"/>
                <w:color w:val="000000"/>
                <w:sz w:val="18"/>
              </w:rPr>
              <w:t>&lt;---</w:t>
            </w:r>
          </w:p>
        </w:tc>
        <w:tc>
          <w:tcPr>
            <w:tcW w:w="1560" w:type="dxa"/>
            <w:tcBorders>
              <w:top w:val="nil"/>
              <w:left w:val="nil"/>
              <w:bottom w:val="nil"/>
              <w:right w:val="single" w:sz="4" w:space="0" w:color="000000"/>
            </w:tcBorders>
            <w:shd w:val="clear" w:color="auto" w:fill="auto"/>
            <w:vAlign w:val="center"/>
            <w:hideMark/>
          </w:tcPr>
          <w:p w:rsidR="0001562A" w:rsidRPr="0001562A" w:rsidRDefault="0001562A" w:rsidP="0001562A">
            <w:pPr>
              <w:ind w:firstLineChars="100" w:firstLine="180"/>
              <w:rPr>
                <w:rFonts w:ascii="Calibri" w:hAnsi="Calibri"/>
                <w:color w:val="000000"/>
                <w:sz w:val="18"/>
              </w:rPr>
            </w:pPr>
            <w:r w:rsidRPr="0001562A">
              <w:rPr>
                <w:rFonts w:ascii="Calibri" w:hAnsi="Calibri"/>
                <w:color w:val="000000"/>
                <w:sz w:val="18"/>
              </w:rPr>
              <w:t>Kepemimpinan</w:t>
            </w:r>
          </w:p>
        </w:tc>
        <w:tc>
          <w:tcPr>
            <w:tcW w:w="1177" w:type="dxa"/>
            <w:tcBorders>
              <w:top w:val="nil"/>
              <w:left w:val="nil"/>
              <w:bottom w:val="nil"/>
              <w:right w:val="nil"/>
            </w:tcBorders>
            <w:shd w:val="clear" w:color="auto" w:fill="auto"/>
            <w:vAlign w:val="center"/>
            <w:hideMark/>
          </w:tcPr>
          <w:p w:rsidR="0001562A" w:rsidRPr="0001562A" w:rsidRDefault="0001562A" w:rsidP="0001562A">
            <w:pPr>
              <w:ind w:firstLineChars="100" w:firstLine="180"/>
              <w:jc w:val="right"/>
              <w:rPr>
                <w:rFonts w:ascii="Calibri" w:hAnsi="Calibri"/>
                <w:color w:val="000000"/>
                <w:sz w:val="18"/>
              </w:rPr>
            </w:pPr>
            <w:r w:rsidRPr="0001562A">
              <w:rPr>
                <w:rFonts w:ascii="Calibri" w:hAnsi="Calibri"/>
                <w:color w:val="000000"/>
                <w:sz w:val="18"/>
              </w:rPr>
              <w:t>0.177</w:t>
            </w:r>
          </w:p>
        </w:tc>
        <w:tc>
          <w:tcPr>
            <w:tcW w:w="1042" w:type="dxa"/>
            <w:tcBorders>
              <w:top w:val="nil"/>
              <w:left w:val="nil"/>
              <w:bottom w:val="nil"/>
              <w:right w:val="nil"/>
            </w:tcBorders>
            <w:shd w:val="clear" w:color="auto" w:fill="FFFFFF" w:themeFill="background1"/>
            <w:vAlign w:val="center"/>
            <w:hideMark/>
          </w:tcPr>
          <w:p w:rsidR="0001562A" w:rsidRPr="0001562A" w:rsidRDefault="0001562A" w:rsidP="0001562A">
            <w:pPr>
              <w:ind w:firstLineChars="100" w:firstLine="180"/>
              <w:jc w:val="right"/>
              <w:rPr>
                <w:rFonts w:ascii="Calibri" w:hAnsi="Calibri"/>
                <w:color w:val="000000"/>
                <w:sz w:val="18"/>
              </w:rPr>
            </w:pPr>
            <w:r w:rsidRPr="0001562A">
              <w:rPr>
                <w:rFonts w:ascii="Calibri" w:hAnsi="Calibri"/>
                <w:color w:val="000000"/>
                <w:sz w:val="18"/>
              </w:rPr>
              <w:t>0.032</w:t>
            </w:r>
          </w:p>
        </w:tc>
        <w:tc>
          <w:tcPr>
            <w:tcW w:w="899" w:type="dxa"/>
            <w:tcBorders>
              <w:top w:val="nil"/>
              <w:left w:val="nil"/>
              <w:bottom w:val="nil"/>
              <w:right w:val="nil"/>
            </w:tcBorders>
            <w:shd w:val="clear" w:color="auto" w:fill="auto"/>
            <w:vAlign w:val="center"/>
            <w:hideMark/>
          </w:tcPr>
          <w:p w:rsidR="0001562A" w:rsidRPr="0001562A" w:rsidRDefault="0001562A" w:rsidP="0001562A">
            <w:pPr>
              <w:ind w:firstLineChars="100" w:firstLine="180"/>
              <w:jc w:val="right"/>
              <w:rPr>
                <w:rFonts w:ascii="Calibri" w:hAnsi="Calibri"/>
                <w:color w:val="000000"/>
                <w:sz w:val="18"/>
              </w:rPr>
            </w:pPr>
            <w:r w:rsidRPr="0001562A">
              <w:rPr>
                <w:rFonts w:ascii="Calibri" w:hAnsi="Calibri"/>
                <w:color w:val="000000"/>
                <w:sz w:val="18"/>
              </w:rPr>
              <w:t>5.509</w:t>
            </w:r>
          </w:p>
        </w:tc>
        <w:tc>
          <w:tcPr>
            <w:tcW w:w="851" w:type="dxa"/>
            <w:tcBorders>
              <w:top w:val="nil"/>
              <w:left w:val="nil"/>
              <w:bottom w:val="nil"/>
              <w:right w:val="nil"/>
            </w:tcBorders>
            <w:shd w:val="clear" w:color="auto" w:fill="auto"/>
            <w:vAlign w:val="center"/>
            <w:hideMark/>
          </w:tcPr>
          <w:p w:rsidR="0001562A" w:rsidRPr="0001562A" w:rsidRDefault="0001562A" w:rsidP="0001562A">
            <w:pPr>
              <w:ind w:firstLineChars="100" w:firstLine="180"/>
              <w:jc w:val="right"/>
              <w:rPr>
                <w:rFonts w:ascii="Calibri" w:hAnsi="Calibri"/>
                <w:color w:val="000000"/>
                <w:sz w:val="18"/>
              </w:rPr>
            </w:pPr>
            <w:r w:rsidRPr="0001562A">
              <w:rPr>
                <w:rFonts w:ascii="Calibri" w:hAnsi="Calibri"/>
                <w:color w:val="000000"/>
                <w:sz w:val="18"/>
              </w:rPr>
              <w:t>***</w:t>
            </w:r>
          </w:p>
        </w:tc>
        <w:tc>
          <w:tcPr>
            <w:tcW w:w="1166" w:type="dxa"/>
            <w:tcBorders>
              <w:top w:val="nil"/>
              <w:left w:val="nil"/>
              <w:bottom w:val="nil"/>
              <w:right w:val="single" w:sz="4" w:space="0" w:color="000000"/>
            </w:tcBorders>
            <w:shd w:val="clear" w:color="auto" w:fill="auto"/>
            <w:vAlign w:val="center"/>
            <w:hideMark/>
          </w:tcPr>
          <w:p w:rsidR="0001562A" w:rsidRPr="0001562A" w:rsidRDefault="0001562A" w:rsidP="0001562A">
            <w:pPr>
              <w:ind w:firstLineChars="100" w:firstLine="180"/>
              <w:rPr>
                <w:rFonts w:ascii="Calibri" w:hAnsi="Calibri"/>
                <w:color w:val="000000"/>
                <w:sz w:val="18"/>
              </w:rPr>
            </w:pPr>
            <w:r w:rsidRPr="0001562A">
              <w:rPr>
                <w:rFonts w:ascii="Calibri" w:hAnsi="Calibri"/>
                <w:color w:val="000000"/>
                <w:sz w:val="18"/>
              </w:rPr>
              <w:t>par_30</w:t>
            </w:r>
          </w:p>
        </w:tc>
      </w:tr>
      <w:tr w:rsidR="0001562A" w:rsidRPr="00065699" w:rsidTr="0001562A">
        <w:trPr>
          <w:trHeight w:val="300"/>
        </w:trPr>
        <w:tc>
          <w:tcPr>
            <w:tcW w:w="1151" w:type="dxa"/>
            <w:tcBorders>
              <w:top w:val="nil"/>
              <w:left w:val="single" w:sz="4" w:space="0" w:color="000000"/>
              <w:bottom w:val="single" w:sz="4" w:space="0" w:color="auto"/>
              <w:right w:val="nil"/>
            </w:tcBorders>
            <w:shd w:val="clear" w:color="auto" w:fill="auto"/>
            <w:vAlign w:val="center"/>
            <w:hideMark/>
          </w:tcPr>
          <w:p w:rsidR="0001562A" w:rsidRPr="0001562A" w:rsidRDefault="0001562A" w:rsidP="00EF2390">
            <w:pPr>
              <w:rPr>
                <w:rFonts w:ascii="Calibri" w:hAnsi="Calibri"/>
                <w:color w:val="000000"/>
                <w:sz w:val="18"/>
              </w:rPr>
            </w:pPr>
            <w:r w:rsidRPr="0001562A">
              <w:rPr>
                <w:rFonts w:ascii="Calibri" w:hAnsi="Calibri"/>
                <w:color w:val="000000"/>
                <w:sz w:val="18"/>
              </w:rPr>
              <w:t>Kinerja</w:t>
            </w:r>
          </w:p>
        </w:tc>
        <w:tc>
          <w:tcPr>
            <w:tcW w:w="567" w:type="dxa"/>
            <w:tcBorders>
              <w:top w:val="nil"/>
              <w:left w:val="nil"/>
              <w:bottom w:val="single" w:sz="4" w:space="0" w:color="auto"/>
              <w:right w:val="nil"/>
            </w:tcBorders>
            <w:shd w:val="clear" w:color="auto" w:fill="auto"/>
            <w:noWrap/>
            <w:vAlign w:val="center"/>
            <w:hideMark/>
          </w:tcPr>
          <w:p w:rsidR="0001562A" w:rsidRPr="0001562A" w:rsidRDefault="0001562A" w:rsidP="00EF2390">
            <w:pPr>
              <w:rPr>
                <w:rFonts w:ascii="Calibri" w:hAnsi="Calibri"/>
                <w:color w:val="000000"/>
                <w:sz w:val="18"/>
              </w:rPr>
            </w:pPr>
            <w:r w:rsidRPr="0001562A">
              <w:rPr>
                <w:rFonts w:ascii="Calibri" w:hAnsi="Calibri"/>
                <w:color w:val="000000"/>
                <w:sz w:val="18"/>
              </w:rPr>
              <w:t>&lt;---</w:t>
            </w:r>
          </w:p>
        </w:tc>
        <w:tc>
          <w:tcPr>
            <w:tcW w:w="1560" w:type="dxa"/>
            <w:tcBorders>
              <w:top w:val="nil"/>
              <w:left w:val="nil"/>
              <w:bottom w:val="single" w:sz="4" w:space="0" w:color="auto"/>
              <w:right w:val="single" w:sz="4" w:space="0" w:color="000000"/>
            </w:tcBorders>
            <w:shd w:val="clear" w:color="auto" w:fill="auto"/>
            <w:vAlign w:val="center"/>
            <w:hideMark/>
          </w:tcPr>
          <w:p w:rsidR="0001562A" w:rsidRPr="0001562A" w:rsidRDefault="0001562A" w:rsidP="0001562A">
            <w:pPr>
              <w:ind w:firstLineChars="100" w:firstLine="180"/>
              <w:rPr>
                <w:rFonts w:ascii="Calibri" w:hAnsi="Calibri"/>
                <w:color w:val="000000"/>
                <w:sz w:val="18"/>
              </w:rPr>
            </w:pPr>
            <w:r w:rsidRPr="0001562A">
              <w:rPr>
                <w:rFonts w:ascii="Calibri" w:hAnsi="Calibri"/>
                <w:color w:val="000000"/>
                <w:sz w:val="18"/>
              </w:rPr>
              <w:t>Tata_Kelola</w:t>
            </w:r>
          </w:p>
        </w:tc>
        <w:tc>
          <w:tcPr>
            <w:tcW w:w="1177" w:type="dxa"/>
            <w:tcBorders>
              <w:top w:val="nil"/>
              <w:left w:val="nil"/>
              <w:bottom w:val="single" w:sz="4" w:space="0" w:color="auto"/>
              <w:right w:val="nil"/>
            </w:tcBorders>
            <w:shd w:val="clear" w:color="auto" w:fill="auto"/>
            <w:vAlign w:val="center"/>
            <w:hideMark/>
          </w:tcPr>
          <w:p w:rsidR="0001562A" w:rsidRPr="0001562A" w:rsidRDefault="0001562A" w:rsidP="0001562A">
            <w:pPr>
              <w:ind w:firstLineChars="100" w:firstLine="180"/>
              <w:jc w:val="right"/>
              <w:rPr>
                <w:rFonts w:ascii="Calibri" w:hAnsi="Calibri"/>
                <w:color w:val="000000"/>
                <w:sz w:val="18"/>
              </w:rPr>
            </w:pPr>
            <w:r w:rsidRPr="0001562A">
              <w:rPr>
                <w:rFonts w:ascii="Calibri" w:hAnsi="Calibri"/>
                <w:color w:val="000000"/>
                <w:sz w:val="18"/>
              </w:rPr>
              <w:t>0.958</w:t>
            </w:r>
          </w:p>
        </w:tc>
        <w:tc>
          <w:tcPr>
            <w:tcW w:w="1042" w:type="dxa"/>
            <w:tcBorders>
              <w:top w:val="nil"/>
              <w:left w:val="nil"/>
              <w:bottom w:val="single" w:sz="4" w:space="0" w:color="auto"/>
              <w:right w:val="nil"/>
            </w:tcBorders>
            <w:shd w:val="clear" w:color="auto" w:fill="FFFFFF" w:themeFill="background1"/>
            <w:vAlign w:val="center"/>
            <w:hideMark/>
          </w:tcPr>
          <w:p w:rsidR="0001562A" w:rsidRPr="0001562A" w:rsidRDefault="0001562A" w:rsidP="0001562A">
            <w:pPr>
              <w:ind w:firstLineChars="100" w:firstLine="180"/>
              <w:jc w:val="right"/>
              <w:rPr>
                <w:rFonts w:ascii="Calibri" w:hAnsi="Calibri"/>
                <w:color w:val="000000"/>
                <w:sz w:val="18"/>
              </w:rPr>
            </w:pPr>
            <w:r w:rsidRPr="0001562A">
              <w:rPr>
                <w:rFonts w:ascii="Calibri" w:hAnsi="Calibri"/>
                <w:color w:val="000000"/>
                <w:sz w:val="18"/>
              </w:rPr>
              <w:t>0.105</w:t>
            </w:r>
          </w:p>
        </w:tc>
        <w:tc>
          <w:tcPr>
            <w:tcW w:w="899" w:type="dxa"/>
            <w:tcBorders>
              <w:top w:val="nil"/>
              <w:left w:val="nil"/>
              <w:bottom w:val="single" w:sz="4" w:space="0" w:color="auto"/>
              <w:right w:val="nil"/>
            </w:tcBorders>
            <w:shd w:val="clear" w:color="auto" w:fill="auto"/>
            <w:vAlign w:val="center"/>
            <w:hideMark/>
          </w:tcPr>
          <w:p w:rsidR="0001562A" w:rsidRPr="0001562A" w:rsidRDefault="0001562A" w:rsidP="0001562A">
            <w:pPr>
              <w:ind w:firstLineChars="100" w:firstLine="180"/>
              <w:jc w:val="right"/>
              <w:rPr>
                <w:rFonts w:ascii="Calibri" w:hAnsi="Calibri"/>
                <w:color w:val="000000"/>
                <w:sz w:val="18"/>
              </w:rPr>
            </w:pPr>
            <w:r w:rsidRPr="0001562A">
              <w:rPr>
                <w:rFonts w:ascii="Calibri" w:hAnsi="Calibri"/>
                <w:color w:val="000000"/>
                <w:sz w:val="18"/>
              </w:rPr>
              <w:t>9.110</w:t>
            </w:r>
          </w:p>
        </w:tc>
        <w:tc>
          <w:tcPr>
            <w:tcW w:w="851" w:type="dxa"/>
            <w:tcBorders>
              <w:top w:val="nil"/>
              <w:left w:val="nil"/>
              <w:bottom w:val="single" w:sz="4" w:space="0" w:color="auto"/>
              <w:right w:val="nil"/>
            </w:tcBorders>
            <w:shd w:val="clear" w:color="auto" w:fill="auto"/>
            <w:vAlign w:val="center"/>
            <w:hideMark/>
          </w:tcPr>
          <w:p w:rsidR="0001562A" w:rsidRPr="0001562A" w:rsidRDefault="0001562A" w:rsidP="0001562A">
            <w:pPr>
              <w:ind w:firstLineChars="100" w:firstLine="180"/>
              <w:jc w:val="right"/>
              <w:rPr>
                <w:rFonts w:ascii="Calibri" w:hAnsi="Calibri"/>
                <w:color w:val="000000"/>
                <w:sz w:val="18"/>
              </w:rPr>
            </w:pPr>
            <w:r w:rsidRPr="0001562A">
              <w:rPr>
                <w:rFonts w:ascii="Calibri" w:hAnsi="Calibri"/>
                <w:color w:val="000000"/>
                <w:sz w:val="18"/>
              </w:rPr>
              <w:t>***</w:t>
            </w:r>
          </w:p>
        </w:tc>
        <w:tc>
          <w:tcPr>
            <w:tcW w:w="1166" w:type="dxa"/>
            <w:tcBorders>
              <w:top w:val="nil"/>
              <w:left w:val="nil"/>
              <w:bottom w:val="single" w:sz="4" w:space="0" w:color="auto"/>
              <w:right w:val="single" w:sz="4" w:space="0" w:color="000000"/>
            </w:tcBorders>
            <w:shd w:val="clear" w:color="auto" w:fill="auto"/>
            <w:vAlign w:val="center"/>
            <w:hideMark/>
          </w:tcPr>
          <w:p w:rsidR="0001562A" w:rsidRPr="0001562A" w:rsidRDefault="0001562A" w:rsidP="0001562A">
            <w:pPr>
              <w:ind w:firstLineChars="100" w:firstLine="180"/>
              <w:rPr>
                <w:rFonts w:ascii="Calibri" w:hAnsi="Calibri"/>
                <w:color w:val="000000"/>
                <w:sz w:val="18"/>
              </w:rPr>
            </w:pPr>
            <w:r w:rsidRPr="0001562A">
              <w:rPr>
                <w:rFonts w:ascii="Calibri" w:hAnsi="Calibri"/>
                <w:color w:val="000000"/>
                <w:sz w:val="18"/>
              </w:rPr>
              <w:t>par_29</w:t>
            </w:r>
          </w:p>
        </w:tc>
      </w:tr>
    </w:tbl>
    <w:p w:rsidR="0001562A" w:rsidRPr="00497AC8" w:rsidRDefault="0001562A" w:rsidP="0001562A"/>
    <w:p w:rsidR="0001562A" w:rsidRDefault="00525FE0" w:rsidP="00577964">
      <w:pPr>
        <w:pStyle w:val="ListParagraph"/>
        <w:spacing w:after="0" w:line="240" w:lineRule="auto"/>
        <w:ind w:left="0" w:firstLine="720"/>
        <w:jc w:val="both"/>
        <w:rPr>
          <w:rFonts w:ascii="Times New Roman" w:eastAsia="Times New Roman" w:hAnsi="Times New Roman"/>
          <w:color w:val="000000"/>
          <w:lang w:eastAsia="ar-SA"/>
        </w:rPr>
      </w:pPr>
      <w:r w:rsidRPr="00577964">
        <w:rPr>
          <w:rFonts w:ascii="Times New Roman" w:eastAsia="Times New Roman" w:hAnsi="Times New Roman"/>
          <w:color w:val="000000"/>
          <w:lang w:eastAsia="ar-SA"/>
        </w:rPr>
        <w:t>Pengujian secara parsial dilakukan dengan melihat nilai C.R dan nilai p-value pada masing-masing variabel independent (laten eksogen) terhadap variabel dependen (laten endogen). Berdasarkan tabel diatas dapat dijelaskan pengujian secara parsial sebagai berikut:</w:t>
      </w:r>
    </w:p>
    <w:p w:rsidR="00577964" w:rsidRDefault="00525FE0" w:rsidP="00577964">
      <w:pPr>
        <w:pStyle w:val="ListParagraph"/>
        <w:spacing w:after="0" w:line="240" w:lineRule="auto"/>
        <w:ind w:left="0" w:firstLine="720"/>
        <w:jc w:val="both"/>
        <w:rPr>
          <w:rFonts w:ascii="Times New Roman" w:eastAsia="Times New Roman" w:hAnsi="Times New Roman"/>
          <w:color w:val="000000"/>
          <w:lang w:eastAsia="ar-SA"/>
        </w:rPr>
      </w:pPr>
      <w:r w:rsidRPr="00577964">
        <w:rPr>
          <w:rFonts w:ascii="Times New Roman" w:eastAsia="Times New Roman" w:hAnsi="Times New Roman"/>
          <w:color w:val="000000"/>
          <w:lang w:eastAsia="ar-SA"/>
        </w:rPr>
        <w:br/>
        <w:t xml:space="preserve">1. Kompetensi secara parsial memiliki pengaruh yang signifikan terhadap tata kelola pemerintahan desa . Hal ini dapat di lihat pada nilai C.R sebesar </w:t>
      </w:r>
      <w:r w:rsidRPr="00577964">
        <w:rPr>
          <w:rFonts w:ascii="Times New Roman" w:eastAsia="Times New Roman" w:hAnsi="Times New Roman"/>
          <w:color w:val="000000"/>
        </w:rPr>
        <w:t xml:space="preserve">6.514 </w:t>
      </w:r>
      <w:r w:rsidRPr="00577964">
        <w:rPr>
          <w:rFonts w:ascii="Times New Roman" w:eastAsia="Times New Roman" w:hAnsi="Times New Roman"/>
          <w:color w:val="000000"/>
          <w:lang w:eastAsia="ar-SA"/>
        </w:rPr>
        <w:t>lebih besar dari 1.65 dan nilai p- value sebesar 0.000 &lt; 0.05 maka H0 ditolak dan H1 diterima</w:t>
      </w:r>
      <w:r w:rsidR="00577964">
        <w:rPr>
          <w:rFonts w:ascii="Times New Roman" w:eastAsia="Times New Roman" w:hAnsi="Times New Roman"/>
          <w:color w:val="000000"/>
          <w:lang w:eastAsia="ar-SA"/>
        </w:rPr>
        <w:t>.</w:t>
      </w:r>
    </w:p>
    <w:p w:rsidR="0001562A" w:rsidRDefault="0001562A" w:rsidP="00577964">
      <w:pPr>
        <w:pStyle w:val="ListParagraph"/>
        <w:spacing w:after="0" w:line="240" w:lineRule="auto"/>
        <w:ind w:left="0" w:firstLine="720"/>
        <w:jc w:val="both"/>
        <w:rPr>
          <w:rFonts w:ascii="Times New Roman" w:eastAsia="Times New Roman" w:hAnsi="Times New Roman"/>
          <w:color w:val="000000"/>
          <w:lang w:eastAsia="ar-SA"/>
        </w:rPr>
      </w:pPr>
    </w:p>
    <w:p w:rsidR="00525FE0" w:rsidRDefault="00525FE0" w:rsidP="00577964">
      <w:pPr>
        <w:pStyle w:val="ListParagraph"/>
        <w:spacing w:after="0" w:line="240" w:lineRule="auto"/>
        <w:ind w:left="0"/>
        <w:jc w:val="both"/>
        <w:rPr>
          <w:rFonts w:ascii="Times New Roman" w:eastAsia="Times New Roman" w:hAnsi="Times New Roman"/>
          <w:color w:val="000000"/>
          <w:lang w:eastAsia="ar-SA"/>
        </w:rPr>
      </w:pPr>
      <w:r w:rsidRPr="00577964">
        <w:rPr>
          <w:rFonts w:ascii="Times New Roman" w:eastAsia="Times New Roman" w:hAnsi="Times New Roman"/>
          <w:color w:val="000000"/>
          <w:lang w:eastAsia="ar-SA"/>
        </w:rPr>
        <w:t xml:space="preserve">2. Kepemimpinan yang berwawasan wirausaha secara parsial memiliki pengaruh yang signifikan terhadap tata kelola pemerintahan desa. Hal ini dapat di lihat pada nilai C.R sebesar </w:t>
      </w:r>
      <w:r w:rsidRPr="00577964">
        <w:rPr>
          <w:rFonts w:ascii="Times New Roman" w:eastAsia="Times New Roman" w:hAnsi="Times New Roman"/>
          <w:color w:val="000000"/>
        </w:rPr>
        <w:t xml:space="preserve">5.509 </w:t>
      </w:r>
      <w:r w:rsidRPr="00577964">
        <w:rPr>
          <w:rFonts w:ascii="Times New Roman" w:eastAsia="Times New Roman" w:hAnsi="Times New Roman"/>
          <w:color w:val="000000"/>
          <w:lang w:eastAsia="ar-SA"/>
        </w:rPr>
        <w:t xml:space="preserve">lebih besar dari 1.65 dan nilai p- value sebesar 0.000 &lt; 0.05 maka H0 ditolak dan H1 diterima. </w:t>
      </w:r>
    </w:p>
    <w:p w:rsidR="0001562A" w:rsidRPr="00577964" w:rsidRDefault="0001562A" w:rsidP="00577964">
      <w:pPr>
        <w:pStyle w:val="ListParagraph"/>
        <w:spacing w:after="0" w:line="240" w:lineRule="auto"/>
        <w:ind w:left="0"/>
        <w:jc w:val="both"/>
        <w:rPr>
          <w:rFonts w:ascii="Times New Roman" w:eastAsia="Times New Roman" w:hAnsi="Times New Roman"/>
          <w:color w:val="000000"/>
          <w:lang w:eastAsia="ar-SA"/>
        </w:rPr>
      </w:pPr>
    </w:p>
    <w:p w:rsidR="00525FE0" w:rsidRDefault="00525FE0" w:rsidP="00525FE0">
      <w:pPr>
        <w:pStyle w:val="ListParagraph"/>
        <w:spacing w:after="0" w:line="240" w:lineRule="auto"/>
        <w:ind w:left="0"/>
        <w:jc w:val="both"/>
        <w:rPr>
          <w:rFonts w:ascii="Times New Roman" w:eastAsia="Times New Roman" w:hAnsi="Times New Roman"/>
          <w:color w:val="000000"/>
          <w:lang w:eastAsia="ar-SA"/>
        </w:rPr>
      </w:pPr>
      <w:r w:rsidRPr="00577964">
        <w:rPr>
          <w:rFonts w:ascii="Times New Roman" w:eastAsia="Times New Roman" w:hAnsi="Times New Roman"/>
          <w:color w:val="000000"/>
          <w:lang w:eastAsia="ar-SA"/>
        </w:rPr>
        <w:t xml:space="preserve">3. Komitmen secara parsial memiliki pengaruh yang signifikan terhadap tata kelola pemerintahan desa. Hal ini dapat di lihat pada nilai C.R sebesar </w:t>
      </w:r>
      <w:r w:rsidRPr="00577964">
        <w:rPr>
          <w:rFonts w:ascii="Times New Roman" w:eastAsia="Times New Roman" w:hAnsi="Times New Roman"/>
          <w:color w:val="000000"/>
        </w:rPr>
        <w:t xml:space="preserve">8.994 </w:t>
      </w:r>
      <w:r w:rsidRPr="00577964">
        <w:rPr>
          <w:rFonts w:ascii="Times New Roman" w:eastAsia="Times New Roman" w:hAnsi="Times New Roman"/>
          <w:color w:val="000000"/>
          <w:lang w:eastAsia="ar-SA"/>
        </w:rPr>
        <w:t xml:space="preserve">lebih besar dari 1.65 dan nilai p- value sebesar 0.000 &lt; 0.05 maka H0 ditolak dan H1 diterima. </w:t>
      </w:r>
    </w:p>
    <w:p w:rsidR="0001562A" w:rsidRPr="00577964" w:rsidRDefault="0001562A" w:rsidP="00525FE0">
      <w:pPr>
        <w:pStyle w:val="ListParagraph"/>
        <w:spacing w:after="0" w:line="240" w:lineRule="auto"/>
        <w:ind w:left="0"/>
        <w:jc w:val="both"/>
        <w:rPr>
          <w:rFonts w:ascii="Times New Roman" w:hAnsi="Times New Roman"/>
          <w:b/>
        </w:rPr>
      </w:pPr>
    </w:p>
    <w:p w:rsidR="00525FE0" w:rsidRDefault="00525FE0" w:rsidP="00525FE0">
      <w:pPr>
        <w:pStyle w:val="ListParagraph"/>
        <w:spacing w:after="0" w:line="240" w:lineRule="auto"/>
        <w:ind w:left="0"/>
        <w:jc w:val="both"/>
        <w:rPr>
          <w:rFonts w:ascii="Times New Roman" w:eastAsia="Times New Roman" w:hAnsi="Times New Roman"/>
          <w:color w:val="000000"/>
          <w:lang w:eastAsia="ar-SA"/>
        </w:rPr>
      </w:pPr>
      <w:r w:rsidRPr="00577964">
        <w:rPr>
          <w:rFonts w:ascii="Times New Roman" w:eastAsia="Times New Roman" w:hAnsi="Times New Roman"/>
          <w:color w:val="000000"/>
          <w:lang w:eastAsia="ar-SA"/>
        </w:rPr>
        <w:t xml:space="preserve">4. Tata kelola pemerintahan desa secara parsial memiliki pengaruh yang signifikan terhadap kinerja kepala desa. Hal ini dapat di lihat pada nilai C.R sebesar </w:t>
      </w:r>
      <w:r w:rsidRPr="00577964">
        <w:rPr>
          <w:rFonts w:ascii="Times New Roman" w:eastAsia="Times New Roman" w:hAnsi="Times New Roman"/>
          <w:color w:val="000000"/>
        </w:rPr>
        <w:t xml:space="preserve">9.110 </w:t>
      </w:r>
      <w:r w:rsidRPr="00577964">
        <w:rPr>
          <w:rFonts w:ascii="Times New Roman" w:eastAsia="Times New Roman" w:hAnsi="Times New Roman"/>
          <w:color w:val="000000"/>
          <w:lang w:eastAsia="ar-SA"/>
        </w:rPr>
        <w:t xml:space="preserve">lebih besar dari 1.65 dan nilai p- value sebesar 0.000 &lt; 0.05 maka H0 ditolak dan H1 diterima. </w:t>
      </w:r>
    </w:p>
    <w:p w:rsidR="0001562A" w:rsidRDefault="0001562A" w:rsidP="00525FE0">
      <w:pPr>
        <w:pStyle w:val="ListParagraph"/>
        <w:spacing w:after="0" w:line="240" w:lineRule="auto"/>
        <w:ind w:left="0"/>
        <w:jc w:val="both"/>
        <w:rPr>
          <w:rFonts w:ascii="Times New Roman" w:eastAsia="Times New Roman" w:hAnsi="Times New Roman"/>
          <w:color w:val="000000"/>
          <w:lang w:eastAsia="ar-SA"/>
        </w:rPr>
      </w:pPr>
    </w:p>
    <w:p w:rsidR="0001562A" w:rsidRDefault="0001562A" w:rsidP="00525FE0">
      <w:pPr>
        <w:pStyle w:val="ListParagraph"/>
        <w:spacing w:after="0" w:line="240" w:lineRule="auto"/>
        <w:ind w:left="0"/>
        <w:jc w:val="both"/>
        <w:rPr>
          <w:rFonts w:ascii="Times New Roman" w:eastAsia="Times New Roman" w:hAnsi="Times New Roman"/>
          <w:color w:val="000000"/>
          <w:lang w:eastAsia="ar-SA"/>
        </w:rPr>
      </w:pPr>
    </w:p>
    <w:p w:rsidR="0001562A" w:rsidRDefault="0001562A" w:rsidP="00525FE0">
      <w:pPr>
        <w:pStyle w:val="ListParagraph"/>
        <w:spacing w:after="0" w:line="240" w:lineRule="auto"/>
        <w:ind w:left="0"/>
        <w:jc w:val="both"/>
        <w:rPr>
          <w:rFonts w:ascii="Times New Roman" w:eastAsia="Times New Roman" w:hAnsi="Times New Roman"/>
          <w:color w:val="000000"/>
          <w:lang w:eastAsia="ar-SA"/>
        </w:rPr>
      </w:pPr>
    </w:p>
    <w:p w:rsidR="0001562A" w:rsidRDefault="0001562A" w:rsidP="00525FE0">
      <w:pPr>
        <w:pStyle w:val="ListParagraph"/>
        <w:spacing w:after="0" w:line="240" w:lineRule="auto"/>
        <w:ind w:left="0"/>
        <w:jc w:val="both"/>
        <w:rPr>
          <w:rFonts w:ascii="Times New Roman" w:eastAsia="Times New Roman" w:hAnsi="Times New Roman"/>
          <w:color w:val="000000"/>
          <w:lang w:eastAsia="ar-SA"/>
        </w:rPr>
      </w:pPr>
    </w:p>
    <w:p w:rsidR="0001562A" w:rsidRDefault="0001562A" w:rsidP="00525FE0">
      <w:pPr>
        <w:pStyle w:val="ListParagraph"/>
        <w:spacing w:after="0" w:line="240" w:lineRule="auto"/>
        <w:ind w:left="0"/>
        <w:jc w:val="both"/>
        <w:rPr>
          <w:rFonts w:ascii="Times New Roman" w:eastAsia="Times New Roman" w:hAnsi="Times New Roman"/>
          <w:color w:val="000000"/>
          <w:lang w:eastAsia="ar-SA"/>
        </w:rPr>
      </w:pPr>
    </w:p>
    <w:p w:rsidR="0001562A" w:rsidRPr="0001562A" w:rsidRDefault="0001562A" w:rsidP="0001562A">
      <w:pPr>
        <w:pStyle w:val="BodyText"/>
        <w:spacing w:after="0"/>
        <w:ind w:right="6"/>
        <w:rPr>
          <w:rFonts w:ascii="Arial" w:hAnsi="Arial" w:cs="Arial"/>
          <w:b/>
          <w:bCs/>
          <w:sz w:val="20"/>
        </w:rPr>
      </w:pPr>
    </w:p>
    <w:p w:rsidR="0001562A" w:rsidRPr="0001562A" w:rsidRDefault="0001562A" w:rsidP="0001562A">
      <w:pPr>
        <w:pStyle w:val="BodyText"/>
        <w:spacing w:after="0"/>
        <w:ind w:right="6"/>
        <w:jc w:val="center"/>
        <w:rPr>
          <w:rFonts w:ascii="Arial" w:hAnsi="Arial" w:cs="Arial"/>
          <w:b/>
          <w:bCs/>
          <w:sz w:val="20"/>
        </w:rPr>
      </w:pPr>
      <w:r w:rsidRPr="0001562A">
        <w:rPr>
          <w:rFonts w:ascii="Arial" w:hAnsi="Arial" w:cs="Arial"/>
          <w:b/>
          <w:bCs/>
          <w:sz w:val="20"/>
        </w:rPr>
        <w:lastRenderedPageBreak/>
        <w:t>Pengaruh Langsung dan Tidak Langsung dari Kompetensi Kepala Desa, Kepemimpinan yang berwawasan wirausaha dan Komitmen terhadap Tata kelola Pemerintahan Desa</w:t>
      </w:r>
    </w:p>
    <w:tbl>
      <w:tblPr>
        <w:tblW w:w="4597" w:type="pct"/>
        <w:tblInd w:w="392" w:type="dxa"/>
        <w:tblLayout w:type="fixed"/>
        <w:tblLook w:val="04A0" w:firstRow="1" w:lastRow="0" w:firstColumn="1" w:lastColumn="0" w:noHBand="0" w:noVBand="1"/>
      </w:tblPr>
      <w:tblGrid>
        <w:gridCol w:w="1573"/>
        <w:gridCol w:w="1147"/>
        <w:gridCol w:w="1248"/>
        <w:gridCol w:w="1560"/>
        <w:gridCol w:w="1042"/>
        <w:gridCol w:w="1183"/>
        <w:gridCol w:w="1051"/>
      </w:tblGrid>
      <w:tr w:rsidR="0001562A" w:rsidRPr="0001562A" w:rsidTr="0001562A">
        <w:trPr>
          <w:trHeight w:val="460"/>
        </w:trPr>
        <w:tc>
          <w:tcPr>
            <w:tcW w:w="893"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Variabel</w:t>
            </w:r>
          </w:p>
        </w:tc>
        <w:tc>
          <w:tcPr>
            <w:tcW w:w="651"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Pengaruh Langsung</w:t>
            </w:r>
          </w:p>
        </w:tc>
        <w:tc>
          <w:tcPr>
            <w:tcW w:w="2187" w:type="pct"/>
            <w:gridSpan w:val="3"/>
            <w:tcBorders>
              <w:top w:val="single" w:sz="4" w:space="0" w:color="auto"/>
              <w:left w:val="nil"/>
              <w:bottom w:val="single" w:sz="4" w:space="0" w:color="auto"/>
              <w:right w:val="single" w:sz="4" w:space="0" w:color="auto"/>
            </w:tcBorders>
            <w:shd w:val="clear" w:color="000000" w:fill="A6A6A6"/>
            <w:vAlign w:val="center"/>
            <w:hideMark/>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Pengaruh tidak langsung (melalui)</w:t>
            </w:r>
          </w:p>
        </w:tc>
        <w:tc>
          <w:tcPr>
            <w:tcW w:w="672"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Total Pengaruh tidak langsung</w:t>
            </w:r>
          </w:p>
        </w:tc>
        <w:tc>
          <w:tcPr>
            <w:tcW w:w="597" w:type="pct"/>
            <w:vMerge w:val="restart"/>
            <w:tcBorders>
              <w:top w:val="single" w:sz="4" w:space="0" w:color="auto"/>
              <w:left w:val="single" w:sz="4" w:space="0" w:color="auto"/>
              <w:right w:val="single" w:sz="4" w:space="0" w:color="auto"/>
            </w:tcBorders>
            <w:shd w:val="clear" w:color="000000" w:fill="A6A6A6"/>
            <w:vAlign w:val="center"/>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Total Pengaruh</w:t>
            </w:r>
          </w:p>
        </w:tc>
      </w:tr>
      <w:tr w:rsidR="0001562A" w:rsidRPr="0001562A" w:rsidTr="0001562A">
        <w:trPr>
          <w:trHeight w:val="933"/>
        </w:trPr>
        <w:tc>
          <w:tcPr>
            <w:tcW w:w="893" w:type="pct"/>
            <w:vMerge/>
            <w:tcBorders>
              <w:top w:val="single" w:sz="4" w:space="0" w:color="auto"/>
              <w:left w:val="single" w:sz="4" w:space="0" w:color="auto"/>
              <w:bottom w:val="single" w:sz="4" w:space="0" w:color="auto"/>
              <w:right w:val="single" w:sz="4" w:space="0" w:color="auto"/>
            </w:tcBorders>
            <w:vAlign w:val="center"/>
            <w:hideMark/>
          </w:tcPr>
          <w:p w:rsidR="0001562A" w:rsidRPr="0001562A" w:rsidRDefault="0001562A" w:rsidP="00EF2390">
            <w:pPr>
              <w:rPr>
                <w:rFonts w:ascii="Arial" w:hAnsi="Arial" w:cs="Arial"/>
                <w:color w:val="000000"/>
                <w:sz w:val="18"/>
                <w:szCs w:val="18"/>
              </w:rPr>
            </w:pPr>
          </w:p>
        </w:tc>
        <w:tc>
          <w:tcPr>
            <w:tcW w:w="651" w:type="pct"/>
            <w:vMerge/>
            <w:tcBorders>
              <w:top w:val="single" w:sz="4" w:space="0" w:color="auto"/>
              <w:left w:val="single" w:sz="4" w:space="0" w:color="auto"/>
              <w:bottom w:val="single" w:sz="4" w:space="0" w:color="auto"/>
              <w:right w:val="single" w:sz="4" w:space="0" w:color="auto"/>
            </w:tcBorders>
            <w:vAlign w:val="center"/>
            <w:hideMark/>
          </w:tcPr>
          <w:p w:rsidR="0001562A" w:rsidRPr="0001562A" w:rsidRDefault="0001562A" w:rsidP="00EF2390">
            <w:pPr>
              <w:rPr>
                <w:rFonts w:ascii="Arial" w:hAnsi="Arial" w:cs="Arial"/>
                <w:color w:val="000000"/>
                <w:sz w:val="18"/>
                <w:szCs w:val="18"/>
              </w:rPr>
            </w:pPr>
          </w:p>
        </w:tc>
        <w:tc>
          <w:tcPr>
            <w:tcW w:w="709" w:type="pct"/>
            <w:tcBorders>
              <w:top w:val="nil"/>
              <w:left w:val="nil"/>
              <w:bottom w:val="single" w:sz="4" w:space="0" w:color="auto"/>
              <w:right w:val="single" w:sz="4" w:space="0" w:color="auto"/>
            </w:tcBorders>
            <w:shd w:val="clear" w:color="000000" w:fill="A6A6A6"/>
            <w:hideMark/>
          </w:tcPr>
          <w:p w:rsidR="0001562A" w:rsidRPr="0001562A" w:rsidRDefault="0001562A" w:rsidP="0001562A">
            <w:pPr>
              <w:jc w:val="center"/>
              <w:rPr>
                <w:rFonts w:ascii="Arial" w:hAnsi="Arial" w:cs="Arial"/>
                <w:color w:val="000000"/>
                <w:sz w:val="18"/>
                <w:szCs w:val="18"/>
              </w:rPr>
            </w:pPr>
            <w:r w:rsidRPr="0001562A">
              <w:rPr>
                <w:rFonts w:ascii="Arial" w:hAnsi="Arial" w:cs="Arial"/>
                <w:color w:val="000000"/>
                <w:sz w:val="18"/>
                <w:szCs w:val="18"/>
              </w:rPr>
              <w:t>Kompetensi Kepala Desa</w:t>
            </w:r>
          </w:p>
        </w:tc>
        <w:tc>
          <w:tcPr>
            <w:tcW w:w="886" w:type="pct"/>
            <w:tcBorders>
              <w:top w:val="nil"/>
              <w:left w:val="nil"/>
              <w:bottom w:val="single" w:sz="4" w:space="0" w:color="auto"/>
              <w:right w:val="single" w:sz="4" w:space="0" w:color="auto"/>
            </w:tcBorders>
            <w:shd w:val="clear" w:color="000000" w:fill="A6A6A6"/>
            <w:hideMark/>
          </w:tcPr>
          <w:p w:rsidR="0001562A" w:rsidRPr="0001562A" w:rsidRDefault="0001562A" w:rsidP="0001562A">
            <w:pPr>
              <w:jc w:val="center"/>
              <w:rPr>
                <w:rFonts w:ascii="Arial" w:hAnsi="Arial" w:cs="Arial"/>
                <w:color w:val="000000"/>
                <w:sz w:val="18"/>
                <w:szCs w:val="18"/>
              </w:rPr>
            </w:pPr>
            <w:r w:rsidRPr="0001562A">
              <w:rPr>
                <w:rFonts w:ascii="Arial" w:hAnsi="Arial" w:cs="Arial"/>
                <w:color w:val="000000"/>
                <w:sz w:val="18"/>
                <w:szCs w:val="18"/>
              </w:rPr>
              <w:t>Kepemimpinan yang Berwawasan Wirausaha</w:t>
            </w:r>
          </w:p>
        </w:tc>
        <w:tc>
          <w:tcPr>
            <w:tcW w:w="592" w:type="pct"/>
            <w:tcBorders>
              <w:top w:val="nil"/>
              <w:left w:val="nil"/>
              <w:bottom w:val="single" w:sz="4" w:space="0" w:color="auto"/>
              <w:right w:val="single" w:sz="4" w:space="0" w:color="auto"/>
            </w:tcBorders>
            <w:shd w:val="clear" w:color="000000" w:fill="A6A6A6"/>
            <w:hideMark/>
          </w:tcPr>
          <w:p w:rsidR="0001562A" w:rsidRPr="0001562A" w:rsidRDefault="0001562A" w:rsidP="0001562A">
            <w:pPr>
              <w:ind w:left="-70" w:firstLine="70"/>
              <w:jc w:val="center"/>
              <w:rPr>
                <w:rFonts w:ascii="Arial" w:hAnsi="Arial" w:cs="Arial"/>
                <w:color w:val="000000"/>
                <w:sz w:val="18"/>
                <w:szCs w:val="18"/>
              </w:rPr>
            </w:pPr>
            <w:r w:rsidRPr="0001562A">
              <w:rPr>
                <w:rFonts w:ascii="Arial" w:hAnsi="Arial" w:cs="Arial"/>
                <w:color w:val="000000"/>
                <w:sz w:val="18"/>
                <w:szCs w:val="18"/>
              </w:rPr>
              <w:t>Komitmen</w:t>
            </w: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01562A" w:rsidRPr="0001562A" w:rsidRDefault="0001562A" w:rsidP="00EF2390">
            <w:pPr>
              <w:rPr>
                <w:rFonts w:ascii="Arial" w:hAnsi="Arial" w:cs="Arial"/>
                <w:color w:val="000000"/>
                <w:sz w:val="18"/>
                <w:szCs w:val="18"/>
              </w:rPr>
            </w:pPr>
          </w:p>
        </w:tc>
        <w:tc>
          <w:tcPr>
            <w:tcW w:w="597" w:type="pct"/>
            <w:vMerge/>
            <w:tcBorders>
              <w:left w:val="single" w:sz="4" w:space="0" w:color="auto"/>
              <w:bottom w:val="single" w:sz="4" w:space="0" w:color="auto"/>
              <w:right w:val="single" w:sz="4" w:space="0" w:color="auto"/>
            </w:tcBorders>
          </w:tcPr>
          <w:p w:rsidR="0001562A" w:rsidRPr="0001562A" w:rsidRDefault="0001562A" w:rsidP="00EF2390">
            <w:pPr>
              <w:rPr>
                <w:rFonts w:ascii="Arial" w:hAnsi="Arial" w:cs="Arial"/>
                <w:color w:val="000000"/>
                <w:sz w:val="18"/>
                <w:szCs w:val="18"/>
              </w:rPr>
            </w:pPr>
          </w:p>
        </w:tc>
      </w:tr>
      <w:tr w:rsidR="0001562A" w:rsidRPr="0001562A" w:rsidTr="0001562A">
        <w:trPr>
          <w:trHeight w:val="765"/>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Kompetensi Kepala Desa (X1)</w:t>
            </w:r>
          </w:p>
        </w:tc>
        <w:tc>
          <w:tcPr>
            <w:tcW w:w="651" w:type="pct"/>
            <w:tcBorders>
              <w:top w:val="nil"/>
              <w:left w:val="nil"/>
              <w:bottom w:val="single" w:sz="4" w:space="0" w:color="auto"/>
              <w:right w:val="single" w:sz="4" w:space="0" w:color="auto"/>
            </w:tcBorders>
            <w:shd w:val="clear" w:color="auto" w:fill="auto"/>
            <w:vAlign w:val="center"/>
            <w:hideMark/>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10,7%</w:t>
            </w:r>
          </w:p>
        </w:tc>
        <w:tc>
          <w:tcPr>
            <w:tcW w:w="709" w:type="pct"/>
            <w:tcBorders>
              <w:top w:val="nil"/>
              <w:left w:val="nil"/>
              <w:bottom w:val="single" w:sz="4" w:space="0" w:color="auto"/>
              <w:right w:val="single" w:sz="4" w:space="0" w:color="auto"/>
            </w:tcBorders>
            <w:shd w:val="clear" w:color="auto" w:fill="FFFFFF" w:themeFill="background1"/>
            <w:vAlign w:val="center"/>
            <w:hideMark/>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w:t>
            </w:r>
          </w:p>
        </w:tc>
        <w:tc>
          <w:tcPr>
            <w:tcW w:w="886" w:type="pct"/>
            <w:tcBorders>
              <w:top w:val="nil"/>
              <w:left w:val="nil"/>
              <w:bottom w:val="single" w:sz="4" w:space="0" w:color="auto"/>
              <w:right w:val="single" w:sz="4" w:space="0" w:color="auto"/>
            </w:tcBorders>
            <w:shd w:val="clear" w:color="auto" w:fill="auto"/>
            <w:vAlign w:val="center"/>
            <w:hideMark/>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5,3%</w:t>
            </w:r>
          </w:p>
        </w:tc>
        <w:tc>
          <w:tcPr>
            <w:tcW w:w="592" w:type="pct"/>
            <w:tcBorders>
              <w:top w:val="nil"/>
              <w:left w:val="nil"/>
              <w:bottom w:val="single" w:sz="4" w:space="0" w:color="auto"/>
              <w:right w:val="single" w:sz="4" w:space="0" w:color="auto"/>
            </w:tcBorders>
            <w:shd w:val="clear" w:color="auto" w:fill="auto"/>
            <w:vAlign w:val="center"/>
            <w:hideMark/>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5,4%</w:t>
            </w:r>
          </w:p>
        </w:tc>
        <w:tc>
          <w:tcPr>
            <w:tcW w:w="672" w:type="pct"/>
            <w:tcBorders>
              <w:top w:val="nil"/>
              <w:left w:val="nil"/>
              <w:bottom w:val="single" w:sz="4" w:space="0" w:color="auto"/>
              <w:right w:val="single" w:sz="4" w:space="0" w:color="auto"/>
            </w:tcBorders>
            <w:shd w:val="clear" w:color="auto" w:fill="auto"/>
            <w:vAlign w:val="center"/>
            <w:hideMark/>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10,7 %</w:t>
            </w:r>
          </w:p>
        </w:tc>
        <w:tc>
          <w:tcPr>
            <w:tcW w:w="597" w:type="pct"/>
            <w:tcBorders>
              <w:top w:val="nil"/>
              <w:left w:val="nil"/>
              <w:bottom w:val="single" w:sz="4" w:space="0" w:color="auto"/>
              <w:right w:val="single" w:sz="4" w:space="0" w:color="auto"/>
            </w:tcBorders>
            <w:vAlign w:val="center"/>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21,4%</w:t>
            </w:r>
          </w:p>
        </w:tc>
      </w:tr>
      <w:tr w:rsidR="0001562A" w:rsidRPr="0001562A" w:rsidTr="0001562A">
        <w:trPr>
          <w:trHeight w:val="1020"/>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Kepemimpinan yang Berwawasan Wirausaha (X2)</w:t>
            </w:r>
          </w:p>
        </w:tc>
        <w:tc>
          <w:tcPr>
            <w:tcW w:w="651" w:type="pct"/>
            <w:tcBorders>
              <w:top w:val="nil"/>
              <w:left w:val="nil"/>
              <w:bottom w:val="single" w:sz="4" w:space="0" w:color="auto"/>
              <w:right w:val="single" w:sz="4" w:space="0" w:color="auto"/>
            </w:tcBorders>
            <w:shd w:val="clear" w:color="auto" w:fill="auto"/>
            <w:vAlign w:val="center"/>
            <w:hideMark/>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9,6%</w:t>
            </w:r>
          </w:p>
        </w:tc>
        <w:tc>
          <w:tcPr>
            <w:tcW w:w="709" w:type="pct"/>
            <w:tcBorders>
              <w:top w:val="nil"/>
              <w:left w:val="nil"/>
              <w:bottom w:val="single" w:sz="4" w:space="0" w:color="auto"/>
              <w:right w:val="single" w:sz="4" w:space="0" w:color="auto"/>
            </w:tcBorders>
            <w:shd w:val="clear" w:color="auto" w:fill="auto"/>
            <w:vAlign w:val="center"/>
            <w:hideMark/>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5,3%</w:t>
            </w:r>
          </w:p>
        </w:tc>
        <w:tc>
          <w:tcPr>
            <w:tcW w:w="886" w:type="pct"/>
            <w:tcBorders>
              <w:top w:val="nil"/>
              <w:left w:val="nil"/>
              <w:bottom w:val="single" w:sz="4" w:space="0" w:color="auto"/>
              <w:right w:val="single" w:sz="4" w:space="0" w:color="auto"/>
            </w:tcBorders>
            <w:shd w:val="clear" w:color="auto" w:fill="auto"/>
            <w:vAlign w:val="center"/>
            <w:hideMark/>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w:t>
            </w:r>
          </w:p>
        </w:tc>
        <w:tc>
          <w:tcPr>
            <w:tcW w:w="592" w:type="pct"/>
            <w:tcBorders>
              <w:top w:val="nil"/>
              <w:left w:val="nil"/>
              <w:bottom w:val="single" w:sz="4" w:space="0" w:color="auto"/>
              <w:right w:val="single" w:sz="4" w:space="0" w:color="auto"/>
            </w:tcBorders>
            <w:shd w:val="clear" w:color="auto" w:fill="auto"/>
            <w:vAlign w:val="center"/>
            <w:hideMark/>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7,1%</w:t>
            </w:r>
          </w:p>
        </w:tc>
        <w:tc>
          <w:tcPr>
            <w:tcW w:w="672" w:type="pct"/>
            <w:tcBorders>
              <w:top w:val="nil"/>
              <w:left w:val="nil"/>
              <w:bottom w:val="single" w:sz="4" w:space="0" w:color="auto"/>
              <w:right w:val="single" w:sz="4" w:space="0" w:color="auto"/>
            </w:tcBorders>
            <w:shd w:val="clear" w:color="auto" w:fill="auto"/>
            <w:vAlign w:val="center"/>
            <w:hideMark/>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12,4 %</w:t>
            </w:r>
          </w:p>
        </w:tc>
        <w:tc>
          <w:tcPr>
            <w:tcW w:w="597" w:type="pct"/>
            <w:tcBorders>
              <w:top w:val="nil"/>
              <w:left w:val="nil"/>
              <w:bottom w:val="single" w:sz="4" w:space="0" w:color="auto"/>
              <w:right w:val="single" w:sz="4" w:space="0" w:color="auto"/>
            </w:tcBorders>
            <w:vAlign w:val="center"/>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22,0%</w:t>
            </w:r>
          </w:p>
        </w:tc>
      </w:tr>
      <w:tr w:rsidR="0001562A" w:rsidRPr="0001562A" w:rsidTr="0001562A">
        <w:trPr>
          <w:trHeight w:val="300"/>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Komitmen (X3)</w:t>
            </w:r>
          </w:p>
        </w:tc>
        <w:tc>
          <w:tcPr>
            <w:tcW w:w="651" w:type="pct"/>
            <w:tcBorders>
              <w:top w:val="nil"/>
              <w:left w:val="nil"/>
              <w:bottom w:val="single" w:sz="4" w:space="0" w:color="auto"/>
              <w:right w:val="single" w:sz="4" w:space="0" w:color="auto"/>
            </w:tcBorders>
            <w:shd w:val="clear" w:color="auto" w:fill="auto"/>
            <w:vAlign w:val="center"/>
            <w:hideMark/>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19,6%</w:t>
            </w:r>
          </w:p>
        </w:tc>
        <w:tc>
          <w:tcPr>
            <w:tcW w:w="709" w:type="pct"/>
            <w:tcBorders>
              <w:top w:val="nil"/>
              <w:left w:val="nil"/>
              <w:bottom w:val="single" w:sz="4" w:space="0" w:color="auto"/>
              <w:right w:val="single" w:sz="4" w:space="0" w:color="auto"/>
            </w:tcBorders>
            <w:shd w:val="clear" w:color="auto" w:fill="auto"/>
            <w:vAlign w:val="center"/>
            <w:hideMark/>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5,4%</w:t>
            </w:r>
          </w:p>
        </w:tc>
        <w:tc>
          <w:tcPr>
            <w:tcW w:w="886" w:type="pct"/>
            <w:tcBorders>
              <w:top w:val="nil"/>
              <w:left w:val="nil"/>
              <w:bottom w:val="single" w:sz="4" w:space="0" w:color="auto"/>
              <w:right w:val="single" w:sz="4" w:space="0" w:color="auto"/>
            </w:tcBorders>
            <w:shd w:val="clear" w:color="auto" w:fill="auto"/>
            <w:vAlign w:val="center"/>
            <w:hideMark/>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7,1%</w:t>
            </w:r>
          </w:p>
        </w:tc>
        <w:tc>
          <w:tcPr>
            <w:tcW w:w="592" w:type="pct"/>
            <w:tcBorders>
              <w:top w:val="nil"/>
              <w:left w:val="nil"/>
              <w:bottom w:val="single" w:sz="4" w:space="0" w:color="auto"/>
              <w:right w:val="single" w:sz="4" w:space="0" w:color="auto"/>
            </w:tcBorders>
            <w:shd w:val="clear" w:color="auto" w:fill="auto"/>
            <w:vAlign w:val="center"/>
            <w:hideMark/>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w:t>
            </w:r>
          </w:p>
        </w:tc>
        <w:tc>
          <w:tcPr>
            <w:tcW w:w="672" w:type="pct"/>
            <w:tcBorders>
              <w:top w:val="nil"/>
              <w:left w:val="nil"/>
              <w:bottom w:val="single" w:sz="4" w:space="0" w:color="auto"/>
              <w:right w:val="single" w:sz="4" w:space="0" w:color="auto"/>
            </w:tcBorders>
            <w:shd w:val="clear" w:color="auto" w:fill="auto"/>
            <w:vAlign w:val="center"/>
            <w:hideMark/>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12,5 %</w:t>
            </w:r>
          </w:p>
        </w:tc>
        <w:tc>
          <w:tcPr>
            <w:tcW w:w="597" w:type="pct"/>
            <w:tcBorders>
              <w:top w:val="nil"/>
              <w:left w:val="nil"/>
              <w:bottom w:val="single" w:sz="4" w:space="0" w:color="auto"/>
              <w:right w:val="single" w:sz="4" w:space="0" w:color="auto"/>
            </w:tcBorders>
            <w:vAlign w:val="center"/>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32,1%</w:t>
            </w:r>
          </w:p>
        </w:tc>
      </w:tr>
      <w:tr w:rsidR="0001562A" w:rsidRPr="0001562A" w:rsidTr="0001562A">
        <w:trPr>
          <w:trHeight w:val="403"/>
        </w:trPr>
        <w:tc>
          <w:tcPr>
            <w:tcW w:w="4403" w:type="pct"/>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1562A" w:rsidRPr="0001562A" w:rsidRDefault="0001562A" w:rsidP="00EF2390">
            <w:pPr>
              <w:jc w:val="center"/>
              <w:rPr>
                <w:rFonts w:ascii="Arial" w:hAnsi="Arial" w:cs="Arial"/>
                <w:b/>
                <w:color w:val="000000"/>
                <w:sz w:val="18"/>
                <w:szCs w:val="18"/>
              </w:rPr>
            </w:pPr>
            <w:r w:rsidRPr="0001562A">
              <w:rPr>
                <w:rFonts w:ascii="Arial" w:hAnsi="Arial" w:cs="Arial"/>
                <w:b/>
                <w:color w:val="000000"/>
                <w:sz w:val="18"/>
                <w:szCs w:val="18"/>
              </w:rPr>
              <w:t>Total Effect</w:t>
            </w:r>
          </w:p>
        </w:tc>
        <w:tc>
          <w:tcPr>
            <w:tcW w:w="597" w:type="pct"/>
            <w:tcBorders>
              <w:top w:val="single" w:sz="4" w:space="0" w:color="auto"/>
              <w:left w:val="nil"/>
              <w:bottom w:val="single" w:sz="4" w:space="0" w:color="auto"/>
              <w:right w:val="single" w:sz="4" w:space="0" w:color="auto"/>
            </w:tcBorders>
            <w:vAlign w:val="center"/>
          </w:tcPr>
          <w:p w:rsidR="0001562A" w:rsidRPr="0001562A" w:rsidRDefault="0001562A" w:rsidP="00EF2390">
            <w:pPr>
              <w:jc w:val="center"/>
              <w:rPr>
                <w:rFonts w:ascii="Arial" w:hAnsi="Arial" w:cs="Arial"/>
                <w:color w:val="000000"/>
                <w:sz w:val="18"/>
                <w:szCs w:val="18"/>
              </w:rPr>
            </w:pPr>
            <w:r w:rsidRPr="0001562A">
              <w:rPr>
                <w:rFonts w:ascii="Arial" w:hAnsi="Arial" w:cs="Arial"/>
                <w:color w:val="000000"/>
                <w:sz w:val="18"/>
                <w:szCs w:val="18"/>
              </w:rPr>
              <w:t>75,5 %</w:t>
            </w:r>
          </w:p>
        </w:tc>
      </w:tr>
    </w:tbl>
    <w:p w:rsidR="0001562A" w:rsidRPr="0001562A" w:rsidRDefault="0001562A" w:rsidP="0001562A">
      <w:pPr>
        <w:pStyle w:val="BodyText"/>
        <w:spacing w:line="480" w:lineRule="auto"/>
        <w:ind w:right="4"/>
        <w:jc w:val="both"/>
        <w:rPr>
          <w:rFonts w:ascii="Arial" w:hAnsi="Arial" w:cs="Arial"/>
          <w:sz w:val="18"/>
          <w:szCs w:val="18"/>
        </w:rPr>
      </w:pPr>
      <w:r>
        <w:rPr>
          <w:rFonts w:ascii="Arial" w:hAnsi="Arial" w:cs="Arial"/>
          <w:sz w:val="18"/>
          <w:szCs w:val="18"/>
        </w:rPr>
        <w:t xml:space="preserve">     </w:t>
      </w:r>
      <w:r w:rsidRPr="0001562A">
        <w:rPr>
          <w:rFonts w:ascii="Arial" w:hAnsi="Arial" w:cs="Arial"/>
          <w:sz w:val="18"/>
          <w:szCs w:val="18"/>
        </w:rPr>
        <w:t>Sumber : data diolah (2022)</w:t>
      </w:r>
    </w:p>
    <w:p w:rsidR="00525FE0" w:rsidRPr="00577964" w:rsidRDefault="00525FE0" w:rsidP="00525FE0">
      <w:pPr>
        <w:pStyle w:val="BodyText"/>
        <w:tabs>
          <w:tab w:val="left" w:pos="8584"/>
        </w:tabs>
        <w:suppressAutoHyphens w:val="0"/>
        <w:spacing w:after="0"/>
        <w:jc w:val="both"/>
        <w:rPr>
          <w:b/>
          <w:sz w:val="22"/>
          <w:szCs w:val="22"/>
        </w:rPr>
      </w:pPr>
      <w:r w:rsidRPr="00577964">
        <w:rPr>
          <w:b/>
          <w:sz w:val="22"/>
          <w:szCs w:val="22"/>
        </w:rPr>
        <w:t>1. Pengaruh</w:t>
      </w:r>
      <w:r w:rsidRPr="00577964">
        <w:rPr>
          <w:b/>
          <w:sz w:val="22"/>
          <w:szCs w:val="22"/>
          <w:lang w:val="id-ID"/>
        </w:rPr>
        <w:t xml:space="preserve"> </w:t>
      </w:r>
      <w:r w:rsidRPr="00577964">
        <w:rPr>
          <w:b/>
          <w:sz w:val="22"/>
          <w:szCs w:val="22"/>
        </w:rPr>
        <w:t>Kompetensi Kepala Desa  terhadap Tata kelola.</w:t>
      </w:r>
    </w:p>
    <w:p w:rsidR="00525FE0" w:rsidRPr="00577964" w:rsidRDefault="00525FE0" w:rsidP="00525FE0">
      <w:pPr>
        <w:pStyle w:val="BodyText"/>
        <w:widowControl w:val="0"/>
        <w:suppressAutoHyphens w:val="0"/>
        <w:autoSpaceDE w:val="0"/>
        <w:autoSpaceDN w:val="0"/>
        <w:spacing w:after="0"/>
        <w:ind w:right="6" w:firstLine="426"/>
        <w:jc w:val="both"/>
        <w:rPr>
          <w:sz w:val="22"/>
          <w:szCs w:val="22"/>
        </w:rPr>
      </w:pPr>
      <w:r w:rsidRPr="00577964">
        <w:rPr>
          <w:sz w:val="22"/>
          <w:szCs w:val="22"/>
        </w:rPr>
        <w:t>Besar pengaruh langsung kompetensi (X</w:t>
      </w:r>
      <w:r w:rsidRPr="00577964">
        <w:rPr>
          <w:sz w:val="22"/>
          <w:szCs w:val="22"/>
          <w:vertAlign w:val="subscript"/>
        </w:rPr>
        <w:t>1</w:t>
      </w:r>
      <w:r w:rsidRPr="00577964">
        <w:rPr>
          <w:sz w:val="22"/>
          <w:szCs w:val="22"/>
        </w:rPr>
        <w:t>) terhadap tata kelola pemerintahan Desa (Y) adalah sebesar 10,7%, sementara jika dimediasi oleh kepemimpinan yang berwawasan wirausaha (X</w:t>
      </w:r>
      <w:r w:rsidRPr="00577964">
        <w:rPr>
          <w:sz w:val="22"/>
          <w:szCs w:val="22"/>
          <w:vertAlign w:val="subscript"/>
        </w:rPr>
        <w:t>2</w:t>
      </w:r>
      <w:r w:rsidRPr="00577964">
        <w:rPr>
          <w:sz w:val="22"/>
          <w:szCs w:val="22"/>
        </w:rPr>
        <w:t>), pengaruh tidak langsung terhadap tata kelola yaitu sebesar 5,3%, sedangkan jika dimediasi komitmen, pengaruh kompetensi terhadap tata kelola yaitu sebesar 5,4%, jadi total pengaruh tidak langsung sebesar 10,7 % sehingga total pengaruhnya sebesar 21,4 %.</w:t>
      </w:r>
    </w:p>
    <w:p w:rsidR="00525FE0" w:rsidRPr="00577964" w:rsidRDefault="00525FE0" w:rsidP="00525FE0">
      <w:pPr>
        <w:pStyle w:val="BodyText"/>
        <w:tabs>
          <w:tab w:val="left" w:pos="8584"/>
        </w:tabs>
        <w:suppressAutoHyphens w:val="0"/>
        <w:spacing w:after="0"/>
        <w:ind w:left="426" w:hanging="426"/>
        <w:jc w:val="both"/>
        <w:rPr>
          <w:b/>
          <w:sz w:val="22"/>
          <w:szCs w:val="22"/>
        </w:rPr>
      </w:pPr>
      <w:r w:rsidRPr="00577964">
        <w:rPr>
          <w:b/>
          <w:sz w:val="22"/>
          <w:szCs w:val="22"/>
        </w:rPr>
        <w:t>2. Pengaruh</w:t>
      </w:r>
      <w:r w:rsidRPr="00577964">
        <w:rPr>
          <w:b/>
          <w:sz w:val="22"/>
          <w:szCs w:val="22"/>
          <w:lang w:val="id-ID"/>
        </w:rPr>
        <w:t xml:space="preserve"> </w:t>
      </w:r>
      <w:r w:rsidRPr="00577964">
        <w:rPr>
          <w:b/>
          <w:sz w:val="22"/>
          <w:szCs w:val="22"/>
        </w:rPr>
        <w:t>Kepemimpinan yang berwawasan wirausaha  terhadap Tata kelola.</w:t>
      </w:r>
    </w:p>
    <w:p w:rsidR="00525FE0" w:rsidRPr="00577964" w:rsidRDefault="00525FE0" w:rsidP="00525FE0">
      <w:pPr>
        <w:pStyle w:val="BodyText"/>
        <w:widowControl w:val="0"/>
        <w:suppressAutoHyphens w:val="0"/>
        <w:autoSpaceDE w:val="0"/>
        <w:autoSpaceDN w:val="0"/>
        <w:spacing w:after="0"/>
        <w:ind w:right="6" w:firstLine="567"/>
        <w:jc w:val="both"/>
        <w:rPr>
          <w:sz w:val="22"/>
          <w:szCs w:val="22"/>
        </w:rPr>
      </w:pPr>
      <w:r w:rsidRPr="00577964">
        <w:rPr>
          <w:sz w:val="22"/>
          <w:szCs w:val="22"/>
        </w:rPr>
        <w:t>Besar pengaruh langsung kepemimpinan yang berwawasan wirausaha (X</w:t>
      </w:r>
      <w:r w:rsidRPr="00577964">
        <w:rPr>
          <w:sz w:val="22"/>
          <w:szCs w:val="22"/>
          <w:vertAlign w:val="subscript"/>
        </w:rPr>
        <w:t>2</w:t>
      </w:r>
      <w:r w:rsidRPr="00577964">
        <w:rPr>
          <w:sz w:val="22"/>
          <w:szCs w:val="22"/>
        </w:rPr>
        <w:t>) terhadap tata kelola pemerintahan Desa (Y) adalah sebesar 9,6%, sementara jika dimediasi oleh kompetensi (X</w:t>
      </w:r>
      <w:r w:rsidRPr="00577964">
        <w:rPr>
          <w:sz w:val="22"/>
          <w:szCs w:val="22"/>
          <w:vertAlign w:val="subscript"/>
        </w:rPr>
        <w:t>1</w:t>
      </w:r>
      <w:r w:rsidRPr="00577964">
        <w:rPr>
          <w:sz w:val="22"/>
          <w:szCs w:val="22"/>
        </w:rPr>
        <w:t>), pengaruh tidak langsung terhadap tata kelola pemerintahan Desa yaitu sebesar 5,3%, sedangkan jika dimediasi komitmen, pengaruh kepemimpinan yang berwawasan wirausaha  terhadap tata kelola pemerintahan Desa sebesar 7,1%, jadi total pengaruh tidak langsung sebesar 12,4 % sehingga total pengaruhnya sebesar 22,0 %.</w:t>
      </w:r>
    </w:p>
    <w:p w:rsidR="00525FE0" w:rsidRPr="00577964" w:rsidRDefault="00525FE0" w:rsidP="00525FE0">
      <w:pPr>
        <w:pStyle w:val="BodyText"/>
        <w:tabs>
          <w:tab w:val="left" w:pos="8584"/>
        </w:tabs>
        <w:suppressAutoHyphens w:val="0"/>
        <w:spacing w:after="0"/>
        <w:ind w:left="426" w:hanging="426"/>
        <w:jc w:val="both"/>
        <w:rPr>
          <w:b/>
          <w:sz w:val="22"/>
          <w:szCs w:val="22"/>
        </w:rPr>
      </w:pPr>
      <w:r w:rsidRPr="00577964">
        <w:rPr>
          <w:b/>
          <w:sz w:val="22"/>
          <w:szCs w:val="22"/>
        </w:rPr>
        <w:t>3. Pengaruh</w:t>
      </w:r>
      <w:r w:rsidRPr="00577964">
        <w:rPr>
          <w:b/>
          <w:sz w:val="22"/>
          <w:szCs w:val="22"/>
          <w:lang w:val="id-ID"/>
        </w:rPr>
        <w:t xml:space="preserve"> </w:t>
      </w:r>
      <w:r w:rsidRPr="00577964">
        <w:rPr>
          <w:b/>
          <w:sz w:val="22"/>
          <w:szCs w:val="22"/>
        </w:rPr>
        <w:t>Komitmen kepala desa  terhadap Tata kelola.</w:t>
      </w:r>
    </w:p>
    <w:p w:rsidR="00525FE0" w:rsidRPr="00577964" w:rsidRDefault="00525FE0" w:rsidP="00525FE0">
      <w:pPr>
        <w:pStyle w:val="BodyText"/>
        <w:widowControl w:val="0"/>
        <w:suppressAutoHyphens w:val="0"/>
        <w:autoSpaceDE w:val="0"/>
        <w:autoSpaceDN w:val="0"/>
        <w:spacing w:after="0"/>
        <w:ind w:right="6" w:firstLine="426"/>
        <w:jc w:val="both"/>
        <w:rPr>
          <w:sz w:val="22"/>
          <w:szCs w:val="22"/>
        </w:rPr>
      </w:pPr>
      <w:r w:rsidRPr="00577964">
        <w:rPr>
          <w:sz w:val="22"/>
          <w:szCs w:val="22"/>
        </w:rPr>
        <w:t>Besar pengaruh langsung komitmen (X</w:t>
      </w:r>
      <w:r w:rsidRPr="00577964">
        <w:rPr>
          <w:sz w:val="22"/>
          <w:szCs w:val="22"/>
          <w:vertAlign w:val="subscript"/>
        </w:rPr>
        <w:t>3</w:t>
      </w:r>
      <w:r w:rsidRPr="00577964">
        <w:rPr>
          <w:sz w:val="22"/>
          <w:szCs w:val="22"/>
        </w:rPr>
        <w:t>) terhadap tata kelola pemerintahan Desa (Y) adalah sebesar 19,6% sementara jika dimediasi oleh kompetensi(X</w:t>
      </w:r>
      <w:r w:rsidRPr="00577964">
        <w:rPr>
          <w:sz w:val="22"/>
          <w:szCs w:val="22"/>
          <w:vertAlign w:val="subscript"/>
        </w:rPr>
        <w:t>1</w:t>
      </w:r>
      <w:r w:rsidRPr="00577964">
        <w:rPr>
          <w:sz w:val="22"/>
          <w:szCs w:val="22"/>
        </w:rPr>
        <w:t>), pengaruh tidak langsung terhadap tata kelola pemerintahan Desa yaitu sebesar 5,4%, sedangkan jika dimediasi kepemimpinan yang berwawasan wirausaha (X</w:t>
      </w:r>
      <w:r w:rsidRPr="00577964">
        <w:rPr>
          <w:sz w:val="22"/>
          <w:szCs w:val="22"/>
          <w:vertAlign w:val="subscript"/>
        </w:rPr>
        <w:t>2</w:t>
      </w:r>
      <w:r w:rsidRPr="00577964">
        <w:rPr>
          <w:sz w:val="22"/>
          <w:szCs w:val="22"/>
        </w:rPr>
        <w:t>), pengaruh komitmen terhadap tata kelola sebesar 7,1%, jadi total pengaruh tidak langsung sebesar 12,5 % sehingga total pengaruhnya sebesar 32,1%. Hal ini berarti bahwa besar pengaruh langsung komitmen terhadap tata kelola lebih tinggi dibandingkan besar pengaruh tidak langsungnya terhadap kelola dengan dimediasi oleh kompetensi dan kepemimpinan, hal ini berarti bahwa komitmen tinggi dalam diri kepala desa akan secara langsung dapat meningkatkan tata kelola pemerintah desa tanpa perlu dimediasi oleh kompetensi dan kepemimpinan kepala desa.</w:t>
      </w:r>
    </w:p>
    <w:p w:rsidR="00525FE0" w:rsidRPr="00577964" w:rsidRDefault="00525FE0" w:rsidP="00525FE0">
      <w:pPr>
        <w:pStyle w:val="BodyText"/>
        <w:spacing w:after="0"/>
        <w:ind w:left="284" w:right="4" w:hanging="284"/>
        <w:jc w:val="both"/>
        <w:rPr>
          <w:b/>
          <w:sz w:val="22"/>
          <w:szCs w:val="22"/>
          <w:shd w:val="clear" w:color="auto" w:fill="000000"/>
        </w:rPr>
      </w:pPr>
      <w:r w:rsidRPr="00577964">
        <w:rPr>
          <w:b/>
          <w:sz w:val="22"/>
          <w:szCs w:val="22"/>
        </w:rPr>
        <w:t>4. Pengaruh Tata kelola pemerintahan Desa terhadap Kinerja Kepala Desa</w:t>
      </w:r>
    </w:p>
    <w:p w:rsidR="00525FE0" w:rsidRPr="00577964" w:rsidRDefault="00525FE0" w:rsidP="00525FE0">
      <w:pPr>
        <w:pStyle w:val="BodyText"/>
        <w:spacing w:after="0"/>
        <w:ind w:right="4" w:firstLine="426"/>
        <w:jc w:val="both"/>
        <w:rPr>
          <w:sz w:val="22"/>
          <w:szCs w:val="22"/>
        </w:rPr>
      </w:pPr>
      <w:r w:rsidRPr="00577964">
        <w:rPr>
          <w:sz w:val="22"/>
          <w:szCs w:val="22"/>
        </w:rPr>
        <w:t>Model struktur 2 menggambarkan hubungan antara tata kelola pemerintahan desa terhadap Kinerja kepala Desa, yang dinyatakan dalam hipotesis bahwa tata kelola pemerintahan Desa berpengaruh terhadap Kinerja kepala Desa.</w:t>
      </w:r>
    </w:p>
    <w:p w:rsidR="00525FE0" w:rsidRPr="00577964" w:rsidRDefault="00525FE0" w:rsidP="00525FE0">
      <w:pPr>
        <w:ind w:firstLine="199"/>
        <w:jc w:val="center"/>
        <w:rPr>
          <w:color w:val="000000"/>
          <w:sz w:val="22"/>
          <w:szCs w:val="22"/>
          <w:lang w:val="fi-FI"/>
        </w:rPr>
      </w:pPr>
    </w:p>
    <w:p w:rsidR="00525FE0" w:rsidRPr="00577964" w:rsidRDefault="00525FE0" w:rsidP="00525FE0">
      <w:pPr>
        <w:pStyle w:val="BodyText"/>
        <w:spacing w:after="0"/>
        <w:ind w:right="6"/>
        <w:jc w:val="center"/>
        <w:rPr>
          <w:b/>
          <w:sz w:val="22"/>
          <w:szCs w:val="22"/>
        </w:rPr>
      </w:pPr>
      <w:r w:rsidRPr="00577964">
        <w:rPr>
          <w:b/>
          <w:sz w:val="22"/>
          <w:szCs w:val="22"/>
        </w:rPr>
        <w:t>KINERJA = 0,940</w:t>
      </w:r>
      <w:r w:rsidRPr="00577964">
        <w:rPr>
          <w:b/>
          <w:bCs/>
          <w:sz w:val="22"/>
          <w:szCs w:val="22"/>
        </w:rPr>
        <w:t xml:space="preserve"> (ρZY)</w:t>
      </w:r>
      <w:r w:rsidRPr="00577964">
        <w:rPr>
          <w:b/>
          <w:sz w:val="22"/>
          <w:szCs w:val="22"/>
        </w:rPr>
        <w:t xml:space="preserve"> + 116 (e</w:t>
      </w:r>
      <w:r w:rsidRPr="00577964">
        <w:rPr>
          <w:b/>
          <w:sz w:val="22"/>
          <w:szCs w:val="22"/>
          <w:vertAlign w:val="subscript"/>
        </w:rPr>
        <w:t>2</w:t>
      </w:r>
      <w:r w:rsidRPr="00577964">
        <w:rPr>
          <w:b/>
          <w:sz w:val="22"/>
          <w:szCs w:val="22"/>
        </w:rPr>
        <w:t>), Ry = 0,884</w:t>
      </w:r>
    </w:p>
    <w:p w:rsidR="00525FE0" w:rsidRPr="00577964" w:rsidRDefault="00525FE0" w:rsidP="00525FE0">
      <w:pPr>
        <w:pStyle w:val="BodyText"/>
        <w:spacing w:after="0"/>
        <w:ind w:right="4" w:firstLine="426"/>
        <w:jc w:val="both"/>
        <w:rPr>
          <w:sz w:val="22"/>
          <w:szCs w:val="22"/>
        </w:rPr>
      </w:pPr>
      <w:r w:rsidRPr="00577964">
        <w:rPr>
          <w:sz w:val="22"/>
          <w:szCs w:val="22"/>
        </w:rPr>
        <w:t xml:space="preserve">Berdasarkan persamaan diatas dapat dijelaskan bahwa variabel kinerja dipengaruhi secara positif oleh variabel tata kelola pemerintahan desa dengan koefisien jalur sebesar 0,940. Ini berarti jika tata </w:t>
      </w:r>
      <w:r w:rsidRPr="00577964">
        <w:rPr>
          <w:sz w:val="22"/>
          <w:szCs w:val="22"/>
        </w:rPr>
        <w:lastRenderedPageBreak/>
        <w:t xml:space="preserve">kelola pemerintahan meningkat maka kinerja kepala desa di wilayah ciayumajakuning akan meningkat sebesar koefisien jalur tersebut yaitu sebesar 0,940 atau setiap peningkatan dari tata kelola pemerintahan desa sebesar 1 satuan akan memberikan derajat kontribusi terhadap peningkatan kinerja sebesar 0,940 satuan. </w:t>
      </w:r>
    </w:p>
    <w:p w:rsidR="00525FE0" w:rsidRPr="00577964" w:rsidRDefault="00525FE0" w:rsidP="00DF67F6">
      <w:pPr>
        <w:pStyle w:val="BodyText"/>
        <w:spacing w:after="0"/>
        <w:ind w:right="4" w:firstLine="426"/>
        <w:jc w:val="both"/>
        <w:rPr>
          <w:sz w:val="22"/>
          <w:szCs w:val="22"/>
        </w:rPr>
      </w:pPr>
      <w:r w:rsidRPr="00577964">
        <w:rPr>
          <w:sz w:val="22"/>
          <w:szCs w:val="22"/>
        </w:rPr>
        <w:t>Hasil pengolahan data juga menunjukan niai R</w:t>
      </w:r>
      <w:r w:rsidRPr="00577964">
        <w:rPr>
          <w:sz w:val="22"/>
          <w:szCs w:val="22"/>
          <w:vertAlign w:val="superscript"/>
        </w:rPr>
        <w:t>2</w:t>
      </w:r>
      <w:r w:rsidRPr="00577964">
        <w:rPr>
          <w:sz w:val="22"/>
          <w:szCs w:val="22"/>
        </w:rPr>
        <w:t xml:space="preserve"> untuk persamaan diatas adalah sebesar 0,884 ini menggambarkan bahwa kinerja kepala desa di wilayah ciayumajakuning dipengaruhi oleh tata kelola pemerintahan desa sebesar 88,4%. Nilai ini juga mengindikasikan bahwa masih terdapat faktor-faktor lain yang mempengaruhi kinerja kepala desa diluar faktor tata kelola pemerintahan sebesar 0,116 atau 11,6%.</w:t>
      </w:r>
    </w:p>
    <w:p w:rsidR="00525FE0" w:rsidRPr="00577964" w:rsidRDefault="00525FE0" w:rsidP="00525FE0">
      <w:pPr>
        <w:ind w:firstLine="199"/>
        <w:jc w:val="center"/>
        <w:rPr>
          <w:color w:val="000000"/>
          <w:sz w:val="22"/>
          <w:szCs w:val="22"/>
          <w:lang w:val="fi-FI"/>
        </w:rPr>
      </w:pPr>
    </w:p>
    <w:p w:rsidR="00525FE0" w:rsidRPr="00577964" w:rsidRDefault="00525FE0" w:rsidP="00525FE0">
      <w:pPr>
        <w:autoSpaceDE w:val="0"/>
        <w:rPr>
          <w:b/>
          <w:color w:val="000000"/>
          <w:sz w:val="22"/>
          <w:szCs w:val="22"/>
          <w:lang w:val="id-ID"/>
        </w:rPr>
      </w:pPr>
      <w:r w:rsidRPr="00577964">
        <w:rPr>
          <w:b/>
          <w:color w:val="000000"/>
          <w:sz w:val="22"/>
          <w:szCs w:val="22"/>
          <w:lang w:val="fi-FI"/>
        </w:rPr>
        <w:t xml:space="preserve">Kesimpulan  </w:t>
      </w:r>
      <w:r w:rsidRPr="00577964">
        <w:rPr>
          <w:b/>
          <w:color w:val="000000"/>
          <w:sz w:val="22"/>
          <w:szCs w:val="22"/>
          <w:lang w:val="id-ID"/>
        </w:rPr>
        <w:t>dan Saran</w:t>
      </w:r>
    </w:p>
    <w:p w:rsidR="00525FE0" w:rsidRPr="00577964" w:rsidRDefault="00525FE0" w:rsidP="00525FE0">
      <w:pPr>
        <w:autoSpaceDE w:val="0"/>
        <w:rPr>
          <w:b/>
          <w:color w:val="000000"/>
          <w:sz w:val="22"/>
          <w:szCs w:val="22"/>
          <w:lang w:val="id-ID"/>
        </w:rPr>
      </w:pPr>
      <w:r w:rsidRPr="00577964">
        <w:rPr>
          <w:b/>
          <w:color w:val="000000"/>
          <w:sz w:val="22"/>
          <w:szCs w:val="22"/>
          <w:lang w:val="id-ID"/>
        </w:rPr>
        <w:t>Kesimpulan</w:t>
      </w:r>
    </w:p>
    <w:p w:rsidR="00525FE0" w:rsidRPr="00577964" w:rsidRDefault="00525FE0" w:rsidP="00525FE0">
      <w:pPr>
        <w:pStyle w:val="BodyText"/>
        <w:spacing w:after="0"/>
        <w:ind w:right="4" w:firstLine="567"/>
        <w:jc w:val="both"/>
        <w:rPr>
          <w:sz w:val="22"/>
          <w:szCs w:val="22"/>
        </w:rPr>
      </w:pPr>
      <w:r w:rsidRPr="00577964">
        <w:rPr>
          <w:sz w:val="22"/>
          <w:szCs w:val="22"/>
        </w:rPr>
        <w:t>Analisis penelitian dan pembahasan bertujuan menjawab permasalahan yang telah dirumuskan berdasarkan hal itu, maka dapat ditarik beberapa kesimpulan sebagai berikut:</w:t>
      </w:r>
    </w:p>
    <w:p w:rsidR="00525FE0" w:rsidRPr="00577964" w:rsidRDefault="00525FE0" w:rsidP="00525FE0">
      <w:pPr>
        <w:pStyle w:val="BodyText"/>
        <w:widowControl w:val="0"/>
        <w:numPr>
          <w:ilvl w:val="0"/>
          <w:numId w:val="9"/>
        </w:numPr>
        <w:suppressAutoHyphens w:val="0"/>
        <w:autoSpaceDE w:val="0"/>
        <w:autoSpaceDN w:val="0"/>
        <w:spacing w:after="0"/>
        <w:ind w:left="284" w:right="4" w:hanging="284"/>
        <w:jc w:val="both"/>
        <w:rPr>
          <w:sz w:val="22"/>
          <w:szCs w:val="22"/>
        </w:rPr>
      </w:pPr>
      <w:r w:rsidRPr="00577964">
        <w:rPr>
          <w:sz w:val="22"/>
          <w:szCs w:val="22"/>
        </w:rPr>
        <w:t>Gambaran kondisi kempetensi, kepemimpinan yang berwawasan wirausaha dan komitmen kepala desa di wilayah Ciayumajakuning yaitu:</w:t>
      </w:r>
    </w:p>
    <w:p w:rsidR="00525FE0" w:rsidRPr="00577964" w:rsidRDefault="00525FE0" w:rsidP="00525FE0">
      <w:pPr>
        <w:pStyle w:val="BodyText"/>
        <w:widowControl w:val="0"/>
        <w:numPr>
          <w:ilvl w:val="0"/>
          <w:numId w:val="10"/>
        </w:numPr>
        <w:suppressAutoHyphens w:val="0"/>
        <w:autoSpaceDE w:val="0"/>
        <w:autoSpaceDN w:val="0"/>
        <w:spacing w:after="0"/>
        <w:ind w:left="284" w:right="4" w:hanging="284"/>
        <w:jc w:val="both"/>
        <w:rPr>
          <w:sz w:val="22"/>
          <w:szCs w:val="22"/>
        </w:rPr>
      </w:pPr>
      <w:r w:rsidRPr="00577964">
        <w:rPr>
          <w:sz w:val="22"/>
          <w:szCs w:val="22"/>
        </w:rPr>
        <w:t xml:space="preserve">Kompetensi  secara rata-rata termasuk dalam kategori baik tetapi </w:t>
      </w:r>
      <w:r w:rsidRPr="00577964">
        <w:rPr>
          <w:color w:val="000000"/>
          <w:sz w:val="22"/>
          <w:szCs w:val="22"/>
        </w:rPr>
        <w:t xml:space="preserve">tetapi masih ada simpangan menuju </w:t>
      </w:r>
      <w:r w:rsidRPr="00577964">
        <w:rPr>
          <w:sz w:val="22"/>
          <w:szCs w:val="22"/>
        </w:rPr>
        <w:t>pencapaian ideal.</w:t>
      </w:r>
    </w:p>
    <w:p w:rsidR="00525FE0" w:rsidRPr="00577964" w:rsidRDefault="00525FE0" w:rsidP="00525FE0">
      <w:pPr>
        <w:pStyle w:val="BodyText"/>
        <w:spacing w:after="0"/>
        <w:ind w:left="284" w:right="4"/>
        <w:jc w:val="both"/>
        <w:rPr>
          <w:color w:val="000000"/>
          <w:sz w:val="22"/>
          <w:szCs w:val="22"/>
        </w:rPr>
      </w:pPr>
      <w:r w:rsidRPr="00577964">
        <w:rPr>
          <w:sz w:val="22"/>
          <w:szCs w:val="22"/>
        </w:rPr>
        <w:t>Dimensi</w:t>
      </w:r>
      <w:r w:rsidRPr="00577964">
        <w:rPr>
          <w:color w:val="000000"/>
          <w:sz w:val="22"/>
          <w:szCs w:val="22"/>
        </w:rPr>
        <w:t xml:space="preserve"> terendah dalam variabel kompetensi adalah dimensi </w:t>
      </w:r>
      <w:r w:rsidRPr="00577964">
        <w:rPr>
          <w:bCs/>
          <w:i/>
          <w:iCs/>
          <w:color w:val="000000"/>
          <w:sz w:val="22"/>
          <w:szCs w:val="22"/>
          <w:lang w:eastAsia="id-ID"/>
        </w:rPr>
        <w:t>Cognitive</w:t>
      </w:r>
      <w:r w:rsidRPr="00577964">
        <w:rPr>
          <w:b/>
          <w:bCs/>
          <w:i/>
          <w:iCs/>
          <w:color w:val="000000"/>
          <w:sz w:val="22"/>
          <w:szCs w:val="22"/>
          <w:lang w:eastAsia="id-ID"/>
        </w:rPr>
        <w:t xml:space="preserve"> </w:t>
      </w:r>
      <w:r w:rsidRPr="00577964">
        <w:rPr>
          <w:color w:val="000000"/>
          <w:sz w:val="22"/>
          <w:szCs w:val="22"/>
          <w:lang w:eastAsia="id-ID"/>
        </w:rPr>
        <w:t>terutama pada aspek</w:t>
      </w:r>
      <w:r w:rsidRPr="00577964">
        <w:rPr>
          <w:color w:val="000000"/>
          <w:sz w:val="22"/>
          <w:szCs w:val="22"/>
        </w:rPr>
        <w:t xml:space="preserve"> mampu berpikir analistis. Terdapat aspek lain yang mempunyai nilai rata rata yang paling rendah dalam dimensi </w:t>
      </w:r>
      <w:r w:rsidRPr="00577964">
        <w:rPr>
          <w:i/>
          <w:color w:val="000000"/>
          <w:sz w:val="22"/>
          <w:szCs w:val="22"/>
        </w:rPr>
        <w:t>Cognitif</w:t>
      </w:r>
      <w:r w:rsidRPr="00577964">
        <w:rPr>
          <w:color w:val="000000"/>
          <w:sz w:val="22"/>
          <w:szCs w:val="22"/>
        </w:rPr>
        <w:t xml:space="preserve"> yaitu memiliki keahlian tekhnikal/ profesional. </w:t>
      </w:r>
    </w:p>
    <w:p w:rsidR="00525FE0" w:rsidRPr="00577964" w:rsidRDefault="00525FE0" w:rsidP="00525FE0">
      <w:pPr>
        <w:pStyle w:val="ListParagraph"/>
        <w:numPr>
          <w:ilvl w:val="0"/>
          <w:numId w:val="10"/>
        </w:numPr>
        <w:spacing w:after="0" w:line="240" w:lineRule="auto"/>
        <w:ind w:left="284" w:hanging="284"/>
        <w:jc w:val="both"/>
        <w:rPr>
          <w:rFonts w:ascii="Times New Roman" w:eastAsia="Times New Roman" w:hAnsi="Times New Roman"/>
          <w:color w:val="000000"/>
        </w:rPr>
      </w:pPr>
      <w:r w:rsidRPr="00577964">
        <w:rPr>
          <w:rFonts w:ascii="Times New Roman" w:eastAsia="Times New Roman" w:hAnsi="Times New Roman"/>
          <w:color w:val="000000"/>
        </w:rPr>
        <w:t>Kepemimpinan yang berwawasan wirausaha secara rata-rata termasuk dalam kategori baik tetapi masih ada simpangan menuju pencapaian ideal.</w:t>
      </w:r>
    </w:p>
    <w:p w:rsidR="00525FE0" w:rsidRPr="00577964" w:rsidRDefault="00525FE0" w:rsidP="00525FE0">
      <w:pPr>
        <w:ind w:left="284"/>
        <w:jc w:val="both"/>
        <w:rPr>
          <w:rFonts w:eastAsia="Calibri"/>
          <w:color w:val="000000"/>
          <w:sz w:val="22"/>
          <w:szCs w:val="22"/>
        </w:rPr>
      </w:pPr>
      <w:r w:rsidRPr="00577964">
        <w:rPr>
          <w:color w:val="000000"/>
          <w:sz w:val="22"/>
          <w:szCs w:val="22"/>
        </w:rPr>
        <w:t xml:space="preserve">Dimensi </w:t>
      </w:r>
      <w:r w:rsidRPr="00577964">
        <w:rPr>
          <w:rFonts w:eastAsia="Calibri"/>
          <w:color w:val="000000"/>
          <w:sz w:val="22"/>
          <w:szCs w:val="22"/>
        </w:rPr>
        <w:t xml:space="preserve">terendah dalam variabel </w:t>
      </w:r>
      <w:r w:rsidRPr="00577964">
        <w:rPr>
          <w:color w:val="000000"/>
          <w:sz w:val="22"/>
          <w:szCs w:val="22"/>
        </w:rPr>
        <w:t xml:space="preserve">Kepemimpinan yang berwawasan wirausaha adalah dimensi </w:t>
      </w:r>
      <w:r w:rsidRPr="00577964">
        <w:rPr>
          <w:sz w:val="22"/>
          <w:szCs w:val="22"/>
        </w:rPr>
        <w:t xml:space="preserve">tanggap terhadap sumber-sumber daya dengan aspek terendah berada pada aspek </w:t>
      </w:r>
      <w:r w:rsidRPr="00577964">
        <w:rPr>
          <w:rFonts w:eastAsia="Calibri"/>
          <w:color w:val="000000"/>
          <w:sz w:val="22"/>
          <w:szCs w:val="22"/>
        </w:rPr>
        <w:t>Saya mempunyai kemampuan menyalurkan SDM yang ada.</w:t>
      </w:r>
    </w:p>
    <w:p w:rsidR="00525FE0" w:rsidRPr="00577964" w:rsidRDefault="00525FE0" w:rsidP="00525FE0">
      <w:pPr>
        <w:pStyle w:val="ListParagraph"/>
        <w:numPr>
          <w:ilvl w:val="0"/>
          <w:numId w:val="10"/>
        </w:numPr>
        <w:spacing w:after="0" w:line="240" w:lineRule="auto"/>
        <w:ind w:left="284" w:hanging="284"/>
        <w:jc w:val="both"/>
        <w:rPr>
          <w:rFonts w:ascii="Times New Roman" w:eastAsia="Times New Roman" w:hAnsi="Times New Roman"/>
          <w:color w:val="000000"/>
        </w:rPr>
      </w:pPr>
      <w:r w:rsidRPr="00577964">
        <w:rPr>
          <w:rFonts w:ascii="Times New Roman" w:eastAsia="Times New Roman" w:hAnsi="Times New Roman"/>
          <w:color w:val="000000"/>
        </w:rPr>
        <w:t>Komitmen secara rata-rata termasuk dalam kategori baik tetapi masih ada simpangan menuju pencapaian ideal.</w:t>
      </w:r>
    </w:p>
    <w:p w:rsidR="00525FE0" w:rsidRPr="00577964" w:rsidRDefault="00525FE0" w:rsidP="00525FE0">
      <w:pPr>
        <w:ind w:left="284"/>
        <w:jc w:val="both"/>
        <w:rPr>
          <w:rFonts w:eastAsia="Calibri"/>
          <w:color w:val="000000"/>
          <w:sz w:val="22"/>
          <w:szCs w:val="22"/>
        </w:rPr>
      </w:pPr>
      <w:r w:rsidRPr="00577964">
        <w:rPr>
          <w:color w:val="000000"/>
          <w:sz w:val="22"/>
          <w:szCs w:val="22"/>
        </w:rPr>
        <w:t xml:space="preserve">Dimensi </w:t>
      </w:r>
      <w:r w:rsidRPr="00577964">
        <w:rPr>
          <w:rFonts w:eastAsia="Calibri"/>
          <w:color w:val="000000"/>
          <w:sz w:val="22"/>
          <w:szCs w:val="22"/>
        </w:rPr>
        <w:t xml:space="preserve">terendah dalam variabel </w:t>
      </w:r>
      <w:r w:rsidRPr="00577964">
        <w:rPr>
          <w:color w:val="000000"/>
          <w:sz w:val="22"/>
          <w:szCs w:val="22"/>
        </w:rPr>
        <w:t xml:space="preserve">Komitmen adalah dimensi </w:t>
      </w:r>
      <w:r w:rsidRPr="00577964">
        <w:rPr>
          <w:sz w:val="22"/>
          <w:szCs w:val="22"/>
        </w:rPr>
        <w:t xml:space="preserve">Senang apabila dapat bekerja di organisasi sampai selsai  dengan aspek terendah berada pada aspek </w:t>
      </w:r>
      <w:r w:rsidRPr="00577964">
        <w:rPr>
          <w:rFonts w:eastAsia="Calibri"/>
          <w:color w:val="000000"/>
          <w:sz w:val="22"/>
          <w:szCs w:val="22"/>
        </w:rPr>
        <w:t>Berlangsungnya organisasi di tentukan oleh sikap saya sebagai kepala Desa.</w:t>
      </w:r>
    </w:p>
    <w:p w:rsidR="00525FE0" w:rsidRPr="00577964" w:rsidRDefault="00525FE0" w:rsidP="00525FE0">
      <w:pPr>
        <w:pStyle w:val="ListParagraph"/>
        <w:numPr>
          <w:ilvl w:val="0"/>
          <w:numId w:val="9"/>
        </w:numPr>
        <w:spacing w:after="0" w:line="240" w:lineRule="auto"/>
        <w:ind w:left="284" w:hanging="284"/>
        <w:jc w:val="both"/>
        <w:rPr>
          <w:rFonts w:ascii="Times New Roman" w:eastAsia="Times New Roman" w:hAnsi="Times New Roman"/>
          <w:color w:val="000000"/>
        </w:rPr>
      </w:pPr>
      <w:r w:rsidRPr="00577964">
        <w:rPr>
          <w:rFonts w:ascii="Times New Roman" w:eastAsia="Times New Roman" w:hAnsi="Times New Roman"/>
          <w:color w:val="000000"/>
        </w:rPr>
        <w:t xml:space="preserve">Tata kelola pemerintahan Desa secara rata-rata termasuk dalam kategori baik tetapi masih ada simpangan menuju pencapaian ideal. </w:t>
      </w:r>
    </w:p>
    <w:p w:rsidR="00525FE0" w:rsidRPr="00577964" w:rsidRDefault="00525FE0" w:rsidP="00525FE0">
      <w:pPr>
        <w:pStyle w:val="ListParagraph"/>
        <w:spacing w:after="0" w:line="240" w:lineRule="auto"/>
        <w:ind w:left="284"/>
        <w:jc w:val="both"/>
        <w:rPr>
          <w:rFonts w:ascii="Times New Roman" w:eastAsia="Times New Roman" w:hAnsi="Times New Roman"/>
          <w:color w:val="000000"/>
        </w:rPr>
      </w:pPr>
      <w:r w:rsidRPr="00577964">
        <w:rPr>
          <w:rFonts w:ascii="Times New Roman" w:eastAsia="Times New Roman" w:hAnsi="Times New Roman"/>
          <w:color w:val="000000"/>
        </w:rPr>
        <w:t>Dimensi</w:t>
      </w:r>
      <w:r w:rsidRPr="00577964">
        <w:rPr>
          <w:rFonts w:ascii="Times New Roman" w:hAnsi="Times New Roman"/>
        </w:rPr>
        <w:t xml:space="preserve"> </w:t>
      </w:r>
      <w:r w:rsidRPr="00577964">
        <w:rPr>
          <w:rFonts w:ascii="Times New Roman" w:hAnsi="Times New Roman"/>
          <w:color w:val="000000"/>
        </w:rPr>
        <w:t xml:space="preserve">terendah dalam variable </w:t>
      </w:r>
      <w:r w:rsidRPr="00577964">
        <w:rPr>
          <w:rFonts w:ascii="Times New Roman" w:eastAsia="Times New Roman" w:hAnsi="Times New Roman"/>
          <w:color w:val="000000"/>
        </w:rPr>
        <w:t xml:space="preserve">Tata kelola pemerintahan Desa adalah dimensi </w:t>
      </w:r>
      <w:r w:rsidRPr="00577964">
        <w:rPr>
          <w:rFonts w:ascii="Times New Roman" w:hAnsi="Times New Roman"/>
        </w:rPr>
        <w:t xml:space="preserve">Tegaknya Supremasi Hukum  dengan aspek terendah berada pada aspek </w:t>
      </w:r>
      <w:r w:rsidRPr="00577964">
        <w:rPr>
          <w:rFonts w:ascii="Times New Roman" w:hAnsi="Times New Roman"/>
          <w:color w:val="000000"/>
        </w:rPr>
        <w:t>Saya selalu menegakan hukum dengan tegas dan disiplin dalam segala hal.</w:t>
      </w:r>
    </w:p>
    <w:p w:rsidR="00525FE0" w:rsidRPr="00577964" w:rsidRDefault="00525FE0" w:rsidP="00525FE0">
      <w:pPr>
        <w:pStyle w:val="ListParagraph"/>
        <w:numPr>
          <w:ilvl w:val="0"/>
          <w:numId w:val="9"/>
        </w:numPr>
        <w:spacing w:after="0" w:line="240" w:lineRule="auto"/>
        <w:ind w:left="284" w:hanging="284"/>
        <w:jc w:val="both"/>
        <w:rPr>
          <w:rFonts w:ascii="Times New Roman" w:eastAsia="Times New Roman" w:hAnsi="Times New Roman"/>
          <w:color w:val="000000"/>
        </w:rPr>
      </w:pPr>
      <w:r w:rsidRPr="00577964">
        <w:rPr>
          <w:rFonts w:ascii="Times New Roman" w:eastAsia="Times New Roman" w:hAnsi="Times New Roman"/>
          <w:color w:val="000000"/>
        </w:rPr>
        <w:t>Kinerja Kepala Desa secara rata-rata termasuk dalam kategori baik tetapi masih ada simpangan menuju pencapaian ideal. Dimensi</w:t>
      </w:r>
      <w:r w:rsidRPr="00577964">
        <w:rPr>
          <w:rFonts w:ascii="Times New Roman" w:hAnsi="Times New Roman"/>
        </w:rPr>
        <w:t xml:space="preserve"> </w:t>
      </w:r>
      <w:r w:rsidRPr="00577964">
        <w:rPr>
          <w:rFonts w:ascii="Times New Roman" w:hAnsi="Times New Roman"/>
          <w:color w:val="000000"/>
        </w:rPr>
        <w:t xml:space="preserve">terendah dalam variable </w:t>
      </w:r>
      <w:r w:rsidRPr="00577964">
        <w:rPr>
          <w:rFonts w:ascii="Times New Roman" w:eastAsia="Times New Roman" w:hAnsi="Times New Roman"/>
          <w:color w:val="000000"/>
        </w:rPr>
        <w:t xml:space="preserve">Kinerja Kepala Desa adalah </w:t>
      </w:r>
      <w:r w:rsidRPr="00577964">
        <w:rPr>
          <w:rFonts w:ascii="Times New Roman" w:hAnsi="Times New Roman"/>
          <w:color w:val="000000"/>
        </w:rPr>
        <w:t>Transparan</w:t>
      </w:r>
      <w:r w:rsidRPr="00577964">
        <w:rPr>
          <w:rFonts w:ascii="Times New Roman" w:hAnsi="Times New Roman"/>
        </w:rPr>
        <w:t xml:space="preserve"> dengan aspek terendah berada pada aspek </w:t>
      </w:r>
      <w:r w:rsidRPr="00577964">
        <w:rPr>
          <w:rFonts w:ascii="Times New Roman" w:hAnsi="Times New Roman"/>
          <w:color w:val="000000"/>
        </w:rPr>
        <w:t>Bertambahnya wawasan pengetahuan masyarakat dalam penyelenggaraan pemerintah desa.</w:t>
      </w:r>
    </w:p>
    <w:p w:rsidR="00525FE0" w:rsidRPr="00577964" w:rsidRDefault="00525FE0" w:rsidP="00525FE0">
      <w:pPr>
        <w:pStyle w:val="ListParagraph"/>
        <w:numPr>
          <w:ilvl w:val="0"/>
          <w:numId w:val="9"/>
        </w:numPr>
        <w:spacing w:after="0" w:line="240" w:lineRule="auto"/>
        <w:ind w:left="284" w:hanging="284"/>
        <w:jc w:val="both"/>
        <w:rPr>
          <w:rFonts w:ascii="Times New Roman" w:eastAsia="Times New Roman" w:hAnsi="Times New Roman"/>
          <w:color w:val="000000"/>
        </w:rPr>
      </w:pPr>
      <w:r w:rsidRPr="00577964">
        <w:rPr>
          <w:rFonts w:ascii="Times New Roman" w:eastAsia="Times New Roman" w:hAnsi="Times New Roman"/>
          <w:color w:val="000000"/>
        </w:rPr>
        <w:t xml:space="preserve">Kompetensi, Kepemimpinan yang berwawasan wirausaha dan komitmen kepala desa secara simultan memberikan kontribusi yang sangat signifikan dalam pembentukan Tata kelola pemerintahan Desa di wilayah Ciayumajakuning sebesar </w:t>
      </w:r>
      <w:r w:rsidRPr="00577964">
        <w:rPr>
          <w:rFonts w:ascii="Times New Roman" w:eastAsia="Times New Roman" w:hAnsi="Times New Roman"/>
          <w:bCs/>
          <w:color w:val="000000"/>
        </w:rPr>
        <w:t>75,5%.</w:t>
      </w:r>
    </w:p>
    <w:p w:rsidR="00525FE0" w:rsidRPr="00577964" w:rsidRDefault="00525FE0" w:rsidP="00525FE0">
      <w:pPr>
        <w:pStyle w:val="ListParagraph"/>
        <w:numPr>
          <w:ilvl w:val="0"/>
          <w:numId w:val="9"/>
        </w:numPr>
        <w:spacing w:after="0" w:line="240" w:lineRule="auto"/>
        <w:ind w:left="284" w:hanging="284"/>
        <w:jc w:val="both"/>
        <w:rPr>
          <w:rFonts w:ascii="Times New Roman" w:eastAsia="Times New Roman" w:hAnsi="Times New Roman"/>
          <w:i/>
          <w:color w:val="000000"/>
        </w:rPr>
      </w:pPr>
      <w:r w:rsidRPr="00577964">
        <w:rPr>
          <w:rFonts w:ascii="Times New Roman" w:eastAsia="Times New Roman" w:hAnsi="Times New Roman"/>
          <w:color w:val="000000"/>
        </w:rPr>
        <w:t xml:space="preserve">Pengaruh secara parsial kompetensi kepala desa terhadap tata kelola pemerintahan desa di wilayah ciayumajakuning adalah sebesar 21,4% dan merupakan pengaruh terendah pembentuk tata kelola pemerintahan desa diantara variabel lainnya. Adapun </w:t>
      </w:r>
      <w:r w:rsidRPr="00577964">
        <w:rPr>
          <w:rFonts w:ascii="Times New Roman" w:hAnsi="Times New Roman"/>
          <w:color w:val="000000"/>
        </w:rPr>
        <w:t xml:space="preserve"> dimensi paling kecil pembentuk variabel kompetensi kepala desa adalah </w:t>
      </w:r>
      <w:r w:rsidRPr="00577964">
        <w:rPr>
          <w:rFonts w:ascii="Times New Roman" w:hAnsi="Times New Roman"/>
          <w:i/>
          <w:color w:val="000000"/>
        </w:rPr>
        <w:t>impact and influence</w:t>
      </w:r>
      <w:r w:rsidRPr="00577964">
        <w:rPr>
          <w:rFonts w:ascii="Times New Roman" w:hAnsi="Times New Roman"/>
          <w:i/>
          <w:color w:val="000000"/>
          <w:lang w:eastAsia="id-ID"/>
        </w:rPr>
        <w:t>.</w:t>
      </w:r>
    </w:p>
    <w:p w:rsidR="00525FE0" w:rsidRPr="00577964" w:rsidRDefault="00525FE0" w:rsidP="00525FE0">
      <w:pPr>
        <w:pStyle w:val="ListParagraph"/>
        <w:numPr>
          <w:ilvl w:val="0"/>
          <w:numId w:val="9"/>
        </w:numPr>
        <w:spacing w:after="0" w:line="240" w:lineRule="auto"/>
        <w:ind w:left="284" w:hanging="284"/>
        <w:jc w:val="both"/>
        <w:rPr>
          <w:rFonts w:ascii="Times New Roman" w:eastAsia="Times New Roman" w:hAnsi="Times New Roman"/>
          <w:color w:val="000000"/>
        </w:rPr>
      </w:pPr>
      <w:r w:rsidRPr="00577964">
        <w:rPr>
          <w:rFonts w:ascii="Times New Roman" w:eastAsia="Times New Roman" w:hAnsi="Times New Roman"/>
          <w:color w:val="000000"/>
        </w:rPr>
        <w:t xml:space="preserve">Pengaruh secara parsial </w:t>
      </w:r>
      <w:r w:rsidRPr="00577964">
        <w:rPr>
          <w:rFonts w:ascii="Times New Roman" w:eastAsia="Times New Roman" w:hAnsi="Times New Roman"/>
          <w:bCs/>
          <w:color w:val="000000"/>
        </w:rPr>
        <w:t xml:space="preserve">kepemimpinan yang berwawasan wirausaha </w:t>
      </w:r>
      <w:r w:rsidRPr="00577964">
        <w:rPr>
          <w:rFonts w:ascii="Times New Roman" w:eastAsia="Times New Roman" w:hAnsi="Times New Roman"/>
          <w:color w:val="000000"/>
        </w:rPr>
        <w:t xml:space="preserve">terhadap tata kelola pemerintahan desa di wilayah ciayumajakuning adalah sebesar 22,0% dan merupakan pengaruh tertinggi kedua pembentuk tata kelola pemerintahan desa diantara variabel lainnya. Adapun </w:t>
      </w:r>
      <w:r w:rsidRPr="00577964">
        <w:rPr>
          <w:rFonts w:ascii="Times New Roman" w:hAnsi="Times New Roman"/>
          <w:color w:val="000000"/>
        </w:rPr>
        <w:t xml:space="preserve">dimensi paling kecil </w:t>
      </w:r>
      <w:r w:rsidRPr="00577964">
        <w:rPr>
          <w:rFonts w:ascii="Times New Roman" w:hAnsi="Times New Roman"/>
          <w:color w:val="000000"/>
        </w:rPr>
        <w:lastRenderedPageBreak/>
        <w:t xml:space="preserve">pembentuk variabel </w:t>
      </w:r>
      <w:r w:rsidRPr="00577964">
        <w:rPr>
          <w:rFonts w:ascii="Times New Roman" w:eastAsia="Times New Roman" w:hAnsi="Times New Roman"/>
          <w:bCs/>
          <w:color w:val="000000"/>
        </w:rPr>
        <w:t xml:space="preserve">kepemimpinan yang berwawasan wirausaha </w:t>
      </w:r>
      <w:r w:rsidRPr="00577964">
        <w:rPr>
          <w:rFonts w:ascii="Times New Roman" w:hAnsi="Times New Roman"/>
          <w:color w:val="000000"/>
        </w:rPr>
        <w:t>adalah</w:t>
      </w:r>
      <w:r w:rsidRPr="00577964">
        <w:rPr>
          <w:rFonts w:ascii="Times New Roman" w:eastAsia="Times New Roman" w:hAnsi="Times New Roman"/>
          <w:color w:val="000000"/>
        </w:rPr>
        <w:t xml:space="preserve"> Tanggap terhadap  peluang-peluang</w:t>
      </w:r>
      <w:r w:rsidRPr="00577964">
        <w:rPr>
          <w:rFonts w:ascii="Times New Roman" w:hAnsi="Times New Roman"/>
        </w:rPr>
        <w:t>.</w:t>
      </w:r>
    </w:p>
    <w:p w:rsidR="00525FE0" w:rsidRPr="00577964" w:rsidRDefault="00525FE0" w:rsidP="00525FE0">
      <w:pPr>
        <w:pStyle w:val="ListParagraph"/>
        <w:numPr>
          <w:ilvl w:val="0"/>
          <w:numId w:val="9"/>
        </w:numPr>
        <w:spacing w:after="0" w:line="240" w:lineRule="auto"/>
        <w:ind w:left="284" w:hanging="284"/>
        <w:jc w:val="both"/>
        <w:rPr>
          <w:rFonts w:ascii="Times New Roman" w:eastAsia="Times New Roman" w:hAnsi="Times New Roman"/>
          <w:color w:val="000000"/>
        </w:rPr>
      </w:pPr>
      <w:r w:rsidRPr="00577964">
        <w:rPr>
          <w:rFonts w:ascii="Times New Roman" w:eastAsia="Times New Roman" w:hAnsi="Times New Roman"/>
          <w:color w:val="000000"/>
        </w:rPr>
        <w:t xml:space="preserve">Pengaruh secara parsial </w:t>
      </w:r>
      <w:r w:rsidRPr="00577964">
        <w:rPr>
          <w:rFonts w:ascii="Times New Roman" w:eastAsia="Times New Roman" w:hAnsi="Times New Roman"/>
          <w:bCs/>
          <w:color w:val="000000"/>
        </w:rPr>
        <w:t xml:space="preserve">Komitmen kepala Desa </w:t>
      </w:r>
      <w:r w:rsidRPr="00577964">
        <w:rPr>
          <w:rFonts w:ascii="Times New Roman" w:eastAsia="Times New Roman" w:hAnsi="Times New Roman"/>
          <w:color w:val="000000"/>
        </w:rPr>
        <w:t>terhadap tata kelola pemerintahan desa di wilayah ciayumajakuning adalah sebesar 32,1% dan merupakan pengaruh tertinggi pembentuk tata kelola pemerintahan desa diantara variabel lainnya. Adapun</w:t>
      </w:r>
    </w:p>
    <w:p w:rsidR="00525FE0" w:rsidRPr="00577964" w:rsidRDefault="00525FE0" w:rsidP="00525FE0">
      <w:pPr>
        <w:pStyle w:val="ListParagraph"/>
        <w:spacing w:after="0" w:line="240" w:lineRule="auto"/>
        <w:ind w:left="284"/>
        <w:jc w:val="both"/>
        <w:rPr>
          <w:rFonts w:ascii="Times New Roman" w:eastAsia="Times New Roman" w:hAnsi="Times New Roman"/>
          <w:color w:val="000000"/>
        </w:rPr>
      </w:pPr>
      <w:r w:rsidRPr="00577964">
        <w:rPr>
          <w:rFonts w:ascii="Times New Roman" w:hAnsi="Times New Roman"/>
          <w:color w:val="000000"/>
        </w:rPr>
        <w:t xml:space="preserve">dimensi paling kecil pembentuk variabel </w:t>
      </w:r>
      <w:r w:rsidRPr="00577964">
        <w:rPr>
          <w:rFonts w:ascii="Times New Roman" w:eastAsia="Times New Roman" w:hAnsi="Times New Roman"/>
          <w:bCs/>
          <w:color w:val="000000"/>
        </w:rPr>
        <w:t xml:space="preserve">Komitmen kepala Desa </w:t>
      </w:r>
      <w:r w:rsidRPr="00577964">
        <w:rPr>
          <w:rFonts w:ascii="Times New Roman" w:hAnsi="Times New Roman"/>
          <w:color w:val="000000"/>
        </w:rPr>
        <w:t xml:space="preserve">adalah </w:t>
      </w:r>
      <w:r w:rsidRPr="00577964">
        <w:rPr>
          <w:rFonts w:ascii="Times New Roman" w:eastAsia="Times New Roman" w:hAnsi="Times New Roman"/>
          <w:color w:val="000000"/>
        </w:rPr>
        <w:t>Bangga memberitahukan hal tentang organisasi dengan orang lain</w:t>
      </w:r>
      <w:r w:rsidRPr="00577964">
        <w:rPr>
          <w:rFonts w:ascii="Times New Roman" w:hAnsi="Times New Roman"/>
        </w:rPr>
        <w:t xml:space="preserve"> .</w:t>
      </w:r>
    </w:p>
    <w:p w:rsidR="00525FE0" w:rsidRPr="00577964" w:rsidRDefault="00525FE0" w:rsidP="00525FE0">
      <w:pPr>
        <w:pStyle w:val="ListParagraph"/>
        <w:numPr>
          <w:ilvl w:val="0"/>
          <w:numId w:val="9"/>
        </w:numPr>
        <w:spacing w:after="0" w:line="240" w:lineRule="auto"/>
        <w:ind w:left="284" w:hanging="284"/>
        <w:jc w:val="both"/>
        <w:rPr>
          <w:rFonts w:ascii="Times New Roman" w:eastAsia="Times New Roman" w:hAnsi="Times New Roman"/>
          <w:bCs/>
          <w:color w:val="000000"/>
        </w:rPr>
      </w:pPr>
      <w:r w:rsidRPr="00577964">
        <w:rPr>
          <w:rFonts w:ascii="Times New Roman" w:eastAsia="Times New Roman" w:hAnsi="Times New Roman"/>
          <w:color w:val="000000"/>
        </w:rPr>
        <w:t xml:space="preserve">Tata kelola pemerintahan desa memberikan kontribusi yang sangat signifikan dalam pembentukan Kinerja kepala Desa di wilayah ciayumajakuning adalah sebesar </w:t>
      </w:r>
      <w:r w:rsidRPr="00577964">
        <w:rPr>
          <w:rFonts w:ascii="Times New Roman" w:hAnsi="Times New Roman"/>
        </w:rPr>
        <w:t>88,4%. Nilai ini juga mengindikasikan bahwa masih terdapat faktor-faktor lain yang mempengaruhi kinerja kepala Desa diluar faktor Tata kelola pemerintahan Desa yang ditujukan oleh varian error, sebesar 11,6%.</w:t>
      </w:r>
    </w:p>
    <w:p w:rsidR="00525FE0" w:rsidRPr="00577964" w:rsidRDefault="00525FE0" w:rsidP="00525FE0">
      <w:pPr>
        <w:pStyle w:val="ListParagraph"/>
        <w:spacing w:after="0" w:line="240" w:lineRule="auto"/>
        <w:ind w:left="0"/>
        <w:jc w:val="both"/>
        <w:rPr>
          <w:rFonts w:ascii="Times New Roman" w:hAnsi="Times New Roman"/>
        </w:rPr>
      </w:pPr>
    </w:p>
    <w:p w:rsidR="00525FE0" w:rsidRPr="00577964" w:rsidRDefault="00525FE0" w:rsidP="00525FE0">
      <w:pPr>
        <w:pStyle w:val="ListParagraph"/>
        <w:spacing w:after="0" w:line="240" w:lineRule="auto"/>
        <w:ind w:left="0"/>
        <w:jc w:val="both"/>
        <w:rPr>
          <w:rFonts w:ascii="Times New Roman" w:hAnsi="Times New Roman"/>
        </w:rPr>
      </w:pPr>
      <w:r w:rsidRPr="00577964">
        <w:rPr>
          <w:rFonts w:ascii="Times New Roman" w:hAnsi="Times New Roman"/>
          <w:b/>
          <w:color w:val="000000"/>
          <w:lang w:val="id-ID"/>
        </w:rPr>
        <w:t>Saran</w:t>
      </w:r>
    </w:p>
    <w:p w:rsidR="00525FE0" w:rsidRPr="00577964" w:rsidRDefault="00525FE0" w:rsidP="00525FE0">
      <w:pPr>
        <w:ind w:left="426" w:hanging="426"/>
        <w:jc w:val="both"/>
        <w:rPr>
          <w:color w:val="000000"/>
          <w:sz w:val="22"/>
          <w:szCs w:val="22"/>
        </w:rPr>
      </w:pPr>
      <w:r w:rsidRPr="00577964">
        <w:rPr>
          <w:color w:val="000000"/>
          <w:sz w:val="22"/>
          <w:szCs w:val="22"/>
        </w:rPr>
        <w:t xml:space="preserve">1. </w:t>
      </w:r>
      <w:r w:rsidRPr="00577964">
        <w:rPr>
          <w:color w:val="000000"/>
          <w:sz w:val="22"/>
          <w:szCs w:val="22"/>
        </w:rPr>
        <w:tab/>
        <w:t xml:space="preserve">Dalam upaya peningkatan kompetensi  Kepemimpinan yang berwawasan wirausaha dan Komitmen Kepala Desa maka ada beberapa langkah konkrit yang dapat dilakukan Pemerintah Desa meliputi: </w:t>
      </w:r>
    </w:p>
    <w:p w:rsidR="00525FE0" w:rsidRPr="00577964" w:rsidRDefault="00525FE0" w:rsidP="00525FE0">
      <w:pPr>
        <w:ind w:left="709" w:hanging="709"/>
        <w:jc w:val="both"/>
        <w:rPr>
          <w:color w:val="000000"/>
          <w:sz w:val="22"/>
          <w:szCs w:val="22"/>
        </w:rPr>
      </w:pPr>
      <w:r w:rsidRPr="00577964">
        <w:rPr>
          <w:color w:val="000000"/>
          <w:sz w:val="22"/>
          <w:szCs w:val="22"/>
        </w:rPr>
        <w:t>a) Kompetensi Kepala Desa</w:t>
      </w:r>
    </w:p>
    <w:p w:rsidR="00525FE0" w:rsidRPr="00577964" w:rsidRDefault="00525FE0" w:rsidP="00525FE0">
      <w:pPr>
        <w:ind w:left="567" w:hanging="283"/>
        <w:jc w:val="both"/>
        <w:rPr>
          <w:color w:val="000000"/>
          <w:sz w:val="22"/>
          <w:szCs w:val="22"/>
        </w:rPr>
      </w:pPr>
      <w:r w:rsidRPr="00577964">
        <w:rPr>
          <w:color w:val="000000"/>
          <w:sz w:val="22"/>
          <w:szCs w:val="22"/>
        </w:rPr>
        <w:t xml:space="preserve">   -Optimalisasi peningkatan kompetensi kepala desa melalui peningkatan kapasitas sesuai yang dibutuhkan oleh para kepala Desa.</w:t>
      </w:r>
    </w:p>
    <w:p w:rsidR="00525FE0" w:rsidRPr="00577964" w:rsidRDefault="00525FE0" w:rsidP="00525FE0">
      <w:pPr>
        <w:pStyle w:val="NormalWeb"/>
        <w:shd w:val="clear" w:color="auto" w:fill="FFFFFF"/>
        <w:spacing w:before="0" w:beforeAutospacing="0" w:after="0" w:afterAutospacing="0"/>
        <w:ind w:left="426" w:hanging="426"/>
        <w:jc w:val="both"/>
        <w:rPr>
          <w:color w:val="161C2D"/>
          <w:sz w:val="22"/>
          <w:szCs w:val="22"/>
        </w:rPr>
      </w:pPr>
      <w:r w:rsidRPr="00577964">
        <w:rPr>
          <w:color w:val="161C2D"/>
          <w:sz w:val="22"/>
          <w:szCs w:val="22"/>
        </w:rPr>
        <w:t>b) Kepemimpinan yang berwawasan Wirausaha</w:t>
      </w:r>
    </w:p>
    <w:p w:rsidR="00525FE0" w:rsidRPr="00577964" w:rsidRDefault="00525FE0" w:rsidP="00525FE0">
      <w:pPr>
        <w:pStyle w:val="NormalWeb"/>
        <w:shd w:val="clear" w:color="auto" w:fill="FFFFFF"/>
        <w:spacing w:before="0" w:beforeAutospacing="0" w:after="0" w:afterAutospacing="0"/>
        <w:ind w:left="426" w:hanging="142"/>
        <w:jc w:val="both"/>
        <w:rPr>
          <w:sz w:val="22"/>
          <w:szCs w:val="22"/>
          <w:shd w:val="clear" w:color="auto" w:fill="FFFFFF"/>
        </w:rPr>
      </w:pPr>
      <w:r w:rsidRPr="00577964">
        <w:rPr>
          <w:sz w:val="22"/>
          <w:szCs w:val="22"/>
        </w:rPr>
        <w:t>-</w:t>
      </w:r>
      <w:r w:rsidRPr="00577964">
        <w:rPr>
          <w:sz w:val="22"/>
          <w:szCs w:val="22"/>
          <w:shd w:val="clear" w:color="auto" w:fill="FFFFFF"/>
        </w:rPr>
        <w:t xml:space="preserve">Percaya diri membuat kita berani melakukan apapun di sekitar kita. Percaya diri menjadi semangat bagi Kepala Desa untuk tampil dengan baik. Sehingga ini menimbulkan sikap optimis bagi diri kepala Desa untuk lebih maju. </w:t>
      </w:r>
    </w:p>
    <w:p w:rsidR="00525FE0" w:rsidRPr="00577964" w:rsidRDefault="00525FE0" w:rsidP="00525FE0">
      <w:pPr>
        <w:pStyle w:val="NormalWeb"/>
        <w:shd w:val="clear" w:color="auto" w:fill="FFFFFF"/>
        <w:spacing w:before="0" w:beforeAutospacing="0" w:after="0" w:afterAutospacing="0"/>
        <w:ind w:left="993" w:hanging="993"/>
        <w:jc w:val="both"/>
        <w:rPr>
          <w:sz w:val="22"/>
          <w:szCs w:val="22"/>
          <w:shd w:val="clear" w:color="auto" w:fill="FFFFFF"/>
        </w:rPr>
      </w:pPr>
      <w:r w:rsidRPr="00577964">
        <w:rPr>
          <w:sz w:val="22"/>
          <w:szCs w:val="22"/>
          <w:shd w:val="clear" w:color="auto" w:fill="FFFFFF"/>
        </w:rPr>
        <w:t>c)  Komitmen Kepala Desa</w:t>
      </w:r>
    </w:p>
    <w:p w:rsidR="00525FE0" w:rsidRPr="00577964" w:rsidRDefault="00525FE0" w:rsidP="00525FE0">
      <w:pPr>
        <w:pStyle w:val="NormalWeb"/>
        <w:shd w:val="clear" w:color="auto" w:fill="FFFFFF"/>
        <w:spacing w:before="0" w:beforeAutospacing="0" w:after="0" w:afterAutospacing="0"/>
        <w:ind w:left="426" w:hanging="142"/>
        <w:jc w:val="both"/>
        <w:rPr>
          <w:color w:val="000000"/>
          <w:sz w:val="22"/>
          <w:szCs w:val="22"/>
          <w:shd w:val="clear" w:color="auto" w:fill="FFFFFF"/>
        </w:rPr>
      </w:pPr>
      <w:r w:rsidRPr="00577964">
        <w:rPr>
          <w:sz w:val="22"/>
          <w:szCs w:val="22"/>
          <w:shd w:val="clear" w:color="auto" w:fill="FFFFFF"/>
        </w:rPr>
        <w:t>- Lingkungan kerja yang menyenangkan merupakan hal penting dalam menentukan kinerja Kepala Desa. Karena lingkungan kerja yang nyaman akan memberikan energi positif sehingga kepala Desa merasa senang dan semangat dalam menyelesaikan tugas dan tanggung jawab. Rasa nyaman juga bisa memberikan komitmen bagi Kepala Desa untuk menata program sebaik mungkin</w:t>
      </w:r>
      <w:r w:rsidRPr="00577964">
        <w:rPr>
          <w:color w:val="000000"/>
          <w:sz w:val="22"/>
          <w:szCs w:val="22"/>
          <w:shd w:val="clear" w:color="auto" w:fill="FFFFFF"/>
        </w:rPr>
        <w:t>.</w:t>
      </w:r>
    </w:p>
    <w:p w:rsidR="00525FE0" w:rsidRPr="00577964" w:rsidRDefault="00525FE0" w:rsidP="00525FE0">
      <w:pPr>
        <w:pStyle w:val="NormalWeb"/>
        <w:shd w:val="clear" w:color="auto" w:fill="FFFFFF"/>
        <w:spacing w:before="0" w:beforeAutospacing="0" w:after="0" w:afterAutospacing="0"/>
        <w:ind w:left="426" w:hanging="142"/>
        <w:jc w:val="both"/>
        <w:rPr>
          <w:sz w:val="22"/>
          <w:szCs w:val="22"/>
          <w:shd w:val="clear" w:color="auto" w:fill="FFFFFF"/>
        </w:rPr>
      </w:pPr>
    </w:p>
    <w:p w:rsidR="00525FE0" w:rsidRPr="00577964" w:rsidRDefault="00525FE0" w:rsidP="00525FE0">
      <w:pPr>
        <w:pStyle w:val="NormalWeb"/>
        <w:shd w:val="clear" w:color="auto" w:fill="FFFFFF"/>
        <w:spacing w:before="0" w:beforeAutospacing="0" w:after="0" w:afterAutospacing="0"/>
        <w:ind w:left="426" w:hanging="426"/>
        <w:jc w:val="both"/>
        <w:rPr>
          <w:color w:val="000000"/>
          <w:sz w:val="22"/>
          <w:szCs w:val="22"/>
        </w:rPr>
      </w:pPr>
      <w:r w:rsidRPr="00577964">
        <w:rPr>
          <w:sz w:val="22"/>
          <w:szCs w:val="22"/>
        </w:rPr>
        <w:t xml:space="preserve">2. </w:t>
      </w:r>
      <w:r w:rsidRPr="00577964">
        <w:rPr>
          <w:sz w:val="22"/>
          <w:szCs w:val="22"/>
        </w:rPr>
        <w:tab/>
      </w:r>
      <w:r w:rsidRPr="00577964">
        <w:rPr>
          <w:color w:val="000000"/>
          <w:sz w:val="22"/>
          <w:szCs w:val="22"/>
        </w:rPr>
        <w:t>Dalam upaya peningkatan Tata kelola pemerintahan Desa untuk lebih meningkatkan transparansi dan akuntabilitas maka ada beberapa langkah konkrit yang dapat dilakukan Pemerintah Desa meliputi:</w:t>
      </w:r>
    </w:p>
    <w:p w:rsidR="00525FE0" w:rsidRPr="00577964" w:rsidRDefault="00525FE0" w:rsidP="00525FE0">
      <w:pPr>
        <w:pStyle w:val="NormalWeb"/>
        <w:numPr>
          <w:ilvl w:val="0"/>
          <w:numId w:val="11"/>
        </w:numPr>
        <w:shd w:val="clear" w:color="auto" w:fill="FFFFFF"/>
        <w:spacing w:before="0" w:beforeAutospacing="0" w:after="0" w:afterAutospacing="0"/>
        <w:ind w:left="709" w:hanging="283"/>
        <w:jc w:val="both"/>
        <w:rPr>
          <w:sz w:val="22"/>
          <w:szCs w:val="22"/>
        </w:rPr>
      </w:pPr>
      <w:r w:rsidRPr="00577964">
        <w:rPr>
          <w:sz w:val="22"/>
          <w:szCs w:val="22"/>
        </w:rPr>
        <w:t>Masyarakat harus lebih aktif dalam berpartisipasi, baik berpartisipasi dalam pikiran atau mental serta berpartisipasi dalam proses administratif, karena sangat dibutuhkan guna untuk kemajuan desa.</w:t>
      </w:r>
    </w:p>
    <w:p w:rsidR="00525FE0" w:rsidRPr="00577964" w:rsidRDefault="00525FE0" w:rsidP="00525FE0">
      <w:pPr>
        <w:pStyle w:val="NormalWeb"/>
        <w:numPr>
          <w:ilvl w:val="0"/>
          <w:numId w:val="11"/>
        </w:numPr>
        <w:shd w:val="clear" w:color="auto" w:fill="FFFFFF"/>
        <w:spacing w:before="0" w:beforeAutospacing="0" w:after="0" w:afterAutospacing="0"/>
        <w:ind w:left="709" w:hanging="283"/>
        <w:jc w:val="both"/>
        <w:rPr>
          <w:sz w:val="22"/>
          <w:szCs w:val="22"/>
        </w:rPr>
      </w:pPr>
      <w:r w:rsidRPr="00577964">
        <w:rPr>
          <w:sz w:val="22"/>
          <w:szCs w:val="22"/>
        </w:rPr>
        <w:t>Penegakan hukum di desa harus ditingkatkan dan di sarankan agar pemerintah desa bisa merumuskan peraturan desa dengan tujuan menciptakan keamanan dan kenyamanan bersama di desa.</w:t>
      </w:r>
    </w:p>
    <w:p w:rsidR="00525FE0" w:rsidRPr="00577964" w:rsidRDefault="00525FE0" w:rsidP="00525FE0">
      <w:pPr>
        <w:pStyle w:val="NormalWeb"/>
        <w:numPr>
          <w:ilvl w:val="0"/>
          <w:numId w:val="11"/>
        </w:numPr>
        <w:shd w:val="clear" w:color="auto" w:fill="FFFFFF"/>
        <w:spacing w:before="0" w:beforeAutospacing="0" w:after="0" w:afterAutospacing="0"/>
        <w:ind w:left="709" w:hanging="283"/>
        <w:jc w:val="both"/>
        <w:rPr>
          <w:sz w:val="22"/>
          <w:szCs w:val="22"/>
        </w:rPr>
      </w:pPr>
      <w:r w:rsidRPr="00577964">
        <w:rPr>
          <w:sz w:val="22"/>
          <w:szCs w:val="22"/>
        </w:rPr>
        <w:t>Transparansi perlu untuk ditingkatkan lagi oleh pemerintah karena banyak masyarakat ingin mengetahui pengelolaan keuangan baik untuk program yang sedang berlangsung maupun sudah selesai.</w:t>
      </w:r>
    </w:p>
    <w:p w:rsidR="00525FE0" w:rsidRPr="00577964" w:rsidRDefault="00525FE0" w:rsidP="00525FE0">
      <w:pPr>
        <w:pStyle w:val="NormalWeb"/>
        <w:shd w:val="clear" w:color="auto" w:fill="FFFFFF"/>
        <w:spacing w:before="0" w:beforeAutospacing="0" w:after="0" w:afterAutospacing="0"/>
        <w:ind w:left="426" w:hanging="426"/>
        <w:jc w:val="both"/>
        <w:rPr>
          <w:color w:val="000000"/>
          <w:sz w:val="22"/>
          <w:szCs w:val="22"/>
        </w:rPr>
      </w:pPr>
      <w:r w:rsidRPr="00577964">
        <w:rPr>
          <w:sz w:val="22"/>
          <w:szCs w:val="22"/>
        </w:rPr>
        <w:t>3.</w:t>
      </w:r>
      <w:r w:rsidRPr="00577964">
        <w:rPr>
          <w:sz w:val="22"/>
          <w:szCs w:val="22"/>
        </w:rPr>
        <w:tab/>
      </w:r>
      <w:r w:rsidRPr="00577964">
        <w:rPr>
          <w:color w:val="000000"/>
          <w:sz w:val="22"/>
          <w:szCs w:val="22"/>
        </w:rPr>
        <w:t>Dalam upaya peningkatan Kinerja kepala Desa untuk lebih mendorong para kepala Desa dapat terus meningkatkan kinerjanya. maka ada beberapa langkah konkrit yang dapat dilakukan Pemerintah Desa meliputi:</w:t>
      </w:r>
    </w:p>
    <w:p w:rsidR="00525FE0" w:rsidRPr="00577964" w:rsidRDefault="00525FE0" w:rsidP="00525FE0">
      <w:pPr>
        <w:pStyle w:val="NormalWeb"/>
        <w:numPr>
          <w:ilvl w:val="0"/>
          <w:numId w:val="12"/>
        </w:numPr>
        <w:shd w:val="clear" w:color="auto" w:fill="FFFFFF"/>
        <w:spacing w:before="0" w:beforeAutospacing="0" w:after="0" w:afterAutospacing="0"/>
        <w:ind w:left="709" w:hanging="283"/>
        <w:jc w:val="both"/>
        <w:rPr>
          <w:color w:val="000000"/>
          <w:sz w:val="22"/>
          <w:szCs w:val="22"/>
        </w:rPr>
      </w:pPr>
      <w:r w:rsidRPr="00577964">
        <w:rPr>
          <w:sz w:val="22"/>
          <w:szCs w:val="22"/>
        </w:rPr>
        <w:t>Untuk menjamin terealisasinya semua rencana pembangunan desa, maka disarankan agar pada saat selesainya penyusunan dan penetapan rencana pembangunan desa, kepala desa pada saat itu juga perlu adakan sosialisasi langsung kepada masyarakat/ transparansi untuk mengajak masyarakat berparisipasi aktif dalam proses pelaksanaan pembangunan desa.</w:t>
      </w:r>
    </w:p>
    <w:p w:rsidR="00525FE0" w:rsidRPr="00577964" w:rsidRDefault="00525FE0" w:rsidP="00525FE0">
      <w:pPr>
        <w:pStyle w:val="NormalWeb"/>
        <w:numPr>
          <w:ilvl w:val="0"/>
          <w:numId w:val="12"/>
        </w:numPr>
        <w:shd w:val="clear" w:color="auto" w:fill="FFFFFF"/>
        <w:spacing w:before="0" w:beforeAutospacing="0" w:after="0" w:afterAutospacing="0"/>
        <w:ind w:left="709" w:hanging="283"/>
        <w:jc w:val="both"/>
        <w:rPr>
          <w:color w:val="000000"/>
          <w:sz w:val="22"/>
          <w:szCs w:val="22"/>
        </w:rPr>
      </w:pPr>
      <w:r w:rsidRPr="00577964">
        <w:rPr>
          <w:sz w:val="22"/>
          <w:szCs w:val="22"/>
        </w:rPr>
        <w:t>Untuk semakin menumbuhkan kesadaran dan partisipasi masyarakat yang tinggi dalam proses pembangunan desa, maka disarankan bagi kepala desa beserta aparat desa dapat menggali dan memahami kebutuhan masyarakat yang dirasakan mendesak dalam perencanaan dan implementasi program pembangunan.</w:t>
      </w:r>
    </w:p>
    <w:p w:rsidR="00525FE0" w:rsidRPr="00577964" w:rsidRDefault="00525FE0" w:rsidP="00525FE0">
      <w:pPr>
        <w:pStyle w:val="BodyText"/>
        <w:widowControl w:val="0"/>
        <w:suppressAutoHyphens w:val="0"/>
        <w:autoSpaceDE w:val="0"/>
        <w:autoSpaceDN w:val="0"/>
        <w:spacing w:after="0"/>
        <w:ind w:left="426" w:right="4" w:hanging="426"/>
        <w:jc w:val="both"/>
        <w:rPr>
          <w:sz w:val="22"/>
          <w:szCs w:val="22"/>
        </w:rPr>
      </w:pPr>
      <w:r w:rsidRPr="00577964">
        <w:rPr>
          <w:sz w:val="22"/>
          <w:szCs w:val="22"/>
        </w:rPr>
        <w:t xml:space="preserve">4. Mengingat secara simultan Kompetensi, Kepemimpinan yang berwawasan wirausaha dan Komitmen </w:t>
      </w:r>
      <w:r w:rsidRPr="00577964">
        <w:rPr>
          <w:sz w:val="22"/>
          <w:szCs w:val="22"/>
        </w:rPr>
        <w:lastRenderedPageBreak/>
        <w:t xml:space="preserve">berpengaruh signifikan terhadap Kinerja Kepala Desa, maka Forum Kepala Desa harus mengusulkan kepada pihak Kecamatan atau pun ke Dinas Pemberdayaan Masyarakat Desa suatu pola pendekatan Bimbingan kepada para Kepala Desa dengan metode </w:t>
      </w:r>
      <w:r w:rsidRPr="00577964">
        <w:rPr>
          <w:i/>
          <w:sz w:val="22"/>
          <w:szCs w:val="22"/>
        </w:rPr>
        <w:t>Coaching</w:t>
      </w:r>
      <w:r w:rsidRPr="00577964">
        <w:rPr>
          <w:sz w:val="22"/>
          <w:szCs w:val="22"/>
        </w:rPr>
        <w:t xml:space="preserve"> yang dapat memfasilitasi para kepala Desa menemukan solusi dalam mengatasi permasalahan di pemerintahan Desa.</w:t>
      </w:r>
    </w:p>
    <w:p w:rsidR="00525FE0" w:rsidRPr="00577964" w:rsidRDefault="00525FE0" w:rsidP="00525FE0">
      <w:pPr>
        <w:pStyle w:val="BodyText"/>
        <w:widowControl w:val="0"/>
        <w:numPr>
          <w:ilvl w:val="0"/>
          <w:numId w:val="4"/>
        </w:numPr>
        <w:suppressAutoHyphens w:val="0"/>
        <w:autoSpaceDE w:val="0"/>
        <w:autoSpaceDN w:val="0"/>
        <w:spacing w:after="0"/>
        <w:ind w:left="426" w:right="4" w:hanging="426"/>
        <w:jc w:val="both"/>
        <w:rPr>
          <w:sz w:val="22"/>
          <w:szCs w:val="22"/>
        </w:rPr>
      </w:pPr>
      <w:r w:rsidRPr="00577964">
        <w:rPr>
          <w:sz w:val="22"/>
          <w:szCs w:val="22"/>
        </w:rPr>
        <w:t>Mengingat Kompetensi mempunyai pengaruh terhadap Tata kelola pemerintahan Desa, maka harusnya Forum Kepala desa yang ada di setiap kabupaten Ciayumajakuning membuat program peningkatan kapasitas pengetahuan, skill dan sikap secara rutin.</w:t>
      </w:r>
    </w:p>
    <w:p w:rsidR="00525FE0" w:rsidRPr="00577964" w:rsidRDefault="00525FE0" w:rsidP="00525FE0">
      <w:pPr>
        <w:pStyle w:val="BodyText"/>
        <w:widowControl w:val="0"/>
        <w:numPr>
          <w:ilvl w:val="0"/>
          <w:numId w:val="4"/>
        </w:numPr>
        <w:suppressAutoHyphens w:val="0"/>
        <w:autoSpaceDE w:val="0"/>
        <w:autoSpaceDN w:val="0"/>
        <w:spacing w:after="0"/>
        <w:ind w:left="426" w:right="4" w:hanging="426"/>
        <w:jc w:val="both"/>
        <w:rPr>
          <w:sz w:val="22"/>
          <w:szCs w:val="22"/>
        </w:rPr>
      </w:pPr>
      <w:r w:rsidRPr="00577964">
        <w:rPr>
          <w:sz w:val="22"/>
          <w:szCs w:val="22"/>
        </w:rPr>
        <w:t>Mengingat Kepemimpinan yang berwawasan wirausaha berpengaruh terhadap tata kelola pemerintahan Desa maka disarankan kepada forum kepala desa yang ada di tiap Kabupaten di wilayah Ciayumajakuning agar dapat membuat sebuah program tentang pengembangan kepemimpinan wirausaha yang dirancang dengan baik.</w:t>
      </w:r>
    </w:p>
    <w:p w:rsidR="00525FE0" w:rsidRPr="00577964" w:rsidRDefault="00525FE0" w:rsidP="00525FE0">
      <w:pPr>
        <w:pStyle w:val="NormalWeb"/>
        <w:numPr>
          <w:ilvl w:val="0"/>
          <w:numId w:val="4"/>
        </w:numPr>
        <w:shd w:val="clear" w:color="auto" w:fill="FFFFFF"/>
        <w:spacing w:before="0" w:beforeAutospacing="0" w:after="0" w:afterAutospacing="0"/>
        <w:ind w:left="426" w:hanging="426"/>
        <w:jc w:val="both"/>
        <w:rPr>
          <w:sz w:val="22"/>
          <w:szCs w:val="22"/>
        </w:rPr>
      </w:pPr>
      <w:r w:rsidRPr="00577964">
        <w:rPr>
          <w:sz w:val="22"/>
          <w:szCs w:val="22"/>
        </w:rPr>
        <w:t xml:space="preserve">Mengingat Komitmen berpengaruh terhadap tata kelola pemerintahan Desa maka disarankan kepada para kepala Desa di wilayah Ciayumajakuning harus bangga memberikan informasi tentang pemerintahan nya kepada masyarakat atau lembaga bahkan kepada pemerintahan diatasnya, selalu koordinasi dengan lembaga tentang pemerintah Desa. </w:t>
      </w:r>
    </w:p>
    <w:p w:rsidR="00525FE0" w:rsidRPr="00577964" w:rsidRDefault="00525FE0" w:rsidP="00525FE0">
      <w:pPr>
        <w:pStyle w:val="NormalWeb"/>
        <w:numPr>
          <w:ilvl w:val="0"/>
          <w:numId w:val="4"/>
        </w:numPr>
        <w:shd w:val="clear" w:color="auto" w:fill="FFFFFF"/>
        <w:spacing w:before="0" w:beforeAutospacing="0" w:after="0" w:afterAutospacing="0"/>
        <w:ind w:left="426" w:hanging="426"/>
        <w:jc w:val="both"/>
        <w:rPr>
          <w:sz w:val="22"/>
          <w:szCs w:val="22"/>
        </w:rPr>
      </w:pPr>
      <w:r w:rsidRPr="00577964">
        <w:rPr>
          <w:sz w:val="22"/>
          <w:szCs w:val="22"/>
        </w:rPr>
        <w:t>Mengingat Tata kelola Pemerintahan Desa berpengaruh terhadap Kinerja Kepala Desa maka disarankan kepada para kepala Desa di wilayah Ciayumajakuning dalam membuat visi dan misi harus melihat segala potensi yang ada di Desa, banyak potensi yang ada di Desa, ada potensi sumber daya alam dan sumber daya manusia. Kebanyakan kepala Desa dalam membuat visi jarang menyentuh kepada hal-hal terkait sumber daya alam.</w:t>
      </w:r>
    </w:p>
    <w:p w:rsidR="00525FE0" w:rsidRPr="00577964" w:rsidRDefault="00525FE0" w:rsidP="00525FE0">
      <w:pPr>
        <w:ind w:firstLine="199"/>
        <w:jc w:val="center"/>
        <w:rPr>
          <w:color w:val="000000"/>
          <w:sz w:val="22"/>
          <w:szCs w:val="22"/>
          <w:lang w:val="fi-FI"/>
        </w:rPr>
      </w:pPr>
    </w:p>
    <w:p w:rsidR="00525FE0" w:rsidRPr="00577964" w:rsidRDefault="00525FE0" w:rsidP="00525FE0">
      <w:pPr>
        <w:autoSpaceDE w:val="0"/>
        <w:autoSpaceDN w:val="0"/>
        <w:adjustRightInd w:val="0"/>
        <w:jc w:val="center"/>
        <w:rPr>
          <w:b/>
          <w:color w:val="000000"/>
          <w:sz w:val="22"/>
          <w:szCs w:val="22"/>
          <w:lang w:val="fi-FI"/>
        </w:rPr>
      </w:pPr>
      <w:r w:rsidRPr="00577964">
        <w:rPr>
          <w:b/>
          <w:color w:val="000000"/>
          <w:sz w:val="22"/>
          <w:szCs w:val="22"/>
          <w:lang w:val="id-ID"/>
        </w:rPr>
        <w:t>D</w:t>
      </w:r>
      <w:r w:rsidRPr="00577964">
        <w:rPr>
          <w:b/>
          <w:color w:val="000000"/>
          <w:sz w:val="22"/>
          <w:szCs w:val="22"/>
        </w:rPr>
        <w:t>AFTAR</w:t>
      </w:r>
      <w:r w:rsidRPr="00577964">
        <w:rPr>
          <w:b/>
          <w:color w:val="000000"/>
          <w:sz w:val="22"/>
          <w:szCs w:val="22"/>
          <w:lang w:val="id-ID"/>
        </w:rPr>
        <w:t xml:space="preserve"> </w:t>
      </w:r>
      <w:r w:rsidRPr="00577964">
        <w:rPr>
          <w:b/>
          <w:color w:val="000000"/>
          <w:sz w:val="22"/>
          <w:szCs w:val="22"/>
          <w:lang w:val="fi-FI"/>
        </w:rPr>
        <w:t>PUSTAKA</w:t>
      </w:r>
    </w:p>
    <w:p w:rsidR="00525FE0" w:rsidRPr="00577964" w:rsidRDefault="00525FE0" w:rsidP="00525FE0">
      <w:pPr>
        <w:pStyle w:val="BodyText"/>
        <w:widowControl w:val="0"/>
        <w:suppressAutoHyphens w:val="0"/>
        <w:spacing w:after="0"/>
        <w:ind w:right="105"/>
        <w:jc w:val="center"/>
        <w:rPr>
          <w:b/>
          <w:color w:val="000000"/>
          <w:sz w:val="22"/>
          <w:szCs w:val="22"/>
          <w:lang w:val="fi-FI"/>
        </w:rPr>
      </w:pPr>
    </w:p>
    <w:p w:rsidR="00525FE0" w:rsidRPr="00577964" w:rsidRDefault="00525FE0" w:rsidP="00525FE0">
      <w:pPr>
        <w:widowControl w:val="0"/>
        <w:numPr>
          <w:ilvl w:val="0"/>
          <w:numId w:val="1"/>
        </w:numPr>
        <w:shd w:val="clear" w:color="auto" w:fill="FFFFFF"/>
        <w:autoSpaceDE w:val="0"/>
        <w:autoSpaceDN w:val="0"/>
        <w:adjustRightInd w:val="0"/>
        <w:ind w:left="567" w:hanging="567"/>
        <w:jc w:val="both"/>
        <w:rPr>
          <w:sz w:val="22"/>
          <w:szCs w:val="22"/>
        </w:rPr>
      </w:pPr>
      <w:r w:rsidRPr="00577964">
        <w:rPr>
          <w:sz w:val="22"/>
          <w:szCs w:val="22"/>
          <w:shd w:val="clear" w:color="auto" w:fill="FFFFFF"/>
        </w:rPr>
        <w:t xml:space="preserve">Acintya, I. G. A. A. D., &amp; Putri, I. G. A. M. A. D. (2015). </w:t>
      </w:r>
      <w:r w:rsidRPr="00577964">
        <w:rPr>
          <w:i/>
          <w:sz w:val="22"/>
          <w:szCs w:val="22"/>
          <w:shd w:val="clear" w:color="auto" w:fill="FFFFFF"/>
        </w:rPr>
        <w:t>Kinerja Pemerintah Kota Denpasar dalam Implementasi SAKIP dan Penerapan Good Governance</w:t>
      </w:r>
      <w:r w:rsidRPr="00577964">
        <w:rPr>
          <w:sz w:val="22"/>
          <w:szCs w:val="22"/>
          <w:shd w:val="clear" w:color="auto" w:fill="FFFFFF"/>
        </w:rPr>
        <w:t>. EJurnal Akuntansi Universitas</w:t>
      </w:r>
      <w:r w:rsidRPr="00577964">
        <w:rPr>
          <w:sz w:val="22"/>
          <w:szCs w:val="22"/>
        </w:rPr>
        <w:t xml:space="preserve"> Udayana, 12(2), 233–248</w:t>
      </w:r>
    </w:p>
    <w:p w:rsidR="00525FE0" w:rsidRPr="00577964" w:rsidRDefault="00525FE0" w:rsidP="00525FE0">
      <w:pPr>
        <w:widowControl w:val="0"/>
        <w:numPr>
          <w:ilvl w:val="0"/>
          <w:numId w:val="1"/>
        </w:numPr>
        <w:shd w:val="clear" w:color="auto" w:fill="FFFFFF"/>
        <w:autoSpaceDE w:val="0"/>
        <w:autoSpaceDN w:val="0"/>
        <w:adjustRightInd w:val="0"/>
        <w:ind w:left="567" w:hanging="567"/>
        <w:jc w:val="both"/>
        <w:rPr>
          <w:noProof/>
          <w:sz w:val="22"/>
          <w:szCs w:val="22"/>
        </w:rPr>
      </w:pPr>
      <w:r w:rsidRPr="00577964">
        <w:rPr>
          <w:noProof/>
          <w:sz w:val="22"/>
          <w:szCs w:val="22"/>
        </w:rPr>
        <w:t xml:space="preserve">Aminudin, A. (2019). </w:t>
      </w:r>
      <w:r w:rsidRPr="00577964">
        <w:rPr>
          <w:i/>
          <w:noProof/>
          <w:sz w:val="22"/>
          <w:szCs w:val="22"/>
        </w:rPr>
        <w:t>Implementation of Good Village Governance in Village Development</w:t>
      </w:r>
      <w:r w:rsidRPr="00577964">
        <w:rPr>
          <w:noProof/>
          <w:sz w:val="22"/>
          <w:szCs w:val="22"/>
        </w:rPr>
        <w:t xml:space="preserve">. </w:t>
      </w:r>
      <w:r w:rsidRPr="00577964">
        <w:rPr>
          <w:i/>
          <w:iCs/>
          <w:noProof/>
          <w:sz w:val="22"/>
          <w:szCs w:val="22"/>
        </w:rPr>
        <w:t>Journal of Public Administration and Local Governance</w:t>
      </w:r>
      <w:r w:rsidRPr="00577964">
        <w:rPr>
          <w:noProof/>
          <w:sz w:val="22"/>
          <w:szCs w:val="22"/>
        </w:rPr>
        <w:t xml:space="preserve">, </w:t>
      </w:r>
      <w:r w:rsidRPr="00577964">
        <w:rPr>
          <w:i/>
          <w:iCs/>
          <w:noProof/>
          <w:sz w:val="22"/>
          <w:szCs w:val="22"/>
        </w:rPr>
        <w:t>3</w:t>
      </w:r>
      <w:r w:rsidRPr="00577964">
        <w:rPr>
          <w:noProof/>
          <w:sz w:val="22"/>
          <w:szCs w:val="22"/>
        </w:rPr>
        <w:t>(1), 1. https://doi.org/10.31002/jpalg.v3i1.1356</w:t>
      </w:r>
    </w:p>
    <w:p w:rsidR="00525FE0" w:rsidRPr="00577964" w:rsidRDefault="00525FE0" w:rsidP="00525FE0">
      <w:pPr>
        <w:numPr>
          <w:ilvl w:val="0"/>
          <w:numId w:val="1"/>
        </w:numPr>
        <w:shd w:val="clear" w:color="auto" w:fill="FFFFFF"/>
        <w:ind w:left="567" w:hanging="567"/>
        <w:jc w:val="both"/>
        <w:rPr>
          <w:sz w:val="22"/>
          <w:szCs w:val="22"/>
        </w:rPr>
      </w:pPr>
      <w:r w:rsidRPr="00577964">
        <w:rPr>
          <w:sz w:val="22"/>
          <w:szCs w:val="22"/>
          <w:shd w:val="clear" w:color="auto" w:fill="FFFFFF"/>
        </w:rPr>
        <w:t>Busro, Muhammad. (2018). Teori</w:t>
      </w:r>
      <w:r w:rsidRPr="00577964">
        <w:rPr>
          <w:i/>
          <w:sz w:val="22"/>
          <w:szCs w:val="22"/>
          <w:shd w:val="clear" w:color="auto" w:fill="FFFFFF"/>
        </w:rPr>
        <w:t>-Teori Manajemen Sumber Daya Manusia</w:t>
      </w:r>
      <w:r w:rsidRPr="00577964">
        <w:rPr>
          <w:sz w:val="22"/>
          <w:szCs w:val="22"/>
          <w:shd w:val="clear" w:color="auto" w:fill="FFFFFF"/>
        </w:rPr>
        <w:t>. Jakarta: Prenadameidia Group</w:t>
      </w:r>
    </w:p>
    <w:p w:rsidR="00525FE0" w:rsidRPr="00577964" w:rsidRDefault="00525FE0" w:rsidP="00525FE0">
      <w:pPr>
        <w:numPr>
          <w:ilvl w:val="0"/>
          <w:numId w:val="1"/>
        </w:numPr>
        <w:shd w:val="clear" w:color="auto" w:fill="FFFFFF"/>
        <w:ind w:left="567" w:hanging="567"/>
        <w:jc w:val="both"/>
        <w:rPr>
          <w:sz w:val="22"/>
          <w:szCs w:val="22"/>
        </w:rPr>
      </w:pPr>
      <w:r w:rsidRPr="00577964">
        <w:rPr>
          <w:sz w:val="22"/>
          <w:szCs w:val="22"/>
        </w:rPr>
        <w:t xml:space="preserve">Luthans, Fred. (2017). </w:t>
      </w:r>
      <w:r w:rsidRPr="00577964">
        <w:rPr>
          <w:i/>
          <w:sz w:val="22"/>
          <w:szCs w:val="22"/>
        </w:rPr>
        <w:t>Perilaku organisasi.</w:t>
      </w:r>
      <w:r w:rsidRPr="00577964">
        <w:rPr>
          <w:sz w:val="22"/>
          <w:szCs w:val="22"/>
        </w:rPr>
        <w:t xml:space="preserve"> Yogayakarta : Andi</w:t>
      </w:r>
    </w:p>
    <w:p w:rsidR="00525FE0" w:rsidRPr="00577964" w:rsidRDefault="00525FE0" w:rsidP="00525FE0">
      <w:pPr>
        <w:numPr>
          <w:ilvl w:val="0"/>
          <w:numId w:val="1"/>
        </w:numPr>
        <w:shd w:val="clear" w:color="auto" w:fill="FFFFFF"/>
        <w:ind w:left="567" w:hanging="567"/>
        <w:jc w:val="both"/>
        <w:rPr>
          <w:sz w:val="22"/>
          <w:szCs w:val="22"/>
        </w:rPr>
      </w:pPr>
      <w:r w:rsidRPr="00577964">
        <w:rPr>
          <w:sz w:val="22"/>
          <w:szCs w:val="22"/>
        </w:rPr>
        <w:t xml:space="preserve">Marwansyah. (2014). </w:t>
      </w:r>
      <w:r w:rsidRPr="00577964">
        <w:rPr>
          <w:i/>
          <w:sz w:val="22"/>
          <w:szCs w:val="22"/>
        </w:rPr>
        <w:t>Manajemen Sumber Daya Manusia</w:t>
      </w:r>
      <w:r w:rsidRPr="00577964">
        <w:rPr>
          <w:sz w:val="22"/>
          <w:szCs w:val="22"/>
        </w:rPr>
        <w:t>, Edisi Kedua, Alfabeta, Bandung.</w:t>
      </w:r>
    </w:p>
    <w:p w:rsidR="00525FE0" w:rsidRPr="00577964" w:rsidRDefault="00525FE0" w:rsidP="00525FE0">
      <w:pPr>
        <w:numPr>
          <w:ilvl w:val="0"/>
          <w:numId w:val="1"/>
        </w:numPr>
        <w:shd w:val="clear" w:color="auto" w:fill="FFFFFF"/>
        <w:ind w:left="567" w:hanging="567"/>
        <w:jc w:val="both"/>
        <w:rPr>
          <w:sz w:val="22"/>
          <w:szCs w:val="22"/>
        </w:rPr>
      </w:pPr>
      <w:r w:rsidRPr="00577964">
        <w:rPr>
          <w:sz w:val="22"/>
          <w:szCs w:val="22"/>
        </w:rPr>
        <w:t xml:space="preserve">Riduwan dan Engkos Achmad Kuncoro (2011). </w:t>
      </w:r>
      <w:r w:rsidRPr="00577964">
        <w:rPr>
          <w:i/>
          <w:sz w:val="22"/>
          <w:szCs w:val="22"/>
        </w:rPr>
        <w:t>Cara Menggunakan dan Memaknai Analisis Jalur (Path Analysis).</w:t>
      </w:r>
      <w:r w:rsidRPr="00577964">
        <w:rPr>
          <w:sz w:val="22"/>
          <w:szCs w:val="22"/>
        </w:rPr>
        <w:t xml:space="preserve"> Cetakan Ketiga. Bandung: Alfabeta.</w:t>
      </w:r>
    </w:p>
    <w:p w:rsidR="00525FE0" w:rsidRPr="00577964" w:rsidRDefault="00525FE0" w:rsidP="00525FE0">
      <w:pPr>
        <w:numPr>
          <w:ilvl w:val="0"/>
          <w:numId w:val="1"/>
        </w:numPr>
        <w:shd w:val="clear" w:color="auto" w:fill="FFFFFF"/>
        <w:ind w:left="567" w:hanging="567"/>
        <w:jc w:val="both"/>
        <w:rPr>
          <w:sz w:val="22"/>
          <w:szCs w:val="22"/>
        </w:rPr>
      </w:pPr>
      <w:r w:rsidRPr="00577964">
        <w:rPr>
          <w:sz w:val="22"/>
          <w:szCs w:val="22"/>
        </w:rPr>
        <w:t xml:space="preserve">Sudarmanto. (2011). </w:t>
      </w:r>
      <w:r w:rsidRPr="00577964">
        <w:rPr>
          <w:i/>
          <w:sz w:val="22"/>
          <w:szCs w:val="22"/>
        </w:rPr>
        <w:t>Kinerja dan Pengembangan Kompetensi SDM (Teori, Dimensi Pengukuran dan Implementasi dalam Organisasi</w:t>
      </w:r>
      <w:r w:rsidRPr="00577964">
        <w:rPr>
          <w:sz w:val="22"/>
          <w:szCs w:val="22"/>
        </w:rPr>
        <w:t>). Yogyakarta : Pustaka Pelajar.</w:t>
      </w:r>
    </w:p>
    <w:p w:rsidR="00525FE0" w:rsidRPr="00577964" w:rsidRDefault="00525FE0" w:rsidP="00525FE0">
      <w:pPr>
        <w:numPr>
          <w:ilvl w:val="0"/>
          <w:numId w:val="1"/>
        </w:numPr>
        <w:shd w:val="clear" w:color="auto" w:fill="FFFFFF"/>
        <w:ind w:left="567" w:hanging="567"/>
        <w:jc w:val="both"/>
        <w:rPr>
          <w:sz w:val="22"/>
          <w:szCs w:val="22"/>
        </w:rPr>
      </w:pPr>
      <w:r w:rsidRPr="00577964">
        <w:rPr>
          <w:sz w:val="22"/>
          <w:szCs w:val="22"/>
        </w:rPr>
        <w:t xml:space="preserve">Stimson, Robert jd.at.al. (2011). </w:t>
      </w:r>
      <w:r w:rsidRPr="00577964">
        <w:rPr>
          <w:i/>
          <w:sz w:val="22"/>
          <w:szCs w:val="22"/>
        </w:rPr>
        <w:t>Regional Economic Development: Analysis and Planning Strategi.</w:t>
      </w:r>
      <w:r w:rsidRPr="00577964">
        <w:rPr>
          <w:sz w:val="22"/>
          <w:szCs w:val="22"/>
        </w:rPr>
        <w:t xml:space="preserve"> Second Edition. Australia: Springer.</w:t>
      </w:r>
    </w:p>
    <w:p w:rsidR="00525FE0" w:rsidRPr="00577964" w:rsidRDefault="00525FE0" w:rsidP="00525FE0">
      <w:pPr>
        <w:numPr>
          <w:ilvl w:val="0"/>
          <w:numId w:val="1"/>
        </w:numPr>
        <w:shd w:val="clear" w:color="auto" w:fill="FFFFFF"/>
        <w:ind w:left="567" w:hanging="567"/>
        <w:rPr>
          <w:sz w:val="22"/>
          <w:szCs w:val="22"/>
        </w:rPr>
      </w:pPr>
      <w:r w:rsidRPr="00577964">
        <w:rPr>
          <w:sz w:val="22"/>
          <w:szCs w:val="22"/>
        </w:rPr>
        <w:t xml:space="preserve">Sopiah. (2013). </w:t>
      </w:r>
      <w:r w:rsidRPr="00577964">
        <w:rPr>
          <w:i/>
          <w:sz w:val="22"/>
          <w:szCs w:val="22"/>
        </w:rPr>
        <w:t>Prilaku Organisasional</w:t>
      </w:r>
      <w:r w:rsidRPr="00577964">
        <w:rPr>
          <w:sz w:val="22"/>
          <w:szCs w:val="22"/>
        </w:rPr>
        <w:t>. Yogyakarta: ANDI.</w:t>
      </w:r>
    </w:p>
    <w:p w:rsidR="00525FE0" w:rsidRPr="00577964" w:rsidRDefault="00525FE0" w:rsidP="00525FE0">
      <w:pPr>
        <w:numPr>
          <w:ilvl w:val="0"/>
          <w:numId w:val="1"/>
        </w:numPr>
        <w:shd w:val="clear" w:color="auto" w:fill="FFFFFF"/>
        <w:ind w:left="567" w:hanging="567"/>
        <w:jc w:val="both"/>
        <w:rPr>
          <w:sz w:val="22"/>
          <w:szCs w:val="22"/>
        </w:rPr>
      </w:pPr>
      <w:r w:rsidRPr="00577964">
        <w:rPr>
          <w:sz w:val="22"/>
          <w:szCs w:val="22"/>
        </w:rPr>
        <w:t xml:space="preserve">Sugiyono, (2014), </w:t>
      </w:r>
      <w:r w:rsidRPr="00577964">
        <w:rPr>
          <w:i/>
          <w:sz w:val="22"/>
          <w:szCs w:val="22"/>
        </w:rPr>
        <w:t>Metodelogi Penelitian Kuantitatif, Kualitatif Dan R&amp;D</w:t>
      </w:r>
      <w:r w:rsidRPr="00577964">
        <w:rPr>
          <w:sz w:val="22"/>
          <w:szCs w:val="22"/>
        </w:rPr>
        <w:t>. (Bandung: ALFABETA)</w:t>
      </w:r>
    </w:p>
    <w:p w:rsidR="00393060" w:rsidRPr="00577964" w:rsidRDefault="00393060">
      <w:pPr>
        <w:rPr>
          <w:sz w:val="22"/>
          <w:szCs w:val="22"/>
        </w:rPr>
      </w:pPr>
    </w:p>
    <w:sectPr w:rsidR="00393060" w:rsidRPr="00577964" w:rsidSect="005F5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MECN+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553"/>
    <w:multiLevelType w:val="hybridMultilevel"/>
    <w:tmpl w:val="CFD01C74"/>
    <w:lvl w:ilvl="0" w:tplc="30AC9966">
      <w:start w:val="1"/>
      <w:numFmt w:val="decimal"/>
      <w:lvlText w:val="%1."/>
      <w:lvlJc w:val="left"/>
      <w:pPr>
        <w:tabs>
          <w:tab w:val="num" w:pos="720"/>
        </w:tabs>
        <w:ind w:left="720" w:hanging="360"/>
      </w:pPr>
    </w:lvl>
    <w:lvl w:ilvl="1" w:tplc="14926720">
      <w:start w:val="1"/>
      <w:numFmt w:val="decimal"/>
      <w:lvlText w:val="%2."/>
      <w:lvlJc w:val="left"/>
      <w:pPr>
        <w:tabs>
          <w:tab w:val="num" w:pos="1440"/>
        </w:tabs>
        <w:ind w:left="1440" w:hanging="360"/>
      </w:pPr>
      <w:rPr>
        <w:rFonts w:ascii="Times New Roman" w:hAnsi="Times New Roman" w:cs="Times New Roman" w:hint="default"/>
        <w:b w:val="0"/>
      </w:rPr>
    </w:lvl>
    <w:lvl w:ilvl="2" w:tplc="89004572">
      <w:start w:val="1"/>
      <w:numFmt w:val="decimal"/>
      <w:lvlText w:val="%3."/>
      <w:lvlJc w:val="left"/>
      <w:pPr>
        <w:tabs>
          <w:tab w:val="num" w:pos="2160"/>
        </w:tabs>
        <w:ind w:left="2160" w:hanging="360"/>
      </w:pPr>
    </w:lvl>
    <w:lvl w:ilvl="3" w:tplc="ACACD792">
      <w:start w:val="1"/>
      <w:numFmt w:val="decimal"/>
      <w:lvlText w:val="%4."/>
      <w:lvlJc w:val="left"/>
      <w:pPr>
        <w:tabs>
          <w:tab w:val="num" w:pos="2880"/>
        </w:tabs>
        <w:ind w:left="2880" w:hanging="360"/>
      </w:pPr>
    </w:lvl>
    <w:lvl w:ilvl="4" w:tplc="9CB44056">
      <w:start w:val="1"/>
      <w:numFmt w:val="decimal"/>
      <w:lvlText w:val="%5."/>
      <w:lvlJc w:val="left"/>
      <w:pPr>
        <w:tabs>
          <w:tab w:val="num" w:pos="3600"/>
        </w:tabs>
        <w:ind w:left="3600" w:hanging="360"/>
      </w:pPr>
    </w:lvl>
    <w:lvl w:ilvl="5" w:tplc="B10A4EE0">
      <w:start w:val="1"/>
      <w:numFmt w:val="decimal"/>
      <w:lvlText w:val="%6."/>
      <w:lvlJc w:val="left"/>
      <w:pPr>
        <w:tabs>
          <w:tab w:val="num" w:pos="4320"/>
        </w:tabs>
        <w:ind w:left="4320" w:hanging="360"/>
      </w:pPr>
    </w:lvl>
    <w:lvl w:ilvl="6" w:tplc="554A7F10">
      <w:start w:val="1"/>
      <w:numFmt w:val="decimal"/>
      <w:lvlText w:val="%7."/>
      <w:lvlJc w:val="left"/>
      <w:pPr>
        <w:tabs>
          <w:tab w:val="num" w:pos="5040"/>
        </w:tabs>
        <w:ind w:left="5040" w:hanging="360"/>
      </w:pPr>
    </w:lvl>
    <w:lvl w:ilvl="7" w:tplc="1766ECCA">
      <w:start w:val="1"/>
      <w:numFmt w:val="decimal"/>
      <w:lvlText w:val="%8."/>
      <w:lvlJc w:val="left"/>
      <w:pPr>
        <w:tabs>
          <w:tab w:val="num" w:pos="5760"/>
        </w:tabs>
        <w:ind w:left="5760" w:hanging="360"/>
      </w:pPr>
    </w:lvl>
    <w:lvl w:ilvl="8" w:tplc="9336F220">
      <w:start w:val="1"/>
      <w:numFmt w:val="decimal"/>
      <w:lvlText w:val="%9."/>
      <w:lvlJc w:val="left"/>
      <w:pPr>
        <w:tabs>
          <w:tab w:val="num" w:pos="6480"/>
        </w:tabs>
        <w:ind w:left="6480" w:hanging="360"/>
      </w:pPr>
    </w:lvl>
  </w:abstractNum>
  <w:abstractNum w:abstractNumId="1">
    <w:nsid w:val="07057DFF"/>
    <w:multiLevelType w:val="hybridMultilevel"/>
    <w:tmpl w:val="CEC61836"/>
    <w:lvl w:ilvl="0" w:tplc="101670E0">
      <w:start w:val="1"/>
      <w:numFmt w:val="decimal"/>
      <w:lvlText w:val="%1."/>
      <w:lvlJc w:val="left"/>
      <w:pPr>
        <w:tabs>
          <w:tab w:val="num" w:pos="720"/>
        </w:tabs>
        <w:ind w:left="720" w:hanging="360"/>
      </w:pPr>
    </w:lvl>
    <w:lvl w:ilvl="1" w:tplc="BC7C6E84" w:tentative="1">
      <w:start w:val="1"/>
      <w:numFmt w:val="decimal"/>
      <w:lvlText w:val="%2."/>
      <w:lvlJc w:val="left"/>
      <w:pPr>
        <w:tabs>
          <w:tab w:val="num" w:pos="1440"/>
        </w:tabs>
        <w:ind w:left="1440" w:hanging="360"/>
      </w:pPr>
    </w:lvl>
    <w:lvl w:ilvl="2" w:tplc="450C7238" w:tentative="1">
      <w:start w:val="1"/>
      <w:numFmt w:val="decimal"/>
      <w:lvlText w:val="%3."/>
      <w:lvlJc w:val="left"/>
      <w:pPr>
        <w:tabs>
          <w:tab w:val="num" w:pos="2160"/>
        </w:tabs>
        <w:ind w:left="2160" w:hanging="360"/>
      </w:pPr>
    </w:lvl>
    <w:lvl w:ilvl="3" w:tplc="4E4E579A" w:tentative="1">
      <w:start w:val="1"/>
      <w:numFmt w:val="decimal"/>
      <w:lvlText w:val="%4."/>
      <w:lvlJc w:val="left"/>
      <w:pPr>
        <w:tabs>
          <w:tab w:val="num" w:pos="2880"/>
        </w:tabs>
        <w:ind w:left="2880" w:hanging="360"/>
      </w:pPr>
    </w:lvl>
    <w:lvl w:ilvl="4" w:tplc="36E8AA74" w:tentative="1">
      <w:start w:val="1"/>
      <w:numFmt w:val="decimal"/>
      <w:lvlText w:val="%5."/>
      <w:lvlJc w:val="left"/>
      <w:pPr>
        <w:tabs>
          <w:tab w:val="num" w:pos="3600"/>
        </w:tabs>
        <w:ind w:left="3600" w:hanging="360"/>
      </w:pPr>
    </w:lvl>
    <w:lvl w:ilvl="5" w:tplc="D52A3850" w:tentative="1">
      <w:start w:val="1"/>
      <w:numFmt w:val="decimal"/>
      <w:lvlText w:val="%6."/>
      <w:lvlJc w:val="left"/>
      <w:pPr>
        <w:tabs>
          <w:tab w:val="num" w:pos="4320"/>
        </w:tabs>
        <w:ind w:left="4320" w:hanging="360"/>
      </w:pPr>
    </w:lvl>
    <w:lvl w:ilvl="6" w:tplc="D7686CEC" w:tentative="1">
      <w:start w:val="1"/>
      <w:numFmt w:val="decimal"/>
      <w:lvlText w:val="%7."/>
      <w:lvlJc w:val="left"/>
      <w:pPr>
        <w:tabs>
          <w:tab w:val="num" w:pos="5040"/>
        </w:tabs>
        <w:ind w:left="5040" w:hanging="360"/>
      </w:pPr>
    </w:lvl>
    <w:lvl w:ilvl="7" w:tplc="F4FAE0D4" w:tentative="1">
      <w:start w:val="1"/>
      <w:numFmt w:val="decimal"/>
      <w:lvlText w:val="%8."/>
      <w:lvlJc w:val="left"/>
      <w:pPr>
        <w:tabs>
          <w:tab w:val="num" w:pos="5760"/>
        </w:tabs>
        <w:ind w:left="5760" w:hanging="360"/>
      </w:pPr>
    </w:lvl>
    <w:lvl w:ilvl="8" w:tplc="CDB65B02" w:tentative="1">
      <w:start w:val="1"/>
      <w:numFmt w:val="decimal"/>
      <w:lvlText w:val="%9."/>
      <w:lvlJc w:val="left"/>
      <w:pPr>
        <w:tabs>
          <w:tab w:val="num" w:pos="6480"/>
        </w:tabs>
        <w:ind w:left="6480" w:hanging="360"/>
      </w:pPr>
    </w:lvl>
  </w:abstractNum>
  <w:abstractNum w:abstractNumId="2">
    <w:nsid w:val="18C73720"/>
    <w:multiLevelType w:val="hybridMultilevel"/>
    <w:tmpl w:val="531A5C7E"/>
    <w:lvl w:ilvl="0" w:tplc="A24A69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B404A7"/>
    <w:multiLevelType w:val="hybridMultilevel"/>
    <w:tmpl w:val="42CE50BA"/>
    <w:lvl w:ilvl="0" w:tplc="43AC89C6">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8AD3C23"/>
    <w:multiLevelType w:val="multilevel"/>
    <w:tmpl w:val="8D1606F0"/>
    <w:lvl w:ilvl="0">
      <w:start w:val="1"/>
      <w:numFmt w:val="decimal"/>
      <w:lvlText w:val="%1."/>
      <w:lvlJc w:val="left"/>
      <w:pPr>
        <w:ind w:left="786" w:hanging="360"/>
      </w:pPr>
      <w:rPr>
        <w:rFonts w:ascii="Times New Roman" w:hAnsi="Times New Roman" w:cs="Times New Roman" w:hint="default"/>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353D11CB"/>
    <w:multiLevelType w:val="hybridMultilevel"/>
    <w:tmpl w:val="F8A6BFCE"/>
    <w:lvl w:ilvl="0" w:tplc="E2F8F37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CB3758"/>
    <w:multiLevelType w:val="hybridMultilevel"/>
    <w:tmpl w:val="ABC88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4D05B5"/>
    <w:multiLevelType w:val="hybridMultilevel"/>
    <w:tmpl w:val="A702A2EC"/>
    <w:lvl w:ilvl="0" w:tplc="A3BE5808">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3ECA7A28"/>
    <w:multiLevelType w:val="hybridMultilevel"/>
    <w:tmpl w:val="53789378"/>
    <w:lvl w:ilvl="0" w:tplc="ED72B492">
      <w:start w:val="1"/>
      <w:numFmt w:val="decimal"/>
      <w:lvlText w:val="%1."/>
      <w:lvlJc w:val="left"/>
      <w:pPr>
        <w:tabs>
          <w:tab w:val="num" w:pos="720"/>
        </w:tabs>
        <w:ind w:left="720" w:hanging="360"/>
      </w:pPr>
    </w:lvl>
    <w:lvl w:ilvl="1" w:tplc="BB8EEA80" w:tentative="1">
      <w:start w:val="1"/>
      <w:numFmt w:val="decimal"/>
      <w:lvlText w:val="%2."/>
      <w:lvlJc w:val="left"/>
      <w:pPr>
        <w:tabs>
          <w:tab w:val="num" w:pos="1440"/>
        </w:tabs>
        <w:ind w:left="1440" w:hanging="360"/>
      </w:pPr>
    </w:lvl>
    <w:lvl w:ilvl="2" w:tplc="C2C0C184" w:tentative="1">
      <w:start w:val="1"/>
      <w:numFmt w:val="decimal"/>
      <w:lvlText w:val="%3."/>
      <w:lvlJc w:val="left"/>
      <w:pPr>
        <w:tabs>
          <w:tab w:val="num" w:pos="2160"/>
        </w:tabs>
        <w:ind w:left="2160" w:hanging="360"/>
      </w:pPr>
    </w:lvl>
    <w:lvl w:ilvl="3" w:tplc="5824B78A" w:tentative="1">
      <w:start w:val="1"/>
      <w:numFmt w:val="decimal"/>
      <w:lvlText w:val="%4."/>
      <w:lvlJc w:val="left"/>
      <w:pPr>
        <w:tabs>
          <w:tab w:val="num" w:pos="2880"/>
        </w:tabs>
        <w:ind w:left="2880" w:hanging="360"/>
      </w:pPr>
    </w:lvl>
    <w:lvl w:ilvl="4" w:tplc="C7C0CB86">
      <w:start w:val="1"/>
      <w:numFmt w:val="decimal"/>
      <w:lvlText w:val="%5."/>
      <w:lvlJc w:val="left"/>
      <w:pPr>
        <w:tabs>
          <w:tab w:val="num" w:pos="3600"/>
        </w:tabs>
        <w:ind w:left="3600" w:hanging="360"/>
      </w:pPr>
    </w:lvl>
    <w:lvl w:ilvl="5" w:tplc="6114AF78" w:tentative="1">
      <w:start w:val="1"/>
      <w:numFmt w:val="decimal"/>
      <w:lvlText w:val="%6."/>
      <w:lvlJc w:val="left"/>
      <w:pPr>
        <w:tabs>
          <w:tab w:val="num" w:pos="4320"/>
        </w:tabs>
        <w:ind w:left="4320" w:hanging="360"/>
      </w:pPr>
    </w:lvl>
    <w:lvl w:ilvl="6" w:tplc="3ECC7CC0" w:tentative="1">
      <w:start w:val="1"/>
      <w:numFmt w:val="decimal"/>
      <w:lvlText w:val="%7."/>
      <w:lvlJc w:val="left"/>
      <w:pPr>
        <w:tabs>
          <w:tab w:val="num" w:pos="5040"/>
        </w:tabs>
        <w:ind w:left="5040" w:hanging="360"/>
      </w:pPr>
    </w:lvl>
    <w:lvl w:ilvl="7" w:tplc="70306524" w:tentative="1">
      <w:start w:val="1"/>
      <w:numFmt w:val="decimal"/>
      <w:lvlText w:val="%8."/>
      <w:lvlJc w:val="left"/>
      <w:pPr>
        <w:tabs>
          <w:tab w:val="num" w:pos="5760"/>
        </w:tabs>
        <w:ind w:left="5760" w:hanging="360"/>
      </w:pPr>
    </w:lvl>
    <w:lvl w:ilvl="8" w:tplc="B1CC7648" w:tentative="1">
      <w:start w:val="1"/>
      <w:numFmt w:val="decimal"/>
      <w:lvlText w:val="%9."/>
      <w:lvlJc w:val="left"/>
      <w:pPr>
        <w:tabs>
          <w:tab w:val="num" w:pos="6480"/>
        </w:tabs>
        <w:ind w:left="6480" w:hanging="360"/>
      </w:pPr>
    </w:lvl>
  </w:abstractNum>
  <w:abstractNum w:abstractNumId="9">
    <w:nsid w:val="45FF0241"/>
    <w:multiLevelType w:val="hybridMultilevel"/>
    <w:tmpl w:val="8168E282"/>
    <w:lvl w:ilvl="0" w:tplc="5B08DCC8">
      <w:start w:val="2"/>
      <w:numFmt w:val="decimal"/>
      <w:lvlText w:val="%1"/>
      <w:lvlJc w:val="left"/>
      <w:pPr>
        <w:ind w:left="1265" w:hanging="720"/>
      </w:pPr>
      <w:rPr>
        <w:rFonts w:hint="default"/>
        <w:lang w:eastAsia="en-US" w:bidi="ar-SA"/>
      </w:rPr>
    </w:lvl>
    <w:lvl w:ilvl="1" w:tplc="8542BFBA">
      <w:numFmt w:val="none"/>
      <w:lvlText w:val=""/>
      <w:lvlJc w:val="left"/>
      <w:pPr>
        <w:tabs>
          <w:tab w:val="num" w:pos="360"/>
        </w:tabs>
      </w:pPr>
    </w:lvl>
    <w:lvl w:ilvl="2" w:tplc="CA722956">
      <w:numFmt w:val="none"/>
      <w:lvlText w:val=""/>
      <w:lvlJc w:val="left"/>
      <w:pPr>
        <w:tabs>
          <w:tab w:val="num" w:pos="360"/>
        </w:tabs>
      </w:pPr>
    </w:lvl>
    <w:lvl w:ilvl="3" w:tplc="21980F0A">
      <w:numFmt w:val="none"/>
      <w:lvlText w:val=""/>
      <w:lvlJc w:val="left"/>
      <w:pPr>
        <w:tabs>
          <w:tab w:val="num" w:pos="360"/>
        </w:tabs>
      </w:pPr>
    </w:lvl>
    <w:lvl w:ilvl="4" w:tplc="68786074">
      <w:start w:val="1"/>
      <w:numFmt w:val="decimal"/>
      <w:lvlText w:val="%5."/>
      <w:lvlJc w:val="left"/>
      <w:pPr>
        <w:ind w:left="1625" w:hanging="360"/>
      </w:pPr>
      <w:rPr>
        <w:rFonts w:ascii="Times New Roman" w:eastAsia="Times New Roman" w:hAnsi="Times New Roman" w:cs="Times New Roman" w:hint="default"/>
        <w:w w:val="99"/>
        <w:sz w:val="24"/>
        <w:szCs w:val="24"/>
        <w:lang w:eastAsia="en-US" w:bidi="ar-SA"/>
      </w:rPr>
    </w:lvl>
    <w:lvl w:ilvl="5" w:tplc="B2448708">
      <w:start w:val="1"/>
      <w:numFmt w:val="decimal"/>
      <w:lvlText w:val="%6."/>
      <w:lvlJc w:val="left"/>
      <w:pPr>
        <w:ind w:left="1616" w:hanging="360"/>
      </w:pPr>
      <w:rPr>
        <w:rFonts w:ascii="Times New Roman" w:eastAsia="Times New Roman" w:hAnsi="Times New Roman" w:cs="Times New Roman" w:hint="default"/>
        <w:w w:val="99"/>
        <w:sz w:val="24"/>
        <w:szCs w:val="24"/>
        <w:lang w:eastAsia="en-US" w:bidi="ar-SA"/>
      </w:rPr>
    </w:lvl>
    <w:lvl w:ilvl="6" w:tplc="B60EEAFC">
      <w:numFmt w:val="bullet"/>
      <w:lvlText w:val="•"/>
      <w:lvlJc w:val="left"/>
      <w:pPr>
        <w:ind w:left="5330" w:hanging="360"/>
      </w:pPr>
      <w:rPr>
        <w:rFonts w:hint="default"/>
        <w:lang w:eastAsia="en-US" w:bidi="ar-SA"/>
      </w:rPr>
    </w:lvl>
    <w:lvl w:ilvl="7" w:tplc="89120A12">
      <w:numFmt w:val="bullet"/>
      <w:lvlText w:val="•"/>
      <w:lvlJc w:val="left"/>
      <w:pPr>
        <w:ind w:left="6257" w:hanging="360"/>
      </w:pPr>
      <w:rPr>
        <w:rFonts w:hint="default"/>
        <w:lang w:eastAsia="en-US" w:bidi="ar-SA"/>
      </w:rPr>
    </w:lvl>
    <w:lvl w:ilvl="8" w:tplc="D2DA8A40">
      <w:numFmt w:val="bullet"/>
      <w:lvlText w:val="•"/>
      <w:lvlJc w:val="left"/>
      <w:pPr>
        <w:ind w:left="7185" w:hanging="360"/>
      </w:pPr>
      <w:rPr>
        <w:rFonts w:hint="default"/>
        <w:lang w:eastAsia="en-US" w:bidi="ar-SA"/>
      </w:rPr>
    </w:lvl>
  </w:abstractNum>
  <w:abstractNum w:abstractNumId="10">
    <w:nsid w:val="48AE727E"/>
    <w:multiLevelType w:val="hybridMultilevel"/>
    <w:tmpl w:val="E9C84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9A76AC"/>
    <w:multiLevelType w:val="hybridMultilevel"/>
    <w:tmpl w:val="6B8C5F44"/>
    <w:lvl w:ilvl="0" w:tplc="BB3C98EE">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nsid w:val="4F7B6FA2"/>
    <w:multiLevelType w:val="hybridMultilevel"/>
    <w:tmpl w:val="AAB8DBCA"/>
    <w:lvl w:ilvl="0" w:tplc="FFB0D0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B2322B9"/>
    <w:multiLevelType w:val="hybridMultilevel"/>
    <w:tmpl w:val="7CA0A962"/>
    <w:lvl w:ilvl="0" w:tplc="04210001">
      <w:start w:val="1"/>
      <w:numFmt w:val="bullet"/>
      <w:lvlText w:val=""/>
      <w:lvlJc w:val="left"/>
      <w:pPr>
        <w:ind w:left="1647" w:hanging="360"/>
      </w:pPr>
      <w:rPr>
        <w:rFonts w:ascii="Symbol" w:hAnsi="Symbol"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14">
    <w:nsid w:val="644029AE"/>
    <w:multiLevelType w:val="hybridMultilevel"/>
    <w:tmpl w:val="5DDC2926"/>
    <w:lvl w:ilvl="0" w:tplc="1A6CEB22">
      <w:start w:val="1"/>
      <w:numFmt w:val="decimal"/>
      <w:lvlText w:val="%1."/>
      <w:lvlJc w:val="left"/>
      <w:pPr>
        <w:tabs>
          <w:tab w:val="num" w:pos="720"/>
        </w:tabs>
        <w:ind w:left="720" w:hanging="360"/>
      </w:pPr>
    </w:lvl>
    <w:lvl w:ilvl="1" w:tplc="1466FCAE" w:tentative="1">
      <w:start w:val="1"/>
      <w:numFmt w:val="decimal"/>
      <w:lvlText w:val="%2."/>
      <w:lvlJc w:val="left"/>
      <w:pPr>
        <w:tabs>
          <w:tab w:val="num" w:pos="1440"/>
        </w:tabs>
        <w:ind w:left="1440" w:hanging="360"/>
      </w:pPr>
    </w:lvl>
    <w:lvl w:ilvl="2" w:tplc="2BE8DF4A" w:tentative="1">
      <w:start w:val="1"/>
      <w:numFmt w:val="decimal"/>
      <w:lvlText w:val="%3."/>
      <w:lvlJc w:val="left"/>
      <w:pPr>
        <w:tabs>
          <w:tab w:val="num" w:pos="2160"/>
        </w:tabs>
        <w:ind w:left="2160" w:hanging="360"/>
      </w:pPr>
    </w:lvl>
    <w:lvl w:ilvl="3" w:tplc="C1C2CCEE" w:tentative="1">
      <w:start w:val="1"/>
      <w:numFmt w:val="decimal"/>
      <w:lvlText w:val="%4."/>
      <w:lvlJc w:val="left"/>
      <w:pPr>
        <w:tabs>
          <w:tab w:val="num" w:pos="2880"/>
        </w:tabs>
        <w:ind w:left="2880" w:hanging="360"/>
      </w:pPr>
    </w:lvl>
    <w:lvl w:ilvl="4" w:tplc="82522632" w:tentative="1">
      <w:start w:val="1"/>
      <w:numFmt w:val="decimal"/>
      <w:lvlText w:val="%5."/>
      <w:lvlJc w:val="left"/>
      <w:pPr>
        <w:tabs>
          <w:tab w:val="num" w:pos="3600"/>
        </w:tabs>
        <w:ind w:left="3600" w:hanging="360"/>
      </w:pPr>
    </w:lvl>
    <w:lvl w:ilvl="5" w:tplc="D1B6BDCC" w:tentative="1">
      <w:start w:val="1"/>
      <w:numFmt w:val="decimal"/>
      <w:lvlText w:val="%6."/>
      <w:lvlJc w:val="left"/>
      <w:pPr>
        <w:tabs>
          <w:tab w:val="num" w:pos="4320"/>
        </w:tabs>
        <w:ind w:left="4320" w:hanging="360"/>
      </w:pPr>
    </w:lvl>
    <w:lvl w:ilvl="6" w:tplc="DF9600AA" w:tentative="1">
      <w:start w:val="1"/>
      <w:numFmt w:val="decimal"/>
      <w:lvlText w:val="%7."/>
      <w:lvlJc w:val="left"/>
      <w:pPr>
        <w:tabs>
          <w:tab w:val="num" w:pos="5040"/>
        </w:tabs>
        <w:ind w:left="5040" w:hanging="360"/>
      </w:pPr>
    </w:lvl>
    <w:lvl w:ilvl="7" w:tplc="BAC4A7B8" w:tentative="1">
      <w:start w:val="1"/>
      <w:numFmt w:val="decimal"/>
      <w:lvlText w:val="%8."/>
      <w:lvlJc w:val="left"/>
      <w:pPr>
        <w:tabs>
          <w:tab w:val="num" w:pos="5760"/>
        </w:tabs>
        <w:ind w:left="5760" w:hanging="360"/>
      </w:pPr>
    </w:lvl>
    <w:lvl w:ilvl="8" w:tplc="BF7A3A66" w:tentative="1">
      <w:start w:val="1"/>
      <w:numFmt w:val="decimal"/>
      <w:lvlText w:val="%9."/>
      <w:lvlJc w:val="left"/>
      <w:pPr>
        <w:tabs>
          <w:tab w:val="num" w:pos="6480"/>
        </w:tabs>
        <w:ind w:left="6480" w:hanging="360"/>
      </w:pPr>
    </w:lvl>
  </w:abstractNum>
  <w:abstractNum w:abstractNumId="15">
    <w:nsid w:val="7E0F4A9B"/>
    <w:multiLevelType w:val="hybridMultilevel"/>
    <w:tmpl w:val="D97026EA"/>
    <w:lvl w:ilvl="0" w:tplc="04210001">
      <w:start w:val="1"/>
      <w:numFmt w:val="bullet"/>
      <w:lvlText w:val=""/>
      <w:lvlJc w:val="left"/>
      <w:pPr>
        <w:ind w:left="1647" w:hanging="360"/>
      </w:pPr>
      <w:rPr>
        <w:rFonts w:ascii="Symbol" w:hAnsi="Symbol"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16">
    <w:nsid w:val="7F134569"/>
    <w:multiLevelType w:val="hybridMultilevel"/>
    <w:tmpl w:val="4EFA3DCA"/>
    <w:lvl w:ilvl="0" w:tplc="A3E87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2"/>
  </w:num>
  <w:num w:numId="7">
    <w:abstractNumId w:val="13"/>
  </w:num>
  <w:num w:numId="8">
    <w:abstractNumId w:val="15"/>
  </w:num>
  <w:num w:numId="9">
    <w:abstractNumId w:val="5"/>
  </w:num>
  <w:num w:numId="10">
    <w:abstractNumId w:val="16"/>
  </w:num>
  <w:num w:numId="11">
    <w:abstractNumId w:val="7"/>
  </w:num>
  <w:num w:numId="12">
    <w:abstractNumId w:val="11"/>
  </w:num>
  <w:num w:numId="13">
    <w:abstractNumId w:val="10"/>
  </w:num>
  <w:num w:numId="14">
    <w:abstractNumId w:val="8"/>
  </w:num>
  <w:num w:numId="15">
    <w:abstractNumId w:val="9"/>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FE0"/>
    <w:rsid w:val="0001562A"/>
    <w:rsid w:val="000A2545"/>
    <w:rsid w:val="000C1588"/>
    <w:rsid w:val="00110F64"/>
    <w:rsid w:val="0021466A"/>
    <w:rsid w:val="0028122C"/>
    <w:rsid w:val="002D55F3"/>
    <w:rsid w:val="00393060"/>
    <w:rsid w:val="00426A4D"/>
    <w:rsid w:val="00525FE0"/>
    <w:rsid w:val="00577964"/>
    <w:rsid w:val="005F573D"/>
    <w:rsid w:val="006A0096"/>
    <w:rsid w:val="009218F0"/>
    <w:rsid w:val="00A070E3"/>
    <w:rsid w:val="00AB2039"/>
    <w:rsid w:val="00B1447A"/>
    <w:rsid w:val="00B31448"/>
    <w:rsid w:val="00B34F10"/>
    <w:rsid w:val="00B9744C"/>
    <w:rsid w:val="00CC1F80"/>
    <w:rsid w:val="00D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FE0"/>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525FE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unhideWhenUsed/>
    <w:qFormat/>
    <w:rsid w:val="00393060"/>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FE0"/>
    <w:rPr>
      <w:rFonts w:ascii="Cambria" w:eastAsia="Times New Roman" w:hAnsi="Cambria" w:cs="Times New Roman"/>
      <w:b/>
      <w:bCs/>
      <w:kern w:val="32"/>
      <w:sz w:val="32"/>
      <w:szCs w:val="32"/>
      <w:lang w:eastAsia="ar-SA"/>
    </w:rPr>
  </w:style>
  <w:style w:type="paragraph" w:styleId="BodyText">
    <w:name w:val="Body Text"/>
    <w:basedOn w:val="Normal"/>
    <w:link w:val="BodyTextChar"/>
    <w:semiHidden/>
    <w:rsid w:val="00525FE0"/>
    <w:pPr>
      <w:spacing w:after="120"/>
    </w:pPr>
  </w:style>
  <w:style w:type="character" w:customStyle="1" w:styleId="BodyTextChar">
    <w:name w:val="Body Text Char"/>
    <w:basedOn w:val="DefaultParagraphFont"/>
    <w:link w:val="BodyText"/>
    <w:semiHidden/>
    <w:rsid w:val="00525FE0"/>
    <w:rPr>
      <w:rFonts w:ascii="Times New Roman" w:eastAsia="Times New Roman" w:hAnsi="Times New Roman" w:cs="Times New Roman"/>
      <w:sz w:val="24"/>
      <w:szCs w:val="24"/>
      <w:lang w:eastAsia="ar-SA"/>
    </w:rPr>
  </w:style>
  <w:style w:type="paragraph" w:customStyle="1" w:styleId="authorname">
    <w:name w:val="author name"/>
    <w:basedOn w:val="Normal"/>
    <w:next w:val="Normal"/>
    <w:rsid w:val="00525FE0"/>
    <w:pPr>
      <w:autoSpaceDE w:val="0"/>
    </w:pPr>
    <w:rPr>
      <w:rFonts w:ascii="HAMECN+TimesNewRoman" w:hAnsi="HAMECN+TimesNewRoman"/>
    </w:rPr>
  </w:style>
  <w:style w:type="paragraph" w:styleId="ListParagraph">
    <w:name w:val="List Paragraph"/>
    <w:aliases w:val="Body of text,List Paragraph1,spasi 2 taiiii,skripsi,gambar,Body Text Char1,Char Char2,List 5.2.1,List Paragraph Laporan,Heading33,Head 5,Heading 10,List Paragraph2,First Level Outline,Normal1,Normal2,sub de titre 4,ANNEX,TABEL,normal"/>
    <w:basedOn w:val="Normal"/>
    <w:link w:val="ListParagraphChar"/>
    <w:uiPriority w:val="34"/>
    <w:qFormat/>
    <w:rsid w:val="00525FE0"/>
    <w:pPr>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525FE0"/>
    <w:rPr>
      <w:color w:val="0000FF"/>
      <w:u w:val="single"/>
    </w:rPr>
  </w:style>
  <w:style w:type="character" w:customStyle="1" w:styleId="longtext">
    <w:name w:val="long_text"/>
    <w:basedOn w:val="DefaultParagraphFont"/>
    <w:rsid w:val="00525FE0"/>
  </w:style>
  <w:style w:type="paragraph" w:styleId="NoSpacing">
    <w:name w:val="No Spacing"/>
    <w:uiPriority w:val="1"/>
    <w:qFormat/>
    <w:rsid w:val="00525FE0"/>
    <w:pPr>
      <w:spacing w:after="0" w:line="240" w:lineRule="auto"/>
    </w:pPr>
    <w:rPr>
      <w:rFonts w:ascii="Calibri" w:eastAsia="Calibri" w:hAnsi="Calibri" w:cs="Times New Roman"/>
      <w:lang w:val="id-ID"/>
    </w:rPr>
  </w:style>
  <w:style w:type="character" w:customStyle="1" w:styleId="ListParagraphChar">
    <w:name w:val="List Paragraph Char"/>
    <w:aliases w:val="Body of text Char,List Paragraph1 Char,spasi 2 taiiii Char,skripsi Char,gambar Char,Body Text Char1 Char,Char Char2 Char,List 5.2.1 Char,List Paragraph Laporan Char,Heading33 Char,Head 5 Char,Heading 10 Char,List Paragraph2 Char"/>
    <w:link w:val="ListParagraph"/>
    <w:uiPriority w:val="34"/>
    <w:qFormat/>
    <w:locked/>
    <w:rsid w:val="00525FE0"/>
    <w:rPr>
      <w:rFonts w:ascii="Calibri" w:eastAsia="Calibri" w:hAnsi="Calibri" w:cs="Times New Roman"/>
    </w:rPr>
  </w:style>
  <w:style w:type="character" w:customStyle="1" w:styleId="fontstyle01">
    <w:name w:val="fontstyle01"/>
    <w:basedOn w:val="DefaultParagraphFont"/>
    <w:qFormat/>
    <w:rsid w:val="00525FE0"/>
    <w:rPr>
      <w:rFonts w:ascii="Times New Roman" w:hAnsi="Times New Roman" w:cs="Times New Roman" w:hint="default"/>
      <w:i/>
      <w:iCs/>
      <w:color w:val="000000"/>
      <w:sz w:val="24"/>
      <w:szCs w:val="24"/>
    </w:rPr>
  </w:style>
  <w:style w:type="paragraph" w:styleId="NormalWeb">
    <w:name w:val="Normal (Web)"/>
    <w:basedOn w:val="Normal"/>
    <w:uiPriority w:val="99"/>
    <w:unhideWhenUsed/>
    <w:rsid w:val="00525FE0"/>
    <w:pPr>
      <w:suppressAutoHyphens w:val="0"/>
      <w:spacing w:before="100" w:beforeAutospacing="1" w:after="100" w:afterAutospacing="1"/>
    </w:pPr>
    <w:rPr>
      <w:lang w:eastAsia="en-US"/>
    </w:rPr>
  </w:style>
  <w:style w:type="character" w:customStyle="1" w:styleId="fontstyle21">
    <w:name w:val="fontstyle21"/>
    <w:basedOn w:val="DefaultParagraphFont"/>
    <w:rsid w:val="00525FE0"/>
    <w:rPr>
      <w:rFonts w:ascii="Times New Roman" w:hAnsi="Times New Roman" w:cs="Times New Roman" w:hint="default"/>
      <w:b w:val="0"/>
      <w:bCs w:val="0"/>
      <w:i/>
      <w:iCs/>
      <w:color w:val="000000"/>
      <w:sz w:val="24"/>
      <w:szCs w:val="24"/>
    </w:rPr>
  </w:style>
  <w:style w:type="paragraph" w:styleId="BalloonText">
    <w:name w:val="Balloon Text"/>
    <w:basedOn w:val="Normal"/>
    <w:link w:val="BalloonTextChar"/>
    <w:uiPriority w:val="99"/>
    <w:semiHidden/>
    <w:unhideWhenUsed/>
    <w:rsid w:val="00525FE0"/>
    <w:rPr>
      <w:rFonts w:ascii="Tahoma" w:hAnsi="Tahoma" w:cs="Tahoma"/>
      <w:sz w:val="16"/>
      <w:szCs w:val="16"/>
    </w:rPr>
  </w:style>
  <w:style w:type="character" w:customStyle="1" w:styleId="BalloonTextChar">
    <w:name w:val="Balloon Text Char"/>
    <w:basedOn w:val="DefaultParagraphFont"/>
    <w:link w:val="BalloonText"/>
    <w:uiPriority w:val="99"/>
    <w:semiHidden/>
    <w:rsid w:val="00525FE0"/>
    <w:rPr>
      <w:rFonts w:ascii="Tahoma" w:eastAsia="Times New Roman" w:hAnsi="Tahoma" w:cs="Tahoma"/>
      <w:sz w:val="16"/>
      <w:szCs w:val="16"/>
      <w:lang w:eastAsia="ar-SA"/>
    </w:rPr>
  </w:style>
  <w:style w:type="character" w:customStyle="1" w:styleId="Heading3Char">
    <w:name w:val="Heading 3 Char"/>
    <w:basedOn w:val="DefaultParagraphFont"/>
    <w:link w:val="Heading3"/>
    <w:uiPriority w:val="9"/>
    <w:rsid w:val="0039306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FE0"/>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525FE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unhideWhenUsed/>
    <w:qFormat/>
    <w:rsid w:val="00393060"/>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FE0"/>
    <w:rPr>
      <w:rFonts w:ascii="Cambria" w:eastAsia="Times New Roman" w:hAnsi="Cambria" w:cs="Times New Roman"/>
      <w:b/>
      <w:bCs/>
      <w:kern w:val="32"/>
      <w:sz w:val="32"/>
      <w:szCs w:val="32"/>
      <w:lang w:eastAsia="ar-SA"/>
    </w:rPr>
  </w:style>
  <w:style w:type="paragraph" w:styleId="BodyText">
    <w:name w:val="Body Text"/>
    <w:basedOn w:val="Normal"/>
    <w:link w:val="BodyTextChar"/>
    <w:semiHidden/>
    <w:rsid w:val="00525FE0"/>
    <w:pPr>
      <w:spacing w:after="120"/>
    </w:pPr>
  </w:style>
  <w:style w:type="character" w:customStyle="1" w:styleId="BodyTextChar">
    <w:name w:val="Body Text Char"/>
    <w:basedOn w:val="DefaultParagraphFont"/>
    <w:link w:val="BodyText"/>
    <w:semiHidden/>
    <w:rsid w:val="00525FE0"/>
    <w:rPr>
      <w:rFonts w:ascii="Times New Roman" w:eastAsia="Times New Roman" w:hAnsi="Times New Roman" w:cs="Times New Roman"/>
      <w:sz w:val="24"/>
      <w:szCs w:val="24"/>
      <w:lang w:eastAsia="ar-SA"/>
    </w:rPr>
  </w:style>
  <w:style w:type="paragraph" w:customStyle="1" w:styleId="authorname">
    <w:name w:val="author name"/>
    <w:basedOn w:val="Normal"/>
    <w:next w:val="Normal"/>
    <w:rsid w:val="00525FE0"/>
    <w:pPr>
      <w:autoSpaceDE w:val="0"/>
    </w:pPr>
    <w:rPr>
      <w:rFonts w:ascii="HAMECN+TimesNewRoman" w:hAnsi="HAMECN+TimesNewRoman"/>
    </w:rPr>
  </w:style>
  <w:style w:type="paragraph" w:styleId="ListParagraph">
    <w:name w:val="List Paragraph"/>
    <w:aliases w:val="Body of text,List Paragraph1,spasi 2 taiiii,skripsi,gambar,Body Text Char1,Char Char2,List 5.2.1,List Paragraph Laporan,Heading33,Head 5,Heading 10,List Paragraph2,First Level Outline,Normal1,Normal2,sub de titre 4,ANNEX,TABEL,normal"/>
    <w:basedOn w:val="Normal"/>
    <w:link w:val="ListParagraphChar"/>
    <w:uiPriority w:val="34"/>
    <w:qFormat/>
    <w:rsid w:val="00525FE0"/>
    <w:pPr>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525FE0"/>
    <w:rPr>
      <w:color w:val="0000FF"/>
      <w:u w:val="single"/>
    </w:rPr>
  </w:style>
  <w:style w:type="character" w:customStyle="1" w:styleId="longtext">
    <w:name w:val="long_text"/>
    <w:basedOn w:val="DefaultParagraphFont"/>
    <w:rsid w:val="00525FE0"/>
  </w:style>
  <w:style w:type="paragraph" w:styleId="NoSpacing">
    <w:name w:val="No Spacing"/>
    <w:uiPriority w:val="1"/>
    <w:qFormat/>
    <w:rsid w:val="00525FE0"/>
    <w:pPr>
      <w:spacing w:after="0" w:line="240" w:lineRule="auto"/>
    </w:pPr>
    <w:rPr>
      <w:rFonts w:ascii="Calibri" w:eastAsia="Calibri" w:hAnsi="Calibri" w:cs="Times New Roman"/>
      <w:lang w:val="id-ID"/>
    </w:rPr>
  </w:style>
  <w:style w:type="character" w:customStyle="1" w:styleId="ListParagraphChar">
    <w:name w:val="List Paragraph Char"/>
    <w:aliases w:val="Body of text Char,List Paragraph1 Char,spasi 2 taiiii Char,skripsi Char,gambar Char,Body Text Char1 Char,Char Char2 Char,List 5.2.1 Char,List Paragraph Laporan Char,Heading33 Char,Head 5 Char,Heading 10 Char,List Paragraph2 Char"/>
    <w:link w:val="ListParagraph"/>
    <w:uiPriority w:val="34"/>
    <w:qFormat/>
    <w:locked/>
    <w:rsid w:val="00525FE0"/>
    <w:rPr>
      <w:rFonts w:ascii="Calibri" w:eastAsia="Calibri" w:hAnsi="Calibri" w:cs="Times New Roman"/>
    </w:rPr>
  </w:style>
  <w:style w:type="character" w:customStyle="1" w:styleId="fontstyle01">
    <w:name w:val="fontstyle01"/>
    <w:basedOn w:val="DefaultParagraphFont"/>
    <w:qFormat/>
    <w:rsid w:val="00525FE0"/>
    <w:rPr>
      <w:rFonts w:ascii="Times New Roman" w:hAnsi="Times New Roman" w:cs="Times New Roman" w:hint="default"/>
      <w:i/>
      <w:iCs/>
      <w:color w:val="000000"/>
      <w:sz w:val="24"/>
      <w:szCs w:val="24"/>
    </w:rPr>
  </w:style>
  <w:style w:type="paragraph" w:styleId="NormalWeb">
    <w:name w:val="Normal (Web)"/>
    <w:basedOn w:val="Normal"/>
    <w:uiPriority w:val="99"/>
    <w:unhideWhenUsed/>
    <w:rsid w:val="00525FE0"/>
    <w:pPr>
      <w:suppressAutoHyphens w:val="0"/>
      <w:spacing w:before="100" w:beforeAutospacing="1" w:after="100" w:afterAutospacing="1"/>
    </w:pPr>
    <w:rPr>
      <w:lang w:eastAsia="en-US"/>
    </w:rPr>
  </w:style>
  <w:style w:type="character" w:customStyle="1" w:styleId="fontstyle21">
    <w:name w:val="fontstyle21"/>
    <w:basedOn w:val="DefaultParagraphFont"/>
    <w:rsid w:val="00525FE0"/>
    <w:rPr>
      <w:rFonts w:ascii="Times New Roman" w:hAnsi="Times New Roman" w:cs="Times New Roman" w:hint="default"/>
      <w:b w:val="0"/>
      <w:bCs w:val="0"/>
      <w:i/>
      <w:iCs/>
      <w:color w:val="000000"/>
      <w:sz w:val="24"/>
      <w:szCs w:val="24"/>
    </w:rPr>
  </w:style>
  <w:style w:type="paragraph" w:styleId="BalloonText">
    <w:name w:val="Balloon Text"/>
    <w:basedOn w:val="Normal"/>
    <w:link w:val="BalloonTextChar"/>
    <w:uiPriority w:val="99"/>
    <w:semiHidden/>
    <w:unhideWhenUsed/>
    <w:rsid w:val="00525FE0"/>
    <w:rPr>
      <w:rFonts w:ascii="Tahoma" w:hAnsi="Tahoma" w:cs="Tahoma"/>
      <w:sz w:val="16"/>
      <w:szCs w:val="16"/>
    </w:rPr>
  </w:style>
  <w:style w:type="character" w:customStyle="1" w:styleId="BalloonTextChar">
    <w:name w:val="Balloon Text Char"/>
    <w:basedOn w:val="DefaultParagraphFont"/>
    <w:link w:val="BalloonText"/>
    <w:uiPriority w:val="99"/>
    <w:semiHidden/>
    <w:rsid w:val="00525FE0"/>
    <w:rPr>
      <w:rFonts w:ascii="Tahoma" w:eastAsia="Times New Roman" w:hAnsi="Tahoma" w:cs="Tahoma"/>
      <w:sz w:val="16"/>
      <w:szCs w:val="16"/>
      <w:lang w:eastAsia="ar-SA"/>
    </w:rPr>
  </w:style>
  <w:style w:type="character" w:customStyle="1" w:styleId="Heading3Char">
    <w:name w:val="Heading 3 Char"/>
    <w:basedOn w:val="DefaultParagraphFont"/>
    <w:link w:val="Heading3"/>
    <w:uiPriority w:val="9"/>
    <w:rsid w:val="0039306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ansudirman@unpas.ac.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ttytj03@gmail.co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isfauzi312@gmail.com"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repository.unej.ac.id/" TargetMode="External"/><Relationship Id="rId4" Type="http://schemas.openxmlformats.org/officeDocument/2006/relationships/settings" Target="settings.xml"/><Relationship Id="rId9" Type="http://schemas.openxmlformats.org/officeDocument/2006/relationships/hyperlink" Target="http://repository.unej.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6431</Words>
  <Characters>36660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KULUR</dc:creator>
  <cp:lastModifiedBy>Windows User</cp:lastModifiedBy>
  <cp:revision>2</cp:revision>
  <dcterms:created xsi:type="dcterms:W3CDTF">2022-11-30T07:24:00Z</dcterms:created>
  <dcterms:modified xsi:type="dcterms:W3CDTF">2022-11-30T07:24:00Z</dcterms:modified>
</cp:coreProperties>
</file>