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10C2" w14:textId="77777777" w:rsidR="00A854A8" w:rsidRDefault="00A854A8" w:rsidP="00A854A8">
      <w:pPr>
        <w:pStyle w:val="Heading2"/>
        <w:spacing w:before="100"/>
        <w:ind w:left="1593" w:right="1942" w:firstLine="0"/>
        <w:jc w:val="center"/>
      </w:pPr>
      <w:r>
        <w:t>BAB II</w:t>
      </w:r>
    </w:p>
    <w:p w14:paraId="6366E3CD" w14:textId="77777777" w:rsidR="00A854A8" w:rsidRDefault="00A854A8" w:rsidP="00A854A8">
      <w:pPr>
        <w:pStyle w:val="BodyText"/>
        <w:rPr>
          <w:b/>
        </w:rPr>
      </w:pPr>
    </w:p>
    <w:p w14:paraId="7D3E1D17" w14:textId="77777777" w:rsidR="00A854A8" w:rsidRDefault="00A854A8" w:rsidP="00A854A8">
      <w:pPr>
        <w:ind w:right="351"/>
        <w:jc w:val="center"/>
        <w:rPr>
          <w:b/>
          <w:sz w:val="24"/>
        </w:rPr>
      </w:pPr>
      <w:r>
        <w:rPr>
          <w:b/>
          <w:sz w:val="24"/>
        </w:rPr>
        <w:t>KAJIAN PUSTAKA, KERANGKA PEMIKIRAN DAN HIPOTESIS</w:t>
      </w:r>
    </w:p>
    <w:p w14:paraId="52EEF197" w14:textId="77777777" w:rsidR="00A854A8" w:rsidRDefault="00A854A8" w:rsidP="00A854A8">
      <w:pPr>
        <w:pStyle w:val="BodyText"/>
        <w:rPr>
          <w:b/>
        </w:rPr>
      </w:pPr>
    </w:p>
    <w:p w14:paraId="33B71FF9" w14:textId="77777777" w:rsidR="00A854A8" w:rsidRDefault="00A854A8" w:rsidP="00A854A8">
      <w:pPr>
        <w:pStyle w:val="Heading2"/>
        <w:numPr>
          <w:ilvl w:val="1"/>
          <w:numId w:val="32"/>
        </w:numPr>
        <w:tabs>
          <w:tab w:val="left" w:pos="1296"/>
          <w:tab w:val="left" w:pos="1297"/>
        </w:tabs>
        <w:ind w:hanging="709"/>
      </w:pPr>
      <w:bookmarkStart w:id="0" w:name="_TOC_250026"/>
      <w:bookmarkEnd w:id="0"/>
      <w:r>
        <w:t>Kajian Pustaka</w:t>
      </w:r>
    </w:p>
    <w:p w14:paraId="13525F70" w14:textId="77777777" w:rsidR="00A854A8" w:rsidRDefault="00A854A8" w:rsidP="00A854A8">
      <w:pPr>
        <w:pStyle w:val="BodyText"/>
        <w:rPr>
          <w:b/>
        </w:rPr>
      </w:pPr>
    </w:p>
    <w:p w14:paraId="5A240635" w14:textId="77777777" w:rsidR="00A854A8" w:rsidRPr="00E451B8" w:rsidRDefault="00A854A8" w:rsidP="00A854A8">
      <w:pPr>
        <w:pStyle w:val="ListParagraph"/>
        <w:numPr>
          <w:ilvl w:val="2"/>
          <w:numId w:val="32"/>
        </w:numPr>
        <w:tabs>
          <w:tab w:val="left" w:pos="1308"/>
          <w:tab w:val="left" w:pos="1309"/>
        </w:tabs>
        <w:spacing w:line="480" w:lineRule="auto"/>
        <w:ind w:hanging="721"/>
        <w:rPr>
          <w:b/>
          <w:sz w:val="24"/>
        </w:rPr>
      </w:pPr>
      <w:proofErr w:type="spellStart"/>
      <w:r>
        <w:rPr>
          <w:b/>
          <w:sz w:val="24"/>
          <w:lang w:val="en-US"/>
        </w:rPr>
        <w:t>Profesionaliasme</w:t>
      </w:r>
      <w:proofErr w:type="spellEnd"/>
    </w:p>
    <w:p w14:paraId="330EF3C6" w14:textId="49508DAA" w:rsidR="00A854A8" w:rsidRDefault="009D317C" w:rsidP="00A854A8">
      <w:pPr>
        <w:pStyle w:val="Heading2"/>
        <w:numPr>
          <w:ilvl w:val="3"/>
          <w:numId w:val="32"/>
        </w:numPr>
        <w:tabs>
          <w:tab w:val="left" w:pos="1297"/>
        </w:tabs>
        <w:ind w:hanging="721"/>
      </w:pPr>
      <w:proofErr w:type="spellStart"/>
      <w:r>
        <w:rPr>
          <w:lang w:val="en-US"/>
        </w:rPr>
        <w:t>Pengertian</w:t>
      </w:r>
      <w:proofErr w:type="spellEnd"/>
      <w:r>
        <w:rPr>
          <w:lang w:val="en-US"/>
        </w:rPr>
        <w:t xml:space="preserve"> </w:t>
      </w:r>
      <w:r w:rsidR="00A854A8">
        <w:t>Profesionalisme</w:t>
      </w:r>
      <w:r>
        <w:rPr>
          <w:lang w:val="en-US"/>
        </w:rPr>
        <w:t xml:space="preserve"> Auditor Internal</w:t>
      </w:r>
    </w:p>
    <w:p w14:paraId="5FAAC892" w14:textId="77777777" w:rsidR="00A854A8" w:rsidRDefault="00A854A8" w:rsidP="00A854A8">
      <w:pPr>
        <w:pStyle w:val="BodyText"/>
        <w:spacing w:before="9"/>
        <w:rPr>
          <w:b/>
          <w:sz w:val="37"/>
        </w:rPr>
      </w:pPr>
    </w:p>
    <w:p w14:paraId="35DD7A7B" w14:textId="77777777" w:rsidR="00A854A8" w:rsidRDefault="00A854A8" w:rsidP="00A854A8">
      <w:pPr>
        <w:pStyle w:val="BodyText"/>
        <w:spacing w:line="480" w:lineRule="auto"/>
        <w:ind w:left="588" w:right="938" w:firstLine="768"/>
        <w:jc w:val="both"/>
      </w:pPr>
      <w:r>
        <w:t>Profesionalisme merupakan standar perilaku yang diterapkan untuk melakukan kinerja yang lebih baik. Profesionalisme juga merupakan salah satu kunci</w:t>
      </w:r>
      <w:r>
        <w:rPr>
          <w:spacing w:val="-6"/>
        </w:rPr>
        <w:t xml:space="preserve"> </w:t>
      </w:r>
      <w:r>
        <w:t>sukses</w:t>
      </w:r>
      <w:r>
        <w:rPr>
          <w:spacing w:val="-7"/>
        </w:rPr>
        <w:t xml:space="preserve"> </w:t>
      </w:r>
      <w:r>
        <w:t>dalam</w:t>
      </w:r>
      <w:r>
        <w:rPr>
          <w:spacing w:val="-6"/>
        </w:rPr>
        <w:t xml:space="preserve"> </w:t>
      </w:r>
      <w:r>
        <w:t>menjalankan</w:t>
      </w:r>
      <w:r>
        <w:rPr>
          <w:spacing w:val="-6"/>
        </w:rPr>
        <w:t xml:space="preserve"> </w:t>
      </w:r>
      <w:r>
        <w:t>perusahaan.</w:t>
      </w:r>
      <w:r>
        <w:rPr>
          <w:spacing w:val="-5"/>
        </w:rPr>
        <w:t xml:space="preserve"> </w:t>
      </w:r>
      <w:r>
        <w:t>Sikap</w:t>
      </w:r>
      <w:r>
        <w:rPr>
          <w:spacing w:val="-6"/>
        </w:rPr>
        <w:t xml:space="preserve"> </w:t>
      </w:r>
      <w:r>
        <w:t>profesionalisme</w:t>
      </w:r>
      <w:r>
        <w:rPr>
          <w:spacing w:val="-7"/>
        </w:rPr>
        <w:t xml:space="preserve"> </w:t>
      </w:r>
      <w:r>
        <w:t>yang</w:t>
      </w:r>
      <w:r>
        <w:rPr>
          <w:spacing w:val="-6"/>
        </w:rPr>
        <w:t xml:space="preserve"> </w:t>
      </w:r>
      <w:r>
        <w:t>baik</w:t>
      </w:r>
      <w:r>
        <w:rPr>
          <w:spacing w:val="-5"/>
        </w:rPr>
        <w:t xml:space="preserve"> </w:t>
      </w:r>
      <w:r>
        <w:t>dari seorang auditor internal akan meningkatkan mental dirinya dalam melaksanakan pekerjaannya.</w:t>
      </w:r>
    </w:p>
    <w:p w14:paraId="0CB09AAD" w14:textId="77777777" w:rsidR="00A854A8" w:rsidRDefault="00A854A8" w:rsidP="00A854A8">
      <w:pPr>
        <w:spacing w:before="1" w:line="480" w:lineRule="auto"/>
        <w:ind w:left="588" w:right="943" w:firstLine="708"/>
        <w:jc w:val="both"/>
        <w:rPr>
          <w:sz w:val="24"/>
        </w:rPr>
      </w:pPr>
      <w:r>
        <w:rPr>
          <w:sz w:val="24"/>
        </w:rPr>
        <w:t>Profesionalisme</w:t>
      </w:r>
      <w:r>
        <w:rPr>
          <w:spacing w:val="-10"/>
          <w:sz w:val="24"/>
        </w:rPr>
        <w:t xml:space="preserve"> </w:t>
      </w:r>
      <w:r>
        <w:rPr>
          <w:sz w:val="24"/>
        </w:rPr>
        <w:t>menurut</w:t>
      </w:r>
      <w:r>
        <w:rPr>
          <w:spacing w:val="-7"/>
          <w:sz w:val="24"/>
        </w:rPr>
        <w:t xml:space="preserve"> </w:t>
      </w:r>
      <w:r>
        <w:rPr>
          <w:i/>
          <w:sz w:val="24"/>
        </w:rPr>
        <w:t>The</w:t>
      </w:r>
      <w:r>
        <w:rPr>
          <w:i/>
          <w:spacing w:val="-10"/>
          <w:sz w:val="24"/>
        </w:rPr>
        <w:t xml:space="preserve"> </w:t>
      </w:r>
      <w:r>
        <w:rPr>
          <w:i/>
          <w:sz w:val="24"/>
        </w:rPr>
        <w:t>Institute</w:t>
      </w:r>
      <w:r>
        <w:rPr>
          <w:i/>
          <w:spacing w:val="-9"/>
          <w:sz w:val="24"/>
        </w:rPr>
        <w:t xml:space="preserve"> </w:t>
      </w:r>
      <w:r>
        <w:rPr>
          <w:i/>
          <w:sz w:val="24"/>
        </w:rPr>
        <w:t>Of</w:t>
      </w:r>
      <w:r>
        <w:rPr>
          <w:i/>
          <w:spacing w:val="-10"/>
          <w:sz w:val="24"/>
        </w:rPr>
        <w:t xml:space="preserve"> </w:t>
      </w:r>
      <w:r>
        <w:rPr>
          <w:i/>
          <w:sz w:val="24"/>
        </w:rPr>
        <w:t>Internal</w:t>
      </w:r>
      <w:r>
        <w:rPr>
          <w:i/>
          <w:spacing w:val="-11"/>
          <w:sz w:val="24"/>
        </w:rPr>
        <w:t xml:space="preserve"> </w:t>
      </w:r>
      <w:r>
        <w:rPr>
          <w:i/>
          <w:sz w:val="24"/>
        </w:rPr>
        <w:t>Auditor</w:t>
      </w:r>
      <w:r>
        <w:rPr>
          <w:i/>
          <w:spacing w:val="-6"/>
          <w:sz w:val="24"/>
        </w:rPr>
        <w:t xml:space="preserve"> </w:t>
      </w:r>
      <w:r>
        <w:rPr>
          <w:sz w:val="24"/>
        </w:rPr>
        <w:t>(2017:21)</w:t>
      </w:r>
      <w:r>
        <w:rPr>
          <w:spacing w:val="-9"/>
          <w:sz w:val="24"/>
        </w:rPr>
        <w:t xml:space="preserve"> </w:t>
      </w:r>
      <w:r>
        <w:rPr>
          <w:sz w:val="24"/>
        </w:rPr>
        <w:t>adalah sebagai</w:t>
      </w:r>
      <w:r>
        <w:rPr>
          <w:spacing w:val="-1"/>
          <w:sz w:val="24"/>
        </w:rPr>
        <w:t xml:space="preserve"> </w:t>
      </w:r>
      <w:r>
        <w:rPr>
          <w:sz w:val="24"/>
        </w:rPr>
        <w:t>berikut:</w:t>
      </w:r>
    </w:p>
    <w:p w14:paraId="6E2A9817" w14:textId="77777777" w:rsidR="00A854A8" w:rsidRDefault="00A854A8" w:rsidP="00A854A8">
      <w:pPr>
        <w:spacing w:before="1"/>
        <w:ind w:left="1296" w:right="941"/>
        <w:jc w:val="both"/>
        <w:rPr>
          <w:i/>
          <w:sz w:val="24"/>
        </w:rPr>
      </w:pPr>
      <w:r>
        <w:rPr>
          <w:i/>
          <w:sz w:val="24"/>
        </w:rPr>
        <w:t>“Profesionalism</w:t>
      </w:r>
      <w:r>
        <w:rPr>
          <w:i/>
          <w:spacing w:val="-16"/>
          <w:sz w:val="24"/>
        </w:rPr>
        <w:t xml:space="preserve"> </w:t>
      </w:r>
      <w:r>
        <w:rPr>
          <w:i/>
          <w:sz w:val="24"/>
        </w:rPr>
        <w:t>is</w:t>
      </w:r>
      <w:r>
        <w:rPr>
          <w:i/>
          <w:spacing w:val="-14"/>
          <w:sz w:val="24"/>
        </w:rPr>
        <w:t xml:space="preserve"> </w:t>
      </w:r>
      <w:r>
        <w:rPr>
          <w:i/>
          <w:sz w:val="24"/>
        </w:rPr>
        <w:t>a</w:t>
      </w:r>
      <w:r>
        <w:rPr>
          <w:i/>
          <w:spacing w:val="-16"/>
          <w:sz w:val="24"/>
        </w:rPr>
        <w:t xml:space="preserve"> </w:t>
      </w:r>
      <w:r>
        <w:rPr>
          <w:i/>
          <w:sz w:val="24"/>
        </w:rPr>
        <w:t>vocation</w:t>
      </w:r>
      <w:r>
        <w:rPr>
          <w:i/>
          <w:spacing w:val="-15"/>
          <w:sz w:val="24"/>
        </w:rPr>
        <w:t xml:space="preserve"> </w:t>
      </w:r>
      <w:r>
        <w:rPr>
          <w:i/>
          <w:sz w:val="24"/>
        </w:rPr>
        <w:t>or</w:t>
      </w:r>
      <w:r>
        <w:rPr>
          <w:i/>
          <w:spacing w:val="-15"/>
          <w:sz w:val="24"/>
        </w:rPr>
        <w:t xml:space="preserve"> </w:t>
      </w:r>
      <w:r>
        <w:rPr>
          <w:i/>
          <w:sz w:val="24"/>
        </w:rPr>
        <w:t>accuption</w:t>
      </w:r>
      <w:r>
        <w:rPr>
          <w:i/>
          <w:spacing w:val="-16"/>
          <w:sz w:val="24"/>
        </w:rPr>
        <w:t xml:space="preserve"> </w:t>
      </w:r>
      <w:r>
        <w:rPr>
          <w:i/>
          <w:sz w:val="24"/>
        </w:rPr>
        <w:t>requiring</w:t>
      </w:r>
      <w:r>
        <w:rPr>
          <w:i/>
          <w:spacing w:val="-14"/>
          <w:sz w:val="24"/>
        </w:rPr>
        <w:t xml:space="preserve"> </w:t>
      </w:r>
      <w:r>
        <w:rPr>
          <w:i/>
          <w:sz w:val="24"/>
        </w:rPr>
        <w:t>advanced</w:t>
      </w:r>
      <w:r>
        <w:rPr>
          <w:i/>
          <w:spacing w:val="-13"/>
          <w:sz w:val="24"/>
        </w:rPr>
        <w:t xml:space="preserve"> </w:t>
      </w:r>
      <w:r>
        <w:rPr>
          <w:i/>
          <w:sz w:val="24"/>
        </w:rPr>
        <w:t>training</w:t>
      </w:r>
      <w:r>
        <w:rPr>
          <w:i/>
          <w:spacing w:val="-15"/>
          <w:sz w:val="24"/>
        </w:rPr>
        <w:t xml:space="preserve"> </w:t>
      </w:r>
      <w:r>
        <w:rPr>
          <w:i/>
          <w:sz w:val="24"/>
        </w:rPr>
        <w:t>and usually involving mental rather than manual work. Extensive training must be undertaken to be able to practice in the profession. A significant</w:t>
      </w:r>
      <w:r>
        <w:rPr>
          <w:i/>
          <w:spacing w:val="-31"/>
          <w:sz w:val="24"/>
        </w:rPr>
        <w:t xml:space="preserve"> </w:t>
      </w:r>
      <w:r>
        <w:rPr>
          <w:i/>
          <w:sz w:val="24"/>
        </w:rPr>
        <w:t>amount of the training consist of intellectual component. The profession provides a valuable service to the</w:t>
      </w:r>
      <w:r>
        <w:rPr>
          <w:i/>
          <w:spacing w:val="-4"/>
          <w:sz w:val="24"/>
        </w:rPr>
        <w:t xml:space="preserve"> </w:t>
      </w:r>
      <w:r>
        <w:rPr>
          <w:i/>
          <w:sz w:val="24"/>
        </w:rPr>
        <w:t>community.”</w:t>
      </w:r>
    </w:p>
    <w:p w14:paraId="7319A1DD" w14:textId="77777777" w:rsidR="00A854A8" w:rsidRDefault="00A854A8" w:rsidP="00A854A8">
      <w:pPr>
        <w:pStyle w:val="BodyText"/>
        <w:spacing w:before="11"/>
        <w:rPr>
          <w:i/>
          <w:sz w:val="23"/>
        </w:rPr>
      </w:pPr>
    </w:p>
    <w:p w14:paraId="396390B3" w14:textId="77777777" w:rsidR="00A854A8" w:rsidRDefault="00A854A8" w:rsidP="00A854A8">
      <w:pPr>
        <w:pStyle w:val="BodyText"/>
        <w:spacing w:line="480" w:lineRule="auto"/>
        <w:ind w:left="588" w:right="939" w:firstLine="708"/>
        <w:jc w:val="both"/>
      </w:pPr>
      <w:r>
        <w:t xml:space="preserve">Dalam definisi </w:t>
      </w:r>
      <w:r>
        <w:rPr>
          <w:i/>
        </w:rPr>
        <w:t xml:space="preserve">The Institute Of Internal Auditor </w:t>
      </w:r>
      <w:r>
        <w:t>menjelaskan bahwa profesionalisme adalah sebuah panggilan atau akumulensi yang membutuhkan pelatihan lanjutan dan biasanya melibatkan pekerjaan mental dan bukan pekerjaan manual. Pelatihan ekstensif harus dilakukan agar bisa berlatih dalam profesi. Sejumlah</w:t>
      </w:r>
      <w:r>
        <w:rPr>
          <w:spacing w:val="-10"/>
        </w:rPr>
        <w:t xml:space="preserve"> </w:t>
      </w:r>
      <w:r>
        <w:t>besar</w:t>
      </w:r>
      <w:r>
        <w:rPr>
          <w:spacing w:val="-10"/>
        </w:rPr>
        <w:t xml:space="preserve"> </w:t>
      </w:r>
      <w:r>
        <w:t>pelatihan</w:t>
      </w:r>
      <w:r>
        <w:rPr>
          <w:spacing w:val="-7"/>
        </w:rPr>
        <w:t xml:space="preserve"> </w:t>
      </w:r>
      <w:r>
        <w:t>terdiri</w:t>
      </w:r>
      <w:r>
        <w:rPr>
          <w:spacing w:val="-9"/>
        </w:rPr>
        <w:t xml:space="preserve"> </w:t>
      </w:r>
      <w:r>
        <w:t>dari</w:t>
      </w:r>
      <w:r>
        <w:rPr>
          <w:spacing w:val="-10"/>
        </w:rPr>
        <w:t xml:space="preserve"> </w:t>
      </w:r>
      <w:r>
        <w:t>komponen</w:t>
      </w:r>
      <w:r>
        <w:rPr>
          <w:spacing w:val="-9"/>
        </w:rPr>
        <w:t xml:space="preserve"> </w:t>
      </w:r>
      <w:r>
        <w:t>intelektual.</w:t>
      </w:r>
      <w:r>
        <w:rPr>
          <w:spacing w:val="-9"/>
        </w:rPr>
        <w:t xml:space="preserve"> </w:t>
      </w:r>
      <w:r>
        <w:t>Profesi</w:t>
      </w:r>
      <w:r>
        <w:rPr>
          <w:spacing w:val="-8"/>
        </w:rPr>
        <w:t xml:space="preserve"> </w:t>
      </w:r>
      <w:r>
        <w:t>ini</w:t>
      </w:r>
      <w:r>
        <w:rPr>
          <w:spacing w:val="-9"/>
        </w:rPr>
        <w:t xml:space="preserve"> </w:t>
      </w:r>
      <w:r>
        <w:t>memberikan layanan yang berharga bagi</w:t>
      </w:r>
      <w:r>
        <w:rPr>
          <w:spacing w:val="-3"/>
        </w:rPr>
        <w:t xml:space="preserve"> </w:t>
      </w:r>
      <w:r>
        <w:t>masyarakat.</w:t>
      </w:r>
    </w:p>
    <w:p w14:paraId="3BB2EEC8" w14:textId="25B8A6CF" w:rsidR="00A854A8" w:rsidRDefault="00A854A8" w:rsidP="00A854A8">
      <w:pPr>
        <w:pStyle w:val="BodyText"/>
        <w:spacing w:before="1" w:line="480" w:lineRule="auto"/>
        <w:ind w:left="588" w:right="938" w:firstLine="708"/>
        <w:jc w:val="both"/>
      </w:pPr>
      <w:r>
        <w:t xml:space="preserve">Menurut Sawyer </w:t>
      </w:r>
      <w:proofErr w:type="spellStart"/>
      <w:r w:rsidR="009D317C">
        <w:rPr>
          <w:lang w:val="en-US"/>
        </w:rPr>
        <w:t>dalam</w:t>
      </w:r>
      <w:proofErr w:type="spellEnd"/>
      <w:r>
        <w:t xml:space="preserve"> Ali Akbar (2009:9) mengungkapkan bahwa :</w:t>
      </w:r>
    </w:p>
    <w:p w14:paraId="5A7F3AA2" w14:textId="77777777" w:rsidR="00A854A8" w:rsidRDefault="00A854A8" w:rsidP="00A854A8">
      <w:pPr>
        <w:pStyle w:val="BodyText"/>
        <w:rPr>
          <w:sz w:val="20"/>
        </w:rPr>
      </w:pPr>
    </w:p>
    <w:p w14:paraId="5DF939BB" w14:textId="77777777" w:rsidR="00A854A8" w:rsidRDefault="00A854A8" w:rsidP="00A854A8">
      <w:pPr>
        <w:pStyle w:val="BodyText"/>
        <w:rPr>
          <w:sz w:val="20"/>
        </w:rPr>
      </w:pPr>
    </w:p>
    <w:p w14:paraId="3D28B5D1" w14:textId="77777777" w:rsidR="00A854A8" w:rsidRDefault="00A854A8" w:rsidP="00A854A8">
      <w:pPr>
        <w:pStyle w:val="BodyText"/>
        <w:spacing w:before="4"/>
        <w:rPr>
          <w:sz w:val="16"/>
        </w:rPr>
      </w:pPr>
    </w:p>
    <w:p w14:paraId="5DD3E891" w14:textId="77777777" w:rsidR="00A854A8" w:rsidRDefault="00A854A8" w:rsidP="00A854A8">
      <w:pPr>
        <w:spacing w:before="91"/>
        <w:ind w:left="1593" w:right="1944"/>
        <w:jc w:val="center"/>
      </w:pPr>
      <w:r>
        <w:t>10</w:t>
      </w:r>
    </w:p>
    <w:p w14:paraId="258DF41F" w14:textId="77777777" w:rsidR="00A854A8" w:rsidRDefault="00A854A8" w:rsidP="00A854A8">
      <w:pPr>
        <w:jc w:val="center"/>
        <w:sectPr w:rsidR="00A854A8">
          <w:headerReference w:type="default" r:id="rId7"/>
          <w:pgSz w:w="11920" w:h="16850"/>
          <w:pgMar w:top="1600" w:right="760" w:bottom="280" w:left="1680" w:header="0" w:footer="0" w:gutter="0"/>
          <w:cols w:space="720"/>
        </w:sectPr>
      </w:pPr>
    </w:p>
    <w:p w14:paraId="51DAFCE3" w14:textId="77777777" w:rsidR="00A854A8" w:rsidRDefault="00A854A8" w:rsidP="00A854A8">
      <w:pPr>
        <w:pStyle w:val="BodyText"/>
        <w:rPr>
          <w:sz w:val="20"/>
        </w:rPr>
      </w:pPr>
    </w:p>
    <w:p w14:paraId="59247012" w14:textId="77777777" w:rsidR="00A854A8" w:rsidRDefault="00A854A8" w:rsidP="00A854A8">
      <w:pPr>
        <w:pStyle w:val="BodyText"/>
        <w:rPr>
          <w:sz w:val="20"/>
        </w:rPr>
      </w:pPr>
    </w:p>
    <w:p w14:paraId="65EC5A0C" w14:textId="60992D73" w:rsidR="00A854A8" w:rsidRDefault="00A854A8" w:rsidP="00A854A8">
      <w:pPr>
        <w:pStyle w:val="BodyText"/>
        <w:spacing w:before="231"/>
        <w:ind w:left="1296" w:right="940" w:firstLine="12"/>
        <w:jc w:val="both"/>
      </w:pPr>
      <w:r>
        <w:t>“ Profesionalisme adalah seseorang yang memiliki kemampuan dalam melaksanakan penugasan, atau paling tidak memiliki akses atas apa yang dikerjakan dan memiliki keahlian utama yang diperlukan dalam melakukan aktivitasnya secara mendalam”</w:t>
      </w:r>
    </w:p>
    <w:p w14:paraId="6F717A3A" w14:textId="77777777" w:rsidR="009D317C" w:rsidRDefault="009D317C" w:rsidP="00A854A8">
      <w:pPr>
        <w:pStyle w:val="BodyText"/>
        <w:spacing w:before="231"/>
        <w:ind w:left="1296" w:right="940" w:firstLine="12"/>
        <w:jc w:val="both"/>
      </w:pPr>
    </w:p>
    <w:p w14:paraId="7772B6A7" w14:textId="77777777" w:rsidR="009D317C" w:rsidRDefault="009D317C" w:rsidP="009D317C">
      <w:pPr>
        <w:spacing w:line="480" w:lineRule="auto"/>
        <w:ind w:right="937" w:firstLine="1260"/>
        <w:jc w:val="both"/>
        <w:rPr>
          <w:iCs/>
          <w:sz w:val="23"/>
          <w:lang w:val="en-US"/>
        </w:rPr>
      </w:pPr>
      <w:proofErr w:type="spellStart"/>
      <w:r>
        <w:rPr>
          <w:iCs/>
          <w:sz w:val="23"/>
          <w:lang w:val="en-US"/>
        </w:rPr>
        <w:t>Menurut</w:t>
      </w:r>
      <w:proofErr w:type="spellEnd"/>
      <w:r>
        <w:rPr>
          <w:iCs/>
          <w:sz w:val="23"/>
          <w:lang w:val="en-US"/>
        </w:rPr>
        <w:t xml:space="preserve"> Hiro </w:t>
      </w:r>
      <w:proofErr w:type="spellStart"/>
      <w:r>
        <w:rPr>
          <w:iCs/>
          <w:sz w:val="23"/>
          <w:lang w:val="en-US"/>
        </w:rPr>
        <w:t>Tugiman</w:t>
      </w:r>
      <w:proofErr w:type="spellEnd"/>
      <w:r>
        <w:rPr>
          <w:iCs/>
          <w:sz w:val="23"/>
          <w:lang w:val="en-US"/>
        </w:rPr>
        <w:t xml:space="preserve"> (2014:119) </w:t>
      </w:r>
      <w:proofErr w:type="spellStart"/>
      <w:r>
        <w:rPr>
          <w:iCs/>
          <w:sz w:val="23"/>
          <w:lang w:val="en-US"/>
        </w:rPr>
        <w:t>definisi</w:t>
      </w:r>
      <w:proofErr w:type="spellEnd"/>
      <w:r>
        <w:rPr>
          <w:iCs/>
          <w:sz w:val="23"/>
          <w:lang w:val="en-US"/>
        </w:rPr>
        <w:t xml:space="preserve"> </w:t>
      </w:r>
      <w:proofErr w:type="spellStart"/>
      <w:r>
        <w:rPr>
          <w:iCs/>
          <w:sz w:val="23"/>
          <w:lang w:val="en-US"/>
        </w:rPr>
        <w:t>profesionalisme</w:t>
      </w:r>
      <w:proofErr w:type="spellEnd"/>
      <w:r>
        <w:rPr>
          <w:iCs/>
          <w:sz w:val="23"/>
          <w:lang w:val="en-US"/>
        </w:rPr>
        <w:t xml:space="preserve"> auditor internal, </w:t>
      </w:r>
      <w:proofErr w:type="spellStart"/>
      <w:r>
        <w:rPr>
          <w:iCs/>
          <w:sz w:val="23"/>
          <w:lang w:val="en-US"/>
        </w:rPr>
        <w:t>yaitu</w:t>
      </w:r>
      <w:proofErr w:type="spellEnd"/>
      <w:r>
        <w:rPr>
          <w:iCs/>
          <w:sz w:val="23"/>
          <w:lang w:val="en-US"/>
        </w:rPr>
        <w:t>:</w:t>
      </w:r>
    </w:p>
    <w:p w14:paraId="06D626BF" w14:textId="77777777" w:rsidR="009D317C" w:rsidRPr="009D317C" w:rsidRDefault="009D317C" w:rsidP="009D317C">
      <w:pPr>
        <w:spacing w:line="480" w:lineRule="auto"/>
        <w:ind w:left="1260" w:right="937"/>
        <w:jc w:val="both"/>
        <w:rPr>
          <w:iCs/>
          <w:sz w:val="23"/>
          <w:lang w:val="en-US"/>
        </w:rPr>
      </w:pPr>
      <w:r>
        <w:rPr>
          <w:iCs/>
          <w:sz w:val="23"/>
          <w:lang w:val="en-US"/>
        </w:rPr>
        <w:t>“</w:t>
      </w:r>
      <w:proofErr w:type="spellStart"/>
      <w:r>
        <w:rPr>
          <w:iCs/>
          <w:sz w:val="23"/>
          <w:lang w:val="en-US"/>
        </w:rPr>
        <w:t>Profesionalisme</w:t>
      </w:r>
      <w:proofErr w:type="spellEnd"/>
      <w:r>
        <w:rPr>
          <w:iCs/>
          <w:sz w:val="23"/>
          <w:lang w:val="en-US"/>
        </w:rPr>
        <w:t xml:space="preserve"> </w:t>
      </w:r>
      <w:proofErr w:type="spellStart"/>
      <w:r>
        <w:rPr>
          <w:iCs/>
          <w:sz w:val="23"/>
          <w:lang w:val="en-US"/>
        </w:rPr>
        <w:t>merupakan</w:t>
      </w:r>
      <w:proofErr w:type="spellEnd"/>
      <w:r>
        <w:rPr>
          <w:iCs/>
          <w:sz w:val="23"/>
          <w:lang w:val="en-US"/>
        </w:rPr>
        <w:t xml:space="preserve"> </w:t>
      </w:r>
      <w:proofErr w:type="spellStart"/>
      <w:r>
        <w:rPr>
          <w:iCs/>
          <w:sz w:val="23"/>
          <w:lang w:val="en-US"/>
        </w:rPr>
        <w:t>suatu</w:t>
      </w:r>
      <w:proofErr w:type="spellEnd"/>
      <w:r>
        <w:rPr>
          <w:iCs/>
          <w:sz w:val="23"/>
          <w:lang w:val="en-US"/>
        </w:rPr>
        <w:t xml:space="preserve"> </w:t>
      </w:r>
      <w:proofErr w:type="spellStart"/>
      <w:r>
        <w:rPr>
          <w:iCs/>
          <w:sz w:val="23"/>
          <w:lang w:val="en-US"/>
        </w:rPr>
        <w:t>sikap</w:t>
      </w:r>
      <w:proofErr w:type="spellEnd"/>
      <w:r>
        <w:rPr>
          <w:iCs/>
          <w:sz w:val="23"/>
          <w:lang w:val="en-US"/>
        </w:rPr>
        <w:t xml:space="preserve"> dan </w:t>
      </w:r>
      <w:proofErr w:type="spellStart"/>
      <w:r>
        <w:rPr>
          <w:iCs/>
          <w:sz w:val="23"/>
          <w:lang w:val="en-US"/>
        </w:rPr>
        <w:t>prilaku</w:t>
      </w:r>
      <w:proofErr w:type="spellEnd"/>
      <w:r>
        <w:rPr>
          <w:iCs/>
          <w:sz w:val="23"/>
          <w:lang w:val="en-US"/>
        </w:rPr>
        <w:t xml:space="preserve"> </w:t>
      </w:r>
      <w:proofErr w:type="spellStart"/>
      <w:r>
        <w:rPr>
          <w:iCs/>
          <w:sz w:val="23"/>
          <w:lang w:val="en-US"/>
        </w:rPr>
        <w:t>seorang</w:t>
      </w:r>
      <w:proofErr w:type="spellEnd"/>
      <w:r>
        <w:rPr>
          <w:iCs/>
          <w:sz w:val="23"/>
          <w:lang w:val="en-US"/>
        </w:rPr>
        <w:t xml:space="preserve"> </w:t>
      </w:r>
      <w:proofErr w:type="spellStart"/>
      <w:r>
        <w:rPr>
          <w:iCs/>
          <w:sz w:val="23"/>
          <w:lang w:val="en-US"/>
        </w:rPr>
        <w:t>dalam</w:t>
      </w:r>
      <w:proofErr w:type="spellEnd"/>
      <w:r>
        <w:rPr>
          <w:iCs/>
          <w:sz w:val="23"/>
          <w:lang w:val="en-US"/>
        </w:rPr>
        <w:t xml:space="preserve"> </w:t>
      </w:r>
      <w:proofErr w:type="spellStart"/>
      <w:r>
        <w:rPr>
          <w:iCs/>
          <w:sz w:val="23"/>
          <w:lang w:val="en-US"/>
        </w:rPr>
        <w:t>melakukan</w:t>
      </w:r>
      <w:proofErr w:type="spellEnd"/>
      <w:r>
        <w:rPr>
          <w:iCs/>
          <w:sz w:val="23"/>
          <w:lang w:val="en-US"/>
        </w:rPr>
        <w:t xml:space="preserve"> </w:t>
      </w:r>
      <w:proofErr w:type="spellStart"/>
      <w:r>
        <w:rPr>
          <w:iCs/>
          <w:sz w:val="23"/>
          <w:lang w:val="en-US"/>
        </w:rPr>
        <w:t>profesi</w:t>
      </w:r>
      <w:proofErr w:type="spellEnd"/>
      <w:r>
        <w:rPr>
          <w:iCs/>
          <w:sz w:val="23"/>
          <w:lang w:val="en-US"/>
        </w:rPr>
        <w:t xml:space="preserve"> </w:t>
      </w:r>
      <w:proofErr w:type="spellStart"/>
      <w:r>
        <w:rPr>
          <w:iCs/>
          <w:sz w:val="23"/>
          <w:lang w:val="en-US"/>
        </w:rPr>
        <w:t>tertentu</w:t>
      </w:r>
      <w:proofErr w:type="spellEnd"/>
      <w:r>
        <w:rPr>
          <w:iCs/>
          <w:sz w:val="23"/>
          <w:lang w:val="en-US"/>
        </w:rPr>
        <w:t>”</w:t>
      </w:r>
    </w:p>
    <w:p w14:paraId="1BC1DE1D" w14:textId="77777777" w:rsidR="009D317C" w:rsidRDefault="009D317C" w:rsidP="00A854A8">
      <w:pPr>
        <w:pStyle w:val="BodyText"/>
        <w:spacing w:before="231"/>
        <w:ind w:left="1296" w:right="940" w:firstLine="12"/>
        <w:jc w:val="both"/>
      </w:pPr>
    </w:p>
    <w:p w14:paraId="374773B3" w14:textId="77777777" w:rsidR="00A854A8" w:rsidRDefault="00A854A8" w:rsidP="00A854A8">
      <w:pPr>
        <w:pStyle w:val="BodyText"/>
        <w:spacing w:before="10"/>
        <w:rPr>
          <w:sz w:val="22"/>
        </w:rPr>
      </w:pPr>
    </w:p>
    <w:p w14:paraId="4B2E5EBC" w14:textId="77777777" w:rsidR="00A854A8" w:rsidRDefault="00A854A8" w:rsidP="00A854A8">
      <w:pPr>
        <w:spacing w:before="1"/>
        <w:ind w:left="1296"/>
        <w:jc w:val="both"/>
        <w:rPr>
          <w:sz w:val="23"/>
        </w:rPr>
      </w:pPr>
      <w:r>
        <w:rPr>
          <w:sz w:val="23"/>
        </w:rPr>
        <w:t>Menurut Richard L.Ratliff (2010:41), pengertian profesionalisme adalah :</w:t>
      </w:r>
    </w:p>
    <w:p w14:paraId="4CF541CA" w14:textId="77777777" w:rsidR="00A854A8" w:rsidRDefault="00A854A8" w:rsidP="00A854A8">
      <w:pPr>
        <w:pStyle w:val="BodyText"/>
        <w:spacing w:before="10"/>
        <w:rPr>
          <w:sz w:val="22"/>
        </w:rPr>
      </w:pPr>
    </w:p>
    <w:p w14:paraId="77E9C702" w14:textId="77777777" w:rsidR="00A854A8" w:rsidRDefault="00A854A8" w:rsidP="00A854A8">
      <w:pPr>
        <w:ind w:left="1296" w:right="937"/>
        <w:jc w:val="both"/>
        <w:rPr>
          <w:i/>
          <w:sz w:val="23"/>
        </w:rPr>
      </w:pPr>
      <w:r>
        <w:rPr>
          <w:i/>
          <w:sz w:val="23"/>
        </w:rPr>
        <w:t>“Profesionalisme in any endeavor connotes status and credibility. The economic</w:t>
      </w:r>
      <w:r>
        <w:rPr>
          <w:i/>
          <w:spacing w:val="-9"/>
          <w:sz w:val="23"/>
        </w:rPr>
        <w:t xml:space="preserve"> </w:t>
      </w:r>
      <w:r>
        <w:rPr>
          <w:i/>
          <w:sz w:val="23"/>
        </w:rPr>
        <w:t>community</w:t>
      </w:r>
      <w:r>
        <w:rPr>
          <w:i/>
          <w:spacing w:val="-11"/>
          <w:sz w:val="23"/>
        </w:rPr>
        <w:t xml:space="preserve"> </w:t>
      </w:r>
      <w:r>
        <w:rPr>
          <w:i/>
          <w:sz w:val="23"/>
        </w:rPr>
        <w:t>has</w:t>
      </w:r>
      <w:r>
        <w:rPr>
          <w:i/>
          <w:spacing w:val="-12"/>
          <w:sz w:val="23"/>
        </w:rPr>
        <w:t xml:space="preserve"> </w:t>
      </w:r>
      <w:r>
        <w:rPr>
          <w:i/>
          <w:sz w:val="23"/>
        </w:rPr>
        <w:t>come</w:t>
      </w:r>
      <w:r>
        <w:rPr>
          <w:i/>
          <w:spacing w:val="-9"/>
          <w:sz w:val="23"/>
        </w:rPr>
        <w:t xml:space="preserve"> </w:t>
      </w:r>
      <w:r>
        <w:rPr>
          <w:i/>
          <w:sz w:val="23"/>
        </w:rPr>
        <w:t>to</w:t>
      </w:r>
      <w:r>
        <w:rPr>
          <w:i/>
          <w:spacing w:val="-11"/>
          <w:sz w:val="23"/>
        </w:rPr>
        <w:t xml:space="preserve"> </w:t>
      </w:r>
      <w:r>
        <w:rPr>
          <w:i/>
          <w:sz w:val="23"/>
        </w:rPr>
        <w:t>expect</w:t>
      </w:r>
      <w:r>
        <w:rPr>
          <w:i/>
          <w:spacing w:val="-9"/>
          <w:sz w:val="23"/>
        </w:rPr>
        <w:t xml:space="preserve"> </w:t>
      </w:r>
      <w:r>
        <w:rPr>
          <w:i/>
          <w:sz w:val="23"/>
        </w:rPr>
        <w:t>a</w:t>
      </w:r>
      <w:r>
        <w:rPr>
          <w:i/>
          <w:spacing w:val="-10"/>
          <w:sz w:val="23"/>
        </w:rPr>
        <w:t xml:space="preserve"> </w:t>
      </w:r>
      <w:r>
        <w:rPr>
          <w:i/>
          <w:sz w:val="23"/>
        </w:rPr>
        <w:t>high</w:t>
      </w:r>
      <w:r>
        <w:rPr>
          <w:i/>
          <w:spacing w:val="-5"/>
          <w:sz w:val="23"/>
        </w:rPr>
        <w:t xml:space="preserve"> </w:t>
      </w:r>
      <w:r>
        <w:rPr>
          <w:i/>
          <w:sz w:val="23"/>
        </w:rPr>
        <w:t>degree</w:t>
      </w:r>
      <w:r>
        <w:rPr>
          <w:i/>
          <w:spacing w:val="-9"/>
          <w:sz w:val="23"/>
        </w:rPr>
        <w:t xml:space="preserve"> </w:t>
      </w:r>
      <w:r>
        <w:rPr>
          <w:i/>
          <w:sz w:val="23"/>
        </w:rPr>
        <w:t>of</w:t>
      </w:r>
      <w:r>
        <w:rPr>
          <w:i/>
          <w:spacing w:val="-9"/>
          <w:sz w:val="23"/>
        </w:rPr>
        <w:t xml:space="preserve"> </w:t>
      </w:r>
      <w:r>
        <w:rPr>
          <w:i/>
          <w:sz w:val="23"/>
        </w:rPr>
        <w:t>professionalism</w:t>
      </w:r>
      <w:r>
        <w:rPr>
          <w:i/>
          <w:spacing w:val="-9"/>
          <w:sz w:val="23"/>
        </w:rPr>
        <w:t xml:space="preserve"> </w:t>
      </w:r>
      <w:r>
        <w:rPr>
          <w:i/>
          <w:sz w:val="23"/>
        </w:rPr>
        <w:t>from internal auditors. The expectation arises from what is becoming a tradition of excellence in the profession. Many internal auditor and their managers have made significant effort to set and maintain high standards for the professions and to establish internal auditing as a key management function in the successful operation of their</w:t>
      </w:r>
      <w:r>
        <w:rPr>
          <w:i/>
          <w:spacing w:val="-6"/>
          <w:sz w:val="23"/>
        </w:rPr>
        <w:t xml:space="preserve"> </w:t>
      </w:r>
      <w:r>
        <w:rPr>
          <w:i/>
          <w:sz w:val="23"/>
        </w:rPr>
        <w:t>organizations.”</w:t>
      </w:r>
    </w:p>
    <w:p w14:paraId="5E8495C1" w14:textId="77777777" w:rsidR="00A854A8" w:rsidRDefault="00A854A8" w:rsidP="00A854A8">
      <w:pPr>
        <w:pStyle w:val="BodyText"/>
        <w:rPr>
          <w:i/>
          <w:sz w:val="26"/>
        </w:rPr>
      </w:pPr>
    </w:p>
    <w:p w14:paraId="1F71FB09" w14:textId="37E42326" w:rsidR="00A854A8" w:rsidRDefault="00A854A8" w:rsidP="00A854A8">
      <w:pPr>
        <w:pStyle w:val="BodyText"/>
        <w:spacing w:before="219" w:line="480" w:lineRule="auto"/>
        <w:ind w:left="588" w:right="939" w:firstLine="708"/>
        <w:jc w:val="both"/>
      </w:pPr>
      <w:r>
        <w:t>Pernyataan diatas menjelaskan bahwa profesionalisme dalam usaha apapun berkonotasi status dan kredibilitas. Komunitas ekonomi telah mencapai tingkat profesionalisme</w:t>
      </w:r>
      <w:r>
        <w:rPr>
          <w:spacing w:val="-14"/>
        </w:rPr>
        <w:t xml:space="preserve"> </w:t>
      </w:r>
      <w:r>
        <w:t>yang</w:t>
      </w:r>
      <w:r>
        <w:rPr>
          <w:spacing w:val="-13"/>
        </w:rPr>
        <w:t xml:space="preserve"> </w:t>
      </w:r>
      <w:r>
        <w:t>tinggi</w:t>
      </w:r>
      <w:r>
        <w:rPr>
          <w:spacing w:val="-13"/>
        </w:rPr>
        <w:t xml:space="preserve"> </w:t>
      </w:r>
      <w:r>
        <w:t>dari</w:t>
      </w:r>
      <w:r>
        <w:rPr>
          <w:spacing w:val="-14"/>
        </w:rPr>
        <w:t xml:space="preserve"> </w:t>
      </w:r>
      <w:r>
        <w:t>auditor</w:t>
      </w:r>
      <w:r>
        <w:rPr>
          <w:spacing w:val="-14"/>
        </w:rPr>
        <w:t xml:space="preserve"> </w:t>
      </w:r>
      <w:r>
        <w:t>internal.</w:t>
      </w:r>
      <w:r>
        <w:rPr>
          <w:spacing w:val="-11"/>
        </w:rPr>
        <w:t xml:space="preserve"> </w:t>
      </w:r>
      <w:r>
        <w:t>Harapannya</w:t>
      </w:r>
      <w:r>
        <w:rPr>
          <w:spacing w:val="-13"/>
        </w:rPr>
        <w:t xml:space="preserve"> </w:t>
      </w:r>
      <w:r>
        <w:t>muncul</w:t>
      </w:r>
      <w:r>
        <w:rPr>
          <w:spacing w:val="-13"/>
        </w:rPr>
        <w:t xml:space="preserve"> </w:t>
      </w:r>
      <w:r>
        <w:t>dari</w:t>
      </w:r>
      <w:r>
        <w:rPr>
          <w:spacing w:val="-11"/>
        </w:rPr>
        <w:t xml:space="preserve"> </w:t>
      </w:r>
      <w:r>
        <w:t>apa</w:t>
      </w:r>
      <w:r>
        <w:rPr>
          <w:spacing w:val="-14"/>
        </w:rPr>
        <w:t xml:space="preserve"> </w:t>
      </w:r>
      <w:r>
        <w:t>yang menjadi tradisi keunggulan dalam profesinya. Banyak auditor internal dan</w:t>
      </w:r>
      <w:r>
        <w:rPr>
          <w:spacing w:val="-30"/>
        </w:rPr>
        <w:t xml:space="preserve"> </w:t>
      </w:r>
      <w:r>
        <w:t>manajer mereka telah melakukan upaya signifikan untuk menetapkan dan mempertahankan standar tinggi untuk profesi dan untuk menetapkan audit internal sebagai fungsi manajemen kunci dalam keberhasilan operasi organisasi</w:t>
      </w:r>
      <w:r>
        <w:rPr>
          <w:spacing w:val="-2"/>
        </w:rPr>
        <w:t xml:space="preserve"> </w:t>
      </w:r>
      <w:r>
        <w:t>mereka.</w:t>
      </w:r>
    </w:p>
    <w:p w14:paraId="72B84DA6" w14:textId="77777777" w:rsidR="00A854A8" w:rsidRDefault="00A854A8" w:rsidP="00A854A8">
      <w:pPr>
        <w:pStyle w:val="Heading2"/>
        <w:numPr>
          <w:ilvl w:val="3"/>
          <w:numId w:val="32"/>
        </w:numPr>
        <w:tabs>
          <w:tab w:val="left" w:pos="1309"/>
        </w:tabs>
        <w:spacing w:before="1"/>
        <w:ind w:left="1308" w:hanging="721"/>
        <w:jc w:val="both"/>
      </w:pPr>
      <w:r>
        <w:t>Standar Profesional Auditor</w:t>
      </w:r>
      <w:r>
        <w:rPr>
          <w:spacing w:val="-4"/>
        </w:rPr>
        <w:t xml:space="preserve"> </w:t>
      </w:r>
      <w:r>
        <w:t>Internal</w:t>
      </w:r>
    </w:p>
    <w:p w14:paraId="2387E127" w14:textId="77777777" w:rsidR="00A854A8" w:rsidRDefault="00A854A8" w:rsidP="00A854A8">
      <w:pPr>
        <w:pStyle w:val="BodyText"/>
        <w:rPr>
          <w:b/>
        </w:rPr>
      </w:pPr>
    </w:p>
    <w:p w14:paraId="2ED554C9" w14:textId="77777777" w:rsidR="00A854A8" w:rsidRDefault="00A854A8" w:rsidP="00A854A8">
      <w:pPr>
        <w:pStyle w:val="BodyText"/>
        <w:spacing w:line="480" w:lineRule="auto"/>
        <w:ind w:left="655" w:right="936" w:firstLine="640"/>
        <w:jc w:val="both"/>
      </w:pPr>
      <w:r>
        <w:t xml:space="preserve">Agar terciptanya kinerja auditor internal yang efektif, maka dibutuhkan auditor internal yang profesional, untuk mencapai hal tersebut maka diperlukan adanya kriteria atau standar. Menurut </w:t>
      </w:r>
      <w:r>
        <w:rPr>
          <w:i/>
        </w:rPr>
        <w:t xml:space="preserve">The Institute of Internal Auditors </w:t>
      </w:r>
      <w:r>
        <w:t>(2017:4) standar merupakan hal yang esensial dalam pemenuhan tanggung jawab audit internal dan aktivitas audit internal.</w:t>
      </w:r>
    </w:p>
    <w:p w14:paraId="49225EAA" w14:textId="77777777" w:rsidR="00A854A8" w:rsidRDefault="00A854A8" w:rsidP="00A854A8">
      <w:pPr>
        <w:spacing w:line="480" w:lineRule="auto"/>
        <w:ind w:left="655" w:right="944" w:firstLine="640"/>
        <w:jc w:val="both"/>
        <w:rPr>
          <w:sz w:val="24"/>
        </w:rPr>
      </w:pPr>
      <w:r>
        <w:rPr>
          <w:i/>
          <w:sz w:val="24"/>
        </w:rPr>
        <w:t xml:space="preserve">The Institute of Internal Auditors </w:t>
      </w:r>
      <w:r>
        <w:rPr>
          <w:sz w:val="24"/>
        </w:rPr>
        <w:t xml:space="preserve">(2017:25) menyebutkan bahwa tujuan </w:t>
      </w:r>
      <w:r>
        <w:rPr>
          <w:sz w:val="24"/>
        </w:rPr>
        <w:lastRenderedPageBreak/>
        <w:t>standar profesional auditor internal adalah :</w:t>
      </w:r>
    </w:p>
    <w:p w14:paraId="55350F70" w14:textId="77777777" w:rsidR="00A854A8" w:rsidRPr="009D317C" w:rsidRDefault="00A854A8" w:rsidP="009D317C">
      <w:pPr>
        <w:pStyle w:val="ListParagraph"/>
        <w:numPr>
          <w:ilvl w:val="4"/>
          <w:numId w:val="32"/>
        </w:numPr>
        <w:tabs>
          <w:tab w:val="left" w:pos="1053"/>
        </w:tabs>
        <w:ind w:left="1154" w:right="944" w:hanging="284"/>
        <w:jc w:val="both"/>
        <w:rPr>
          <w:i/>
        </w:rPr>
      </w:pPr>
      <w:r>
        <w:rPr>
          <w:i/>
          <w:sz w:val="24"/>
        </w:rPr>
        <w:t>“</w:t>
      </w:r>
      <w:bookmarkStart w:id="1" w:name="_Hlk106288812"/>
      <w:r>
        <w:rPr>
          <w:i/>
          <w:sz w:val="24"/>
        </w:rPr>
        <w:t>Guide adherence with the mandatory elements of the International Professional Practices</w:t>
      </w:r>
      <w:r>
        <w:rPr>
          <w:i/>
          <w:spacing w:val="-1"/>
          <w:sz w:val="24"/>
        </w:rPr>
        <w:t xml:space="preserve"> </w:t>
      </w:r>
      <w:r>
        <w:rPr>
          <w:i/>
          <w:sz w:val="24"/>
        </w:rPr>
        <w:t>Framework</w:t>
      </w:r>
      <w:r w:rsidR="009D317C">
        <w:rPr>
          <w:i/>
          <w:sz w:val="24"/>
          <w:lang w:val="en-US"/>
        </w:rPr>
        <w:t>.</w:t>
      </w:r>
    </w:p>
    <w:p w14:paraId="177746CB" w14:textId="31EDD19D" w:rsidR="009D317C" w:rsidRPr="009D317C" w:rsidRDefault="009D317C" w:rsidP="009D317C">
      <w:pPr>
        <w:tabs>
          <w:tab w:val="left" w:pos="1053"/>
        </w:tabs>
        <w:ind w:left="1170" w:right="944"/>
        <w:jc w:val="both"/>
        <w:rPr>
          <w:i/>
          <w:iCs/>
          <w:lang w:val="en-US"/>
        </w:rPr>
      </w:pPr>
      <w:r>
        <w:rPr>
          <w:sz w:val="24"/>
        </w:rPr>
        <w:t>Memberikan panduan untuk pemenuhan unsur-unsur yang diwajibkan dalam Kerangka Praktik Profesional Internasional</w:t>
      </w:r>
      <w:r>
        <w:rPr>
          <w:sz w:val="24"/>
          <w:lang w:val="en-US"/>
        </w:rPr>
        <w:t>(</w:t>
      </w:r>
      <w:proofErr w:type="spellStart"/>
      <w:r>
        <w:rPr>
          <w:i/>
          <w:iCs/>
          <w:sz w:val="24"/>
          <w:lang w:val="en-US"/>
        </w:rPr>
        <w:t>Internasional</w:t>
      </w:r>
      <w:proofErr w:type="spellEnd"/>
      <w:r>
        <w:rPr>
          <w:i/>
          <w:iCs/>
          <w:sz w:val="24"/>
          <w:lang w:val="en-US"/>
        </w:rPr>
        <w:t xml:space="preserve"> Professional Practices Framework)</w:t>
      </w:r>
    </w:p>
    <w:p w14:paraId="13624FAD" w14:textId="55E39144" w:rsidR="009D317C" w:rsidRPr="009D317C" w:rsidRDefault="009D317C" w:rsidP="009D317C">
      <w:pPr>
        <w:tabs>
          <w:tab w:val="left" w:pos="1053"/>
        </w:tabs>
        <w:spacing w:line="480" w:lineRule="auto"/>
        <w:ind w:right="944"/>
        <w:jc w:val="both"/>
        <w:rPr>
          <w:i/>
        </w:rPr>
        <w:sectPr w:rsidR="009D317C" w:rsidRPr="009D317C">
          <w:headerReference w:type="default" r:id="rId8"/>
          <w:pgSz w:w="11920" w:h="16850"/>
          <w:pgMar w:top="1000" w:right="760" w:bottom="280" w:left="1680" w:header="766" w:footer="0" w:gutter="0"/>
          <w:pgNumType w:start="11"/>
          <w:cols w:space="720"/>
        </w:sectPr>
      </w:pPr>
      <w:r>
        <w:rPr>
          <w:i/>
        </w:rPr>
        <w:tab/>
      </w:r>
    </w:p>
    <w:p w14:paraId="3D974A2F" w14:textId="77777777" w:rsidR="00A854A8" w:rsidRDefault="00A854A8" w:rsidP="00A854A8">
      <w:pPr>
        <w:pStyle w:val="BodyText"/>
        <w:rPr>
          <w:i/>
          <w:sz w:val="20"/>
        </w:rPr>
      </w:pPr>
    </w:p>
    <w:p w14:paraId="7005B899" w14:textId="77777777" w:rsidR="00A854A8" w:rsidRDefault="00A854A8" w:rsidP="00A854A8">
      <w:pPr>
        <w:pStyle w:val="BodyText"/>
        <w:rPr>
          <w:i/>
          <w:sz w:val="20"/>
        </w:rPr>
      </w:pPr>
    </w:p>
    <w:p w14:paraId="32B072AC" w14:textId="2DB63194" w:rsidR="009D317C" w:rsidRDefault="00A854A8" w:rsidP="009D317C">
      <w:pPr>
        <w:pStyle w:val="ListParagraph"/>
        <w:numPr>
          <w:ilvl w:val="4"/>
          <w:numId w:val="32"/>
        </w:numPr>
        <w:tabs>
          <w:tab w:val="left" w:pos="1124"/>
        </w:tabs>
        <w:spacing w:before="231"/>
        <w:ind w:left="1111" w:right="947" w:hanging="240"/>
        <w:rPr>
          <w:i/>
          <w:sz w:val="24"/>
        </w:rPr>
      </w:pPr>
      <w:r>
        <w:rPr>
          <w:i/>
          <w:sz w:val="24"/>
        </w:rPr>
        <w:t>Provide a framework for performing and promoting a broad range of value added internal auditing</w:t>
      </w:r>
      <w:r>
        <w:rPr>
          <w:i/>
          <w:spacing w:val="-1"/>
          <w:sz w:val="24"/>
        </w:rPr>
        <w:t xml:space="preserve"> </w:t>
      </w:r>
      <w:r>
        <w:rPr>
          <w:i/>
          <w:sz w:val="24"/>
        </w:rPr>
        <w:t>services.</w:t>
      </w:r>
    </w:p>
    <w:p w14:paraId="4198BE0D" w14:textId="5AC2D121" w:rsidR="009D317C" w:rsidRPr="009D317C" w:rsidRDefault="009D317C" w:rsidP="009D317C">
      <w:pPr>
        <w:tabs>
          <w:tab w:val="left" w:pos="1297"/>
        </w:tabs>
        <w:spacing w:before="1"/>
        <w:ind w:left="1080" w:right="944"/>
        <w:jc w:val="both"/>
        <w:rPr>
          <w:sz w:val="24"/>
        </w:rPr>
      </w:pPr>
      <w:r w:rsidRPr="009D317C">
        <w:rPr>
          <w:sz w:val="24"/>
        </w:rPr>
        <w:t>Memberikan kerangka kerja dalam melaksanakan dan meningkatkan berbagai bentuk layanan audit internal yang bernilai</w:t>
      </w:r>
      <w:r w:rsidRPr="009D317C">
        <w:rPr>
          <w:spacing w:val="-1"/>
          <w:sz w:val="24"/>
        </w:rPr>
        <w:t xml:space="preserve"> </w:t>
      </w:r>
      <w:r w:rsidRPr="009D317C">
        <w:rPr>
          <w:sz w:val="24"/>
        </w:rPr>
        <w:t>tambah.</w:t>
      </w:r>
    </w:p>
    <w:p w14:paraId="42457B8F" w14:textId="1B5524DE" w:rsidR="00A854A8" w:rsidRDefault="00A854A8" w:rsidP="00A854A8">
      <w:pPr>
        <w:pStyle w:val="ListParagraph"/>
        <w:numPr>
          <w:ilvl w:val="4"/>
          <w:numId w:val="32"/>
        </w:numPr>
        <w:tabs>
          <w:tab w:val="left" w:pos="1112"/>
        </w:tabs>
        <w:ind w:left="1111" w:hanging="241"/>
        <w:rPr>
          <w:i/>
          <w:sz w:val="24"/>
        </w:rPr>
      </w:pPr>
      <w:r>
        <w:rPr>
          <w:i/>
          <w:sz w:val="24"/>
        </w:rPr>
        <w:t>Establish the basis for the evaluation of internal audit</w:t>
      </w:r>
      <w:r>
        <w:rPr>
          <w:i/>
          <w:spacing w:val="-5"/>
          <w:sz w:val="24"/>
        </w:rPr>
        <w:t xml:space="preserve"> </w:t>
      </w:r>
      <w:r>
        <w:rPr>
          <w:i/>
          <w:sz w:val="24"/>
        </w:rPr>
        <w:t>performance.</w:t>
      </w:r>
    </w:p>
    <w:p w14:paraId="2C741C89" w14:textId="7D777CF9" w:rsidR="009D317C" w:rsidRDefault="009D317C" w:rsidP="009D317C">
      <w:pPr>
        <w:pStyle w:val="ListParagraph"/>
        <w:tabs>
          <w:tab w:val="left" w:pos="1112"/>
        </w:tabs>
        <w:ind w:left="1111" w:firstLine="0"/>
        <w:rPr>
          <w:i/>
          <w:sz w:val="24"/>
        </w:rPr>
      </w:pPr>
      <w:r>
        <w:rPr>
          <w:sz w:val="24"/>
        </w:rPr>
        <w:t>Menetapkan dasar untuk mengevaluasi kinerja audit</w:t>
      </w:r>
      <w:r>
        <w:rPr>
          <w:spacing w:val="-2"/>
          <w:sz w:val="24"/>
        </w:rPr>
        <w:t xml:space="preserve"> </w:t>
      </w:r>
      <w:r>
        <w:rPr>
          <w:sz w:val="24"/>
        </w:rPr>
        <w:t>internal</w:t>
      </w:r>
    </w:p>
    <w:p w14:paraId="5C606BCD" w14:textId="77777777" w:rsidR="00CE1182" w:rsidRDefault="00A854A8" w:rsidP="00A854A8">
      <w:pPr>
        <w:pStyle w:val="ListParagraph"/>
        <w:numPr>
          <w:ilvl w:val="4"/>
          <w:numId w:val="32"/>
        </w:numPr>
        <w:tabs>
          <w:tab w:val="left" w:pos="1112"/>
        </w:tabs>
        <w:ind w:left="1111" w:hanging="241"/>
        <w:rPr>
          <w:i/>
          <w:sz w:val="24"/>
        </w:rPr>
      </w:pPr>
      <w:r>
        <w:rPr>
          <w:i/>
          <w:sz w:val="24"/>
        </w:rPr>
        <w:t>Foster improved organizational processes and</w:t>
      </w:r>
      <w:r>
        <w:rPr>
          <w:i/>
          <w:spacing w:val="-3"/>
          <w:sz w:val="24"/>
        </w:rPr>
        <w:t xml:space="preserve"> </w:t>
      </w:r>
      <w:r>
        <w:rPr>
          <w:i/>
          <w:sz w:val="24"/>
        </w:rPr>
        <w:t>operations.</w:t>
      </w:r>
    </w:p>
    <w:p w14:paraId="5FF55960" w14:textId="05160385" w:rsidR="00CE1182" w:rsidRPr="00CE1182" w:rsidRDefault="00CE1182" w:rsidP="00CE1182">
      <w:pPr>
        <w:tabs>
          <w:tab w:val="left" w:pos="1297"/>
        </w:tabs>
        <w:ind w:left="1170" w:hanging="90"/>
        <w:jc w:val="both"/>
        <w:rPr>
          <w:sz w:val="24"/>
          <w:lang w:val="en-US"/>
        </w:rPr>
      </w:pPr>
      <w:r w:rsidRPr="00CE1182">
        <w:rPr>
          <w:sz w:val="24"/>
        </w:rPr>
        <w:t>Mendorong peningkatan proses dan operasional organisasi.</w:t>
      </w:r>
      <w:r>
        <w:rPr>
          <w:sz w:val="24"/>
          <w:lang w:val="en-US"/>
        </w:rPr>
        <w:t>”</w:t>
      </w:r>
      <w:bookmarkEnd w:id="1"/>
    </w:p>
    <w:p w14:paraId="7E8745FB" w14:textId="77777777" w:rsidR="00A854A8" w:rsidRDefault="00A854A8" w:rsidP="00A854A8">
      <w:pPr>
        <w:pStyle w:val="BodyText"/>
      </w:pPr>
    </w:p>
    <w:p w14:paraId="2694A9F8" w14:textId="77777777" w:rsidR="00A854A8" w:rsidRDefault="00A854A8" w:rsidP="00A854A8">
      <w:pPr>
        <w:spacing w:line="480" w:lineRule="auto"/>
        <w:ind w:left="655" w:right="935" w:firstLine="652"/>
        <w:jc w:val="both"/>
        <w:rPr>
          <w:sz w:val="24"/>
        </w:rPr>
      </w:pPr>
      <w:r>
        <w:rPr>
          <w:sz w:val="24"/>
        </w:rPr>
        <w:t xml:space="preserve">Menurut </w:t>
      </w:r>
      <w:r>
        <w:rPr>
          <w:i/>
          <w:sz w:val="24"/>
        </w:rPr>
        <w:t xml:space="preserve">The Institute of Internal Auditors </w:t>
      </w:r>
      <w:r>
        <w:rPr>
          <w:sz w:val="24"/>
        </w:rPr>
        <w:t>(2017:25) s</w:t>
      </w:r>
      <w:r>
        <w:rPr>
          <w:i/>
          <w:sz w:val="24"/>
        </w:rPr>
        <w:t xml:space="preserve">tandar </w:t>
      </w:r>
      <w:r>
        <w:rPr>
          <w:sz w:val="24"/>
        </w:rPr>
        <w:t>profesional auditor mencakup serangkaian prinsip dan persyaratan wajib (</w:t>
      </w:r>
      <w:r>
        <w:rPr>
          <w:i/>
          <w:sz w:val="24"/>
        </w:rPr>
        <w:t>mandatory</w:t>
      </w:r>
      <w:r>
        <w:rPr>
          <w:sz w:val="24"/>
        </w:rPr>
        <w:t>) yang terdiri dari:</w:t>
      </w:r>
    </w:p>
    <w:p w14:paraId="30494545" w14:textId="70BA47DA" w:rsidR="00A854A8" w:rsidRDefault="00A854A8" w:rsidP="00A854A8">
      <w:pPr>
        <w:pStyle w:val="ListParagraph"/>
        <w:numPr>
          <w:ilvl w:val="0"/>
          <w:numId w:val="31"/>
        </w:numPr>
        <w:tabs>
          <w:tab w:val="left" w:pos="1297"/>
        </w:tabs>
        <w:ind w:right="939"/>
        <w:jc w:val="both"/>
        <w:rPr>
          <w:i/>
          <w:sz w:val="24"/>
        </w:rPr>
      </w:pPr>
      <w:bookmarkStart w:id="2" w:name="_Hlk106289000"/>
      <w:r>
        <w:rPr>
          <w:i/>
          <w:sz w:val="24"/>
        </w:rPr>
        <w:t>“Statements of core requirements for the professional practice of internal auditing and for evaluating the effectiveness of performance that are internationally applicable at organizational and individual</w:t>
      </w:r>
      <w:r>
        <w:rPr>
          <w:i/>
          <w:spacing w:val="-4"/>
          <w:sz w:val="24"/>
        </w:rPr>
        <w:t xml:space="preserve"> </w:t>
      </w:r>
      <w:r>
        <w:rPr>
          <w:i/>
          <w:sz w:val="24"/>
        </w:rPr>
        <w:t>levels.</w:t>
      </w:r>
    </w:p>
    <w:p w14:paraId="3563653D" w14:textId="412FB67E" w:rsidR="00CE1182" w:rsidRDefault="00CE1182" w:rsidP="00CE1182">
      <w:pPr>
        <w:pStyle w:val="ListParagraph"/>
        <w:tabs>
          <w:tab w:val="left" w:pos="1297"/>
        </w:tabs>
        <w:ind w:left="1296" w:right="939" w:firstLine="0"/>
        <w:jc w:val="both"/>
        <w:rPr>
          <w:i/>
          <w:sz w:val="24"/>
        </w:rPr>
      </w:pPr>
      <w:r>
        <w:rPr>
          <w:sz w:val="24"/>
        </w:rPr>
        <w:t>Standar</w:t>
      </w:r>
      <w:r>
        <w:rPr>
          <w:i/>
          <w:sz w:val="24"/>
        </w:rPr>
        <w:t xml:space="preserve">, </w:t>
      </w:r>
      <w:r>
        <w:rPr>
          <w:sz w:val="24"/>
        </w:rPr>
        <w:t>bersama dengan Kode Etik, merupakan unsur-unsur wajib (</w:t>
      </w:r>
      <w:r>
        <w:rPr>
          <w:i/>
          <w:sz w:val="24"/>
        </w:rPr>
        <w:t>mandatory</w:t>
      </w:r>
      <w:r>
        <w:rPr>
          <w:sz w:val="24"/>
        </w:rPr>
        <w:t>) dari Kerangka Praktik Profesional Internasional, oleh karena itu, kesesuaian terhadap Kode Etik dan Standar menunjukkan kesesuaian terhadap seluruh unsur wajib (</w:t>
      </w:r>
      <w:r>
        <w:rPr>
          <w:i/>
          <w:sz w:val="24"/>
        </w:rPr>
        <w:t>mandatory</w:t>
      </w:r>
      <w:r>
        <w:rPr>
          <w:sz w:val="24"/>
        </w:rPr>
        <w:t>) dalam Kerangka Praktik Profesional</w:t>
      </w:r>
      <w:r>
        <w:rPr>
          <w:spacing w:val="1"/>
          <w:sz w:val="24"/>
        </w:rPr>
        <w:t xml:space="preserve"> </w:t>
      </w:r>
      <w:r>
        <w:rPr>
          <w:sz w:val="24"/>
        </w:rPr>
        <w:t>Internasional,</w:t>
      </w:r>
    </w:p>
    <w:p w14:paraId="0E75ECA2" w14:textId="77777777" w:rsidR="00CE1182" w:rsidRDefault="00A854A8" w:rsidP="00CE1182">
      <w:pPr>
        <w:pStyle w:val="ListParagraph"/>
        <w:numPr>
          <w:ilvl w:val="0"/>
          <w:numId w:val="31"/>
        </w:numPr>
        <w:tabs>
          <w:tab w:val="left" w:pos="1297"/>
        </w:tabs>
        <w:ind w:hanging="270"/>
        <w:jc w:val="both"/>
        <w:rPr>
          <w:i/>
          <w:sz w:val="24"/>
        </w:rPr>
      </w:pPr>
      <w:r>
        <w:rPr>
          <w:i/>
          <w:sz w:val="24"/>
        </w:rPr>
        <w:t>Interpretations clarifying terms or concepts within the Standards.</w:t>
      </w:r>
    </w:p>
    <w:p w14:paraId="05F3280F" w14:textId="5B910272" w:rsidR="00A854A8" w:rsidRPr="00CE1182" w:rsidRDefault="00CE1182" w:rsidP="00CE1182">
      <w:pPr>
        <w:pStyle w:val="ListParagraph"/>
        <w:tabs>
          <w:tab w:val="left" w:pos="1297"/>
        </w:tabs>
        <w:ind w:left="1296" w:firstLine="0"/>
        <w:jc w:val="both"/>
        <w:rPr>
          <w:i/>
          <w:sz w:val="24"/>
          <w:lang w:val="en-US"/>
        </w:rPr>
      </w:pPr>
      <w:r w:rsidRPr="00CE1182">
        <w:rPr>
          <w:sz w:val="24"/>
        </w:rPr>
        <w:t xml:space="preserve">Standar menggunakan istilah-istilah, sebagaimana didefinisikan secara khusus dalam Daftar Istilah. Untuk dapat memahami dan menerapkan Standar secara benar, perlu dipertimbangkan makna khusus istilah pada Daftar Istilah. Lebih lanjut, </w:t>
      </w:r>
      <w:r w:rsidRPr="00CE1182">
        <w:rPr>
          <w:i/>
          <w:sz w:val="24"/>
        </w:rPr>
        <w:t xml:space="preserve">Standar </w:t>
      </w:r>
      <w:r w:rsidRPr="00CE1182">
        <w:rPr>
          <w:sz w:val="24"/>
        </w:rPr>
        <w:t>menggunakan istilah ‘harus’ untuk persyaratan yang mutlak harus dipenuhi, dan istilah ‘semestinya’, untuk kesesuaian yang sangat dianjurkan (kecuali apabila berdasarkan pertimbangan profesional, keadaan yang ada membenarkan perlunya deviasi).</w:t>
      </w:r>
      <w:r>
        <w:rPr>
          <w:sz w:val="24"/>
          <w:lang w:val="en-US"/>
        </w:rPr>
        <w:t>”</w:t>
      </w:r>
    </w:p>
    <w:bookmarkEnd w:id="2"/>
    <w:p w14:paraId="5C1B22F7" w14:textId="77777777" w:rsidR="00A854A8" w:rsidRDefault="00A854A8" w:rsidP="00A854A8">
      <w:pPr>
        <w:pStyle w:val="BodyText"/>
        <w:rPr>
          <w:sz w:val="20"/>
        </w:rPr>
      </w:pPr>
    </w:p>
    <w:p w14:paraId="1CC8B2F1" w14:textId="77777777" w:rsidR="00A854A8" w:rsidRDefault="00A854A8" w:rsidP="00A854A8">
      <w:pPr>
        <w:spacing w:before="1"/>
        <w:ind w:left="1308"/>
        <w:jc w:val="both"/>
        <w:rPr>
          <w:sz w:val="24"/>
        </w:rPr>
      </w:pPr>
      <w:r>
        <w:rPr>
          <w:i/>
          <w:sz w:val="24"/>
        </w:rPr>
        <w:t xml:space="preserve">The Institute of Internal Auditors </w:t>
      </w:r>
      <w:r>
        <w:rPr>
          <w:sz w:val="24"/>
        </w:rPr>
        <w:t>(2017:25) menyebutkan bahwa :</w:t>
      </w:r>
    </w:p>
    <w:p w14:paraId="5A8597DF" w14:textId="77777777" w:rsidR="00A854A8" w:rsidRDefault="00A854A8" w:rsidP="00A854A8">
      <w:pPr>
        <w:pStyle w:val="BodyText"/>
      </w:pPr>
    </w:p>
    <w:p w14:paraId="52203B6C" w14:textId="77777777" w:rsidR="00A854A8" w:rsidRDefault="00A854A8" w:rsidP="00A854A8">
      <w:pPr>
        <w:ind w:left="1308" w:right="940"/>
        <w:jc w:val="both"/>
        <w:rPr>
          <w:i/>
          <w:sz w:val="24"/>
        </w:rPr>
      </w:pPr>
      <w:r>
        <w:rPr>
          <w:i/>
          <w:sz w:val="24"/>
        </w:rPr>
        <w:t>“The Standards comprise two main categories: Attribute and Performance Standards. Attribute Standards address the attributes of organizations and individuals performing internal auditing. Performance Standards describe the nature of internal auditing and provide quality criteria against which the performance of these services can be measured. Attribute and Performance Standards apply to all internal audit services”.</w:t>
      </w:r>
    </w:p>
    <w:p w14:paraId="39949047" w14:textId="77777777" w:rsidR="00A854A8" w:rsidRDefault="00A854A8" w:rsidP="00A854A8">
      <w:pPr>
        <w:pStyle w:val="BodyText"/>
        <w:rPr>
          <w:i/>
        </w:rPr>
      </w:pPr>
    </w:p>
    <w:p w14:paraId="136FB8CE" w14:textId="77777777" w:rsidR="00A854A8" w:rsidRDefault="00A854A8" w:rsidP="00A854A8">
      <w:pPr>
        <w:pStyle w:val="BodyText"/>
        <w:spacing w:line="480" w:lineRule="auto"/>
        <w:ind w:left="588" w:right="939" w:firstLine="720"/>
        <w:jc w:val="both"/>
      </w:pPr>
      <w:r>
        <w:t xml:space="preserve">Dalam definisi yang dikemukakan </w:t>
      </w:r>
      <w:r>
        <w:rPr>
          <w:i/>
        </w:rPr>
        <w:t xml:space="preserve">The Institute of Internal Auditors </w:t>
      </w:r>
      <w:r>
        <w:t>menyatakan bahwa standar terdiri dari dua kategori utama: Atribut dan Standar Kinerja.</w:t>
      </w:r>
      <w:r>
        <w:rPr>
          <w:spacing w:val="-16"/>
        </w:rPr>
        <w:t xml:space="preserve"> </w:t>
      </w:r>
      <w:r>
        <w:t>Atribut</w:t>
      </w:r>
      <w:r>
        <w:rPr>
          <w:spacing w:val="-16"/>
        </w:rPr>
        <w:t xml:space="preserve"> </w:t>
      </w:r>
      <w:r>
        <w:t>Standar</w:t>
      </w:r>
      <w:r>
        <w:rPr>
          <w:spacing w:val="-14"/>
        </w:rPr>
        <w:t xml:space="preserve"> </w:t>
      </w:r>
      <w:r>
        <w:t>menangani</w:t>
      </w:r>
      <w:r>
        <w:rPr>
          <w:spacing w:val="-15"/>
        </w:rPr>
        <w:t xml:space="preserve"> </w:t>
      </w:r>
      <w:r>
        <w:t>atribut</w:t>
      </w:r>
      <w:r>
        <w:rPr>
          <w:spacing w:val="-16"/>
        </w:rPr>
        <w:t xml:space="preserve"> </w:t>
      </w:r>
      <w:r>
        <w:t>organisasi</w:t>
      </w:r>
      <w:r>
        <w:rPr>
          <w:spacing w:val="-15"/>
        </w:rPr>
        <w:t xml:space="preserve"> </w:t>
      </w:r>
      <w:r>
        <w:t>dan</w:t>
      </w:r>
      <w:r>
        <w:rPr>
          <w:spacing w:val="-16"/>
        </w:rPr>
        <w:t xml:space="preserve"> </w:t>
      </w:r>
      <w:r>
        <w:t>individu</w:t>
      </w:r>
      <w:r>
        <w:rPr>
          <w:spacing w:val="-15"/>
        </w:rPr>
        <w:t xml:space="preserve"> </w:t>
      </w:r>
      <w:r>
        <w:t>yang</w:t>
      </w:r>
      <w:r>
        <w:rPr>
          <w:spacing w:val="-16"/>
        </w:rPr>
        <w:t xml:space="preserve"> </w:t>
      </w:r>
      <w:r>
        <w:t>melakukan audit</w:t>
      </w:r>
      <w:r>
        <w:rPr>
          <w:spacing w:val="-12"/>
        </w:rPr>
        <w:t xml:space="preserve"> </w:t>
      </w:r>
      <w:r>
        <w:t>internal.</w:t>
      </w:r>
      <w:r>
        <w:rPr>
          <w:spacing w:val="-12"/>
        </w:rPr>
        <w:t xml:space="preserve"> </w:t>
      </w:r>
      <w:r>
        <w:t>Standar</w:t>
      </w:r>
      <w:r>
        <w:rPr>
          <w:spacing w:val="-13"/>
        </w:rPr>
        <w:t xml:space="preserve"> </w:t>
      </w:r>
      <w:r>
        <w:t>Kinerja</w:t>
      </w:r>
      <w:r>
        <w:rPr>
          <w:spacing w:val="-14"/>
        </w:rPr>
        <w:t xml:space="preserve"> </w:t>
      </w:r>
      <w:r>
        <w:t>menggambarkan</w:t>
      </w:r>
      <w:r>
        <w:rPr>
          <w:spacing w:val="-12"/>
        </w:rPr>
        <w:t xml:space="preserve"> </w:t>
      </w:r>
      <w:r>
        <w:t>sifat</w:t>
      </w:r>
      <w:r>
        <w:rPr>
          <w:spacing w:val="-12"/>
        </w:rPr>
        <w:t xml:space="preserve"> </w:t>
      </w:r>
      <w:r>
        <w:t>audit</w:t>
      </w:r>
      <w:r>
        <w:rPr>
          <w:spacing w:val="-12"/>
        </w:rPr>
        <w:t xml:space="preserve"> </w:t>
      </w:r>
      <w:r>
        <w:t>internal</w:t>
      </w:r>
      <w:r>
        <w:rPr>
          <w:spacing w:val="-12"/>
        </w:rPr>
        <w:t xml:space="preserve"> </w:t>
      </w:r>
      <w:r>
        <w:t>dan</w:t>
      </w:r>
      <w:r>
        <w:rPr>
          <w:spacing w:val="-12"/>
        </w:rPr>
        <w:t xml:space="preserve"> </w:t>
      </w:r>
      <w:r>
        <w:t>memberikan kriteria kualitas yang dengannya kinerja layanan ini dapat diukur Atribut dan Standar Kinerja berlaku untuk semua layanan audit</w:t>
      </w:r>
      <w:r>
        <w:rPr>
          <w:spacing w:val="2"/>
        </w:rPr>
        <w:t xml:space="preserve"> </w:t>
      </w:r>
      <w:r>
        <w:t>internal.</w:t>
      </w:r>
    </w:p>
    <w:p w14:paraId="482E7598" w14:textId="77777777" w:rsidR="00A854A8" w:rsidRDefault="00A854A8" w:rsidP="00A854A8">
      <w:pPr>
        <w:spacing w:line="480" w:lineRule="auto"/>
        <w:jc w:val="both"/>
      </w:pPr>
    </w:p>
    <w:p w14:paraId="3929A138" w14:textId="396228CE" w:rsidR="00CE1182" w:rsidRDefault="00CE1182" w:rsidP="00A854A8">
      <w:pPr>
        <w:spacing w:line="480" w:lineRule="auto"/>
        <w:jc w:val="both"/>
        <w:sectPr w:rsidR="00CE1182">
          <w:pgSz w:w="11920" w:h="16850"/>
          <w:pgMar w:top="1000" w:right="760" w:bottom="280" w:left="1680" w:header="766" w:footer="0" w:gutter="0"/>
          <w:cols w:space="720"/>
        </w:sectPr>
      </w:pPr>
    </w:p>
    <w:p w14:paraId="016580C2" w14:textId="77777777" w:rsidR="00CE1182" w:rsidRPr="00CE1182" w:rsidRDefault="00CE1182" w:rsidP="00CE1182">
      <w:pPr>
        <w:tabs>
          <w:tab w:val="left" w:pos="1309"/>
        </w:tabs>
        <w:spacing w:before="231"/>
        <w:rPr>
          <w:sz w:val="24"/>
        </w:rPr>
      </w:pPr>
    </w:p>
    <w:p w14:paraId="4D87EF9F" w14:textId="0B27654A" w:rsidR="00A854A8" w:rsidRDefault="00A854A8" w:rsidP="00A854A8">
      <w:pPr>
        <w:pStyle w:val="ListParagraph"/>
        <w:numPr>
          <w:ilvl w:val="0"/>
          <w:numId w:val="29"/>
        </w:numPr>
        <w:tabs>
          <w:tab w:val="left" w:pos="1309"/>
        </w:tabs>
        <w:spacing w:before="231"/>
        <w:ind w:hanging="361"/>
        <w:rPr>
          <w:sz w:val="24"/>
        </w:rPr>
      </w:pPr>
      <w:r>
        <w:rPr>
          <w:sz w:val="24"/>
        </w:rPr>
        <w:t>Standar</w:t>
      </w:r>
      <w:r>
        <w:rPr>
          <w:spacing w:val="-1"/>
          <w:sz w:val="24"/>
        </w:rPr>
        <w:t xml:space="preserve"> </w:t>
      </w:r>
      <w:r>
        <w:rPr>
          <w:sz w:val="24"/>
        </w:rPr>
        <w:t>Atribut</w:t>
      </w:r>
    </w:p>
    <w:p w14:paraId="73008338" w14:textId="77777777" w:rsidR="00A854A8" w:rsidRDefault="00A854A8" w:rsidP="00A854A8">
      <w:pPr>
        <w:pStyle w:val="BodyText"/>
      </w:pPr>
    </w:p>
    <w:p w14:paraId="75B70116" w14:textId="04DAEF3D" w:rsidR="00A854A8" w:rsidRDefault="00A854A8" w:rsidP="00A854A8">
      <w:pPr>
        <w:pStyle w:val="ListParagraph"/>
        <w:numPr>
          <w:ilvl w:val="1"/>
          <w:numId w:val="29"/>
        </w:numPr>
        <w:tabs>
          <w:tab w:val="left" w:pos="1722"/>
        </w:tabs>
        <w:jc w:val="both"/>
        <w:rPr>
          <w:sz w:val="24"/>
        </w:rPr>
      </w:pPr>
      <w:r>
        <w:rPr>
          <w:sz w:val="24"/>
        </w:rPr>
        <w:t>Tujuan, kewenangan, dan tanggung</w:t>
      </w:r>
      <w:r>
        <w:rPr>
          <w:spacing w:val="-1"/>
          <w:sz w:val="24"/>
        </w:rPr>
        <w:t xml:space="preserve"> </w:t>
      </w:r>
      <w:r>
        <w:rPr>
          <w:sz w:val="24"/>
        </w:rPr>
        <w:t>jawab</w:t>
      </w:r>
    </w:p>
    <w:p w14:paraId="08B1B20A" w14:textId="77777777" w:rsidR="00A854A8" w:rsidRDefault="00A854A8" w:rsidP="00A854A8">
      <w:pPr>
        <w:pStyle w:val="BodyText"/>
      </w:pPr>
    </w:p>
    <w:p w14:paraId="2407E5A7" w14:textId="77777777" w:rsidR="00A854A8" w:rsidRDefault="00A854A8" w:rsidP="00A854A8">
      <w:pPr>
        <w:pStyle w:val="BodyText"/>
        <w:spacing w:line="480" w:lineRule="auto"/>
        <w:ind w:left="1721" w:right="935"/>
        <w:jc w:val="both"/>
      </w:pPr>
      <w:r>
        <w:t>Tujuan, kewenangan, dan tanggung jawab aktivitas audit internal</w:t>
      </w:r>
      <w:r>
        <w:rPr>
          <w:lang w:val="en-US"/>
        </w:rPr>
        <w:t xml:space="preserve"> </w:t>
      </w:r>
      <w:r>
        <w:rPr>
          <w:spacing w:val="-43"/>
        </w:rPr>
        <w:t xml:space="preserve"> </w:t>
      </w:r>
      <w:r>
        <w:t xml:space="preserve">harus didefinisikan secara formal dalam suatu piagam audit internal, dan harus sesuai dengan Misi audit internal dan unsur-unsur yang diwajibkan dalam Kerangka Praktik Profesional Internasional (Prinsip Pokok Praktik Profesional audit internal, Kode Etik, </w:t>
      </w:r>
      <w:r>
        <w:rPr>
          <w:i/>
        </w:rPr>
        <w:t xml:space="preserve">Standar </w:t>
      </w:r>
      <w:r>
        <w:t>dan Definisi audit internal)</w:t>
      </w:r>
      <w:r>
        <w:rPr>
          <w:i/>
        </w:rPr>
        <w:t xml:space="preserve">. </w:t>
      </w:r>
      <w:r>
        <w:t>Kepala audit internal (KAI) harus mengkaji secara periodik piagam audit internal dan menyampaikannya kepada manajemen senior dan dewan untuk memperoleh</w:t>
      </w:r>
      <w:r>
        <w:rPr>
          <w:spacing w:val="-4"/>
        </w:rPr>
        <w:t xml:space="preserve"> </w:t>
      </w:r>
      <w:r>
        <w:t>persetujuan.</w:t>
      </w:r>
    </w:p>
    <w:p w14:paraId="5E01FE19" w14:textId="77777777" w:rsidR="00A854A8" w:rsidRDefault="00A854A8" w:rsidP="00A854A8">
      <w:pPr>
        <w:pStyle w:val="ListParagraph"/>
        <w:numPr>
          <w:ilvl w:val="1"/>
          <w:numId w:val="29"/>
        </w:numPr>
        <w:tabs>
          <w:tab w:val="left" w:pos="1722"/>
        </w:tabs>
        <w:spacing w:before="1"/>
        <w:jc w:val="both"/>
        <w:rPr>
          <w:sz w:val="24"/>
        </w:rPr>
      </w:pPr>
      <w:r>
        <w:rPr>
          <w:sz w:val="24"/>
        </w:rPr>
        <w:t>Independensi</w:t>
      </w:r>
      <w:r>
        <w:rPr>
          <w:spacing w:val="-1"/>
          <w:sz w:val="24"/>
        </w:rPr>
        <w:t xml:space="preserve"> </w:t>
      </w:r>
      <w:r>
        <w:rPr>
          <w:sz w:val="24"/>
        </w:rPr>
        <w:t>organisasi</w:t>
      </w:r>
    </w:p>
    <w:p w14:paraId="0D7DFB66" w14:textId="77777777" w:rsidR="00A854A8" w:rsidRDefault="00A854A8" w:rsidP="00A854A8">
      <w:pPr>
        <w:pStyle w:val="BodyText"/>
      </w:pPr>
    </w:p>
    <w:p w14:paraId="35222443" w14:textId="77777777" w:rsidR="00A854A8" w:rsidRDefault="00A854A8" w:rsidP="00A854A8">
      <w:pPr>
        <w:pStyle w:val="BodyText"/>
        <w:spacing w:line="480" w:lineRule="auto"/>
        <w:ind w:left="1721" w:right="942"/>
        <w:jc w:val="both"/>
      </w:pPr>
      <w:r>
        <w:t>Kepala</w:t>
      </w:r>
      <w:r>
        <w:rPr>
          <w:spacing w:val="-13"/>
        </w:rPr>
        <w:t xml:space="preserve"> </w:t>
      </w:r>
      <w:r>
        <w:t>audit</w:t>
      </w:r>
      <w:r>
        <w:rPr>
          <w:spacing w:val="-14"/>
        </w:rPr>
        <w:t xml:space="preserve"> </w:t>
      </w:r>
      <w:r>
        <w:t>internal</w:t>
      </w:r>
      <w:r>
        <w:rPr>
          <w:spacing w:val="-13"/>
        </w:rPr>
        <w:t xml:space="preserve"> </w:t>
      </w:r>
      <w:r>
        <w:t>harus</w:t>
      </w:r>
      <w:r>
        <w:rPr>
          <w:spacing w:val="-13"/>
        </w:rPr>
        <w:t xml:space="preserve"> </w:t>
      </w:r>
      <w:r>
        <w:t>bertanggungjawab</w:t>
      </w:r>
      <w:r>
        <w:rPr>
          <w:spacing w:val="-13"/>
        </w:rPr>
        <w:t xml:space="preserve"> </w:t>
      </w:r>
      <w:r>
        <w:t>kepada</w:t>
      </w:r>
      <w:r>
        <w:rPr>
          <w:spacing w:val="-15"/>
        </w:rPr>
        <w:t xml:space="preserve"> </w:t>
      </w:r>
      <w:r>
        <w:t>suatu</w:t>
      </w:r>
      <w:r>
        <w:rPr>
          <w:spacing w:val="-13"/>
        </w:rPr>
        <w:t xml:space="preserve"> </w:t>
      </w:r>
      <w:r>
        <w:t>level</w:t>
      </w:r>
      <w:r>
        <w:rPr>
          <w:spacing w:val="-14"/>
        </w:rPr>
        <w:t xml:space="preserve"> </w:t>
      </w:r>
      <w:r>
        <w:t>dalam organisasi yang memungkinkan aktivitas audit internal dapat melaksanakan tanggung jawabnya. Kepala audit internal harus melaporkan kepada dewan, paling tidak setahun sekali, independensi organisasi aktivitas audit</w:t>
      </w:r>
      <w:r>
        <w:rPr>
          <w:spacing w:val="59"/>
        </w:rPr>
        <w:t xml:space="preserve"> </w:t>
      </w:r>
      <w:r>
        <w:t>internal.</w:t>
      </w:r>
    </w:p>
    <w:p w14:paraId="79D5FE9F" w14:textId="77777777" w:rsidR="00A854A8" w:rsidRDefault="00A854A8" w:rsidP="00A854A8">
      <w:pPr>
        <w:pStyle w:val="ListParagraph"/>
        <w:numPr>
          <w:ilvl w:val="1"/>
          <w:numId w:val="29"/>
        </w:numPr>
        <w:tabs>
          <w:tab w:val="left" w:pos="1722"/>
        </w:tabs>
        <w:spacing w:line="274" w:lineRule="exact"/>
        <w:ind w:hanging="282"/>
        <w:jc w:val="both"/>
        <w:rPr>
          <w:sz w:val="24"/>
        </w:rPr>
      </w:pPr>
      <w:r>
        <w:rPr>
          <w:sz w:val="24"/>
        </w:rPr>
        <w:t>Objektivitas</w:t>
      </w:r>
      <w:r>
        <w:rPr>
          <w:spacing w:val="-1"/>
          <w:sz w:val="24"/>
        </w:rPr>
        <w:t xml:space="preserve"> </w:t>
      </w:r>
      <w:r>
        <w:rPr>
          <w:sz w:val="24"/>
        </w:rPr>
        <w:t>individual</w:t>
      </w:r>
    </w:p>
    <w:p w14:paraId="21960343" w14:textId="77777777" w:rsidR="00A854A8" w:rsidRDefault="00A854A8" w:rsidP="00A854A8">
      <w:pPr>
        <w:pStyle w:val="BodyText"/>
      </w:pPr>
    </w:p>
    <w:p w14:paraId="1307F197" w14:textId="77777777" w:rsidR="00A854A8" w:rsidRDefault="00A854A8" w:rsidP="00A854A8">
      <w:pPr>
        <w:pStyle w:val="BodyText"/>
        <w:spacing w:line="480" w:lineRule="auto"/>
        <w:ind w:left="1721" w:right="941"/>
        <w:jc w:val="both"/>
      </w:pPr>
      <w:r>
        <w:t>Auditor internal harus memiliki sikap mental tidak memihak dan tanpa prasangka, serta senantiasa menghindarkan diri dari kemungkinan timbulnya pertentangan kepentingan.</w:t>
      </w:r>
    </w:p>
    <w:p w14:paraId="32CBF5F0" w14:textId="77777777" w:rsidR="00A854A8" w:rsidRDefault="00A854A8" w:rsidP="00A854A8">
      <w:pPr>
        <w:pStyle w:val="ListParagraph"/>
        <w:numPr>
          <w:ilvl w:val="1"/>
          <w:numId w:val="29"/>
        </w:numPr>
        <w:tabs>
          <w:tab w:val="left" w:pos="1722"/>
        </w:tabs>
        <w:spacing w:before="1"/>
        <w:jc w:val="both"/>
        <w:rPr>
          <w:sz w:val="24"/>
        </w:rPr>
      </w:pPr>
      <w:r>
        <w:rPr>
          <w:sz w:val="24"/>
        </w:rPr>
        <w:t>Kecakapan</w:t>
      </w:r>
    </w:p>
    <w:p w14:paraId="55A6C7FC" w14:textId="77777777" w:rsidR="00A854A8" w:rsidRDefault="00A854A8" w:rsidP="00A854A8">
      <w:pPr>
        <w:pStyle w:val="BodyText"/>
        <w:spacing w:before="11"/>
        <w:rPr>
          <w:sz w:val="23"/>
        </w:rPr>
      </w:pPr>
    </w:p>
    <w:p w14:paraId="7A52F98B" w14:textId="77777777" w:rsidR="00A854A8" w:rsidRDefault="00A854A8" w:rsidP="00A854A8">
      <w:pPr>
        <w:pStyle w:val="BodyText"/>
        <w:spacing w:line="480" w:lineRule="auto"/>
        <w:ind w:left="1721" w:right="942"/>
        <w:jc w:val="both"/>
      </w:pPr>
      <w:r>
        <w:t>Auditor internal harus memiliki pengetahuan, keterampilan, dan kompetensi lain yang dibutuhkan dalam melaksanakan tugas dan tanggung jawabnya. Aktivitas audit internal, secara kolektif, harus</w:t>
      </w:r>
    </w:p>
    <w:p w14:paraId="5C3C3205"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0C57D2A5" w14:textId="77777777" w:rsidR="00A854A8" w:rsidRDefault="00A854A8" w:rsidP="00A854A8">
      <w:pPr>
        <w:pStyle w:val="BodyText"/>
        <w:rPr>
          <w:sz w:val="20"/>
        </w:rPr>
      </w:pPr>
    </w:p>
    <w:p w14:paraId="2038BBD7" w14:textId="77777777" w:rsidR="00A854A8" w:rsidRDefault="00A854A8" w:rsidP="00A854A8">
      <w:pPr>
        <w:pStyle w:val="BodyText"/>
        <w:rPr>
          <w:sz w:val="20"/>
        </w:rPr>
      </w:pPr>
    </w:p>
    <w:p w14:paraId="3B8AEDEA" w14:textId="77777777" w:rsidR="00A854A8" w:rsidRDefault="00A854A8" w:rsidP="00A854A8">
      <w:pPr>
        <w:pStyle w:val="BodyText"/>
        <w:spacing w:before="231" w:line="480" w:lineRule="auto"/>
        <w:ind w:left="1721" w:right="942"/>
        <w:jc w:val="both"/>
      </w:pPr>
      <w:r>
        <w:t>memiliki atau memperoleh pengetahuan, keterampilan, dan kompetensi lain yang dibutuhkan untuk melaksanakan tanggung jawabnya.</w:t>
      </w:r>
    </w:p>
    <w:p w14:paraId="5BD5F66F" w14:textId="77777777" w:rsidR="00A854A8" w:rsidRDefault="00A854A8" w:rsidP="00A854A8">
      <w:pPr>
        <w:pStyle w:val="ListParagraph"/>
        <w:numPr>
          <w:ilvl w:val="1"/>
          <w:numId w:val="29"/>
        </w:numPr>
        <w:tabs>
          <w:tab w:val="left" w:pos="1722"/>
        </w:tabs>
        <w:jc w:val="both"/>
      </w:pPr>
      <w:r>
        <w:rPr>
          <w:sz w:val="24"/>
        </w:rPr>
        <w:t>Kecermatan Profesional (</w:t>
      </w:r>
      <w:r>
        <w:rPr>
          <w:i/>
          <w:sz w:val="24"/>
        </w:rPr>
        <w:t>Due Professional</w:t>
      </w:r>
      <w:r>
        <w:rPr>
          <w:i/>
          <w:spacing w:val="-3"/>
          <w:sz w:val="24"/>
        </w:rPr>
        <w:t xml:space="preserve"> </w:t>
      </w:r>
      <w:r>
        <w:rPr>
          <w:i/>
          <w:sz w:val="24"/>
        </w:rPr>
        <w:t>Care</w:t>
      </w:r>
      <w:r>
        <w:rPr>
          <w:sz w:val="24"/>
        </w:rPr>
        <w:t>)</w:t>
      </w:r>
    </w:p>
    <w:p w14:paraId="3A5BE4A7" w14:textId="77777777" w:rsidR="00A854A8" w:rsidRDefault="00A854A8" w:rsidP="00A854A8">
      <w:pPr>
        <w:pStyle w:val="BodyText"/>
      </w:pPr>
    </w:p>
    <w:p w14:paraId="725FBCD2" w14:textId="77777777" w:rsidR="00A854A8" w:rsidRDefault="00A854A8" w:rsidP="00A854A8">
      <w:pPr>
        <w:pStyle w:val="BodyText"/>
        <w:spacing w:line="480" w:lineRule="auto"/>
        <w:ind w:left="1721" w:right="941"/>
        <w:jc w:val="both"/>
        <w:rPr>
          <w:sz w:val="22"/>
        </w:rPr>
      </w:pPr>
      <w:r>
        <w:t>Auditor internal harus menggunakan kecermatan dan keahlian sebagaimana diharapkan dari seorang auditor internal yang cukup hati- hati (</w:t>
      </w:r>
      <w:r>
        <w:rPr>
          <w:i/>
        </w:rPr>
        <w:t>reasonably prudent</w:t>
      </w:r>
      <w:r>
        <w:t>) dan kompeten. Cermat secara profesional tidak berarti tidak akan terjadi kekeliruan</w:t>
      </w:r>
      <w:r>
        <w:rPr>
          <w:sz w:val="22"/>
        </w:rPr>
        <w:t>.</w:t>
      </w:r>
    </w:p>
    <w:p w14:paraId="5DDBC28B" w14:textId="77777777" w:rsidR="00A854A8" w:rsidRDefault="00A854A8" w:rsidP="00A854A8">
      <w:pPr>
        <w:pStyle w:val="ListParagraph"/>
        <w:numPr>
          <w:ilvl w:val="1"/>
          <w:numId w:val="29"/>
        </w:numPr>
        <w:tabs>
          <w:tab w:val="left" w:pos="1722"/>
        </w:tabs>
        <w:spacing w:before="1"/>
        <w:jc w:val="both"/>
        <w:rPr>
          <w:sz w:val="24"/>
        </w:rPr>
      </w:pPr>
      <w:r>
        <w:rPr>
          <w:sz w:val="24"/>
        </w:rPr>
        <w:t>Pengembangan Profesional</w:t>
      </w:r>
      <w:r>
        <w:rPr>
          <w:spacing w:val="59"/>
          <w:sz w:val="24"/>
        </w:rPr>
        <w:t xml:space="preserve"> </w:t>
      </w:r>
      <w:r>
        <w:rPr>
          <w:sz w:val="24"/>
        </w:rPr>
        <w:t>Berkelanjutan</w:t>
      </w:r>
    </w:p>
    <w:p w14:paraId="52C32AE2" w14:textId="77777777" w:rsidR="00A854A8" w:rsidRDefault="00A854A8" w:rsidP="00A854A8">
      <w:pPr>
        <w:pStyle w:val="BodyText"/>
      </w:pPr>
    </w:p>
    <w:p w14:paraId="2450F885" w14:textId="77777777" w:rsidR="00A854A8" w:rsidRDefault="00A854A8" w:rsidP="00A854A8">
      <w:pPr>
        <w:pStyle w:val="BodyText"/>
        <w:spacing w:line="480" w:lineRule="auto"/>
        <w:ind w:left="1721" w:right="942"/>
        <w:jc w:val="both"/>
      </w:pPr>
      <w:r>
        <w:t>Auditor internal harus meningkatkan pengetahuan, keterampilan dan kompetensi lainnya melalui pengembangan profesional berkelanjutan.</w:t>
      </w:r>
    </w:p>
    <w:p w14:paraId="515AC6AE" w14:textId="77777777" w:rsidR="00A854A8" w:rsidRDefault="00A854A8" w:rsidP="00A854A8">
      <w:pPr>
        <w:pStyle w:val="ListParagraph"/>
        <w:numPr>
          <w:ilvl w:val="0"/>
          <w:numId w:val="29"/>
        </w:numPr>
        <w:tabs>
          <w:tab w:val="left" w:pos="1309"/>
        </w:tabs>
        <w:ind w:hanging="361"/>
        <w:rPr>
          <w:sz w:val="24"/>
        </w:rPr>
      </w:pPr>
      <w:r>
        <w:rPr>
          <w:sz w:val="24"/>
        </w:rPr>
        <w:t>Standar</w:t>
      </w:r>
      <w:r>
        <w:rPr>
          <w:spacing w:val="-1"/>
          <w:sz w:val="24"/>
        </w:rPr>
        <w:t xml:space="preserve"> </w:t>
      </w:r>
      <w:r>
        <w:rPr>
          <w:sz w:val="24"/>
        </w:rPr>
        <w:t>Kinerja</w:t>
      </w:r>
    </w:p>
    <w:p w14:paraId="2284DC2D" w14:textId="77777777" w:rsidR="00A854A8" w:rsidRDefault="00A854A8" w:rsidP="00A854A8">
      <w:pPr>
        <w:pStyle w:val="BodyText"/>
      </w:pPr>
    </w:p>
    <w:p w14:paraId="5DFF7174" w14:textId="77777777" w:rsidR="00A854A8" w:rsidRDefault="00A854A8" w:rsidP="00A854A8">
      <w:pPr>
        <w:pStyle w:val="ListParagraph"/>
        <w:numPr>
          <w:ilvl w:val="0"/>
          <w:numId w:val="28"/>
        </w:numPr>
        <w:tabs>
          <w:tab w:val="left" w:pos="1722"/>
        </w:tabs>
        <w:jc w:val="both"/>
        <w:rPr>
          <w:sz w:val="24"/>
        </w:rPr>
      </w:pPr>
      <w:r>
        <w:rPr>
          <w:sz w:val="24"/>
        </w:rPr>
        <w:t>Mengelola aktivitas audit</w:t>
      </w:r>
      <w:r>
        <w:rPr>
          <w:spacing w:val="-2"/>
          <w:sz w:val="24"/>
        </w:rPr>
        <w:t xml:space="preserve"> </w:t>
      </w:r>
      <w:r>
        <w:rPr>
          <w:sz w:val="24"/>
        </w:rPr>
        <w:t>internal</w:t>
      </w:r>
    </w:p>
    <w:p w14:paraId="2BB05771" w14:textId="77777777" w:rsidR="00A854A8" w:rsidRDefault="00A854A8" w:rsidP="00A854A8">
      <w:pPr>
        <w:pStyle w:val="BodyText"/>
        <w:spacing w:before="9"/>
        <w:rPr>
          <w:sz w:val="23"/>
        </w:rPr>
      </w:pPr>
    </w:p>
    <w:p w14:paraId="27175DE6" w14:textId="77777777" w:rsidR="00A854A8" w:rsidRDefault="00A854A8" w:rsidP="00A854A8">
      <w:pPr>
        <w:pStyle w:val="BodyText"/>
        <w:spacing w:line="480" w:lineRule="auto"/>
        <w:ind w:left="1721" w:right="945"/>
        <w:jc w:val="both"/>
      </w:pPr>
      <w:r>
        <w:t>Kepala audit internal harus mengelola aktivitas audit internal secara efektif untuk meyakinkan bahwa aktivitas tersebut memberikan nilai tambah bagi organisasi.</w:t>
      </w:r>
    </w:p>
    <w:p w14:paraId="4679FDD9" w14:textId="77777777" w:rsidR="00A854A8" w:rsidRDefault="00A854A8" w:rsidP="00A854A8">
      <w:pPr>
        <w:pStyle w:val="ListParagraph"/>
        <w:numPr>
          <w:ilvl w:val="0"/>
          <w:numId w:val="28"/>
        </w:numPr>
        <w:tabs>
          <w:tab w:val="left" w:pos="1722"/>
        </w:tabs>
        <w:spacing w:before="1"/>
        <w:jc w:val="both"/>
        <w:rPr>
          <w:sz w:val="24"/>
        </w:rPr>
      </w:pPr>
      <w:r>
        <w:rPr>
          <w:sz w:val="24"/>
        </w:rPr>
        <w:t>Sifat Dasar</w:t>
      </w:r>
      <w:r>
        <w:rPr>
          <w:spacing w:val="-1"/>
          <w:sz w:val="24"/>
        </w:rPr>
        <w:t xml:space="preserve"> </w:t>
      </w:r>
      <w:r>
        <w:rPr>
          <w:sz w:val="24"/>
        </w:rPr>
        <w:t>Pekerjaan</w:t>
      </w:r>
    </w:p>
    <w:p w14:paraId="510C37A3" w14:textId="77777777" w:rsidR="00A854A8" w:rsidRDefault="00A854A8" w:rsidP="00A854A8">
      <w:pPr>
        <w:pStyle w:val="BodyText"/>
        <w:spacing w:before="11"/>
        <w:rPr>
          <w:sz w:val="23"/>
        </w:rPr>
      </w:pPr>
    </w:p>
    <w:p w14:paraId="5CBF3ED5" w14:textId="77777777" w:rsidR="00A854A8" w:rsidRDefault="00A854A8" w:rsidP="00A854A8">
      <w:pPr>
        <w:pStyle w:val="BodyText"/>
        <w:spacing w:line="480" w:lineRule="auto"/>
        <w:ind w:left="1721" w:right="943"/>
        <w:jc w:val="both"/>
      </w:pPr>
      <w:r>
        <w:t>Aktivitas audit internal harus melakukan evaluasi dan memberikan kontribusi peningkatan proses tata kelola, pengelolaan risiko, dan pengendalian organisasi dengan menggunakan pendekatan yang sistematis, teratur, berbasis risiko. Kredibilitas dan nilai audit internal terwujud ketika auditor bersikap proaktif dan evaluasi mereka memberikan pandangan baru dan mempertimbangkan dampak masa depan.</w:t>
      </w:r>
    </w:p>
    <w:p w14:paraId="2FDA4A52"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6461F691" w14:textId="77777777" w:rsidR="00A854A8" w:rsidRDefault="00A854A8" w:rsidP="00A854A8">
      <w:pPr>
        <w:pStyle w:val="BodyText"/>
        <w:rPr>
          <w:sz w:val="20"/>
        </w:rPr>
      </w:pPr>
    </w:p>
    <w:p w14:paraId="1D3CFD28" w14:textId="77777777" w:rsidR="00A854A8" w:rsidRDefault="00A854A8" w:rsidP="00A854A8">
      <w:pPr>
        <w:pStyle w:val="BodyText"/>
        <w:rPr>
          <w:sz w:val="20"/>
        </w:rPr>
      </w:pPr>
    </w:p>
    <w:p w14:paraId="47C8B143" w14:textId="77777777" w:rsidR="00A854A8" w:rsidRDefault="00A854A8" w:rsidP="00A854A8">
      <w:pPr>
        <w:pStyle w:val="BodyText"/>
        <w:rPr>
          <w:sz w:val="20"/>
        </w:rPr>
      </w:pPr>
    </w:p>
    <w:p w14:paraId="794526FC" w14:textId="77777777" w:rsidR="00A854A8" w:rsidRDefault="00A854A8" w:rsidP="00A854A8">
      <w:pPr>
        <w:pStyle w:val="BodyText"/>
        <w:rPr>
          <w:sz w:val="20"/>
        </w:rPr>
      </w:pPr>
    </w:p>
    <w:p w14:paraId="6CF594F8" w14:textId="77777777" w:rsidR="00A854A8" w:rsidRDefault="00A854A8" w:rsidP="00A854A8">
      <w:pPr>
        <w:pStyle w:val="BodyText"/>
        <w:spacing w:before="3"/>
        <w:rPr>
          <w:sz w:val="20"/>
        </w:rPr>
      </w:pPr>
    </w:p>
    <w:p w14:paraId="2460DF03" w14:textId="77777777" w:rsidR="00A854A8" w:rsidRDefault="00A854A8" w:rsidP="00A854A8">
      <w:pPr>
        <w:pStyle w:val="ListParagraph"/>
        <w:numPr>
          <w:ilvl w:val="0"/>
          <w:numId w:val="28"/>
        </w:numPr>
        <w:tabs>
          <w:tab w:val="left" w:pos="1722"/>
        </w:tabs>
        <w:spacing w:before="90"/>
        <w:jc w:val="both"/>
        <w:rPr>
          <w:sz w:val="24"/>
        </w:rPr>
      </w:pPr>
      <w:r>
        <w:rPr>
          <w:sz w:val="24"/>
        </w:rPr>
        <w:t>Perencanaan</w:t>
      </w:r>
      <w:r>
        <w:rPr>
          <w:spacing w:val="-1"/>
          <w:sz w:val="24"/>
        </w:rPr>
        <w:t xml:space="preserve"> </w:t>
      </w:r>
      <w:r>
        <w:rPr>
          <w:sz w:val="24"/>
        </w:rPr>
        <w:t>Penugasan</w:t>
      </w:r>
    </w:p>
    <w:p w14:paraId="335845BD" w14:textId="77777777" w:rsidR="00A854A8" w:rsidRDefault="00A854A8" w:rsidP="00A854A8">
      <w:pPr>
        <w:pStyle w:val="BodyText"/>
      </w:pPr>
    </w:p>
    <w:p w14:paraId="5C7840B8" w14:textId="77777777" w:rsidR="00A854A8" w:rsidRDefault="00A854A8" w:rsidP="00A854A8">
      <w:pPr>
        <w:pStyle w:val="BodyText"/>
        <w:spacing w:line="480" w:lineRule="auto"/>
        <w:ind w:left="1721" w:right="940"/>
        <w:jc w:val="both"/>
      </w:pPr>
      <w:r>
        <w:t>Auditor internal harus menyusun dan mendokumentasikan rencana untuk setiap penugasan yang mencakup tujuan penugasan, ruang lingkup, waktu, dan alokasi sumber daya. Rencana penugasan harus mempertimbangkan strategi organisasi, tujuan dan risiko-risiko yang relevan untuk penugasan itu.</w:t>
      </w:r>
    </w:p>
    <w:p w14:paraId="0C57C39D" w14:textId="77777777" w:rsidR="00A854A8" w:rsidRDefault="00A854A8" w:rsidP="00A854A8">
      <w:pPr>
        <w:pStyle w:val="ListParagraph"/>
        <w:numPr>
          <w:ilvl w:val="0"/>
          <w:numId w:val="28"/>
        </w:numPr>
        <w:tabs>
          <w:tab w:val="left" w:pos="1722"/>
        </w:tabs>
        <w:spacing w:before="1"/>
        <w:jc w:val="both"/>
        <w:rPr>
          <w:sz w:val="24"/>
        </w:rPr>
      </w:pPr>
      <w:r>
        <w:rPr>
          <w:sz w:val="24"/>
        </w:rPr>
        <w:t>Pelaksanaan</w:t>
      </w:r>
      <w:r>
        <w:rPr>
          <w:spacing w:val="-1"/>
          <w:sz w:val="24"/>
        </w:rPr>
        <w:t xml:space="preserve"> </w:t>
      </w:r>
      <w:r>
        <w:rPr>
          <w:sz w:val="24"/>
        </w:rPr>
        <w:t>Penugasan</w:t>
      </w:r>
    </w:p>
    <w:p w14:paraId="1DF81FAD" w14:textId="77777777" w:rsidR="00A854A8" w:rsidRDefault="00A854A8" w:rsidP="00A854A8">
      <w:pPr>
        <w:pStyle w:val="BodyText"/>
      </w:pPr>
    </w:p>
    <w:p w14:paraId="52E3E7D1" w14:textId="77777777" w:rsidR="00A854A8" w:rsidRDefault="00A854A8" w:rsidP="00A854A8">
      <w:pPr>
        <w:pStyle w:val="BodyText"/>
        <w:spacing w:line="480" w:lineRule="auto"/>
        <w:ind w:left="1721" w:right="939"/>
        <w:jc w:val="both"/>
      </w:pPr>
      <w:r>
        <w:t>Auditor internal harus mengidentifikasi, menganalisis, mengevaluasi dan mendokumentasikan informasi yang memadai untuk mencapai tujuan penugasan.</w:t>
      </w:r>
    </w:p>
    <w:p w14:paraId="0C413111" w14:textId="77777777" w:rsidR="00A854A8" w:rsidRDefault="00A854A8" w:rsidP="00A854A8">
      <w:pPr>
        <w:pStyle w:val="ListParagraph"/>
        <w:numPr>
          <w:ilvl w:val="0"/>
          <w:numId w:val="28"/>
        </w:numPr>
        <w:tabs>
          <w:tab w:val="left" w:pos="1722"/>
        </w:tabs>
        <w:jc w:val="both"/>
        <w:rPr>
          <w:sz w:val="24"/>
        </w:rPr>
      </w:pPr>
      <w:r>
        <w:rPr>
          <w:sz w:val="24"/>
        </w:rPr>
        <w:t>Komunikasi Hasil</w:t>
      </w:r>
      <w:r>
        <w:rPr>
          <w:spacing w:val="-1"/>
          <w:sz w:val="24"/>
        </w:rPr>
        <w:t xml:space="preserve"> </w:t>
      </w:r>
      <w:r>
        <w:rPr>
          <w:sz w:val="24"/>
        </w:rPr>
        <w:t>Penugasan</w:t>
      </w:r>
    </w:p>
    <w:p w14:paraId="3C04217B" w14:textId="77777777" w:rsidR="00A854A8" w:rsidRDefault="00A854A8" w:rsidP="00A854A8">
      <w:pPr>
        <w:pStyle w:val="BodyText"/>
      </w:pPr>
    </w:p>
    <w:p w14:paraId="05855064" w14:textId="77777777" w:rsidR="00A854A8" w:rsidRDefault="00A854A8" w:rsidP="00A854A8">
      <w:pPr>
        <w:pStyle w:val="BodyText"/>
        <w:ind w:left="1721"/>
        <w:jc w:val="both"/>
      </w:pPr>
      <w:r>
        <w:t>Auditor internal harus mengkomunikasikan hasil penugasannya.</w:t>
      </w:r>
    </w:p>
    <w:p w14:paraId="6669C499" w14:textId="77777777" w:rsidR="00A854A8" w:rsidRDefault="00A854A8" w:rsidP="00A854A8">
      <w:pPr>
        <w:pStyle w:val="BodyText"/>
        <w:spacing w:before="9"/>
        <w:rPr>
          <w:sz w:val="23"/>
        </w:rPr>
      </w:pPr>
    </w:p>
    <w:p w14:paraId="02A80B3C" w14:textId="77777777" w:rsidR="00A854A8" w:rsidRDefault="00A854A8" w:rsidP="00A854A8">
      <w:pPr>
        <w:pStyle w:val="ListParagraph"/>
        <w:numPr>
          <w:ilvl w:val="0"/>
          <w:numId w:val="28"/>
        </w:numPr>
        <w:tabs>
          <w:tab w:val="left" w:pos="1722"/>
        </w:tabs>
        <w:jc w:val="both"/>
        <w:rPr>
          <w:sz w:val="24"/>
        </w:rPr>
      </w:pPr>
      <w:r>
        <w:rPr>
          <w:sz w:val="24"/>
        </w:rPr>
        <w:t>Pemantauan</w:t>
      </w:r>
      <w:r>
        <w:rPr>
          <w:spacing w:val="-1"/>
          <w:sz w:val="24"/>
        </w:rPr>
        <w:t xml:space="preserve"> </w:t>
      </w:r>
      <w:r>
        <w:rPr>
          <w:sz w:val="24"/>
        </w:rPr>
        <w:t>Perkembangan</w:t>
      </w:r>
    </w:p>
    <w:p w14:paraId="03C3B49F" w14:textId="77777777" w:rsidR="00A854A8" w:rsidRDefault="00A854A8" w:rsidP="00A854A8">
      <w:pPr>
        <w:pStyle w:val="BodyText"/>
      </w:pPr>
    </w:p>
    <w:p w14:paraId="05F4F79B" w14:textId="77777777" w:rsidR="00A854A8" w:rsidRDefault="00A854A8" w:rsidP="00A854A8">
      <w:pPr>
        <w:pStyle w:val="BodyText"/>
        <w:spacing w:line="480" w:lineRule="auto"/>
        <w:ind w:left="1721" w:right="940"/>
        <w:jc w:val="both"/>
      </w:pPr>
      <w:r>
        <w:t>Kepala audit internal harus menetapkan dan memelihara sistem untuk memantau disposisi atas hasil penugasan yang telah dikomunikasikan kepada manajemen.</w:t>
      </w:r>
    </w:p>
    <w:p w14:paraId="21CBB67D" w14:textId="77777777" w:rsidR="00A854A8" w:rsidRDefault="00A854A8" w:rsidP="00A854A8">
      <w:pPr>
        <w:pStyle w:val="ListParagraph"/>
        <w:numPr>
          <w:ilvl w:val="0"/>
          <w:numId w:val="28"/>
        </w:numPr>
        <w:tabs>
          <w:tab w:val="left" w:pos="1722"/>
        </w:tabs>
        <w:spacing w:before="1"/>
        <w:jc w:val="both"/>
        <w:rPr>
          <w:sz w:val="24"/>
        </w:rPr>
      </w:pPr>
      <w:r>
        <w:rPr>
          <w:sz w:val="24"/>
        </w:rPr>
        <w:t>Komunikasi Penerimaan</w:t>
      </w:r>
      <w:r>
        <w:rPr>
          <w:spacing w:val="1"/>
          <w:sz w:val="24"/>
        </w:rPr>
        <w:t xml:space="preserve"> </w:t>
      </w:r>
      <w:r>
        <w:rPr>
          <w:sz w:val="24"/>
        </w:rPr>
        <w:t>Risiko</w:t>
      </w:r>
    </w:p>
    <w:p w14:paraId="1F24A50B" w14:textId="77777777" w:rsidR="00A854A8" w:rsidRDefault="00A854A8" w:rsidP="00A854A8">
      <w:pPr>
        <w:pStyle w:val="BodyText"/>
      </w:pPr>
    </w:p>
    <w:p w14:paraId="5BDC5C74" w14:textId="77777777" w:rsidR="00A854A8" w:rsidRDefault="00A854A8" w:rsidP="00A854A8">
      <w:pPr>
        <w:pStyle w:val="BodyText"/>
        <w:spacing w:line="480" w:lineRule="auto"/>
        <w:ind w:left="1721" w:right="941"/>
        <w:jc w:val="both"/>
      </w:pPr>
      <w:r>
        <w:t>Dalam hal Kepala audit internal menyimpulkan bahwa manajemen telah menanggung risiko yang tidak dapat ditanggung oleh organisasi, Kepala audit internal harus membahas masalah ini dengan manajemen senior. Jika Kepala audit internal meyakini bahwa permasalahan tersebut belum terselesaikan, maka Kepala audit internal harus mengkomunikasikan hal tersebut kepada dewan.</w:t>
      </w:r>
    </w:p>
    <w:p w14:paraId="2FD3B698"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6810A0A3" w14:textId="77777777" w:rsidR="00A854A8" w:rsidRDefault="00A854A8" w:rsidP="00A854A8">
      <w:pPr>
        <w:pStyle w:val="BodyText"/>
        <w:rPr>
          <w:sz w:val="20"/>
        </w:rPr>
      </w:pPr>
    </w:p>
    <w:p w14:paraId="60EF68A0" w14:textId="77777777" w:rsidR="00A854A8" w:rsidRDefault="00A854A8" w:rsidP="00A854A8">
      <w:pPr>
        <w:pStyle w:val="BodyText"/>
        <w:rPr>
          <w:sz w:val="20"/>
        </w:rPr>
      </w:pPr>
    </w:p>
    <w:p w14:paraId="5B8DB30A" w14:textId="77777777" w:rsidR="00A854A8" w:rsidRDefault="00A854A8" w:rsidP="00A854A8">
      <w:pPr>
        <w:pStyle w:val="Heading2"/>
        <w:numPr>
          <w:ilvl w:val="3"/>
          <w:numId w:val="32"/>
        </w:numPr>
        <w:tabs>
          <w:tab w:val="left" w:pos="1309"/>
        </w:tabs>
        <w:spacing w:before="231"/>
        <w:ind w:left="1308" w:hanging="721"/>
      </w:pPr>
      <w:r>
        <w:t>Kriteria</w:t>
      </w:r>
      <w:r>
        <w:rPr>
          <w:spacing w:val="-1"/>
        </w:rPr>
        <w:t xml:space="preserve"> </w:t>
      </w:r>
      <w:r>
        <w:t>Profesionalisme</w:t>
      </w:r>
    </w:p>
    <w:p w14:paraId="661A7C91" w14:textId="77777777" w:rsidR="00A854A8" w:rsidRDefault="00A854A8" w:rsidP="00A854A8">
      <w:pPr>
        <w:pStyle w:val="BodyText"/>
        <w:rPr>
          <w:b/>
        </w:rPr>
      </w:pPr>
    </w:p>
    <w:p w14:paraId="2129C322" w14:textId="77777777" w:rsidR="00A854A8" w:rsidRDefault="00A854A8" w:rsidP="00A854A8">
      <w:pPr>
        <w:pStyle w:val="BodyText"/>
        <w:spacing w:line="480" w:lineRule="auto"/>
        <w:ind w:left="588" w:right="847" w:firstLine="720"/>
      </w:pPr>
      <w:r>
        <w:t>Menurut Sawyer yang telah diterjemahkan oleh Ali Akbar (2009:10) mengemukakan kriteria profesionalisme auditor internal adalah sebagai berikut:</w:t>
      </w:r>
    </w:p>
    <w:p w14:paraId="5A2FBDE0" w14:textId="77777777" w:rsidR="00A854A8" w:rsidRDefault="00A854A8" w:rsidP="00A854A8">
      <w:pPr>
        <w:pStyle w:val="ListParagraph"/>
        <w:numPr>
          <w:ilvl w:val="4"/>
          <w:numId w:val="32"/>
        </w:numPr>
        <w:tabs>
          <w:tab w:val="left" w:pos="1309"/>
        </w:tabs>
        <w:ind w:left="1308" w:hanging="361"/>
        <w:rPr>
          <w:sz w:val="24"/>
        </w:rPr>
      </w:pPr>
      <w:r>
        <w:rPr>
          <w:sz w:val="24"/>
        </w:rPr>
        <w:t>“</w:t>
      </w:r>
      <w:r>
        <w:rPr>
          <w:i/>
          <w:sz w:val="24"/>
        </w:rPr>
        <w:t xml:space="preserve">Service to the public </w:t>
      </w:r>
      <w:r>
        <w:rPr>
          <w:sz w:val="24"/>
        </w:rPr>
        <w:t>(Pelayanan kepada</w:t>
      </w:r>
      <w:r>
        <w:rPr>
          <w:spacing w:val="-4"/>
          <w:sz w:val="24"/>
        </w:rPr>
        <w:t xml:space="preserve"> </w:t>
      </w:r>
      <w:r>
        <w:rPr>
          <w:sz w:val="24"/>
        </w:rPr>
        <w:t>publik)</w:t>
      </w:r>
    </w:p>
    <w:p w14:paraId="749421FF" w14:textId="77777777" w:rsidR="00A854A8" w:rsidRDefault="00A854A8" w:rsidP="00A854A8">
      <w:pPr>
        <w:pStyle w:val="ListParagraph"/>
        <w:numPr>
          <w:ilvl w:val="4"/>
          <w:numId w:val="32"/>
        </w:numPr>
        <w:tabs>
          <w:tab w:val="left" w:pos="1309"/>
        </w:tabs>
        <w:ind w:left="1308" w:hanging="361"/>
        <w:rPr>
          <w:sz w:val="24"/>
        </w:rPr>
      </w:pPr>
      <w:r>
        <w:rPr>
          <w:i/>
          <w:sz w:val="24"/>
        </w:rPr>
        <w:t xml:space="preserve">Long specialized training </w:t>
      </w:r>
      <w:r>
        <w:rPr>
          <w:sz w:val="24"/>
        </w:rPr>
        <w:t>(Pelatihan khusus berjangka</w:t>
      </w:r>
      <w:r>
        <w:rPr>
          <w:spacing w:val="-3"/>
          <w:sz w:val="24"/>
        </w:rPr>
        <w:t xml:space="preserve"> </w:t>
      </w:r>
      <w:r>
        <w:rPr>
          <w:sz w:val="24"/>
        </w:rPr>
        <w:t>panjang)</w:t>
      </w:r>
    </w:p>
    <w:p w14:paraId="71E93BDB" w14:textId="77777777" w:rsidR="00A854A8" w:rsidRDefault="00A854A8" w:rsidP="00A854A8">
      <w:pPr>
        <w:pStyle w:val="ListParagraph"/>
        <w:numPr>
          <w:ilvl w:val="4"/>
          <w:numId w:val="32"/>
        </w:numPr>
        <w:tabs>
          <w:tab w:val="left" w:pos="1309"/>
        </w:tabs>
        <w:ind w:left="1308" w:hanging="361"/>
        <w:rPr>
          <w:sz w:val="24"/>
        </w:rPr>
      </w:pPr>
      <w:r>
        <w:rPr>
          <w:i/>
          <w:sz w:val="24"/>
        </w:rPr>
        <w:t xml:space="preserve">Subscription to a code of ethic </w:t>
      </w:r>
      <w:r>
        <w:rPr>
          <w:sz w:val="24"/>
        </w:rPr>
        <w:t>(Taat pada kode</w:t>
      </w:r>
      <w:r>
        <w:rPr>
          <w:spacing w:val="-2"/>
          <w:sz w:val="24"/>
        </w:rPr>
        <w:t xml:space="preserve"> </w:t>
      </w:r>
      <w:r>
        <w:rPr>
          <w:sz w:val="24"/>
        </w:rPr>
        <w:t>etik)</w:t>
      </w:r>
    </w:p>
    <w:p w14:paraId="1BAA2318" w14:textId="77777777" w:rsidR="00A854A8" w:rsidRDefault="00A854A8" w:rsidP="00A854A8">
      <w:pPr>
        <w:pStyle w:val="ListParagraph"/>
        <w:numPr>
          <w:ilvl w:val="4"/>
          <w:numId w:val="32"/>
        </w:numPr>
        <w:tabs>
          <w:tab w:val="left" w:pos="1309"/>
        </w:tabs>
        <w:ind w:left="1308" w:right="939"/>
        <w:rPr>
          <w:sz w:val="24"/>
        </w:rPr>
      </w:pPr>
      <w:r>
        <w:rPr>
          <w:i/>
          <w:sz w:val="24"/>
        </w:rPr>
        <w:t>Membership</w:t>
      </w:r>
      <w:r>
        <w:rPr>
          <w:i/>
          <w:spacing w:val="-17"/>
          <w:sz w:val="24"/>
        </w:rPr>
        <w:t xml:space="preserve"> </w:t>
      </w:r>
      <w:r>
        <w:rPr>
          <w:i/>
          <w:sz w:val="24"/>
        </w:rPr>
        <w:t>in</w:t>
      </w:r>
      <w:r>
        <w:rPr>
          <w:i/>
          <w:spacing w:val="-15"/>
          <w:sz w:val="24"/>
        </w:rPr>
        <w:t xml:space="preserve"> </w:t>
      </w:r>
      <w:r>
        <w:rPr>
          <w:i/>
          <w:sz w:val="24"/>
        </w:rPr>
        <w:t>an</w:t>
      </w:r>
      <w:r>
        <w:rPr>
          <w:i/>
          <w:spacing w:val="-16"/>
          <w:sz w:val="24"/>
        </w:rPr>
        <w:t xml:space="preserve"> </w:t>
      </w:r>
      <w:r>
        <w:rPr>
          <w:i/>
          <w:sz w:val="24"/>
        </w:rPr>
        <w:t>association</w:t>
      </w:r>
      <w:r>
        <w:rPr>
          <w:i/>
          <w:spacing w:val="-16"/>
          <w:sz w:val="24"/>
        </w:rPr>
        <w:t xml:space="preserve"> </w:t>
      </w:r>
      <w:r>
        <w:rPr>
          <w:i/>
          <w:sz w:val="24"/>
        </w:rPr>
        <w:t>and</w:t>
      </w:r>
      <w:r>
        <w:rPr>
          <w:i/>
          <w:spacing w:val="-16"/>
          <w:sz w:val="24"/>
        </w:rPr>
        <w:t xml:space="preserve"> </w:t>
      </w:r>
      <w:r>
        <w:rPr>
          <w:i/>
          <w:sz w:val="24"/>
        </w:rPr>
        <w:t>attendance</w:t>
      </w:r>
      <w:r>
        <w:rPr>
          <w:i/>
          <w:spacing w:val="-17"/>
          <w:sz w:val="24"/>
        </w:rPr>
        <w:t xml:space="preserve"> </w:t>
      </w:r>
      <w:r>
        <w:rPr>
          <w:i/>
          <w:sz w:val="24"/>
        </w:rPr>
        <w:t>at</w:t>
      </w:r>
      <w:r>
        <w:rPr>
          <w:i/>
          <w:spacing w:val="-15"/>
          <w:sz w:val="24"/>
        </w:rPr>
        <w:t xml:space="preserve"> </w:t>
      </w:r>
      <w:r>
        <w:rPr>
          <w:i/>
          <w:sz w:val="24"/>
        </w:rPr>
        <w:t>meetings</w:t>
      </w:r>
      <w:r>
        <w:rPr>
          <w:i/>
          <w:spacing w:val="-12"/>
          <w:sz w:val="24"/>
        </w:rPr>
        <w:t xml:space="preserve"> </w:t>
      </w:r>
      <w:r>
        <w:rPr>
          <w:sz w:val="24"/>
        </w:rPr>
        <w:t>(Menjadi</w:t>
      </w:r>
      <w:r>
        <w:rPr>
          <w:spacing w:val="-16"/>
          <w:sz w:val="24"/>
        </w:rPr>
        <w:t xml:space="preserve"> </w:t>
      </w:r>
      <w:r>
        <w:rPr>
          <w:sz w:val="24"/>
        </w:rPr>
        <w:t>anggota asosiasi dan menghadiri</w:t>
      </w:r>
      <w:r>
        <w:rPr>
          <w:spacing w:val="1"/>
          <w:sz w:val="24"/>
        </w:rPr>
        <w:t xml:space="preserve"> </w:t>
      </w:r>
      <w:r>
        <w:rPr>
          <w:sz w:val="24"/>
        </w:rPr>
        <w:t>pertemuan-pertemuan)</w:t>
      </w:r>
    </w:p>
    <w:p w14:paraId="6910FDCC" w14:textId="77777777" w:rsidR="00A854A8" w:rsidRDefault="00A854A8" w:rsidP="00A854A8">
      <w:pPr>
        <w:pStyle w:val="ListParagraph"/>
        <w:numPr>
          <w:ilvl w:val="4"/>
          <w:numId w:val="32"/>
        </w:numPr>
        <w:tabs>
          <w:tab w:val="left" w:pos="1309"/>
        </w:tabs>
        <w:spacing w:before="1"/>
        <w:ind w:left="1308" w:right="941"/>
        <w:rPr>
          <w:sz w:val="24"/>
        </w:rPr>
      </w:pPr>
      <w:r>
        <w:rPr>
          <w:i/>
          <w:sz w:val="24"/>
        </w:rPr>
        <w:t xml:space="preserve">Publication of journal aimed at upgrading practice </w:t>
      </w:r>
      <w:r>
        <w:rPr>
          <w:sz w:val="24"/>
        </w:rPr>
        <w:t>(Jurnal publikasi yang bertujuan untuk meningkatkan keahlian</w:t>
      </w:r>
      <w:r>
        <w:rPr>
          <w:spacing w:val="-1"/>
          <w:sz w:val="24"/>
        </w:rPr>
        <w:t xml:space="preserve"> </w:t>
      </w:r>
      <w:r>
        <w:rPr>
          <w:sz w:val="24"/>
        </w:rPr>
        <w:t>praktik)</w:t>
      </w:r>
    </w:p>
    <w:p w14:paraId="4BE57026" w14:textId="77777777" w:rsidR="00A854A8" w:rsidRDefault="00A854A8" w:rsidP="00A854A8">
      <w:pPr>
        <w:pStyle w:val="ListParagraph"/>
        <w:numPr>
          <w:ilvl w:val="4"/>
          <w:numId w:val="32"/>
        </w:numPr>
        <w:tabs>
          <w:tab w:val="left" w:pos="1309"/>
        </w:tabs>
        <w:ind w:left="1308" w:right="940"/>
        <w:rPr>
          <w:sz w:val="24"/>
        </w:rPr>
      </w:pPr>
      <w:r>
        <w:rPr>
          <w:i/>
          <w:sz w:val="24"/>
        </w:rPr>
        <w:t xml:space="preserve">Examination to test entrants knowledge </w:t>
      </w:r>
      <w:r>
        <w:rPr>
          <w:sz w:val="24"/>
        </w:rPr>
        <w:t>(Menguji pengetahuan para kandidat auditor</w:t>
      </w:r>
      <w:r>
        <w:rPr>
          <w:spacing w:val="-1"/>
          <w:sz w:val="24"/>
        </w:rPr>
        <w:t xml:space="preserve"> </w:t>
      </w:r>
      <w:r>
        <w:rPr>
          <w:sz w:val="24"/>
        </w:rPr>
        <w:t>bersertifikat)</w:t>
      </w:r>
    </w:p>
    <w:p w14:paraId="3C0C3101" w14:textId="77777777" w:rsidR="00A854A8" w:rsidRDefault="00A854A8" w:rsidP="00A854A8">
      <w:pPr>
        <w:pStyle w:val="ListParagraph"/>
        <w:numPr>
          <w:ilvl w:val="4"/>
          <w:numId w:val="32"/>
        </w:numPr>
        <w:tabs>
          <w:tab w:val="left" w:pos="1309"/>
        </w:tabs>
        <w:ind w:left="1308" w:right="940"/>
        <w:rPr>
          <w:sz w:val="24"/>
        </w:rPr>
      </w:pPr>
      <w:r>
        <w:rPr>
          <w:i/>
          <w:sz w:val="24"/>
        </w:rPr>
        <w:t xml:space="preserve">Licence by the state or certification by a board </w:t>
      </w:r>
      <w:r>
        <w:rPr>
          <w:sz w:val="24"/>
        </w:rPr>
        <w:t>(Lisensi oleh negara atau sertifikasi oleh</w:t>
      </w:r>
      <w:r>
        <w:rPr>
          <w:spacing w:val="-1"/>
          <w:sz w:val="24"/>
        </w:rPr>
        <w:t xml:space="preserve"> </w:t>
      </w:r>
      <w:r>
        <w:rPr>
          <w:sz w:val="24"/>
        </w:rPr>
        <w:t>dewan).”</w:t>
      </w:r>
    </w:p>
    <w:p w14:paraId="3AC0CCFA" w14:textId="77777777" w:rsidR="00A854A8" w:rsidRDefault="00A854A8" w:rsidP="00A854A8">
      <w:pPr>
        <w:pStyle w:val="BodyText"/>
      </w:pPr>
    </w:p>
    <w:p w14:paraId="118475F4" w14:textId="77777777" w:rsidR="00A854A8" w:rsidRDefault="00A854A8" w:rsidP="00A854A8">
      <w:pPr>
        <w:pStyle w:val="BodyText"/>
        <w:spacing w:line="480" w:lineRule="auto"/>
        <w:ind w:left="588" w:right="1240" w:firstLine="708"/>
      </w:pPr>
      <w:r>
        <w:t>Adapun penjelasan mengenai kriteria profesionalisme auditor internal adalah sebagai berikut:</w:t>
      </w:r>
    </w:p>
    <w:p w14:paraId="21ADD108" w14:textId="77777777" w:rsidR="00A854A8" w:rsidRDefault="00A854A8" w:rsidP="00A854A8">
      <w:pPr>
        <w:pStyle w:val="ListParagraph"/>
        <w:numPr>
          <w:ilvl w:val="0"/>
          <w:numId w:val="27"/>
        </w:numPr>
        <w:tabs>
          <w:tab w:val="left" w:pos="1309"/>
        </w:tabs>
        <w:ind w:hanging="361"/>
        <w:rPr>
          <w:sz w:val="24"/>
        </w:rPr>
      </w:pPr>
      <w:r>
        <w:rPr>
          <w:i/>
          <w:sz w:val="24"/>
        </w:rPr>
        <w:t xml:space="preserve">Service to the public </w:t>
      </w:r>
      <w:r>
        <w:rPr>
          <w:sz w:val="24"/>
        </w:rPr>
        <w:t>(Pelayanan kepada</w:t>
      </w:r>
      <w:r>
        <w:rPr>
          <w:spacing w:val="-3"/>
          <w:sz w:val="24"/>
        </w:rPr>
        <w:t xml:space="preserve"> </w:t>
      </w:r>
      <w:r>
        <w:rPr>
          <w:sz w:val="24"/>
        </w:rPr>
        <w:t>publik)</w:t>
      </w:r>
    </w:p>
    <w:p w14:paraId="2438ED02" w14:textId="77777777" w:rsidR="00A854A8" w:rsidRDefault="00A854A8" w:rsidP="00A854A8">
      <w:pPr>
        <w:pStyle w:val="BodyText"/>
      </w:pPr>
    </w:p>
    <w:p w14:paraId="36E93C0B" w14:textId="77777777" w:rsidR="00A854A8" w:rsidRDefault="00A854A8" w:rsidP="00A854A8">
      <w:pPr>
        <w:pStyle w:val="BodyText"/>
        <w:spacing w:line="480" w:lineRule="auto"/>
        <w:ind w:left="1296" w:right="940"/>
        <w:jc w:val="both"/>
      </w:pPr>
      <w:r>
        <w:t>Auditor internal memberikan jasa untuk meningkatkan penggunaan</w:t>
      </w:r>
      <w:r>
        <w:rPr>
          <w:spacing w:val="-29"/>
        </w:rPr>
        <w:t xml:space="preserve"> </w:t>
      </w:r>
      <w:r>
        <w:t>sumber daya secara efisien dan efektif. Kode etik profesi ini mensyaratkan anggota IIA menghindari terlibat dalam kegiatan ilegal. Auditor internal juga melayani publik melalui hubungan kerja mereka dengan komite audit, dewan direksi, dan badan pengelolaan</w:t>
      </w:r>
      <w:r>
        <w:rPr>
          <w:spacing w:val="2"/>
        </w:rPr>
        <w:t xml:space="preserve"> </w:t>
      </w:r>
      <w:r>
        <w:t>lainnya.</w:t>
      </w:r>
    </w:p>
    <w:p w14:paraId="2CB1556D" w14:textId="77777777" w:rsidR="00A854A8" w:rsidRDefault="00A854A8" w:rsidP="00A854A8">
      <w:pPr>
        <w:pStyle w:val="ListParagraph"/>
        <w:numPr>
          <w:ilvl w:val="0"/>
          <w:numId w:val="27"/>
        </w:numPr>
        <w:tabs>
          <w:tab w:val="left" w:pos="1309"/>
        </w:tabs>
        <w:spacing w:line="274" w:lineRule="exact"/>
        <w:ind w:hanging="361"/>
        <w:rPr>
          <w:sz w:val="24"/>
        </w:rPr>
      </w:pPr>
      <w:r>
        <w:rPr>
          <w:i/>
          <w:sz w:val="24"/>
        </w:rPr>
        <w:t xml:space="preserve">Long specialized training </w:t>
      </w:r>
      <w:r>
        <w:rPr>
          <w:sz w:val="24"/>
        </w:rPr>
        <w:t>(Pelatihan khusus berjangka</w:t>
      </w:r>
      <w:r>
        <w:rPr>
          <w:spacing w:val="-3"/>
          <w:sz w:val="24"/>
        </w:rPr>
        <w:t xml:space="preserve"> </w:t>
      </w:r>
      <w:r>
        <w:rPr>
          <w:sz w:val="24"/>
        </w:rPr>
        <w:t>panjang)</w:t>
      </w:r>
    </w:p>
    <w:p w14:paraId="2A2711DD" w14:textId="77777777" w:rsidR="00A854A8" w:rsidRDefault="00A854A8" w:rsidP="00A854A8">
      <w:pPr>
        <w:pStyle w:val="BodyText"/>
        <w:spacing w:before="1"/>
      </w:pPr>
    </w:p>
    <w:p w14:paraId="37E507E7" w14:textId="77777777" w:rsidR="00A854A8" w:rsidRDefault="00A854A8" w:rsidP="00A854A8">
      <w:pPr>
        <w:pStyle w:val="BodyText"/>
        <w:spacing w:line="480" w:lineRule="auto"/>
        <w:ind w:left="1296" w:right="937"/>
        <w:jc w:val="both"/>
      </w:pPr>
      <w:r>
        <w:t>Auditor internal yang profesional yaitu orang-orang yang menunjukkan keahlian, lulus tes, dan mendapatkan sertifikat. Auditor internal yang profesional harus mengikuti pelatihan profesi dalam jangka panjang agar dapat</w:t>
      </w:r>
      <w:r>
        <w:rPr>
          <w:spacing w:val="-8"/>
        </w:rPr>
        <w:t xml:space="preserve"> </w:t>
      </w:r>
      <w:r>
        <w:t>meningkatkan</w:t>
      </w:r>
      <w:r>
        <w:rPr>
          <w:spacing w:val="-7"/>
        </w:rPr>
        <w:t xml:space="preserve"> </w:t>
      </w:r>
      <w:r>
        <w:t>pengetahuan,</w:t>
      </w:r>
      <w:r>
        <w:rPr>
          <w:spacing w:val="-9"/>
        </w:rPr>
        <w:t xml:space="preserve"> </w:t>
      </w:r>
      <w:r>
        <w:t>keterampilan</w:t>
      </w:r>
      <w:r>
        <w:rPr>
          <w:spacing w:val="-8"/>
        </w:rPr>
        <w:t xml:space="preserve"> </w:t>
      </w:r>
      <w:r>
        <w:t>yang</w:t>
      </w:r>
      <w:r>
        <w:rPr>
          <w:spacing w:val="-9"/>
        </w:rPr>
        <w:t xml:space="preserve"> </w:t>
      </w:r>
      <w:r>
        <w:t>dibutuhkan</w:t>
      </w:r>
      <w:r>
        <w:rPr>
          <w:spacing w:val="-9"/>
        </w:rPr>
        <w:t xml:space="preserve"> </w:t>
      </w:r>
      <w:r>
        <w:t>dan</w:t>
      </w:r>
      <w:r>
        <w:rPr>
          <w:spacing w:val="-8"/>
        </w:rPr>
        <w:t xml:space="preserve"> </w:t>
      </w:r>
      <w:r>
        <w:t xml:space="preserve">selalu </w:t>
      </w:r>
      <w:r>
        <w:rPr>
          <w:i/>
        </w:rPr>
        <w:t xml:space="preserve">up date </w:t>
      </w:r>
      <w:r>
        <w:t>terhadap perkembangan audit internal untuk mengiringi semakin meningkatnya</w:t>
      </w:r>
      <w:r>
        <w:rPr>
          <w:spacing w:val="-1"/>
        </w:rPr>
        <w:t xml:space="preserve"> </w:t>
      </w:r>
      <w:r>
        <w:t>perekonomian.</w:t>
      </w:r>
    </w:p>
    <w:p w14:paraId="686D00BB"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38C201A4" w14:textId="77777777" w:rsidR="00A854A8" w:rsidRDefault="00A854A8" w:rsidP="00A854A8">
      <w:pPr>
        <w:pStyle w:val="BodyText"/>
        <w:rPr>
          <w:sz w:val="20"/>
        </w:rPr>
      </w:pPr>
    </w:p>
    <w:p w14:paraId="05C5C626" w14:textId="77777777" w:rsidR="00A854A8" w:rsidRDefault="00A854A8" w:rsidP="00A854A8">
      <w:pPr>
        <w:pStyle w:val="BodyText"/>
        <w:rPr>
          <w:sz w:val="20"/>
        </w:rPr>
      </w:pPr>
    </w:p>
    <w:p w14:paraId="0F4F63EB" w14:textId="77777777" w:rsidR="00A854A8" w:rsidRDefault="00A854A8" w:rsidP="00A854A8">
      <w:pPr>
        <w:pStyle w:val="ListParagraph"/>
        <w:numPr>
          <w:ilvl w:val="0"/>
          <w:numId w:val="27"/>
        </w:numPr>
        <w:tabs>
          <w:tab w:val="left" w:pos="1309"/>
        </w:tabs>
        <w:spacing w:before="231"/>
        <w:ind w:hanging="361"/>
        <w:rPr>
          <w:sz w:val="24"/>
        </w:rPr>
      </w:pPr>
      <w:r>
        <w:rPr>
          <w:i/>
          <w:sz w:val="24"/>
        </w:rPr>
        <w:t xml:space="preserve">Subscription to a code of ethic </w:t>
      </w:r>
      <w:r>
        <w:rPr>
          <w:sz w:val="24"/>
        </w:rPr>
        <w:t>(Taat pada kode</w:t>
      </w:r>
      <w:r>
        <w:rPr>
          <w:spacing w:val="-2"/>
          <w:sz w:val="24"/>
        </w:rPr>
        <w:t xml:space="preserve"> </w:t>
      </w:r>
      <w:r>
        <w:rPr>
          <w:sz w:val="24"/>
        </w:rPr>
        <w:t>etik)</w:t>
      </w:r>
    </w:p>
    <w:p w14:paraId="73B8E61D" w14:textId="77777777" w:rsidR="00A854A8" w:rsidRDefault="00A854A8" w:rsidP="00A854A8">
      <w:pPr>
        <w:pStyle w:val="BodyText"/>
      </w:pPr>
    </w:p>
    <w:p w14:paraId="1760EC23" w14:textId="77777777" w:rsidR="00A854A8" w:rsidRDefault="00A854A8" w:rsidP="00A854A8">
      <w:pPr>
        <w:pStyle w:val="BodyText"/>
        <w:spacing w:line="480" w:lineRule="auto"/>
        <w:ind w:left="1308" w:right="943"/>
        <w:jc w:val="both"/>
      </w:pPr>
      <w:r>
        <w:t>Auditor internal harus menaati Kode Etik untuk melaksanakan</w:t>
      </w:r>
      <w:r>
        <w:rPr>
          <w:spacing w:val="-37"/>
        </w:rPr>
        <w:t xml:space="preserve"> </w:t>
      </w:r>
      <w:r>
        <w:t>pengawasan dan pemantauan tindak lanjut. Anggota auditor internal juga harus menaati standar yang</w:t>
      </w:r>
      <w:r>
        <w:rPr>
          <w:spacing w:val="-1"/>
        </w:rPr>
        <w:t xml:space="preserve"> </w:t>
      </w:r>
      <w:r>
        <w:t>ditetapkan.</w:t>
      </w:r>
    </w:p>
    <w:p w14:paraId="7C4FA918" w14:textId="77777777" w:rsidR="00A854A8" w:rsidRDefault="00A854A8" w:rsidP="00A854A8">
      <w:pPr>
        <w:pStyle w:val="ListParagraph"/>
        <w:numPr>
          <w:ilvl w:val="0"/>
          <w:numId w:val="27"/>
        </w:numPr>
        <w:tabs>
          <w:tab w:val="left" w:pos="1309"/>
        </w:tabs>
        <w:spacing w:line="480" w:lineRule="auto"/>
        <w:ind w:right="939"/>
        <w:jc w:val="both"/>
        <w:rPr>
          <w:sz w:val="24"/>
        </w:rPr>
      </w:pPr>
      <w:r>
        <w:rPr>
          <w:i/>
          <w:sz w:val="24"/>
        </w:rPr>
        <w:t>Membership</w:t>
      </w:r>
      <w:r>
        <w:rPr>
          <w:i/>
          <w:spacing w:val="-17"/>
          <w:sz w:val="24"/>
        </w:rPr>
        <w:t xml:space="preserve"> </w:t>
      </w:r>
      <w:r>
        <w:rPr>
          <w:i/>
          <w:sz w:val="24"/>
        </w:rPr>
        <w:t>in</w:t>
      </w:r>
      <w:r>
        <w:rPr>
          <w:i/>
          <w:spacing w:val="-15"/>
          <w:sz w:val="24"/>
        </w:rPr>
        <w:t xml:space="preserve"> </w:t>
      </w:r>
      <w:r>
        <w:rPr>
          <w:i/>
          <w:sz w:val="24"/>
        </w:rPr>
        <w:t>an</w:t>
      </w:r>
      <w:r>
        <w:rPr>
          <w:i/>
          <w:spacing w:val="-16"/>
          <w:sz w:val="24"/>
        </w:rPr>
        <w:t xml:space="preserve"> </w:t>
      </w:r>
      <w:r>
        <w:rPr>
          <w:i/>
          <w:sz w:val="24"/>
        </w:rPr>
        <w:t>association</w:t>
      </w:r>
      <w:r>
        <w:rPr>
          <w:i/>
          <w:spacing w:val="-16"/>
          <w:sz w:val="24"/>
        </w:rPr>
        <w:t xml:space="preserve"> </w:t>
      </w:r>
      <w:r>
        <w:rPr>
          <w:i/>
          <w:sz w:val="24"/>
        </w:rPr>
        <w:t>and</w:t>
      </w:r>
      <w:r>
        <w:rPr>
          <w:i/>
          <w:spacing w:val="-16"/>
          <w:sz w:val="24"/>
        </w:rPr>
        <w:t xml:space="preserve"> </w:t>
      </w:r>
      <w:r>
        <w:rPr>
          <w:i/>
          <w:sz w:val="24"/>
        </w:rPr>
        <w:t>attendance</w:t>
      </w:r>
      <w:r>
        <w:rPr>
          <w:i/>
          <w:spacing w:val="-17"/>
          <w:sz w:val="24"/>
        </w:rPr>
        <w:t xml:space="preserve"> </w:t>
      </w:r>
      <w:r>
        <w:rPr>
          <w:i/>
          <w:sz w:val="24"/>
        </w:rPr>
        <w:t>at</w:t>
      </w:r>
      <w:r>
        <w:rPr>
          <w:i/>
          <w:spacing w:val="-15"/>
          <w:sz w:val="24"/>
        </w:rPr>
        <w:t xml:space="preserve"> </w:t>
      </w:r>
      <w:r>
        <w:rPr>
          <w:i/>
          <w:sz w:val="24"/>
        </w:rPr>
        <w:t>meetings</w:t>
      </w:r>
      <w:r>
        <w:rPr>
          <w:i/>
          <w:spacing w:val="-12"/>
          <w:sz w:val="24"/>
        </w:rPr>
        <w:t xml:space="preserve"> </w:t>
      </w:r>
      <w:r>
        <w:rPr>
          <w:sz w:val="24"/>
        </w:rPr>
        <w:t>(Menjadi</w:t>
      </w:r>
      <w:r>
        <w:rPr>
          <w:spacing w:val="-16"/>
          <w:sz w:val="24"/>
        </w:rPr>
        <w:t xml:space="preserve"> </w:t>
      </w:r>
      <w:r>
        <w:rPr>
          <w:sz w:val="24"/>
        </w:rPr>
        <w:t>anggota asosiasi dan menghadiri</w:t>
      </w:r>
      <w:r>
        <w:rPr>
          <w:spacing w:val="1"/>
          <w:sz w:val="24"/>
        </w:rPr>
        <w:t xml:space="preserve"> </w:t>
      </w:r>
      <w:r>
        <w:rPr>
          <w:sz w:val="24"/>
        </w:rPr>
        <w:t>pertemuan-pertemuan)</w:t>
      </w:r>
    </w:p>
    <w:p w14:paraId="1716E845" w14:textId="77777777" w:rsidR="00A854A8" w:rsidRDefault="00A854A8" w:rsidP="00A854A8">
      <w:pPr>
        <w:pStyle w:val="BodyText"/>
        <w:spacing w:before="1" w:line="480" w:lineRule="auto"/>
        <w:ind w:left="1296" w:right="940"/>
        <w:jc w:val="both"/>
      </w:pPr>
      <w:r>
        <w:rPr>
          <w:i/>
        </w:rPr>
        <w:t xml:space="preserve">The Institute of Internal Auditor </w:t>
      </w:r>
      <w:r>
        <w:t>(IIA) merupakan sebuah asosiasi profesi auditor internal tingkat internasional. IIA merupakan wadah bagi para auditor internal yang mengembangkan bidang ilmu audit internal agar para anggotanya</w:t>
      </w:r>
      <w:r>
        <w:rPr>
          <w:spacing w:val="-15"/>
        </w:rPr>
        <w:t xml:space="preserve"> </w:t>
      </w:r>
      <w:r>
        <w:t>mampung</w:t>
      </w:r>
      <w:r>
        <w:rPr>
          <w:spacing w:val="-13"/>
        </w:rPr>
        <w:t xml:space="preserve"> </w:t>
      </w:r>
      <w:r>
        <w:t>bertanggungjawab</w:t>
      </w:r>
      <w:r>
        <w:rPr>
          <w:spacing w:val="-13"/>
        </w:rPr>
        <w:t xml:space="preserve"> </w:t>
      </w:r>
      <w:r>
        <w:t>dan</w:t>
      </w:r>
      <w:r>
        <w:rPr>
          <w:spacing w:val="-13"/>
        </w:rPr>
        <w:t xml:space="preserve"> </w:t>
      </w:r>
      <w:r>
        <w:t>kompeten</w:t>
      </w:r>
      <w:r>
        <w:rPr>
          <w:spacing w:val="-13"/>
        </w:rPr>
        <w:t xml:space="preserve"> </w:t>
      </w:r>
      <w:r>
        <w:t>dalam</w:t>
      </w:r>
      <w:r>
        <w:rPr>
          <w:spacing w:val="-13"/>
        </w:rPr>
        <w:t xml:space="preserve"> </w:t>
      </w:r>
      <w:r>
        <w:t>menjalankan tugasnya, menjunjung tinggi standar, pedoman praktik audit internal dan etika supaya anggotanya profesional dalam</w:t>
      </w:r>
      <w:r>
        <w:rPr>
          <w:spacing w:val="-2"/>
        </w:rPr>
        <w:t xml:space="preserve"> </w:t>
      </w:r>
      <w:r>
        <w:t>bidangnya.</w:t>
      </w:r>
    </w:p>
    <w:p w14:paraId="64D95DEE" w14:textId="77777777" w:rsidR="00A854A8" w:rsidRDefault="00A854A8" w:rsidP="00A854A8">
      <w:pPr>
        <w:pStyle w:val="ListParagraph"/>
        <w:numPr>
          <w:ilvl w:val="0"/>
          <w:numId w:val="27"/>
        </w:numPr>
        <w:tabs>
          <w:tab w:val="left" w:pos="1309"/>
        </w:tabs>
        <w:spacing w:line="477" w:lineRule="auto"/>
        <w:ind w:right="941"/>
        <w:jc w:val="both"/>
        <w:rPr>
          <w:sz w:val="24"/>
        </w:rPr>
      </w:pPr>
      <w:r>
        <w:rPr>
          <w:i/>
          <w:sz w:val="24"/>
        </w:rPr>
        <w:t xml:space="preserve">Publication of journal aimed at upgrading practice </w:t>
      </w:r>
      <w:r>
        <w:rPr>
          <w:sz w:val="24"/>
        </w:rPr>
        <w:t>(Jurnal publikasi yang bertujuan untuk meningkatkan keahlian</w:t>
      </w:r>
      <w:r>
        <w:rPr>
          <w:spacing w:val="-1"/>
          <w:sz w:val="24"/>
        </w:rPr>
        <w:t xml:space="preserve"> </w:t>
      </w:r>
      <w:r>
        <w:rPr>
          <w:sz w:val="24"/>
        </w:rPr>
        <w:t>praktik)</w:t>
      </w:r>
    </w:p>
    <w:p w14:paraId="01F55C84" w14:textId="77777777" w:rsidR="00A854A8" w:rsidRDefault="00A854A8" w:rsidP="00A854A8">
      <w:pPr>
        <w:pStyle w:val="BodyText"/>
        <w:spacing w:before="3" w:line="480" w:lineRule="auto"/>
        <w:ind w:left="1296" w:right="938"/>
        <w:jc w:val="both"/>
      </w:pPr>
      <w:r>
        <w:t xml:space="preserve">IIA mempublikasikan jurnal teknis, yang bernama </w:t>
      </w:r>
      <w:r>
        <w:rPr>
          <w:i/>
        </w:rPr>
        <w:t xml:space="preserve">Internal Auditor, </w:t>
      </w:r>
      <w:r>
        <w:t>serta buku teknis, jurnal penelitian, monografi, penyajian secara audiovisual dan bahan-bahan instruksional lainnya.</w:t>
      </w:r>
    </w:p>
    <w:p w14:paraId="3CEADA64" w14:textId="77777777" w:rsidR="00A854A8" w:rsidRDefault="00A854A8" w:rsidP="00A854A8">
      <w:pPr>
        <w:pStyle w:val="ListParagraph"/>
        <w:numPr>
          <w:ilvl w:val="0"/>
          <w:numId w:val="27"/>
        </w:numPr>
        <w:tabs>
          <w:tab w:val="left" w:pos="1309"/>
        </w:tabs>
        <w:spacing w:before="1" w:line="480" w:lineRule="auto"/>
        <w:ind w:right="940"/>
        <w:jc w:val="both"/>
        <w:rPr>
          <w:sz w:val="24"/>
        </w:rPr>
      </w:pPr>
      <w:r>
        <w:rPr>
          <w:i/>
          <w:sz w:val="24"/>
        </w:rPr>
        <w:t xml:space="preserve">Examination to test entrants knowledge </w:t>
      </w:r>
      <w:r>
        <w:rPr>
          <w:sz w:val="24"/>
        </w:rPr>
        <w:t>(Menguji pengetahuan para kandidat auditor</w:t>
      </w:r>
      <w:r>
        <w:rPr>
          <w:spacing w:val="-1"/>
          <w:sz w:val="24"/>
        </w:rPr>
        <w:t xml:space="preserve"> </w:t>
      </w:r>
      <w:r>
        <w:rPr>
          <w:sz w:val="24"/>
        </w:rPr>
        <w:t>bersertifikat)</w:t>
      </w:r>
    </w:p>
    <w:p w14:paraId="18C90F24" w14:textId="77777777" w:rsidR="00A854A8" w:rsidRDefault="00A854A8" w:rsidP="00A854A8">
      <w:pPr>
        <w:pStyle w:val="BodyText"/>
        <w:spacing w:line="480" w:lineRule="auto"/>
        <w:ind w:left="1308" w:right="941"/>
        <w:jc w:val="both"/>
      </w:pPr>
      <w:r>
        <w:t xml:space="preserve">Kandidat harus lulus ujian yang diselenggarakan selama dua hari yang mencakup beberapa materi. Kandidat yang lolos berhak mendapatkan gelar </w:t>
      </w:r>
      <w:r>
        <w:rPr>
          <w:i/>
        </w:rPr>
        <w:t xml:space="preserve">Certified internal auditor </w:t>
      </w:r>
      <w:r>
        <w:t>(CIA).</w:t>
      </w:r>
    </w:p>
    <w:p w14:paraId="74569644" w14:textId="77777777" w:rsidR="00A854A8" w:rsidRDefault="00A854A8" w:rsidP="00A854A8">
      <w:pPr>
        <w:pStyle w:val="ListParagraph"/>
        <w:numPr>
          <w:ilvl w:val="0"/>
          <w:numId w:val="27"/>
        </w:numPr>
        <w:tabs>
          <w:tab w:val="left" w:pos="1309"/>
        </w:tabs>
        <w:spacing w:line="480" w:lineRule="auto"/>
        <w:ind w:right="939"/>
        <w:jc w:val="both"/>
        <w:rPr>
          <w:sz w:val="24"/>
        </w:rPr>
      </w:pPr>
      <w:r>
        <w:rPr>
          <w:i/>
          <w:sz w:val="24"/>
        </w:rPr>
        <w:t xml:space="preserve">Licence by the state or certification by a board </w:t>
      </w:r>
      <w:r>
        <w:rPr>
          <w:sz w:val="24"/>
        </w:rPr>
        <w:t>(Lisensi oleh negara atau sertifikasi oleh</w:t>
      </w:r>
      <w:r>
        <w:rPr>
          <w:spacing w:val="-1"/>
          <w:sz w:val="24"/>
        </w:rPr>
        <w:t xml:space="preserve"> </w:t>
      </w:r>
      <w:r>
        <w:rPr>
          <w:sz w:val="24"/>
        </w:rPr>
        <w:t>dewan).</w:t>
      </w:r>
    </w:p>
    <w:p w14:paraId="38CFA5C4" w14:textId="77777777" w:rsidR="00A854A8" w:rsidRDefault="00A854A8" w:rsidP="00A854A8">
      <w:pPr>
        <w:spacing w:line="480" w:lineRule="auto"/>
        <w:jc w:val="both"/>
        <w:rPr>
          <w:sz w:val="24"/>
        </w:rPr>
        <w:sectPr w:rsidR="00A854A8">
          <w:pgSz w:w="11920" w:h="16850"/>
          <w:pgMar w:top="1000" w:right="760" w:bottom="280" w:left="1680" w:header="766" w:footer="0" w:gutter="0"/>
          <w:cols w:space="720"/>
        </w:sectPr>
      </w:pPr>
    </w:p>
    <w:p w14:paraId="11171BCF" w14:textId="77777777" w:rsidR="00A854A8" w:rsidRDefault="00A854A8" w:rsidP="00A854A8">
      <w:pPr>
        <w:pStyle w:val="BodyText"/>
        <w:rPr>
          <w:sz w:val="20"/>
        </w:rPr>
      </w:pPr>
    </w:p>
    <w:p w14:paraId="3E92923E" w14:textId="77777777" w:rsidR="00A854A8" w:rsidRDefault="00A854A8" w:rsidP="00A854A8">
      <w:pPr>
        <w:pStyle w:val="BodyText"/>
        <w:rPr>
          <w:sz w:val="20"/>
        </w:rPr>
      </w:pPr>
    </w:p>
    <w:p w14:paraId="1801174A" w14:textId="77777777" w:rsidR="00A854A8" w:rsidRDefault="00A854A8" w:rsidP="00A854A8">
      <w:pPr>
        <w:pStyle w:val="BodyText"/>
        <w:spacing w:before="231" w:line="480" w:lineRule="auto"/>
        <w:ind w:left="588" w:right="936" w:firstLine="720"/>
        <w:jc w:val="both"/>
      </w:pPr>
      <w:r>
        <w:t>Profesi auditor internal tidak dibatasi oleh izin. Siapa pun yang dapat meyakinkan pemberi kerja mengenai kemampuannya di bidang audit internal bisa direkrut, dan di beberapa organisasi tidak adanya sertifikat tidak terlalu menjadi masalah. Siapa pun yang bekerja sebagai auditor internal dapat menandatangani laporan audit internal dan menyerahkan opini audit internal.</w:t>
      </w:r>
    </w:p>
    <w:p w14:paraId="7CE71F49" w14:textId="77777777" w:rsidR="00A854A8" w:rsidRDefault="00A854A8" w:rsidP="00A854A8">
      <w:pPr>
        <w:pStyle w:val="Heading2"/>
        <w:numPr>
          <w:ilvl w:val="2"/>
          <w:numId w:val="32"/>
        </w:numPr>
        <w:tabs>
          <w:tab w:val="left" w:pos="1309"/>
        </w:tabs>
        <w:ind w:hanging="721"/>
        <w:jc w:val="both"/>
      </w:pPr>
      <w:bookmarkStart w:id="3" w:name="_TOC_250024"/>
      <w:r>
        <w:t>Kinerja Auditor</w:t>
      </w:r>
      <w:r>
        <w:rPr>
          <w:spacing w:val="-3"/>
        </w:rPr>
        <w:t xml:space="preserve"> </w:t>
      </w:r>
      <w:bookmarkEnd w:id="3"/>
      <w:r>
        <w:t>Internal</w:t>
      </w:r>
    </w:p>
    <w:p w14:paraId="49A83692" w14:textId="77777777" w:rsidR="00A854A8" w:rsidRDefault="00A854A8" w:rsidP="00A854A8">
      <w:pPr>
        <w:pStyle w:val="BodyText"/>
        <w:rPr>
          <w:b/>
        </w:rPr>
      </w:pPr>
    </w:p>
    <w:p w14:paraId="55424D0A" w14:textId="77777777" w:rsidR="00A854A8" w:rsidRDefault="00A854A8" w:rsidP="00A854A8">
      <w:pPr>
        <w:pStyle w:val="ListParagraph"/>
        <w:numPr>
          <w:ilvl w:val="3"/>
          <w:numId w:val="32"/>
        </w:numPr>
        <w:tabs>
          <w:tab w:val="left" w:pos="1309"/>
        </w:tabs>
        <w:spacing w:before="1"/>
        <w:ind w:left="1308" w:hanging="721"/>
        <w:jc w:val="both"/>
        <w:rPr>
          <w:b/>
          <w:sz w:val="24"/>
        </w:rPr>
      </w:pPr>
      <w:r>
        <w:rPr>
          <w:b/>
          <w:sz w:val="24"/>
        </w:rPr>
        <w:t>Pengertian Auditor</w:t>
      </w:r>
      <w:r>
        <w:rPr>
          <w:b/>
          <w:spacing w:val="-3"/>
          <w:sz w:val="24"/>
        </w:rPr>
        <w:t xml:space="preserve"> </w:t>
      </w:r>
      <w:r>
        <w:rPr>
          <w:b/>
          <w:sz w:val="24"/>
        </w:rPr>
        <w:t>Internal</w:t>
      </w:r>
    </w:p>
    <w:p w14:paraId="6B9255D7" w14:textId="77777777" w:rsidR="00A854A8" w:rsidRDefault="00A854A8" w:rsidP="00A854A8">
      <w:pPr>
        <w:pStyle w:val="BodyText"/>
        <w:spacing w:before="11"/>
        <w:rPr>
          <w:b/>
          <w:sz w:val="23"/>
        </w:rPr>
      </w:pPr>
    </w:p>
    <w:p w14:paraId="67F417CF" w14:textId="77777777" w:rsidR="00A854A8" w:rsidRDefault="00A854A8" w:rsidP="00A854A8">
      <w:pPr>
        <w:pStyle w:val="BodyText"/>
        <w:spacing w:line="480" w:lineRule="auto"/>
        <w:ind w:left="588" w:right="939" w:firstLine="720"/>
        <w:jc w:val="both"/>
      </w:pPr>
      <w:r>
        <w:t>Seorang auditor internal dituntut untuk memberikan saran dan</w:t>
      </w:r>
      <w:r>
        <w:rPr>
          <w:spacing w:val="-44"/>
        </w:rPr>
        <w:t xml:space="preserve"> </w:t>
      </w:r>
      <w:r>
        <w:t>rekomendasi untuk</w:t>
      </w:r>
      <w:r>
        <w:rPr>
          <w:spacing w:val="-14"/>
        </w:rPr>
        <w:t xml:space="preserve"> </w:t>
      </w:r>
      <w:r>
        <w:t>kemajuan</w:t>
      </w:r>
      <w:r>
        <w:rPr>
          <w:spacing w:val="-13"/>
        </w:rPr>
        <w:t xml:space="preserve"> </w:t>
      </w:r>
      <w:r>
        <w:t>perusahaan,</w:t>
      </w:r>
      <w:r>
        <w:rPr>
          <w:spacing w:val="-13"/>
        </w:rPr>
        <w:t xml:space="preserve"> </w:t>
      </w:r>
      <w:r>
        <w:t>dengan</w:t>
      </w:r>
      <w:r>
        <w:rPr>
          <w:spacing w:val="-14"/>
        </w:rPr>
        <w:t xml:space="preserve"> </w:t>
      </w:r>
      <w:r>
        <w:t>begitu</w:t>
      </w:r>
      <w:r>
        <w:rPr>
          <w:spacing w:val="-13"/>
        </w:rPr>
        <w:t xml:space="preserve"> </w:t>
      </w:r>
      <w:r>
        <w:t>kinerja</w:t>
      </w:r>
      <w:r>
        <w:rPr>
          <w:spacing w:val="-12"/>
        </w:rPr>
        <w:t xml:space="preserve"> </w:t>
      </w:r>
      <w:r>
        <w:t>seorang</w:t>
      </w:r>
      <w:r>
        <w:rPr>
          <w:spacing w:val="-13"/>
        </w:rPr>
        <w:t xml:space="preserve"> </w:t>
      </w:r>
      <w:r>
        <w:t>auditor</w:t>
      </w:r>
      <w:r>
        <w:rPr>
          <w:spacing w:val="-15"/>
        </w:rPr>
        <w:t xml:space="preserve"> </w:t>
      </w:r>
      <w:r>
        <w:t>internal</w:t>
      </w:r>
      <w:r>
        <w:rPr>
          <w:spacing w:val="-11"/>
        </w:rPr>
        <w:t xml:space="preserve"> </w:t>
      </w:r>
      <w:r>
        <w:t>menjadi salah sau hal terpenting untuk kemajuan perusahaan karena kinerja yang baik dari auditor</w:t>
      </w:r>
      <w:r>
        <w:rPr>
          <w:spacing w:val="-10"/>
        </w:rPr>
        <w:t xml:space="preserve"> </w:t>
      </w:r>
      <w:r>
        <w:t>internal</w:t>
      </w:r>
      <w:r>
        <w:rPr>
          <w:spacing w:val="-8"/>
        </w:rPr>
        <w:t xml:space="preserve"> </w:t>
      </w:r>
      <w:r>
        <w:t>perusahaan</w:t>
      </w:r>
      <w:r>
        <w:rPr>
          <w:spacing w:val="-9"/>
        </w:rPr>
        <w:t xml:space="preserve"> </w:t>
      </w:r>
      <w:r>
        <w:t>akan</w:t>
      </w:r>
      <w:r>
        <w:rPr>
          <w:spacing w:val="-10"/>
        </w:rPr>
        <w:t xml:space="preserve"> </w:t>
      </w:r>
      <w:r>
        <w:t>menghasilkan</w:t>
      </w:r>
      <w:r>
        <w:rPr>
          <w:spacing w:val="-9"/>
        </w:rPr>
        <w:t xml:space="preserve"> </w:t>
      </w:r>
      <w:r>
        <w:t>rekomendasi</w:t>
      </w:r>
      <w:r>
        <w:rPr>
          <w:spacing w:val="-8"/>
        </w:rPr>
        <w:t xml:space="preserve"> </w:t>
      </w:r>
      <w:r>
        <w:t>dan</w:t>
      </w:r>
      <w:r>
        <w:rPr>
          <w:spacing w:val="-10"/>
        </w:rPr>
        <w:t xml:space="preserve"> </w:t>
      </w:r>
      <w:r>
        <w:t>hasil</w:t>
      </w:r>
      <w:r>
        <w:rPr>
          <w:spacing w:val="-8"/>
        </w:rPr>
        <w:t xml:space="preserve"> </w:t>
      </w:r>
      <w:r>
        <w:t>pemeriksaan yang</w:t>
      </w:r>
      <w:r>
        <w:rPr>
          <w:spacing w:val="-1"/>
        </w:rPr>
        <w:t xml:space="preserve"> </w:t>
      </w:r>
      <w:r>
        <w:t>baik.</w:t>
      </w:r>
    </w:p>
    <w:p w14:paraId="1A424009" w14:textId="77777777" w:rsidR="00A854A8" w:rsidRDefault="00A854A8" w:rsidP="00A854A8">
      <w:pPr>
        <w:pStyle w:val="BodyText"/>
        <w:spacing w:before="1"/>
        <w:ind w:left="1296"/>
        <w:jc w:val="both"/>
      </w:pPr>
      <w:r>
        <w:t>Pengertian kinerja auditor menurut Esya (2008) adalah :</w:t>
      </w:r>
    </w:p>
    <w:p w14:paraId="7A9F58F5" w14:textId="77777777" w:rsidR="00A854A8" w:rsidRDefault="00A854A8" w:rsidP="00A854A8">
      <w:pPr>
        <w:pStyle w:val="BodyText"/>
        <w:spacing w:before="9"/>
        <w:rPr>
          <w:sz w:val="23"/>
        </w:rPr>
      </w:pPr>
    </w:p>
    <w:p w14:paraId="4E2497FA" w14:textId="77777777" w:rsidR="00A854A8" w:rsidRDefault="00A854A8" w:rsidP="00A854A8">
      <w:pPr>
        <w:pStyle w:val="BodyText"/>
        <w:ind w:left="1296" w:right="941"/>
        <w:jc w:val="both"/>
      </w:pPr>
      <w:r>
        <w:t>“Kinerja auditor adalah sebagai ekspresi potensi kerja auditor berupa perilaku kerja seorang auditor dalam melaksanakan tugas kerja untuk mencapai</w:t>
      </w:r>
      <w:r>
        <w:rPr>
          <w:spacing w:val="-13"/>
        </w:rPr>
        <w:t xml:space="preserve"> </w:t>
      </w:r>
      <w:r>
        <w:t>hasil</w:t>
      </w:r>
      <w:r>
        <w:rPr>
          <w:spacing w:val="-14"/>
        </w:rPr>
        <w:t xml:space="preserve"> </w:t>
      </w:r>
      <w:r>
        <w:t>kerja</w:t>
      </w:r>
      <w:r>
        <w:rPr>
          <w:spacing w:val="-16"/>
        </w:rPr>
        <w:t xml:space="preserve"> </w:t>
      </w:r>
      <w:r>
        <w:t>yang</w:t>
      </w:r>
      <w:r>
        <w:rPr>
          <w:spacing w:val="-15"/>
        </w:rPr>
        <w:t xml:space="preserve"> </w:t>
      </w:r>
      <w:r>
        <w:t>optimal,</w:t>
      </w:r>
      <w:r>
        <w:rPr>
          <w:spacing w:val="-15"/>
        </w:rPr>
        <w:t xml:space="preserve"> </w:t>
      </w:r>
      <w:r>
        <w:t>yang</w:t>
      </w:r>
      <w:r>
        <w:rPr>
          <w:spacing w:val="-16"/>
        </w:rPr>
        <w:t xml:space="preserve"> </w:t>
      </w:r>
      <w:r>
        <w:t>dapat</w:t>
      </w:r>
      <w:r>
        <w:rPr>
          <w:spacing w:val="-14"/>
        </w:rPr>
        <w:t xml:space="preserve"> </w:t>
      </w:r>
      <w:r>
        <w:t>diukur</w:t>
      </w:r>
      <w:r>
        <w:rPr>
          <w:spacing w:val="-16"/>
        </w:rPr>
        <w:t xml:space="preserve"> </w:t>
      </w:r>
      <w:r>
        <w:t>melalui</w:t>
      </w:r>
      <w:r>
        <w:rPr>
          <w:spacing w:val="-12"/>
        </w:rPr>
        <w:t xml:space="preserve"> </w:t>
      </w:r>
      <w:r>
        <w:t>faktor</w:t>
      </w:r>
      <w:r>
        <w:rPr>
          <w:spacing w:val="-15"/>
        </w:rPr>
        <w:t xml:space="preserve"> </w:t>
      </w:r>
      <w:r>
        <w:t>objektif (hasil</w:t>
      </w:r>
      <w:r>
        <w:rPr>
          <w:spacing w:val="-13"/>
        </w:rPr>
        <w:t xml:space="preserve"> </w:t>
      </w:r>
      <w:r>
        <w:t>kerja</w:t>
      </w:r>
      <w:r>
        <w:rPr>
          <w:spacing w:val="-15"/>
        </w:rPr>
        <w:t xml:space="preserve"> </w:t>
      </w:r>
      <w:r>
        <w:t>dan</w:t>
      </w:r>
      <w:r>
        <w:rPr>
          <w:spacing w:val="-13"/>
        </w:rPr>
        <w:t xml:space="preserve"> </w:t>
      </w:r>
      <w:r>
        <w:t>disiplin</w:t>
      </w:r>
      <w:r>
        <w:rPr>
          <w:spacing w:val="-13"/>
        </w:rPr>
        <w:t xml:space="preserve"> </w:t>
      </w:r>
      <w:r>
        <w:t>kerja)</w:t>
      </w:r>
      <w:r>
        <w:rPr>
          <w:spacing w:val="-13"/>
        </w:rPr>
        <w:t xml:space="preserve"> </w:t>
      </w:r>
      <w:r>
        <w:t>dan</w:t>
      </w:r>
      <w:r>
        <w:rPr>
          <w:spacing w:val="-13"/>
        </w:rPr>
        <w:t xml:space="preserve"> </w:t>
      </w:r>
      <w:r>
        <w:t>faktor</w:t>
      </w:r>
      <w:r>
        <w:rPr>
          <w:spacing w:val="-14"/>
        </w:rPr>
        <w:t xml:space="preserve"> </w:t>
      </w:r>
      <w:r>
        <w:t>subyektif</w:t>
      </w:r>
      <w:r>
        <w:rPr>
          <w:spacing w:val="-12"/>
        </w:rPr>
        <w:t xml:space="preserve"> </w:t>
      </w:r>
      <w:r>
        <w:t>(inisiatif,</w:t>
      </w:r>
      <w:r>
        <w:rPr>
          <w:spacing w:val="-14"/>
        </w:rPr>
        <w:t xml:space="preserve"> </w:t>
      </w:r>
      <w:r>
        <w:t>kerja</w:t>
      </w:r>
      <w:r>
        <w:rPr>
          <w:spacing w:val="-14"/>
        </w:rPr>
        <w:t xml:space="preserve"> </w:t>
      </w:r>
      <w:r>
        <w:t>sama,</w:t>
      </w:r>
      <w:r>
        <w:rPr>
          <w:spacing w:val="-14"/>
        </w:rPr>
        <w:t xml:space="preserve"> </w:t>
      </w:r>
      <w:r>
        <w:t>dan loyalitas).”</w:t>
      </w:r>
    </w:p>
    <w:p w14:paraId="6CE73E17" w14:textId="77777777" w:rsidR="00A854A8" w:rsidRDefault="00A854A8" w:rsidP="00A854A8">
      <w:pPr>
        <w:pStyle w:val="BodyText"/>
      </w:pPr>
    </w:p>
    <w:p w14:paraId="7E45E440" w14:textId="77777777" w:rsidR="00A854A8" w:rsidRDefault="00A854A8" w:rsidP="00A854A8">
      <w:pPr>
        <w:pStyle w:val="BodyText"/>
        <w:ind w:left="1296"/>
        <w:jc w:val="both"/>
        <w:rPr>
          <w:i/>
        </w:rPr>
      </w:pPr>
      <w:r>
        <w:t xml:space="preserve">Bernardin dan Rusel (2011:15) memberikan definisi tentang </w:t>
      </w:r>
      <w:r>
        <w:rPr>
          <w:i/>
        </w:rPr>
        <w:t>performance</w:t>
      </w:r>
    </w:p>
    <w:p w14:paraId="5A525AAB" w14:textId="77777777" w:rsidR="00A854A8" w:rsidRDefault="00A854A8" w:rsidP="00A854A8">
      <w:pPr>
        <w:pStyle w:val="BodyText"/>
        <w:rPr>
          <w:i/>
        </w:rPr>
      </w:pPr>
    </w:p>
    <w:p w14:paraId="246D2FDC" w14:textId="77777777" w:rsidR="00A854A8" w:rsidRDefault="00A854A8" w:rsidP="00A854A8">
      <w:pPr>
        <w:pStyle w:val="BodyText"/>
        <w:ind w:left="588"/>
      </w:pPr>
      <w:r>
        <w:t>sebagai berikut:</w:t>
      </w:r>
    </w:p>
    <w:p w14:paraId="0BD1C751" w14:textId="77777777" w:rsidR="00A854A8" w:rsidRDefault="00A854A8" w:rsidP="00A854A8">
      <w:pPr>
        <w:pStyle w:val="BodyText"/>
        <w:spacing w:before="1"/>
      </w:pPr>
    </w:p>
    <w:p w14:paraId="09D83157" w14:textId="77777777" w:rsidR="00A854A8" w:rsidRDefault="00A854A8" w:rsidP="00A854A8">
      <w:pPr>
        <w:spacing w:line="480" w:lineRule="auto"/>
        <w:ind w:left="1296" w:right="943"/>
        <w:jc w:val="both"/>
        <w:rPr>
          <w:sz w:val="24"/>
        </w:rPr>
      </w:pPr>
      <w:r>
        <w:rPr>
          <w:sz w:val="24"/>
        </w:rPr>
        <w:t>“</w:t>
      </w:r>
      <w:r>
        <w:rPr>
          <w:i/>
          <w:sz w:val="24"/>
        </w:rPr>
        <w:t>Performance</w:t>
      </w:r>
      <w:r>
        <w:rPr>
          <w:i/>
          <w:spacing w:val="-11"/>
          <w:sz w:val="24"/>
        </w:rPr>
        <w:t xml:space="preserve"> </w:t>
      </w:r>
      <w:r>
        <w:rPr>
          <w:i/>
          <w:sz w:val="24"/>
        </w:rPr>
        <w:t>is</w:t>
      </w:r>
      <w:r>
        <w:rPr>
          <w:i/>
          <w:spacing w:val="-10"/>
          <w:sz w:val="24"/>
        </w:rPr>
        <w:t xml:space="preserve"> </w:t>
      </w:r>
      <w:r>
        <w:rPr>
          <w:i/>
          <w:sz w:val="24"/>
        </w:rPr>
        <w:t>defined</w:t>
      </w:r>
      <w:r>
        <w:rPr>
          <w:i/>
          <w:spacing w:val="-10"/>
          <w:sz w:val="24"/>
        </w:rPr>
        <w:t xml:space="preserve"> </w:t>
      </w:r>
      <w:r>
        <w:rPr>
          <w:i/>
          <w:sz w:val="24"/>
        </w:rPr>
        <w:t>as</w:t>
      </w:r>
      <w:r>
        <w:rPr>
          <w:i/>
          <w:spacing w:val="-11"/>
          <w:sz w:val="24"/>
        </w:rPr>
        <w:t xml:space="preserve"> </w:t>
      </w:r>
      <w:r>
        <w:rPr>
          <w:i/>
          <w:sz w:val="24"/>
        </w:rPr>
        <w:t>the</w:t>
      </w:r>
      <w:r>
        <w:rPr>
          <w:i/>
          <w:spacing w:val="-11"/>
          <w:sz w:val="24"/>
        </w:rPr>
        <w:t xml:space="preserve"> </w:t>
      </w:r>
      <w:r>
        <w:rPr>
          <w:i/>
          <w:sz w:val="24"/>
        </w:rPr>
        <w:t>record</w:t>
      </w:r>
      <w:r>
        <w:rPr>
          <w:i/>
          <w:spacing w:val="-12"/>
          <w:sz w:val="24"/>
        </w:rPr>
        <w:t xml:space="preserve"> </w:t>
      </w:r>
      <w:r>
        <w:rPr>
          <w:i/>
          <w:sz w:val="24"/>
        </w:rPr>
        <w:t>of</w:t>
      </w:r>
      <w:r>
        <w:rPr>
          <w:i/>
          <w:spacing w:val="-11"/>
          <w:sz w:val="24"/>
        </w:rPr>
        <w:t xml:space="preserve"> </w:t>
      </w:r>
      <w:r>
        <w:rPr>
          <w:i/>
          <w:sz w:val="24"/>
        </w:rPr>
        <w:t>outcome’s</w:t>
      </w:r>
      <w:r>
        <w:rPr>
          <w:i/>
          <w:spacing w:val="-11"/>
          <w:sz w:val="24"/>
        </w:rPr>
        <w:t xml:space="preserve"> </w:t>
      </w:r>
      <w:r>
        <w:rPr>
          <w:i/>
          <w:sz w:val="24"/>
        </w:rPr>
        <w:t>produced</w:t>
      </w:r>
      <w:r>
        <w:rPr>
          <w:i/>
          <w:spacing w:val="-10"/>
          <w:sz w:val="24"/>
        </w:rPr>
        <w:t xml:space="preserve"> </w:t>
      </w:r>
      <w:r>
        <w:rPr>
          <w:i/>
          <w:sz w:val="24"/>
        </w:rPr>
        <w:t>on</w:t>
      </w:r>
      <w:r>
        <w:rPr>
          <w:i/>
          <w:spacing w:val="-11"/>
          <w:sz w:val="24"/>
        </w:rPr>
        <w:t xml:space="preserve"> </w:t>
      </w:r>
      <w:r>
        <w:rPr>
          <w:i/>
          <w:sz w:val="24"/>
        </w:rPr>
        <w:t>a</w:t>
      </w:r>
      <w:r>
        <w:rPr>
          <w:i/>
          <w:spacing w:val="-10"/>
          <w:sz w:val="24"/>
        </w:rPr>
        <w:t xml:space="preserve"> </w:t>
      </w:r>
      <w:r>
        <w:rPr>
          <w:i/>
          <w:sz w:val="24"/>
        </w:rPr>
        <w:t>specified job function or activity during a specified time period.</w:t>
      </w:r>
      <w:r>
        <w:rPr>
          <w:i/>
          <w:spacing w:val="-3"/>
          <w:sz w:val="24"/>
        </w:rPr>
        <w:t xml:space="preserve"> </w:t>
      </w:r>
      <w:r>
        <w:rPr>
          <w:sz w:val="24"/>
        </w:rPr>
        <w:t>“</w:t>
      </w:r>
    </w:p>
    <w:p w14:paraId="45E991F3" w14:textId="77777777" w:rsidR="00A854A8" w:rsidRDefault="00A854A8" w:rsidP="00A854A8">
      <w:pPr>
        <w:pStyle w:val="BodyText"/>
        <w:spacing w:line="480" w:lineRule="auto"/>
        <w:ind w:left="588" w:right="939" w:firstLine="708"/>
        <w:jc w:val="both"/>
      </w:pPr>
      <w:r>
        <w:t xml:space="preserve">Yang mempunyai arti sebagai berikut </w:t>
      </w:r>
      <w:r>
        <w:rPr>
          <w:color w:val="202020"/>
        </w:rPr>
        <w:t>kinerja didefinisikan sebagai catatan hasil yang dihasilkan pada fungsi pekerjaan atau aktivitas tertentu selama jangka waktu tertentu.</w:t>
      </w:r>
    </w:p>
    <w:p w14:paraId="2C90EBB9"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4EAFE6E2" w14:textId="77777777" w:rsidR="00A854A8" w:rsidRDefault="00A854A8" w:rsidP="00A854A8">
      <w:pPr>
        <w:pStyle w:val="BodyText"/>
        <w:rPr>
          <w:sz w:val="20"/>
        </w:rPr>
      </w:pPr>
    </w:p>
    <w:p w14:paraId="4D393B4D" w14:textId="77777777" w:rsidR="00A854A8" w:rsidRDefault="00A854A8" w:rsidP="00A854A8">
      <w:pPr>
        <w:pStyle w:val="BodyText"/>
        <w:rPr>
          <w:sz w:val="20"/>
        </w:rPr>
      </w:pPr>
    </w:p>
    <w:p w14:paraId="27A4D297" w14:textId="77777777" w:rsidR="00A854A8" w:rsidRDefault="00A854A8" w:rsidP="00A854A8">
      <w:pPr>
        <w:pStyle w:val="BodyText"/>
        <w:spacing w:before="231"/>
        <w:ind w:left="1308"/>
        <w:jc w:val="both"/>
      </w:pPr>
      <w:r>
        <w:t>Wayne F. Cascio (2012:275), menyatakan bahwa:</w:t>
      </w:r>
    </w:p>
    <w:p w14:paraId="792FA79F" w14:textId="77777777" w:rsidR="00A854A8" w:rsidRDefault="00A854A8" w:rsidP="00A854A8">
      <w:pPr>
        <w:pStyle w:val="BodyText"/>
      </w:pPr>
    </w:p>
    <w:p w14:paraId="343E6484" w14:textId="77777777" w:rsidR="00A854A8" w:rsidRDefault="00A854A8" w:rsidP="00A854A8">
      <w:pPr>
        <w:ind w:left="1308"/>
        <w:jc w:val="both"/>
        <w:rPr>
          <w:i/>
          <w:sz w:val="24"/>
        </w:rPr>
      </w:pPr>
      <w:r>
        <w:rPr>
          <w:sz w:val="24"/>
        </w:rPr>
        <w:t>”</w:t>
      </w:r>
      <w:r>
        <w:rPr>
          <w:i/>
          <w:sz w:val="24"/>
        </w:rPr>
        <w:t>Performance refers to an employee’s accomplishment of assigned task”</w:t>
      </w:r>
    </w:p>
    <w:p w14:paraId="58A2E934" w14:textId="77777777" w:rsidR="00A854A8" w:rsidRDefault="00A854A8" w:rsidP="00A854A8">
      <w:pPr>
        <w:pStyle w:val="BodyText"/>
        <w:rPr>
          <w:i/>
        </w:rPr>
      </w:pPr>
    </w:p>
    <w:p w14:paraId="7CD95424" w14:textId="77777777" w:rsidR="00A854A8" w:rsidRDefault="00A854A8" w:rsidP="00A854A8">
      <w:pPr>
        <w:pStyle w:val="BodyText"/>
        <w:spacing w:line="480" w:lineRule="auto"/>
        <w:ind w:left="588" w:right="942" w:firstLine="720"/>
        <w:jc w:val="both"/>
      </w:pPr>
      <w:r>
        <w:t>Yang mempunyai arti sebagai berikut kinerja mengacu pada pencapaian tugas yang ditugaskan oleh karyawan"</w:t>
      </w:r>
    </w:p>
    <w:p w14:paraId="387DEAA1" w14:textId="77777777" w:rsidR="00A854A8" w:rsidRDefault="00A854A8" w:rsidP="00A854A8">
      <w:pPr>
        <w:pStyle w:val="BodyText"/>
        <w:spacing w:line="480" w:lineRule="auto"/>
        <w:ind w:left="588" w:right="942" w:firstLine="720"/>
        <w:jc w:val="both"/>
      </w:pPr>
      <w:r>
        <w:t>Berkaitan dengan kinerja auditor, maka dapat dikatakan bahwa kinerja auditor merupakan tindakan atau pelaksanaan tugas pemeriksaan yang telah diselesaikan oleh auditor dalam kurun waktu tertentu.</w:t>
      </w:r>
    </w:p>
    <w:p w14:paraId="519EFE93" w14:textId="77777777" w:rsidR="00A854A8" w:rsidRDefault="00A854A8" w:rsidP="00A854A8">
      <w:pPr>
        <w:pStyle w:val="BodyText"/>
        <w:spacing w:before="1"/>
        <w:ind w:left="1308"/>
        <w:jc w:val="both"/>
      </w:pPr>
      <w:r>
        <w:t>I Wayan Sudiksa dan I Made Karya (2016) menyatakan bahwa:</w:t>
      </w:r>
    </w:p>
    <w:p w14:paraId="5B99304E" w14:textId="77777777" w:rsidR="00A854A8" w:rsidRDefault="00A854A8" w:rsidP="00A854A8">
      <w:pPr>
        <w:pStyle w:val="BodyText"/>
        <w:spacing w:before="11"/>
        <w:rPr>
          <w:sz w:val="23"/>
        </w:rPr>
      </w:pPr>
    </w:p>
    <w:p w14:paraId="1EDF178D" w14:textId="77777777" w:rsidR="00A854A8" w:rsidRDefault="00A854A8" w:rsidP="00A854A8">
      <w:pPr>
        <w:pStyle w:val="BodyText"/>
        <w:spacing w:line="480" w:lineRule="auto"/>
        <w:ind w:left="1308" w:right="938"/>
        <w:jc w:val="both"/>
      </w:pPr>
      <w:r>
        <w:t>“Kinerja internal auditor merupakan pekerjaan penilaian yang bebas (independen) di dalam suatu organisasi untuk meninjau kegiatan-kegiatan perusahaan guna memenuhi kebutuhan pimpinan.”</w:t>
      </w:r>
    </w:p>
    <w:p w14:paraId="6F972F52" w14:textId="77777777" w:rsidR="00A854A8" w:rsidRDefault="00A854A8" w:rsidP="00A854A8">
      <w:pPr>
        <w:pStyle w:val="BodyText"/>
        <w:ind w:left="1308"/>
        <w:jc w:val="both"/>
      </w:pPr>
      <w:r>
        <w:t>Menurut Taufik Akbar (2015) mengemukakan bahwa:</w:t>
      </w:r>
    </w:p>
    <w:p w14:paraId="15FF5859" w14:textId="77777777" w:rsidR="00A854A8" w:rsidRDefault="00A854A8" w:rsidP="00A854A8">
      <w:pPr>
        <w:pStyle w:val="BodyText"/>
        <w:spacing w:before="1"/>
      </w:pPr>
    </w:p>
    <w:p w14:paraId="7FED1609" w14:textId="77777777" w:rsidR="00A854A8" w:rsidRDefault="00A854A8" w:rsidP="00A854A8">
      <w:pPr>
        <w:pStyle w:val="BodyText"/>
        <w:ind w:left="1308" w:right="939"/>
        <w:jc w:val="both"/>
      </w:pPr>
      <w:r>
        <w:t>“Kinerja</w:t>
      </w:r>
      <w:r>
        <w:rPr>
          <w:spacing w:val="-8"/>
        </w:rPr>
        <w:t xml:space="preserve"> </w:t>
      </w:r>
      <w:r>
        <w:t>auditor</w:t>
      </w:r>
      <w:r>
        <w:rPr>
          <w:spacing w:val="-7"/>
        </w:rPr>
        <w:t xml:space="preserve"> </w:t>
      </w:r>
      <w:r>
        <w:t>internal</w:t>
      </w:r>
      <w:r>
        <w:rPr>
          <w:spacing w:val="-5"/>
        </w:rPr>
        <w:t xml:space="preserve"> </w:t>
      </w:r>
      <w:r>
        <w:t>adalah</w:t>
      </w:r>
      <w:r>
        <w:rPr>
          <w:spacing w:val="-8"/>
        </w:rPr>
        <w:t xml:space="preserve"> </w:t>
      </w:r>
      <w:r>
        <w:t>suatu</w:t>
      </w:r>
      <w:r>
        <w:rPr>
          <w:spacing w:val="-7"/>
        </w:rPr>
        <w:t xml:space="preserve"> </w:t>
      </w:r>
      <w:r>
        <w:t>hasil</w:t>
      </w:r>
      <w:r>
        <w:rPr>
          <w:spacing w:val="-5"/>
        </w:rPr>
        <w:t xml:space="preserve"> </w:t>
      </w:r>
      <w:r>
        <w:t>karya</w:t>
      </w:r>
      <w:r>
        <w:rPr>
          <w:spacing w:val="-7"/>
        </w:rPr>
        <w:t xml:space="preserve"> </w:t>
      </w:r>
      <w:r>
        <w:t>yang</w:t>
      </w:r>
      <w:r>
        <w:rPr>
          <w:spacing w:val="-7"/>
        </w:rPr>
        <w:t xml:space="preserve"> </w:t>
      </w:r>
      <w:r>
        <w:t>dicapai</w:t>
      </w:r>
      <w:r>
        <w:rPr>
          <w:spacing w:val="-6"/>
        </w:rPr>
        <w:t xml:space="preserve"> </w:t>
      </w:r>
      <w:r>
        <w:t>oleh</w:t>
      </w:r>
      <w:r>
        <w:rPr>
          <w:spacing w:val="-8"/>
        </w:rPr>
        <w:t xml:space="preserve"> </w:t>
      </w:r>
      <w:r>
        <w:t>seorang auditor dalam melaksanakan tugas-tugas yang dibebankan kepadanya yang didasarkan atas kecakapan, pengalaman, dan kesungguhan waktu yang diukur dengan mempertimbangkan kuantitas, kualitas, dan ketepatan waktu.”</w:t>
      </w:r>
    </w:p>
    <w:p w14:paraId="457350F4" w14:textId="77777777" w:rsidR="00A854A8" w:rsidRDefault="00A854A8" w:rsidP="00A854A8">
      <w:pPr>
        <w:pStyle w:val="BodyText"/>
        <w:spacing w:line="480" w:lineRule="auto"/>
        <w:ind w:left="588" w:right="943" w:firstLine="708"/>
        <w:jc w:val="both"/>
      </w:pPr>
      <w:r>
        <w:t>Berdasarkan uraian di atas, dapat dikatakan bahwa kinerja auditor internal merupakan hasil yang dicapai oleh auditor dalam menjalankan tugas yang dibebankan kepadanya dalam kurun waktu tertentu.</w:t>
      </w:r>
    </w:p>
    <w:p w14:paraId="73F579E1" w14:textId="77777777" w:rsidR="00A854A8" w:rsidRDefault="00A854A8" w:rsidP="00A854A8">
      <w:pPr>
        <w:pStyle w:val="Heading2"/>
        <w:numPr>
          <w:ilvl w:val="3"/>
          <w:numId w:val="32"/>
        </w:numPr>
        <w:tabs>
          <w:tab w:val="left" w:pos="1309"/>
        </w:tabs>
        <w:ind w:left="1308" w:hanging="721"/>
        <w:jc w:val="both"/>
      </w:pPr>
      <w:bookmarkStart w:id="4" w:name="_TOC_250023"/>
      <w:r>
        <w:t>Standar Kinerja Auditor</w:t>
      </w:r>
      <w:r>
        <w:rPr>
          <w:spacing w:val="-3"/>
        </w:rPr>
        <w:t xml:space="preserve"> </w:t>
      </w:r>
      <w:bookmarkEnd w:id="4"/>
      <w:r>
        <w:t>Internal</w:t>
      </w:r>
    </w:p>
    <w:p w14:paraId="2B519364" w14:textId="77777777" w:rsidR="00A854A8" w:rsidRDefault="00A854A8" w:rsidP="00A854A8">
      <w:pPr>
        <w:pStyle w:val="BodyText"/>
        <w:spacing w:before="10"/>
        <w:rPr>
          <w:b/>
          <w:sz w:val="23"/>
        </w:rPr>
      </w:pPr>
    </w:p>
    <w:p w14:paraId="73903778" w14:textId="77777777" w:rsidR="00A854A8" w:rsidRDefault="00A854A8" w:rsidP="00A854A8">
      <w:pPr>
        <w:pStyle w:val="BodyText"/>
        <w:spacing w:line="480" w:lineRule="auto"/>
        <w:ind w:left="588" w:right="937" w:firstLine="720"/>
        <w:jc w:val="both"/>
      </w:pPr>
      <w:r>
        <w:t>Auditor internal dalam melaksanakan pemeriksaannya harus mematuhi berbagai peraturan yang berlaku untuk mendapatkan hasil pemeriksaan sesuai dengan yang diinginkan. Terdapat standar yang berlaku untuk seorang auditor internal, salah satunya adalah standar kinerja auditor. Auditor dapat dikatakan kinerjanya dengan baik bila memenuhi standar kinerja yang berlaku.</w:t>
      </w:r>
    </w:p>
    <w:p w14:paraId="7EACF61E"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4C6AE318" w14:textId="77777777" w:rsidR="00A854A8" w:rsidRDefault="00A854A8" w:rsidP="00A854A8">
      <w:pPr>
        <w:pStyle w:val="BodyText"/>
        <w:rPr>
          <w:sz w:val="20"/>
        </w:rPr>
      </w:pPr>
    </w:p>
    <w:p w14:paraId="3B96F5D9" w14:textId="77777777" w:rsidR="00A854A8" w:rsidRDefault="00A854A8" w:rsidP="00A854A8">
      <w:pPr>
        <w:pStyle w:val="BodyText"/>
        <w:rPr>
          <w:sz w:val="20"/>
        </w:rPr>
      </w:pPr>
    </w:p>
    <w:p w14:paraId="29624F6A" w14:textId="77777777" w:rsidR="00A854A8" w:rsidRDefault="00A854A8" w:rsidP="00A854A8">
      <w:pPr>
        <w:spacing w:before="231" w:line="480" w:lineRule="auto"/>
        <w:ind w:left="588" w:right="940" w:firstLine="708"/>
        <w:jc w:val="both"/>
        <w:rPr>
          <w:sz w:val="24"/>
        </w:rPr>
      </w:pPr>
      <w:r>
        <w:rPr>
          <w:sz w:val="24"/>
        </w:rPr>
        <w:t xml:space="preserve">Berikut merupakan standar kinerja auditor internal menurut </w:t>
      </w:r>
      <w:r>
        <w:rPr>
          <w:i/>
          <w:sz w:val="24"/>
        </w:rPr>
        <w:t>The Institute of Internal</w:t>
      </w:r>
      <w:r>
        <w:rPr>
          <w:i/>
          <w:spacing w:val="-8"/>
          <w:sz w:val="24"/>
        </w:rPr>
        <w:t xml:space="preserve"> </w:t>
      </w:r>
      <w:r>
        <w:rPr>
          <w:i/>
          <w:sz w:val="24"/>
        </w:rPr>
        <w:t>Auditor</w:t>
      </w:r>
      <w:r>
        <w:rPr>
          <w:i/>
          <w:spacing w:val="-8"/>
          <w:sz w:val="24"/>
        </w:rPr>
        <w:t xml:space="preserve"> </w:t>
      </w:r>
      <w:r>
        <w:rPr>
          <w:sz w:val="24"/>
        </w:rPr>
        <w:t>(2017:22)</w:t>
      </w:r>
      <w:r>
        <w:rPr>
          <w:spacing w:val="-9"/>
          <w:sz w:val="24"/>
        </w:rPr>
        <w:t xml:space="preserve"> </w:t>
      </w:r>
      <w:r>
        <w:rPr>
          <w:sz w:val="24"/>
        </w:rPr>
        <w:t>yang</w:t>
      </w:r>
      <w:r>
        <w:rPr>
          <w:spacing w:val="-9"/>
          <w:sz w:val="24"/>
        </w:rPr>
        <w:t xml:space="preserve"> </w:t>
      </w:r>
      <w:r>
        <w:rPr>
          <w:sz w:val="24"/>
        </w:rPr>
        <w:t>terdapat</w:t>
      </w:r>
      <w:r>
        <w:rPr>
          <w:spacing w:val="-7"/>
          <w:sz w:val="24"/>
        </w:rPr>
        <w:t xml:space="preserve"> </w:t>
      </w:r>
      <w:r>
        <w:rPr>
          <w:sz w:val="24"/>
        </w:rPr>
        <w:t>dalam</w:t>
      </w:r>
      <w:r>
        <w:rPr>
          <w:spacing w:val="-8"/>
          <w:sz w:val="24"/>
        </w:rPr>
        <w:t xml:space="preserve"> </w:t>
      </w:r>
      <w:r>
        <w:rPr>
          <w:i/>
          <w:sz w:val="24"/>
        </w:rPr>
        <w:t>Standard</w:t>
      </w:r>
      <w:r>
        <w:rPr>
          <w:i/>
          <w:spacing w:val="-8"/>
          <w:sz w:val="24"/>
        </w:rPr>
        <w:t xml:space="preserve"> </w:t>
      </w:r>
      <w:r>
        <w:rPr>
          <w:i/>
          <w:sz w:val="24"/>
        </w:rPr>
        <w:t>for</w:t>
      </w:r>
      <w:r>
        <w:rPr>
          <w:i/>
          <w:spacing w:val="-8"/>
          <w:sz w:val="24"/>
        </w:rPr>
        <w:t xml:space="preserve"> </w:t>
      </w:r>
      <w:r>
        <w:rPr>
          <w:i/>
          <w:sz w:val="24"/>
        </w:rPr>
        <w:t>Professional</w:t>
      </w:r>
      <w:r>
        <w:rPr>
          <w:i/>
          <w:spacing w:val="-9"/>
          <w:sz w:val="24"/>
        </w:rPr>
        <w:t xml:space="preserve"> </w:t>
      </w:r>
      <w:r>
        <w:rPr>
          <w:i/>
          <w:sz w:val="24"/>
        </w:rPr>
        <w:t>Practice of Internal Auditing</w:t>
      </w:r>
      <w:r>
        <w:rPr>
          <w:sz w:val="24"/>
        </w:rPr>
        <w:t>,</w:t>
      </w:r>
      <w:r>
        <w:rPr>
          <w:spacing w:val="-1"/>
          <w:sz w:val="24"/>
        </w:rPr>
        <w:t xml:space="preserve"> </w:t>
      </w:r>
      <w:r>
        <w:rPr>
          <w:sz w:val="24"/>
        </w:rPr>
        <w:t>yaitu:</w:t>
      </w:r>
    </w:p>
    <w:p w14:paraId="3B8D5738" w14:textId="77777777" w:rsidR="00A854A8" w:rsidRDefault="00A854A8" w:rsidP="00A854A8">
      <w:pPr>
        <w:pStyle w:val="ListParagraph"/>
        <w:numPr>
          <w:ilvl w:val="4"/>
          <w:numId w:val="32"/>
        </w:numPr>
        <w:tabs>
          <w:tab w:val="left" w:pos="1309"/>
        </w:tabs>
        <w:ind w:left="1308" w:hanging="361"/>
        <w:rPr>
          <w:sz w:val="24"/>
        </w:rPr>
      </w:pPr>
      <w:r>
        <w:rPr>
          <w:sz w:val="24"/>
        </w:rPr>
        <w:t xml:space="preserve">“ </w:t>
      </w:r>
      <w:r>
        <w:rPr>
          <w:i/>
          <w:sz w:val="24"/>
        </w:rPr>
        <w:t xml:space="preserve">Managing internal audit activities </w:t>
      </w:r>
      <w:r>
        <w:rPr>
          <w:sz w:val="24"/>
        </w:rPr>
        <w:t>(Mengelola Aktivitas Audit</w:t>
      </w:r>
      <w:r>
        <w:rPr>
          <w:spacing w:val="-1"/>
          <w:sz w:val="24"/>
        </w:rPr>
        <w:t xml:space="preserve"> </w:t>
      </w:r>
      <w:r>
        <w:rPr>
          <w:sz w:val="24"/>
        </w:rPr>
        <w:t>Internal)</w:t>
      </w:r>
    </w:p>
    <w:p w14:paraId="3857E4A6" w14:textId="77777777" w:rsidR="00A854A8" w:rsidRDefault="00A854A8" w:rsidP="00A854A8">
      <w:pPr>
        <w:pStyle w:val="ListParagraph"/>
        <w:numPr>
          <w:ilvl w:val="4"/>
          <w:numId w:val="32"/>
        </w:numPr>
        <w:tabs>
          <w:tab w:val="left" w:pos="1309"/>
        </w:tabs>
        <w:ind w:left="1308" w:hanging="361"/>
        <w:rPr>
          <w:sz w:val="24"/>
        </w:rPr>
      </w:pPr>
      <w:r>
        <w:rPr>
          <w:i/>
          <w:sz w:val="24"/>
        </w:rPr>
        <w:t xml:space="preserve">Nature of work </w:t>
      </w:r>
      <w:r>
        <w:rPr>
          <w:sz w:val="24"/>
        </w:rPr>
        <w:t>(Sifat Dasar</w:t>
      </w:r>
      <w:r>
        <w:rPr>
          <w:spacing w:val="-1"/>
          <w:sz w:val="24"/>
        </w:rPr>
        <w:t xml:space="preserve"> </w:t>
      </w:r>
      <w:r>
        <w:rPr>
          <w:sz w:val="24"/>
        </w:rPr>
        <w:t>Pekerjaan)</w:t>
      </w:r>
    </w:p>
    <w:p w14:paraId="1EEB7DF6" w14:textId="77777777" w:rsidR="00A854A8" w:rsidRDefault="00A854A8" w:rsidP="00A854A8">
      <w:pPr>
        <w:pStyle w:val="ListParagraph"/>
        <w:numPr>
          <w:ilvl w:val="4"/>
          <w:numId w:val="32"/>
        </w:numPr>
        <w:tabs>
          <w:tab w:val="left" w:pos="1309"/>
        </w:tabs>
        <w:ind w:left="1308" w:hanging="361"/>
        <w:rPr>
          <w:sz w:val="24"/>
        </w:rPr>
      </w:pPr>
      <w:r>
        <w:rPr>
          <w:i/>
          <w:sz w:val="24"/>
        </w:rPr>
        <w:t xml:space="preserve">Assignment Planning </w:t>
      </w:r>
      <w:r>
        <w:rPr>
          <w:sz w:val="24"/>
        </w:rPr>
        <w:t>(Perencanaan Penugasan)</w:t>
      </w:r>
    </w:p>
    <w:p w14:paraId="4B4C0F0C" w14:textId="77777777" w:rsidR="00A854A8" w:rsidRDefault="00A854A8" w:rsidP="00A854A8">
      <w:pPr>
        <w:pStyle w:val="ListParagraph"/>
        <w:numPr>
          <w:ilvl w:val="4"/>
          <w:numId w:val="32"/>
        </w:numPr>
        <w:tabs>
          <w:tab w:val="left" w:pos="1309"/>
        </w:tabs>
        <w:ind w:left="1308" w:hanging="361"/>
        <w:rPr>
          <w:sz w:val="24"/>
        </w:rPr>
      </w:pPr>
      <w:r>
        <w:rPr>
          <w:i/>
          <w:sz w:val="24"/>
        </w:rPr>
        <w:t xml:space="preserve">Implementation of assigments </w:t>
      </w:r>
      <w:r>
        <w:rPr>
          <w:sz w:val="24"/>
        </w:rPr>
        <w:t>(Pelaksanaan</w:t>
      </w:r>
      <w:r>
        <w:rPr>
          <w:spacing w:val="1"/>
          <w:sz w:val="24"/>
        </w:rPr>
        <w:t xml:space="preserve"> </w:t>
      </w:r>
      <w:r>
        <w:rPr>
          <w:sz w:val="24"/>
        </w:rPr>
        <w:t>Penugasan)</w:t>
      </w:r>
    </w:p>
    <w:p w14:paraId="3FEA208B" w14:textId="77777777" w:rsidR="00A854A8" w:rsidRDefault="00A854A8" w:rsidP="00A854A8">
      <w:pPr>
        <w:pStyle w:val="ListParagraph"/>
        <w:numPr>
          <w:ilvl w:val="4"/>
          <w:numId w:val="32"/>
        </w:numPr>
        <w:tabs>
          <w:tab w:val="left" w:pos="1309"/>
        </w:tabs>
        <w:ind w:left="1308" w:hanging="361"/>
        <w:rPr>
          <w:sz w:val="24"/>
        </w:rPr>
      </w:pPr>
      <w:r>
        <w:rPr>
          <w:i/>
          <w:sz w:val="24"/>
        </w:rPr>
        <w:t xml:space="preserve">Communication of assigment result </w:t>
      </w:r>
      <w:r>
        <w:rPr>
          <w:sz w:val="24"/>
        </w:rPr>
        <w:t>(Komunikasi Hasil</w:t>
      </w:r>
      <w:r>
        <w:rPr>
          <w:spacing w:val="1"/>
          <w:sz w:val="24"/>
        </w:rPr>
        <w:t xml:space="preserve"> </w:t>
      </w:r>
      <w:r>
        <w:rPr>
          <w:sz w:val="24"/>
        </w:rPr>
        <w:t>Penugasan)</w:t>
      </w:r>
    </w:p>
    <w:p w14:paraId="13EF3E87" w14:textId="77777777" w:rsidR="00A854A8" w:rsidRDefault="00A854A8" w:rsidP="00A854A8">
      <w:pPr>
        <w:pStyle w:val="ListParagraph"/>
        <w:numPr>
          <w:ilvl w:val="4"/>
          <w:numId w:val="32"/>
        </w:numPr>
        <w:tabs>
          <w:tab w:val="left" w:pos="1309"/>
        </w:tabs>
        <w:spacing w:before="1"/>
        <w:ind w:left="1308" w:hanging="361"/>
        <w:rPr>
          <w:sz w:val="24"/>
        </w:rPr>
      </w:pPr>
      <w:r>
        <w:rPr>
          <w:i/>
          <w:sz w:val="24"/>
        </w:rPr>
        <w:t xml:space="preserve">Monitoring developments </w:t>
      </w:r>
      <w:r>
        <w:rPr>
          <w:sz w:val="24"/>
        </w:rPr>
        <w:t>(Pemantauan Perkembangan)</w:t>
      </w:r>
    </w:p>
    <w:p w14:paraId="5C3E8633" w14:textId="77777777" w:rsidR="00A854A8" w:rsidRDefault="00A854A8" w:rsidP="00A854A8">
      <w:pPr>
        <w:pStyle w:val="ListParagraph"/>
        <w:numPr>
          <w:ilvl w:val="4"/>
          <w:numId w:val="32"/>
        </w:numPr>
        <w:tabs>
          <w:tab w:val="left" w:pos="1309"/>
        </w:tabs>
        <w:ind w:left="1308" w:hanging="361"/>
        <w:rPr>
          <w:sz w:val="24"/>
        </w:rPr>
      </w:pPr>
      <w:r>
        <w:rPr>
          <w:i/>
          <w:sz w:val="24"/>
        </w:rPr>
        <w:t xml:space="preserve">Communication risk acceptance </w:t>
      </w:r>
      <w:r>
        <w:rPr>
          <w:sz w:val="24"/>
        </w:rPr>
        <w:t>(Komunikasi Penerimaan</w:t>
      </w:r>
      <w:r>
        <w:rPr>
          <w:spacing w:val="-2"/>
          <w:sz w:val="24"/>
        </w:rPr>
        <w:t xml:space="preserve"> </w:t>
      </w:r>
      <w:r>
        <w:rPr>
          <w:sz w:val="24"/>
        </w:rPr>
        <w:t>Risiko)”</w:t>
      </w:r>
    </w:p>
    <w:p w14:paraId="65AF4577" w14:textId="77777777" w:rsidR="00A854A8" w:rsidRDefault="00A854A8" w:rsidP="00A854A8">
      <w:pPr>
        <w:pStyle w:val="BodyText"/>
        <w:spacing w:before="3"/>
        <w:rPr>
          <w:sz w:val="31"/>
        </w:rPr>
      </w:pPr>
    </w:p>
    <w:p w14:paraId="1008D880" w14:textId="77777777" w:rsidR="00A854A8" w:rsidRDefault="00A854A8" w:rsidP="00A854A8">
      <w:pPr>
        <w:pStyle w:val="BodyText"/>
        <w:spacing w:line="480" w:lineRule="auto"/>
        <w:ind w:left="588" w:right="944" w:firstLine="708"/>
        <w:jc w:val="both"/>
      </w:pPr>
      <w:r>
        <w:t>Adapun</w:t>
      </w:r>
      <w:r>
        <w:rPr>
          <w:spacing w:val="-10"/>
        </w:rPr>
        <w:t xml:space="preserve"> </w:t>
      </w:r>
      <w:r>
        <w:t>penjelasan</w:t>
      </w:r>
      <w:r>
        <w:rPr>
          <w:spacing w:val="-11"/>
        </w:rPr>
        <w:t xml:space="preserve"> </w:t>
      </w:r>
      <w:r>
        <w:t>mengenai</w:t>
      </w:r>
      <w:r>
        <w:rPr>
          <w:spacing w:val="-11"/>
        </w:rPr>
        <w:t xml:space="preserve"> </w:t>
      </w:r>
      <w:r>
        <w:t>standar</w:t>
      </w:r>
      <w:r>
        <w:rPr>
          <w:spacing w:val="-12"/>
        </w:rPr>
        <w:t xml:space="preserve"> </w:t>
      </w:r>
      <w:r>
        <w:t>kinerja</w:t>
      </w:r>
      <w:r>
        <w:rPr>
          <w:spacing w:val="-12"/>
        </w:rPr>
        <w:t xml:space="preserve"> </w:t>
      </w:r>
      <w:r>
        <w:t>auditor</w:t>
      </w:r>
      <w:r>
        <w:rPr>
          <w:spacing w:val="-12"/>
        </w:rPr>
        <w:t xml:space="preserve"> </w:t>
      </w:r>
      <w:r>
        <w:t>internal</w:t>
      </w:r>
      <w:r>
        <w:rPr>
          <w:spacing w:val="-8"/>
        </w:rPr>
        <w:t xml:space="preserve"> </w:t>
      </w:r>
      <w:r>
        <w:t>adalah</w:t>
      </w:r>
      <w:r>
        <w:rPr>
          <w:spacing w:val="-9"/>
        </w:rPr>
        <w:t xml:space="preserve"> </w:t>
      </w:r>
      <w:r>
        <w:t>sebagai berikut:</w:t>
      </w:r>
    </w:p>
    <w:p w14:paraId="3E665A0D" w14:textId="77777777" w:rsidR="00A854A8" w:rsidRDefault="00A854A8" w:rsidP="00A854A8">
      <w:pPr>
        <w:pStyle w:val="ListParagraph"/>
        <w:numPr>
          <w:ilvl w:val="0"/>
          <w:numId w:val="26"/>
        </w:numPr>
        <w:tabs>
          <w:tab w:val="left" w:pos="1155"/>
        </w:tabs>
        <w:ind w:hanging="361"/>
        <w:rPr>
          <w:sz w:val="24"/>
        </w:rPr>
      </w:pPr>
      <w:r>
        <w:rPr>
          <w:sz w:val="24"/>
        </w:rPr>
        <w:t>Mengelola Aktivitas Audit</w:t>
      </w:r>
      <w:r>
        <w:rPr>
          <w:spacing w:val="-2"/>
          <w:sz w:val="24"/>
        </w:rPr>
        <w:t xml:space="preserve"> </w:t>
      </w:r>
      <w:r>
        <w:rPr>
          <w:sz w:val="24"/>
        </w:rPr>
        <w:t>Internal</w:t>
      </w:r>
    </w:p>
    <w:p w14:paraId="77997D5C" w14:textId="77777777" w:rsidR="00A854A8" w:rsidRDefault="00A854A8" w:rsidP="00A854A8">
      <w:pPr>
        <w:pStyle w:val="BodyText"/>
      </w:pPr>
    </w:p>
    <w:p w14:paraId="566B2E0D" w14:textId="77777777" w:rsidR="00A854A8" w:rsidRDefault="00A854A8" w:rsidP="00A854A8">
      <w:pPr>
        <w:pStyle w:val="BodyText"/>
        <w:spacing w:line="480" w:lineRule="auto"/>
        <w:ind w:left="1154" w:right="938"/>
        <w:jc w:val="both"/>
      </w:pPr>
      <w:r>
        <w:t>Kepala audit internal harus mengelola aktivitas audit internal secara efektif untuk meyakinkan bahwa aktivitas tersebut memberikan nilai tambah bagi organisasi.</w:t>
      </w:r>
    </w:p>
    <w:p w14:paraId="68D29DD5" w14:textId="77777777" w:rsidR="00A854A8" w:rsidRDefault="00A854A8" w:rsidP="00A854A8">
      <w:pPr>
        <w:pStyle w:val="ListParagraph"/>
        <w:numPr>
          <w:ilvl w:val="1"/>
          <w:numId w:val="26"/>
        </w:numPr>
        <w:tabs>
          <w:tab w:val="left" w:pos="1582"/>
        </w:tabs>
        <w:spacing w:before="1"/>
        <w:ind w:hanging="361"/>
        <w:jc w:val="both"/>
        <w:rPr>
          <w:sz w:val="24"/>
        </w:rPr>
      </w:pPr>
      <w:r>
        <w:rPr>
          <w:sz w:val="24"/>
        </w:rPr>
        <w:t>Perencanaan</w:t>
      </w:r>
    </w:p>
    <w:p w14:paraId="72FDF0E8" w14:textId="77777777" w:rsidR="00A854A8" w:rsidRDefault="00A854A8" w:rsidP="00A854A8">
      <w:pPr>
        <w:pStyle w:val="BodyText"/>
        <w:spacing w:before="9"/>
        <w:rPr>
          <w:sz w:val="23"/>
        </w:rPr>
      </w:pPr>
    </w:p>
    <w:p w14:paraId="130FF024" w14:textId="77777777" w:rsidR="00A854A8" w:rsidRDefault="00A854A8" w:rsidP="00A854A8">
      <w:pPr>
        <w:pStyle w:val="BodyText"/>
        <w:spacing w:line="480" w:lineRule="auto"/>
        <w:ind w:left="1582" w:right="938"/>
        <w:jc w:val="both"/>
      </w:pPr>
      <w:r>
        <w:t>Kepala audit internal harus menyusun perencanaan berbasis risiko (</w:t>
      </w:r>
      <w:r>
        <w:rPr>
          <w:i/>
        </w:rPr>
        <w:t>risk- based plan</w:t>
      </w:r>
      <w:r>
        <w:t>) untuk menetapkan prioritas kegiatan aktivitas audit internal sesuai dengan tujuan organisasi.</w:t>
      </w:r>
    </w:p>
    <w:p w14:paraId="657C524B" w14:textId="77777777" w:rsidR="00A854A8" w:rsidRDefault="00A854A8" w:rsidP="00A854A8">
      <w:pPr>
        <w:pStyle w:val="ListParagraph"/>
        <w:numPr>
          <w:ilvl w:val="1"/>
          <w:numId w:val="26"/>
        </w:numPr>
        <w:tabs>
          <w:tab w:val="left" w:pos="1582"/>
        </w:tabs>
        <w:ind w:hanging="361"/>
        <w:jc w:val="both"/>
        <w:rPr>
          <w:sz w:val="24"/>
        </w:rPr>
      </w:pPr>
      <w:r>
        <w:rPr>
          <w:sz w:val="24"/>
        </w:rPr>
        <w:t>Komunikasi dan</w:t>
      </w:r>
      <w:r>
        <w:rPr>
          <w:spacing w:val="-1"/>
          <w:sz w:val="24"/>
        </w:rPr>
        <w:t xml:space="preserve"> </w:t>
      </w:r>
      <w:r>
        <w:rPr>
          <w:sz w:val="24"/>
        </w:rPr>
        <w:t>Persetujuan</w:t>
      </w:r>
    </w:p>
    <w:p w14:paraId="6D6DF071" w14:textId="77777777" w:rsidR="00A854A8" w:rsidRDefault="00A854A8" w:rsidP="00A854A8">
      <w:pPr>
        <w:pStyle w:val="BodyText"/>
        <w:spacing w:before="1"/>
      </w:pPr>
    </w:p>
    <w:p w14:paraId="2DAE2027" w14:textId="77777777" w:rsidR="00A854A8" w:rsidRDefault="00A854A8" w:rsidP="00A854A8">
      <w:pPr>
        <w:pStyle w:val="BodyText"/>
        <w:spacing w:line="480" w:lineRule="auto"/>
        <w:ind w:left="1582" w:right="941"/>
        <w:jc w:val="both"/>
      </w:pPr>
      <w:r>
        <w:t>Kepala audit internal mengkomunikasikan rencana aktivitas audit internal, termasuk perubahan interim yang signifikan, kepada manajemen senior dan dewan untuk disetujui. Kepala audit internal juga harus mengkomunikasikan dampak dari keterbatasan sumber daya.</w:t>
      </w:r>
    </w:p>
    <w:p w14:paraId="0C1450D0" w14:textId="77777777" w:rsidR="00A854A8" w:rsidRDefault="00A854A8" w:rsidP="00A854A8">
      <w:pPr>
        <w:pStyle w:val="ListParagraph"/>
        <w:numPr>
          <w:ilvl w:val="1"/>
          <w:numId w:val="26"/>
        </w:numPr>
        <w:tabs>
          <w:tab w:val="left" w:pos="1582"/>
        </w:tabs>
        <w:ind w:hanging="361"/>
        <w:jc w:val="both"/>
        <w:rPr>
          <w:sz w:val="24"/>
        </w:rPr>
      </w:pPr>
      <w:r>
        <w:rPr>
          <w:sz w:val="24"/>
        </w:rPr>
        <w:t>Pengelolaan Sumber</w:t>
      </w:r>
      <w:r>
        <w:rPr>
          <w:spacing w:val="-3"/>
          <w:sz w:val="24"/>
        </w:rPr>
        <w:t xml:space="preserve"> </w:t>
      </w:r>
      <w:r>
        <w:rPr>
          <w:sz w:val="24"/>
        </w:rPr>
        <w:t>Daya</w:t>
      </w:r>
    </w:p>
    <w:p w14:paraId="026CEA79" w14:textId="77777777" w:rsidR="00A854A8" w:rsidRDefault="00A854A8" w:rsidP="00A854A8">
      <w:pPr>
        <w:pStyle w:val="BodyText"/>
      </w:pPr>
    </w:p>
    <w:p w14:paraId="276BCC32" w14:textId="77777777" w:rsidR="00A854A8" w:rsidRDefault="00A854A8" w:rsidP="00A854A8">
      <w:pPr>
        <w:pStyle w:val="BodyText"/>
        <w:ind w:left="1582"/>
        <w:jc w:val="both"/>
      </w:pPr>
      <w:r>
        <w:t>Kepala audit internal harus memastikan bahwa sumber daya audit</w:t>
      </w:r>
    </w:p>
    <w:p w14:paraId="6D856265" w14:textId="77777777" w:rsidR="00A854A8" w:rsidRDefault="00A854A8" w:rsidP="00A854A8">
      <w:pPr>
        <w:jc w:val="both"/>
        <w:sectPr w:rsidR="00A854A8">
          <w:pgSz w:w="11920" w:h="16850"/>
          <w:pgMar w:top="1000" w:right="760" w:bottom="280" w:left="1680" w:header="766" w:footer="0" w:gutter="0"/>
          <w:cols w:space="720"/>
        </w:sectPr>
      </w:pPr>
    </w:p>
    <w:p w14:paraId="311CB16E" w14:textId="77777777" w:rsidR="00A854A8" w:rsidRDefault="00A854A8" w:rsidP="00A854A8">
      <w:pPr>
        <w:pStyle w:val="BodyText"/>
        <w:rPr>
          <w:sz w:val="20"/>
        </w:rPr>
      </w:pPr>
    </w:p>
    <w:p w14:paraId="34CFA2CD" w14:textId="77777777" w:rsidR="00A854A8" w:rsidRDefault="00A854A8" w:rsidP="00A854A8">
      <w:pPr>
        <w:pStyle w:val="BodyText"/>
        <w:rPr>
          <w:sz w:val="20"/>
        </w:rPr>
      </w:pPr>
    </w:p>
    <w:p w14:paraId="1CA56426" w14:textId="77777777" w:rsidR="00A854A8" w:rsidRDefault="00A854A8" w:rsidP="00A854A8">
      <w:pPr>
        <w:pStyle w:val="BodyText"/>
        <w:spacing w:before="231" w:line="480" w:lineRule="auto"/>
        <w:ind w:left="1582" w:right="942"/>
        <w:jc w:val="both"/>
      </w:pPr>
      <w:r>
        <w:t>internal</w:t>
      </w:r>
      <w:r>
        <w:rPr>
          <w:spacing w:val="-8"/>
        </w:rPr>
        <w:t xml:space="preserve"> </w:t>
      </w:r>
      <w:r>
        <w:t>telah</w:t>
      </w:r>
      <w:r>
        <w:rPr>
          <w:spacing w:val="-7"/>
        </w:rPr>
        <w:t xml:space="preserve"> </w:t>
      </w:r>
      <w:r>
        <w:t>sesuai,</w:t>
      </w:r>
      <w:r>
        <w:rPr>
          <w:spacing w:val="-8"/>
        </w:rPr>
        <w:t xml:space="preserve"> </w:t>
      </w:r>
      <w:r>
        <w:t>memadai,</w:t>
      </w:r>
      <w:r>
        <w:rPr>
          <w:spacing w:val="-8"/>
        </w:rPr>
        <w:t xml:space="preserve"> </w:t>
      </w:r>
      <w:r>
        <w:t>dan</w:t>
      </w:r>
      <w:r>
        <w:rPr>
          <w:spacing w:val="-7"/>
        </w:rPr>
        <w:t xml:space="preserve"> </w:t>
      </w:r>
      <w:r>
        <w:t>dapat</w:t>
      </w:r>
      <w:r>
        <w:rPr>
          <w:spacing w:val="-6"/>
        </w:rPr>
        <w:t xml:space="preserve"> </w:t>
      </w:r>
      <w:r>
        <w:t>digunakan</w:t>
      </w:r>
      <w:r>
        <w:rPr>
          <w:spacing w:val="-9"/>
        </w:rPr>
        <w:t xml:space="preserve"> </w:t>
      </w:r>
      <w:r>
        <w:t>secara</w:t>
      </w:r>
      <w:r>
        <w:rPr>
          <w:spacing w:val="-9"/>
        </w:rPr>
        <w:t xml:space="preserve"> </w:t>
      </w:r>
      <w:r>
        <w:t>efektif</w:t>
      </w:r>
      <w:r>
        <w:rPr>
          <w:spacing w:val="-9"/>
        </w:rPr>
        <w:t xml:space="preserve"> </w:t>
      </w:r>
      <w:r>
        <w:t>dalam rangka pencapaian rencana yang telah</w:t>
      </w:r>
      <w:r>
        <w:rPr>
          <w:spacing w:val="-3"/>
        </w:rPr>
        <w:t xml:space="preserve"> </w:t>
      </w:r>
      <w:r>
        <w:t>disetujui.</w:t>
      </w:r>
    </w:p>
    <w:p w14:paraId="0FFFB8D6" w14:textId="77777777" w:rsidR="00A854A8" w:rsidRDefault="00A854A8" w:rsidP="00A854A8">
      <w:pPr>
        <w:pStyle w:val="ListParagraph"/>
        <w:numPr>
          <w:ilvl w:val="1"/>
          <w:numId w:val="26"/>
        </w:numPr>
        <w:tabs>
          <w:tab w:val="left" w:pos="1582"/>
        </w:tabs>
        <w:ind w:hanging="361"/>
        <w:jc w:val="both"/>
        <w:rPr>
          <w:sz w:val="24"/>
        </w:rPr>
      </w:pPr>
      <w:r>
        <w:rPr>
          <w:sz w:val="24"/>
        </w:rPr>
        <w:t>Kebijakan dan</w:t>
      </w:r>
      <w:r>
        <w:rPr>
          <w:spacing w:val="-1"/>
          <w:sz w:val="24"/>
        </w:rPr>
        <w:t xml:space="preserve"> </w:t>
      </w:r>
      <w:r>
        <w:rPr>
          <w:sz w:val="24"/>
        </w:rPr>
        <w:t>Prosedur</w:t>
      </w:r>
    </w:p>
    <w:p w14:paraId="6062919A" w14:textId="77777777" w:rsidR="00A854A8" w:rsidRDefault="00A854A8" w:rsidP="00A854A8">
      <w:pPr>
        <w:pStyle w:val="BodyText"/>
      </w:pPr>
    </w:p>
    <w:p w14:paraId="4078B310" w14:textId="77777777" w:rsidR="00A854A8" w:rsidRDefault="00A854A8" w:rsidP="00A854A8">
      <w:pPr>
        <w:pStyle w:val="BodyText"/>
        <w:spacing w:line="480" w:lineRule="auto"/>
        <w:ind w:left="1582" w:right="943"/>
        <w:jc w:val="both"/>
      </w:pPr>
      <w:r>
        <w:t>Kepala audit internal harus menetapkan kebijakan dan prosedur untuk mengarahkan/memandu aktivitas audit internal.</w:t>
      </w:r>
    </w:p>
    <w:p w14:paraId="717A38C9" w14:textId="77777777" w:rsidR="00A854A8" w:rsidRDefault="00A854A8" w:rsidP="00A854A8">
      <w:pPr>
        <w:pStyle w:val="ListParagraph"/>
        <w:numPr>
          <w:ilvl w:val="1"/>
          <w:numId w:val="26"/>
        </w:numPr>
        <w:tabs>
          <w:tab w:val="left" w:pos="1582"/>
        </w:tabs>
        <w:ind w:hanging="361"/>
        <w:jc w:val="both"/>
        <w:rPr>
          <w:sz w:val="24"/>
        </w:rPr>
      </w:pPr>
      <w:r>
        <w:rPr>
          <w:sz w:val="24"/>
        </w:rPr>
        <w:t>Laporan kepada manajemen senior dan</w:t>
      </w:r>
      <w:r>
        <w:rPr>
          <w:spacing w:val="-2"/>
          <w:sz w:val="24"/>
        </w:rPr>
        <w:t xml:space="preserve"> </w:t>
      </w:r>
      <w:r>
        <w:rPr>
          <w:sz w:val="24"/>
        </w:rPr>
        <w:t>dewan</w:t>
      </w:r>
    </w:p>
    <w:p w14:paraId="78E17E43" w14:textId="77777777" w:rsidR="00A854A8" w:rsidRDefault="00A854A8" w:rsidP="00A854A8">
      <w:pPr>
        <w:pStyle w:val="BodyText"/>
      </w:pPr>
    </w:p>
    <w:p w14:paraId="7DB5CB4B" w14:textId="77777777" w:rsidR="00A854A8" w:rsidRDefault="00A854A8" w:rsidP="00A854A8">
      <w:pPr>
        <w:pStyle w:val="BodyText"/>
        <w:spacing w:before="1" w:line="480" w:lineRule="auto"/>
        <w:ind w:left="1582" w:right="937"/>
        <w:jc w:val="both"/>
      </w:pPr>
      <w:r>
        <w:t>Kepala audit internal harus melaporkan secara periodik kinerja aktivitas audit internal terhadap rencananya dan kesesuaiannya dengan Kode Etik dan Standar. Laporan tersebut juga harus mencakup risiko signifikan, permasalahan tentang pengendalian, risiko terjadinya kecurangan, masalah tata kelola</w:t>
      </w:r>
      <w:r>
        <w:rPr>
          <w:i/>
        </w:rPr>
        <w:t xml:space="preserve">, </w:t>
      </w:r>
      <w:r>
        <w:t>dan hal lainnya yang memerlukan perhatian dari manajemen senior dan/atau dewan.</w:t>
      </w:r>
    </w:p>
    <w:p w14:paraId="4244FF4C" w14:textId="77777777" w:rsidR="00A854A8" w:rsidRDefault="00A854A8" w:rsidP="00A854A8">
      <w:pPr>
        <w:pStyle w:val="ListParagraph"/>
        <w:numPr>
          <w:ilvl w:val="0"/>
          <w:numId w:val="26"/>
        </w:numPr>
        <w:tabs>
          <w:tab w:val="left" w:pos="1155"/>
        </w:tabs>
        <w:ind w:hanging="349"/>
        <w:jc w:val="both"/>
        <w:rPr>
          <w:sz w:val="24"/>
        </w:rPr>
      </w:pPr>
      <w:r>
        <w:rPr>
          <w:sz w:val="24"/>
        </w:rPr>
        <w:t>Sifat Dasar</w:t>
      </w:r>
      <w:r>
        <w:rPr>
          <w:spacing w:val="-1"/>
          <w:sz w:val="24"/>
        </w:rPr>
        <w:t xml:space="preserve"> </w:t>
      </w:r>
      <w:r>
        <w:rPr>
          <w:sz w:val="24"/>
        </w:rPr>
        <w:t>Pekerjaan</w:t>
      </w:r>
    </w:p>
    <w:p w14:paraId="6C02D49B" w14:textId="77777777" w:rsidR="00A854A8" w:rsidRDefault="00A854A8" w:rsidP="00A854A8">
      <w:pPr>
        <w:pStyle w:val="BodyText"/>
        <w:spacing w:before="9"/>
        <w:rPr>
          <w:sz w:val="23"/>
        </w:rPr>
      </w:pPr>
    </w:p>
    <w:p w14:paraId="43A341E2" w14:textId="77777777" w:rsidR="00A854A8" w:rsidRDefault="00A854A8" w:rsidP="00A854A8">
      <w:pPr>
        <w:pStyle w:val="BodyText"/>
        <w:spacing w:line="480" w:lineRule="auto"/>
        <w:ind w:left="1154" w:right="941"/>
        <w:jc w:val="both"/>
      </w:pPr>
      <w:r>
        <w:t>Aktivitas</w:t>
      </w:r>
      <w:r>
        <w:rPr>
          <w:spacing w:val="-12"/>
        </w:rPr>
        <w:t xml:space="preserve"> </w:t>
      </w:r>
      <w:r>
        <w:t>audit</w:t>
      </w:r>
      <w:r>
        <w:rPr>
          <w:spacing w:val="-10"/>
        </w:rPr>
        <w:t xml:space="preserve"> </w:t>
      </w:r>
      <w:r>
        <w:t>internal</w:t>
      </w:r>
      <w:r>
        <w:rPr>
          <w:spacing w:val="-12"/>
        </w:rPr>
        <w:t xml:space="preserve"> </w:t>
      </w:r>
      <w:r>
        <w:t>harus</w:t>
      </w:r>
      <w:r>
        <w:rPr>
          <w:spacing w:val="-12"/>
        </w:rPr>
        <w:t xml:space="preserve"> </w:t>
      </w:r>
      <w:r>
        <w:t>melakukan</w:t>
      </w:r>
      <w:r>
        <w:rPr>
          <w:spacing w:val="-9"/>
        </w:rPr>
        <w:t xml:space="preserve"> </w:t>
      </w:r>
      <w:r>
        <w:t>evaluasi</w:t>
      </w:r>
      <w:r>
        <w:rPr>
          <w:spacing w:val="-9"/>
        </w:rPr>
        <w:t xml:space="preserve"> </w:t>
      </w:r>
      <w:r>
        <w:t>dan</w:t>
      </w:r>
      <w:r>
        <w:rPr>
          <w:spacing w:val="-11"/>
        </w:rPr>
        <w:t xml:space="preserve"> </w:t>
      </w:r>
      <w:r>
        <w:t>memberikan</w:t>
      </w:r>
      <w:r>
        <w:rPr>
          <w:spacing w:val="-11"/>
        </w:rPr>
        <w:t xml:space="preserve"> </w:t>
      </w:r>
      <w:r>
        <w:t>kontribusi peningkatan proses tata kelola, pengelolaan risiko, dan pengendalian organisasi</w:t>
      </w:r>
      <w:r>
        <w:rPr>
          <w:spacing w:val="-16"/>
        </w:rPr>
        <w:t xml:space="preserve"> </w:t>
      </w:r>
      <w:r>
        <w:t>dengan</w:t>
      </w:r>
      <w:r>
        <w:rPr>
          <w:spacing w:val="-16"/>
        </w:rPr>
        <w:t xml:space="preserve"> </w:t>
      </w:r>
      <w:r>
        <w:t>menggunakan</w:t>
      </w:r>
      <w:r>
        <w:rPr>
          <w:spacing w:val="-16"/>
        </w:rPr>
        <w:t xml:space="preserve"> </w:t>
      </w:r>
      <w:r>
        <w:t>pendekatan</w:t>
      </w:r>
      <w:r>
        <w:rPr>
          <w:spacing w:val="-14"/>
        </w:rPr>
        <w:t xml:space="preserve"> </w:t>
      </w:r>
      <w:r>
        <w:t>yang</w:t>
      </w:r>
      <w:r>
        <w:rPr>
          <w:spacing w:val="-13"/>
        </w:rPr>
        <w:t xml:space="preserve"> </w:t>
      </w:r>
      <w:r>
        <w:t>sistematis,</w:t>
      </w:r>
      <w:r>
        <w:rPr>
          <w:spacing w:val="-16"/>
        </w:rPr>
        <w:t xml:space="preserve"> </w:t>
      </w:r>
      <w:r>
        <w:t>teratur,</w:t>
      </w:r>
      <w:r>
        <w:rPr>
          <w:spacing w:val="-16"/>
        </w:rPr>
        <w:t xml:space="preserve"> </w:t>
      </w:r>
      <w:r>
        <w:t>berbasis risiko. Kredibilitas dan nilai audit internal terwujud ketika auditor bersikap proaktif dan evaluasi mereka memberikan pandangan baru dan mempertimbangkan dampak masa</w:t>
      </w:r>
      <w:r>
        <w:rPr>
          <w:spacing w:val="-3"/>
        </w:rPr>
        <w:t xml:space="preserve"> </w:t>
      </w:r>
      <w:r>
        <w:t>depan.</w:t>
      </w:r>
    </w:p>
    <w:p w14:paraId="69235371" w14:textId="77777777" w:rsidR="00A854A8" w:rsidRDefault="00A854A8" w:rsidP="00A854A8">
      <w:pPr>
        <w:pStyle w:val="ListParagraph"/>
        <w:numPr>
          <w:ilvl w:val="1"/>
          <w:numId w:val="26"/>
        </w:numPr>
        <w:tabs>
          <w:tab w:val="left" w:pos="1441"/>
        </w:tabs>
        <w:spacing w:before="1"/>
        <w:ind w:left="1440" w:hanging="287"/>
        <w:jc w:val="both"/>
        <w:rPr>
          <w:sz w:val="24"/>
        </w:rPr>
      </w:pPr>
      <w:r>
        <w:rPr>
          <w:sz w:val="24"/>
        </w:rPr>
        <w:t>Tata</w:t>
      </w:r>
      <w:r>
        <w:rPr>
          <w:spacing w:val="-1"/>
          <w:sz w:val="24"/>
        </w:rPr>
        <w:t xml:space="preserve"> </w:t>
      </w:r>
      <w:r>
        <w:rPr>
          <w:sz w:val="24"/>
        </w:rPr>
        <w:t>kelola</w:t>
      </w:r>
    </w:p>
    <w:p w14:paraId="0B44F5D0" w14:textId="77777777" w:rsidR="00A854A8" w:rsidRDefault="00A854A8" w:rsidP="00A854A8">
      <w:pPr>
        <w:pStyle w:val="BodyText"/>
      </w:pPr>
    </w:p>
    <w:p w14:paraId="6F96E548" w14:textId="77777777" w:rsidR="00A854A8" w:rsidRDefault="00A854A8" w:rsidP="00A854A8">
      <w:pPr>
        <w:pStyle w:val="BodyText"/>
        <w:spacing w:line="480" w:lineRule="auto"/>
        <w:ind w:left="1440" w:right="847"/>
      </w:pPr>
      <w:r>
        <w:t>Aktivitas audit internal harus menilai dan memberikan rekomendasi yang sesuai untuk meningkatkan proses tata kelola organisasi.</w:t>
      </w:r>
    </w:p>
    <w:p w14:paraId="0AE6E841" w14:textId="77777777" w:rsidR="00A854A8" w:rsidRDefault="00A854A8" w:rsidP="00A854A8">
      <w:pPr>
        <w:pStyle w:val="ListParagraph"/>
        <w:numPr>
          <w:ilvl w:val="1"/>
          <w:numId w:val="26"/>
        </w:numPr>
        <w:tabs>
          <w:tab w:val="left" w:pos="1441"/>
        </w:tabs>
        <w:ind w:left="1440" w:hanging="361"/>
        <w:rPr>
          <w:sz w:val="24"/>
        </w:rPr>
      </w:pPr>
      <w:r>
        <w:rPr>
          <w:sz w:val="24"/>
        </w:rPr>
        <w:t>Pengelolaan</w:t>
      </w:r>
      <w:r>
        <w:rPr>
          <w:spacing w:val="-1"/>
          <w:sz w:val="24"/>
        </w:rPr>
        <w:t xml:space="preserve"> </w:t>
      </w:r>
      <w:r>
        <w:rPr>
          <w:sz w:val="24"/>
        </w:rPr>
        <w:t>Risiko</w:t>
      </w:r>
    </w:p>
    <w:p w14:paraId="5768CB12" w14:textId="77777777" w:rsidR="00A854A8" w:rsidRDefault="00A854A8" w:rsidP="00A854A8">
      <w:pPr>
        <w:pStyle w:val="BodyText"/>
      </w:pPr>
    </w:p>
    <w:p w14:paraId="6A4359FD" w14:textId="77777777" w:rsidR="00A854A8" w:rsidRDefault="00A854A8" w:rsidP="00A854A8">
      <w:pPr>
        <w:pStyle w:val="BodyText"/>
        <w:ind w:left="1440"/>
      </w:pPr>
      <w:r>
        <w:t>Aktivitas audit internal dapat memperoleh informasi untuk mendukung</w:t>
      </w:r>
    </w:p>
    <w:p w14:paraId="34E020B1" w14:textId="77777777" w:rsidR="00A854A8" w:rsidRDefault="00A854A8" w:rsidP="00A854A8">
      <w:pPr>
        <w:sectPr w:rsidR="00A854A8">
          <w:pgSz w:w="11920" w:h="16850"/>
          <w:pgMar w:top="1000" w:right="760" w:bottom="280" w:left="1680" w:header="766" w:footer="0" w:gutter="0"/>
          <w:cols w:space="720"/>
        </w:sectPr>
      </w:pPr>
    </w:p>
    <w:p w14:paraId="155301B7" w14:textId="77777777" w:rsidR="00A854A8" w:rsidRDefault="00A854A8" w:rsidP="00A854A8">
      <w:pPr>
        <w:pStyle w:val="BodyText"/>
        <w:rPr>
          <w:sz w:val="20"/>
        </w:rPr>
      </w:pPr>
    </w:p>
    <w:p w14:paraId="2C759409" w14:textId="77777777" w:rsidR="00A854A8" w:rsidRDefault="00A854A8" w:rsidP="00A854A8">
      <w:pPr>
        <w:pStyle w:val="BodyText"/>
        <w:rPr>
          <w:sz w:val="20"/>
        </w:rPr>
      </w:pPr>
    </w:p>
    <w:p w14:paraId="35BCECD8" w14:textId="77777777" w:rsidR="00A854A8" w:rsidRDefault="00A854A8" w:rsidP="00A854A8">
      <w:pPr>
        <w:pStyle w:val="BodyText"/>
        <w:spacing w:before="231" w:line="480" w:lineRule="auto"/>
        <w:ind w:left="1440" w:right="939"/>
        <w:jc w:val="both"/>
      </w:pPr>
      <w:r>
        <w:t>penilaian tersebut dari berbagai penugasan. Hasil berbagai penugasan tersebut, apabila dilihat secara bersamaan, akan memberikan pemahaman proses pengelolaan risiko organisasi dan efektivitasnya. Proses pengelolaan risiko dipantau melalui aktivitas manajemen yang berkelanjutan, evaluasi terpisah, atau keduanya.</w:t>
      </w:r>
    </w:p>
    <w:p w14:paraId="2BD6F090" w14:textId="77777777" w:rsidR="00A854A8" w:rsidRDefault="00A854A8" w:rsidP="00A854A8">
      <w:pPr>
        <w:pStyle w:val="ListParagraph"/>
        <w:numPr>
          <w:ilvl w:val="1"/>
          <w:numId w:val="26"/>
        </w:numPr>
        <w:tabs>
          <w:tab w:val="left" w:pos="1441"/>
        </w:tabs>
        <w:ind w:left="1440" w:hanging="220"/>
        <w:jc w:val="both"/>
        <w:rPr>
          <w:sz w:val="24"/>
        </w:rPr>
      </w:pPr>
      <w:r>
        <w:rPr>
          <w:sz w:val="24"/>
        </w:rPr>
        <w:t>Pengendalian</w:t>
      </w:r>
    </w:p>
    <w:p w14:paraId="6FD792D6" w14:textId="77777777" w:rsidR="00A854A8" w:rsidRDefault="00A854A8" w:rsidP="00A854A8">
      <w:pPr>
        <w:pStyle w:val="BodyText"/>
      </w:pPr>
    </w:p>
    <w:p w14:paraId="3C29035E" w14:textId="77777777" w:rsidR="00A854A8" w:rsidRDefault="00A854A8" w:rsidP="00A854A8">
      <w:pPr>
        <w:pStyle w:val="BodyText"/>
        <w:spacing w:before="1" w:line="480" w:lineRule="auto"/>
        <w:ind w:left="1440" w:right="937"/>
        <w:jc w:val="both"/>
      </w:pPr>
      <w:r>
        <w:t>Aktivitas audit internal harus membantu organisasi memelihara pengendalian yang efektif dengan cara mengevaluasi efisiensi dan efektivitasnya serta mendorong pengembangan berkelanjutan.</w:t>
      </w:r>
    </w:p>
    <w:p w14:paraId="0C730F15" w14:textId="77777777" w:rsidR="00A854A8" w:rsidRDefault="00A854A8" w:rsidP="00A854A8">
      <w:pPr>
        <w:pStyle w:val="ListParagraph"/>
        <w:numPr>
          <w:ilvl w:val="0"/>
          <w:numId w:val="26"/>
        </w:numPr>
        <w:tabs>
          <w:tab w:val="left" w:pos="1155"/>
        </w:tabs>
        <w:ind w:hanging="361"/>
        <w:jc w:val="both"/>
        <w:rPr>
          <w:sz w:val="24"/>
        </w:rPr>
      </w:pPr>
      <w:r>
        <w:rPr>
          <w:sz w:val="24"/>
        </w:rPr>
        <w:t>Perencanaan</w:t>
      </w:r>
      <w:r>
        <w:rPr>
          <w:spacing w:val="-1"/>
          <w:sz w:val="24"/>
        </w:rPr>
        <w:t xml:space="preserve"> </w:t>
      </w:r>
      <w:r>
        <w:rPr>
          <w:sz w:val="24"/>
        </w:rPr>
        <w:t>Penugasan</w:t>
      </w:r>
    </w:p>
    <w:p w14:paraId="35165B9E" w14:textId="77777777" w:rsidR="00A854A8" w:rsidRDefault="00A854A8" w:rsidP="00A854A8">
      <w:pPr>
        <w:pStyle w:val="BodyText"/>
      </w:pPr>
    </w:p>
    <w:p w14:paraId="35C57EB6" w14:textId="77777777" w:rsidR="00A854A8" w:rsidRDefault="00A854A8" w:rsidP="00A854A8">
      <w:pPr>
        <w:pStyle w:val="BodyText"/>
        <w:spacing w:line="480" w:lineRule="auto"/>
        <w:ind w:left="1154" w:right="940"/>
        <w:jc w:val="both"/>
      </w:pPr>
      <w:r>
        <w:t>Auditor internal harus menyusun dan mendokumentasikan rencana untuk setiap penugasan yang mencakup tujuan penugasan, ruang lingkup, waktu, dan alokasi sumber daya. Rencana penugasan harus mempertimbangkan strategi</w:t>
      </w:r>
      <w:r>
        <w:rPr>
          <w:spacing w:val="-10"/>
        </w:rPr>
        <w:t xml:space="preserve"> </w:t>
      </w:r>
      <w:r>
        <w:t>organisasi,</w:t>
      </w:r>
      <w:r>
        <w:rPr>
          <w:spacing w:val="-8"/>
        </w:rPr>
        <w:t xml:space="preserve"> </w:t>
      </w:r>
      <w:r>
        <w:t>tujuan</w:t>
      </w:r>
      <w:r>
        <w:rPr>
          <w:spacing w:val="-9"/>
        </w:rPr>
        <w:t xml:space="preserve"> </w:t>
      </w:r>
      <w:r>
        <w:t>dan</w:t>
      </w:r>
      <w:r>
        <w:rPr>
          <w:spacing w:val="-10"/>
        </w:rPr>
        <w:t xml:space="preserve"> </w:t>
      </w:r>
      <w:r>
        <w:t>risiko-risiko</w:t>
      </w:r>
      <w:r>
        <w:rPr>
          <w:spacing w:val="-8"/>
        </w:rPr>
        <w:t xml:space="preserve"> </w:t>
      </w:r>
      <w:r>
        <w:t>yang</w:t>
      </w:r>
      <w:r>
        <w:rPr>
          <w:spacing w:val="-9"/>
        </w:rPr>
        <w:t xml:space="preserve"> </w:t>
      </w:r>
      <w:r>
        <w:t>relevan</w:t>
      </w:r>
      <w:r>
        <w:rPr>
          <w:spacing w:val="-10"/>
        </w:rPr>
        <w:t xml:space="preserve"> </w:t>
      </w:r>
      <w:r>
        <w:t>untuk</w:t>
      </w:r>
      <w:r>
        <w:rPr>
          <w:spacing w:val="-8"/>
        </w:rPr>
        <w:t xml:space="preserve"> </w:t>
      </w:r>
      <w:r>
        <w:t>penugasan</w:t>
      </w:r>
      <w:r>
        <w:rPr>
          <w:spacing w:val="-9"/>
        </w:rPr>
        <w:t xml:space="preserve"> </w:t>
      </w:r>
      <w:r>
        <w:t>itu.</w:t>
      </w:r>
    </w:p>
    <w:p w14:paraId="749ADC70" w14:textId="77777777" w:rsidR="00A854A8" w:rsidRDefault="00A854A8" w:rsidP="00A854A8">
      <w:pPr>
        <w:pStyle w:val="ListParagraph"/>
        <w:numPr>
          <w:ilvl w:val="1"/>
          <w:numId w:val="26"/>
        </w:numPr>
        <w:tabs>
          <w:tab w:val="left" w:pos="1582"/>
        </w:tabs>
        <w:spacing w:line="274" w:lineRule="exact"/>
        <w:ind w:hanging="361"/>
        <w:jc w:val="both"/>
        <w:rPr>
          <w:sz w:val="24"/>
        </w:rPr>
      </w:pPr>
      <w:r>
        <w:rPr>
          <w:sz w:val="24"/>
        </w:rPr>
        <w:t>Tujuan</w:t>
      </w:r>
      <w:r>
        <w:rPr>
          <w:spacing w:val="-1"/>
          <w:sz w:val="24"/>
        </w:rPr>
        <w:t xml:space="preserve"> </w:t>
      </w:r>
      <w:r>
        <w:rPr>
          <w:sz w:val="24"/>
        </w:rPr>
        <w:t>Penugasan</w:t>
      </w:r>
    </w:p>
    <w:p w14:paraId="7407AA19" w14:textId="77777777" w:rsidR="00A854A8" w:rsidRDefault="00A854A8" w:rsidP="00A854A8">
      <w:pPr>
        <w:pStyle w:val="BodyText"/>
      </w:pPr>
    </w:p>
    <w:p w14:paraId="65157332" w14:textId="77777777" w:rsidR="00A854A8" w:rsidRDefault="00A854A8" w:rsidP="00A854A8">
      <w:pPr>
        <w:pStyle w:val="BodyText"/>
        <w:ind w:left="1582"/>
      </w:pPr>
      <w:r>
        <w:t>Tujuan harus ditetapkan untuk setiap penugasan</w:t>
      </w:r>
    </w:p>
    <w:p w14:paraId="02F13795" w14:textId="77777777" w:rsidR="00A854A8" w:rsidRDefault="00A854A8" w:rsidP="00A854A8">
      <w:pPr>
        <w:pStyle w:val="BodyText"/>
        <w:spacing w:before="2"/>
      </w:pPr>
    </w:p>
    <w:p w14:paraId="7AEE109D" w14:textId="77777777" w:rsidR="00A854A8" w:rsidRDefault="00A854A8" w:rsidP="00A854A8">
      <w:pPr>
        <w:pStyle w:val="ListParagraph"/>
        <w:numPr>
          <w:ilvl w:val="2"/>
          <w:numId w:val="26"/>
        </w:numPr>
        <w:tabs>
          <w:tab w:val="left" w:pos="2008"/>
        </w:tabs>
        <w:spacing w:line="472" w:lineRule="auto"/>
        <w:ind w:right="943"/>
        <w:jc w:val="both"/>
        <w:rPr>
          <w:sz w:val="24"/>
        </w:rPr>
      </w:pPr>
      <w:r>
        <w:rPr>
          <w:sz w:val="24"/>
        </w:rPr>
        <w:t>Auditor internal harus melakukan penilaian pendahuluan terhadap risiko terkait dengan kegiatan yang direview. Tujuan penugasan harus mencerminkan hasil penilaian</w:t>
      </w:r>
      <w:r>
        <w:rPr>
          <w:spacing w:val="-1"/>
          <w:sz w:val="24"/>
        </w:rPr>
        <w:t xml:space="preserve"> </w:t>
      </w:r>
      <w:r>
        <w:rPr>
          <w:sz w:val="24"/>
        </w:rPr>
        <w:t>tersebut</w:t>
      </w:r>
    </w:p>
    <w:p w14:paraId="1A004DCD" w14:textId="77777777" w:rsidR="00A854A8" w:rsidRDefault="00A854A8" w:rsidP="00A854A8">
      <w:pPr>
        <w:pStyle w:val="ListParagraph"/>
        <w:numPr>
          <w:ilvl w:val="2"/>
          <w:numId w:val="26"/>
        </w:numPr>
        <w:tabs>
          <w:tab w:val="left" w:pos="2008"/>
        </w:tabs>
        <w:spacing w:before="9" w:line="470" w:lineRule="auto"/>
        <w:ind w:right="940"/>
        <w:jc w:val="both"/>
        <w:rPr>
          <w:sz w:val="24"/>
        </w:rPr>
      </w:pPr>
      <w:r>
        <w:rPr>
          <w:sz w:val="24"/>
        </w:rPr>
        <w:t>Auditor internal harus mempertimbangkan kemungkinan timbulnya kesalahan yang signifikan, kecurangan, ketidaktaatan, dan eksposur lain pada saat menyusun tujuan</w:t>
      </w:r>
      <w:r>
        <w:rPr>
          <w:spacing w:val="59"/>
          <w:sz w:val="24"/>
        </w:rPr>
        <w:t xml:space="preserve"> </w:t>
      </w:r>
      <w:r>
        <w:rPr>
          <w:sz w:val="24"/>
        </w:rPr>
        <w:t>penugasan</w:t>
      </w:r>
    </w:p>
    <w:p w14:paraId="18B57822" w14:textId="77777777" w:rsidR="00A854A8" w:rsidRDefault="00A854A8" w:rsidP="00A854A8">
      <w:pPr>
        <w:pStyle w:val="ListParagraph"/>
        <w:numPr>
          <w:ilvl w:val="2"/>
          <w:numId w:val="26"/>
        </w:numPr>
        <w:tabs>
          <w:tab w:val="left" w:pos="2008"/>
        </w:tabs>
        <w:spacing w:before="15" w:line="463" w:lineRule="auto"/>
        <w:ind w:right="944"/>
        <w:jc w:val="both"/>
        <w:rPr>
          <w:sz w:val="24"/>
        </w:rPr>
      </w:pPr>
      <w:r>
        <w:rPr>
          <w:sz w:val="24"/>
        </w:rPr>
        <w:t>Kriteria yang memadai diperlukan untuk mengevaluasi tata kelola, pengelolaan risiko, dan pengendalian. Auditor internal</w:t>
      </w:r>
      <w:r>
        <w:rPr>
          <w:spacing w:val="48"/>
          <w:sz w:val="24"/>
        </w:rPr>
        <w:t xml:space="preserve"> </w:t>
      </w:r>
      <w:r>
        <w:rPr>
          <w:spacing w:val="-4"/>
          <w:sz w:val="24"/>
        </w:rPr>
        <w:t>harus</w:t>
      </w:r>
    </w:p>
    <w:p w14:paraId="04CE6ED8" w14:textId="77777777" w:rsidR="00A854A8" w:rsidRDefault="00A854A8" w:rsidP="00A854A8">
      <w:pPr>
        <w:spacing w:line="463" w:lineRule="auto"/>
        <w:jc w:val="both"/>
        <w:rPr>
          <w:sz w:val="24"/>
        </w:rPr>
        <w:sectPr w:rsidR="00A854A8">
          <w:pgSz w:w="11920" w:h="16850"/>
          <w:pgMar w:top="1000" w:right="760" w:bottom="280" w:left="1680" w:header="766" w:footer="0" w:gutter="0"/>
          <w:cols w:space="720"/>
        </w:sectPr>
      </w:pPr>
    </w:p>
    <w:p w14:paraId="7E7F1AAC" w14:textId="77777777" w:rsidR="00A854A8" w:rsidRDefault="00A854A8" w:rsidP="00A854A8">
      <w:pPr>
        <w:pStyle w:val="BodyText"/>
        <w:rPr>
          <w:sz w:val="20"/>
        </w:rPr>
      </w:pPr>
    </w:p>
    <w:p w14:paraId="6D2F4041" w14:textId="77777777" w:rsidR="00A854A8" w:rsidRDefault="00A854A8" w:rsidP="00A854A8">
      <w:pPr>
        <w:pStyle w:val="BodyText"/>
        <w:rPr>
          <w:sz w:val="20"/>
        </w:rPr>
      </w:pPr>
    </w:p>
    <w:p w14:paraId="48C0DC8C" w14:textId="77777777" w:rsidR="00A854A8" w:rsidRDefault="00A854A8" w:rsidP="00A854A8">
      <w:pPr>
        <w:pStyle w:val="BodyText"/>
        <w:spacing w:before="231" w:line="480" w:lineRule="auto"/>
        <w:ind w:left="2007" w:right="938"/>
        <w:jc w:val="both"/>
      </w:pPr>
      <w:r>
        <w:t>memastikan seberapa jauh manajemen dan/atau dewan telah menetapkan kriteria memadai untuk menilai apakah tujuan dan sasaran telah tercapai. Apabila memadai, auditor internal harus menggunakan kriteria tersebut dalam evaluasinya. Apabila tidak memadai, auditor internal harus mengidentifikasi kriteria evaluasi yang sesuai melalui diskusi dengan manajemen dan/atau dewan.</w:t>
      </w:r>
    </w:p>
    <w:p w14:paraId="29D9C618" w14:textId="77777777" w:rsidR="00A854A8" w:rsidRDefault="00A854A8" w:rsidP="00A854A8">
      <w:pPr>
        <w:pStyle w:val="ListParagraph"/>
        <w:numPr>
          <w:ilvl w:val="1"/>
          <w:numId w:val="26"/>
        </w:numPr>
        <w:tabs>
          <w:tab w:val="left" w:pos="1441"/>
        </w:tabs>
        <w:spacing w:before="1"/>
        <w:ind w:left="1440" w:hanging="361"/>
        <w:jc w:val="both"/>
        <w:rPr>
          <w:sz w:val="24"/>
        </w:rPr>
      </w:pPr>
      <w:r>
        <w:rPr>
          <w:sz w:val="24"/>
        </w:rPr>
        <w:t>Ruang Lingkup</w:t>
      </w:r>
      <w:r>
        <w:rPr>
          <w:spacing w:val="-1"/>
          <w:sz w:val="24"/>
        </w:rPr>
        <w:t xml:space="preserve"> </w:t>
      </w:r>
      <w:r>
        <w:rPr>
          <w:sz w:val="24"/>
        </w:rPr>
        <w:t>Penugasan</w:t>
      </w:r>
    </w:p>
    <w:p w14:paraId="22915B64" w14:textId="77777777" w:rsidR="00A854A8" w:rsidRDefault="00A854A8" w:rsidP="00A854A8">
      <w:pPr>
        <w:pStyle w:val="BodyText"/>
        <w:spacing w:before="11"/>
        <w:rPr>
          <w:sz w:val="23"/>
        </w:rPr>
      </w:pPr>
    </w:p>
    <w:p w14:paraId="3D6BC88C" w14:textId="77777777" w:rsidR="00A854A8" w:rsidRDefault="00A854A8" w:rsidP="00A854A8">
      <w:pPr>
        <w:pStyle w:val="BodyText"/>
        <w:spacing w:line="480" w:lineRule="auto"/>
        <w:ind w:left="1440" w:right="943"/>
        <w:jc w:val="both"/>
      </w:pPr>
      <w:r>
        <w:t xml:space="preserve">Ruang lingkup penugasan yang ditetapkan harus memadai untuk </w:t>
      </w:r>
      <w:r>
        <w:rPr>
          <w:spacing w:val="-4"/>
        </w:rPr>
        <w:t>dapat</w:t>
      </w:r>
      <w:r>
        <w:rPr>
          <w:spacing w:val="52"/>
        </w:rPr>
        <w:t xml:space="preserve"> </w:t>
      </w:r>
      <w:r>
        <w:t>mencapai tujuan penugasan.</w:t>
      </w:r>
    </w:p>
    <w:p w14:paraId="6AF965B1" w14:textId="77777777" w:rsidR="00A854A8" w:rsidRDefault="00A854A8" w:rsidP="00A854A8">
      <w:pPr>
        <w:pStyle w:val="ListParagraph"/>
        <w:numPr>
          <w:ilvl w:val="1"/>
          <w:numId w:val="26"/>
        </w:numPr>
        <w:tabs>
          <w:tab w:val="left" w:pos="1441"/>
        </w:tabs>
        <w:ind w:left="1440" w:hanging="361"/>
        <w:jc w:val="both"/>
        <w:rPr>
          <w:sz w:val="24"/>
        </w:rPr>
      </w:pPr>
      <w:r>
        <w:rPr>
          <w:sz w:val="24"/>
        </w:rPr>
        <w:t>Alokasi Sumber Daya</w:t>
      </w:r>
      <w:r>
        <w:rPr>
          <w:spacing w:val="-4"/>
          <w:sz w:val="24"/>
        </w:rPr>
        <w:t xml:space="preserve"> </w:t>
      </w:r>
      <w:r>
        <w:rPr>
          <w:sz w:val="24"/>
        </w:rPr>
        <w:t>Penugasan</w:t>
      </w:r>
    </w:p>
    <w:p w14:paraId="7CBF3866" w14:textId="77777777" w:rsidR="00A854A8" w:rsidRDefault="00A854A8" w:rsidP="00A854A8">
      <w:pPr>
        <w:pStyle w:val="BodyText"/>
      </w:pPr>
    </w:p>
    <w:p w14:paraId="4EE3A00F" w14:textId="77777777" w:rsidR="00A854A8" w:rsidRDefault="00A854A8" w:rsidP="00A854A8">
      <w:pPr>
        <w:pStyle w:val="BodyText"/>
        <w:spacing w:line="480" w:lineRule="auto"/>
        <w:ind w:left="1440" w:right="941"/>
        <w:jc w:val="both"/>
      </w:pPr>
      <w:r>
        <w:t>Auditor</w:t>
      </w:r>
      <w:r>
        <w:rPr>
          <w:spacing w:val="-9"/>
        </w:rPr>
        <w:t xml:space="preserve"> </w:t>
      </w:r>
      <w:r>
        <w:t>internal</w:t>
      </w:r>
      <w:r>
        <w:rPr>
          <w:spacing w:val="-7"/>
        </w:rPr>
        <w:t xml:space="preserve"> </w:t>
      </w:r>
      <w:r>
        <w:t>harus</w:t>
      </w:r>
      <w:r>
        <w:rPr>
          <w:spacing w:val="-7"/>
        </w:rPr>
        <w:t xml:space="preserve"> </w:t>
      </w:r>
      <w:r>
        <w:t>menentukan</w:t>
      </w:r>
      <w:r>
        <w:rPr>
          <w:spacing w:val="-9"/>
        </w:rPr>
        <w:t xml:space="preserve"> </w:t>
      </w:r>
      <w:r>
        <w:t>sumber</w:t>
      </w:r>
      <w:r>
        <w:rPr>
          <w:spacing w:val="-8"/>
        </w:rPr>
        <w:t xml:space="preserve"> </w:t>
      </w:r>
      <w:r>
        <w:t>daya</w:t>
      </w:r>
      <w:r>
        <w:rPr>
          <w:spacing w:val="-9"/>
        </w:rPr>
        <w:t xml:space="preserve"> </w:t>
      </w:r>
      <w:r>
        <w:t>yang</w:t>
      </w:r>
      <w:r>
        <w:rPr>
          <w:spacing w:val="-8"/>
        </w:rPr>
        <w:t xml:space="preserve"> </w:t>
      </w:r>
      <w:r>
        <w:t>sesuai</w:t>
      </w:r>
      <w:r>
        <w:rPr>
          <w:spacing w:val="-8"/>
        </w:rPr>
        <w:t xml:space="preserve"> </w:t>
      </w:r>
      <w:r>
        <w:t>dan</w:t>
      </w:r>
      <w:r>
        <w:rPr>
          <w:spacing w:val="-8"/>
        </w:rPr>
        <w:t xml:space="preserve"> </w:t>
      </w:r>
      <w:r>
        <w:t>memadai untuk mencapai tujuan penugasan, berdasarkan evaluasi atas sifat dan tingkat kompleksitas setiap penugasan, keterbatasan waktu, dan sumber daya yang dapat</w:t>
      </w:r>
      <w:r>
        <w:rPr>
          <w:spacing w:val="-2"/>
        </w:rPr>
        <w:t xml:space="preserve"> </w:t>
      </w:r>
      <w:r>
        <w:t>digunakan.</w:t>
      </w:r>
    </w:p>
    <w:p w14:paraId="0D8034CC" w14:textId="77777777" w:rsidR="00A854A8" w:rsidRDefault="00A854A8" w:rsidP="00A854A8">
      <w:pPr>
        <w:pStyle w:val="ListParagraph"/>
        <w:numPr>
          <w:ilvl w:val="1"/>
          <w:numId w:val="26"/>
        </w:numPr>
        <w:tabs>
          <w:tab w:val="left" w:pos="1441"/>
        </w:tabs>
        <w:spacing w:line="274" w:lineRule="exact"/>
        <w:ind w:left="1440" w:hanging="361"/>
        <w:jc w:val="both"/>
        <w:rPr>
          <w:sz w:val="24"/>
        </w:rPr>
      </w:pPr>
      <w:r>
        <w:rPr>
          <w:sz w:val="24"/>
        </w:rPr>
        <w:t>Program Kerja</w:t>
      </w:r>
      <w:r>
        <w:rPr>
          <w:spacing w:val="-2"/>
          <w:sz w:val="24"/>
        </w:rPr>
        <w:t xml:space="preserve"> </w:t>
      </w:r>
      <w:r>
        <w:rPr>
          <w:sz w:val="24"/>
        </w:rPr>
        <w:t>Penugasan</w:t>
      </w:r>
    </w:p>
    <w:p w14:paraId="0A762551" w14:textId="77777777" w:rsidR="00A854A8" w:rsidRDefault="00A854A8" w:rsidP="00A854A8">
      <w:pPr>
        <w:pStyle w:val="BodyText"/>
      </w:pPr>
    </w:p>
    <w:p w14:paraId="71825888" w14:textId="77777777" w:rsidR="00A854A8" w:rsidRDefault="00A854A8" w:rsidP="00A854A8">
      <w:pPr>
        <w:pStyle w:val="BodyText"/>
        <w:spacing w:line="480" w:lineRule="auto"/>
        <w:ind w:left="1440" w:right="943"/>
        <w:jc w:val="both"/>
      </w:pPr>
      <w:r>
        <w:t>Auditor internal harus menyusun dan mendokumentasikan program kerja untuk mencapai tujuan penugasan.</w:t>
      </w:r>
    </w:p>
    <w:p w14:paraId="308B5DE1" w14:textId="77777777" w:rsidR="00A854A8" w:rsidRDefault="00A854A8" w:rsidP="00A854A8">
      <w:pPr>
        <w:pStyle w:val="ListParagraph"/>
        <w:numPr>
          <w:ilvl w:val="0"/>
          <w:numId w:val="26"/>
        </w:numPr>
        <w:tabs>
          <w:tab w:val="left" w:pos="1155"/>
        </w:tabs>
        <w:ind w:hanging="361"/>
        <w:rPr>
          <w:sz w:val="24"/>
        </w:rPr>
      </w:pPr>
      <w:r>
        <w:rPr>
          <w:sz w:val="24"/>
        </w:rPr>
        <w:t>Pelaksanaan</w:t>
      </w:r>
      <w:r>
        <w:rPr>
          <w:spacing w:val="-1"/>
          <w:sz w:val="24"/>
        </w:rPr>
        <w:t xml:space="preserve"> </w:t>
      </w:r>
      <w:r>
        <w:rPr>
          <w:sz w:val="24"/>
        </w:rPr>
        <w:t>Penugasan</w:t>
      </w:r>
    </w:p>
    <w:p w14:paraId="6D9D5FF8" w14:textId="77777777" w:rsidR="00A854A8" w:rsidRDefault="00A854A8" w:rsidP="00A854A8">
      <w:pPr>
        <w:pStyle w:val="BodyText"/>
        <w:spacing w:before="1"/>
      </w:pPr>
    </w:p>
    <w:p w14:paraId="4977A820" w14:textId="77777777" w:rsidR="00A854A8" w:rsidRDefault="00A854A8" w:rsidP="00A854A8">
      <w:pPr>
        <w:pStyle w:val="BodyText"/>
        <w:spacing w:line="480" w:lineRule="auto"/>
        <w:ind w:left="1154" w:right="940"/>
        <w:jc w:val="both"/>
      </w:pPr>
      <w:r>
        <w:t>Auditor internal harus mengidentifikasi, menganalisis, mengevaluasi, dan mendokumentasikan informasi yang memadai untuk mencapai tujuan penugasan.</w:t>
      </w:r>
    </w:p>
    <w:p w14:paraId="0E79B75C" w14:textId="77777777" w:rsidR="00A854A8" w:rsidRDefault="00A854A8" w:rsidP="00A854A8">
      <w:pPr>
        <w:pStyle w:val="ListParagraph"/>
        <w:numPr>
          <w:ilvl w:val="1"/>
          <w:numId w:val="26"/>
        </w:numPr>
        <w:tabs>
          <w:tab w:val="left" w:pos="1582"/>
        </w:tabs>
        <w:ind w:hanging="361"/>
        <w:jc w:val="both"/>
        <w:rPr>
          <w:sz w:val="24"/>
        </w:rPr>
      </w:pPr>
      <w:r>
        <w:rPr>
          <w:sz w:val="24"/>
        </w:rPr>
        <w:t>Pengidentifikasian Informasi</w:t>
      </w:r>
    </w:p>
    <w:p w14:paraId="6E7BEED4" w14:textId="77777777" w:rsidR="00A854A8" w:rsidRDefault="00A854A8" w:rsidP="00A854A8">
      <w:pPr>
        <w:pStyle w:val="BodyText"/>
      </w:pPr>
    </w:p>
    <w:p w14:paraId="238633E1" w14:textId="77777777" w:rsidR="00A854A8" w:rsidRDefault="00A854A8" w:rsidP="00A854A8">
      <w:pPr>
        <w:pStyle w:val="BodyText"/>
        <w:spacing w:line="480" w:lineRule="auto"/>
        <w:ind w:left="1582" w:right="1240"/>
      </w:pPr>
      <w:r>
        <w:t>Auditor internal harus mengidentifikasi informasi yang memadai, handal, relevan, dan berguna untuk mencapai tujuan penugasan.</w:t>
      </w:r>
    </w:p>
    <w:p w14:paraId="6E80F1C3" w14:textId="77777777" w:rsidR="00A854A8" w:rsidRDefault="00A854A8" w:rsidP="00A854A8">
      <w:pPr>
        <w:spacing w:line="480" w:lineRule="auto"/>
        <w:sectPr w:rsidR="00A854A8">
          <w:pgSz w:w="11920" w:h="16850"/>
          <w:pgMar w:top="1000" w:right="760" w:bottom="280" w:left="1680" w:header="766" w:footer="0" w:gutter="0"/>
          <w:cols w:space="720"/>
        </w:sectPr>
      </w:pPr>
    </w:p>
    <w:p w14:paraId="63C7BA6D" w14:textId="77777777" w:rsidR="00A854A8" w:rsidRDefault="00A854A8" w:rsidP="00A854A8">
      <w:pPr>
        <w:pStyle w:val="BodyText"/>
        <w:rPr>
          <w:sz w:val="20"/>
        </w:rPr>
      </w:pPr>
    </w:p>
    <w:p w14:paraId="0047D9B8" w14:textId="77777777" w:rsidR="00A854A8" w:rsidRDefault="00A854A8" w:rsidP="00A854A8">
      <w:pPr>
        <w:pStyle w:val="BodyText"/>
        <w:rPr>
          <w:sz w:val="20"/>
        </w:rPr>
      </w:pPr>
    </w:p>
    <w:p w14:paraId="5F780D75" w14:textId="77777777" w:rsidR="00A854A8" w:rsidRDefault="00A854A8" w:rsidP="00A854A8">
      <w:pPr>
        <w:pStyle w:val="ListParagraph"/>
        <w:numPr>
          <w:ilvl w:val="1"/>
          <w:numId w:val="26"/>
        </w:numPr>
        <w:tabs>
          <w:tab w:val="left" w:pos="1582"/>
        </w:tabs>
        <w:spacing w:before="231"/>
        <w:ind w:hanging="361"/>
        <w:jc w:val="both"/>
        <w:rPr>
          <w:sz w:val="24"/>
        </w:rPr>
      </w:pPr>
      <w:r>
        <w:rPr>
          <w:sz w:val="24"/>
        </w:rPr>
        <w:t>Analisis dan</w:t>
      </w:r>
      <w:r>
        <w:rPr>
          <w:spacing w:val="-1"/>
          <w:sz w:val="24"/>
        </w:rPr>
        <w:t xml:space="preserve"> </w:t>
      </w:r>
      <w:r>
        <w:rPr>
          <w:sz w:val="24"/>
        </w:rPr>
        <w:t>Evaluasi</w:t>
      </w:r>
    </w:p>
    <w:p w14:paraId="1BA92264" w14:textId="77777777" w:rsidR="00A854A8" w:rsidRDefault="00A854A8" w:rsidP="00A854A8">
      <w:pPr>
        <w:pStyle w:val="BodyText"/>
      </w:pPr>
    </w:p>
    <w:p w14:paraId="429912DF" w14:textId="77777777" w:rsidR="00A854A8" w:rsidRDefault="00A854A8" w:rsidP="00A854A8">
      <w:pPr>
        <w:pStyle w:val="BodyText"/>
        <w:spacing w:line="480" w:lineRule="auto"/>
        <w:ind w:left="1582" w:right="937"/>
        <w:jc w:val="both"/>
      </w:pPr>
      <w:r>
        <w:t>Auditor internal harus mendasarkan hasil penugasannya pada analisis dan evaluasi yang sesuai.</w:t>
      </w:r>
    </w:p>
    <w:p w14:paraId="0575C5DD" w14:textId="77777777" w:rsidR="00A854A8" w:rsidRDefault="00A854A8" w:rsidP="00A854A8">
      <w:pPr>
        <w:pStyle w:val="ListParagraph"/>
        <w:numPr>
          <w:ilvl w:val="1"/>
          <w:numId w:val="26"/>
        </w:numPr>
        <w:tabs>
          <w:tab w:val="left" w:pos="1582"/>
        </w:tabs>
        <w:ind w:hanging="361"/>
        <w:jc w:val="both"/>
        <w:rPr>
          <w:sz w:val="24"/>
        </w:rPr>
      </w:pPr>
      <w:r>
        <w:rPr>
          <w:sz w:val="24"/>
        </w:rPr>
        <w:t>Pendokumentasian Informasi</w:t>
      </w:r>
    </w:p>
    <w:p w14:paraId="12346264" w14:textId="77777777" w:rsidR="00A854A8" w:rsidRDefault="00A854A8" w:rsidP="00A854A8">
      <w:pPr>
        <w:pStyle w:val="BodyText"/>
      </w:pPr>
    </w:p>
    <w:p w14:paraId="7EAF4528" w14:textId="77777777" w:rsidR="00A854A8" w:rsidRDefault="00A854A8" w:rsidP="00A854A8">
      <w:pPr>
        <w:pStyle w:val="BodyText"/>
        <w:spacing w:line="480" w:lineRule="auto"/>
        <w:ind w:left="1582" w:right="939"/>
        <w:jc w:val="both"/>
      </w:pPr>
      <w:r>
        <w:t>Auditor internal harus mendokumentasikan informasi yang memadai, handal, relevan dan berguna untuk mendukung kesimpulan dan hasil penugasan.</w:t>
      </w:r>
    </w:p>
    <w:p w14:paraId="24FCFD87" w14:textId="77777777" w:rsidR="00A854A8" w:rsidRDefault="00A854A8" w:rsidP="00A854A8">
      <w:pPr>
        <w:pStyle w:val="ListParagraph"/>
        <w:numPr>
          <w:ilvl w:val="1"/>
          <w:numId w:val="26"/>
        </w:numPr>
        <w:tabs>
          <w:tab w:val="left" w:pos="1582"/>
        </w:tabs>
        <w:spacing w:before="1"/>
        <w:ind w:hanging="361"/>
        <w:jc w:val="both"/>
        <w:rPr>
          <w:sz w:val="24"/>
        </w:rPr>
      </w:pPr>
      <w:r>
        <w:rPr>
          <w:sz w:val="24"/>
        </w:rPr>
        <w:t>Supervisi</w:t>
      </w:r>
      <w:r>
        <w:rPr>
          <w:spacing w:val="-1"/>
          <w:sz w:val="24"/>
        </w:rPr>
        <w:t xml:space="preserve"> </w:t>
      </w:r>
      <w:r>
        <w:rPr>
          <w:sz w:val="24"/>
        </w:rPr>
        <w:t>Penugasan</w:t>
      </w:r>
    </w:p>
    <w:p w14:paraId="1896F066" w14:textId="77777777" w:rsidR="00A854A8" w:rsidRDefault="00A854A8" w:rsidP="00A854A8">
      <w:pPr>
        <w:pStyle w:val="BodyText"/>
        <w:spacing w:before="11"/>
        <w:rPr>
          <w:sz w:val="23"/>
        </w:rPr>
      </w:pPr>
    </w:p>
    <w:p w14:paraId="7191300D" w14:textId="77777777" w:rsidR="00A854A8" w:rsidRDefault="00A854A8" w:rsidP="00A854A8">
      <w:pPr>
        <w:pStyle w:val="BodyText"/>
        <w:spacing w:line="480" w:lineRule="auto"/>
        <w:ind w:left="1582" w:right="937"/>
        <w:jc w:val="both"/>
      </w:pPr>
      <w:r>
        <w:t>Setiap penugasan harus di supervisi dengan tepat untuk memastikan bahwa sasaran tercapai, kualitas terjamin, dan staf teredukasi.</w:t>
      </w:r>
    </w:p>
    <w:p w14:paraId="69ED48FF" w14:textId="77777777" w:rsidR="00A854A8" w:rsidRDefault="00A854A8" w:rsidP="00A854A8">
      <w:pPr>
        <w:pStyle w:val="ListParagraph"/>
        <w:numPr>
          <w:ilvl w:val="0"/>
          <w:numId w:val="26"/>
        </w:numPr>
        <w:tabs>
          <w:tab w:val="left" w:pos="1155"/>
        </w:tabs>
        <w:ind w:hanging="361"/>
        <w:rPr>
          <w:sz w:val="24"/>
        </w:rPr>
      </w:pPr>
      <w:r>
        <w:rPr>
          <w:sz w:val="24"/>
        </w:rPr>
        <w:t>Komunikasi Hasil</w:t>
      </w:r>
      <w:r>
        <w:rPr>
          <w:spacing w:val="-1"/>
          <w:sz w:val="24"/>
        </w:rPr>
        <w:t xml:space="preserve"> </w:t>
      </w:r>
      <w:r>
        <w:rPr>
          <w:sz w:val="24"/>
        </w:rPr>
        <w:t>Penugasan</w:t>
      </w:r>
    </w:p>
    <w:p w14:paraId="4F165C97" w14:textId="77777777" w:rsidR="00A854A8" w:rsidRDefault="00A854A8" w:rsidP="00A854A8">
      <w:pPr>
        <w:pStyle w:val="BodyText"/>
      </w:pPr>
    </w:p>
    <w:p w14:paraId="27EAF3A9" w14:textId="77777777" w:rsidR="00A854A8" w:rsidRDefault="00A854A8" w:rsidP="00A854A8">
      <w:pPr>
        <w:pStyle w:val="BodyText"/>
        <w:ind w:left="1154"/>
      </w:pPr>
      <w:r>
        <w:t>Auditor internal harus mengkomunikasikan hasil penugasannya.</w:t>
      </w:r>
    </w:p>
    <w:p w14:paraId="7B9255F6" w14:textId="77777777" w:rsidR="00A854A8" w:rsidRDefault="00A854A8" w:rsidP="00A854A8">
      <w:pPr>
        <w:pStyle w:val="BodyText"/>
        <w:spacing w:before="1"/>
      </w:pPr>
    </w:p>
    <w:p w14:paraId="37F8A7B8" w14:textId="77777777" w:rsidR="00A854A8" w:rsidRDefault="00A854A8" w:rsidP="00A854A8">
      <w:pPr>
        <w:pStyle w:val="ListParagraph"/>
        <w:numPr>
          <w:ilvl w:val="1"/>
          <w:numId w:val="26"/>
        </w:numPr>
        <w:tabs>
          <w:tab w:val="left" w:pos="1582"/>
        </w:tabs>
        <w:ind w:hanging="361"/>
        <w:jc w:val="both"/>
        <w:rPr>
          <w:sz w:val="24"/>
        </w:rPr>
      </w:pPr>
      <w:r>
        <w:rPr>
          <w:sz w:val="24"/>
        </w:rPr>
        <w:t>Kriteria</w:t>
      </w:r>
      <w:r>
        <w:rPr>
          <w:spacing w:val="-3"/>
          <w:sz w:val="24"/>
        </w:rPr>
        <w:t xml:space="preserve"> </w:t>
      </w:r>
      <w:r>
        <w:rPr>
          <w:sz w:val="24"/>
        </w:rPr>
        <w:t>Komunikasi</w:t>
      </w:r>
    </w:p>
    <w:p w14:paraId="5947004E" w14:textId="77777777" w:rsidR="00A854A8" w:rsidRDefault="00A854A8" w:rsidP="00A854A8">
      <w:pPr>
        <w:pStyle w:val="BodyText"/>
        <w:spacing w:before="9"/>
        <w:rPr>
          <w:sz w:val="23"/>
        </w:rPr>
      </w:pPr>
    </w:p>
    <w:p w14:paraId="13E38E99" w14:textId="77777777" w:rsidR="00A854A8" w:rsidRDefault="00A854A8" w:rsidP="00A854A8">
      <w:pPr>
        <w:pStyle w:val="BodyText"/>
        <w:spacing w:line="480" w:lineRule="auto"/>
        <w:ind w:left="1582" w:right="937"/>
        <w:jc w:val="both"/>
      </w:pPr>
      <w:r>
        <w:t>Komunikasi harus mencakup tujuan, ruang lingkup dan hasil</w:t>
      </w:r>
      <w:r>
        <w:rPr>
          <w:spacing w:val="-32"/>
        </w:rPr>
        <w:t xml:space="preserve"> </w:t>
      </w:r>
      <w:r>
        <w:t>penugasan. Komunikasi</w:t>
      </w:r>
      <w:r>
        <w:rPr>
          <w:spacing w:val="-8"/>
        </w:rPr>
        <w:t xml:space="preserve"> </w:t>
      </w:r>
      <w:r>
        <w:t>akhir</w:t>
      </w:r>
      <w:r>
        <w:rPr>
          <w:spacing w:val="-8"/>
        </w:rPr>
        <w:t xml:space="preserve"> </w:t>
      </w:r>
      <w:r>
        <w:t>hasil</w:t>
      </w:r>
      <w:r>
        <w:rPr>
          <w:spacing w:val="-8"/>
        </w:rPr>
        <w:t xml:space="preserve"> </w:t>
      </w:r>
      <w:r>
        <w:t>penugasan</w:t>
      </w:r>
      <w:r>
        <w:rPr>
          <w:spacing w:val="-8"/>
        </w:rPr>
        <w:t xml:space="preserve"> </w:t>
      </w:r>
      <w:r>
        <w:t>harus</w:t>
      </w:r>
      <w:r>
        <w:rPr>
          <w:spacing w:val="-8"/>
        </w:rPr>
        <w:t xml:space="preserve"> </w:t>
      </w:r>
      <w:r>
        <w:t>memuat</w:t>
      </w:r>
      <w:r>
        <w:rPr>
          <w:spacing w:val="-6"/>
        </w:rPr>
        <w:t xml:space="preserve"> </w:t>
      </w:r>
      <w:r>
        <w:t>kesimpulan</w:t>
      </w:r>
      <w:r>
        <w:rPr>
          <w:spacing w:val="-8"/>
        </w:rPr>
        <w:t xml:space="preserve"> </w:t>
      </w:r>
      <w:r>
        <w:t>yang</w:t>
      </w:r>
      <w:r>
        <w:rPr>
          <w:spacing w:val="-8"/>
        </w:rPr>
        <w:t xml:space="preserve"> </w:t>
      </w:r>
      <w:r>
        <w:t xml:space="preserve">dapat diterapkan, termasuk rekomendasi dan/atau tindak perbaikan yang dapat diterapkan. Apabila memungkinkan, pendapat auditor internal semestinya diberikan. Suatu pendapat harus mempertimbangkan ekspektasi manajemen senior dan dewan, serta pemangku kepentingan lain, dan harus didukung dengan informasi yang cukup, handal, </w:t>
      </w:r>
      <w:r>
        <w:rPr>
          <w:spacing w:val="-3"/>
        </w:rPr>
        <w:t xml:space="preserve">relevan </w:t>
      </w:r>
      <w:r>
        <w:t>dan</w:t>
      </w:r>
      <w:r>
        <w:rPr>
          <w:spacing w:val="-1"/>
        </w:rPr>
        <w:t xml:space="preserve"> </w:t>
      </w:r>
      <w:r>
        <w:t>bermanfaat.</w:t>
      </w:r>
    </w:p>
    <w:p w14:paraId="1BE24A64" w14:textId="77777777" w:rsidR="00A854A8" w:rsidRDefault="00A854A8" w:rsidP="00A854A8">
      <w:pPr>
        <w:pStyle w:val="ListParagraph"/>
        <w:numPr>
          <w:ilvl w:val="1"/>
          <w:numId w:val="26"/>
        </w:numPr>
        <w:tabs>
          <w:tab w:val="left" w:pos="1582"/>
        </w:tabs>
        <w:spacing w:before="1"/>
        <w:ind w:hanging="361"/>
        <w:jc w:val="both"/>
        <w:rPr>
          <w:sz w:val="24"/>
        </w:rPr>
      </w:pPr>
      <w:r>
        <w:rPr>
          <w:sz w:val="24"/>
        </w:rPr>
        <w:t>Kualitas</w:t>
      </w:r>
      <w:r>
        <w:rPr>
          <w:spacing w:val="-1"/>
          <w:sz w:val="24"/>
        </w:rPr>
        <w:t xml:space="preserve"> </w:t>
      </w:r>
      <w:r>
        <w:rPr>
          <w:sz w:val="24"/>
        </w:rPr>
        <w:t>Komunikasi</w:t>
      </w:r>
    </w:p>
    <w:p w14:paraId="534CAAC1" w14:textId="77777777" w:rsidR="00A854A8" w:rsidRDefault="00A854A8" w:rsidP="00A854A8">
      <w:pPr>
        <w:pStyle w:val="BodyText"/>
      </w:pPr>
    </w:p>
    <w:p w14:paraId="3F3F9271" w14:textId="77777777" w:rsidR="00A854A8" w:rsidRDefault="00A854A8" w:rsidP="00A854A8">
      <w:pPr>
        <w:pStyle w:val="BodyText"/>
        <w:spacing w:line="480" w:lineRule="auto"/>
        <w:ind w:left="1582" w:right="937"/>
        <w:jc w:val="both"/>
      </w:pPr>
      <w:r>
        <w:t>Komunikasi yang disampaikan harus akurat, objektif, jelas, ringkas, lengkap, dan tepat waktu.</w:t>
      </w:r>
    </w:p>
    <w:p w14:paraId="04E1DB36"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67A35825" w14:textId="77777777" w:rsidR="00A854A8" w:rsidRDefault="00A854A8" w:rsidP="00A854A8">
      <w:pPr>
        <w:pStyle w:val="BodyText"/>
        <w:rPr>
          <w:sz w:val="20"/>
        </w:rPr>
      </w:pPr>
    </w:p>
    <w:p w14:paraId="00795FC2" w14:textId="77777777" w:rsidR="00A854A8" w:rsidRDefault="00A854A8" w:rsidP="00A854A8">
      <w:pPr>
        <w:pStyle w:val="BodyText"/>
        <w:rPr>
          <w:sz w:val="20"/>
        </w:rPr>
      </w:pPr>
    </w:p>
    <w:p w14:paraId="4B5B408F" w14:textId="77777777" w:rsidR="00A854A8" w:rsidRDefault="00A854A8" w:rsidP="00A854A8">
      <w:pPr>
        <w:pStyle w:val="ListParagraph"/>
        <w:numPr>
          <w:ilvl w:val="1"/>
          <w:numId w:val="26"/>
        </w:numPr>
        <w:tabs>
          <w:tab w:val="left" w:pos="1582"/>
        </w:tabs>
        <w:spacing w:before="231" w:line="480" w:lineRule="auto"/>
        <w:ind w:right="940"/>
        <w:rPr>
          <w:sz w:val="24"/>
        </w:rPr>
      </w:pPr>
      <w:r>
        <w:rPr>
          <w:sz w:val="24"/>
        </w:rPr>
        <w:t>Pengungkapan atas Penugasan yang Tidak Patuh terhadap Standar Apabila</w:t>
      </w:r>
      <w:r>
        <w:rPr>
          <w:spacing w:val="-14"/>
          <w:sz w:val="24"/>
        </w:rPr>
        <w:t xml:space="preserve"> </w:t>
      </w:r>
      <w:r>
        <w:rPr>
          <w:sz w:val="24"/>
        </w:rPr>
        <w:t>ketidakpatuhan</w:t>
      </w:r>
      <w:r>
        <w:rPr>
          <w:spacing w:val="-13"/>
          <w:sz w:val="24"/>
        </w:rPr>
        <w:t xml:space="preserve"> </w:t>
      </w:r>
      <w:r>
        <w:rPr>
          <w:sz w:val="24"/>
        </w:rPr>
        <w:t>terhadap</w:t>
      </w:r>
      <w:r>
        <w:rPr>
          <w:spacing w:val="-11"/>
          <w:sz w:val="24"/>
        </w:rPr>
        <w:t xml:space="preserve"> </w:t>
      </w:r>
      <w:r>
        <w:rPr>
          <w:sz w:val="24"/>
        </w:rPr>
        <w:t>Kode</w:t>
      </w:r>
      <w:r>
        <w:rPr>
          <w:spacing w:val="-13"/>
          <w:sz w:val="24"/>
        </w:rPr>
        <w:t xml:space="preserve"> </w:t>
      </w:r>
      <w:r>
        <w:rPr>
          <w:sz w:val="24"/>
        </w:rPr>
        <w:t>Etik,</w:t>
      </w:r>
      <w:r>
        <w:rPr>
          <w:spacing w:val="-10"/>
          <w:sz w:val="24"/>
        </w:rPr>
        <w:t xml:space="preserve"> </w:t>
      </w:r>
      <w:r>
        <w:rPr>
          <w:sz w:val="24"/>
        </w:rPr>
        <w:t>atau</w:t>
      </w:r>
      <w:r>
        <w:rPr>
          <w:spacing w:val="-11"/>
          <w:sz w:val="24"/>
        </w:rPr>
        <w:t xml:space="preserve"> </w:t>
      </w:r>
      <w:r>
        <w:rPr>
          <w:sz w:val="24"/>
        </w:rPr>
        <w:t>Standar</w:t>
      </w:r>
      <w:r>
        <w:rPr>
          <w:spacing w:val="-13"/>
          <w:sz w:val="24"/>
        </w:rPr>
        <w:t xml:space="preserve"> </w:t>
      </w:r>
      <w:r>
        <w:rPr>
          <w:sz w:val="24"/>
        </w:rPr>
        <w:t>mempengaruhi suatu penugasan, komunikasi hasil penugasan harus</w:t>
      </w:r>
      <w:r>
        <w:rPr>
          <w:spacing w:val="-3"/>
          <w:sz w:val="24"/>
        </w:rPr>
        <w:t xml:space="preserve"> </w:t>
      </w:r>
      <w:r>
        <w:rPr>
          <w:sz w:val="24"/>
        </w:rPr>
        <w:t>mengungkapkan:</w:t>
      </w:r>
    </w:p>
    <w:p w14:paraId="06C898CD" w14:textId="77777777" w:rsidR="00A854A8" w:rsidRDefault="00A854A8" w:rsidP="00A854A8">
      <w:pPr>
        <w:pStyle w:val="ListParagraph"/>
        <w:numPr>
          <w:ilvl w:val="2"/>
          <w:numId w:val="26"/>
        </w:numPr>
        <w:tabs>
          <w:tab w:val="left" w:pos="2007"/>
          <w:tab w:val="left" w:pos="2008"/>
          <w:tab w:val="left" w:pos="5578"/>
        </w:tabs>
        <w:spacing w:before="2" w:line="463" w:lineRule="auto"/>
        <w:ind w:right="939"/>
        <w:rPr>
          <w:sz w:val="24"/>
        </w:rPr>
      </w:pPr>
      <w:r>
        <w:rPr>
          <w:sz w:val="24"/>
        </w:rPr>
        <w:t xml:space="preserve">Prinsip-prinsip </w:t>
      </w:r>
      <w:r>
        <w:rPr>
          <w:spacing w:val="11"/>
          <w:sz w:val="24"/>
        </w:rPr>
        <w:t xml:space="preserve"> </w:t>
      </w:r>
      <w:r>
        <w:rPr>
          <w:sz w:val="24"/>
        </w:rPr>
        <w:t xml:space="preserve">atau </w:t>
      </w:r>
      <w:r>
        <w:rPr>
          <w:spacing w:val="10"/>
          <w:sz w:val="24"/>
        </w:rPr>
        <w:t xml:space="preserve"> </w:t>
      </w:r>
      <w:r>
        <w:rPr>
          <w:sz w:val="24"/>
        </w:rPr>
        <w:t>aturan-aturan</w:t>
      </w:r>
      <w:r>
        <w:rPr>
          <w:sz w:val="24"/>
        </w:rPr>
        <w:tab/>
        <w:t xml:space="preserve">perilaku pada Kode Etik, </w:t>
      </w:r>
      <w:r>
        <w:rPr>
          <w:spacing w:val="-5"/>
          <w:sz w:val="24"/>
        </w:rPr>
        <w:t xml:space="preserve">atau </w:t>
      </w:r>
      <w:r>
        <w:rPr>
          <w:sz w:val="24"/>
        </w:rPr>
        <w:t>Standar yang tidak sepenuhnya</w:t>
      </w:r>
      <w:r>
        <w:rPr>
          <w:spacing w:val="-2"/>
          <w:sz w:val="24"/>
        </w:rPr>
        <w:t xml:space="preserve"> </w:t>
      </w:r>
      <w:r>
        <w:rPr>
          <w:sz w:val="24"/>
        </w:rPr>
        <w:t>dipatuhi</w:t>
      </w:r>
    </w:p>
    <w:p w14:paraId="589AB029" w14:textId="77777777" w:rsidR="00A854A8" w:rsidRDefault="00A854A8" w:rsidP="00A854A8">
      <w:pPr>
        <w:pStyle w:val="ListParagraph"/>
        <w:numPr>
          <w:ilvl w:val="2"/>
          <w:numId w:val="26"/>
        </w:numPr>
        <w:tabs>
          <w:tab w:val="left" w:pos="2007"/>
          <w:tab w:val="left" w:pos="2008"/>
        </w:tabs>
        <w:spacing w:before="21"/>
        <w:ind w:hanging="361"/>
        <w:rPr>
          <w:sz w:val="24"/>
        </w:rPr>
      </w:pPr>
      <w:r>
        <w:rPr>
          <w:sz w:val="24"/>
        </w:rPr>
        <w:t>Alasan</w:t>
      </w:r>
      <w:r>
        <w:rPr>
          <w:spacing w:val="-1"/>
          <w:sz w:val="24"/>
        </w:rPr>
        <w:t xml:space="preserve"> </w:t>
      </w:r>
      <w:r>
        <w:rPr>
          <w:sz w:val="24"/>
        </w:rPr>
        <w:t>ketidakpatuhan,</w:t>
      </w:r>
    </w:p>
    <w:p w14:paraId="4164FDDF" w14:textId="77777777" w:rsidR="00A854A8" w:rsidRDefault="00A854A8" w:rsidP="00A854A8">
      <w:pPr>
        <w:pStyle w:val="BodyText"/>
        <w:spacing w:before="10"/>
        <w:rPr>
          <w:sz w:val="23"/>
        </w:rPr>
      </w:pPr>
    </w:p>
    <w:p w14:paraId="5A6C19D8" w14:textId="77777777" w:rsidR="00A854A8" w:rsidRDefault="00A854A8" w:rsidP="00A854A8">
      <w:pPr>
        <w:pStyle w:val="ListParagraph"/>
        <w:numPr>
          <w:ilvl w:val="2"/>
          <w:numId w:val="26"/>
        </w:numPr>
        <w:tabs>
          <w:tab w:val="left" w:pos="2007"/>
          <w:tab w:val="left" w:pos="2008"/>
        </w:tabs>
        <w:spacing w:line="463" w:lineRule="auto"/>
        <w:ind w:right="944"/>
        <w:rPr>
          <w:sz w:val="24"/>
        </w:rPr>
      </w:pPr>
      <w:r>
        <w:rPr>
          <w:sz w:val="24"/>
        </w:rPr>
        <w:t>Dampak ketidakpatuhan tersebut terhadap penugasan dan hasil penugasan yang</w:t>
      </w:r>
      <w:r>
        <w:rPr>
          <w:spacing w:val="-1"/>
          <w:sz w:val="24"/>
        </w:rPr>
        <w:t xml:space="preserve"> </w:t>
      </w:r>
      <w:r>
        <w:rPr>
          <w:sz w:val="24"/>
        </w:rPr>
        <w:t>dikomunikasikan.</w:t>
      </w:r>
    </w:p>
    <w:p w14:paraId="00285867" w14:textId="77777777" w:rsidR="00A854A8" w:rsidRDefault="00A854A8" w:rsidP="00A854A8">
      <w:pPr>
        <w:pStyle w:val="ListParagraph"/>
        <w:numPr>
          <w:ilvl w:val="1"/>
          <w:numId w:val="26"/>
        </w:numPr>
        <w:tabs>
          <w:tab w:val="left" w:pos="1582"/>
        </w:tabs>
        <w:spacing w:before="19"/>
        <w:ind w:hanging="361"/>
        <w:rPr>
          <w:sz w:val="24"/>
        </w:rPr>
      </w:pPr>
      <w:r>
        <w:rPr>
          <w:sz w:val="24"/>
        </w:rPr>
        <w:t>Penyampaian Hasil</w:t>
      </w:r>
      <w:r>
        <w:rPr>
          <w:spacing w:val="-1"/>
          <w:sz w:val="24"/>
        </w:rPr>
        <w:t xml:space="preserve"> </w:t>
      </w:r>
      <w:r>
        <w:rPr>
          <w:sz w:val="24"/>
        </w:rPr>
        <w:t>Penugasan</w:t>
      </w:r>
    </w:p>
    <w:p w14:paraId="26D40E3C" w14:textId="77777777" w:rsidR="00A854A8" w:rsidRDefault="00A854A8" w:rsidP="00A854A8">
      <w:pPr>
        <w:pStyle w:val="BodyText"/>
      </w:pPr>
    </w:p>
    <w:p w14:paraId="3032CAB9" w14:textId="77777777" w:rsidR="00A854A8" w:rsidRDefault="00A854A8" w:rsidP="00A854A8">
      <w:pPr>
        <w:pStyle w:val="BodyText"/>
        <w:spacing w:line="480" w:lineRule="auto"/>
        <w:ind w:left="1582" w:right="940"/>
        <w:jc w:val="both"/>
      </w:pPr>
      <w:r>
        <w:t>Kepala</w:t>
      </w:r>
      <w:r>
        <w:rPr>
          <w:spacing w:val="-6"/>
        </w:rPr>
        <w:t xml:space="preserve"> </w:t>
      </w:r>
      <w:r>
        <w:t>audit</w:t>
      </w:r>
      <w:r>
        <w:rPr>
          <w:spacing w:val="-7"/>
        </w:rPr>
        <w:t xml:space="preserve"> </w:t>
      </w:r>
      <w:r>
        <w:t>internal</w:t>
      </w:r>
      <w:r>
        <w:rPr>
          <w:spacing w:val="-7"/>
        </w:rPr>
        <w:t xml:space="preserve"> </w:t>
      </w:r>
      <w:r>
        <w:t>harus</w:t>
      </w:r>
      <w:r>
        <w:rPr>
          <w:spacing w:val="-7"/>
        </w:rPr>
        <w:t xml:space="preserve"> </w:t>
      </w:r>
      <w:r>
        <w:t>mengkomunikasikan</w:t>
      </w:r>
      <w:r>
        <w:rPr>
          <w:spacing w:val="-8"/>
        </w:rPr>
        <w:t xml:space="preserve"> </w:t>
      </w:r>
      <w:r>
        <w:t>hasil</w:t>
      </w:r>
      <w:r>
        <w:rPr>
          <w:spacing w:val="-6"/>
        </w:rPr>
        <w:t xml:space="preserve"> </w:t>
      </w:r>
      <w:r>
        <w:t>penugasan</w:t>
      </w:r>
      <w:r>
        <w:rPr>
          <w:spacing w:val="-7"/>
        </w:rPr>
        <w:t xml:space="preserve"> </w:t>
      </w:r>
      <w:r>
        <w:t>kepada pihak- pihak yang</w:t>
      </w:r>
      <w:r>
        <w:rPr>
          <w:spacing w:val="-2"/>
        </w:rPr>
        <w:t xml:space="preserve"> </w:t>
      </w:r>
      <w:r>
        <w:t>berkepentingan.</w:t>
      </w:r>
    </w:p>
    <w:p w14:paraId="2797E28A" w14:textId="77777777" w:rsidR="00A854A8" w:rsidRDefault="00A854A8" w:rsidP="00A854A8">
      <w:pPr>
        <w:pStyle w:val="ListParagraph"/>
        <w:numPr>
          <w:ilvl w:val="1"/>
          <w:numId w:val="26"/>
        </w:numPr>
        <w:tabs>
          <w:tab w:val="left" w:pos="1582"/>
        </w:tabs>
        <w:ind w:hanging="361"/>
        <w:rPr>
          <w:sz w:val="24"/>
        </w:rPr>
      </w:pPr>
      <w:r>
        <w:rPr>
          <w:sz w:val="24"/>
        </w:rPr>
        <w:t>Pendapat</w:t>
      </w:r>
      <w:r>
        <w:rPr>
          <w:spacing w:val="-1"/>
          <w:sz w:val="24"/>
        </w:rPr>
        <w:t xml:space="preserve"> </w:t>
      </w:r>
      <w:r>
        <w:rPr>
          <w:sz w:val="24"/>
        </w:rPr>
        <w:t>Umum</w:t>
      </w:r>
    </w:p>
    <w:p w14:paraId="08DA9EFA" w14:textId="77777777" w:rsidR="00A854A8" w:rsidRDefault="00A854A8" w:rsidP="00A854A8">
      <w:pPr>
        <w:pStyle w:val="BodyText"/>
        <w:spacing w:before="1"/>
      </w:pPr>
    </w:p>
    <w:p w14:paraId="4611A44D" w14:textId="77777777" w:rsidR="00A854A8" w:rsidRDefault="00A854A8" w:rsidP="00A854A8">
      <w:pPr>
        <w:pStyle w:val="BodyText"/>
        <w:spacing w:line="480" w:lineRule="auto"/>
        <w:ind w:left="1582" w:right="938"/>
        <w:jc w:val="both"/>
      </w:pPr>
      <w:r>
        <w:t>Apabila terdapat pendapat umum, maka pendapat tersebut harus memperhatikan strategi, sasaran, dan risiko-risiko organisasi dan ekspektasi manajemen senior dan dewan, serta pemangku kepentingan lainnya. Pendapat umum harus didukung oleh informasi yang cukup, reliabel, relevan dan bermanfaat.</w:t>
      </w:r>
    </w:p>
    <w:p w14:paraId="2DD902C1" w14:textId="77777777" w:rsidR="00A854A8" w:rsidRDefault="00A854A8" w:rsidP="00A854A8">
      <w:pPr>
        <w:pStyle w:val="ListParagraph"/>
        <w:numPr>
          <w:ilvl w:val="0"/>
          <w:numId w:val="26"/>
        </w:numPr>
        <w:tabs>
          <w:tab w:val="left" w:pos="1155"/>
        </w:tabs>
        <w:ind w:hanging="361"/>
        <w:jc w:val="both"/>
        <w:rPr>
          <w:sz w:val="24"/>
        </w:rPr>
      </w:pPr>
      <w:r>
        <w:rPr>
          <w:sz w:val="24"/>
        </w:rPr>
        <w:t>Pemantauan</w:t>
      </w:r>
      <w:r>
        <w:rPr>
          <w:spacing w:val="-1"/>
          <w:sz w:val="24"/>
        </w:rPr>
        <w:t xml:space="preserve"> </w:t>
      </w:r>
      <w:r>
        <w:rPr>
          <w:sz w:val="24"/>
        </w:rPr>
        <w:t>Perkembangan</w:t>
      </w:r>
    </w:p>
    <w:p w14:paraId="794B6559" w14:textId="77777777" w:rsidR="00A854A8" w:rsidRDefault="00A854A8" w:rsidP="00A854A8">
      <w:pPr>
        <w:pStyle w:val="BodyText"/>
      </w:pPr>
    </w:p>
    <w:p w14:paraId="5C7C1339" w14:textId="77777777" w:rsidR="00A854A8" w:rsidRDefault="00A854A8" w:rsidP="00A854A8">
      <w:pPr>
        <w:pStyle w:val="BodyText"/>
        <w:spacing w:before="1" w:line="480" w:lineRule="auto"/>
        <w:ind w:left="1154" w:right="938"/>
        <w:jc w:val="both"/>
      </w:pPr>
      <w:r>
        <w:t>Kepala audit internal harus menetapkan dan memelihara sistem untuk memantau disposisi atas hasil penugasan yang telah dikomunikasikan kepada</w:t>
      </w:r>
      <w:r>
        <w:rPr>
          <w:spacing w:val="-2"/>
        </w:rPr>
        <w:t xml:space="preserve"> </w:t>
      </w:r>
      <w:r>
        <w:t>manajemen.</w:t>
      </w:r>
    </w:p>
    <w:p w14:paraId="1EFA5058" w14:textId="77777777" w:rsidR="00A854A8" w:rsidRDefault="00A854A8" w:rsidP="00A854A8">
      <w:pPr>
        <w:pStyle w:val="ListParagraph"/>
        <w:numPr>
          <w:ilvl w:val="1"/>
          <w:numId w:val="26"/>
        </w:numPr>
        <w:tabs>
          <w:tab w:val="left" w:pos="1582"/>
        </w:tabs>
        <w:spacing w:line="480" w:lineRule="auto"/>
        <w:ind w:right="940"/>
        <w:jc w:val="both"/>
        <w:rPr>
          <w:sz w:val="24"/>
        </w:rPr>
      </w:pPr>
      <w:r>
        <w:rPr>
          <w:sz w:val="24"/>
        </w:rPr>
        <w:t>Kepala audit internal harus menetapkan proses tindak lanjut untuk memantau dan memastikan bahwa manajemen senior</w:t>
      </w:r>
      <w:r>
        <w:rPr>
          <w:spacing w:val="24"/>
          <w:sz w:val="24"/>
        </w:rPr>
        <w:t xml:space="preserve"> </w:t>
      </w:r>
      <w:r>
        <w:rPr>
          <w:sz w:val="24"/>
        </w:rPr>
        <w:t>telah</w:t>
      </w:r>
    </w:p>
    <w:p w14:paraId="03E90342" w14:textId="77777777" w:rsidR="00A854A8" w:rsidRDefault="00A854A8" w:rsidP="00A854A8">
      <w:pPr>
        <w:spacing w:line="480" w:lineRule="auto"/>
        <w:jc w:val="both"/>
        <w:rPr>
          <w:sz w:val="24"/>
        </w:rPr>
        <w:sectPr w:rsidR="00A854A8">
          <w:pgSz w:w="11920" w:h="16850"/>
          <w:pgMar w:top="1000" w:right="760" w:bottom="280" w:left="1680" w:header="766" w:footer="0" w:gutter="0"/>
          <w:cols w:space="720"/>
        </w:sectPr>
      </w:pPr>
    </w:p>
    <w:p w14:paraId="1D2EB2CD" w14:textId="77777777" w:rsidR="00A854A8" w:rsidRDefault="00A854A8" w:rsidP="00A854A8">
      <w:pPr>
        <w:pStyle w:val="BodyText"/>
        <w:rPr>
          <w:sz w:val="20"/>
        </w:rPr>
      </w:pPr>
    </w:p>
    <w:p w14:paraId="238E2250" w14:textId="77777777" w:rsidR="00A854A8" w:rsidRDefault="00A854A8" w:rsidP="00A854A8">
      <w:pPr>
        <w:pStyle w:val="BodyText"/>
        <w:rPr>
          <w:sz w:val="20"/>
        </w:rPr>
      </w:pPr>
    </w:p>
    <w:p w14:paraId="1EC7279D" w14:textId="77777777" w:rsidR="00A854A8" w:rsidRDefault="00A854A8" w:rsidP="00A854A8">
      <w:pPr>
        <w:pStyle w:val="BodyText"/>
        <w:spacing w:before="231" w:line="480" w:lineRule="auto"/>
        <w:ind w:left="1582" w:right="940"/>
        <w:jc w:val="both"/>
      </w:pPr>
      <w:r>
        <w:t>melaksanakan tindakan perbaikan secara efektif, atau menerima risiko untuk tidak melaksanakan tindakan perbaikan.</w:t>
      </w:r>
    </w:p>
    <w:p w14:paraId="59476FA0" w14:textId="77777777" w:rsidR="00A854A8" w:rsidRDefault="00A854A8" w:rsidP="00A854A8">
      <w:pPr>
        <w:pStyle w:val="ListParagraph"/>
        <w:numPr>
          <w:ilvl w:val="1"/>
          <w:numId w:val="26"/>
        </w:numPr>
        <w:tabs>
          <w:tab w:val="left" w:pos="1582"/>
        </w:tabs>
        <w:spacing w:line="480" w:lineRule="auto"/>
        <w:ind w:right="943"/>
        <w:jc w:val="both"/>
        <w:rPr>
          <w:sz w:val="24"/>
        </w:rPr>
      </w:pPr>
      <w:r>
        <w:rPr>
          <w:sz w:val="24"/>
        </w:rPr>
        <w:t xml:space="preserve">Aktivitas audit internal harus memantau disposisi hasil penugasan konsultasi untuk memantau tindakan perbaikan yang telah </w:t>
      </w:r>
      <w:r>
        <w:rPr>
          <w:spacing w:val="-3"/>
          <w:sz w:val="24"/>
        </w:rPr>
        <w:t xml:space="preserve">dilakukan </w:t>
      </w:r>
      <w:r>
        <w:rPr>
          <w:sz w:val="24"/>
        </w:rPr>
        <w:t>oleh klien sesuai dengan hasil kesepakatan penugasan</w:t>
      </w:r>
      <w:r>
        <w:rPr>
          <w:spacing w:val="-1"/>
          <w:sz w:val="24"/>
        </w:rPr>
        <w:t xml:space="preserve"> </w:t>
      </w:r>
      <w:r>
        <w:rPr>
          <w:sz w:val="24"/>
        </w:rPr>
        <w:t>konsultasi.</w:t>
      </w:r>
    </w:p>
    <w:p w14:paraId="249232CE" w14:textId="77777777" w:rsidR="00A854A8" w:rsidRDefault="00A854A8" w:rsidP="00A854A8">
      <w:pPr>
        <w:pStyle w:val="ListParagraph"/>
        <w:numPr>
          <w:ilvl w:val="0"/>
          <w:numId w:val="26"/>
        </w:numPr>
        <w:tabs>
          <w:tab w:val="left" w:pos="1155"/>
        </w:tabs>
        <w:ind w:hanging="361"/>
        <w:jc w:val="both"/>
        <w:rPr>
          <w:sz w:val="24"/>
        </w:rPr>
      </w:pPr>
      <w:r>
        <w:rPr>
          <w:sz w:val="24"/>
        </w:rPr>
        <w:t>Komunikasi Penerimaan</w:t>
      </w:r>
      <w:r>
        <w:rPr>
          <w:spacing w:val="2"/>
          <w:sz w:val="24"/>
        </w:rPr>
        <w:t xml:space="preserve"> </w:t>
      </w:r>
      <w:r>
        <w:rPr>
          <w:sz w:val="24"/>
        </w:rPr>
        <w:t>Risiko</w:t>
      </w:r>
    </w:p>
    <w:p w14:paraId="17B3CEF9" w14:textId="77777777" w:rsidR="00A854A8" w:rsidRDefault="00A854A8" w:rsidP="00A854A8">
      <w:pPr>
        <w:pStyle w:val="BodyText"/>
      </w:pPr>
    </w:p>
    <w:p w14:paraId="6817DA88" w14:textId="77777777" w:rsidR="00A854A8" w:rsidRDefault="00A854A8" w:rsidP="00A854A8">
      <w:pPr>
        <w:pStyle w:val="BodyText"/>
        <w:spacing w:before="1" w:line="480" w:lineRule="auto"/>
        <w:ind w:left="1154" w:right="937"/>
        <w:jc w:val="both"/>
      </w:pPr>
      <w:r>
        <w:t>Dalam hal Kepala audit internal menyimpulkan bahwa manajemen telah menanggung</w:t>
      </w:r>
      <w:r>
        <w:rPr>
          <w:spacing w:val="-13"/>
        </w:rPr>
        <w:t xml:space="preserve"> </w:t>
      </w:r>
      <w:r>
        <w:t>risiko</w:t>
      </w:r>
      <w:r>
        <w:rPr>
          <w:spacing w:val="-13"/>
        </w:rPr>
        <w:t xml:space="preserve"> </w:t>
      </w:r>
      <w:r>
        <w:t>yang</w:t>
      </w:r>
      <w:r>
        <w:rPr>
          <w:spacing w:val="-11"/>
        </w:rPr>
        <w:t xml:space="preserve"> </w:t>
      </w:r>
      <w:r>
        <w:t>tidak</w:t>
      </w:r>
      <w:r>
        <w:rPr>
          <w:spacing w:val="-13"/>
        </w:rPr>
        <w:t xml:space="preserve"> </w:t>
      </w:r>
      <w:r>
        <w:t>dapat</w:t>
      </w:r>
      <w:r>
        <w:rPr>
          <w:spacing w:val="-13"/>
        </w:rPr>
        <w:t xml:space="preserve"> </w:t>
      </w:r>
      <w:r>
        <w:t>ditanggung</w:t>
      </w:r>
      <w:r>
        <w:rPr>
          <w:spacing w:val="-13"/>
        </w:rPr>
        <w:t xml:space="preserve"> </w:t>
      </w:r>
      <w:r>
        <w:t>oleh</w:t>
      </w:r>
      <w:r>
        <w:rPr>
          <w:spacing w:val="-12"/>
        </w:rPr>
        <w:t xml:space="preserve"> </w:t>
      </w:r>
      <w:r>
        <w:t>organisasi,</w:t>
      </w:r>
      <w:r>
        <w:rPr>
          <w:spacing w:val="-13"/>
        </w:rPr>
        <w:t xml:space="preserve"> </w:t>
      </w:r>
      <w:r>
        <w:t>Kepala</w:t>
      </w:r>
      <w:r>
        <w:rPr>
          <w:spacing w:val="-12"/>
        </w:rPr>
        <w:t xml:space="preserve"> </w:t>
      </w:r>
      <w:r>
        <w:t>audit internal harus membahas masalah ini dengan manajemen senior. Jika Kepala audit internal meyakini bahwa permasalahan tersebut belum terselesaikan, maka Kepala audit internal harus mengkomunikasikan hal tersebut kepada dewan.</w:t>
      </w:r>
    </w:p>
    <w:p w14:paraId="76277675" w14:textId="77777777" w:rsidR="00A854A8" w:rsidRDefault="00A854A8" w:rsidP="00A854A8">
      <w:pPr>
        <w:pStyle w:val="Heading2"/>
        <w:numPr>
          <w:ilvl w:val="3"/>
          <w:numId w:val="32"/>
        </w:numPr>
        <w:tabs>
          <w:tab w:val="left" w:pos="1309"/>
        </w:tabs>
        <w:spacing w:before="199"/>
        <w:ind w:left="1308" w:hanging="721"/>
        <w:jc w:val="both"/>
      </w:pPr>
      <w:r>
        <w:t>Pengukuran</w:t>
      </w:r>
      <w:r>
        <w:rPr>
          <w:spacing w:val="-1"/>
        </w:rPr>
        <w:t xml:space="preserve"> </w:t>
      </w:r>
      <w:r>
        <w:t>Kinerja</w:t>
      </w:r>
    </w:p>
    <w:p w14:paraId="62F86BA6" w14:textId="77777777" w:rsidR="00A854A8" w:rsidRDefault="00A854A8" w:rsidP="00A854A8">
      <w:pPr>
        <w:pStyle w:val="BodyText"/>
        <w:spacing w:before="1"/>
        <w:rPr>
          <w:b/>
          <w:sz w:val="25"/>
        </w:rPr>
      </w:pPr>
    </w:p>
    <w:p w14:paraId="6F46B6F6" w14:textId="77777777" w:rsidR="00A854A8" w:rsidRDefault="00A854A8" w:rsidP="00A854A8">
      <w:pPr>
        <w:pStyle w:val="BodyText"/>
        <w:spacing w:line="480" w:lineRule="auto"/>
        <w:ind w:left="588" w:right="1050" w:firstLine="720"/>
        <w:jc w:val="both"/>
      </w:pPr>
      <w:r>
        <w:t>Pengukuran terhadap kinerja perlu dilakukan untuk mengetahui apakah selama pelaksanaan kinerja terdapat deviasi dari rencana yang telah ditentukan, atau apakah kinerja dapat dilakukan sesuai jadwal waktu yang ditentukan, atau apakah hasil kinerja telah tercapai sesuai dengan yang diharapkan.</w:t>
      </w:r>
    </w:p>
    <w:p w14:paraId="06E5FEA5" w14:textId="77777777" w:rsidR="00A854A8" w:rsidRDefault="00A854A8" w:rsidP="00A854A8">
      <w:pPr>
        <w:pStyle w:val="BodyText"/>
        <w:spacing w:before="12"/>
        <w:ind w:left="1308"/>
        <w:jc w:val="both"/>
      </w:pPr>
      <w:r>
        <w:t>Menurut Wibowo (2016:155) Pengukuran kinerja dapat dilakukan dengan</w:t>
      </w:r>
    </w:p>
    <w:p w14:paraId="4066BC69" w14:textId="77777777" w:rsidR="00A854A8" w:rsidRDefault="00A854A8" w:rsidP="00A854A8">
      <w:pPr>
        <w:pStyle w:val="BodyText"/>
        <w:spacing w:before="3"/>
      </w:pPr>
    </w:p>
    <w:p w14:paraId="4056D206" w14:textId="77777777" w:rsidR="00A854A8" w:rsidRDefault="00A854A8" w:rsidP="00A854A8">
      <w:pPr>
        <w:pStyle w:val="BodyText"/>
        <w:ind w:left="588"/>
      </w:pPr>
      <w:r>
        <w:t>cara :</w:t>
      </w:r>
    </w:p>
    <w:p w14:paraId="5DC40DC3" w14:textId="77777777" w:rsidR="00A854A8" w:rsidRDefault="00A854A8" w:rsidP="00A854A8">
      <w:pPr>
        <w:pStyle w:val="BodyText"/>
        <w:spacing w:before="1"/>
        <w:rPr>
          <w:sz w:val="25"/>
        </w:rPr>
      </w:pPr>
    </w:p>
    <w:p w14:paraId="4550ED06" w14:textId="77777777" w:rsidR="00A854A8" w:rsidRDefault="00A854A8" w:rsidP="00A854A8">
      <w:pPr>
        <w:pStyle w:val="ListParagraph"/>
        <w:numPr>
          <w:ilvl w:val="4"/>
          <w:numId w:val="32"/>
        </w:numPr>
        <w:tabs>
          <w:tab w:val="left" w:pos="1582"/>
        </w:tabs>
        <w:ind w:left="1582" w:right="1053"/>
        <w:rPr>
          <w:sz w:val="24"/>
        </w:rPr>
      </w:pPr>
      <w:r>
        <w:rPr>
          <w:sz w:val="24"/>
        </w:rPr>
        <w:t xml:space="preserve">Memastikan bahwa persyaratan yang dinginkan pelanggan </w:t>
      </w:r>
      <w:r>
        <w:rPr>
          <w:spacing w:val="-4"/>
          <w:sz w:val="24"/>
        </w:rPr>
        <w:t xml:space="preserve">telah </w:t>
      </w:r>
      <w:r>
        <w:rPr>
          <w:sz w:val="24"/>
        </w:rPr>
        <w:t>terpenuhi;</w:t>
      </w:r>
    </w:p>
    <w:p w14:paraId="4CA1CA55" w14:textId="77777777" w:rsidR="00A854A8" w:rsidRDefault="00A854A8" w:rsidP="00A854A8">
      <w:pPr>
        <w:pStyle w:val="ListParagraph"/>
        <w:numPr>
          <w:ilvl w:val="4"/>
          <w:numId w:val="32"/>
        </w:numPr>
        <w:tabs>
          <w:tab w:val="left" w:pos="1582"/>
        </w:tabs>
        <w:ind w:left="1582" w:hanging="361"/>
        <w:rPr>
          <w:sz w:val="24"/>
        </w:rPr>
      </w:pPr>
      <w:r>
        <w:rPr>
          <w:sz w:val="24"/>
        </w:rPr>
        <w:t>Mengusahakan standar kinerja untuk menciptakan</w:t>
      </w:r>
      <w:r>
        <w:rPr>
          <w:spacing w:val="-2"/>
          <w:sz w:val="24"/>
        </w:rPr>
        <w:t xml:space="preserve"> </w:t>
      </w:r>
      <w:r>
        <w:rPr>
          <w:sz w:val="24"/>
        </w:rPr>
        <w:t>perbandingan;</w:t>
      </w:r>
    </w:p>
    <w:p w14:paraId="75DBFFD5" w14:textId="77777777" w:rsidR="00A854A8" w:rsidRDefault="00A854A8" w:rsidP="00A854A8">
      <w:pPr>
        <w:pStyle w:val="ListParagraph"/>
        <w:numPr>
          <w:ilvl w:val="4"/>
          <w:numId w:val="32"/>
        </w:numPr>
        <w:tabs>
          <w:tab w:val="left" w:pos="1582"/>
        </w:tabs>
        <w:ind w:left="1582" w:hanging="361"/>
        <w:rPr>
          <w:sz w:val="24"/>
        </w:rPr>
      </w:pPr>
      <w:r>
        <w:rPr>
          <w:sz w:val="24"/>
        </w:rPr>
        <w:t>Mengusahakan jarak bagi orang untuk memonitor tingkat</w:t>
      </w:r>
      <w:r>
        <w:rPr>
          <w:spacing w:val="-2"/>
          <w:sz w:val="24"/>
        </w:rPr>
        <w:t xml:space="preserve"> </w:t>
      </w:r>
      <w:r>
        <w:rPr>
          <w:sz w:val="24"/>
        </w:rPr>
        <w:t>kinerja;</w:t>
      </w:r>
    </w:p>
    <w:p w14:paraId="13F2903C" w14:textId="77777777" w:rsidR="00A854A8" w:rsidRDefault="00A854A8" w:rsidP="00A854A8">
      <w:pPr>
        <w:pStyle w:val="ListParagraph"/>
        <w:numPr>
          <w:ilvl w:val="4"/>
          <w:numId w:val="32"/>
        </w:numPr>
        <w:tabs>
          <w:tab w:val="left" w:pos="1582"/>
        </w:tabs>
        <w:ind w:left="1582" w:right="1048"/>
        <w:rPr>
          <w:sz w:val="24"/>
        </w:rPr>
      </w:pPr>
      <w:r>
        <w:rPr>
          <w:sz w:val="24"/>
        </w:rPr>
        <w:t>Menetapkan arti penting masalah kualitas dan menentukan apa yang perlu prioritas</w:t>
      </w:r>
      <w:r>
        <w:rPr>
          <w:spacing w:val="-1"/>
          <w:sz w:val="24"/>
        </w:rPr>
        <w:t xml:space="preserve"> </w:t>
      </w:r>
      <w:r>
        <w:rPr>
          <w:sz w:val="24"/>
        </w:rPr>
        <w:t>perhatian;</w:t>
      </w:r>
    </w:p>
    <w:p w14:paraId="5B93F907" w14:textId="77777777" w:rsidR="00A854A8" w:rsidRDefault="00A854A8" w:rsidP="00A854A8">
      <w:pPr>
        <w:pStyle w:val="ListParagraph"/>
        <w:numPr>
          <w:ilvl w:val="4"/>
          <w:numId w:val="32"/>
        </w:numPr>
        <w:tabs>
          <w:tab w:val="left" w:pos="1582"/>
        </w:tabs>
        <w:ind w:left="1582" w:hanging="361"/>
        <w:rPr>
          <w:sz w:val="24"/>
        </w:rPr>
      </w:pPr>
      <w:r>
        <w:rPr>
          <w:sz w:val="24"/>
        </w:rPr>
        <w:t>Menghindari konsekuensi dari rendahnya</w:t>
      </w:r>
      <w:r>
        <w:rPr>
          <w:spacing w:val="-2"/>
          <w:sz w:val="24"/>
        </w:rPr>
        <w:t xml:space="preserve"> </w:t>
      </w:r>
      <w:r>
        <w:rPr>
          <w:sz w:val="24"/>
        </w:rPr>
        <w:t>kualitas;</w:t>
      </w:r>
    </w:p>
    <w:p w14:paraId="56C57A54" w14:textId="77777777" w:rsidR="00A854A8" w:rsidRDefault="00A854A8" w:rsidP="00A854A8">
      <w:pPr>
        <w:pStyle w:val="ListParagraph"/>
        <w:numPr>
          <w:ilvl w:val="4"/>
          <w:numId w:val="32"/>
        </w:numPr>
        <w:tabs>
          <w:tab w:val="left" w:pos="1582"/>
        </w:tabs>
        <w:ind w:left="1582" w:hanging="361"/>
        <w:rPr>
          <w:sz w:val="24"/>
        </w:rPr>
      </w:pPr>
      <w:r>
        <w:rPr>
          <w:sz w:val="24"/>
        </w:rPr>
        <w:t>Mempertimbngkan penggunaan sumber</w:t>
      </w:r>
      <w:r>
        <w:rPr>
          <w:spacing w:val="-1"/>
          <w:sz w:val="24"/>
        </w:rPr>
        <w:t xml:space="preserve"> </w:t>
      </w:r>
      <w:r>
        <w:rPr>
          <w:sz w:val="24"/>
        </w:rPr>
        <w:t>daya;</w:t>
      </w:r>
    </w:p>
    <w:p w14:paraId="70F2BADC" w14:textId="77777777" w:rsidR="00A854A8" w:rsidRDefault="00A854A8" w:rsidP="00A854A8">
      <w:pPr>
        <w:pStyle w:val="ListParagraph"/>
        <w:numPr>
          <w:ilvl w:val="4"/>
          <w:numId w:val="32"/>
        </w:numPr>
        <w:tabs>
          <w:tab w:val="left" w:pos="1582"/>
        </w:tabs>
        <w:ind w:left="1582" w:hanging="361"/>
        <w:rPr>
          <w:sz w:val="24"/>
        </w:rPr>
      </w:pPr>
      <w:r>
        <w:rPr>
          <w:sz w:val="24"/>
        </w:rPr>
        <w:t>Mengusahakan umpan balik untuk mendorong usaha</w:t>
      </w:r>
      <w:r>
        <w:rPr>
          <w:spacing w:val="-3"/>
          <w:sz w:val="24"/>
        </w:rPr>
        <w:t xml:space="preserve"> </w:t>
      </w:r>
      <w:r>
        <w:rPr>
          <w:sz w:val="24"/>
        </w:rPr>
        <w:t>perbaikan.</w:t>
      </w:r>
    </w:p>
    <w:p w14:paraId="2AF77BAA" w14:textId="77777777" w:rsidR="00A854A8" w:rsidRDefault="00A854A8" w:rsidP="00A854A8">
      <w:pPr>
        <w:rPr>
          <w:sz w:val="24"/>
        </w:rPr>
        <w:sectPr w:rsidR="00A854A8">
          <w:pgSz w:w="11920" w:h="16850"/>
          <w:pgMar w:top="1000" w:right="760" w:bottom="280" w:left="1680" w:header="766" w:footer="0" w:gutter="0"/>
          <w:cols w:space="720"/>
        </w:sectPr>
      </w:pPr>
    </w:p>
    <w:p w14:paraId="734FF867" w14:textId="77777777" w:rsidR="00A854A8" w:rsidRDefault="00A854A8" w:rsidP="00A854A8">
      <w:pPr>
        <w:pStyle w:val="BodyText"/>
        <w:rPr>
          <w:sz w:val="20"/>
        </w:rPr>
      </w:pPr>
    </w:p>
    <w:p w14:paraId="5DF98AD7" w14:textId="77777777" w:rsidR="00A854A8" w:rsidRDefault="00A854A8" w:rsidP="00A854A8">
      <w:pPr>
        <w:pStyle w:val="BodyText"/>
        <w:rPr>
          <w:sz w:val="20"/>
        </w:rPr>
      </w:pPr>
    </w:p>
    <w:p w14:paraId="49504B06" w14:textId="77777777" w:rsidR="00A854A8" w:rsidRDefault="00A854A8" w:rsidP="00A854A8">
      <w:pPr>
        <w:pStyle w:val="Heading2"/>
        <w:numPr>
          <w:ilvl w:val="3"/>
          <w:numId w:val="32"/>
        </w:numPr>
        <w:tabs>
          <w:tab w:val="left" w:pos="1309"/>
        </w:tabs>
        <w:spacing w:before="231"/>
        <w:ind w:left="1308" w:hanging="721"/>
      </w:pPr>
      <w:r>
        <w:t>Tujuan Penilaian</w:t>
      </w:r>
      <w:r>
        <w:rPr>
          <w:spacing w:val="-1"/>
        </w:rPr>
        <w:t xml:space="preserve"> </w:t>
      </w:r>
      <w:r>
        <w:t>Kinerja</w:t>
      </w:r>
    </w:p>
    <w:p w14:paraId="285AF4C1" w14:textId="77777777" w:rsidR="00A854A8" w:rsidRDefault="00A854A8" w:rsidP="00A854A8">
      <w:pPr>
        <w:pStyle w:val="BodyText"/>
        <w:rPr>
          <w:b/>
        </w:rPr>
      </w:pPr>
    </w:p>
    <w:p w14:paraId="446C6635" w14:textId="77777777" w:rsidR="00A854A8" w:rsidRDefault="00A854A8" w:rsidP="00A854A8">
      <w:pPr>
        <w:pStyle w:val="BodyText"/>
        <w:spacing w:line="480" w:lineRule="auto"/>
        <w:ind w:left="588" w:right="941" w:firstLine="708"/>
        <w:jc w:val="both"/>
      </w:pPr>
      <w:r>
        <w:t xml:space="preserve">Menurut Wibowo (2016:188) penilaian kinerja atau </w:t>
      </w:r>
      <w:r>
        <w:rPr>
          <w:i/>
        </w:rPr>
        <w:t xml:space="preserve">performnce appraisal </w:t>
      </w:r>
      <w:r>
        <w:t>adalah suatu proses penilaian tentang seberapa baik pekerja telah melaksanakan tugasnya selama periode waktu tertentu.</w:t>
      </w:r>
    </w:p>
    <w:p w14:paraId="0D99CDC8" w14:textId="77777777" w:rsidR="00A854A8" w:rsidRDefault="00A854A8" w:rsidP="00A854A8">
      <w:pPr>
        <w:pStyle w:val="BodyText"/>
        <w:spacing w:line="480" w:lineRule="auto"/>
        <w:ind w:left="588" w:right="944" w:firstLine="708"/>
        <w:jc w:val="both"/>
      </w:pPr>
      <w:r>
        <w:t>Tujuan penilaian kinerja menurut Anwar Prabu Mangkunegara (2014:10) adalah sebagai berikut :</w:t>
      </w:r>
    </w:p>
    <w:p w14:paraId="607832EB" w14:textId="77777777" w:rsidR="00A854A8" w:rsidRDefault="00A854A8" w:rsidP="00A854A8">
      <w:pPr>
        <w:pStyle w:val="ListParagraph"/>
        <w:numPr>
          <w:ilvl w:val="0"/>
          <w:numId w:val="25"/>
        </w:numPr>
        <w:tabs>
          <w:tab w:val="left" w:pos="1441"/>
        </w:tabs>
        <w:spacing w:before="1"/>
        <w:ind w:right="944"/>
        <w:jc w:val="both"/>
        <w:rPr>
          <w:sz w:val="24"/>
        </w:rPr>
      </w:pPr>
      <w:r>
        <w:rPr>
          <w:sz w:val="24"/>
        </w:rPr>
        <w:t>Meningkatkan saling pengertian antara karyawan tentang persyaratan kinerja.</w:t>
      </w:r>
    </w:p>
    <w:p w14:paraId="7E464339" w14:textId="77777777" w:rsidR="00A854A8" w:rsidRDefault="00A854A8" w:rsidP="00A854A8">
      <w:pPr>
        <w:pStyle w:val="ListParagraph"/>
        <w:numPr>
          <w:ilvl w:val="0"/>
          <w:numId w:val="25"/>
        </w:numPr>
        <w:tabs>
          <w:tab w:val="left" w:pos="1441"/>
        </w:tabs>
        <w:ind w:right="937"/>
        <w:jc w:val="both"/>
        <w:rPr>
          <w:sz w:val="24"/>
        </w:rPr>
      </w:pPr>
      <w:r>
        <w:rPr>
          <w:sz w:val="24"/>
        </w:rPr>
        <w:t>Mencatat dan mengakui hasil kerja seorang karyawan, sehingga mereka termotivasi untuk berbuat yang lebih baik, atau sekurang-kurangnya berprestasi sama dengan prestasi yang terdahulu.</w:t>
      </w:r>
    </w:p>
    <w:p w14:paraId="688DEA73" w14:textId="77777777" w:rsidR="00A854A8" w:rsidRDefault="00A854A8" w:rsidP="00A854A8">
      <w:pPr>
        <w:pStyle w:val="ListParagraph"/>
        <w:numPr>
          <w:ilvl w:val="0"/>
          <w:numId w:val="25"/>
        </w:numPr>
        <w:tabs>
          <w:tab w:val="left" w:pos="1441"/>
        </w:tabs>
        <w:ind w:right="941"/>
        <w:jc w:val="both"/>
        <w:rPr>
          <w:sz w:val="24"/>
        </w:rPr>
      </w:pPr>
      <w:r>
        <w:rPr>
          <w:sz w:val="24"/>
        </w:rPr>
        <w:t>Memberikan peluang kepada karyawan untuk mendiskusikan keinginan dan aspirasinya dan meningkatkan kepedulian terhadap karier atau terhadap pekerjaan yang diembannya sekarang.</w:t>
      </w:r>
    </w:p>
    <w:p w14:paraId="27682AA6" w14:textId="77777777" w:rsidR="00A854A8" w:rsidRDefault="00A854A8" w:rsidP="00A854A8">
      <w:pPr>
        <w:pStyle w:val="ListParagraph"/>
        <w:numPr>
          <w:ilvl w:val="0"/>
          <w:numId w:val="25"/>
        </w:numPr>
        <w:tabs>
          <w:tab w:val="left" w:pos="1441"/>
        </w:tabs>
        <w:ind w:right="944"/>
        <w:jc w:val="both"/>
        <w:rPr>
          <w:sz w:val="24"/>
        </w:rPr>
      </w:pPr>
      <w:r>
        <w:rPr>
          <w:sz w:val="24"/>
        </w:rPr>
        <w:t>Mendefinisikan atau merumuskan kembali sasaran masa depan, sehingga karyawan termotivasi untuk berprestasi sesuai dengan</w:t>
      </w:r>
      <w:r>
        <w:rPr>
          <w:spacing w:val="-3"/>
          <w:sz w:val="24"/>
        </w:rPr>
        <w:t xml:space="preserve"> </w:t>
      </w:r>
      <w:r>
        <w:rPr>
          <w:sz w:val="24"/>
        </w:rPr>
        <w:t>potensinya.</w:t>
      </w:r>
    </w:p>
    <w:p w14:paraId="6238F938" w14:textId="77777777" w:rsidR="00A854A8" w:rsidRDefault="00A854A8" w:rsidP="00A854A8">
      <w:pPr>
        <w:pStyle w:val="ListParagraph"/>
        <w:numPr>
          <w:ilvl w:val="0"/>
          <w:numId w:val="25"/>
        </w:numPr>
        <w:tabs>
          <w:tab w:val="left" w:pos="1441"/>
        </w:tabs>
        <w:ind w:right="944"/>
        <w:jc w:val="both"/>
        <w:rPr>
          <w:sz w:val="24"/>
        </w:rPr>
      </w:pPr>
      <w:r>
        <w:rPr>
          <w:sz w:val="24"/>
        </w:rPr>
        <w:t>Memeriksa rencana pelaksanaan dan pengembangan yang sesuai dengan kebutuhan pelatihan, khusus rencana diklat, dan kemudian menyetujui rencana itu jika tidak ada hal-hal yang perlu</w:t>
      </w:r>
      <w:r>
        <w:rPr>
          <w:spacing w:val="-2"/>
          <w:sz w:val="24"/>
        </w:rPr>
        <w:t xml:space="preserve"> </w:t>
      </w:r>
      <w:r>
        <w:rPr>
          <w:sz w:val="24"/>
        </w:rPr>
        <w:t>dirubah.</w:t>
      </w:r>
    </w:p>
    <w:p w14:paraId="3EBDCE28" w14:textId="77777777" w:rsidR="00A854A8" w:rsidRDefault="00A854A8" w:rsidP="00A854A8">
      <w:pPr>
        <w:pStyle w:val="BodyText"/>
        <w:spacing w:before="9"/>
        <w:rPr>
          <w:sz w:val="23"/>
        </w:rPr>
      </w:pPr>
    </w:p>
    <w:p w14:paraId="129AB531" w14:textId="77777777" w:rsidR="00A854A8" w:rsidRDefault="00A854A8" w:rsidP="00A854A8">
      <w:pPr>
        <w:pStyle w:val="Heading2"/>
        <w:numPr>
          <w:ilvl w:val="3"/>
          <w:numId w:val="32"/>
        </w:numPr>
        <w:tabs>
          <w:tab w:val="left" w:pos="1309"/>
        </w:tabs>
        <w:ind w:left="1308" w:hanging="721"/>
      </w:pPr>
      <w:r>
        <w:t>Prinsip-prinsip dan Aturan Kode Etik Profesi Auditor</w:t>
      </w:r>
      <w:r>
        <w:rPr>
          <w:spacing w:val="-6"/>
        </w:rPr>
        <w:t xml:space="preserve"> </w:t>
      </w:r>
      <w:r>
        <w:t>Internal</w:t>
      </w:r>
    </w:p>
    <w:p w14:paraId="5425D86A" w14:textId="77777777" w:rsidR="00A854A8" w:rsidRDefault="00A854A8" w:rsidP="00A854A8">
      <w:pPr>
        <w:pStyle w:val="BodyText"/>
        <w:rPr>
          <w:b/>
        </w:rPr>
      </w:pPr>
    </w:p>
    <w:p w14:paraId="4AEC3C84" w14:textId="77777777" w:rsidR="00A854A8" w:rsidRDefault="00A854A8" w:rsidP="00A854A8">
      <w:pPr>
        <w:pStyle w:val="BodyText"/>
        <w:spacing w:line="480" w:lineRule="auto"/>
        <w:ind w:left="588" w:right="942" w:firstLine="708"/>
        <w:jc w:val="both"/>
      </w:pPr>
      <w:r>
        <w:t>Untuk menghasilkan kinerja yang baik tentunya auditor internal harus mengikuti prinsip-prinsip dan aturan kode etik. Sawyer yang telah diterjemahkan oleh Ali Akbar (2009:560) menjelaskan prinsip-prinsip dan aturan etika auditor internal sebagai berikut:</w:t>
      </w:r>
    </w:p>
    <w:p w14:paraId="63DA5DE8" w14:textId="77777777" w:rsidR="00A854A8" w:rsidRDefault="00A854A8" w:rsidP="00A854A8">
      <w:pPr>
        <w:pStyle w:val="ListParagraph"/>
        <w:numPr>
          <w:ilvl w:val="4"/>
          <w:numId w:val="32"/>
        </w:numPr>
        <w:tabs>
          <w:tab w:val="left" w:pos="1441"/>
        </w:tabs>
        <w:spacing w:before="1"/>
        <w:ind w:hanging="361"/>
        <w:rPr>
          <w:sz w:val="24"/>
        </w:rPr>
      </w:pPr>
      <w:r>
        <w:rPr>
          <w:sz w:val="24"/>
        </w:rPr>
        <w:t>“Kompetensi</w:t>
      </w:r>
    </w:p>
    <w:p w14:paraId="4B5171D6" w14:textId="77777777" w:rsidR="00A854A8" w:rsidRDefault="00A854A8" w:rsidP="00A854A8">
      <w:pPr>
        <w:pStyle w:val="ListParagraph"/>
        <w:numPr>
          <w:ilvl w:val="4"/>
          <w:numId w:val="32"/>
        </w:numPr>
        <w:tabs>
          <w:tab w:val="left" w:pos="1441"/>
        </w:tabs>
        <w:ind w:hanging="361"/>
        <w:rPr>
          <w:sz w:val="24"/>
        </w:rPr>
      </w:pPr>
      <w:r>
        <w:rPr>
          <w:sz w:val="24"/>
        </w:rPr>
        <w:t>Integritas</w:t>
      </w:r>
    </w:p>
    <w:p w14:paraId="0E88EF71" w14:textId="77777777" w:rsidR="00A854A8" w:rsidRDefault="00A854A8" w:rsidP="00A854A8">
      <w:pPr>
        <w:pStyle w:val="ListParagraph"/>
        <w:numPr>
          <w:ilvl w:val="4"/>
          <w:numId w:val="32"/>
        </w:numPr>
        <w:tabs>
          <w:tab w:val="left" w:pos="1441"/>
        </w:tabs>
        <w:ind w:hanging="361"/>
        <w:rPr>
          <w:sz w:val="24"/>
        </w:rPr>
      </w:pPr>
      <w:r>
        <w:rPr>
          <w:sz w:val="24"/>
        </w:rPr>
        <w:t>Objektivitas</w:t>
      </w:r>
    </w:p>
    <w:p w14:paraId="36568D94" w14:textId="77777777" w:rsidR="00A854A8" w:rsidRDefault="00A854A8" w:rsidP="00A854A8">
      <w:pPr>
        <w:pStyle w:val="ListParagraph"/>
        <w:numPr>
          <w:ilvl w:val="4"/>
          <w:numId w:val="32"/>
        </w:numPr>
        <w:tabs>
          <w:tab w:val="left" w:pos="1441"/>
        </w:tabs>
        <w:ind w:hanging="361"/>
        <w:rPr>
          <w:sz w:val="24"/>
        </w:rPr>
      </w:pPr>
      <w:r>
        <w:rPr>
          <w:sz w:val="24"/>
        </w:rPr>
        <w:t>Kerahasiaan</w:t>
      </w:r>
    </w:p>
    <w:p w14:paraId="31824434" w14:textId="77777777" w:rsidR="00A854A8" w:rsidRDefault="00A854A8" w:rsidP="00A854A8">
      <w:pPr>
        <w:pStyle w:val="ListParagraph"/>
        <w:numPr>
          <w:ilvl w:val="4"/>
          <w:numId w:val="32"/>
        </w:numPr>
        <w:tabs>
          <w:tab w:val="left" w:pos="1441"/>
        </w:tabs>
        <w:ind w:hanging="361"/>
        <w:rPr>
          <w:sz w:val="24"/>
        </w:rPr>
      </w:pPr>
      <w:r>
        <w:rPr>
          <w:sz w:val="24"/>
        </w:rPr>
        <w:t>Independensi</w:t>
      </w:r>
    </w:p>
    <w:p w14:paraId="6D7F45C5" w14:textId="77777777" w:rsidR="00A854A8" w:rsidRDefault="00A854A8" w:rsidP="00A854A8">
      <w:pPr>
        <w:pStyle w:val="ListParagraph"/>
        <w:numPr>
          <w:ilvl w:val="4"/>
          <w:numId w:val="32"/>
        </w:numPr>
        <w:tabs>
          <w:tab w:val="left" w:pos="1441"/>
        </w:tabs>
        <w:ind w:hanging="361"/>
        <w:rPr>
          <w:sz w:val="24"/>
        </w:rPr>
      </w:pPr>
      <w:r>
        <w:rPr>
          <w:sz w:val="24"/>
        </w:rPr>
        <w:t>Kehati-hatian”</w:t>
      </w:r>
    </w:p>
    <w:p w14:paraId="46A49053" w14:textId="77777777" w:rsidR="00A854A8" w:rsidRDefault="00A854A8" w:rsidP="00A854A8">
      <w:pPr>
        <w:rPr>
          <w:sz w:val="24"/>
        </w:rPr>
        <w:sectPr w:rsidR="00A854A8">
          <w:pgSz w:w="11920" w:h="16850"/>
          <w:pgMar w:top="1000" w:right="760" w:bottom="280" w:left="1680" w:header="766" w:footer="0" w:gutter="0"/>
          <w:cols w:space="720"/>
        </w:sectPr>
      </w:pPr>
    </w:p>
    <w:p w14:paraId="3241A070" w14:textId="77777777" w:rsidR="00A854A8" w:rsidRDefault="00A854A8" w:rsidP="00A854A8">
      <w:pPr>
        <w:pStyle w:val="BodyText"/>
        <w:rPr>
          <w:sz w:val="20"/>
        </w:rPr>
      </w:pPr>
    </w:p>
    <w:p w14:paraId="1AB4ABD3" w14:textId="77777777" w:rsidR="00A854A8" w:rsidRDefault="00A854A8" w:rsidP="00A854A8">
      <w:pPr>
        <w:pStyle w:val="BodyText"/>
        <w:rPr>
          <w:sz w:val="20"/>
        </w:rPr>
      </w:pPr>
    </w:p>
    <w:p w14:paraId="20308DE7" w14:textId="77777777" w:rsidR="00A854A8" w:rsidRDefault="00A854A8" w:rsidP="00A854A8">
      <w:pPr>
        <w:pStyle w:val="BodyText"/>
        <w:spacing w:before="231" w:line="480" w:lineRule="auto"/>
        <w:ind w:left="588" w:right="847" w:firstLine="720"/>
      </w:pPr>
      <w:r>
        <w:t>Adapun penjelasan prinsip-prinsip dan aturan etika profesi auditor internal sebagai berikut:</w:t>
      </w:r>
    </w:p>
    <w:p w14:paraId="01C09F01" w14:textId="77777777" w:rsidR="00A854A8" w:rsidRDefault="00A854A8" w:rsidP="00A854A8">
      <w:pPr>
        <w:pStyle w:val="ListParagraph"/>
        <w:numPr>
          <w:ilvl w:val="0"/>
          <w:numId w:val="24"/>
        </w:numPr>
        <w:tabs>
          <w:tab w:val="left" w:pos="1309"/>
        </w:tabs>
        <w:ind w:hanging="361"/>
        <w:jc w:val="both"/>
        <w:rPr>
          <w:sz w:val="24"/>
        </w:rPr>
      </w:pPr>
      <w:r>
        <w:rPr>
          <w:sz w:val="24"/>
        </w:rPr>
        <w:t>Kompetensi</w:t>
      </w:r>
    </w:p>
    <w:p w14:paraId="55A092CC" w14:textId="77777777" w:rsidR="00A854A8" w:rsidRDefault="00A854A8" w:rsidP="00A854A8">
      <w:pPr>
        <w:pStyle w:val="BodyText"/>
      </w:pPr>
    </w:p>
    <w:p w14:paraId="0C2C871D" w14:textId="77777777" w:rsidR="00A854A8" w:rsidRDefault="00A854A8" w:rsidP="00A854A8">
      <w:pPr>
        <w:pStyle w:val="BodyText"/>
        <w:spacing w:line="480" w:lineRule="auto"/>
        <w:ind w:left="1308" w:right="940"/>
        <w:jc w:val="both"/>
      </w:pPr>
      <w:r>
        <w:t>Auditor internal menggunakan pengetahuan, keterampilan dan pengalaman yang dibutuhkan dalam kinerja auditor internal. Auditor internal harus secara terus menerus meningkatkan keahlian dan efektivitas serta kualitas jasa mereka.</w:t>
      </w:r>
    </w:p>
    <w:p w14:paraId="23481657" w14:textId="77777777" w:rsidR="00A854A8" w:rsidRDefault="00A854A8" w:rsidP="00A854A8">
      <w:pPr>
        <w:pStyle w:val="ListParagraph"/>
        <w:numPr>
          <w:ilvl w:val="0"/>
          <w:numId w:val="24"/>
        </w:numPr>
        <w:tabs>
          <w:tab w:val="left" w:pos="1309"/>
        </w:tabs>
        <w:spacing w:before="1"/>
        <w:ind w:hanging="361"/>
        <w:jc w:val="both"/>
        <w:rPr>
          <w:sz w:val="24"/>
        </w:rPr>
      </w:pPr>
      <w:r>
        <w:rPr>
          <w:sz w:val="24"/>
        </w:rPr>
        <w:t>Integritas</w:t>
      </w:r>
    </w:p>
    <w:p w14:paraId="1F8DC0EE" w14:textId="77777777" w:rsidR="00A854A8" w:rsidRDefault="00A854A8" w:rsidP="00A854A8">
      <w:pPr>
        <w:pStyle w:val="BodyText"/>
        <w:spacing w:before="11"/>
        <w:rPr>
          <w:sz w:val="23"/>
        </w:rPr>
      </w:pPr>
    </w:p>
    <w:p w14:paraId="1C2F1C37" w14:textId="77777777" w:rsidR="00A854A8" w:rsidRDefault="00A854A8" w:rsidP="00A854A8">
      <w:pPr>
        <w:pStyle w:val="BodyText"/>
        <w:spacing w:line="480" w:lineRule="auto"/>
        <w:ind w:left="1308" w:right="944"/>
        <w:jc w:val="both"/>
      </w:pPr>
      <w:r>
        <w:t>Integritas</w:t>
      </w:r>
      <w:r>
        <w:rPr>
          <w:spacing w:val="-12"/>
        </w:rPr>
        <w:t xml:space="preserve"> </w:t>
      </w:r>
      <w:r>
        <w:t>auditor</w:t>
      </w:r>
      <w:r>
        <w:rPr>
          <w:spacing w:val="-12"/>
        </w:rPr>
        <w:t xml:space="preserve"> </w:t>
      </w:r>
      <w:r>
        <w:t>internal</w:t>
      </w:r>
      <w:r>
        <w:rPr>
          <w:spacing w:val="-9"/>
        </w:rPr>
        <w:t xml:space="preserve"> </w:t>
      </w:r>
      <w:r>
        <w:t>membentuk</w:t>
      </w:r>
      <w:r>
        <w:rPr>
          <w:spacing w:val="-11"/>
        </w:rPr>
        <w:t xml:space="preserve"> </w:t>
      </w:r>
      <w:r>
        <w:t>kepercayaan</w:t>
      </w:r>
      <w:r>
        <w:rPr>
          <w:spacing w:val="-9"/>
        </w:rPr>
        <w:t xml:space="preserve"> </w:t>
      </w:r>
      <w:r>
        <w:t>sehingga</w:t>
      </w:r>
      <w:r>
        <w:rPr>
          <w:spacing w:val="-13"/>
        </w:rPr>
        <w:t xml:space="preserve"> </w:t>
      </w:r>
      <w:r>
        <w:t>memberi</w:t>
      </w:r>
      <w:r>
        <w:rPr>
          <w:spacing w:val="-11"/>
        </w:rPr>
        <w:t xml:space="preserve"> </w:t>
      </w:r>
      <w:r>
        <w:t>dasar untuk mengandalkan penilaian</w:t>
      </w:r>
      <w:r>
        <w:rPr>
          <w:spacing w:val="-1"/>
        </w:rPr>
        <w:t xml:space="preserve"> </w:t>
      </w:r>
      <w:r>
        <w:t>mereka.</w:t>
      </w:r>
    </w:p>
    <w:p w14:paraId="565A34D5" w14:textId="77777777" w:rsidR="00A854A8" w:rsidRDefault="00A854A8" w:rsidP="00A854A8">
      <w:pPr>
        <w:pStyle w:val="ListParagraph"/>
        <w:numPr>
          <w:ilvl w:val="0"/>
          <w:numId w:val="24"/>
        </w:numPr>
        <w:tabs>
          <w:tab w:val="left" w:pos="1309"/>
        </w:tabs>
        <w:ind w:hanging="361"/>
        <w:jc w:val="both"/>
        <w:rPr>
          <w:sz w:val="24"/>
        </w:rPr>
      </w:pPr>
      <w:r>
        <w:rPr>
          <w:sz w:val="24"/>
        </w:rPr>
        <w:t>Objektivitas</w:t>
      </w:r>
    </w:p>
    <w:p w14:paraId="5DA9BAD3" w14:textId="77777777" w:rsidR="00A854A8" w:rsidRDefault="00A854A8" w:rsidP="00A854A8">
      <w:pPr>
        <w:pStyle w:val="BodyText"/>
      </w:pPr>
    </w:p>
    <w:p w14:paraId="53711CA0" w14:textId="77777777" w:rsidR="00A854A8" w:rsidRDefault="00A854A8" w:rsidP="00A854A8">
      <w:pPr>
        <w:pStyle w:val="BodyText"/>
        <w:spacing w:line="480" w:lineRule="auto"/>
        <w:ind w:left="1308" w:right="939"/>
        <w:jc w:val="both"/>
      </w:pPr>
      <w:r>
        <w:t>Auditor internal menunjukkan objektivitas profesional tertinggi dalam mengumpulkan, mengevaluasi dan mengkomunikasikan informasi tentang aktivitas atau proses yang sedang diuji. Auditor internal membuat</w:t>
      </w:r>
      <w:r>
        <w:rPr>
          <w:spacing w:val="-40"/>
        </w:rPr>
        <w:t xml:space="preserve"> </w:t>
      </w:r>
      <w:r>
        <w:t>penilaian yang seimbang atas semua kondisi yang relevan dan tidak dipengaruhi</w:t>
      </w:r>
      <w:r>
        <w:rPr>
          <w:spacing w:val="-31"/>
        </w:rPr>
        <w:t xml:space="preserve"> </w:t>
      </w:r>
      <w:r>
        <w:t>oleh kepentingan mereka atau pihak lain dalam membuat</w:t>
      </w:r>
      <w:r>
        <w:rPr>
          <w:spacing w:val="-2"/>
        </w:rPr>
        <w:t xml:space="preserve"> </w:t>
      </w:r>
      <w:r>
        <w:t>penilaian.</w:t>
      </w:r>
    </w:p>
    <w:p w14:paraId="3563F626" w14:textId="77777777" w:rsidR="00A854A8" w:rsidRDefault="00A854A8" w:rsidP="00A854A8">
      <w:pPr>
        <w:pStyle w:val="ListParagraph"/>
        <w:numPr>
          <w:ilvl w:val="0"/>
          <w:numId w:val="24"/>
        </w:numPr>
        <w:tabs>
          <w:tab w:val="left" w:pos="1309"/>
        </w:tabs>
        <w:spacing w:line="274" w:lineRule="exact"/>
        <w:ind w:hanging="361"/>
        <w:jc w:val="both"/>
        <w:rPr>
          <w:sz w:val="24"/>
        </w:rPr>
      </w:pPr>
      <w:r>
        <w:rPr>
          <w:sz w:val="24"/>
        </w:rPr>
        <w:t>Kerahasiaan</w:t>
      </w:r>
    </w:p>
    <w:p w14:paraId="56E6E958" w14:textId="77777777" w:rsidR="00A854A8" w:rsidRDefault="00A854A8" w:rsidP="00A854A8">
      <w:pPr>
        <w:pStyle w:val="BodyText"/>
      </w:pPr>
    </w:p>
    <w:p w14:paraId="7392B121" w14:textId="77777777" w:rsidR="00A854A8" w:rsidRDefault="00A854A8" w:rsidP="00A854A8">
      <w:pPr>
        <w:pStyle w:val="BodyText"/>
        <w:spacing w:line="480" w:lineRule="auto"/>
        <w:ind w:left="1308" w:right="944"/>
        <w:jc w:val="both"/>
      </w:pPr>
      <w:r>
        <w:t>Auditor internal menghargai nilai dan kepemilikan informasi yang mereka terima dan tidak mengungkapkan informasi tanpa wewenang yang tepat kecuali ada kewajiban hukum atau profesional untuk melakukannya.</w:t>
      </w:r>
    </w:p>
    <w:p w14:paraId="5DA228DC" w14:textId="77777777" w:rsidR="00A854A8" w:rsidRDefault="00A854A8" w:rsidP="00A854A8">
      <w:pPr>
        <w:pStyle w:val="ListParagraph"/>
        <w:numPr>
          <w:ilvl w:val="0"/>
          <w:numId w:val="24"/>
        </w:numPr>
        <w:tabs>
          <w:tab w:val="left" w:pos="1309"/>
        </w:tabs>
        <w:spacing w:before="1"/>
        <w:ind w:hanging="361"/>
        <w:jc w:val="both"/>
        <w:rPr>
          <w:sz w:val="24"/>
        </w:rPr>
      </w:pPr>
      <w:r>
        <w:rPr>
          <w:sz w:val="24"/>
        </w:rPr>
        <w:t>Independensi</w:t>
      </w:r>
    </w:p>
    <w:p w14:paraId="31067317" w14:textId="77777777" w:rsidR="00A854A8" w:rsidRDefault="00A854A8" w:rsidP="00A854A8">
      <w:pPr>
        <w:pStyle w:val="BodyText"/>
      </w:pPr>
    </w:p>
    <w:p w14:paraId="5F79F3CC" w14:textId="77777777" w:rsidR="00A854A8" w:rsidRDefault="00A854A8" w:rsidP="00A854A8">
      <w:pPr>
        <w:pStyle w:val="BodyText"/>
        <w:spacing w:line="480" w:lineRule="auto"/>
        <w:ind w:left="1308" w:right="944"/>
        <w:jc w:val="both"/>
      </w:pPr>
      <w:r>
        <w:t>Auditor internal harus memiliki sikap tidak memihak agar dapat bersifat objektif selama menjalankan tugasnya.</w:t>
      </w:r>
    </w:p>
    <w:p w14:paraId="648ACD06"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3BE838F2" w14:textId="77777777" w:rsidR="00A854A8" w:rsidRDefault="00A854A8" w:rsidP="00A854A8">
      <w:pPr>
        <w:pStyle w:val="BodyText"/>
        <w:rPr>
          <w:sz w:val="20"/>
        </w:rPr>
      </w:pPr>
    </w:p>
    <w:p w14:paraId="56DD669E" w14:textId="77777777" w:rsidR="00A854A8" w:rsidRDefault="00A854A8" w:rsidP="00A854A8">
      <w:pPr>
        <w:pStyle w:val="BodyText"/>
        <w:rPr>
          <w:sz w:val="20"/>
        </w:rPr>
      </w:pPr>
    </w:p>
    <w:p w14:paraId="06B698EA" w14:textId="77777777" w:rsidR="00A854A8" w:rsidRDefault="00A854A8" w:rsidP="00A854A8">
      <w:pPr>
        <w:pStyle w:val="ListParagraph"/>
        <w:numPr>
          <w:ilvl w:val="0"/>
          <w:numId w:val="24"/>
        </w:numPr>
        <w:tabs>
          <w:tab w:val="left" w:pos="1309"/>
        </w:tabs>
        <w:spacing w:before="231"/>
        <w:ind w:hanging="361"/>
        <w:rPr>
          <w:sz w:val="24"/>
        </w:rPr>
      </w:pPr>
      <w:r>
        <w:rPr>
          <w:sz w:val="24"/>
        </w:rPr>
        <w:t>Kehati-hatian</w:t>
      </w:r>
    </w:p>
    <w:p w14:paraId="2614F07F" w14:textId="77777777" w:rsidR="00A854A8" w:rsidRDefault="00A854A8" w:rsidP="00A854A8">
      <w:pPr>
        <w:pStyle w:val="BodyText"/>
      </w:pPr>
    </w:p>
    <w:p w14:paraId="0C5B076A" w14:textId="77777777" w:rsidR="00A854A8" w:rsidRDefault="00A854A8" w:rsidP="00A854A8">
      <w:pPr>
        <w:pStyle w:val="BodyText"/>
        <w:spacing w:line="480" w:lineRule="auto"/>
        <w:ind w:left="1308" w:right="942"/>
        <w:jc w:val="both"/>
      </w:pPr>
      <w:r>
        <w:t>Auditor internal harus bersikap hati-hati dalam menggunakan informasi yang diperoleh dalam rangkaian tugas mereka. Untuk itu, auditor internal perlu memahami secara seksama kondisi pengendalian manajemen atau pengawasan yang melekat dari instansi yang akan diaudit.</w:t>
      </w:r>
    </w:p>
    <w:p w14:paraId="1B3827BB" w14:textId="77777777" w:rsidR="00A854A8" w:rsidRDefault="00A854A8" w:rsidP="00A854A8">
      <w:pPr>
        <w:pStyle w:val="Heading2"/>
        <w:numPr>
          <w:ilvl w:val="3"/>
          <w:numId w:val="32"/>
        </w:numPr>
        <w:tabs>
          <w:tab w:val="left" w:pos="1309"/>
        </w:tabs>
        <w:ind w:left="1308" w:hanging="721"/>
        <w:jc w:val="both"/>
      </w:pPr>
      <w:bookmarkStart w:id="5" w:name="_TOC_250022"/>
      <w:r>
        <w:t>Faktor-faktor yang Mempengaruhi Kinerja Auditor</w:t>
      </w:r>
      <w:r>
        <w:rPr>
          <w:spacing w:val="-6"/>
        </w:rPr>
        <w:t xml:space="preserve"> </w:t>
      </w:r>
      <w:bookmarkEnd w:id="5"/>
      <w:r>
        <w:t>Internal</w:t>
      </w:r>
    </w:p>
    <w:p w14:paraId="5458E994" w14:textId="77777777" w:rsidR="00A854A8" w:rsidRDefault="00A854A8" w:rsidP="00A854A8">
      <w:pPr>
        <w:pStyle w:val="BodyText"/>
        <w:rPr>
          <w:b/>
        </w:rPr>
      </w:pPr>
    </w:p>
    <w:p w14:paraId="7205B8E4" w14:textId="77777777" w:rsidR="00A854A8" w:rsidRDefault="00A854A8" w:rsidP="00A854A8">
      <w:pPr>
        <w:pStyle w:val="BodyText"/>
        <w:spacing w:before="1" w:line="480" w:lineRule="auto"/>
        <w:ind w:left="588" w:right="941" w:firstLine="708"/>
        <w:jc w:val="both"/>
      </w:pPr>
      <w:r>
        <w:t>Terdapat beberapa faktor yang dapa mempengaruhi kinerja auditor internal selain</w:t>
      </w:r>
      <w:r>
        <w:rPr>
          <w:spacing w:val="-9"/>
        </w:rPr>
        <w:t xml:space="preserve"> </w:t>
      </w:r>
      <w:r>
        <w:t>profesionalisme</w:t>
      </w:r>
      <w:r>
        <w:rPr>
          <w:spacing w:val="-9"/>
        </w:rPr>
        <w:t xml:space="preserve"> </w:t>
      </w:r>
      <w:r>
        <w:t>dan</w:t>
      </w:r>
      <w:r>
        <w:rPr>
          <w:spacing w:val="-9"/>
        </w:rPr>
        <w:t xml:space="preserve"> </w:t>
      </w:r>
      <w:r>
        <w:t>motivasi</w:t>
      </w:r>
      <w:r>
        <w:rPr>
          <w:spacing w:val="-8"/>
        </w:rPr>
        <w:t xml:space="preserve"> </w:t>
      </w:r>
      <w:r>
        <w:t>kerja.</w:t>
      </w:r>
      <w:r>
        <w:rPr>
          <w:spacing w:val="-7"/>
        </w:rPr>
        <w:t xml:space="preserve"> </w:t>
      </w:r>
      <w:r>
        <w:t>Faktor-faktor</w:t>
      </w:r>
      <w:r>
        <w:rPr>
          <w:spacing w:val="-8"/>
        </w:rPr>
        <w:t xml:space="preserve"> </w:t>
      </w:r>
      <w:r>
        <w:t>yang</w:t>
      </w:r>
      <w:r>
        <w:rPr>
          <w:spacing w:val="-7"/>
        </w:rPr>
        <w:t xml:space="preserve"> </w:t>
      </w:r>
      <w:r>
        <w:t>dapat</w:t>
      </w:r>
      <w:r>
        <w:rPr>
          <w:spacing w:val="-6"/>
        </w:rPr>
        <w:t xml:space="preserve"> </w:t>
      </w:r>
      <w:r>
        <w:t>mempengaruhi kinerja auditor internal menurut Edy Sujana (2012)</w:t>
      </w:r>
      <w:r>
        <w:rPr>
          <w:spacing w:val="-3"/>
        </w:rPr>
        <w:t xml:space="preserve"> </w:t>
      </w:r>
      <w:r>
        <w:t>adalah:</w:t>
      </w:r>
    </w:p>
    <w:p w14:paraId="6092F2C5" w14:textId="77777777" w:rsidR="00A854A8" w:rsidRDefault="00A854A8" w:rsidP="00A854A8">
      <w:pPr>
        <w:pStyle w:val="BodyText"/>
        <w:ind w:left="1296" w:right="942"/>
        <w:jc w:val="both"/>
      </w:pPr>
      <w:r>
        <w:t>“Faktor yang dapat mempengaruhi kinerja auditor internal adalah dengan meningkatkan kompetensi, motivasi, kesesuaian peran dan memperkuat komitmen organisasi. Rendahnya kompetensi, lemahnya motivasi, dan persepsi kesesuaian peran yang rendah dan lemahnya komitmen organisasi berpengaruh terhadap kinerja auditor internal.”</w:t>
      </w:r>
    </w:p>
    <w:p w14:paraId="007857CC" w14:textId="77777777" w:rsidR="00A854A8" w:rsidRDefault="00A854A8" w:rsidP="00A854A8">
      <w:pPr>
        <w:pStyle w:val="BodyText"/>
        <w:spacing w:before="4"/>
        <w:rPr>
          <w:sz w:val="31"/>
        </w:rPr>
      </w:pPr>
    </w:p>
    <w:p w14:paraId="23CCD3A0" w14:textId="77777777" w:rsidR="00A854A8" w:rsidRDefault="00A854A8" w:rsidP="00A854A8">
      <w:pPr>
        <w:pStyle w:val="BodyText"/>
        <w:spacing w:line="480" w:lineRule="auto"/>
        <w:ind w:left="588" w:right="945" w:firstLine="708"/>
        <w:jc w:val="both"/>
      </w:pPr>
      <w:r>
        <w:t>Sedangkan I Wayan Sudiksa dan I Made Karya Utama (2016) mengungkapkan bahwa:</w:t>
      </w:r>
    </w:p>
    <w:p w14:paraId="03DF628B" w14:textId="77777777" w:rsidR="00A854A8" w:rsidRDefault="00A854A8" w:rsidP="00A854A8">
      <w:pPr>
        <w:pStyle w:val="BodyText"/>
        <w:ind w:left="1296" w:right="942"/>
        <w:jc w:val="both"/>
      </w:pPr>
      <w:r>
        <w:t>“Kinerja yang baik tentunya tidak terbentuk begitu saja, namun ditentukan oleh banyak faktor. Faktor tersebut yakni profesionalisme, motivasi kerja dan kepuasan kerja. Motivasi adalah faktor yang berpengaruh dalam melaksanakan suatu pekerjaan.”</w:t>
      </w:r>
    </w:p>
    <w:p w14:paraId="2BD41D11" w14:textId="77777777" w:rsidR="00A854A8" w:rsidRDefault="00A854A8" w:rsidP="00A854A8">
      <w:pPr>
        <w:pStyle w:val="BodyText"/>
        <w:spacing w:before="9"/>
        <w:rPr>
          <w:sz w:val="23"/>
        </w:rPr>
      </w:pPr>
    </w:p>
    <w:p w14:paraId="036BD79B" w14:textId="77777777" w:rsidR="00A854A8" w:rsidRDefault="00A854A8" w:rsidP="00A854A8">
      <w:pPr>
        <w:pStyle w:val="BodyText"/>
        <w:spacing w:line="480" w:lineRule="auto"/>
        <w:ind w:left="588" w:right="940" w:firstLine="720"/>
        <w:jc w:val="both"/>
      </w:pPr>
      <w:r>
        <w:t>Berdasarkan uraian di atas dapat dikatakan bahwa faktor-faktor yang mempengaruhi kinerja auditor internal adalah kompetensi, motivasi kerja, profesionalisme, kepuasan kerja, kesesuaian peran dan komitmen organisasi. Namun dalam penelitian ini penulis hanya menggunakan faktor profesionalisme.</w:t>
      </w:r>
    </w:p>
    <w:p w14:paraId="5B3AF68A" w14:textId="77777777" w:rsidR="00A854A8" w:rsidRDefault="00A854A8" w:rsidP="00A854A8">
      <w:pPr>
        <w:pStyle w:val="Heading2"/>
        <w:numPr>
          <w:ilvl w:val="2"/>
          <w:numId w:val="32"/>
        </w:numPr>
        <w:tabs>
          <w:tab w:val="left" w:pos="1309"/>
        </w:tabs>
        <w:spacing w:before="1"/>
        <w:ind w:hanging="721"/>
        <w:jc w:val="both"/>
      </w:pPr>
      <w:r>
        <w:t>Penelitian</w:t>
      </w:r>
      <w:r>
        <w:rPr>
          <w:spacing w:val="-1"/>
        </w:rPr>
        <w:t xml:space="preserve"> </w:t>
      </w:r>
      <w:r>
        <w:t>Terdahulu</w:t>
      </w:r>
    </w:p>
    <w:p w14:paraId="0010E830" w14:textId="77777777" w:rsidR="00A854A8" w:rsidRDefault="00A854A8" w:rsidP="00A854A8">
      <w:pPr>
        <w:pStyle w:val="BodyText"/>
        <w:rPr>
          <w:b/>
        </w:rPr>
      </w:pPr>
    </w:p>
    <w:p w14:paraId="23A81F5A" w14:textId="77777777" w:rsidR="00A854A8" w:rsidRDefault="00A854A8" w:rsidP="00A854A8">
      <w:pPr>
        <w:pStyle w:val="BodyText"/>
        <w:spacing w:line="480" w:lineRule="auto"/>
        <w:ind w:left="588" w:right="944" w:firstLine="720"/>
        <w:jc w:val="both"/>
      </w:pPr>
      <w:r>
        <w:t>Pencarian penelitian terdahulu dilakukan sebagai upaya memperjelas tentang variabel-variabel dalam penelitian ini sekaligus untuk membedakan penelitian ini dengan penelitian sebelumnya.</w:t>
      </w:r>
    </w:p>
    <w:p w14:paraId="03C79618" w14:textId="77777777" w:rsidR="00A854A8" w:rsidRDefault="00A854A8" w:rsidP="00A854A8">
      <w:pPr>
        <w:spacing w:line="480" w:lineRule="auto"/>
        <w:jc w:val="both"/>
        <w:sectPr w:rsidR="00A854A8">
          <w:pgSz w:w="11920" w:h="16850"/>
          <w:pgMar w:top="1000" w:right="760" w:bottom="280" w:left="1680" w:header="766" w:footer="0" w:gutter="0"/>
          <w:cols w:space="720"/>
        </w:sectPr>
      </w:pPr>
    </w:p>
    <w:p w14:paraId="1AD5C208" w14:textId="77777777" w:rsidR="00A854A8" w:rsidRDefault="00A854A8" w:rsidP="00A854A8">
      <w:pPr>
        <w:pStyle w:val="BodyText"/>
        <w:rPr>
          <w:sz w:val="20"/>
        </w:rPr>
      </w:pPr>
    </w:p>
    <w:p w14:paraId="15815FEF" w14:textId="77777777" w:rsidR="00A854A8" w:rsidRDefault="00A854A8" w:rsidP="00A854A8">
      <w:pPr>
        <w:pStyle w:val="BodyText"/>
        <w:rPr>
          <w:sz w:val="20"/>
        </w:rPr>
      </w:pPr>
    </w:p>
    <w:p w14:paraId="1F4A220D" w14:textId="77777777" w:rsidR="00A854A8" w:rsidRDefault="00A854A8" w:rsidP="00A854A8">
      <w:pPr>
        <w:pStyle w:val="Heading2"/>
        <w:spacing w:before="231" w:line="360" w:lineRule="auto"/>
        <w:ind w:left="3469" w:right="3810" w:firstLine="617"/>
      </w:pPr>
      <w:r>
        <w:t>Tabel 2.1 Penelitian Terdahulu</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410"/>
        <w:gridCol w:w="2521"/>
        <w:gridCol w:w="2158"/>
      </w:tblGrid>
      <w:tr w:rsidR="00A854A8" w14:paraId="7C53D64D" w14:textId="77777777" w:rsidTr="007C6C9E">
        <w:trPr>
          <w:trHeight w:val="1103"/>
        </w:trPr>
        <w:tc>
          <w:tcPr>
            <w:tcW w:w="1556" w:type="dxa"/>
          </w:tcPr>
          <w:p w14:paraId="7A091879" w14:textId="77777777" w:rsidR="00A854A8" w:rsidRDefault="00A854A8" w:rsidP="007C6C9E">
            <w:pPr>
              <w:pStyle w:val="TableParagraph"/>
              <w:spacing w:line="275" w:lineRule="exact"/>
              <w:ind w:left="335"/>
              <w:rPr>
                <w:b/>
                <w:sz w:val="24"/>
              </w:rPr>
            </w:pPr>
            <w:r>
              <w:rPr>
                <w:b/>
                <w:sz w:val="24"/>
              </w:rPr>
              <w:t>Nama</w:t>
            </w:r>
          </w:p>
          <w:p w14:paraId="49FCCC4C" w14:textId="77777777" w:rsidR="00A854A8" w:rsidRDefault="00A854A8" w:rsidP="007C6C9E">
            <w:pPr>
              <w:pStyle w:val="TableParagraph"/>
              <w:ind w:left="0"/>
              <w:rPr>
                <w:b/>
                <w:sz w:val="24"/>
              </w:rPr>
            </w:pPr>
          </w:p>
          <w:p w14:paraId="023660A5" w14:textId="77777777" w:rsidR="00A854A8" w:rsidRDefault="00A854A8" w:rsidP="007C6C9E">
            <w:pPr>
              <w:pStyle w:val="TableParagraph"/>
              <w:ind w:left="256"/>
              <w:rPr>
                <w:b/>
                <w:sz w:val="24"/>
              </w:rPr>
            </w:pPr>
            <w:r>
              <w:rPr>
                <w:b/>
                <w:sz w:val="24"/>
              </w:rPr>
              <w:t>Peneliti</w:t>
            </w:r>
          </w:p>
        </w:tc>
        <w:tc>
          <w:tcPr>
            <w:tcW w:w="2410" w:type="dxa"/>
          </w:tcPr>
          <w:p w14:paraId="7B265608" w14:textId="77777777" w:rsidR="00A854A8" w:rsidRDefault="00A854A8" w:rsidP="007C6C9E">
            <w:pPr>
              <w:pStyle w:val="TableParagraph"/>
              <w:spacing w:line="275" w:lineRule="exact"/>
              <w:ind w:left="234"/>
              <w:rPr>
                <w:b/>
                <w:sz w:val="24"/>
              </w:rPr>
            </w:pPr>
            <w:r>
              <w:rPr>
                <w:b/>
                <w:sz w:val="24"/>
              </w:rPr>
              <w:t>Judul Penelitian</w:t>
            </w:r>
          </w:p>
        </w:tc>
        <w:tc>
          <w:tcPr>
            <w:tcW w:w="2521" w:type="dxa"/>
          </w:tcPr>
          <w:p w14:paraId="08BF64AD" w14:textId="77777777" w:rsidR="00A854A8" w:rsidRDefault="00A854A8" w:rsidP="007C6C9E">
            <w:pPr>
              <w:pStyle w:val="TableParagraph"/>
              <w:spacing w:line="275" w:lineRule="exact"/>
              <w:ind w:left="316"/>
              <w:rPr>
                <w:b/>
                <w:sz w:val="24"/>
              </w:rPr>
            </w:pPr>
            <w:r>
              <w:rPr>
                <w:b/>
                <w:sz w:val="24"/>
              </w:rPr>
              <w:t>Hasil Penelitian</w:t>
            </w:r>
          </w:p>
        </w:tc>
        <w:tc>
          <w:tcPr>
            <w:tcW w:w="2158" w:type="dxa"/>
          </w:tcPr>
          <w:p w14:paraId="3185FD51" w14:textId="77777777" w:rsidR="00A854A8" w:rsidRDefault="00A854A8" w:rsidP="007C6C9E">
            <w:pPr>
              <w:pStyle w:val="TableParagraph"/>
              <w:spacing w:line="275" w:lineRule="exact"/>
              <w:ind w:left="390"/>
              <w:rPr>
                <w:b/>
                <w:sz w:val="24"/>
              </w:rPr>
            </w:pPr>
            <w:r>
              <w:rPr>
                <w:b/>
                <w:sz w:val="24"/>
              </w:rPr>
              <w:t>Perbedaan</w:t>
            </w:r>
          </w:p>
        </w:tc>
      </w:tr>
      <w:tr w:rsidR="00A854A8" w14:paraId="4B3C6F45" w14:textId="77777777" w:rsidTr="007C6C9E">
        <w:trPr>
          <w:trHeight w:val="1656"/>
        </w:trPr>
        <w:tc>
          <w:tcPr>
            <w:tcW w:w="1556" w:type="dxa"/>
          </w:tcPr>
          <w:p w14:paraId="37514BEC" w14:textId="77777777" w:rsidR="00A854A8" w:rsidRDefault="00A854A8" w:rsidP="007C6C9E">
            <w:pPr>
              <w:pStyle w:val="TableParagraph"/>
              <w:ind w:right="526"/>
              <w:rPr>
                <w:sz w:val="24"/>
              </w:rPr>
            </w:pPr>
            <w:r>
              <w:rPr>
                <w:sz w:val="24"/>
              </w:rPr>
              <w:t>Ela Nurhayat (2009)</w:t>
            </w:r>
          </w:p>
        </w:tc>
        <w:tc>
          <w:tcPr>
            <w:tcW w:w="2410" w:type="dxa"/>
          </w:tcPr>
          <w:p w14:paraId="44DA71A1" w14:textId="77777777" w:rsidR="00A854A8" w:rsidRDefault="00A854A8" w:rsidP="007C6C9E">
            <w:pPr>
              <w:pStyle w:val="TableParagraph"/>
              <w:tabs>
                <w:tab w:val="left" w:pos="1299"/>
              </w:tabs>
              <w:ind w:right="367"/>
              <w:rPr>
                <w:sz w:val="24"/>
              </w:rPr>
            </w:pPr>
            <w:r>
              <w:rPr>
                <w:sz w:val="24"/>
              </w:rPr>
              <w:t>Pengaruh profesionalisme auditor</w:t>
            </w:r>
            <w:r>
              <w:rPr>
                <w:sz w:val="24"/>
              </w:rPr>
              <w:tab/>
            </w:r>
            <w:r>
              <w:rPr>
                <w:spacing w:val="-3"/>
                <w:sz w:val="24"/>
              </w:rPr>
              <w:t>internal</w:t>
            </w:r>
          </w:p>
          <w:p w14:paraId="0B45FF9D" w14:textId="77777777" w:rsidR="00A854A8" w:rsidRDefault="00A854A8" w:rsidP="007C6C9E">
            <w:pPr>
              <w:pStyle w:val="TableParagraph"/>
              <w:tabs>
                <w:tab w:val="left" w:pos="1364"/>
              </w:tabs>
              <w:ind w:right="365"/>
              <w:rPr>
                <w:sz w:val="24"/>
              </w:rPr>
            </w:pPr>
            <w:r>
              <w:rPr>
                <w:sz w:val="24"/>
              </w:rPr>
              <w:t>terhadap</w:t>
            </w:r>
            <w:r>
              <w:rPr>
                <w:sz w:val="24"/>
              </w:rPr>
              <w:tab/>
            </w:r>
            <w:r>
              <w:rPr>
                <w:spacing w:val="-3"/>
                <w:sz w:val="24"/>
              </w:rPr>
              <w:t xml:space="preserve">kinerja </w:t>
            </w:r>
            <w:r>
              <w:rPr>
                <w:sz w:val="24"/>
              </w:rPr>
              <w:t>auditor</w:t>
            </w:r>
            <w:r>
              <w:rPr>
                <w:spacing w:val="-1"/>
                <w:sz w:val="24"/>
              </w:rPr>
              <w:t xml:space="preserve"> </w:t>
            </w:r>
            <w:r>
              <w:rPr>
                <w:sz w:val="24"/>
              </w:rPr>
              <w:t>internal</w:t>
            </w:r>
          </w:p>
        </w:tc>
        <w:tc>
          <w:tcPr>
            <w:tcW w:w="2521" w:type="dxa"/>
          </w:tcPr>
          <w:p w14:paraId="176BE083" w14:textId="77777777" w:rsidR="00A854A8" w:rsidRDefault="00A854A8" w:rsidP="007C6C9E">
            <w:pPr>
              <w:pStyle w:val="TableParagraph"/>
              <w:tabs>
                <w:tab w:val="left" w:pos="1477"/>
              </w:tabs>
              <w:ind w:right="363"/>
              <w:rPr>
                <w:sz w:val="24"/>
              </w:rPr>
            </w:pPr>
            <w:r>
              <w:rPr>
                <w:sz w:val="24"/>
              </w:rPr>
              <w:t>Profesionalisme berpengaruh terhadap</w:t>
            </w:r>
            <w:r>
              <w:rPr>
                <w:sz w:val="24"/>
              </w:rPr>
              <w:tab/>
            </w:r>
            <w:r>
              <w:rPr>
                <w:spacing w:val="-3"/>
                <w:sz w:val="24"/>
              </w:rPr>
              <w:t xml:space="preserve">kinerja </w:t>
            </w:r>
            <w:r>
              <w:rPr>
                <w:sz w:val="24"/>
              </w:rPr>
              <w:t>auditor</w:t>
            </w:r>
            <w:r>
              <w:rPr>
                <w:spacing w:val="-1"/>
                <w:sz w:val="24"/>
              </w:rPr>
              <w:t xml:space="preserve"> </w:t>
            </w:r>
            <w:r>
              <w:rPr>
                <w:sz w:val="24"/>
              </w:rPr>
              <w:t>internal</w:t>
            </w:r>
          </w:p>
        </w:tc>
        <w:tc>
          <w:tcPr>
            <w:tcW w:w="2158" w:type="dxa"/>
          </w:tcPr>
          <w:p w14:paraId="2090B717" w14:textId="77777777" w:rsidR="00A854A8" w:rsidRDefault="00A854A8" w:rsidP="007C6C9E">
            <w:pPr>
              <w:pStyle w:val="TableParagraph"/>
              <w:tabs>
                <w:tab w:val="left" w:pos="1193"/>
                <w:tab w:val="left" w:pos="1328"/>
              </w:tabs>
              <w:ind w:right="365"/>
              <w:rPr>
                <w:sz w:val="24"/>
              </w:rPr>
            </w:pPr>
            <w:r>
              <w:rPr>
                <w:sz w:val="24"/>
              </w:rPr>
              <w:t>Penelitian dilakukan</w:t>
            </w:r>
            <w:r>
              <w:rPr>
                <w:sz w:val="24"/>
              </w:rPr>
              <w:tab/>
            </w:r>
            <w:r>
              <w:rPr>
                <w:sz w:val="24"/>
              </w:rPr>
              <w:tab/>
            </w:r>
            <w:r>
              <w:rPr>
                <w:spacing w:val="-6"/>
                <w:sz w:val="24"/>
              </w:rPr>
              <w:t xml:space="preserve">pada </w:t>
            </w:r>
            <w:r>
              <w:rPr>
                <w:sz w:val="24"/>
              </w:rPr>
              <w:t>Perusahaan BUMN</w:t>
            </w:r>
            <w:r>
              <w:rPr>
                <w:sz w:val="24"/>
              </w:rPr>
              <w:tab/>
            </w:r>
            <w:r>
              <w:rPr>
                <w:spacing w:val="-4"/>
                <w:sz w:val="24"/>
              </w:rPr>
              <w:t xml:space="preserve">sektor </w:t>
            </w:r>
            <w:r>
              <w:rPr>
                <w:sz w:val="24"/>
              </w:rPr>
              <w:t>pengolahan</w:t>
            </w:r>
          </w:p>
          <w:p w14:paraId="6ACCBB5B" w14:textId="77777777" w:rsidR="00A854A8" w:rsidRDefault="00A854A8" w:rsidP="007C6C9E">
            <w:pPr>
              <w:pStyle w:val="TableParagraph"/>
              <w:spacing w:line="257" w:lineRule="exact"/>
              <w:rPr>
                <w:sz w:val="24"/>
              </w:rPr>
            </w:pPr>
            <w:r>
              <w:rPr>
                <w:sz w:val="24"/>
              </w:rPr>
              <w:t>industri</w:t>
            </w:r>
          </w:p>
        </w:tc>
      </w:tr>
      <w:tr w:rsidR="00A854A8" w14:paraId="5F5F14F9" w14:textId="77777777" w:rsidTr="007C6C9E">
        <w:trPr>
          <w:trHeight w:val="3311"/>
        </w:trPr>
        <w:tc>
          <w:tcPr>
            <w:tcW w:w="1556" w:type="dxa"/>
          </w:tcPr>
          <w:p w14:paraId="68858268" w14:textId="77777777" w:rsidR="00A854A8" w:rsidRDefault="00A854A8" w:rsidP="007C6C9E">
            <w:pPr>
              <w:pStyle w:val="TableParagraph"/>
              <w:ind w:right="412"/>
              <w:rPr>
                <w:sz w:val="24"/>
              </w:rPr>
            </w:pPr>
            <w:r>
              <w:rPr>
                <w:sz w:val="24"/>
              </w:rPr>
              <w:t>Awaludin, Murtiadi (2013)</w:t>
            </w:r>
          </w:p>
        </w:tc>
        <w:tc>
          <w:tcPr>
            <w:tcW w:w="2410" w:type="dxa"/>
          </w:tcPr>
          <w:p w14:paraId="64E8AF8A" w14:textId="77777777" w:rsidR="00A854A8" w:rsidRDefault="00A854A8" w:rsidP="007C6C9E">
            <w:pPr>
              <w:pStyle w:val="TableParagraph"/>
              <w:ind w:right="98"/>
              <w:jc w:val="both"/>
              <w:rPr>
                <w:sz w:val="24"/>
              </w:rPr>
            </w:pPr>
            <w:r>
              <w:rPr>
                <w:sz w:val="24"/>
              </w:rPr>
              <w:t>Pengaruh kompetensi, dan independensi Terhadap Kinerja Auditor Internal</w:t>
            </w:r>
          </w:p>
        </w:tc>
        <w:tc>
          <w:tcPr>
            <w:tcW w:w="2521" w:type="dxa"/>
          </w:tcPr>
          <w:p w14:paraId="4DA32037" w14:textId="77777777" w:rsidR="00A854A8" w:rsidRDefault="00A854A8" w:rsidP="007C6C9E">
            <w:pPr>
              <w:pStyle w:val="TableParagraph"/>
              <w:tabs>
                <w:tab w:val="left" w:pos="2065"/>
              </w:tabs>
              <w:ind w:right="97"/>
              <w:jc w:val="both"/>
              <w:rPr>
                <w:sz w:val="24"/>
              </w:rPr>
            </w:pPr>
            <w:r>
              <w:rPr>
                <w:sz w:val="24"/>
              </w:rPr>
              <w:t>Kompetensi</w:t>
            </w:r>
            <w:r>
              <w:rPr>
                <w:sz w:val="24"/>
              </w:rPr>
              <w:tab/>
            </w:r>
            <w:r>
              <w:rPr>
                <w:spacing w:val="-7"/>
                <w:sz w:val="24"/>
              </w:rPr>
              <w:t xml:space="preserve">dan </w:t>
            </w:r>
            <w:r>
              <w:rPr>
                <w:sz w:val="24"/>
              </w:rPr>
              <w:t xml:space="preserve">Independensi </w:t>
            </w:r>
            <w:r>
              <w:rPr>
                <w:spacing w:val="-3"/>
                <w:sz w:val="24"/>
              </w:rPr>
              <w:t xml:space="preserve">Auditor </w:t>
            </w:r>
            <w:r>
              <w:rPr>
                <w:sz w:val="24"/>
              </w:rPr>
              <w:t xml:space="preserve">Internal </w:t>
            </w:r>
            <w:r>
              <w:rPr>
                <w:spacing w:val="-3"/>
                <w:sz w:val="24"/>
              </w:rPr>
              <w:t xml:space="preserve">berpengaruh </w:t>
            </w:r>
            <w:r>
              <w:rPr>
                <w:sz w:val="24"/>
              </w:rPr>
              <w:t xml:space="preserve">signifikan </w:t>
            </w:r>
            <w:r>
              <w:rPr>
                <w:spacing w:val="-3"/>
                <w:sz w:val="24"/>
              </w:rPr>
              <w:t xml:space="preserve">terhadap </w:t>
            </w:r>
            <w:r>
              <w:rPr>
                <w:sz w:val="24"/>
              </w:rPr>
              <w:t>Kinerja</w:t>
            </w:r>
            <w:r>
              <w:rPr>
                <w:spacing w:val="-3"/>
                <w:sz w:val="24"/>
              </w:rPr>
              <w:t xml:space="preserve"> </w:t>
            </w:r>
            <w:r>
              <w:rPr>
                <w:sz w:val="24"/>
              </w:rPr>
              <w:t>Auditor.</w:t>
            </w:r>
          </w:p>
        </w:tc>
        <w:tc>
          <w:tcPr>
            <w:tcW w:w="2158" w:type="dxa"/>
          </w:tcPr>
          <w:p w14:paraId="0617CB14" w14:textId="77777777" w:rsidR="00A854A8" w:rsidRDefault="00A854A8" w:rsidP="007C6C9E">
            <w:pPr>
              <w:pStyle w:val="TableParagraph"/>
              <w:tabs>
                <w:tab w:val="left" w:pos="438"/>
                <w:tab w:val="left" w:pos="1515"/>
              </w:tabs>
              <w:ind w:right="366"/>
              <w:rPr>
                <w:sz w:val="24"/>
              </w:rPr>
            </w:pPr>
            <w:r>
              <w:rPr>
                <w:sz w:val="24"/>
              </w:rPr>
              <w:t>-</w:t>
            </w:r>
            <w:r>
              <w:rPr>
                <w:sz w:val="24"/>
              </w:rPr>
              <w:tab/>
              <w:t>Variabel</w:t>
            </w:r>
            <w:r>
              <w:rPr>
                <w:sz w:val="24"/>
              </w:rPr>
              <w:tab/>
            </w:r>
            <w:r>
              <w:rPr>
                <w:spacing w:val="-9"/>
                <w:sz w:val="24"/>
              </w:rPr>
              <w:t>X</w:t>
            </w:r>
            <w:r>
              <w:rPr>
                <w:spacing w:val="-9"/>
                <w:sz w:val="18"/>
              </w:rPr>
              <w:t xml:space="preserve">1 </w:t>
            </w:r>
            <w:r>
              <w:rPr>
                <w:sz w:val="24"/>
              </w:rPr>
              <w:t xml:space="preserve">yaitu profesionalisme tidak </w:t>
            </w:r>
            <w:r>
              <w:rPr>
                <w:spacing w:val="-3"/>
                <w:sz w:val="24"/>
              </w:rPr>
              <w:t xml:space="preserve">digunakan </w:t>
            </w:r>
            <w:r>
              <w:rPr>
                <w:sz w:val="24"/>
              </w:rPr>
              <w:t xml:space="preserve">dalam </w:t>
            </w:r>
            <w:r>
              <w:rPr>
                <w:spacing w:val="-3"/>
                <w:sz w:val="24"/>
              </w:rPr>
              <w:t xml:space="preserve">penelitian </w:t>
            </w:r>
            <w:r>
              <w:rPr>
                <w:sz w:val="24"/>
              </w:rPr>
              <w:t>ini</w:t>
            </w:r>
          </w:p>
          <w:p w14:paraId="59D683B9" w14:textId="77777777" w:rsidR="00A854A8" w:rsidRDefault="00A854A8" w:rsidP="007C6C9E">
            <w:pPr>
              <w:pStyle w:val="TableParagraph"/>
              <w:tabs>
                <w:tab w:val="left" w:pos="1327"/>
              </w:tabs>
              <w:ind w:right="366"/>
              <w:rPr>
                <w:sz w:val="24"/>
              </w:rPr>
            </w:pPr>
            <w:r>
              <w:rPr>
                <w:sz w:val="24"/>
              </w:rPr>
              <w:t>-Survey penelitian</w:t>
            </w:r>
            <w:r>
              <w:rPr>
                <w:sz w:val="24"/>
              </w:rPr>
              <w:tab/>
            </w:r>
            <w:r>
              <w:rPr>
                <w:spacing w:val="-6"/>
                <w:sz w:val="24"/>
              </w:rPr>
              <w:t xml:space="preserve">pada </w:t>
            </w:r>
            <w:r>
              <w:rPr>
                <w:sz w:val="24"/>
              </w:rPr>
              <w:t>saat</w:t>
            </w:r>
            <w:r>
              <w:rPr>
                <w:spacing w:val="-1"/>
                <w:sz w:val="24"/>
              </w:rPr>
              <w:t xml:space="preserve"> </w:t>
            </w:r>
            <w:r>
              <w:rPr>
                <w:sz w:val="24"/>
              </w:rPr>
              <w:t>ini</w:t>
            </w:r>
          </w:p>
          <w:p w14:paraId="158838A9" w14:textId="77777777" w:rsidR="00A854A8" w:rsidRDefault="00A854A8" w:rsidP="007C6C9E">
            <w:pPr>
              <w:pStyle w:val="TableParagraph"/>
              <w:tabs>
                <w:tab w:val="left" w:pos="1594"/>
              </w:tabs>
              <w:rPr>
                <w:sz w:val="24"/>
              </w:rPr>
            </w:pPr>
            <w:r>
              <w:rPr>
                <w:sz w:val="24"/>
              </w:rPr>
              <w:t>dilakukan</w:t>
            </w:r>
            <w:r>
              <w:rPr>
                <w:sz w:val="24"/>
              </w:rPr>
              <w:tab/>
              <w:t>pada</w:t>
            </w:r>
          </w:p>
          <w:p w14:paraId="25F266D1" w14:textId="77777777" w:rsidR="00A854A8" w:rsidRDefault="00A854A8" w:rsidP="007C6C9E">
            <w:pPr>
              <w:pStyle w:val="TableParagraph"/>
              <w:tabs>
                <w:tab w:val="left" w:pos="1581"/>
              </w:tabs>
              <w:spacing w:before="2" w:line="276" w:lineRule="exact"/>
              <w:ind w:right="98"/>
              <w:rPr>
                <w:sz w:val="24"/>
              </w:rPr>
            </w:pPr>
            <w:r>
              <w:rPr>
                <w:sz w:val="24"/>
              </w:rPr>
              <w:t>BUMN</w:t>
            </w:r>
            <w:r>
              <w:rPr>
                <w:sz w:val="24"/>
              </w:rPr>
              <w:tab/>
            </w:r>
            <w:r>
              <w:rPr>
                <w:spacing w:val="-5"/>
                <w:sz w:val="24"/>
              </w:rPr>
              <w:t xml:space="preserve">Kota </w:t>
            </w:r>
            <w:r>
              <w:rPr>
                <w:sz w:val="24"/>
              </w:rPr>
              <w:t>bandung</w:t>
            </w:r>
          </w:p>
        </w:tc>
      </w:tr>
      <w:tr w:rsidR="00A854A8" w14:paraId="6B5CCA70" w14:textId="77777777" w:rsidTr="007C6C9E">
        <w:trPr>
          <w:trHeight w:val="2205"/>
        </w:trPr>
        <w:tc>
          <w:tcPr>
            <w:tcW w:w="1556" w:type="dxa"/>
          </w:tcPr>
          <w:p w14:paraId="5DB4855F" w14:textId="77777777" w:rsidR="00A854A8" w:rsidRDefault="00A854A8" w:rsidP="007C6C9E">
            <w:pPr>
              <w:pStyle w:val="TableParagraph"/>
              <w:ind w:right="19"/>
              <w:rPr>
                <w:sz w:val="24"/>
              </w:rPr>
            </w:pPr>
            <w:r>
              <w:rPr>
                <w:sz w:val="24"/>
              </w:rPr>
              <w:t>Novatiani dan Taofik Mustofa (2014)</w:t>
            </w:r>
          </w:p>
        </w:tc>
        <w:tc>
          <w:tcPr>
            <w:tcW w:w="2410" w:type="dxa"/>
          </w:tcPr>
          <w:p w14:paraId="716D8372" w14:textId="77777777" w:rsidR="00A854A8" w:rsidRDefault="00A854A8" w:rsidP="007C6C9E">
            <w:pPr>
              <w:pStyle w:val="TableParagraph"/>
              <w:tabs>
                <w:tab w:val="left" w:pos="1554"/>
              </w:tabs>
              <w:ind w:right="100"/>
              <w:rPr>
                <w:sz w:val="24"/>
              </w:rPr>
            </w:pPr>
            <w:r>
              <w:rPr>
                <w:sz w:val="24"/>
              </w:rPr>
              <w:t xml:space="preserve">Pengaruh Profesionalisme Auditor Internal </w:t>
            </w:r>
            <w:r>
              <w:rPr>
                <w:spacing w:val="-6"/>
                <w:sz w:val="24"/>
              </w:rPr>
              <w:t xml:space="preserve">dan </w:t>
            </w:r>
            <w:r>
              <w:rPr>
                <w:sz w:val="24"/>
              </w:rPr>
              <w:t xml:space="preserve">Komitmen </w:t>
            </w:r>
            <w:r>
              <w:rPr>
                <w:spacing w:val="-3"/>
                <w:sz w:val="24"/>
              </w:rPr>
              <w:t xml:space="preserve">Organisasi </w:t>
            </w:r>
            <w:r>
              <w:rPr>
                <w:sz w:val="24"/>
              </w:rPr>
              <w:t>Auditor</w:t>
            </w:r>
            <w:r>
              <w:rPr>
                <w:sz w:val="24"/>
              </w:rPr>
              <w:tab/>
            </w:r>
            <w:r>
              <w:rPr>
                <w:spacing w:val="-3"/>
                <w:sz w:val="24"/>
              </w:rPr>
              <w:t>Internal</w:t>
            </w:r>
          </w:p>
          <w:p w14:paraId="1158A8E0" w14:textId="77777777" w:rsidR="00A854A8" w:rsidRDefault="00A854A8" w:rsidP="007C6C9E">
            <w:pPr>
              <w:pStyle w:val="TableParagraph"/>
              <w:tabs>
                <w:tab w:val="left" w:pos="1578"/>
              </w:tabs>
              <w:ind w:right="98"/>
              <w:rPr>
                <w:sz w:val="24"/>
              </w:rPr>
            </w:pPr>
            <w:r>
              <w:rPr>
                <w:sz w:val="24"/>
              </w:rPr>
              <w:t>Terhadap</w:t>
            </w:r>
            <w:r>
              <w:rPr>
                <w:sz w:val="24"/>
              </w:rPr>
              <w:tab/>
            </w:r>
            <w:r>
              <w:rPr>
                <w:spacing w:val="-3"/>
                <w:sz w:val="24"/>
              </w:rPr>
              <w:t xml:space="preserve">Kinerja </w:t>
            </w:r>
            <w:r>
              <w:rPr>
                <w:sz w:val="24"/>
              </w:rPr>
              <w:t>Auditor</w:t>
            </w:r>
          </w:p>
        </w:tc>
        <w:tc>
          <w:tcPr>
            <w:tcW w:w="2521" w:type="dxa"/>
          </w:tcPr>
          <w:p w14:paraId="1153419D" w14:textId="77777777" w:rsidR="00A854A8" w:rsidRDefault="00A854A8" w:rsidP="007C6C9E">
            <w:pPr>
              <w:pStyle w:val="TableParagraph"/>
              <w:tabs>
                <w:tab w:val="left" w:pos="2065"/>
              </w:tabs>
              <w:ind w:right="97"/>
              <w:jc w:val="both"/>
              <w:rPr>
                <w:sz w:val="24"/>
              </w:rPr>
            </w:pPr>
            <w:r>
              <w:rPr>
                <w:sz w:val="24"/>
              </w:rPr>
              <w:t>Kompetensi</w:t>
            </w:r>
            <w:r>
              <w:rPr>
                <w:sz w:val="24"/>
              </w:rPr>
              <w:tab/>
            </w:r>
            <w:r>
              <w:rPr>
                <w:spacing w:val="-7"/>
                <w:sz w:val="24"/>
              </w:rPr>
              <w:t xml:space="preserve">dan </w:t>
            </w:r>
            <w:r>
              <w:rPr>
                <w:sz w:val="24"/>
              </w:rPr>
              <w:t xml:space="preserve">Independensi </w:t>
            </w:r>
            <w:r>
              <w:rPr>
                <w:spacing w:val="-3"/>
                <w:sz w:val="24"/>
              </w:rPr>
              <w:t xml:space="preserve">Auditor </w:t>
            </w:r>
            <w:r>
              <w:rPr>
                <w:sz w:val="24"/>
              </w:rPr>
              <w:t xml:space="preserve">Internal </w:t>
            </w:r>
            <w:r>
              <w:rPr>
                <w:spacing w:val="-3"/>
                <w:sz w:val="24"/>
              </w:rPr>
              <w:t xml:space="preserve">berpengaruh </w:t>
            </w:r>
            <w:r>
              <w:rPr>
                <w:sz w:val="24"/>
              </w:rPr>
              <w:t xml:space="preserve">signifikan </w:t>
            </w:r>
            <w:r>
              <w:rPr>
                <w:spacing w:val="-3"/>
                <w:sz w:val="24"/>
              </w:rPr>
              <w:t xml:space="preserve">terhadap </w:t>
            </w:r>
            <w:r>
              <w:rPr>
                <w:sz w:val="24"/>
              </w:rPr>
              <w:t>Kinerja</w:t>
            </w:r>
            <w:r>
              <w:rPr>
                <w:spacing w:val="-3"/>
                <w:sz w:val="24"/>
              </w:rPr>
              <w:t xml:space="preserve"> </w:t>
            </w:r>
            <w:r>
              <w:rPr>
                <w:sz w:val="24"/>
              </w:rPr>
              <w:t>Auditor.</w:t>
            </w:r>
          </w:p>
        </w:tc>
        <w:tc>
          <w:tcPr>
            <w:tcW w:w="2158" w:type="dxa"/>
          </w:tcPr>
          <w:p w14:paraId="4208EC44" w14:textId="77777777" w:rsidR="00A854A8" w:rsidRDefault="00A854A8" w:rsidP="007C6C9E">
            <w:pPr>
              <w:pStyle w:val="TableParagraph"/>
              <w:tabs>
                <w:tab w:val="left" w:pos="1301"/>
              </w:tabs>
              <w:ind w:right="364"/>
              <w:rPr>
                <w:sz w:val="24"/>
              </w:rPr>
            </w:pPr>
            <w:r>
              <w:rPr>
                <w:sz w:val="24"/>
              </w:rPr>
              <w:t>Variabel komitmen organisasi</w:t>
            </w:r>
            <w:r>
              <w:rPr>
                <w:sz w:val="24"/>
              </w:rPr>
              <w:tab/>
            </w:r>
            <w:r>
              <w:rPr>
                <w:spacing w:val="-5"/>
                <w:sz w:val="24"/>
              </w:rPr>
              <w:t xml:space="preserve">tidak </w:t>
            </w:r>
            <w:r>
              <w:rPr>
                <w:sz w:val="24"/>
              </w:rPr>
              <w:t xml:space="preserve">digunakan </w:t>
            </w:r>
            <w:r>
              <w:rPr>
                <w:spacing w:val="-4"/>
                <w:sz w:val="24"/>
              </w:rPr>
              <w:t xml:space="preserve">dalam </w:t>
            </w:r>
            <w:r>
              <w:rPr>
                <w:sz w:val="24"/>
              </w:rPr>
              <w:t>penelitian</w:t>
            </w:r>
            <w:r>
              <w:rPr>
                <w:spacing w:val="-1"/>
                <w:sz w:val="24"/>
              </w:rPr>
              <w:t xml:space="preserve"> </w:t>
            </w:r>
            <w:r>
              <w:rPr>
                <w:sz w:val="24"/>
              </w:rPr>
              <w:t>ini.</w:t>
            </w:r>
          </w:p>
        </w:tc>
      </w:tr>
      <w:tr w:rsidR="00A854A8" w14:paraId="7F4417A3" w14:textId="77777777" w:rsidTr="007C6C9E">
        <w:trPr>
          <w:trHeight w:val="3312"/>
        </w:trPr>
        <w:tc>
          <w:tcPr>
            <w:tcW w:w="1556" w:type="dxa"/>
          </w:tcPr>
          <w:p w14:paraId="61CF0D71" w14:textId="77777777" w:rsidR="00A854A8" w:rsidRDefault="00A854A8" w:rsidP="007C6C9E">
            <w:pPr>
              <w:pStyle w:val="TableParagraph"/>
              <w:rPr>
                <w:sz w:val="24"/>
              </w:rPr>
            </w:pPr>
            <w:r>
              <w:rPr>
                <w:sz w:val="24"/>
              </w:rPr>
              <w:t>Muhammad Taufik Akbar (2015)</w:t>
            </w:r>
          </w:p>
        </w:tc>
        <w:tc>
          <w:tcPr>
            <w:tcW w:w="2410" w:type="dxa"/>
          </w:tcPr>
          <w:p w14:paraId="5F439179" w14:textId="77777777" w:rsidR="00A854A8" w:rsidRDefault="00A854A8" w:rsidP="007C6C9E">
            <w:pPr>
              <w:pStyle w:val="TableParagraph"/>
              <w:tabs>
                <w:tab w:val="left" w:pos="743"/>
                <w:tab w:val="left" w:pos="1107"/>
                <w:tab w:val="left" w:pos="1578"/>
                <w:tab w:val="left" w:pos="1765"/>
                <w:tab w:val="left" w:pos="2110"/>
              </w:tabs>
              <w:ind w:right="98"/>
              <w:rPr>
                <w:sz w:val="24"/>
              </w:rPr>
            </w:pPr>
            <w:r>
              <w:rPr>
                <w:sz w:val="24"/>
              </w:rPr>
              <w:t xml:space="preserve">Pengaruh Profesionalisme, Independensi, Komitmen </w:t>
            </w:r>
            <w:r>
              <w:rPr>
                <w:spacing w:val="-3"/>
                <w:sz w:val="24"/>
              </w:rPr>
              <w:t xml:space="preserve">Organisasi, </w:t>
            </w:r>
            <w:r>
              <w:rPr>
                <w:sz w:val="24"/>
              </w:rPr>
              <w:t>dan</w:t>
            </w:r>
            <w:r>
              <w:rPr>
                <w:sz w:val="24"/>
              </w:rPr>
              <w:tab/>
              <w:t>Budaya</w:t>
            </w:r>
            <w:r>
              <w:rPr>
                <w:sz w:val="24"/>
              </w:rPr>
              <w:tab/>
            </w:r>
            <w:r>
              <w:rPr>
                <w:sz w:val="24"/>
              </w:rPr>
              <w:tab/>
            </w:r>
            <w:r>
              <w:rPr>
                <w:spacing w:val="-4"/>
                <w:sz w:val="24"/>
              </w:rPr>
              <w:t xml:space="preserve">Kerja </w:t>
            </w:r>
            <w:r>
              <w:rPr>
                <w:sz w:val="24"/>
              </w:rPr>
              <w:t>Terhadap</w:t>
            </w:r>
            <w:r>
              <w:rPr>
                <w:sz w:val="24"/>
              </w:rPr>
              <w:tab/>
            </w:r>
            <w:r>
              <w:rPr>
                <w:sz w:val="24"/>
              </w:rPr>
              <w:tab/>
            </w:r>
            <w:r>
              <w:rPr>
                <w:spacing w:val="-3"/>
                <w:sz w:val="24"/>
              </w:rPr>
              <w:t xml:space="preserve">Kinerja </w:t>
            </w:r>
            <w:r>
              <w:rPr>
                <w:sz w:val="24"/>
              </w:rPr>
              <w:t>Internal</w:t>
            </w:r>
            <w:r>
              <w:rPr>
                <w:sz w:val="24"/>
              </w:rPr>
              <w:tab/>
              <w:t>Auditor</w:t>
            </w:r>
            <w:r>
              <w:rPr>
                <w:sz w:val="24"/>
              </w:rPr>
              <w:tab/>
            </w:r>
            <w:r>
              <w:rPr>
                <w:spacing w:val="-8"/>
                <w:sz w:val="24"/>
              </w:rPr>
              <w:t xml:space="preserve">di </w:t>
            </w:r>
            <w:r>
              <w:rPr>
                <w:sz w:val="24"/>
              </w:rPr>
              <w:t>BPKP Provinsi</w:t>
            </w:r>
          </w:p>
        </w:tc>
        <w:tc>
          <w:tcPr>
            <w:tcW w:w="2521" w:type="dxa"/>
          </w:tcPr>
          <w:p w14:paraId="3E30BE9A" w14:textId="77777777" w:rsidR="00A854A8" w:rsidRDefault="00A854A8" w:rsidP="007C6C9E">
            <w:pPr>
              <w:pStyle w:val="TableParagraph"/>
              <w:tabs>
                <w:tab w:val="left" w:pos="1134"/>
                <w:tab w:val="left" w:pos="1331"/>
                <w:tab w:val="left" w:pos="1438"/>
                <w:tab w:val="left" w:pos="1585"/>
                <w:tab w:val="left" w:pos="2064"/>
              </w:tabs>
              <w:ind w:right="96"/>
              <w:rPr>
                <w:sz w:val="24"/>
              </w:rPr>
            </w:pPr>
            <w:r>
              <w:rPr>
                <w:sz w:val="24"/>
              </w:rPr>
              <w:t xml:space="preserve">Secara bersama- </w:t>
            </w:r>
            <w:r>
              <w:rPr>
                <w:spacing w:val="-4"/>
                <w:sz w:val="24"/>
              </w:rPr>
              <w:t xml:space="preserve">sama </w:t>
            </w:r>
            <w:r>
              <w:rPr>
                <w:sz w:val="24"/>
              </w:rPr>
              <w:t>profesionalisme, independensi</w:t>
            </w:r>
            <w:r>
              <w:rPr>
                <w:sz w:val="24"/>
              </w:rPr>
              <w:tab/>
            </w:r>
            <w:r>
              <w:rPr>
                <w:sz w:val="24"/>
              </w:rPr>
              <w:tab/>
            </w:r>
            <w:r>
              <w:rPr>
                <w:sz w:val="24"/>
              </w:rPr>
              <w:tab/>
            </w:r>
            <w:r>
              <w:rPr>
                <w:spacing w:val="-6"/>
                <w:sz w:val="24"/>
              </w:rPr>
              <w:t xml:space="preserve">dan </w:t>
            </w:r>
            <w:r>
              <w:rPr>
                <w:sz w:val="24"/>
              </w:rPr>
              <w:t>komitmen</w:t>
            </w:r>
            <w:r>
              <w:rPr>
                <w:sz w:val="24"/>
              </w:rPr>
              <w:tab/>
            </w:r>
            <w:r>
              <w:rPr>
                <w:sz w:val="24"/>
              </w:rPr>
              <w:tab/>
            </w:r>
            <w:r>
              <w:rPr>
                <w:sz w:val="24"/>
              </w:rPr>
              <w:tab/>
            </w:r>
            <w:r>
              <w:rPr>
                <w:spacing w:val="-3"/>
                <w:sz w:val="24"/>
              </w:rPr>
              <w:t xml:space="preserve">organisasi </w:t>
            </w:r>
            <w:r>
              <w:rPr>
                <w:sz w:val="24"/>
              </w:rPr>
              <w:t xml:space="preserve">berpengaruh positif </w:t>
            </w:r>
            <w:r>
              <w:rPr>
                <w:spacing w:val="-5"/>
                <w:sz w:val="24"/>
              </w:rPr>
              <w:t xml:space="preserve">dan </w:t>
            </w:r>
            <w:r>
              <w:rPr>
                <w:sz w:val="24"/>
              </w:rPr>
              <w:t>signifikan</w:t>
            </w:r>
            <w:r>
              <w:rPr>
                <w:sz w:val="24"/>
              </w:rPr>
              <w:tab/>
            </w:r>
            <w:r>
              <w:rPr>
                <w:sz w:val="24"/>
              </w:rPr>
              <w:tab/>
            </w:r>
            <w:r>
              <w:rPr>
                <w:sz w:val="24"/>
              </w:rPr>
              <w:tab/>
            </w:r>
            <w:r>
              <w:rPr>
                <w:sz w:val="24"/>
              </w:rPr>
              <w:tab/>
            </w:r>
            <w:r>
              <w:rPr>
                <w:spacing w:val="-3"/>
                <w:sz w:val="24"/>
              </w:rPr>
              <w:t xml:space="preserve">terhadap </w:t>
            </w:r>
            <w:r>
              <w:rPr>
                <w:sz w:val="24"/>
              </w:rPr>
              <w:t xml:space="preserve">kinerja internal </w:t>
            </w:r>
            <w:r>
              <w:rPr>
                <w:spacing w:val="-3"/>
                <w:sz w:val="24"/>
              </w:rPr>
              <w:t xml:space="preserve">auditor </w:t>
            </w:r>
            <w:r>
              <w:rPr>
                <w:sz w:val="24"/>
              </w:rPr>
              <w:t>pada</w:t>
            </w:r>
            <w:r>
              <w:rPr>
                <w:sz w:val="24"/>
              </w:rPr>
              <w:tab/>
            </w:r>
            <w:r>
              <w:rPr>
                <w:sz w:val="24"/>
              </w:rPr>
              <w:tab/>
            </w:r>
            <w:r>
              <w:rPr>
                <w:spacing w:val="-3"/>
                <w:sz w:val="24"/>
              </w:rPr>
              <w:t xml:space="preserve">perusahaan </w:t>
            </w:r>
            <w:r>
              <w:rPr>
                <w:sz w:val="24"/>
              </w:rPr>
              <w:t>industri</w:t>
            </w:r>
            <w:r>
              <w:rPr>
                <w:sz w:val="24"/>
              </w:rPr>
              <w:tab/>
              <w:t>di</w:t>
            </w:r>
            <w:r>
              <w:rPr>
                <w:sz w:val="24"/>
              </w:rPr>
              <w:tab/>
            </w:r>
            <w:r>
              <w:rPr>
                <w:sz w:val="24"/>
              </w:rPr>
              <w:tab/>
            </w:r>
            <w:r>
              <w:rPr>
                <w:sz w:val="24"/>
              </w:rPr>
              <w:tab/>
            </w:r>
            <w:r>
              <w:rPr>
                <w:spacing w:val="-3"/>
                <w:sz w:val="24"/>
              </w:rPr>
              <w:t xml:space="preserve">Provinsi </w:t>
            </w:r>
            <w:r>
              <w:rPr>
                <w:sz w:val="24"/>
              </w:rPr>
              <w:t>Lampung.</w:t>
            </w:r>
          </w:p>
        </w:tc>
        <w:tc>
          <w:tcPr>
            <w:tcW w:w="2158" w:type="dxa"/>
          </w:tcPr>
          <w:p w14:paraId="6F0CE625" w14:textId="77777777" w:rsidR="00A854A8" w:rsidRDefault="00A854A8" w:rsidP="007C6C9E">
            <w:pPr>
              <w:pStyle w:val="TableParagraph"/>
              <w:tabs>
                <w:tab w:val="left" w:pos="438"/>
                <w:tab w:val="left" w:pos="1515"/>
              </w:tabs>
              <w:ind w:right="366"/>
              <w:rPr>
                <w:sz w:val="24"/>
              </w:rPr>
            </w:pPr>
            <w:r>
              <w:rPr>
                <w:sz w:val="24"/>
              </w:rPr>
              <w:t>-</w:t>
            </w:r>
            <w:r>
              <w:rPr>
                <w:sz w:val="24"/>
              </w:rPr>
              <w:tab/>
              <w:t>Variabel</w:t>
            </w:r>
            <w:r>
              <w:rPr>
                <w:sz w:val="24"/>
              </w:rPr>
              <w:tab/>
            </w:r>
            <w:r>
              <w:rPr>
                <w:spacing w:val="-9"/>
                <w:sz w:val="24"/>
              </w:rPr>
              <w:t>X</w:t>
            </w:r>
            <w:r>
              <w:rPr>
                <w:spacing w:val="-9"/>
                <w:sz w:val="18"/>
              </w:rPr>
              <w:t xml:space="preserve">1 </w:t>
            </w:r>
            <w:r>
              <w:rPr>
                <w:sz w:val="24"/>
              </w:rPr>
              <w:t xml:space="preserve">yaitu profesionalisme tidak </w:t>
            </w:r>
            <w:r>
              <w:rPr>
                <w:spacing w:val="-3"/>
                <w:sz w:val="24"/>
              </w:rPr>
              <w:t xml:space="preserve">digunakan </w:t>
            </w:r>
            <w:r>
              <w:rPr>
                <w:sz w:val="24"/>
              </w:rPr>
              <w:t xml:space="preserve">dalam </w:t>
            </w:r>
            <w:r>
              <w:rPr>
                <w:spacing w:val="-3"/>
                <w:sz w:val="24"/>
              </w:rPr>
              <w:t xml:space="preserve">penelitian </w:t>
            </w:r>
            <w:r>
              <w:rPr>
                <w:sz w:val="24"/>
              </w:rPr>
              <w:t>ini</w:t>
            </w:r>
          </w:p>
          <w:p w14:paraId="5CE60F3A" w14:textId="77777777" w:rsidR="00A854A8" w:rsidRDefault="00A854A8" w:rsidP="007C6C9E">
            <w:pPr>
              <w:pStyle w:val="TableParagraph"/>
              <w:tabs>
                <w:tab w:val="left" w:pos="1327"/>
              </w:tabs>
              <w:ind w:right="366"/>
              <w:rPr>
                <w:sz w:val="24"/>
              </w:rPr>
            </w:pPr>
            <w:r>
              <w:rPr>
                <w:sz w:val="24"/>
              </w:rPr>
              <w:t>-Survey penelitian</w:t>
            </w:r>
            <w:r>
              <w:rPr>
                <w:sz w:val="24"/>
              </w:rPr>
              <w:tab/>
            </w:r>
            <w:r>
              <w:rPr>
                <w:spacing w:val="-6"/>
                <w:sz w:val="24"/>
              </w:rPr>
              <w:t xml:space="preserve">pada </w:t>
            </w:r>
            <w:r>
              <w:rPr>
                <w:sz w:val="24"/>
              </w:rPr>
              <w:t>saat</w:t>
            </w:r>
            <w:r>
              <w:rPr>
                <w:spacing w:val="-1"/>
                <w:sz w:val="24"/>
              </w:rPr>
              <w:t xml:space="preserve"> </w:t>
            </w:r>
            <w:r>
              <w:rPr>
                <w:sz w:val="24"/>
              </w:rPr>
              <w:t>ini</w:t>
            </w:r>
          </w:p>
          <w:p w14:paraId="00E31298" w14:textId="77777777" w:rsidR="00A854A8" w:rsidRDefault="00A854A8" w:rsidP="007C6C9E">
            <w:pPr>
              <w:pStyle w:val="TableParagraph"/>
              <w:tabs>
                <w:tab w:val="left" w:pos="1594"/>
              </w:tabs>
              <w:rPr>
                <w:sz w:val="24"/>
              </w:rPr>
            </w:pPr>
            <w:r>
              <w:rPr>
                <w:sz w:val="24"/>
              </w:rPr>
              <w:t>dilakukan</w:t>
            </w:r>
            <w:r>
              <w:rPr>
                <w:sz w:val="24"/>
              </w:rPr>
              <w:tab/>
              <w:t>pada</w:t>
            </w:r>
          </w:p>
          <w:p w14:paraId="224D01A0" w14:textId="77777777" w:rsidR="00A854A8" w:rsidRDefault="00A854A8" w:rsidP="007C6C9E">
            <w:pPr>
              <w:pStyle w:val="TableParagraph"/>
              <w:tabs>
                <w:tab w:val="left" w:pos="1581"/>
              </w:tabs>
              <w:spacing w:line="270" w:lineRule="atLeast"/>
              <w:ind w:right="98"/>
              <w:rPr>
                <w:sz w:val="24"/>
              </w:rPr>
            </w:pPr>
            <w:r>
              <w:rPr>
                <w:sz w:val="24"/>
              </w:rPr>
              <w:t>BUMN</w:t>
            </w:r>
            <w:r>
              <w:rPr>
                <w:sz w:val="24"/>
              </w:rPr>
              <w:tab/>
            </w:r>
            <w:r>
              <w:rPr>
                <w:spacing w:val="-5"/>
                <w:sz w:val="24"/>
              </w:rPr>
              <w:t xml:space="preserve">Kota </w:t>
            </w:r>
            <w:r>
              <w:rPr>
                <w:sz w:val="24"/>
              </w:rPr>
              <w:t>bandung</w:t>
            </w:r>
          </w:p>
        </w:tc>
      </w:tr>
      <w:tr w:rsidR="00A854A8" w14:paraId="54AE0C6D" w14:textId="77777777" w:rsidTr="007C6C9E">
        <w:trPr>
          <w:trHeight w:val="827"/>
        </w:trPr>
        <w:tc>
          <w:tcPr>
            <w:tcW w:w="1556" w:type="dxa"/>
          </w:tcPr>
          <w:p w14:paraId="724BBC9D" w14:textId="77777777" w:rsidR="00A854A8" w:rsidRDefault="00A854A8" w:rsidP="007C6C9E">
            <w:pPr>
              <w:pStyle w:val="TableParagraph"/>
              <w:spacing w:before="2" w:line="276" w:lineRule="exact"/>
              <w:ind w:right="186"/>
              <w:rPr>
                <w:sz w:val="24"/>
              </w:rPr>
            </w:pPr>
            <w:r>
              <w:rPr>
                <w:sz w:val="24"/>
              </w:rPr>
              <w:t>Hanna dan Firnanti (2013)</w:t>
            </w:r>
          </w:p>
        </w:tc>
        <w:tc>
          <w:tcPr>
            <w:tcW w:w="2410" w:type="dxa"/>
          </w:tcPr>
          <w:p w14:paraId="5E8FC6F3" w14:textId="77777777" w:rsidR="00A854A8" w:rsidRDefault="00A854A8" w:rsidP="007C6C9E">
            <w:pPr>
              <w:pStyle w:val="TableParagraph"/>
              <w:spacing w:before="2" w:line="276" w:lineRule="exact"/>
              <w:ind w:right="98"/>
              <w:jc w:val="both"/>
              <w:rPr>
                <w:sz w:val="24"/>
              </w:rPr>
            </w:pPr>
            <w:r>
              <w:rPr>
                <w:sz w:val="24"/>
              </w:rPr>
              <w:t>Faktor – faktor yang mempengaruhi kinerja auditor</w:t>
            </w:r>
          </w:p>
        </w:tc>
        <w:tc>
          <w:tcPr>
            <w:tcW w:w="2521" w:type="dxa"/>
          </w:tcPr>
          <w:p w14:paraId="4CD0321E" w14:textId="77777777" w:rsidR="00A854A8" w:rsidRDefault="00A854A8" w:rsidP="007C6C9E">
            <w:pPr>
              <w:pStyle w:val="TableParagraph"/>
              <w:spacing w:before="2" w:line="276" w:lineRule="exact"/>
              <w:ind w:right="97"/>
              <w:jc w:val="both"/>
              <w:rPr>
                <w:sz w:val="24"/>
              </w:rPr>
            </w:pPr>
            <w:r>
              <w:rPr>
                <w:sz w:val="24"/>
              </w:rPr>
              <w:t>Komitmen Organisasi berpengaruh positif terhadap kinerja auditor</w:t>
            </w:r>
          </w:p>
        </w:tc>
        <w:tc>
          <w:tcPr>
            <w:tcW w:w="2158" w:type="dxa"/>
          </w:tcPr>
          <w:p w14:paraId="6A1F7A91" w14:textId="77777777" w:rsidR="00A854A8" w:rsidRDefault="00A854A8" w:rsidP="007C6C9E">
            <w:pPr>
              <w:pStyle w:val="TableParagraph"/>
              <w:tabs>
                <w:tab w:val="left" w:pos="438"/>
                <w:tab w:val="left" w:pos="1515"/>
              </w:tabs>
              <w:spacing w:before="2" w:line="276" w:lineRule="exact"/>
              <w:ind w:right="366"/>
              <w:rPr>
                <w:sz w:val="24"/>
              </w:rPr>
            </w:pPr>
            <w:r>
              <w:rPr>
                <w:sz w:val="24"/>
              </w:rPr>
              <w:t>-</w:t>
            </w:r>
            <w:r>
              <w:rPr>
                <w:sz w:val="24"/>
              </w:rPr>
              <w:tab/>
              <w:t>Variabel</w:t>
            </w:r>
            <w:r>
              <w:rPr>
                <w:sz w:val="24"/>
              </w:rPr>
              <w:tab/>
            </w:r>
            <w:r>
              <w:rPr>
                <w:spacing w:val="-9"/>
                <w:sz w:val="24"/>
              </w:rPr>
              <w:t>X</w:t>
            </w:r>
            <w:r>
              <w:rPr>
                <w:spacing w:val="-9"/>
                <w:sz w:val="18"/>
              </w:rPr>
              <w:t xml:space="preserve">1 </w:t>
            </w:r>
            <w:r>
              <w:rPr>
                <w:sz w:val="24"/>
              </w:rPr>
              <w:t>yaitu profesionalisme</w:t>
            </w:r>
          </w:p>
        </w:tc>
      </w:tr>
    </w:tbl>
    <w:p w14:paraId="341FA630" w14:textId="77777777" w:rsidR="00A854A8" w:rsidRDefault="00A854A8" w:rsidP="00A854A8">
      <w:pPr>
        <w:spacing w:line="276" w:lineRule="exact"/>
        <w:rPr>
          <w:sz w:val="24"/>
        </w:rPr>
        <w:sectPr w:rsidR="00A854A8">
          <w:pgSz w:w="11920" w:h="16850"/>
          <w:pgMar w:top="1000" w:right="760" w:bottom="280" w:left="1680" w:header="766" w:footer="0" w:gutter="0"/>
          <w:cols w:space="720"/>
        </w:sectPr>
      </w:pPr>
    </w:p>
    <w:p w14:paraId="3D374B31" w14:textId="77777777" w:rsidR="00A854A8" w:rsidRDefault="00A854A8" w:rsidP="00A854A8">
      <w:pPr>
        <w:pStyle w:val="BodyText"/>
        <w:rPr>
          <w:b/>
          <w:sz w:val="20"/>
        </w:rPr>
      </w:pPr>
    </w:p>
    <w:p w14:paraId="0D4C62C8" w14:textId="77777777" w:rsidR="00A854A8" w:rsidRDefault="00A854A8" w:rsidP="00A854A8">
      <w:pPr>
        <w:pStyle w:val="BodyText"/>
        <w:rPr>
          <w:b/>
          <w:sz w:val="20"/>
        </w:rPr>
      </w:pPr>
    </w:p>
    <w:p w14:paraId="46764D2D" w14:textId="77777777" w:rsidR="00A854A8" w:rsidRDefault="00A854A8" w:rsidP="00A854A8">
      <w:pPr>
        <w:pStyle w:val="BodyText"/>
        <w:spacing w:before="1"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410"/>
        <w:gridCol w:w="2521"/>
        <w:gridCol w:w="2158"/>
      </w:tblGrid>
      <w:tr w:rsidR="00A854A8" w14:paraId="570A2B6D" w14:textId="77777777" w:rsidTr="007C6C9E">
        <w:trPr>
          <w:trHeight w:val="827"/>
        </w:trPr>
        <w:tc>
          <w:tcPr>
            <w:tcW w:w="1556" w:type="dxa"/>
          </w:tcPr>
          <w:p w14:paraId="437B8BDE" w14:textId="77777777" w:rsidR="00A854A8" w:rsidRDefault="00A854A8" w:rsidP="007C6C9E">
            <w:pPr>
              <w:pStyle w:val="TableParagraph"/>
              <w:ind w:left="0"/>
              <w:rPr>
                <w:sz w:val="24"/>
              </w:rPr>
            </w:pPr>
          </w:p>
        </w:tc>
        <w:tc>
          <w:tcPr>
            <w:tcW w:w="2410" w:type="dxa"/>
          </w:tcPr>
          <w:p w14:paraId="75B1994A" w14:textId="77777777" w:rsidR="00A854A8" w:rsidRDefault="00A854A8" w:rsidP="007C6C9E">
            <w:pPr>
              <w:pStyle w:val="TableParagraph"/>
              <w:ind w:left="0"/>
              <w:rPr>
                <w:sz w:val="24"/>
              </w:rPr>
            </w:pPr>
          </w:p>
        </w:tc>
        <w:tc>
          <w:tcPr>
            <w:tcW w:w="2521" w:type="dxa"/>
          </w:tcPr>
          <w:p w14:paraId="39529D53" w14:textId="77777777" w:rsidR="00A854A8" w:rsidRDefault="00A854A8" w:rsidP="007C6C9E">
            <w:pPr>
              <w:pStyle w:val="TableParagraph"/>
              <w:ind w:left="0"/>
              <w:rPr>
                <w:sz w:val="24"/>
              </w:rPr>
            </w:pPr>
          </w:p>
        </w:tc>
        <w:tc>
          <w:tcPr>
            <w:tcW w:w="2158" w:type="dxa"/>
          </w:tcPr>
          <w:p w14:paraId="316A534B" w14:textId="77777777" w:rsidR="00A854A8" w:rsidRDefault="00A854A8" w:rsidP="007C6C9E">
            <w:pPr>
              <w:pStyle w:val="TableParagraph"/>
              <w:spacing w:before="2" w:line="276" w:lineRule="exact"/>
              <w:ind w:right="366"/>
              <w:jc w:val="both"/>
              <w:rPr>
                <w:sz w:val="24"/>
              </w:rPr>
            </w:pPr>
            <w:r>
              <w:rPr>
                <w:sz w:val="24"/>
              </w:rPr>
              <w:t>tidak digunakan dalam penelitian ini</w:t>
            </w:r>
          </w:p>
        </w:tc>
      </w:tr>
      <w:tr w:rsidR="00A854A8" w14:paraId="03A3D30B" w14:textId="77777777" w:rsidTr="007C6C9E">
        <w:trPr>
          <w:trHeight w:val="1929"/>
        </w:trPr>
        <w:tc>
          <w:tcPr>
            <w:tcW w:w="1556" w:type="dxa"/>
          </w:tcPr>
          <w:p w14:paraId="3C30E3DE" w14:textId="77777777" w:rsidR="00A854A8" w:rsidRDefault="00A854A8" w:rsidP="007C6C9E">
            <w:pPr>
              <w:pStyle w:val="TableParagraph"/>
              <w:spacing w:line="276" w:lineRule="exact"/>
              <w:ind w:right="526"/>
              <w:rPr>
                <w:sz w:val="24"/>
              </w:rPr>
            </w:pPr>
            <w:r>
              <w:rPr>
                <w:sz w:val="24"/>
              </w:rPr>
              <w:t>I Wayan Sudiksa dan I Made Karya Utama (2016)</w:t>
            </w:r>
          </w:p>
        </w:tc>
        <w:tc>
          <w:tcPr>
            <w:tcW w:w="2410" w:type="dxa"/>
          </w:tcPr>
          <w:p w14:paraId="3AA28B5F" w14:textId="77777777" w:rsidR="00A854A8" w:rsidRDefault="00A854A8" w:rsidP="007C6C9E">
            <w:pPr>
              <w:pStyle w:val="TableParagraph"/>
              <w:spacing w:line="273" w:lineRule="exact"/>
              <w:rPr>
                <w:sz w:val="24"/>
              </w:rPr>
            </w:pPr>
            <w:r>
              <w:rPr>
                <w:sz w:val="24"/>
              </w:rPr>
              <w:t>Profesionalisme,</w:t>
            </w:r>
          </w:p>
          <w:p w14:paraId="08C99F8B" w14:textId="77777777" w:rsidR="00A854A8" w:rsidRDefault="00A854A8" w:rsidP="007C6C9E">
            <w:pPr>
              <w:pStyle w:val="TableParagraph"/>
              <w:rPr>
                <w:sz w:val="24"/>
              </w:rPr>
            </w:pPr>
            <w:r>
              <w:rPr>
                <w:sz w:val="24"/>
              </w:rPr>
              <w:t>Motivasi Kerja</w:t>
            </w:r>
          </w:p>
          <w:p w14:paraId="39FA5DC8" w14:textId="77777777" w:rsidR="00A854A8" w:rsidRDefault="00A854A8" w:rsidP="007C6C9E">
            <w:pPr>
              <w:pStyle w:val="TableParagraph"/>
              <w:ind w:right="380"/>
              <w:rPr>
                <w:sz w:val="24"/>
              </w:rPr>
            </w:pPr>
            <w:r>
              <w:rPr>
                <w:sz w:val="24"/>
              </w:rPr>
              <w:t>dan kepuasan Kerja Sebagai Prediktor Kinerja Internal Auditor</w:t>
            </w:r>
          </w:p>
        </w:tc>
        <w:tc>
          <w:tcPr>
            <w:tcW w:w="2521" w:type="dxa"/>
          </w:tcPr>
          <w:p w14:paraId="54EC83AB" w14:textId="77777777" w:rsidR="00A854A8" w:rsidRDefault="00A854A8" w:rsidP="007C6C9E">
            <w:pPr>
              <w:pStyle w:val="TableParagraph"/>
              <w:tabs>
                <w:tab w:val="left" w:pos="783"/>
                <w:tab w:val="left" w:pos="1676"/>
                <w:tab w:val="left" w:pos="1796"/>
              </w:tabs>
              <w:ind w:right="97"/>
              <w:rPr>
                <w:sz w:val="24"/>
              </w:rPr>
            </w:pPr>
            <w:r>
              <w:rPr>
                <w:sz w:val="24"/>
              </w:rPr>
              <w:t>Profesionalisme berpengaruh</w:t>
            </w:r>
            <w:r>
              <w:rPr>
                <w:sz w:val="24"/>
              </w:rPr>
              <w:tab/>
            </w:r>
            <w:r>
              <w:rPr>
                <w:sz w:val="24"/>
              </w:rPr>
              <w:tab/>
            </w:r>
            <w:r>
              <w:rPr>
                <w:spacing w:val="-3"/>
                <w:sz w:val="24"/>
              </w:rPr>
              <w:t xml:space="preserve">positif </w:t>
            </w:r>
            <w:r>
              <w:rPr>
                <w:sz w:val="24"/>
              </w:rPr>
              <w:t>pada</w:t>
            </w:r>
            <w:r>
              <w:rPr>
                <w:sz w:val="24"/>
              </w:rPr>
              <w:tab/>
              <w:t>kinerja</w:t>
            </w:r>
            <w:r>
              <w:rPr>
                <w:sz w:val="24"/>
              </w:rPr>
              <w:tab/>
            </w:r>
            <w:r>
              <w:rPr>
                <w:spacing w:val="-3"/>
                <w:sz w:val="24"/>
              </w:rPr>
              <w:t xml:space="preserve">internal </w:t>
            </w:r>
            <w:r>
              <w:rPr>
                <w:sz w:val="24"/>
              </w:rPr>
              <w:t>auditor</w:t>
            </w:r>
          </w:p>
        </w:tc>
        <w:tc>
          <w:tcPr>
            <w:tcW w:w="2158" w:type="dxa"/>
          </w:tcPr>
          <w:p w14:paraId="108411F0" w14:textId="77777777" w:rsidR="00A854A8" w:rsidRDefault="00A854A8" w:rsidP="007C6C9E">
            <w:pPr>
              <w:pStyle w:val="TableParagraph"/>
              <w:tabs>
                <w:tab w:val="left" w:pos="1327"/>
              </w:tabs>
              <w:ind w:right="366"/>
              <w:rPr>
                <w:sz w:val="24"/>
              </w:rPr>
            </w:pPr>
            <w:r>
              <w:rPr>
                <w:sz w:val="24"/>
              </w:rPr>
              <w:t>-Survey penelitian</w:t>
            </w:r>
            <w:r>
              <w:rPr>
                <w:sz w:val="24"/>
              </w:rPr>
              <w:tab/>
            </w:r>
            <w:r>
              <w:rPr>
                <w:spacing w:val="-6"/>
                <w:sz w:val="24"/>
              </w:rPr>
              <w:t xml:space="preserve">pada </w:t>
            </w:r>
            <w:r>
              <w:rPr>
                <w:sz w:val="24"/>
              </w:rPr>
              <w:t>saat</w:t>
            </w:r>
            <w:r>
              <w:rPr>
                <w:spacing w:val="-1"/>
                <w:sz w:val="24"/>
              </w:rPr>
              <w:t xml:space="preserve"> </w:t>
            </w:r>
            <w:r>
              <w:rPr>
                <w:sz w:val="24"/>
              </w:rPr>
              <w:t>ini</w:t>
            </w:r>
          </w:p>
          <w:p w14:paraId="35B0DD5C" w14:textId="77777777" w:rsidR="00A854A8" w:rsidRDefault="00A854A8" w:rsidP="007C6C9E">
            <w:pPr>
              <w:pStyle w:val="TableParagraph"/>
              <w:tabs>
                <w:tab w:val="left" w:pos="1594"/>
              </w:tabs>
              <w:rPr>
                <w:sz w:val="24"/>
              </w:rPr>
            </w:pPr>
            <w:r>
              <w:rPr>
                <w:sz w:val="24"/>
              </w:rPr>
              <w:t>dilakukan</w:t>
            </w:r>
            <w:r>
              <w:rPr>
                <w:sz w:val="24"/>
              </w:rPr>
              <w:tab/>
              <w:t>pada</w:t>
            </w:r>
          </w:p>
          <w:p w14:paraId="5D28DC99" w14:textId="77777777" w:rsidR="00A854A8" w:rsidRDefault="00A854A8" w:rsidP="007C6C9E">
            <w:pPr>
              <w:pStyle w:val="TableParagraph"/>
              <w:tabs>
                <w:tab w:val="left" w:pos="1581"/>
              </w:tabs>
              <w:ind w:right="98"/>
              <w:rPr>
                <w:sz w:val="24"/>
              </w:rPr>
            </w:pPr>
            <w:r>
              <w:rPr>
                <w:sz w:val="24"/>
              </w:rPr>
              <w:t>BUMN</w:t>
            </w:r>
            <w:r>
              <w:rPr>
                <w:sz w:val="24"/>
              </w:rPr>
              <w:tab/>
            </w:r>
            <w:r>
              <w:rPr>
                <w:spacing w:val="-5"/>
                <w:sz w:val="24"/>
              </w:rPr>
              <w:t xml:space="preserve">Kota </w:t>
            </w:r>
            <w:r>
              <w:rPr>
                <w:sz w:val="24"/>
              </w:rPr>
              <w:t>bandung</w:t>
            </w:r>
          </w:p>
        </w:tc>
      </w:tr>
      <w:tr w:rsidR="00A854A8" w14:paraId="689346D0" w14:textId="77777777" w:rsidTr="007C6C9E">
        <w:trPr>
          <w:trHeight w:val="1929"/>
        </w:trPr>
        <w:tc>
          <w:tcPr>
            <w:tcW w:w="1556" w:type="dxa"/>
          </w:tcPr>
          <w:p w14:paraId="3EE41155" w14:textId="77777777" w:rsidR="00A854A8" w:rsidRDefault="00A854A8" w:rsidP="007C6C9E">
            <w:pPr>
              <w:pStyle w:val="TableParagraph"/>
              <w:ind w:right="186"/>
              <w:rPr>
                <w:sz w:val="24"/>
              </w:rPr>
            </w:pPr>
            <w:r>
              <w:rPr>
                <w:sz w:val="24"/>
              </w:rPr>
              <w:t>Nugraha dan Ramantha (2015)</w:t>
            </w:r>
          </w:p>
        </w:tc>
        <w:tc>
          <w:tcPr>
            <w:tcW w:w="2410" w:type="dxa"/>
          </w:tcPr>
          <w:p w14:paraId="4E79B688" w14:textId="77777777" w:rsidR="00A854A8" w:rsidRDefault="00A854A8" w:rsidP="007C6C9E">
            <w:pPr>
              <w:pStyle w:val="TableParagraph"/>
              <w:ind w:right="153"/>
              <w:rPr>
                <w:sz w:val="24"/>
              </w:rPr>
            </w:pPr>
            <w:r>
              <w:rPr>
                <w:sz w:val="24"/>
              </w:rPr>
              <w:t>pengaruh profesionalisme, etika profesi dan pelatihan auditor terhadap kinerja auditor</w:t>
            </w:r>
          </w:p>
        </w:tc>
        <w:tc>
          <w:tcPr>
            <w:tcW w:w="2521" w:type="dxa"/>
          </w:tcPr>
          <w:p w14:paraId="2E5C5247" w14:textId="77777777" w:rsidR="00A854A8" w:rsidRDefault="00A854A8" w:rsidP="007C6C9E">
            <w:pPr>
              <w:pStyle w:val="TableParagraph"/>
              <w:tabs>
                <w:tab w:val="left" w:pos="1585"/>
              </w:tabs>
              <w:ind w:right="99"/>
              <w:rPr>
                <w:sz w:val="24"/>
              </w:rPr>
            </w:pPr>
            <w:r>
              <w:rPr>
                <w:sz w:val="24"/>
              </w:rPr>
              <w:t xml:space="preserve">-Profesionalisme organisasi </w:t>
            </w:r>
            <w:r>
              <w:rPr>
                <w:spacing w:val="-3"/>
                <w:sz w:val="24"/>
              </w:rPr>
              <w:t xml:space="preserve">berpengaruh </w:t>
            </w:r>
            <w:r>
              <w:rPr>
                <w:sz w:val="24"/>
              </w:rPr>
              <w:t>signifikan</w:t>
            </w:r>
            <w:r>
              <w:rPr>
                <w:sz w:val="24"/>
              </w:rPr>
              <w:tab/>
            </w:r>
            <w:r>
              <w:rPr>
                <w:spacing w:val="-3"/>
                <w:sz w:val="24"/>
              </w:rPr>
              <w:t xml:space="preserve">terhadap </w:t>
            </w:r>
            <w:r>
              <w:rPr>
                <w:sz w:val="24"/>
              </w:rPr>
              <w:t>kinerja auditor</w:t>
            </w:r>
            <w:r>
              <w:rPr>
                <w:spacing w:val="-4"/>
                <w:sz w:val="24"/>
              </w:rPr>
              <w:t xml:space="preserve"> </w:t>
            </w:r>
            <w:r>
              <w:rPr>
                <w:sz w:val="24"/>
              </w:rPr>
              <w:t>internal</w:t>
            </w:r>
          </w:p>
        </w:tc>
        <w:tc>
          <w:tcPr>
            <w:tcW w:w="2158" w:type="dxa"/>
          </w:tcPr>
          <w:p w14:paraId="26CD4396" w14:textId="77777777" w:rsidR="00A854A8" w:rsidRDefault="00A854A8" w:rsidP="007C6C9E">
            <w:pPr>
              <w:pStyle w:val="TableParagraph"/>
              <w:tabs>
                <w:tab w:val="left" w:pos="1327"/>
              </w:tabs>
              <w:ind w:right="366"/>
              <w:rPr>
                <w:sz w:val="24"/>
              </w:rPr>
            </w:pPr>
            <w:r>
              <w:rPr>
                <w:sz w:val="24"/>
              </w:rPr>
              <w:t>-Survey penelitian</w:t>
            </w:r>
            <w:r>
              <w:rPr>
                <w:sz w:val="24"/>
              </w:rPr>
              <w:tab/>
            </w:r>
            <w:r>
              <w:rPr>
                <w:spacing w:val="-6"/>
                <w:sz w:val="24"/>
              </w:rPr>
              <w:t xml:space="preserve">pada </w:t>
            </w:r>
            <w:r>
              <w:rPr>
                <w:sz w:val="24"/>
              </w:rPr>
              <w:t>saat</w:t>
            </w:r>
            <w:r>
              <w:rPr>
                <w:spacing w:val="-1"/>
                <w:sz w:val="24"/>
              </w:rPr>
              <w:t xml:space="preserve"> </w:t>
            </w:r>
            <w:r>
              <w:rPr>
                <w:sz w:val="24"/>
              </w:rPr>
              <w:t>ini</w:t>
            </w:r>
          </w:p>
          <w:p w14:paraId="2BA6AA82" w14:textId="77777777" w:rsidR="00A854A8" w:rsidRDefault="00A854A8" w:rsidP="007C6C9E">
            <w:pPr>
              <w:pStyle w:val="TableParagraph"/>
              <w:tabs>
                <w:tab w:val="left" w:pos="1594"/>
              </w:tabs>
              <w:rPr>
                <w:sz w:val="24"/>
              </w:rPr>
            </w:pPr>
            <w:r>
              <w:rPr>
                <w:sz w:val="24"/>
              </w:rPr>
              <w:t>dilakukan</w:t>
            </w:r>
            <w:r>
              <w:rPr>
                <w:sz w:val="24"/>
              </w:rPr>
              <w:tab/>
              <w:t>pada</w:t>
            </w:r>
          </w:p>
          <w:p w14:paraId="33E80EF9" w14:textId="77777777" w:rsidR="00A854A8" w:rsidRDefault="00A854A8" w:rsidP="007C6C9E">
            <w:pPr>
              <w:pStyle w:val="TableParagraph"/>
              <w:tabs>
                <w:tab w:val="left" w:pos="1461"/>
              </w:tabs>
              <w:spacing w:line="270" w:lineRule="atLeast"/>
              <w:ind w:right="98"/>
              <w:jc w:val="both"/>
              <w:rPr>
                <w:sz w:val="24"/>
              </w:rPr>
            </w:pPr>
            <w:r>
              <w:rPr>
                <w:sz w:val="24"/>
              </w:rPr>
              <w:t>BUMN</w:t>
            </w:r>
            <w:r>
              <w:rPr>
                <w:sz w:val="24"/>
              </w:rPr>
              <w:tab/>
            </w:r>
            <w:r>
              <w:rPr>
                <w:spacing w:val="-4"/>
                <w:sz w:val="24"/>
              </w:rPr>
              <w:t xml:space="preserve">sektor </w:t>
            </w:r>
            <w:r>
              <w:rPr>
                <w:sz w:val="24"/>
              </w:rPr>
              <w:t xml:space="preserve">pengolahan </w:t>
            </w:r>
            <w:r>
              <w:rPr>
                <w:spacing w:val="-5"/>
                <w:sz w:val="24"/>
              </w:rPr>
              <w:t xml:space="preserve">Kota </w:t>
            </w:r>
            <w:r>
              <w:rPr>
                <w:sz w:val="24"/>
              </w:rPr>
              <w:t>Bandung</w:t>
            </w:r>
          </w:p>
        </w:tc>
      </w:tr>
      <w:tr w:rsidR="00A854A8" w14:paraId="51FB5D1B" w14:textId="77777777" w:rsidTr="007C6C9E">
        <w:trPr>
          <w:trHeight w:val="1929"/>
        </w:trPr>
        <w:tc>
          <w:tcPr>
            <w:tcW w:w="1556" w:type="dxa"/>
          </w:tcPr>
          <w:p w14:paraId="75108A07" w14:textId="77777777" w:rsidR="00A854A8" w:rsidRDefault="00A854A8" w:rsidP="007C6C9E">
            <w:pPr>
              <w:pStyle w:val="TableParagraph"/>
              <w:ind w:right="485"/>
              <w:jc w:val="both"/>
              <w:rPr>
                <w:sz w:val="24"/>
              </w:rPr>
            </w:pPr>
            <w:r>
              <w:rPr>
                <w:sz w:val="24"/>
              </w:rPr>
              <w:t>Gita Putri Firna Sari (2015)</w:t>
            </w:r>
          </w:p>
        </w:tc>
        <w:tc>
          <w:tcPr>
            <w:tcW w:w="2410" w:type="dxa"/>
          </w:tcPr>
          <w:p w14:paraId="168C2109" w14:textId="77777777" w:rsidR="00A854A8" w:rsidRDefault="00A854A8" w:rsidP="007C6C9E">
            <w:pPr>
              <w:pStyle w:val="TableParagraph"/>
              <w:ind w:right="720"/>
              <w:rPr>
                <w:sz w:val="24"/>
              </w:rPr>
            </w:pPr>
            <w:r>
              <w:rPr>
                <w:sz w:val="24"/>
              </w:rPr>
              <w:t>Pengaruh profesionalisme auditor internal terhadap kinerja auditor internal</w:t>
            </w:r>
          </w:p>
        </w:tc>
        <w:tc>
          <w:tcPr>
            <w:tcW w:w="2521" w:type="dxa"/>
          </w:tcPr>
          <w:p w14:paraId="18DC1EBA" w14:textId="77777777" w:rsidR="00A854A8" w:rsidRDefault="00A854A8" w:rsidP="007C6C9E">
            <w:pPr>
              <w:pStyle w:val="TableParagraph"/>
              <w:ind w:right="91"/>
              <w:rPr>
                <w:sz w:val="24"/>
              </w:rPr>
            </w:pPr>
            <w:r>
              <w:rPr>
                <w:sz w:val="24"/>
              </w:rPr>
              <w:t>Profesionalisme berpengaruh signifikan terhadap kinerja auditor internal</w:t>
            </w:r>
          </w:p>
        </w:tc>
        <w:tc>
          <w:tcPr>
            <w:tcW w:w="2158" w:type="dxa"/>
          </w:tcPr>
          <w:p w14:paraId="4F9391D9" w14:textId="77777777" w:rsidR="00A854A8" w:rsidRDefault="00A854A8" w:rsidP="007C6C9E">
            <w:pPr>
              <w:pStyle w:val="TableParagraph"/>
              <w:tabs>
                <w:tab w:val="left" w:pos="855"/>
                <w:tab w:val="left" w:pos="1193"/>
                <w:tab w:val="left" w:pos="1316"/>
                <w:tab w:val="left" w:pos="1527"/>
              </w:tabs>
              <w:ind w:right="363"/>
              <w:rPr>
                <w:sz w:val="24"/>
              </w:rPr>
            </w:pPr>
            <w:r>
              <w:rPr>
                <w:sz w:val="24"/>
              </w:rPr>
              <w:t xml:space="preserve">Survey </w:t>
            </w:r>
            <w:r>
              <w:rPr>
                <w:spacing w:val="-3"/>
                <w:sz w:val="24"/>
              </w:rPr>
              <w:t xml:space="preserve">penelitian </w:t>
            </w:r>
            <w:r>
              <w:rPr>
                <w:sz w:val="24"/>
              </w:rPr>
              <w:t>pada</w:t>
            </w:r>
            <w:r>
              <w:rPr>
                <w:sz w:val="24"/>
              </w:rPr>
              <w:tab/>
              <w:t>saat</w:t>
            </w:r>
            <w:r>
              <w:rPr>
                <w:sz w:val="24"/>
              </w:rPr>
              <w:tab/>
            </w:r>
            <w:r>
              <w:rPr>
                <w:sz w:val="24"/>
              </w:rPr>
              <w:tab/>
            </w:r>
            <w:r>
              <w:rPr>
                <w:spacing w:val="-6"/>
                <w:sz w:val="24"/>
              </w:rPr>
              <w:t xml:space="preserve">ini </w:t>
            </w:r>
            <w:r>
              <w:rPr>
                <w:sz w:val="24"/>
              </w:rPr>
              <w:t>dilakukan</w:t>
            </w:r>
            <w:r>
              <w:rPr>
                <w:sz w:val="24"/>
              </w:rPr>
              <w:tab/>
            </w:r>
            <w:r>
              <w:rPr>
                <w:sz w:val="24"/>
              </w:rPr>
              <w:tab/>
            </w:r>
            <w:r>
              <w:rPr>
                <w:spacing w:val="-5"/>
                <w:sz w:val="24"/>
              </w:rPr>
              <w:t xml:space="preserve">pada </w:t>
            </w:r>
            <w:r>
              <w:rPr>
                <w:sz w:val="24"/>
              </w:rPr>
              <w:t>BUMN</w:t>
            </w:r>
            <w:r>
              <w:rPr>
                <w:sz w:val="24"/>
              </w:rPr>
              <w:tab/>
            </w:r>
            <w:r>
              <w:rPr>
                <w:sz w:val="24"/>
              </w:rPr>
              <w:tab/>
            </w:r>
            <w:r>
              <w:rPr>
                <w:spacing w:val="-4"/>
                <w:sz w:val="24"/>
              </w:rPr>
              <w:t xml:space="preserve">sektor </w:t>
            </w:r>
            <w:r>
              <w:rPr>
                <w:sz w:val="24"/>
              </w:rPr>
              <w:t>pengolahan industri</w:t>
            </w:r>
            <w:r>
              <w:rPr>
                <w:sz w:val="24"/>
              </w:rPr>
              <w:tab/>
            </w:r>
            <w:r>
              <w:rPr>
                <w:sz w:val="24"/>
              </w:rPr>
              <w:tab/>
            </w:r>
            <w:r>
              <w:rPr>
                <w:sz w:val="24"/>
              </w:rPr>
              <w:tab/>
            </w:r>
            <w:r>
              <w:rPr>
                <w:spacing w:val="-5"/>
                <w:sz w:val="24"/>
              </w:rPr>
              <w:t>Kota</w:t>
            </w:r>
          </w:p>
          <w:p w14:paraId="6B4F0839" w14:textId="77777777" w:rsidR="00A854A8" w:rsidRDefault="00A854A8" w:rsidP="007C6C9E">
            <w:pPr>
              <w:pStyle w:val="TableParagraph"/>
              <w:spacing w:line="257" w:lineRule="exact"/>
              <w:rPr>
                <w:sz w:val="24"/>
              </w:rPr>
            </w:pPr>
            <w:r>
              <w:rPr>
                <w:sz w:val="24"/>
              </w:rPr>
              <w:t>Bandung</w:t>
            </w:r>
          </w:p>
        </w:tc>
      </w:tr>
    </w:tbl>
    <w:p w14:paraId="332FABF4" w14:textId="77777777" w:rsidR="00A854A8" w:rsidRDefault="00A854A8" w:rsidP="00A854A8">
      <w:pPr>
        <w:pStyle w:val="BodyText"/>
        <w:rPr>
          <w:b/>
          <w:sz w:val="20"/>
        </w:rPr>
      </w:pPr>
    </w:p>
    <w:p w14:paraId="46E46CA2" w14:textId="77777777" w:rsidR="00A854A8" w:rsidRDefault="00A854A8" w:rsidP="00A854A8">
      <w:pPr>
        <w:pStyle w:val="BodyText"/>
        <w:spacing w:before="1"/>
        <w:rPr>
          <w:b/>
          <w:sz w:val="20"/>
        </w:rPr>
      </w:pPr>
    </w:p>
    <w:p w14:paraId="44285725" w14:textId="77777777" w:rsidR="00A854A8" w:rsidRDefault="00A854A8" w:rsidP="00A854A8">
      <w:pPr>
        <w:pStyle w:val="BodyText"/>
        <w:spacing w:before="90" w:line="480" w:lineRule="auto"/>
        <w:ind w:left="588" w:right="940" w:firstLine="720"/>
        <w:jc w:val="both"/>
      </w:pPr>
      <w:r>
        <w:t>Ada</w:t>
      </w:r>
      <w:r>
        <w:rPr>
          <w:spacing w:val="-11"/>
        </w:rPr>
        <w:t xml:space="preserve"> </w:t>
      </w:r>
      <w:r>
        <w:t>beberapa</w:t>
      </w:r>
      <w:r>
        <w:rPr>
          <w:spacing w:val="-8"/>
        </w:rPr>
        <w:t xml:space="preserve"> </w:t>
      </w:r>
      <w:r>
        <w:t>perbedaan</w:t>
      </w:r>
      <w:r>
        <w:rPr>
          <w:spacing w:val="-6"/>
        </w:rPr>
        <w:t xml:space="preserve"> </w:t>
      </w:r>
      <w:r>
        <w:t>dari</w:t>
      </w:r>
      <w:r>
        <w:rPr>
          <w:spacing w:val="-9"/>
        </w:rPr>
        <w:t xml:space="preserve"> </w:t>
      </w:r>
      <w:r>
        <w:t>penelitian-penelitian</w:t>
      </w:r>
      <w:r>
        <w:rPr>
          <w:spacing w:val="-7"/>
        </w:rPr>
        <w:t xml:space="preserve"> </w:t>
      </w:r>
      <w:r>
        <w:t>di</w:t>
      </w:r>
      <w:r>
        <w:rPr>
          <w:spacing w:val="-8"/>
        </w:rPr>
        <w:t xml:space="preserve"> </w:t>
      </w:r>
      <w:r>
        <w:t>atas</w:t>
      </w:r>
      <w:r>
        <w:rPr>
          <w:spacing w:val="-9"/>
        </w:rPr>
        <w:t xml:space="preserve"> </w:t>
      </w:r>
      <w:r>
        <w:t>dengan</w:t>
      </w:r>
      <w:r>
        <w:rPr>
          <w:spacing w:val="-9"/>
        </w:rPr>
        <w:t xml:space="preserve"> </w:t>
      </w:r>
      <w:r>
        <w:t>penelitian yang</w:t>
      </w:r>
      <w:r>
        <w:rPr>
          <w:spacing w:val="-12"/>
        </w:rPr>
        <w:t xml:space="preserve"> </w:t>
      </w:r>
      <w:r>
        <w:t>akan</w:t>
      </w:r>
      <w:r>
        <w:rPr>
          <w:spacing w:val="-11"/>
        </w:rPr>
        <w:t xml:space="preserve"> </w:t>
      </w:r>
      <w:r>
        <w:t>dilakukan</w:t>
      </w:r>
      <w:r>
        <w:rPr>
          <w:spacing w:val="-11"/>
        </w:rPr>
        <w:t xml:space="preserve"> </w:t>
      </w:r>
      <w:r>
        <w:t>oleh</w:t>
      </w:r>
      <w:r>
        <w:rPr>
          <w:spacing w:val="-10"/>
        </w:rPr>
        <w:t xml:space="preserve"> </w:t>
      </w:r>
      <w:r>
        <w:t>penulis.</w:t>
      </w:r>
      <w:r>
        <w:rPr>
          <w:spacing w:val="-11"/>
        </w:rPr>
        <w:t xml:space="preserve"> </w:t>
      </w:r>
      <w:r>
        <w:t>Perbedaan</w:t>
      </w:r>
      <w:r>
        <w:rPr>
          <w:spacing w:val="-11"/>
        </w:rPr>
        <w:t xml:space="preserve"> </w:t>
      </w:r>
      <w:r>
        <w:t>itu</w:t>
      </w:r>
      <w:r>
        <w:rPr>
          <w:spacing w:val="-12"/>
        </w:rPr>
        <w:t xml:space="preserve"> </w:t>
      </w:r>
      <w:r>
        <w:t>terletak</w:t>
      </w:r>
      <w:r>
        <w:rPr>
          <w:spacing w:val="-12"/>
        </w:rPr>
        <w:t xml:space="preserve"> </w:t>
      </w:r>
      <w:r>
        <w:t>pada</w:t>
      </w:r>
      <w:r>
        <w:rPr>
          <w:spacing w:val="-12"/>
        </w:rPr>
        <w:t xml:space="preserve"> </w:t>
      </w:r>
      <w:r>
        <w:t>objek</w:t>
      </w:r>
      <w:r>
        <w:rPr>
          <w:spacing w:val="-13"/>
        </w:rPr>
        <w:t xml:space="preserve"> </w:t>
      </w:r>
      <w:r>
        <w:t>penelitian</w:t>
      </w:r>
      <w:r>
        <w:rPr>
          <w:spacing w:val="-11"/>
        </w:rPr>
        <w:t xml:space="preserve"> </w:t>
      </w:r>
      <w:r>
        <w:t>serta periode waktu penelitian. Pada penelitian ini akan dibahas mengenai pengaruh profesionalisme terhadap kinerja auditor internal. Objek penelitian yang akan diteliti adalah Perusahaan BUMN di Kota Bandung.</w:t>
      </w:r>
    </w:p>
    <w:p w14:paraId="5AA40D8B" w14:textId="77777777" w:rsidR="00A854A8" w:rsidRDefault="00A854A8" w:rsidP="00A854A8">
      <w:pPr>
        <w:pStyle w:val="Heading2"/>
        <w:numPr>
          <w:ilvl w:val="1"/>
          <w:numId w:val="32"/>
        </w:numPr>
        <w:tabs>
          <w:tab w:val="left" w:pos="1297"/>
        </w:tabs>
        <w:spacing w:before="1"/>
        <w:ind w:hanging="709"/>
        <w:jc w:val="both"/>
      </w:pPr>
      <w:bookmarkStart w:id="6" w:name="_TOC_250021"/>
      <w:bookmarkEnd w:id="6"/>
      <w:r>
        <w:t>Kerangka Pemikiran</w:t>
      </w:r>
    </w:p>
    <w:p w14:paraId="62A864F0" w14:textId="77777777" w:rsidR="00A854A8" w:rsidRDefault="00A854A8" w:rsidP="00A854A8">
      <w:pPr>
        <w:pStyle w:val="BodyText"/>
        <w:rPr>
          <w:b/>
        </w:rPr>
      </w:pPr>
    </w:p>
    <w:p w14:paraId="7135240D" w14:textId="77777777" w:rsidR="00A854A8" w:rsidRDefault="00A854A8" w:rsidP="00A854A8">
      <w:pPr>
        <w:pStyle w:val="Heading2"/>
        <w:numPr>
          <w:ilvl w:val="2"/>
          <w:numId w:val="32"/>
        </w:numPr>
        <w:tabs>
          <w:tab w:val="left" w:pos="1309"/>
        </w:tabs>
        <w:ind w:hanging="721"/>
        <w:jc w:val="both"/>
      </w:pPr>
      <w:bookmarkStart w:id="7" w:name="_TOC_250020"/>
      <w:r>
        <w:t>Pengaruh Profesionalisme Terhadap Kinerja Auditor</w:t>
      </w:r>
      <w:r>
        <w:rPr>
          <w:spacing w:val="-6"/>
        </w:rPr>
        <w:t xml:space="preserve"> </w:t>
      </w:r>
      <w:bookmarkEnd w:id="7"/>
      <w:r>
        <w:t>Internal</w:t>
      </w:r>
    </w:p>
    <w:p w14:paraId="1EB4F0E6" w14:textId="77777777" w:rsidR="00A854A8" w:rsidRDefault="00A854A8" w:rsidP="00A854A8">
      <w:pPr>
        <w:pStyle w:val="BodyText"/>
        <w:spacing w:before="11"/>
        <w:rPr>
          <w:b/>
          <w:sz w:val="37"/>
        </w:rPr>
      </w:pPr>
    </w:p>
    <w:p w14:paraId="1E8A69DE" w14:textId="77777777" w:rsidR="00A854A8" w:rsidRPr="00E00638" w:rsidRDefault="00A854A8" w:rsidP="00A854A8">
      <w:pPr>
        <w:spacing w:line="477" w:lineRule="auto"/>
        <w:ind w:right="2" w:firstLine="720"/>
        <w:jc w:val="both"/>
        <w:rPr>
          <w:sz w:val="24"/>
          <w:szCs w:val="24"/>
          <w:lang w:val="id-ID"/>
        </w:rPr>
      </w:pPr>
      <w:r w:rsidRPr="00E00638">
        <w:rPr>
          <w:sz w:val="24"/>
          <w:szCs w:val="24"/>
        </w:rPr>
        <w:t xml:space="preserve">Profesi sebagai auditor adalah profesi yang memiliki tingkat tanggungjawab yang tinggi, sebab profesi ini bertanggung jawab kepada public atas laporan audit yang dilakukan oleh </w:t>
      </w:r>
      <w:r w:rsidRPr="00E00638">
        <w:rPr>
          <w:sz w:val="24"/>
          <w:szCs w:val="24"/>
        </w:rPr>
        <w:lastRenderedPageBreak/>
        <w:t>perusahaan. Kinerja menjadi tolak ukur dalam menjalankan profesinya. Salah satu untuk melihat kinerja auditor internal bi</w:t>
      </w:r>
      <w:r w:rsidRPr="00E00638">
        <w:rPr>
          <w:sz w:val="24"/>
          <w:szCs w:val="24"/>
          <w:lang w:val="id-ID"/>
        </w:rPr>
        <w:t>sa</w:t>
      </w:r>
      <w:r w:rsidRPr="00E00638">
        <w:rPr>
          <w:sz w:val="24"/>
          <w:szCs w:val="24"/>
        </w:rPr>
        <w:t xml:space="preserve"> dilihat dari profesionalisme </w:t>
      </w:r>
      <w:r w:rsidRPr="00E00638">
        <w:rPr>
          <w:sz w:val="24"/>
          <w:szCs w:val="24"/>
          <w:lang w:val="id-ID"/>
        </w:rPr>
        <w:t>.</w:t>
      </w:r>
    </w:p>
    <w:p w14:paraId="3F0C39F9" w14:textId="77777777" w:rsidR="00A854A8" w:rsidRPr="00E00638" w:rsidRDefault="00A854A8" w:rsidP="00A854A8">
      <w:pPr>
        <w:spacing w:line="476" w:lineRule="auto"/>
        <w:ind w:left="720"/>
        <w:jc w:val="both"/>
        <w:rPr>
          <w:sz w:val="24"/>
          <w:szCs w:val="24"/>
        </w:rPr>
      </w:pPr>
      <w:r w:rsidRPr="00E00638">
        <w:rPr>
          <w:sz w:val="24"/>
          <w:szCs w:val="24"/>
        </w:rPr>
        <w:t xml:space="preserve">Menurut M. Guy yang diterjemahkan oleh Paul A Rajoe dan Ichsan SetiyoBudi (2010:414) menyatakan bahwa : </w:t>
      </w:r>
    </w:p>
    <w:p w14:paraId="5318D481" w14:textId="77777777" w:rsidR="00A854A8" w:rsidRPr="00E00638" w:rsidRDefault="00A854A8" w:rsidP="00A854A8">
      <w:pPr>
        <w:spacing w:line="474" w:lineRule="auto"/>
        <w:ind w:left="1308"/>
        <w:jc w:val="both"/>
        <w:rPr>
          <w:sz w:val="24"/>
          <w:szCs w:val="24"/>
          <w:lang w:val="id-ID"/>
        </w:rPr>
      </w:pPr>
      <w:r w:rsidRPr="00E00638">
        <w:rPr>
          <w:sz w:val="24"/>
          <w:szCs w:val="24"/>
        </w:rPr>
        <w:t>“Agar dapat mempertanggungjawabkan hasil kerjanya dengan benar, seorang   auditor harus memiliki tingkat profesionalisme yang tinggi.</w:t>
      </w:r>
      <w:r w:rsidRPr="00E00638">
        <w:rPr>
          <w:sz w:val="24"/>
          <w:szCs w:val="24"/>
          <w:lang w:val="id-ID"/>
        </w:rPr>
        <w:t>”</w:t>
      </w:r>
    </w:p>
    <w:p w14:paraId="7A9D4AE7" w14:textId="77777777" w:rsidR="00A854A8" w:rsidRPr="00E00638" w:rsidRDefault="00A854A8" w:rsidP="00A854A8">
      <w:pPr>
        <w:spacing w:line="476" w:lineRule="auto"/>
        <w:ind w:left="720"/>
        <w:jc w:val="both"/>
        <w:rPr>
          <w:sz w:val="24"/>
          <w:szCs w:val="24"/>
        </w:rPr>
      </w:pPr>
      <w:r w:rsidRPr="00E00638">
        <w:rPr>
          <w:sz w:val="24"/>
          <w:szCs w:val="24"/>
        </w:rPr>
        <w:t xml:space="preserve">Menurut </w:t>
      </w:r>
      <w:r w:rsidRPr="00E00638">
        <w:rPr>
          <w:sz w:val="24"/>
          <w:szCs w:val="24"/>
          <w:lang w:val="id-ID"/>
        </w:rPr>
        <w:t>Sawyer</w:t>
      </w:r>
      <w:r w:rsidRPr="00E00638">
        <w:rPr>
          <w:sz w:val="24"/>
          <w:szCs w:val="24"/>
        </w:rPr>
        <w:t xml:space="preserve"> </w:t>
      </w:r>
      <w:proofErr w:type="spellStart"/>
      <w:r w:rsidRPr="00E00638">
        <w:rPr>
          <w:sz w:val="24"/>
          <w:szCs w:val="24"/>
          <w:lang w:val="en-US"/>
        </w:rPr>
        <w:t>dalam</w:t>
      </w:r>
      <w:proofErr w:type="spellEnd"/>
      <w:r w:rsidRPr="00E00638">
        <w:rPr>
          <w:sz w:val="24"/>
          <w:szCs w:val="24"/>
        </w:rPr>
        <w:t xml:space="preserve"> </w:t>
      </w:r>
      <w:r w:rsidRPr="00E00638">
        <w:rPr>
          <w:sz w:val="24"/>
          <w:szCs w:val="24"/>
          <w:lang w:val="id-ID"/>
        </w:rPr>
        <w:t>Al</w:t>
      </w:r>
      <w:r w:rsidRPr="00E00638">
        <w:rPr>
          <w:sz w:val="24"/>
          <w:szCs w:val="24"/>
        </w:rPr>
        <w:t>i</w:t>
      </w:r>
      <w:r w:rsidRPr="00E00638">
        <w:rPr>
          <w:sz w:val="24"/>
          <w:szCs w:val="24"/>
          <w:lang w:val="id-ID"/>
        </w:rPr>
        <w:t xml:space="preserve"> Akbar</w:t>
      </w:r>
      <w:r w:rsidRPr="00E00638">
        <w:rPr>
          <w:sz w:val="24"/>
          <w:szCs w:val="24"/>
        </w:rPr>
        <w:t xml:space="preserve"> (201</w:t>
      </w:r>
      <w:r w:rsidRPr="00E00638">
        <w:rPr>
          <w:sz w:val="24"/>
          <w:szCs w:val="24"/>
          <w:lang w:val="id-ID"/>
        </w:rPr>
        <w:t>5</w:t>
      </w:r>
      <w:r w:rsidRPr="00E00638">
        <w:rPr>
          <w:sz w:val="24"/>
          <w:szCs w:val="24"/>
        </w:rPr>
        <w:t>:</w:t>
      </w:r>
      <w:r w:rsidRPr="00E00638">
        <w:rPr>
          <w:sz w:val="24"/>
          <w:szCs w:val="24"/>
          <w:lang w:val="id-ID"/>
        </w:rPr>
        <w:t>35</w:t>
      </w:r>
      <w:r w:rsidRPr="00E00638">
        <w:rPr>
          <w:sz w:val="24"/>
          <w:szCs w:val="24"/>
        </w:rPr>
        <w:t xml:space="preserve">) menyatakan bahwa : </w:t>
      </w:r>
    </w:p>
    <w:p w14:paraId="7F4F6B49" w14:textId="77777777" w:rsidR="00A854A8" w:rsidRPr="00E00638" w:rsidRDefault="00A854A8" w:rsidP="00A854A8">
      <w:pPr>
        <w:spacing w:line="474" w:lineRule="auto"/>
        <w:ind w:left="1440"/>
        <w:jc w:val="both"/>
        <w:rPr>
          <w:sz w:val="24"/>
          <w:szCs w:val="24"/>
          <w:lang w:val="id-ID"/>
        </w:rPr>
      </w:pPr>
      <w:r w:rsidRPr="00E00638">
        <w:rPr>
          <w:sz w:val="24"/>
          <w:szCs w:val="24"/>
          <w:lang w:val="id-ID"/>
        </w:rPr>
        <w:t>“</w:t>
      </w:r>
      <w:r w:rsidRPr="00E00638">
        <w:rPr>
          <w:sz w:val="24"/>
          <w:szCs w:val="24"/>
        </w:rPr>
        <w:t>Sikap profesionalisme yang baik dari seorang auditor internal akan meningkatkan mental dirinya dalam melaksanakan pekerjaannya</w:t>
      </w:r>
      <w:r w:rsidRPr="00E00638">
        <w:rPr>
          <w:sz w:val="24"/>
          <w:szCs w:val="24"/>
          <w:lang w:val="id-ID"/>
        </w:rPr>
        <w:t>.</w:t>
      </w:r>
    </w:p>
    <w:p w14:paraId="24D3DAF7" w14:textId="77777777" w:rsidR="00A854A8" w:rsidRPr="00E00638" w:rsidRDefault="00A854A8" w:rsidP="00A854A8">
      <w:pPr>
        <w:spacing w:line="476" w:lineRule="auto"/>
        <w:ind w:right="3" w:firstLine="720"/>
        <w:jc w:val="both"/>
        <w:rPr>
          <w:sz w:val="24"/>
          <w:szCs w:val="24"/>
        </w:rPr>
      </w:pPr>
      <w:r w:rsidRPr="00E00638">
        <w:rPr>
          <w:sz w:val="24"/>
          <w:szCs w:val="24"/>
        </w:rPr>
        <w:t>Penelitian R. Ait Novatiani dan Taofik Mustofa (2014) menunjukkan bahwa laporan hasil pemeriksaan sangat penting bagi auditor internal karena laporan tersebut mencerminkan kinerja auditor internal terhadap pekerjaannya, maka semakin baik profesionalisme auditor internal akan menghasilkan laporan hasil pemeriksaan yang semakin efektif sehingga menciptakan kinerja auditor internal yang lebih baik.</w:t>
      </w:r>
    </w:p>
    <w:p w14:paraId="6E83EA8D" w14:textId="77777777" w:rsidR="00A854A8" w:rsidRPr="00E00638" w:rsidRDefault="00A854A8" w:rsidP="00A854A8">
      <w:pPr>
        <w:spacing w:line="476" w:lineRule="auto"/>
        <w:ind w:right="3" w:firstLine="720"/>
        <w:jc w:val="both"/>
        <w:rPr>
          <w:sz w:val="24"/>
          <w:szCs w:val="24"/>
          <w:lang w:val="id-ID"/>
        </w:rPr>
      </w:pPr>
      <w:r w:rsidRPr="00E00638">
        <w:rPr>
          <w:sz w:val="24"/>
          <w:szCs w:val="24"/>
        </w:rPr>
        <w:t>Menurut</w:t>
      </w:r>
      <w:r w:rsidRPr="00E00638">
        <w:rPr>
          <w:sz w:val="24"/>
          <w:szCs w:val="24"/>
          <w:lang w:val="id-ID"/>
        </w:rPr>
        <w:t xml:space="preserve"> penelitian</w:t>
      </w:r>
      <w:r w:rsidRPr="00E00638">
        <w:rPr>
          <w:sz w:val="24"/>
          <w:szCs w:val="24"/>
        </w:rPr>
        <w:t xml:space="preserve"> Nugraha dan Ramantha (2015), auditor dengan pandangan profesionalisme yang tinggi akan memberikan pengaruh positif bagi kinerjanya, sehingga hasil audit laporan keuangan akan lebih dapat dipercaya</w:t>
      </w:r>
      <w:r w:rsidRPr="00E00638">
        <w:rPr>
          <w:sz w:val="24"/>
          <w:szCs w:val="24"/>
          <w:lang w:val="id-ID"/>
        </w:rPr>
        <w:t xml:space="preserve"> </w:t>
      </w:r>
      <w:r w:rsidRPr="00E00638">
        <w:rPr>
          <w:sz w:val="24"/>
          <w:szCs w:val="24"/>
        </w:rPr>
        <w:t>oleh para pengambil keputusan</w:t>
      </w:r>
      <w:r w:rsidRPr="00E00638">
        <w:rPr>
          <w:sz w:val="24"/>
          <w:szCs w:val="24"/>
          <w:lang w:val="id-ID"/>
        </w:rPr>
        <w:t xml:space="preserve"> </w:t>
      </w:r>
      <w:r w:rsidRPr="00E00638">
        <w:rPr>
          <w:sz w:val="24"/>
          <w:szCs w:val="24"/>
        </w:rPr>
        <w:t>perusahaan yang dimana semakin tinggi tingkat profesionalis-me auditor maka kinerja yang dihasilkan akan semakin memuaskan.</w:t>
      </w:r>
    </w:p>
    <w:p w14:paraId="55CA2599" w14:textId="77777777" w:rsidR="00A854A8" w:rsidRPr="00E00638" w:rsidRDefault="00A854A8" w:rsidP="00A854A8">
      <w:pPr>
        <w:spacing w:line="476" w:lineRule="auto"/>
        <w:ind w:right="3" w:firstLine="720"/>
        <w:jc w:val="both"/>
        <w:rPr>
          <w:sz w:val="24"/>
          <w:szCs w:val="24"/>
        </w:rPr>
      </w:pPr>
      <w:r w:rsidRPr="00E00638">
        <w:rPr>
          <w:sz w:val="24"/>
          <w:szCs w:val="24"/>
          <w:lang w:val="id-ID"/>
        </w:rPr>
        <w:t>M</w:t>
      </w:r>
      <w:r w:rsidRPr="00E00638">
        <w:rPr>
          <w:sz w:val="24"/>
          <w:szCs w:val="24"/>
        </w:rPr>
        <w:t>enurut penelitian yang dilakukan oleh I Wayan Sudiksa dan I Made</w:t>
      </w:r>
      <w:r w:rsidRPr="00E00638">
        <w:rPr>
          <w:sz w:val="24"/>
          <w:szCs w:val="24"/>
          <w:lang w:val="id-ID"/>
        </w:rPr>
        <w:t xml:space="preserve"> </w:t>
      </w:r>
      <w:r w:rsidRPr="00E00638">
        <w:rPr>
          <w:sz w:val="24"/>
          <w:szCs w:val="24"/>
        </w:rPr>
        <w:t>Karya</w:t>
      </w:r>
      <w:r w:rsidRPr="00E00638">
        <w:rPr>
          <w:sz w:val="24"/>
          <w:szCs w:val="24"/>
          <w:lang w:val="id-ID"/>
        </w:rPr>
        <w:t xml:space="preserve"> </w:t>
      </w:r>
      <w:r w:rsidRPr="00E00638">
        <w:rPr>
          <w:sz w:val="24"/>
          <w:szCs w:val="24"/>
        </w:rPr>
        <w:t>Utama (2016) menunjukkan bahwa profesionalisme dapat dikatakan salah satu syarat utama bagi seseorang yang menjadi internal auditor, sebab dengan profesionalisme yang tinggi, hasil pekerjaan internal auditor akan semakin baik. Internal auditor yang memiliki profesionalisme tinggi akan memberikan kontribusi yang dapat dipercaya oleh para pengambil keputusan.</w:t>
      </w:r>
    </w:p>
    <w:p w14:paraId="47113A85" w14:textId="77777777" w:rsidR="00A854A8" w:rsidRPr="00E00638" w:rsidRDefault="00A854A8" w:rsidP="00A854A8">
      <w:pPr>
        <w:spacing w:line="476" w:lineRule="auto"/>
        <w:ind w:right="3" w:firstLine="720"/>
        <w:jc w:val="both"/>
      </w:pPr>
      <w:r w:rsidRPr="00E00638">
        <w:rPr>
          <w:sz w:val="24"/>
          <w:szCs w:val="24"/>
        </w:rPr>
        <w:lastRenderedPageBreak/>
        <w:t>Profesionalisme yang dimiliki seorang auditor sebagai indikator penting yang harus ada dalam diri seorang auditor dalam melaksanakan tugas dan tanggungjawabnya. Sehingga apabila profesionalisme telah diterapkan dalam diri auditor, maka hal tersebut akan berpengaruh dalam peningkatan kinerja auditor yang dihasilkan. Auditor yang profesional akan menghasilkan kinerja yang berkualitas (Akbar, 2015).</w:t>
      </w:r>
    </w:p>
    <w:p w14:paraId="7AFED548" w14:textId="77777777" w:rsidR="00A854A8" w:rsidRPr="00DC0A9E" w:rsidRDefault="00A854A8" w:rsidP="00A854A8">
      <w:pPr>
        <w:pStyle w:val="BodyText"/>
        <w:rPr>
          <w:sz w:val="20"/>
          <w:highlight w:val="yellow"/>
        </w:rPr>
      </w:pPr>
    </w:p>
    <w:p w14:paraId="1D492A9D" w14:textId="77777777" w:rsidR="00A854A8" w:rsidRPr="00DC0A9E" w:rsidRDefault="00A854A8" w:rsidP="00A854A8">
      <w:pPr>
        <w:pStyle w:val="BodyText"/>
        <w:rPr>
          <w:sz w:val="20"/>
          <w:highlight w:val="yellow"/>
        </w:rPr>
      </w:pPr>
    </w:p>
    <w:p w14:paraId="1AF47B77" w14:textId="77777777" w:rsidR="00A854A8" w:rsidRPr="00DC0A9E" w:rsidRDefault="00A854A8" w:rsidP="00A854A8">
      <w:pPr>
        <w:pStyle w:val="BodyText"/>
        <w:rPr>
          <w:sz w:val="20"/>
          <w:highlight w:val="yellow"/>
        </w:rPr>
      </w:pPr>
      <w:r w:rsidRPr="00DC0A9E">
        <w:rPr>
          <w:noProof/>
          <w:sz w:val="20"/>
          <w:highlight w:val="yellow"/>
          <w:lang w:val="id-ID" w:eastAsia="id-ID"/>
        </w:rPr>
        <mc:AlternateContent>
          <mc:Choice Requires="wps">
            <w:drawing>
              <wp:anchor distT="0" distB="0" distL="114300" distR="114300" simplePos="0" relativeHeight="251659264" behindDoc="0" locked="0" layoutInCell="1" allowOverlap="1" wp14:anchorId="5FBE434A" wp14:editId="21286851">
                <wp:simplePos x="0" y="0"/>
                <wp:positionH relativeFrom="column">
                  <wp:posOffset>1828800</wp:posOffset>
                </wp:positionH>
                <wp:positionV relativeFrom="paragraph">
                  <wp:posOffset>43179</wp:posOffset>
                </wp:positionV>
                <wp:extent cx="2085975" cy="10001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0859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FE32F" w14:textId="77777777" w:rsidR="00A854A8" w:rsidRDefault="00A854A8" w:rsidP="00A854A8">
                            <w:pPr>
                              <w:jc w:val="center"/>
                              <w:rPr>
                                <w:b/>
                                <w:u w:val="single"/>
                                <w:lang w:val="id-ID"/>
                              </w:rPr>
                            </w:pPr>
                            <w:r>
                              <w:rPr>
                                <w:b/>
                                <w:u w:val="single"/>
                                <w:lang w:val="id-ID"/>
                              </w:rPr>
                              <w:t>Profesionalisme</w:t>
                            </w:r>
                          </w:p>
                          <w:p w14:paraId="13FB50FA" w14:textId="77777777" w:rsidR="00A854A8" w:rsidRDefault="00A854A8" w:rsidP="00A854A8">
                            <w:pPr>
                              <w:jc w:val="center"/>
                              <w:rPr>
                                <w:b/>
                                <w:u w:val="single"/>
                                <w:lang w:val="id-ID"/>
                              </w:rPr>
                            </w:pPr>
                          </w:p>
                          <w:p w14:paraId="2B5E4490" w14:textId="77777777" w:rsidR="00A854A8" w:rsidRPr="00D3466A" w:rsidRDefault="00A854A8" w:rsidP="00A854A8">
                            <w:pPr>
                              <w:jc w:val="center"/>
                              <w:rPr>
                                <w:lang w:val="id-ID"/>
                              </w:rPr>
                            </w:pPr>
                            <w:r>
                              <w:rPr>
                                <w:lang w:val="id-ID"/>
                              </w:rPr>
                              <w:t>Semakin baik profesionalisme auditor dalam perusahaan tersebut.</w:t>
                            </w:r>
                          </w:p>
                          <w:p w14:paraId="5A791590" w14:textId="77777777" w:rsidR="00A854A8" w:rsidRPr="00D3466A" w:rsidRDefault="00A854A8" w:rsidP="00A854A8">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BE434A" id="_x0000_t202" coordsize="21600,21600" o:spt="202" path="m,l,21600r21600,l21600,xe">
                <v:stroke joinstyle="miter"/>
                <v:path gradientshapeok="t" o:connecttype="rect"/>
              </v:shapetype>
              <v:shape id="Text Box 50" o:spid="_x0000_s1026" type="#_x0000_t202" style="position:absolute;margin-left:2in;margin-top:3.4pt;width:164.2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" fillcolor="white [3201]" strokeweight=".5pt">
                <v:textbox>
                  <w:txbxContent>
                    <w:p w14:paraId="1E3FE32F" w14:textId="77777777" w:rsidR="00A854A8" w:rsidRDefault="00A854A8" w:rsidP="00A854A8">
                      <w:pPr>
                        <w:jc w:val="center"/>
                        <w:rPr>
                          <w:b/>
                          <w:u w:val="single"/>
                          <w:lang w:val="id-ID"/>
                        </w:rPr>
                      </w:pPr>
                      <w:r>
                        <w:rPr>
                          <w:b/>
                          <w:u w:val="single"/>
                          <w:lang w:val="id-ID"/>
                        </w:rPr>
                        <w:t>Profesionalisme</w:t>
                      </w:r>
                    </w:p>
                    <w:p w14:paraId="13FB50FA" w14:textId="77777777" w:rsidR="00A854A8" w:rsidRDefault="00A854A8" w:rsidP="00A854A8">
                      <w:pPr>
                        <w:jc w:val="center"/>
                        <w:rPr>
                          <w:b/>
                          <w:u w:val="single"/>
                          <w:lang w:val="id-ID"/>
                        </w:rPr>
                      </w:pPr>
                    </w:p>
                    <w:p w14:paraId="2B5E4490" w14:textId="77777777" w:rsidR="00A854A8" w:rsidRPr="00D3466A" w:rsidRDefault="00A854A8" w:rsidP="00A854A8">
                      <w:pPr>
                        <w:jc w:val="center"/>
                        <w:rPr>
                          <w:lang w:val="id-ID"/>
                        </w:rPr>
                      </w:pPr>
                      <w:r>
                        <w:rPr>
                          <w:lang w:val="id-ID"/>
                        </w:rPr>
                        <w:t>Semakin baik profesionalisme auditor dalam perusahaan tersebut.</w:t>
                      </w:r>
                    </w:p>
                    <w:p w14:paraId="5A791590" w14:textId="77777777" w:rsidR="00A854A8" w:rsidRPr="00D3466A" w:rsidRDefault="00A854A8" w:rsidP="00A854A8">
                      <w:pPr>
                        <w:jc w:val="center"/>
                        <w:rPr>
                          <w:lang w:val="id-ID"/>
                        </w:rPr>
                      </w:pPr>
                    </w:p>
                  </w:txbxContent>
                </v:textbox>
              </v:shape>
            </w:pict>
          </mc:Fallback>
        </mc:AlternateContent>
      </w:r>
    </w:p>
    <w:p w14:paraId="30314113" w14:textId="77777777" w:rsidR="00A854A8" w:rsidRPr="00DC0A9E" w:rsidRDefault="00A854A8" w:rsidP="00A854A8">
      <w:pPr>
        <w:pStyle w:val="BodyText"/>
        <w:spacing w:before="4" w:after="1"/>
        <w:rPr>
          <w:highlight w:val="yellow"/>
        </w:rPr>
      </w:pPr>
    </w:p>
    <w:p w14:paraId="6C9A3C42" w14:textId="77777777" w:rsidR="00A854A8" w:rsidRPr="00E83C7C" w:rsidRDefault="00A854A8" w:rsidP="00A854A8">
      <w:pPr>
        <w:tabs>
          <w:tab w:val="left" w:pos="5105"/>
        </w:tabs>
        <w:ind w:left="583"/>
        <w:rPr>
          <w:sz w:val="20"/>
        </w:rPr>
      </w:pPr>
      <w:r w:rsidRPr="00E83C7C">
        <w:rPr>
          <w:sz w:val="20"/>
        </w:rPr>
        <w:tab/>
      </w:r>
    </w:p>
    <w:p w14:paraId="74069F51" w14:textId="77777777" w:rsidR="00A854A8" w:rsidRPr="00E83C7C" w:rsidRDefault="00A854A8" w:rsidP="00A854A8">
      <w:pPr>
        <w:pStyle w:val="BodyText"/>
        <w:spacing w:before="1"/>
      </w:pPr>
    </w:p>
    <w:p w14:paraId="3D1AE3A2" w14:textId="77777777" w:rsidR="00A854A8" w:rsidRPr="00DC0A9E" w:rsidRDefault="00A854A8" w:rsidP="00A854A8">
      <w:pPr>
        <w:pStyle w:val="BodyText"/>
        <w:spacing w:before="1"/>
        <w:rPr>
          <w:highlight w:val="yellow"/>
        </w:rPr>
      </w:pPr>
    </w:p>
    <w:p w14:paraId="4B9B8568" w14:textId="77777777" w:rsidR="00A854A8" w:rsidRPr="00DC0A9E" w:rsidRDefault="00A854A8" w:rsidP="00A854A8">
      <w:pPr>
        <w:pStyle w:val="BodyText"/>
        <w:spacing w:before="1"/>
        <w:rPr>
          <w:highlight w:val="yellow"/>
        </w:rPr>
      </w:pPr>
      <w:r w:rsidRPr="00DC0A9E">
        <w:rPr>
          <w:noProof/>
          <w:highlight w:val="yellow"/>
          <w:lang w:val="id-ID" w:eastAsia="id-ID"/>
        </w:rPr>
        <mc:AlternateContent>
          <mc:Choice Requires="wps">
            <w:drawing>
              <wp:anchor distT="0" distB="0" distL="114300" distR="114300" simplePos="0" relativeHeight="251662336" behindDoc="0" locked="0" layoutInCell="1" allowOverlap="1" wp14:anchorId="2636BDA0" wp14:editId="1D156092">
                <wp:simplePos x="0" y="0"/>
                <wp:positionH relativeFrom="column">
                  <wp:posOffset>2924175</wp:posOffset>
                </wp:positionH>
                <wp:positionV relativeFrom="paragraph">
                  <wp:posOffset>170180</wp:posOffset>
                </wp:positionV>
                <wp:extent cx="0" cy="575945"/>
                <wp:effectExtent l="0" t="0" r="19050" b="33655"/>
                <wp:wrapNone/>
                <wp:docPr id="56" name="Straight Connector 56"/>
                <wp:cNvGraphicFramePr/>
                <a:graphic xmlns:a="http://schemas.openxmlformats.org/drawingml/2006/main">
                  <a:graphicData uri="http://schemas.microsoft.com/office/word/2010/wordprocessingShape">
                    <wps:wsp>
                      <wps:cNvCnPr/>
                      <wps:spPr>
                        <a:xfrm>
                          <a:off x="0" y="0"/>
                          <a:ext cx="0" cy="575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DA4C1C" id="Straight Connector 5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5pt,13.4pt" to="230.2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" strokecolor="black [3213]" strokeweight=".5pt">
                <v:stroke joinstyle="miter"/>
              </v:line>
            </w:pict>
          </mc:Fallback>
        </mc:AlternateContent>
      </w:r>
    </w:p>
    <w:p w14:paraId="2859D288" w14:textId="77777777" w:rsidR="00A854A8" w:rsidRPr="00DC0A9E" w:rsidRDefault="00A854A8" w:rsidP="00A854A8">
      <w:pPr>
        <w:pStyle w:val="BodyText"/>
        <w:spacing w:before="1"/>
        <w:rPr>
          <w:highlight w:val="yellow"/>
        </w:rPr>
      </w:pPr>
    </w:p>
    <w:p w14:paraId="18EE6687" w14:textId="77777777" w:rsidR="00A854A8" w:rsidRPr="00DC0A9E" w:rsidRDefault="00A854A8" w:rsidP="00A854A8">
      <w:pPr>
        <w:pStyle w:val="BodyText"/>
        <w:spacing w:before="1"/>
        <w:rPr>
          <w:highlight w:val="yellow"/>
        </w:rPr>
      </w:pPr>
    </w:p>
    <w:p w14:paraId="0CE00896" w14:textId="77777777" w:rsidR="00A854A8" w:rsidRPr="00DC0A9E" w:rsidRDefault="00A854A8" w:rsidP="00A854A8">
      <w:pPr>
        <w:pStyle w:val="BodyText"/>
        <w:spacing w:before="1"/>
        <w:rPr>
          <w:highlight w:val="yellow"/>
        </w:rPr>
      </w:pPr>
      <w:r w:rsidRPr="00DC0A9E">
        <w:rPr>
          <w:noProof/>
          <w:sz w:val="20"/>
          <w:highlight w:val="yellow"/>
          <w:lang w:val="id-ID" w:eastAsia="id-ID"/>
        </w:rPr>
        <mc:AlternateContent>
          <mc:Choice Requires="wps">
            <w:drawing>
              <wp:anchor distT="0" distB="0" distL="114300" distR="114300" simplePos="0" relativeHeight="251660288" behindDoc="0" locked="0" layoutInCell="1" allowOverlap="1" wp14:anchorId="5826726A" wp14:editId="5600413F">
                <wp:simplePos x="0" y="0"/>
                <wp:positionH relativeFrom="column">
                  <wp:posOffset>1828800</wp:posOffset>
                </wp:positionH>
                <wp:positionV relativeFrom="paragraph">
                  <wp:posOffset>170815</wp:posOffset>
                </wp:positionV>
                <wp:extent cx="2085975" cy="10001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20859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AAADD" w14:textId="77777777" w:rsidR="00A854A8" w:rsidRDefault="00A854A8" w:rsidP="00A854A8">
                            <w:pPr>
                              <w:jc w:val="center"/>
                              <w:rPr>
                                <w:lang w:val="id-ID"/>
                              </w:rPr>
                            </w:pPr>
                          </w:p>
                          <w:p w14:paraId="0D49BC60" w14:textId="77777777" w:rsidR="00A854A8" w:rsidRPr="00D3466A" w:rsidRDefault="00A854A8" w:rsidP="00A854A8">
                            <w:pPr>
                              <w:jc w:val="center"/>
                              <w:rPr>
                                <w:lang w:val="id-ID"/>
                              </w:rPr>
                            </w:pPr>
                            <w:r>
                              <w:rPr>
                                <w:lang w:val="id-ID"/>
                              </w:rPr>
                              <w:t>Auditor memberikan kontribusi yang dapat dipercaya oleh para pengambil keputusan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6726A" id="Text Box 51" o:spid="_x0000_s1027" type="#_x0000_t202" style="position:absolute;margin-left:2in;margin-top:13.45pt;width:164.25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" fillcolor="white [3201]" strokeweight=".5pt">
                <v:textbox>
                  <w:txbxContent>
                    <w:p w14:paraId="2D0AAADD" w14:textId="77777777" w:rsidR="00A854A8" w:rsidRDefault="00A854A8" w:rsidP="00A854A8">
                      <w:pPr>
                        <w:jc w:val="center"/>
                        <w:rPr>
                          <w:lang w:val="id-ID"/>
                        </w:rPr>
                      </w:pPr>
                    </w:p>
                    <w:p w14:paraId="0D49BC60" w14:textId="77777777" w:rsidR="00A854A8" w:rsidRPr="00D3466A" w:rsidRDefault="00A854A8" w:rsidP="00A854A8">
                      <w:pPr>
                        <w:jc w:val="center"/>
                        <w:rPr>
                          <w:lang w:val="id-ID"/>
                        </w:rPr>
                      </w:pPr>
                      <w:r>
                        <w:rPr>
                          <w:lang w:val="id-ID"/>
                        </w:rPr>
                        <w:t>Auditor memberikan kontribusi yang dapat dipercaya oleh para pengambil keputusan</w:t>
                      </w:r>
                    </w:p>
                  </w:txbxContent>
                </v:textbox>
              </v:shape>
            </w:pict>
          </mc:Fallback>
        </mc:AlternateContent>
      </w:r>
    </w:p>
    <w:p w14:paraId="09B6172C" w14:textId="77777777" w:rsidR="00A854A8" w:rsidRPr="00DC0A9E" w:rsidRDefault="00A854A8" w:rsidP="00A854A8">
      <w:pPr>
        <w:pStyle w:val="BodyText"/>
        <w:spacing w:before="1"/>
        <w:rPr>
          <w:highlight w:val="yellow"/>
        </w:rPr>
      </w:pPr>
    </w:p>
    <w:p w14:paraId="29A39AB3" w14:textId="77777777" w:rsidR="00A854A8" w:rsidRPr="00DC0A9E" w:rsidRDefault="00A854A8" w:rsidP="00A854A8">
      <w:pPr>
        <w:pStyle w:val="Heading2"/>
        <w:spacing w:before="90"/>
        <w:ind w:left="1593" w:right="1944" w:firstLine="0"/>
        <w:jc w:val="center"/>
        <w:rPr>
          <w:highlight w:val="yellow"/>
        </w:rPr>
      </w:pPr>
    </w:p>
    <w:p w14:paraId="047282D9" w14:textId="77777777" w:rsidR="00A854A8" w:rsidRPr="00DC0A9E" w:rsidRDefault="00A854A8" w:rsidP="00A854A8">
      <w:pPr>
        <w:pStyle w:val="Heading2"/>
        <w:spacing w:before="90"/>
        <w:ind w:left="1593" w:right="1944" w:firstLine="0"/>
        <w:jc w:val="center"/>
        <w:rPr>
          <w:highlight w:val="yellow"/>
        </w:rPr>
      </w:pPr>
    </w:p>
    <w:p w14:paraId="38126CB0" w14:textId="77777777" w:rsidR="00A854A8" w:rsidRPr="00DC0A9E" w:rsidRDefault="00A854A8" w:rsidP="00A854A8">
      <w:pPr>
        <w:pStyle w:val="Heading2"/>
        <w:spacing w:before="90"/>
        <w:ind w:left="1593" w:right="1944" w:firstLine="0"/>
        <w:jc w:val="center"/>
        <w:rPr>
          <w:highlight w:val="yellow"/>
        </w:rPr>
      </w:pPr>
    </w:p>
    <w:p w14:paraId="35E07C12" w14:textId="77777777" w:rsidR="00A854A8" w:rsidRPr="00DC0A9E" w:rsidRDefault="00A854A8" w:rsidP="00A854A8">
      <w:pPr>
        <w:pStyle w:val="Heading2"/>
        <w:spacing w:before="90"/>
        <w:ind w:left="1593" w:right="1944" w:firstLine="0"/>
        <w:jc w:val="center"/>
        <w:rPr>
          <w:highlight w:val="yellow"/>
        </w:rPr>
      </w:pPr>
      <w:r w:rsidRPr="00DC0A9E">
        <w:rPr>
          <w:noProof/>
          <w:highlight w:val="yellow"/>
          <w:lang w:val="id-ID" w:eastAsia="id-ID"/>
        </w:rPr>
        <mc:AlternateContent>
          <mc:Choice Requires="wps">
            <w:drawing>
              <wp:anchor distT="0" distB="0" distL="114300" distR="114300" simplePos="0" relativeHeight="251663360" behindDoc="0" locked="0" layoutInCell="1" allowOverlap="1" wp14:anchorId="62D3E793" wp14:editId="7667DC7F">
                <wp:simplePos x="0" y="0"/>
                <wp:positionH relativeFrom="column">
                  <wp:posOffset>2923309</wp:posOffset>
                </wp:positionH>
                <wp:positionV relativeFrom="paragraph">
                  <wp:posOffset>127701</wp:posOffset>
                </wp:positionV>
                <wp:extent cx="0" cy="472415"/>
                <wp:effectExtent l="0" t="0" r="19050" b="23495"/>
                <wp:wrapNone/>
                <wp:docPr id="57" name="Straight Connector 57"/>
                <wp:cNvGraphicFramePr/>
                <a:graphic xmlns:a="http://schemas.openxmlformats.org/drawingml/2006/main">
                  <a:graphicData uri="http://schemas.microsoft.com/office/word/2010/wordprocessingShape">
                    <wps:wsp>
                      <wps:cNvCnPr/>
                      <wps:spPr>
                        <a:xfrm>
                          <a:off x="0" y="0"/>
                          <a:ext cx="0" cy="472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4E49E" id="Straight Connector 5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0.2pt,10.05pt" to="230.2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" strokecolor="black [3213]" strokeweight=".5pt">
                <v:stroke joinstyle="miter"/>
              </v:line>
            </w:pict>
          </mc:Fallback>
        </mc:AlternateContent>
      </w:r>
    </w:p>
    <w:p w14:paraId="00049A1B" w14:textId="77777777" w:rsidR="00A854A8" w:rsidRPr="00DC0A9E" w:rsidRDefault="00A854A8" w:rsidP="00A854A8">
      <w:pPr>
        <w:pStyle w:val="Heading2"/>
        <w:spacing w:before="90"/>
        <w:ind w:left="1593" w:right="1944" w:firstLine="0"/>
        <w:jc w:val="center"/>
        <w:rPr>
          <w:highlight w:val="yellow"/>
        </w:rPr>
      </w:pPr>
    </w:p>
    <w:p w14:paraId="4B98AFEF" w14:textId="77777777" w:rsidR="00A854A8" w:rsidRPr="00DC0A9E" w:rsidRDefault="00A854A8" w:rsidP="00A854A8">
      <w:pPr>
        <w:pStyle w:val="Heading2"/>
        <w:spacing w:before="90"/>
        <w:ind w:left="1593" w:right="1944" w:firstLine="0"/>
        <w:jc w:val="center"/>
        <w:rPr>
          <w:highlight w:val="yellow"/>
        </w:rPr>
      </w:pPr>
      <w:r w:rsidRPr="00DC0A9E">
        <w:rPr>
          <w:noProof/>
          <w:sz w:val="20"/>
          <w:highlight w:val="yellow"/>
          <w:lang w:val="id-ID" w:eastAsia="id-ID"/>
        </w:rPr>
        <mc:AlternateContent>
          <mc:Choice Requires="wps">
            <w:drawing>
              <wp:anchor distT="0" distB="0" distL="114300" distR="114300" simplePos="0" relativeHeight="251661312" behindDoc="0" locked="0" layoutInCell="1" allowOverlap="1" wp14:anchorId="0982FC23" wp14:editId="010F71E8">
                <wp:simplePos x="0" y="0"/>
                <wp:positionH relativeFrom="column">
                  <wp:posOffset>1828800</wp:posOffset>
                </wp:positionH>
                <wp:positionV relativeFrom="paragraph">
                  <wp:posOffset>132080</wp:posOffset>
                </wp:positionV>
                <wp:extent cx="2085975" cy="8191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0859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1B8B9" w14:textId="77777777" w:rsidR="00A854A8" w:rsidRDefault="00A854A8" w:rsidP="00A854A8">
                            <w:pPr>
                              <w:jc w:val="center"/>
                              <w:rPr>
                                <w:b/>
                                <w:u w:val="single"/>
                                <w:lang w:val="id-ID"/>
                              </w:rPr>
                            </w:pPr>
                          </w:p>
                          <w:p w14:paraId="7D58444E" w14:textId="77777777" w:rsidR="00A854A8" w:rsidRDefault="00A854A8" w:rsidP="00A854A8">
                            <w:pPr>
                              <w:jc w:val="center"/>
                              <w:rPr>
                                <w:b/>
                                <w:u w:val="single"/>
                                <w:lang w:val="id-ID"/>
                              </w:rPr>
                            </w:pPr>
                            <w:r>
                              <w:rPr>
                                <w:b/>
                                <w:u w:val="single"/>
                                <w:lang w:val="id-ID"/>
                              </w:rPr>
                              <w:t>Kinerja Auditor</w:t>
                            </w:r>
                          </w:p>
                          <w:p w14:paraId="3E415FE5" w14:textId="77777777" w:rsidR="00A854A8" w:rsidRDefault="00A854A8" w:rsidP="00A854A8">
                            <w:pPr>
                              <w:jc w:val="center"/>
                              <w:rPr>
                                <w:b/>
                                <w:u w:val="single"/>
                                <w:lang w:val="id-ID"/>
                              </w:rPr>
                            </w:pPr>
                          </w:p>
                          <w:p w14:paraId="6D089BE5" w14:textId="77777777" w:rsidR="00A854A8" w:rsidRPr="00D3466A" w:rsidRDefault="00A854A8" w:rsidP="00A854A8">
                            <w:pPr>
                              <w:jc w:val="center"/>
                              <w:rPr>
                                <w:lang w:val="id-ID"/>
                              </w:rPr>
                            </w:pPr>
                            <w:r>
                              <w:rPr>
                                <w:lang w:val="id-ID"/>
                              </w:rPr>
                              <w:t>Meningkat</w:t>
                            </w:r>
                          </w:p>
                          <w:p w14:paraId="7E5199DF" w14:textId="77777777" w:rsidR="00A854A8" w:rsidRPr="00D3466A" w:rsidRDefault="00A854A8" w:rsidP="00A854A8">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2FC23" id="Text Box 52" o:spid="_x0000_s1028" type="#_x0000_t202" style="position:absolute;left:0;text-align:left;margin-left:2in;margin-top:10.4pt;width:164.25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" fillcolor="white [3201]" strokeweight=".5pt">
                <v:textbox>
                  <w:txbxContent>
                    <w:p w14:paraId="1D41B8B9" w14:textId="77777777" w:rsidR="00A854A8" w:rsidRDefault="00A854A8" w:rsidP="00A854A8">
                      <w:pPr>
                        <w:jc w:val="center"/>
                        <w:rPr>
                          <w:b/>
                          <w:u w:val="single"/>
                          <w:lang w:val="id-ID"/>
                        </w:rPr>
                      </w:pPr>
                    </w:p>
                    <w:p w14:paraId="7D58444E" w14:textId="77777777" w:rsidR="00A854A8" w:rsidRDefault="00A854A8" w:rsidP="00A854A8">
                      <w:pPr>
                        <w:jc w:val="center"/>
                        <w:rPr>
                          <w:b/>
                          <w:u w:val="single"/>
                          <w:lang w:val="id-ID"/>
                        </w:rPr>
                      </w:pPr>
                      <w:r>
                        <w:rPr>
                          <w:b/>
                          <w:u w:val="single"/>
                          <w:lang w:val="id-ID"/>
                        </w:rPr>
                        <w:t xml:space="preserve">Kinerja </w:t>
                      </w:r>
                      <w:r>
                        <w:rPr>
                          <w:b/>
                          <w:u w:val="single"/>
                          <w:lang w:val="id-ID"/>
                        </w:rPr>
                        <w:t>Auditor</w:t>
                      </w:r>
                    </w:p>
                    <w:p w14:paraId="3E415FE5" w14:textId="77777777" w:rsidR="00A854A8" w:rsidRDefault="00A854A8" w:rsidP="00A854A8">
                      <w:pPr>
                        <w:jc w:val="center"/>
                        <w:rPr>
                          <w:b/>
                          <w:u w:val="single"/>
                          <w:lang w:val="id-ID"/>
                        </w:rPr>
                      </w:pPr>
                    </w:p>
                    <w:p w14:paraId="6D089BE5" w14:textId="77777777" w:rsidR="00A854A8" w:rsidRPr="00D3466A" w:rsidRDefault="00A854A8" w:rsidP="00A854A8">
                      <w:pPr>
                        <w:jc w:val="center"/>
                        <w:rPr>
                          <w:lang w:val="id-ID"/>
                        </w:rPr>
                      </w:pPr>
                      <w:r>
                        <w:rPr>
                          <w:lang w:val="id-ID"/>
                        </w:rPr>
                        <w:t>Meningkat</w:t>
                      </w:r>
                    </w:p>
                    <w:p w14:paraId="7E5199DF" w14:textId="77777777" w:rsidR="00A854A8" w:rsidRPr="00D3466A" w:rsidRDefault="00A854A8" w:rsidP="00A854A8">
                      <w:pPr>
                        <w:jc w:val="center"/>
                        <w:rPr>
                          <w:lang w:val="id-ID"/>
                        </w:rPr>
                      </w:pPr>
                    </w:p>
                  </w:txbxContent>
                </v:textbox>
              </v:shape>
            </w:pict>
          </mc:Fallback>
        </mc:AlternateContent>
      </w:r>
    </w:p>
    <w:p w14:paraId="3BA25185" w14:textId="77777777" w:rsidR="00A854A8" w:rsidRPr="00DC0A9E" w:rsidRDefault="00A854A8" w:rsidP="00A854A8">
      <w:pPr>
        <w:pStyle w:val="Heading2"/>
        <w:spacing w:before="90"/>
        <w:ind w:left="1593" w:right="1944" w:firstLine="0"/>
        <w:jc w:val="center"/>
        <w:rPr>
          <w:highlight w:val="yellow"/>
        </w:rPr>
      </w:pPr>
    </w:p>
    <w:p w14:paraId="5D1E4005" w14:textId="77777777" w:rsidR="00A854A8" w:rsidRPr="00DC0A9E" w:rsidRDefault="00A854A8" w:rsidP="00A854A8">
      <w:pPr>
        <w:pStyle w:val="Heading2"/>
        <w:spacing w:before="90"/>
        <w:ind w:left="1593" w:right="1944" w:firstLine="0"/>
        <w:jc w:val="center"/>
        <w:rPr>
          <w:highlight w:val="yellow"/>
        </w:rPr>
      </w:pPr>
    </w:p>
    <w:p w14:paraId="6C8ADE73" w14:textId="77777777" w:rsidR="00A854A8" w:rsidRPr="00DC0A9E" w:rsidRDefault="00A854A8" w:rsidP="00A854A8">
      <w:pPr>
        <w:pStyle w:val="Heading2"/>
        <w:spacing w:before="90"/>
        <w:ind w:left="1593" w:right="1944" w:firstLine="0"/>
        <w:jc w:val="center"/>
        <w:rPr>
          <w:highlight w:val="yellow"/>
        </w:rPr>
      </w:pPr>
    </w:p>
    <w:p w14:paraId="2684CB6E" w14:textId="77777777" w:rsidR="00A854A8" w:rsidRPr="00DC0A9E" w:rsidRDefault="00A854A8" w:rsidP="00A854A8">
      <w:pPr>
        <w:pStyle w:val="Heading2"/>
        <w:spacing w:before="90"/>
        <w:ind w:left="0" w:right="1944" w:firstLine="0"/>
        <w:rPr>
          <w:highlight w:val="yellow"/>
        </w:rPr>
      </w:pPr>
    </w:p>
    <w:p w14:paraId="4F7CF2EF" w14:textId="77777777" w:rsidR="00A854A8" w:rsidRDefault="00A854A8" w:rsidP="00A854A8">
      <w:pPr>
        <w:pStyle w:val="Heading2"/>
        <w:spacing w:before="90"/>
        <w:ind w:left="1593" w:right="1944" w:firstLine="0"/>
        <w:jc w:val="center"/>
      </w:pPr>
      <w:r w:rsidRPr="00E83C7C">
        <w:t>Gambar 2.1 Kerangka Penelitian</w:t>
      </w:r>
    </w:p>
    <w:p w14:paraId="0780889B" w14:textId="77777777" w:rsidR="00A854A8" w:rsidRDefault="00A854A8" w:rsidP="00A854A8">
      <w:pPr>
        <w:pStyle w:val="BodyText"/>
        <w:spacing w:before="3"/>
        <w:rPr>
          <w:b/>
          <w:sz w:val="16"/>
        </w:rPr>
      </w:pPr>
    </w:p>
    <w:p w14:paraId="69054440" w14:textId="77777777" w:rsidR="00A854A8" w:rsidRDefault="00A854A8" w:rsidP="00A854A8">
      <w:pPr>
        <w:pStyle w:val="ListParagraph"/>
        <w:numPr>
          <w:ilvl w:val="1"/>
          <w:numId w:val="32"/>
        </w:numPr>
        <w:tabs>
          <w:tab w:val="left" w:pos="1308"/>
          <w:tab w:val="left" w:pos="1309"/>
        </w:tabs>
        <w:spacing w:before="90"/>
        <w:ind w:left="1308" w:hanging="721"/>
        <w:rPr>
          <w:b/>
          <w:sz w:val="24"/>
        </w:rPr>
      </w:pPr>
      <w:r>
        <w:rPr>
          <w:b/>
          <w:sz w:val="24"/>
        </w:rPr>
        <w:t>Hipotesis</w:t>
      </w:r>
    </w:p>
    <w:p w14:paraId="0A182FF5" w14:textId="77777777" w:rsidR="00A854A8" w:rsidRDefault="00A854A8" w:rsidP="00A854A8">
      <w:pPr>
        <w:pStyle w:val="BodyText"/>
        <w:spacing w:before="9"/>
        <w:rPr>
          <w:b/>
          <w:sz w:val="23"/>
        </w:rPr>
      </w:pPr>
    </w:p>
    <w:p w14:paraId="5CF48246" w14:textId="77777777" w:rsidR="00A854A8" w:rsidRDefault="00A854A8" w:rsidP="00A854A8">
      <w:pPr>
        <w:pStyle w:val="BodyText"/>
        <w:ind w:left="1308"/>
        <w:jc w:val="both"/>
      </w:pPr>
      <w:r>
        <w:t>Pengertian hipotesis menurut Sugiono (2017:63) adalah sebagai berikut:</w:t>
      </w:r>
    </w:p>
    <w:p w14:paraId="2B36A115" w14:textId="77777777" w:rsidR="00A854A8" w:rsidRDefault="00A854A8" w:rsidP="00A854A8">
      <w:pPr>
        <w:pStyle w:val="BodyText"/>
      </w:pPr>
    </w:p>
    <w:p w14:paraId="69CE5A73" w14:textId="77777777" w:rsidR="00A854A8" w:rsidRDefault="00A854A8" w:rsidP="00A854A8">
      <w:pPr>
        <w:pStyle w:val="BodyText"/>
        <w:ind w:left="1308" w:right="940"/>
        <w:jc w:val="both"/>
      </w:pPr>
      <w:r>
        <w:t>“Hipotesis merupakan jawaban sementara terhadap rumusan masalah penelitian, oleh karena itu rumusan masalah penelitian biasanya disusun dalam bentuk kalimat pertanyaan. Dikatakan sementara, karena jawaban yang diberikan baru didasarkan pada teori yang relevan, belum didasarkan pada fakta-fakta empiris yang diperoleh melalui pengumpulan data.”</w:t>
      </w:r>
    </w:p>
    <w:p w14:paraId="2C70D3FB" w14:textId="77777777" w:rsidR="00A854A8" w:rsidRDefault="00A854A8" w:rsidP="00A854A8">
      <w:pPr>
        <w:pStyle w:val="BodyText"/>
      </w:pPr>
    </w:p>
    <w:p w14:paraId="7F8114BA" w14:textId="77777777" w:rsidR="00A854A8" w:rsidRDefault="00A854A8" w:rsidP="00A854A8">
      <w:pPr>
        <w:pStyle w:val="BodyText"/>
        <w:spacing w:line="480" w:lineRule="auto"/>
        <w:ind w:left="588" w:right="847" w:firstLine="708"/>
      </w:pPr>
      <w:r>
        <w:lastRenderedPageBreak/>
        <w:t>Kerangka pemikiran yang teruraikan diatas menjadi landasan bagi penulis untuk mengajukan hipotesis sebagai berikut:</w:t>
      </w:r>
    </w:p>
    <w:p w14:paraId="16052DE4" w14:textId="77777777" w:rsidR="00A854A8" w:rsidRDefault="00A854A8" w:rsidP="00A854A8">
      <w:pPr>
        <w:pStyle w:val="BodyText"/>
        <w:spacing w:before="1" w:line="480" w:lineRule="auto"/>
        <w:ind w:left="1308" w:right="1240" w:hanging="360"/>
      </w:pPr>
      <w:r>
        <w:t>1. Terdapat pengaruh profesionalisme Audit Internal terhadap kinerja yang dihasilkan Auditor pada Perusahaan BUMN Kota Bandung</w:t>
      </w:r>
    </w:p>
    <w:p w14:paraId="65F8C7EC" w14:textId="77777777" w:rsidR="004112AF" w:rsidRDefault="004112AF"/>
    <w:sectPr w:rsidR="00411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ECD5" w14:textId="77777777" w:rsidR="00B074CE" w:rsidRDefault="00B074CE">
      <w:r>
        <w:separator/>
      </w:r>
    </w:p>
  </w:endnote>
  <w:endnote w:type="continuationSeparator" w:id="0">
    <w:p w14:paraId="0F4FF5C6" w14:textId="77777777" w:rsidR="00B074CE" w:rsidRDefault="00B0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8188" w14:textId="77777777" w:rsidR="00B074CE" w:rsidRDefault="00B074CE">
      <w:r>
        <w:separator/>
      </w:r>
    </w:p>
  </w:footnote>
  <w:footnote w:type="continuationSeparator" w:id="0">
    <w:p w14:paraId="0289FA90" w14:textId="77777777" w:rsidR="00B074CE" w:rsidRDefault="00B0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A4C5" w14:textId="77777777" w:rsidR="00D3466A" w:rsidRDefault="00B074C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30FB" w14:textId="77777777" w:rsidR="00D3466A" w:rsidRDefault="00A854A8">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09BF7671" wp14:editId="112F88D9">
              <wp:simplePos x="0" y="0"/>
              <wp:positionH relativeFrom="page">
                <wp:posOffset>6306185</wp:posOffset>
              </wp:positionH>
              <wp:positionV relativeFrom="page">
                <wp:posOffset>473710</wp:posOffset>
              </wp:positionV>
              <wp:extent cx="216535"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84AF" w14:textId="77777777" w:rsidR="00D3466A" w:rsidRDefault="00A854A8">
                          <w:pPr>
                            <w:spacing w:before="11"/>
                            <w:ind w:left="60"/>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F7671" id="_x0000_t202" coordsize="21600,21600" o:spt="202" path="m,l,21600r21600,l21600,xe">
              <v:stroke joinstyle="miter"/>
              <v:path gradientshapeok="t" o:connecttype="rect"/>
            </v:shapetype>
            <v:shape id="Text Box 3" o:spid="_x0000_s1029" type="#_x0000_t202" style="position:absolute;margin-left:496.55pt;margin-top:37.3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" filled="f" stroked="f">
              <v:textbox inset="0,0,0,0">
                <w:txbxContent>
                  <w:p w14:paraId="489184AF" w14:textId="77777777" w:rsidR="00D3466A" w:rsidRDefault="00A854A8">
                    <w:pPr>
                      <w:spacing w:before="11"/>
                      <w:ind w:left="60"/>
                    </w:pPr>
                    <w:r>
                      <w:fldChar w:fldCharType="begin"/>
                    </w:r>
                    <w:r>
                      <w:instrText xml:space="preserve"> PAGE </w:instrText>
                    </w:r>
                    <w:r>
                      <w:fldChar w:fldCharType="separate"/>
                    </w:r>
                    <w:r>
                      <w:rPr>
                        <w:noProof/>
                      </w:rPr>
                      <w:t>34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4B"/>
    <w:multiLevelType w:val="hybridMultilevel"/>
    <w:tmpl w:val="66E4B478"/>
    <w:lvl w:ilvl="0" w:tplc="F5C656B4">
      <w:start w:val="1"/>
      <w:numFmt w:val="lowerLetter"/>
      <w:lvlText w:val="%1."/>
      <w:lvlJc w:val="left"/>
      <w:pPr>
        <w:ind w:left="1296" w:hanging="360"/>
      </w:pPr>
      <w:rPr>
        <w:rFonts w:ascii="Times New Roman" w:eastAsia="Times New Roman" w:hAnsi="Times New Roman" w:cs="Times New Roman" w:hint="default"/>
        <w:spacing w:val="-14"/>
        <w:w w:val="100"/>
        <w:sz w:val="24"/>
        <w:szCs w:val="24"/>
        <w:lang w:val="id" w:eastAsia="en-US" w:bidi="ar-SA"/>
      </w:rPr>
    </w:lvl>
    <w:lvl w:ilvl="1" w:tplc="A98E333E">
      <w:numFmt w:val="bullet"/>
      <w:lvlText w:val="•"/>
      <w:lvlJc w:val="left"/>
      <w:pPr>
        <w:ind w:left="2117" w:hanging="360"/>
      </w:pPr>
      <w:rPr>
        <w:rFonts w:hint="default"/>
        <w:lang w:val="id" w:eastAsia="en-US" w:bidi="ar-SA"/>
      </w:rPr>
    </w:lvl>
    <w:lvl w:ilvl="2" w:tplc="226037E4">
      <w:numFmt w:val="bullet"/>
      <w:lvlText w:val="•"/>
      <w:lvlJc w:val="left"/>
      <w:pPr>
        <w:ind w:left="2934" w:hanging="360"/>
      </w:pPr>
      <w:rPr>
        <w:rFonts w:hint="default"/>
        <w:lang w:val="id" w:eastAsia="en-US" w:bidi="ar-SA"/>
      </w:rPr>
    </w:lvl>
    <w:lvl w:ilvl="3" w:tplc="A8FEAE3C">
      <w:numFmt w:val="bullet"/>
      <w:lvlText w:val="•"/>
      <w:lvlJc w:val="left"/>
      <w:pPr>
        <w:ind w:left="3751" w:hanging="360"/>
      </w:pPr>
      <w:rPr>
        <w:rFonts w:hint="default"/>
        <w:lang w:val="id" w:eastAsia="en-US" w:bidi="ar-SA"/>
      </w:rPr>
    </w:lvl>
    <w:lvl w:ilvl="4" w:tplc="A28ECAD0">
      <w:numFmt w:val="bullet"/>
      <w:lvlText w:val="•"/>
      <w:lvlJc w:val="left"/>
      <w:pPr>
        <w:ind w:left="4568" w:hanging="360"/>
      </w:pPr>
      <w:rPr>
        <w:rFonts w:hint="default"/>
        <w:lang w:val="id" w:eastAsia="en-US" w:bidi="ar-SA"/>
      </w:rPr>
    </w:lvl>
    <w:lvl w:ilvl="5" w:tplc="2B9C797A">
      <w:numFmt w:val="bullet"/>
      <w:lvlText w:val="•"/>
      <w:lvlJc w:val="left"/>
      <w:pPr>
        <w:ind w:left="5385" w:hanging="360"/>
      </w:pPr>
      <w:rPr>
        <w:rFonts w:hint="default"/>
        <w:lang w:val="id" w:eastAsia="en-US" w:bidi="ar-SA"/>
      </w:rPr>
    </w:lvl>
    <w:lvl w:ilvl="6" w:tplc="AAD097FC">
      <w:numFmt w:val="bullet"/>
      <w:lvlText w:val="•"/>
      <w:lvlJc w:val="left"/>
      <w:pPr>
        <w:ind w:left="6202" w:hanging="360"/>
      </w:pPr>
      <w:rPr>
        <w:rFonts w:hint="default"/>
        <w:lang w:val="id" w:eastAsia="en-US" w:bidi="ar-SA"/>
      </w:rPr>
    </w:lvl>
    <w:lvl w:ilvl="7" w:tplc="43104BE2">
      <w:numFmt w:val="bullet"/>
      <w:lvlText w:val="•"/>
      <w:lvlJc w:val="left"/>
      <w:pPr>
        <w:ind w:left="7019" w:hanging="360"/>
      </w:pPr>
      <w:rPr>
        <w:rFonts w:hint="default"/>
        <w:lang w:val="id" w:eastAsia="en-US" w:bidi="ar-SA"/>
      </w:rPr>
    </w:lvl>
    <w:lvl w:ilvl="8" w:tplc="82BCEBB6">
      <w:numFmt w:val="bullet"/>
      <w:lvlText w:val="•"/>
      <w:lvlJc w:val="left"/>
      <w:pPr>
        <w:ind w:left="7836" w:hanging="360"/>
      </w:pPr>
      <w:rPr>
        <w:rFonts w:hint="default"/>
        <w:lang w:val="id" w:eastAsia="en-US" w:bidi="ar-SA"/>
      </w:rPr>
    </w:lvl>
  </w:abstractNum>
  <w:abstractNum w:abstractNumId="1" w15:restartNumberingAfterBreak="0">
    <w:nsid w:val="0B434BBA"/>
    <w:multiLevelType w:val="hybridMultilevel"/>
    <w:tmpl w:val="A77E2F64"/>
    <w:lvl w:ilvl="0" w:tplc="990CF034">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9D70486C">
      <w:start w:val="1"/>
      <w:numFmt w:val="lowerLetter"/>
      <w:lvlText w:val="%2."/>
      <w:lvlJc w:val="left"/>
      <w:pPr>
        <w:ind w:left="1669" w:hanging="361"/>
      </w:pPr>
      <w:rPr>
        <w:rFonts w:ascii="Times New Roman" w:eastAsia="Times New Roman" w:hAnsi="Times New Roman" w:cs="Times New Roman" w:hint="default"/>
        <w:spacing w:val="-1"/>
        <w:w w:val="99"/>
        <w:sz w:val="24"/>
        <w:szCs w:val="24"/>
        <w:lang w:val="id" w:eastAsia="en-US" w:bidi="ar-SA"/>
      </w:rPr>
    </w:lvl>
    <w:lvl w:ilvl="2" w:tplc="B3241D2A">
      <w:numFmt w:val="bullet"/>
      <w:lvlText w:val="•"/>
      <w:lvlJc w:val="left"/>
      <w:pPr>
        <w:ind w:left="2527" w:hanging="361"/>
      </w:pPr>
      <w:rPr>
        <w:rFonts w:hint="default"/>
        <w:lang w:val="id" w:eastAsia="en-US" w:bidi="ar-SA"/>
      </w:rPr>
    </w:lvl>
    <w:lvl w:ilvl="3" w:tplc="2780E324">
      <w:numFmt w:val="bullet"/>
      <w:lvlText w:val="•"/>
      <w:lvlJc w:val="left"/>
      <w:pPr>
        <w:ind w:left="3395" w:hanging="361"/>
      </w:pPr>
      <w:rPr>
        <w:rFonts w:hint="default"/>
        <w:lang w:val="id" w:eastAsia="en-US" w:bidi="ar-SA"/>
      </w:rPr>
    </w:lvl>
    <w:lvl w:ilvl="4" w:tplc="6A18A2B0">
      <w:numFmt w:val="bullet"/>
      <w:lvlText w:val="•"/>
      <w:lvlJc w:val="left"/>
      <w:pPr>
        <w:ind w:left="4263" w:hanging="361"/>
      </w:pPr>
      <w:rPr>
        <w:rFonts w:hint="default"/>
        <w:lang w:val="id" w:eastAsia="en-US" w:bidi="ar-SA"/>
      </w:rPr>
    </w:lvl>
    <w:lvl w:ilvl="5" w:tplc="D192879E">
      <w:numFmt w:val="bullet"/>
      <w:lvlText w:val="•"/>
      <w:lvlJc w:val="left"/>
      <w:pPr>
        <w:ind w:left="5131" w:hanging="361"/>
      </w:pPr>
      <w:rPr>
        <w:rFonts w:hint="default"/>
        <w:lang w:val="id" w:eastAsia="en-US" w:bidi="ar-SA"/>
      </w:rPr>
    </w:lvl>
    <w:lvl w:ilvl="6" w:tplc="37BCA586">
      <w:numFmt w:val="bullet"/>
      <w:lvlText w:val="•"/>
      <w:lvlJc w:val="left"/>
      <w:pPr>
        <w:ind w:left="5999" w:hanging="361"/>
      </w:pPr>
      <w:rPr>
        <w:rFonts w:hint="default"/>
        <w:lang w:val="id" w:eastAsia="en-US" w:bidi="ar-SA"/>
      </w:rPr>
    </w:lvl>
    <w:lvl w:ilvl="7" w:tplc="7FB014D4">
      <w:numFmt w:val="bullet"/>
      <w:lvlText w:val="•"/>
      <w:lvlJc w:val="left"/>
      <w:pPr>
        <w:ind w:left="6867" w:hanging="361"/>
      </w:pPr>
      <w:rPr>
        <w:rFonts w:hint="default"/>
        <w:lang w:val="id" w:eastAsia="en-US" w:bidi="ar-SA"/>
      </w:rPr>
    </w:lvl>
    <w:lvl w:ilvl="8" w:tplc="57CC905E">
      <w:numFmt w:val="bullet"/>
      <w:lvlText w:val="•"/>
      <w:lvlJc w:val="left"/>
      <w:pPr>
        <w:ind w:left="7735" w:hanging="361"/>
      </w:pPr>
      <w:rPr>
        <w:rFonts w:hint="default"/>
        <w:lang w:val="id" w:eastAsia="en-US" w:bidi="ar-SA"/>
      </w:rPr>
    </w:lvl>
  </w:abstractNum>
  <w:abstractNum w:abstractNumId="2" w15:restartNumberingAfterBreak="0">
    <w:nsid w:val="104D06D9"/>
    <w:multiLevelType w:val="multilevel"/>
    <w:tmpl w:val="51302234"/>
    <w:lvl w:ilvl="0">
      <w:start w:val="3"/>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lowerLetter"/>
      <w:lvlText w:val="%4."/>
      <w:lvlJc w:val="left"/>
      <w:pPr>
        <w:ind w:left="1380" w:hanging="226"/>
      </w:pPr>
      <w:rPr>
        <w:rFonts w:ascii="Times New Roman" w:eastAsia="Times New Roman" w:hAnsi="Times New Roman" w:cs="Times New Roman" w:hint="default"/>
        <w:spacing w:val="-1"/>
        <w:w w:val="99"/>
        <w:sz w:val="24"/>
        <w:szCs w:val="24"/>
        <w:lang w:val="id" w:eastAsia="en-US" w:bidi="ar-SA"/>
      </w:rPr>
    </w:lvl>
    <w:lvl w:ilvl="4">
      <w:numFmt w:val="bullet"/>
      <w:lvlText w:val="•"/>
      <w:lvlJc w:val="left"/>
      <w:pPr>
        <w:ind w:left="4077" w:hanging="226"/>
      </w:pPr>
      <w:rPr>
        <w:rFonts w:hint="default"/>
        <w:lang w:val="id" w:eastAsia="en-US" w:bidi="ar-SA"/>
      </w:rPr>
    </w:lvl>
    <w:lvl w:ilvl="5">
      <w:numFmt w:val="bullet"/>
      <w:lvlText w:val="•"/>
      <w:lvlJc w:val="left"/>
      <w:pPr>
        <w:ind w:left="4976" w:hanging="226"/>
      </w:pPr>
      <w:rPr>
        <w:rFonts w:hint="default"/>
        <w:lang w:val="id" w:eastAsia="en-US" w:bidi="ar-SA"/>
      </w:rPr>
    </w:lvl>
    <w:lvl w:ilvl="6">
      <w:numFmt w:val="bullet"/>
      <w:lvlText w:val="•"/>
      <w:lvlJc w:val="left"/>
      <w:pPr>
        <w:ind w:left="5875" w:hanging="226"/>
      </w:pPr>
      <w:rPr>
        <w:rFonts w:hint="default"/>
        <w:lang w:val="id" w:eastAsia="en-US" w:bidi="ar-SA"/>
      </w:rPr>
    </w:lvl>
    <w:lvl w:ilvl="7">
      <w:numFmt w:val="bullet"/>
      <w:lvlText w:val="•"/>
      <w:lvlJc w:val="left"/>
      <w:pPr>
        <w:ind w:left="6774" w:hanging="226"/>
      </w:pPr>
      <w:rPr>
        <w:rFonts w:hint="default"/>
        <w:lang w:val="id" w:eastAsia="en-US" w:bidi="ar-SA"/>
      </w:rPr>
    </w:lvl>
    <w:lvl w:ilvl="8">
      <w:numFmt w:val="bullet"/>
      <w:lvlText w:val="•"/>
      <w:lvlJc w:val="left"/>
      <w:pPr>
        <w:ind w:left="7673" w:hanging="226"/>
      </w:pPr>
      <w:rPr>
        <w:rFonts w:hint="default"/>
        <w:lang w:val="id" w:eastAsia="en-US" w:bidi="ar-SA"/>
      </w:rPr>
    </w:lvl>
  </w:abstractNum>
  <w:abstractNum w:abstractNumId="3" w15:restartNumberingAfterBreak="0">
    <w:nsid w:val="12DC38D4"/>
    <w:multiLevelType w:val="hybridMultilevel"/>
    <w:tmpl w:val="99EEC9F0"/>
    <w:lvl w:ilvl="0" w:tplc="B9AC8382">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8B3ACB82">
      <w:numFmt w:val="bullet"/>
      <w:lvlText w:val="•"/>
      <w:lvlJc w:val="left"/>
      <w:pPr>
        <w:ind w:left="2117" w:hanging="360"/>
      </w:pPr>
      <w:rPr>
        <w:rFonts w:hint="default"/>
        <w:lang w:val="id" w:eastAsia="en-US" w:bidi="ar-SA"/>
      </w:rPr>
    </w:lvl>
    <w:lvl w:ilvl="2" w:tplc="D102D3C2">
      <w:numFmt w:val="bullet"/>
      <w:lvlText w:val="•"/>
      <w:lvlJc w:val="left"/>
      <w:pPr>
        <w:ind w:left="2934" w:hanging="360"/>
      </w:pPr>
      <w:rPr>
        <w:rFonts w:hint="default"/>
        <w:lang w:val="id" w:eastAsia="en-US" w:bidi="ar-SA"/>
      </w:rPr>
    </w:lvl>
    <w:lvl w:ilvl="3" w:tplc="66509FF6">
      <w:numFmt w:val="bullet"/>
      <w:lvlText w:val="•"/>
      <w:lvlJc w:val="left"/>
      <w:pPr>
        <w:ind w:left="3751" w:hanging="360"/>
      </w:pPr>
      <w:rPr>
        <w:rFonts w:hint="default"/>
        <w:lang w:val="id" w:eastAsia="en-US" w:bidi="ar-SA"/>
      </w:rPr>
    </w:lvl>
    <w:lvl w:ilvl="4" w:tplc="1DB2BB0A">
      <w:numFmt w:val="bullet"/>
      <w:lvlText w:val="•"/>
      <w:lvlJc w:val="left"/>
      <w:pPr>
        <w:ind w:left="4568" w:hanging="360"/>
      </w:pPr>
      <w:rPr>
        <w:rFonts w:hint="default"/>
        <w:lang w:val="id" w:eastAsia="en-US" w:bidi="ar-SA"/>
      </w:rPr>
    </w:lvl>
    <w:lvl w:ilvl="5" w:tplc="E280F56A">
      <w:numFmt w:val="bullet"/>
      <w:lvlText w:val="•"/>
      <w:lvlJc w:val="left"/>
      <w:pPr>
        <w:ind w:left="5385" w:hanging="360"/>
      </w:pPr>
      <w:rPr>
        <w:rFonts w:hint="default"/>
        <w:lang w:val="id" w:eastAsia="en-US" w:bidi="ar-SA"/>
      </w:rPr>
    </w:lvl>
    <w:lvl w:ilvl="6" w:tplc="A73AF156">
      <w:numFmt w:val="bullet"/>
      <w:lvlText w:val="•"/>
      <w:lvlJc w:val="left"/>
      <w:pPr>
        <w:ind w:left="6202" w:hanging="360"/>
      </w:pPr>
      <w:rPr>
        <w:rFonts w:hint="default"/>
        <w:lang w:val="id" w:eastAsia="en-US" w:bidi="ar-SA"/>
      </w:rPr>
    </w:lvl>
    <w:lvl w:ilvl="7" w:tplc="217E2790">
      <w:numFmt w:val="bullet"/>
      <w:lvlText w:val="•"/>
      <w:lvlJc w:val="left"/>
      <w:pPr>
        <w:ind w:left="7019" w:hanging="360"/>
      </w:pPr>
      <w:rPr>
        <w:rFonts w:hint="default"/>
        <w:lang w:val="id" w:eastAsia="en-US" w:bidi="ar-SA"/>
      </w:rPr>
    </w:lvl>
    <w:lvl w:ilvl="8" w:tplc="2B5E03AC">
      <w:numFmt w:val="bullet"/>
      <w:lvlText w:val="•"/>
      <w:lvlJc w:val="left"/>
      <w:pPr>
        <w:ind w:left="7836" w:hanging="360"/>
      </w:pPr>
      <w:rPr>
        <w:rFonts w:hint="default"/>
        <w:lang w:val="id" w:eastAsia="en-US" w:bidi="ar-SA"/>
      </w:rPr>
    </w:lvl>
  </w:abstractNum>
  <w:abstractNum w:abstractNumId="4" w15:restartNumberingAfterBreak="0">
    <w:nsid w:val="18B162C0"/>
    <w:multiLevelType w:val="hybridMultilevel"/>
    <w:tmpl w:val="50BC8ACA"/>
    <w:lvl w:ilvl="0" w:tplc="0D0278F2">
      <w:start w:val="1"/>
      <w:numFmt w:val="decimal"/>
      <w:lvlText w:val="%1."/>
      <w:lvlJc w:val="left"/>
      <w:pPr>
        <w:ind w:left="1296" w:hanging="360"/>
      </w:pPr>
      <w:rPr>
        <w:rFonts w:ascii="Times New Roman" w:eastAsia="Times New Roman" w:hAnsi="Times New Roman" w:cs="Times New Roman" w:hint="default"/>
        <w:spacing w:val="-1"/>
        <w:w w:val="99"/>
        <w:sz w:val="24"/>
        <w:szCs w:val="24"/>
        <w:lang w:val="id" w:eastAsia="en-US" w:bidi="ar-SA"/>
      </w:rPr>
    </w:lvl>
    <w:lvl w:ilvl="1" w:tplc="3AAAD40A">
      <w:start w:val="1"/>
      <w:numFmt w:val="lowerLetter"/>
      <w:lvlText w:val="%2."/>
      <w:lvlJc w:val="left"/>
      <w:pPr>
        <w:ind w:left="1296" w:hanging="360"/>
      </w:pPr>
      <w:rPr>
        <w:rFonts w:ascii="Times New Roman" w:eastAsia="Times New Roman" w:hAnsi="Times New Roman" w:cs="Times New Roman" w:hint="default"/>
        <w:spacing w:val="-2"/>
        <w:w w:val="99"/>
        <w:sz w:val="24"/>
        <w:szCs w:val="24"/>
        <w:lang w:val="id" w:eastAsia="en-US" w:bidi="ar-SA"/>
      </w:rPr>
    </w:lvl>
    <w:lvl w:ilvl="2" w:tplc="2AE85D0E">
      <w:numFmt w:val="bullet"/>
      <w:lvlText w:val="•"/>
      <w:lvlJc w:val="left"/>
      <w:pPr>
        <w:ind w:left="2934" w:hanging="360"/>
      </w:pPr>
      <w:rPr>
        <w:rFonts w:hint="default"/>
        <w:lang w:val="id" w:eastAsia="en-US" w:bidi="ar-SA"/>
      </w:rPr>
    </w:lvl>
    <w:lvl w:ilvl="3" w:tplc="3D5ECE8A">
      <w:numFmt w:val="bullet"/>
      <w:lvlText w:val="•"/>
      <w:lvlJc w:val="left"/>
      <w:pPr>
        <w:ind w:left="3751" w:hanging="360"/>
      </w:pPr>
      <w:rPr>
        <w:rFonts w:hint="default"/>
        <w:lang w:val="id" w:eastAsia="en-US" w:bidi="ar-SA"/>
      </w:rPr>
    </w:lvl>
    <w:lvl w:ilvl="4" w:tplc="3DFE959C">
      <w:numFmt w:val="bullet"/>
      <w:lvlText w:val="•"/>
      <w:lvlJc w:val="left"/>
      <w:pPr>
        <w:ind w:left="4568" w:hanging="360"/>
      </w:pPr>
      <w:rPr>
        <w:rFonts w:hint="default"/>
        <w:lang w:val="id" w:eastAsia="en-US" w:bidi="ar-SA"/>
      </w:rPr>
    </w:lvl>
    <w:lvl w:ilvl="5" w:tplc="EEC0D9CC">
      <w:numFmt w:val="bullet"/>
      <w:lvlText w:val="•"/>
      <w:lvlJc w:val="left"/>
      <w:pPr>
        <w:ind w:left="5385" w:hanging="360"/>
      </w:pPr>
      <w:rPr>
        <w:rFonts w:hint="default"/>
        <w:lang w:val="id" w:eastAsia="en-US" w:bidi="ar-SA"/>
      </w:rPr>
    </w:lvl>
    <w:lvl w:ilvl="6" w:tplc="EF54F7B0">
      <w:numFmt w:val="bullet"/>
      <w:lvlText w:val="•"/>
      <w:lvlJc w:val="left"/>
      <w:pPr>
        <w:ind w:left="6202" w:hanging="360"/>
      </w:pPr>
      <w:rPr>
        <w:rFonts w:hint="default"/>
        <w:lang w:val="id" w:eastAsia="en-US" w:bidi="ar-SA"/>
      </w:rPr>
    </w:lvl>
    <w:lvl w:ilvl="7" w:tplc="E640EA22">
      <w:numFmt w:val="bullet"/>
      <w:lvlText w:val="•"/>
      <w:lvlJc w:val="left"/>
      <w:pPr>
        <w:ind w:left="7019" w:hanging="360"/>
      </w:pPr>
      <w:rPr>
        <w:rFonts w:hint="default"/>
        <w:lang w:val="id" w:eastAsia="en-US" w:bidi="ar-SA"/>
      </w:rPr>
    </w:lvl>
    <w:lvl w:ilvl="8" w:tplc="DFA45ABA">
      <w:numFmt w:val="bullet"/>
      <w:lvlText w:val="•"/>
      <w:lvlJc w:val="left"/>
      <w:pPr>
        <w:ind w:left="7836" w:hanging="360"/>
      </w:pPr>
      <w:rPr>
        <w:rFonts w:hint="default"/>
        <w:lang w:val="id" w:eastAsia="en-US" w:bidi="ar-SA"/>
      </w:rPr>
    </w:lvl>
  </w:abstractNum>
  <w:abstractNum w:abstractNumId="5" w15:restartNumberingAfterBreak="0">
    <w:nsid w:val="1B9F54CD"/>
    <w:multiLevelType w:val="hybridMultilevel"/>
    <w:tmpl w:val="FC98FA88"/>
    <w:lvl w:ilvl="0" w:tplc="BCDCD734">
      <w:start w:val="1"/>
      <w:numFmt w:val="decimal"/>
      <w:lvlText w:val="%1."/>
      <w:lvlJc w:val="left"/>
      <w:pPr>
        <w:ind w:left="1721" w:hanging="361"/>
      </w:pPr>
      <w:rPr>
        <w:rFonts w:ascii="Times New Roman" w:eastAsia="Times New Roman" w:hAnsi="Times New Roman" w:cs="Times New Roman" w:hint="default"/>
        <w:spacing w:val="-2"/>
        <w:w w:val="99"/>
        <w:sz w:val="24"/>
        <w:szCs w:val="24"/>
        <w:lang w:val="id" w:eastAsia="en-US" w:bidi="ar-SA"/>
      </w:rPr>
    </w:lvl>
    <w:lvl w:ilvl="1" w:tplc="5EF66C1C">
      <w:numFmt w:val="bullet"/>
      <w:lvlText w:val="•"/>
      <w:lvlJc w:val="left"/>
      <w:pPr>
        <w:ind w:left="2495" w:hanging="361"/>
      </w:pPr>
      <w:rPr>
        <w:rFonts w:hint="default"/>
        <w:lang w:val="id" w:eastAsia="en-US" w:bidi="ar-SA"/>
      </w:rPr>
    </w:lvl>
    <w:lvl w:ilvl="2" w:tplc="0D2CA20C">
      <w:numFmt w:val="bullet"/>
      <w:lvlText w:val="•"/>
      <w:lvlJc w:val="left"/>
      <w:pPr>
        <w:ind w:left="3270" w:hanging="361"/>
      </w:pPr>
      <w:rPr>
        <w:rFonts w:hint="default"/>
        <w:lang w:val="id" w:eastAsia="en-US" w:bidi="ar-SA"/>
      </w:rPr>
    </w:lvl>
    <w:lvl w:ilvl="3" w:tplc="11903198">
      <w:numFmt w:val="bullet"/>
      <w:lvlText w:val="•"/>
      <w:lvlJc w:val="left"/>
      <w:pPr>
        <w:ind w:left="4045" w:hanging="361"/>
      </w:pPr>
      <w:rPr>
        <w:rFonts w:hint="default"/>
        <w:lang w:val="id" w:eastAsia="en-US" w:bidi="ar-SA"/>
      </w:rPr>
    </w:lvl>
    <w:lvl w:ilvl="4" w:tplc="1DDAA392">
      <w:numFmt w:val="bullet"/>
      <w:lvlText w:val="•"/>
      <w:lvlJc w:val="left"/>
      <w:pPr>
        <w:ind w:left="4820" w:hanging="361"/>
      </w:pPr>
      <w:rPr>
        <w:rFonts w:hint="default"/>
        <w:lang w:val="id" w:eastAsia="en-US" w:bidi="ar-SA"/>
      </w:rPr>
    </w:lvl>
    <w:lvl w:ilvl="5" w:tplc="A31A86B4">
      <w:numFmt w:val="bullet"/>
      <w:lvlText w:val="•"/>
      <w:lvlJc w:val="left"/>
      <w:pPr>
        <w:ind w:left="5595" w:hanging="361"/>
      </w:pPr>
      <w:rPr>
        <w:rFonts w:hint="default"/>
        <w:lang w:val="id" w:eastAsia="en-US" w:bidi="ar-SA"/>
      </w:rPr>
    </w:lvl>
    <w:lvl w:ilvl="6" w:tplc="33106B44">
      <w:numFmt w:val="bullet"/>
      <w:lvlText w:val="•"/>
      <w:lvlJc w:val="left"/>
      <w:pPr>
        <w:ind w:left="6370" w:hanging="361"/>
      </w:pPr>
      <w:rPr>
        <w:rFonts w:hint="default"/>
        <w:lang w:val="id" w:eastAsia="en-US" w:bidi="ar-SA"/>
      </w:rPr>
    </w:lvl>
    <w:lvl w:ilvl="7" w:tplc="81EA4FAE">
      <w:numFmt w:val="bullet"/>
      <w:lvlText w:val="•"/>
      <w:lvlJc w:val="left"/>
      <w:pPr>
        <w:ind w:left="7145" w:hanging="361"/>
      </w:pPr>
      <w:rPr>
        <w:rFonts w:hint="default"/>
        <w:lang w:val="id" w:eastAsia="en-US" w:bidi="ar-SA"/>
      </w:rPr>
    </w:lvl>
    <w:lvl w:ilvl="8" w:tplc="5858B790">
      <w:numFmt w:val="bullet"/>
      <w:lvlText w:val="•"/>
      <w:lvlJc w:val="left"/>
      <w:pPr>
        <w:ind w:left="7920" w:hanging="361"/>
      </w:pPr>
      <w:rPr>
        <w:rFonts w:hint="default"/>
        <w:lang w:val="id" w:eastAsia="en-US" w:bidi="ar-SA"/>
      </w:rPr>
    </w:lvl>
  </w:abstractNum>
  <w:abstractNum w:abstractNumId="6" w15:restartNumberingAfterBreak="0">
    <w:nsid w:val="1EE745D7"/>
    <w:multiLevelType w:val="hybridMultilevel"/>
    <w:tmpl w:val="17487E50"/>
    <w:lvl w:ilvl="0" w:tplc="4CACE0F2">
      <w:start w:val="1"/>
      <w:numFmt w:val="lowerLetter"/>
      <w:lvlText w:val="%1."/>
      <w:lvlJc w:val="left"/>
      <w:pPr>
        <w:ind w:left="564" w:hanging="360"/>
      </w:pPr>
      <w:rPr>
        <w:rFonts w:ascii="Times New Roman" w:eastAsia="Times New Roman" w:hAnsi="Times New Roman" w:cs="Times New Roman" w:hint="default"/>
        <w:spacing w:val="-4"/>
        <w:w w:val="99"/>
        <w:sz w:val="24"/>
        <w:szCs w:val="24"/>
        <w:lang w:val="id" w:eastAsia="en-US" w:bidi="ar-SA"/>
      </w:rPr>
    </w:lvl>
    <w:lvl w:ilvl="1" w:tplc="35C6668C">
      <w:numFmt w:val="bullet"/>
      <w:lvlText w:val="•"/>
      <w:lvlJc w:val="left"/>
      <w:pPr>
        <w:ind w:left="806" w:hanging="360"/>
      </w:pPr>
      <w:rPr>
        <w:rFonts w:hint="default"/>
        <w:lang w:val="id" w:eastAsia="en-US" w:bidi="ar-SA"/>
      </w:rPr>
    </w:lvl>
    <w:lvl w:ilvl="2" w:tplc="5E009E4E">
      <w:numFmt w:val="bullet"/>
      <w:lvlText w:val="•"/>
      <w:lvlJc w:val="left"/>
      <w:pPr>
        <w:ind w:left="1053" w:hanging="360"/>
      </w:pPr>
      <w:rPr>
        <w:rFonts w:hint="default"/>
        <w:lang w:val="id" w:eastAsia="en-US" w:bidi="ar-SA"/>
      </w:rPr>
    </w:lvl>
    <w:lvl w:ilvl="3" w:tplc="B57838F2">
      <w:numFmt w:val="bullet"/>
      <w:lvlText w:val="•"/>
      <w:lvlJc w:val="left"/>
      <w:pPr>
        <w:ind w:left="1300" w:hanging="360"/>
      </w:pPr>
      <w:rPr>
        <w:rFonts w:hint="default"/>
        <w:lang w:val="id" w:eastAsia="en-US" w:bidi="ar-SA"/>
      </w:rPr>
    </w:lvl>
    <w:lvl w:ilvl="4" w:tplc="286E883C">
      <w:numFmt w:val="bullet"/>
      <w:lvlText w:val="•"/>
      <w:lvlJc w:val="left"/>
      <w:pPr>
        <w:ind w:left="1547" w:hanging="360"/>
      </w:pPr>
      <w:rPr>
        <w:rFonts w:hint="default"/>
        <w:lang w:val="id" w:eastAsia="en-US" w:bidi="ar-SA"/>
      </w:rPr>
    </w:lvl>
    <w:lvl w:ilvl="5" w:tplc="D50E1174">
      <w:numFmt w:val="bullet"/>
      <w:lvlText w:val="•"/>
      <w:lvlJc w:val="left"/>
      <w:pPr>
        <w:ind w:left="1794" w:hanging="360"/>
      </w:pPr>
      <w:rPr>
        <w:rFonts w:hint="default"/>
        <w:lang w:val="id" w:eastAsia="en-US" w:bidi="ar-SA"/>
      </w:rPr>
    </w:lvl>
    <w:lvl w:ilvl="6" w:tplc="0BAC1942">
      <w:numFmt w:val="bullet"/>
      <w:lvlText w:val="•"/>
      <w:lvlJc w:val="left"/>
      <w:pPr>
        <w:ind w:left="2041" w:hanging="360"/>
      </w:pPr>
      <w:rPr>
        <w:rFonts w:hint="default"/>
        <w:lang w:val="id" w:eastAsia="en-US" w:bidi="ar-SA"/>
      </w:rPr>
    </w:lvl>
    <w:lvl w:ilvl="7" w:tplc="6682FB98">
      <w:numFmt w:val="bullet"/>
      <w:lvlText w:val="•"/>
      <w:lvlJc w:val="left"/>
      <w:pPr>
        <w:ind w:left="2288" w:hanging="360"/>
      </w:pPr>
      <w:rPr>
        <w:rFonts w:hint="default"/>
        <w:lang w:val="id" w:eastAsia="en-US" w:bidi="ar-SA"/>
      </w:rPr>
    </w:lvl>
    <w:lvl w:ilvl="8" w:tplc="AE6010E6">
      <w:numFmt w:val="bullet"/>
      <w:lvlText w:val="•"/>
      <w:lvlJc w:val="left"/>
      <w:pPr>
        <w:ind w:left="2535" w:hanging="360"/>
      </w:pPr>
      <w:rPr>
        <w:rFonts w:hint="default"/>
        <w:lang w:val="id" w:eastAsia="en-US" w:bidi="ar-SA"/>
      </w:rPr>
    </w:lvl>
  </w:abstractNum>
  <w:abstractNum w:abstractNumId="7" w15:restartNumberingAfterBreak="0">
    <w:nsid w:val="207444C3"/>
    <w:multiLevelType w:val="multilevel"/>
    <w:tmpl w:val="6DA48EB4"/>
    <w:lvl w:ilvl="0">
      <w:start w:val="2"/>
      <w:numFmt w:val="decimal"/>
      <w:lvlText w:val="%1"/>
      <w:lvlJc w:val="left"/>
      <w:pPr>
        <w:ind w:left="1296" w:hanging="365"/>
      </w:pPr>
      <w:rPr>
        <w:rFonts w:hint="default"/>
        <w:lang w:val="id" w:eastAsia="en-US" w:bidi="ar-SA"/>
      </w:rPr>
    </w:lvl>
    <w:lvl w:ilvl="1">
      <w:start w:val="1"/>
      <w:numFmt w:val="decimal"/>
      <w:lvlText w:val="%1.%2"/>
      <w:lvlJc w:val="left"/>
      <w:pPr>
        <w:ind w:left="1296" w:hanging="36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21" w:hanging="539"/>
      </w:pPr>
      <w:rPr>
        <w:rFonts w:ascii="Times New Roman" w:eastAsia="Times New Roman" w:hAnsi="Times New Roman" w:cs="Times New Roman" w:hint="default"/>
        <w:spacing w:val="-5"/>
        <w:w w:val="100"/>
        <w:sz w:val="24"/>
        <w:szCs w:val="24"/>
        <w:lang w:val="id" w:eastAsia="en-US" w:bidi="ar-SA"/>
      </w:rPr>
    </w:lvl>
    <w:lvl w:ilvl="3">
      <w:start w:val="1"/>
      <w:numFmt w:val="decimal"/>
      <w:lvlText w:val="%1.%2.%3.%4"/>
      <w:lvlJc w:val="left"/>
      <w:pPr>
        <w:ind w:left="2290" w:hanging="721"/>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4092" w:hanging="721"/>
      </w:pPr>
      <w:rPr>
        <w:rFonts w:hint="default"/>
        <w:lang w:val="id" w:eastAsia="en-US" w:bidi="ar-SA"/>
      </w:rPr>
    </w:lvl>
    <w:lvl w:ilvl="5">
      <w:numFmt w:val="bullet"/>
      <w:lvlText w:val="•"/>
      <w:lvlJc w:val="left"/>
      <w:pPr>
        <w:ind w:left="4989" w:hanging="721"/>
      </w:pPr>
      <w:rPr>
        <w:rFonts w:hint="default"/>
        <w:lang w:val="id" w:eastAsia="en-US" w:bidi="ar-SA"/>
      </w:rPr>
    </w:lvl>
    <w:lvl w:ilvl="6">
      <w:numFmt w:val="bullet"/>
      <w:lvlText w:val="•"/>
      <w:lvlJc w:val="left"/>
      <w:pPr>
        <w:ind w:left="5885" w:hanging="721"/>
      </w:pPr>
      <w:rPr>
        <w:rFonts w:hint="default"/>
        <w:lang w:val="id" w:eastAsia="en-US" w:bidi="ar-SA"/>
      </w:rPr>
    </w:lvl>
    <w:lvl w:ilvl="7">
      <w:numFmt w:val="bullet"/>
      <w:lvlText w:val="•"/>
      <w:lvlJc w:val="left"/>
      <w:pPr>
        <w:ind w:left="6782" w:hanging="721"/>
      </w:pPr>
      <w:rPr>
        <w:rFonts w:hint="default"/>
        <w:lang w:val="id" w:eastAsia="en-US" w:bidi="ar-SA"/>
      </w:rPr>
    </w:lvl>
    <w:lvl w:ilvl="8">
      <w:numFmt w:val="bullet"/>
      <w:lvlText w:val="•"/>
      <w:lvlJc w:val="left"/>
      <w:pPr>
        <w:ind w:left="7678" w:hanging="721"/>
      </w:pPr>
      <w:rPr>
        <w:rFonts w:hint="default"/>
        <w:lang w:val="id" w:eastAsia="en-US" w:bidi="ar-SA"/>
      </w:rPr>
    </w:lvl>
  </w:abstractNum>
  <w:abstractNum w:abstractNumId="8" w15:restartNumberingAfterBreak="0">
    <w:nsid w:val="2198085A"/>
    <w:multiLevelType w:val="hybridMultilevel"/>
    <w:tmpl w:val="3ED6EC26"/>
    <w:lvl w:ilvl="0" w:tplc="25407D0E">
      <w:start w:val="1"/>
      <w:numFmt w:val="lowerLetter"/>
      <w:lvlText w:val="%1."/>
      <w:lvlJc w:val="left"/>
      <w:pPr>
        <w:ind w:left="518" w:hanging="360"/>
      </w:pPr>
      <w:rPr>
        <w:rFonts w:ascii="Times New Roman" w:eastAsia="Times New Roman" w:hAnsi="Times New Roman" w:cs="Times New Roman" w:hint="default"/>
        <w:spacing w:val="-2"/>
        <w:w w:val="100"/>
        <w:sz w:val="24"/>
        <w:szCs w:val="24"/>
        <w:lang w:val="id" w:eastAsia="en-US" w:bidi="ar-SA"/>
      </w:rPr>
    </w:lvl>
    <w:lvl w:ilvl="1" w:tplc="DE748454">
      <w:numFmt w:val="bullet"/>
      <w:lvlText w:val="•"/>
      <w:lvlJc w:val="left"/>
      <w:pPr>
        <w:ind w:left="767" w:hanging="360"/>
      </w:pPr>
      <w:rPr>
        <w:rFonts w:hint="default"/>
        <w:lang w:val="id" w:eastAsia="en-US" w:bidi="ar-SA"/>
      </w:rPr>
    </w:lvl>
    <w:lvl w:ilvl="2" w:tplc="F916524A">
      <w:numFmt w:val="bullet"/>
      <w:lvlText w:val="•"/>
      <w:lvlJc w:val="left"/>
      <w:pPr>
        <w:ind w:left="1014" w:hanging="360"/>
      </w:pPr>
      <w:rPr>
        <w:rFonts w:hint="default"/>
        <w:lang w:val="id" w:eastAsia="en-US" w:bidi="ar-SA"/>
      </w:rPr>
    </w:lvl>
    <w:lvl w:ilvl="3" w:tplc="7C08A882">
      <w:numFmt w:val="bullet"/>
      <w:lvlText w:val="•"/>
      <w:lvlJc w:val="left"/>
      <w:pPr>
        <w:ind w:left="1261" w:hanging="360"/>
      </w:pPr>
      <w:rPr>
        <w:rFonts w:hint="default"/>
        <w:lang w:val="id" w:eastAsia="en-US" w:bidi="ar-SA"/>
      </w:rPr>
    </w:lvl>
    <w:lvl w:ilvl="4" w:tplc="2718471C">
      <w:numFmt w:val="bullet"/>
      <w:lvlText w:val="•"/>
      <w:lvlJc w:val="left"/>
      <w:pPr>
        <w:ind w:left="1508" w:hanging="360"/>
      </w:pPr>
      <w:rPr>
        <w:rFonts w:hint="default"/>
        <w:lang w:val="id" w:eastAsia="en-US" w:bidi="ar-SA"/>
      </w:rPr>
    </w:lvl>
    <w:lvl w:ilvl="5" w:tplc="51302492">
      <w:numFmt w:val="bullet"/>
      <w:lvlText w:val="•"/>
      <w:lvlJc w:val="left"/>
      <w:pPr>
        <w:ind w:left="1755" w:hanging="360"/>
      </w:pPr>
      <w:rPr>
        <w:rFonts w:hint="default"/>
        <w:lang w:val="id" w:eastAsia="en-US" w:bidi="ar-SA"/>
      </w:rPr>
    </w:lvl>
    <w:lvl w:ilvl="6" w:tplc="4FB087EA">
      <w:numFmt w:val="bullet"/>
      <w:lvlText w:val="•"/>
      <w:lvlJc w:val="left"/>
      <w:pPr>
        <w:ind w:left="2002" w:hanging="360"/>
      </w:pPr>
      <w:rPr>
        <w:rFonts w:hint="default"/>
        <w:lang w:val="id" w:eastAsia="en-US" w:bidi="ar-SA"/>
      </w:rPr>
    </w:lvl>
    <w:lvl w:ilvl="7" w:tplc="B1688E8A">
      <w:numFmt w:val="bullet"/>
      <w:lvlText w:val="•"/>
      <w:lvlJc w:val="left"/>
      <w:pPr>
        <w:ind w:left="2249" w:hanging="360"/>
      </w:pPr>
      <w:rPr>
        <w:rFonts w:hint="default"/>
        <w:lang w:val="id" w:eastAsia="en-US" w:bidi="ar-SA"/>
      </w:rPr>
    </w:lvl>
    <w:lvl w:ilvl="8" w:tplc="DC0EB1EC">
      <w:numFmt w:val="bullet"/>
      <w:lvlText w:val="•"/>
      <w:lvlJc w:val="left"/>
      <w:pPr>
        <w:ind w:left="2496" w:hanging="360"/>
      </w:pPr>
      <w:rPr>
        <w:rFonts w:hint="default"/>
        <w:lang w:val="id" w:eastAsia="en-US" w:bidi="ar-SA"/>
      </w:rPr>
    </w:lvl>
  </w:abstractNum>
  <w:abstractNum w:abstractNumId="9" w15:restartNumberingAfterBreak="0">
    <w:nsid w:val="23884263"/>
    <w:multiLevelType w:val="hybridMultilevel"/>
    <w:tmpl w:val="0832E776"/>
    <w:lvl w:ilvl="0" w:tplc="2A8482DE">
      <w:start w:val="1"/>
      <w:numFmt w:val="decimal"/>
      <w:lvlText w:val="%1."/>
      <w:lvlJc w:val="left"/>
      <w:pPr>
        <w:ind w:left="1296" w:hanging="284"/>
      </w:pPr>
      <w:rPr>
        <w:rFonts w:ascii="Times New Roman" w:eastAsia="Times New Roman" w:hAnsi="Times New Roman" w:cs="Times New Roman" w:hint="default"/>
        <w:spacing w:val="-17"/>
        <w:w w:val="99"/>
        <w:sz w:val="24"/>
        <w:szCs w:val="24"/>
        <w:lang w:val="id" w:eastAsia="en-US" w:bidi="ar-SA"/>
      </w:rPr>
    </w:lvl>
    <w:lvl w:ilvl="1" w:tplc="23F60F72">
      <w:numFmt w:val="bullet"/>
      <w:lvlText w:val="•"/>
      <w:lvlJc w:val="left"/>
      <w:pPr>
        <w:ind w:left="2117" w:hanging="284"/>
      </w:pPr>
      <w:rPr>
        <w:rFonts w:hint="default"/>
        <w:lang w:val="id" w:eastAsia="en-US" w:bidi="ar-SA"/>
      </w:rPr>
    </w:lvl>
    <w:lvl w:ilvl="2" w:tplc="EFD4164C">
      <w:numFmt w:val="bullet"/>
      <w:lvlText w:val="•"/>
      <w:lvlJc w:val="left"/>
      <w:pPr>
        <w:ind w:left="2934" w:hanging="284"/>
      </w:pPr>
      <w:rPr>
        <w:rFonts w:hint="default"/>
        <w:lang w:val="id" w:eastAsia="en-US" w:bidi="ar-SA"/>
      </w:rPr>
    </w:lvl>
    <w:lvl w:ilvl="3" w:tplc="B4FCCF7A">
      <w:numFmt w:val="bullet"/>
      <w:lvlText w:val="•"/>
      <w:lvlJc w:val="left"/>
      <w:pPr>
        <w:ind w:left="3751" w:hanging="284"/>
      </w:pPr>
      <w:rPr>
        <w:rFonts w:hint="default"/>
        <w:lang w:val="id" w:eastAsia="en-US" w:bidi="ar-SA"/>
      </w:rPr>
    </w:lvl>
    <w:lvl w:ilvl="4" w:tplc="11240812">
      <w:numFmt w:val="bullet"/>
      <w:lvlText w:val="•"/>
      <w:lvlJc w:val="left"/>
      <w:pPr>
        <w:ind w:left="4568" w:hanging="284"/>
      </w:pPr>
      <w:rPr>
        <w:rFonts w:hint="default"/>
        <w:lang w:val="id" w:eastAsia="en-US" w:bidi="ar-SA"/>
      </w:rPr>
    </w:lvl>
    <w:lvl w:ilvl="5" w:tplc="F95E2B44">
      <w:numFmt w:val="bullet"/>
      <w:lvlText w:val="•"/>
      <w:lvlJc w:val="left"/>
      <w:pPr>
        <w:ind w:left="5385" w:hanging="284"/>
      </w:pPr>
      <w:rPr>
        <w:rFonts w:hint="default"/>
        <w:lang w:val="id" w:eastAsia="en-US" w:bidi="ar-SA"/>
      </w:rPr>
    </w:lvl>
    <w:lvl w:ilvl="6" w:tplc="34F031A4">
      <w:numFmt w:val="bullet"/>
      <w:lvlText w:val="•"/>
      <w:lvlJc w:val="left"/>
      <w:pPr>
        <w:ind w:left="6202" w:hanging="284"/>
      </w:pPr>
      <w:rPr>
        <w:rFonts w:hint="default"/>
        <w:lang w:val="id" w:eastAsia="en-US" w:bidi="ar-SA"/>
      </w:rPr>
    </w:lvl>
    <w:lvl w:ilvl="7" w:tplc="B99AFA36">
      <w:numFmt w:val="bullet"/>
      <w:lvlText w:val="•"/>
      <w:lvlJc w:val="left"/>
      <w:pPr>
        <w:ind w:left="7019" w:hanging="284"/>
      </w:pPr>
      <w:rPr>
        <w:rFonts w:hint="default"/>
        <w:lang w:val="id" w:eastAsia="en-US" w:bidi="ar-SA"/>
      </w:rPr>
    </w:lvl>
    <w:lvl w:ilvl="8" w:tplc="B0F2AF6A">
      <w:numFmt w:val="bullet"/>
      <w:lvlText w:val="•"/>
      <w:lvlJc w:val="left"/>
      <w:pPr>
        <w:ind w:left="7836" w:hanging="284"/>
      </w:pPr>
      <w:rPr>
        <w:rFonts w:hint="default"/>
        <w:lang w:val="id" w:eastAsia="en-US" w:bidi="ar-SA"/>
      </w:rPr>
    </w:lvl>
  </w:abstractNum>
  <w:abstractNum w:abstractNumId="10" w15:restartNumberingAfterBreak="0">
    <w:nsid w:val="2A204417"/>
    <w:multiLevelType w:val="hybridMultilevel"/>
    <w:tmpl w:val="BC64EA64"/>
    <w:lvl w:ilvl="0" w:tplc="C2408248">
      <w:start w:val="1"/>
      <w:numFmt w:val="lowerLetter"/>
      <w:lvlText w:val="%1."/>
      <w:lvlJc w:val="left"/>
      <w:pPr>
        <w:ind w:left="415" w:hanging="360"/>
      </w:pPr>
      <w:rPr>
        <w:rFonts w:ascii="Times New Roman" w:eastAsia="Times New Roman" w:hAnsi="Times New Roman" w:cs="Times New Roman" w:hint="default"/>
        <w:spacing w:val="-2"/>
        <w:w w:val="99"/>
        <w:sz w:val="24"/>
        <w:szCs w:val="24"/>
        <w:lang w:val="id" w:eastAsia="en-US" w:bidi="ar-SA"/>
      </w:rPr>
    </w:lvl>
    <w:lvl w:ilvl="1" w:tplc="9D9008D4">
      <w:numFmt w:val="bullet"/>
      <w:lvlText w:val="•"/>
      <w:lvlJc w:val="left"/>
      <w:pPr>
        <w:ind w:left="677" w:hanging="360"/>
      </w:pPr>
      <w:rPr>
        <w:rFonts w:hint="default"/>
        <w:lang w:val="id" w:eastAsia="en-US" w:bidi="ar-SA"/>
      </w:rPr>
    </w:lvl>
    <w:lvl w:ilvl="2" w:tplc="028E6002">
      <w:numFmt w:val="bullet"/>
      <w:lvlText w:val="•"/>
      <w:lvlJc w:val="left"/>
      <w:pPr>
        <w:ind w:left="934" w:hanging="360"/>
      </w:pPr>
      <w:rPr>
        <w:rFonts w:hint="default"/>
        <w:lang w:val="id" w:eastAsia="en-US" w:bidi="ar-SA"/>
      </w:rPr>
    </w:lvl>
    <w:lvl w:ilvl="3" w:tplc="BD02AFF4">
      <w:numFmt w:val="bullet"/>
      <w:lvlText w:val="•"/>
      <w:lvlJc w:val="left"/>
      <w:pPr>
        <w:ind w:left="1191" w:hanging="360"/>
      </w:pPr>
      <w:rPr>
        <w:rFonts w:hint="default"/>
        <w:lang w:val="id" w:eastAsia="en-US" w:bidi="ar-SA"/>
      </w:rPr>
    </w:lvl>
    <w:lvl w:ilvl="4" w:tplc="B1B2AF6C">
      <w:numFmt w:val="bullet"/>
      <w:lvlText w:val="•"/>
      <w:lvlJc w:val="left"/>
      <w:pPr>
        <w:ind w:left="1448" w:hanging="360"/>
      </w:pPr>
      <w:rPr>
        <w:rFonts w:hint="default"/>
        <w:lang w:val="id" w:eastAsia="en-US" w:bidi="ar-SA"/>
      </w:rPr>
    </w:lvl>
    <w:lvl w:ilvl="5" w:tplc="60BC68D2">
      <w:numFmt w:val="bullet"/>
      <w:lvlText w:val="•"/>
      <w:lvlJc w:val="left"/>
      <w:pPr>
        <w:ind w:left="1705" w:hanging="360"/>
      </w:pPr>
      <w:rPr>
        <w:rFonts w:hint="default"/>
        <w:lang w:val="id" w:eastAsia="en-US" w:bidi="ar-SA"/>
      </w:rPr>
    </w:lvl>
    <w:lvl w:ilvl="6" w:tplc="BB485836">
      <w:numFmt w:val="bullet"/>
      <w:lvlText w:val="•"/>
      <w:lvlJc w:val="left"/>
      <w:pPr>
        <w:ind w:left="1962" w:hanging="360"/>
      </w:pPr>
      <w:rPr>
        <w:rFonts w:hint="default"/>
        <w:lang w:val="id" w:eastAsia="en-US" w:bidi="ar-SA"/>
      </w:rPr>
    </w:lvl>
    <w:lvl w:ilvl="7" w:tplc="831AE914">
      <w:numFmt w:val="bullet"/>
      <w:lvlText w:val="•"/>
      <w:lvlJc w:val="left"/>
      <w:pPr>
        <w:ind w:left="2219" w:hanging="360"/>
      </w:pPr>
      <w:rPr>
        <w:rFonts w:hint="default"/>
        <w:lang w:val="id" w:eastAsia="en-US" w:bidi="ar-SA"/>
      </w:rPr>
    </w:lvl>
    <w:lvl w:ilvl="8" w:tplc="4326901A">
      <w:numFmt w:val="bullet"/>
      <w:lvlText w:val="•"/>
      <w:lvlJc w:val="left"/>
      <w:pPr>
        <w:ind w:left="2476" w:hanging="360"/>
      </w:pPr>
      <w:rPr>
        <w:rFonts w:hint="default"/>
        <w:lang w:val="id" w:eastAsia="en-US" w:bidi="ar-SA"/>
      </w:rPr>
    </w:lvl>
  </w:abstractNum>
  <w:abstractNum w:abstractNumId="11" w15:restartNumberingAfterBreak="0">
    <w:nsid w:val="2A3907C9"/>
    <w:multiLevelType w:val="hybridMultilevel"/>
    <w:tmpl w:val="B4C44398"/>
    <w:lvl w:ilvl="0" w:tplc="6A468C2E">
      <w:start w:val="1"/>
      <w:numFmt w:val="decimal"/>
      <w:lvlText w:val="%1."/>
      <w:lvlJc w:val="left"/>
      <w:pPr>
        <w:ind w:left="1308" w:hanging="360"/>
      </w:pPr>
      <w:rPr>
        <w:rFonts w:ascii="Times New Roman" w:eastAsia="Times New Roman" w:hAnsi="Times New Roman" w:cs="Times New Roman" w:hint="default"/>
        <w:spacing w:val="-13"/>
        <w:w w:val="94"/>
        <w:sz w:val="24"/>
        <w:szCs w:val="24"/>
        <w:lang w:val="id" w:eastAsia="en-US" w:bidi="ar-SA"/>
      </w:rPr>
    </w:lvl>
    <w:lvl w:ilvl="1" w:tplc="2FB80792">
      <w:numFmt w:val="bullet"/>
      <w:lvlText w:val="•"/>
      <w:lvlJc w:val="left"/>
      <w:pPr>
        <w:ind w:left="2117" w:hanging="360"/>
      </w:pPr>
      <w:rPr>
        <w:rFonts w:hint="default"/>
        <w:lang w:val="id" w:eastAsia="en-US" w:bidi="ar-SA"/>
      </w:rPr>
    </w:lvl>
    <w:lvl w:ilvl="2" w:tplc="BD7E10A2">
      <w:numFmt w:val="bullet"/>
      <w:lvlText w:val="•"/>
      <w:lvlJc w:val="left"/>
      <w:pPr>
        <w:ind w:left="2934" w:hanging="360"/>
      </w:pPr>
      <w:rPr>
        <w:rFonts w:hint="default"/>
        <w:lang w:val="id" w:eastAsia="en-US" w:bidi="ar-SA"/>
      </w:rPr>
    </w:lvl>
    <w:lvl w:ilvl="3" w:tplc="8542D73E">
      <w:numFmt w:val="bullet"/>
      <w:lvlText w:val="•"/>
      <w:lvlJc w:val="left"/>
      <w:pPr>
        <w:ind w:left="3751" w:hanging="360"/>
      </w:pPr>
      <w:rPr>
        <w:rFonts w:hint="default"/>
        <w:lang w:val="id" w:eastAsia="en-US" w:bidi="ar-SA"/>
      </w:rPr>
    </w:lvl>
    <w:lvl w:ilvl="4" w:tplc="FFD65A56">
      <w:numFmt w:val="bullet"/>
      <w:lvlText w:val="•"/>
      <w:lvlJc w:val="left"/>
      <w:pPr>
        <w:ind w:left="4568" w:hanging="360"/>
      </w:pPr>
      <w:rPr>
        <w:rFonts w:hint="default"/>
        <w:lang w:val="id" w:eastAsia="en-US" w:bidi="ar-SA"/>
      </w:rPr>
    </w:lvl>
    <w:lvl w:ilvl="5" w:tplc="0F80F656">
      <w:numFmt w:val="bullet"/>
      <w:lvlText w:val="•"/>
      <w:lvlJc w:val="left"/>
      <w:pPr>
        <w:ind w:left="5385" w:hanging="360"/>
      </w:pPr>
      <w:rPr>
        <w:rFonts w:hint="default"/>
        <w:lang w:val="id" w:eastAsia="en-US" w:bidi="ar-SA"/>
      </w:rPr>
    </w:lvl>
    <w:lvl w:ilvl="6" w:tplc="045EE698">
      <w:numFmt w:val="bullet"/>
      <w:lvlText w:val="•"/>
      <w:lvlJc w:val="left"/>
      <w:pPr>
        <w:ind w:left="6202" w:hanging="360"/>
      </w:pPr>
      <w:rPr>
        <w:rFonts w:hint="default"/>
        <w:lang w:val="id" w:eastAsia="en-US" w:bidi="ar-SA"/>
      </w:rPr>
    </w:lvl>
    <w:lvl w:ilvl="7" w:tplc="DC901E00">
      <w:numFmt w:val="bullet"/>
      <w:lvlText w:val="•"/>
      <w:lvlJc w:val="left"/>
      <w:pPr>
        <w:ind w:left="7019" w:hanging="360"/>
      </w:pPr>
      <w:rPr>
        <w:rFonts w:hint="default"/>
        <w:lang w:val="id" w:eastAsia="en-US" w:bidi="ar-SA"/>
      </w:rPr>
    </w:lvl>
    <w:lvl w:ilvl="8" w:tplc="2580F692">
      <w:numFmt w:val="bullet"/>
      <w:lvlText w:val="•"/>
      <w:lvlJc w:val="left"/>
      <w:pPr>
        <w:ind w:left="7836" w:hanging="360"/>
      </w:pPr>
      <w:rPr>
        <w:rFonts w:hint="default"/>
        <w:lang w:val="id" w:eastAsia="en-US" w:bidi="ar-SA"/>
      </w:rPr>
    </w:lvl>
  </w:abstractNum>
  <w:abstractNum w:abstractNumId="12" w15:restartNumberingAfterBreak="0">
    <w:nsid w:val="2A535C84"/>
    <w:multiLevelType w:val="multilevel"/>
    <w:tmpl w:val="029C7776"/>
    <w:lvl w:ilvl="0">
      <w:start w:val="3"/>
      <w:numFmt w:val="decimal"/>
      <w:lvlText w:val="%1"/>
      <w:lvlJc w:val="left"/>
      <w:pPr>
        <w:ind w:left="1308" w:hanging="720"/>
      </w:pPr>
      <w:rPr>
        <w:rFonts w:hint="default"/>
        <w:lang w:val="id" w:eastAsia="en-US" w:bidi="ar-SA"/>
      </w:rPr>
    </w:lvl>
    <w:lvl w:ilvl="1">
      <w:start w:val="5"/>
      <w:numFmt w:val="decimal"/>
      <w:lvlText w:val="%1.%2"/>
      <w:lvlJc w:val="left"/>
      <w:pPr>
        <w:ind w:left="1308" w:hanging="720"/>
      </w:pPr>
      <w:rPr>
        <w:rFonts w:hint="default"/>
        <w:lang w:val="id" w:eastAsia="en-US" w:bidi="ar-SA"/>
      </w:rPr>
    </w:lvl>
    <w:lvl w:ilvl="2">
      <w:start w:val="1"/>
      <w:numFmt w:val="decimal"/>
      <w:lvlText w:val="%1.%2.%3"/>
      <w:lvlJc w:val="left"/>
      <w:pPr>
        <w:ind w:left="1308" w:hanging="720"/>
      </w:pPr>
      <w:rPr>
        <w:rFonts w:hint="default"/>
        <w:lang w:val="id" w:eastAsia="en-US" w:bidi="ar-SA"/>
      </w:rPr>
    </w:lvl>
    <w:lvl w:ilvl="3">
      <w:start w:val="1"/>
      <w:numFmt w:val="decimal"/>
      <w:lvlText w:val="%1.%2.%3.%4"/>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4">
      <w:start w:val="1"/>
      <w:numFmt w:val="lowerLetter"/>
      <w:lvlText w:val="%5."/>
      <w:lvlJc w:val="left"/>
      <w:pPr>
        <w:ind w:left="1582" w:hanging="360"/>
      </w:pPr>
      <w:rPr>
        <w:rFonts w:hint="default"/>
        <w:spacing w:val="-29"/>
        <w:w w:val="99"/>
        <w:lang w:val="id" w:eastAsia="en-US" w:bidi="ar-SA"/>
      </w:rPr>
    </w:lvl>
    <w:lvl w:ilvl="5">
      <w:numFmt w:val="bullet"/>
      <w:lvlText w:val="•"/>
      <w:lvlJc w:val="left"/>
      <w:pPr>
        <w:ind w:left="4626" w:hanging="360"/>
      </w:pPr>
      <w:rPr>
        <w:rFonts w:hint="default"/>
        <w:lang w:val="id" w:eastAsia="en-US" w:bidi="ar-SA"/>
      </w:rPr>
    </w:lvl>
    <w:lvl w:ilvl="6">
      <w:numFmt w:val="bullet"/>
      <w:lvlText w:val="•"/>
      <w:lvlJc w:val="left"/>
      <w:pPr>
        <w:ind w:left="5595" w:hanging="360"/>
      </w:pPr>
      <w:rPr>
        <w:rFonts w:hint="default"/>
        <w:lang w:val="id" w:eastAsia="en-US" w:bidi="ar-SA"/>
      </w:rPr>
    </w:lvl>
    <w:lvl w:ilvl="7">
      <w:numFmt w:val="bullet"/>
      <w:lvlText w:val="•"/>
      <w:lvlJc w:val="left"/>
      <w:pPr>
        <w:ind w:left="6564" w:hanging="360"/>
      </w:pPr>
      <w:rPr>
        <w:rFonts w:hint="default"/>
        <w:lang w:val="id" w:eastAsia="en-US" w:bidi="ar-SA"/>
      </w:rPr>
    </w:lvl>
    <w:lvl w:ilvl="8">
      <w:numFmt w:val="bullet"/>
      <w:lvlText w:val="•"/>
      <w:lvlJc w:val="left"/>
      <w:pPr>
        <w:ind w:left="7533" w:hanging="360"/>
      </w:pPr>
      <w:rPr>
        <w:rFonts w:hint="default"/>
        <w:lang w:val="id" w:eastAsia="en-US" w:bidi="ar-SA"/>
      </w:rPr>
    </w:lvl>
  </w:abstractNum>
  <w:abstractNum w:abstractNumId="13" w15:restartNumberingAfterBreak="0">
    <w:nsid w:val="2CE86B12"/>
    <w:multiLevelType w:val="hybridMultilevel"/>
    <w:tmpl w:val="D1FC4EFE"/>
    <w:lvl w:ilvl="0" w:tplc="B558A63C">
      <w:numFmt w:val="bullet"/>
      <w:lvlText w:val="-"/>
      <w:lvlJc w:val="left"/>
      <w:pPr>
        <w:ind w:left="1721" w:hanging="282"/>
      </w:pPr>
      <w:rPr>
        <w:rFonts w:ascii="Times New Roman" w:eastAsia="Times New Roman" w:hAnsi="Times New Roman" w:cs="Times New Roman" w:hint="default"/>
        <w:spacing w:val="-27"/>
        <w:w w:val="70"/>
        <w:position w:val="2"/>
        <w:sz w:val="24"/>
        <w:szCs w:val="24"/>
        <w:lang w:val="id" w:eastAsia="en-US" w:bidi="ar-SA"/>
      </w:rPr>
    </w:lvl>
    <w:lvl w:ilvl="1" w:tplc="D5FCC988">
      <w:numFmt w:val="bullet"/>
      <w:lvlText w:val="•"/>
      <w:lvlJc w:val="left"/>
      <w:pPr>
        <w:ind w:left="2495" w:hanging="282"/>
      </w:pPr>
      <w:rPr>
        <w:rFonts w:hint="default"/>
        <w:lang w:val="id" w:eastAsia="en-US" w:bidi="ar-SA"/>
      </w:rPr>
    </w:lvl>
    <w:lvl w:ilvl="2" w:tplc="17B4A0C2">
      <w:numFmt w:val="bullet"/>
      <w:lvlText w:val="•"/>
      <w:lvlJc w:val="left"/>
      <w:pPr>
        <w:ind w:left="3270" w:hanging="282"/>
      </w:pPr>
      <w:rPr>
        <w:rFonts w:hint="default"/>
        <w:lang w:val="id" w:eastAsia="en-US" w:bidi="ar-SA"/>
      </w:rPr>
    </w:lvl>
    <w:lvl w:ilvl="3" w:tplc="ACFCF154">
      <w:numFmt w:val="bullet"/>
      <w:lvlText w:val="•"/>
      <w:lvlJc w:val="left"/>
      <w:pPr>
        <w:ind w:left="4045" w:hanging="282"/>
      </w:pPr>
      <w:rPr>
        <w:rFonts w:hint="default"/>
        <w:lang w:val="id" w:eastAsia="en-US" w:bidi="ar-SA"/>
      </w:rPr>
    </w:lvl>
    <w:lvl w:ilvl="4" w:tplc="E10E8F4E">
      <w:numFmt w:val="bullet"/>
      <w:lvlText w:val="•"/>
      <w:lvlJc w:val="left"/>
      <w:pPr>
        <w:ind w:left="4820" w:hanging="282"/>
      </w:pPr>
      <w:rPr>
        <w:rFonts w:hint="default"/>
        <w:lang w:val="id" w:eastAsia="en-US" w:bidi="ar-SA"/>
      </w:rPr>
    </w:lvl>
    <w:lvl w:ilvl="5" w:tplc="3DD6BBA6">
      <w:numFmt w:val="bullet"/>
      <w:lvlText w:val="•"/>
      <w:lvlJc w:val="left"/>
      <w:pPr>
        <w:ind w:left="5595" w:hanging="282"/>
      </w:pPr>
      <w:rPr>
        <w:rFonts w:hint="default"/>
        <w:lang w:val="id" w:eastAsia="en-US" w:bidi="ar-SA"/>
      </w:rPr>
    </w:lvl>
    <w:lvl w:ilvl="6" w:tplc="8512A9B4">
      <w:numFmt w:val="bullet"/>
      <w:lvlText w:val="•"/>
      <w:lvlJc w:val="left"/>
      <w:pPr>
        <w:ind w:left="6370" w:hanging="282"/>
      </w:pPr>
      <w:rPr>
        <w:rFonts w:hint="default"/>
        <w:lang w:val="id" w:eastAsia="en-US" w:bidi="ar-SA"/>
      </w:rPr>
    </w:lvl>
    <w:lvl w:ilvl="7" w:tplc="D5E2DBFE">
      <w:numFmt w:val="bullet"/>
      <w:lvlText w:val="•"/>
      <w:lvlJc w:val="left"/>
      <w:pPr>
        <w:ind w:left="7145" w:hanging="282"/>
      </w:pPr>
      <w:rPr>
        <w:rFonts w:hint="default"/>
        <w:lang w:val="id" w:eastAsia="en-US" w:bidi="ar-SA"/>
      </w:rPr>
    </w:lvl>
    <w:lvl w:ilvl="8" w:tplc="594E564E">
      <w:numFmt w:val="bullet"/>
      <w:lvlText w:val="•"/>
      <w:lvlJc w:val="left"/>
      <w:pPr>
        <w:ind w:left="7920" w:hanging="282"/>
      </w:pPr>
      <w:rPr>
        <w:rFonts w:hint="default"/>
        <w:lang w:val="id" w:eastAsia="en-US" w:bidi="ar-SA"/>
      </w:rPr>
    </w:lvl>
  </w:abstractNum>
  <w:abstractNum w:abstractNumId="14" w15:restartNumberingAfterBreak="0">
    <w:nsid w:val="357F14EC"/>
    <w:multiLevelType w:val="hybridMultilevel"/>
    <w:tmpl w:val="D11EE530"/>
    <w:lvl w:ilvl="0" w:tplc="E32A8826">
      <w:start w:val="1"/>
      <w:numFmt w:val="decimal"/>
      <w:lvlText w:val="%1."/>
      <w:lvlJc w:val="left"/>
      <w:pPr>
        <w:ind w:left="864" w:hanging="360"/>
      </w:pPr>
      <w:rPr>
        <w:rFonts w:hint="default"/>
        <w:i/>
        <w:spacing w:val="-2"/>
        <w:w w:val="99"/>
        <w:lang w:val="id" w:eastAsia="en-US" w:bidi="ar-SA"/>
      </w:rPr>
    </w:lvl>
    <w:lvl w:ilvl="1" w:tplc="8D021F28">
      <w:numFmt w:val="bullet"/>
      <w:lvlText w:val="•"/>
      <w:lvlJc w:val="left"/>
      <w:pPr>
        <w:ind w:left="1130" w:hanging="360"/>
      </w:pPr>
      <w:rPr>
        <w:rFonts w:hint="default"/>
        <w:lang w:val="id" w:eastAsia="en-US" w:bidi="ar-SA"/>
      </w:rPr>
    </w:lvl>
    <w:lvl w:ilvl="2" w:tplc="BA4C7356">
      <w:numFmt w:val="bullet"/>
      <w:lvlText w:val="•"/>
      <w:lvlJc w:val="left"/>
      <w:pPr>
        <w:ind w:left="1400" w:hanging="360"/>
      </w:pPr>
      <w:rPr>
        <w:rFonts w:hint="default"/>
        <w:lang w:val="id" w:eastAsia="en-US" w:bidi="ar-SA"/>
      </w:rPr>
    </w:lvl>
    <w:lvl w:ilvl="3" w:tplc="46A49874">
      <w:numFmt w:val="bullet"/>
      <w:lvlText w:val="•"/>
      <w:lvlJc w:val="left"/>
      <w:pPr>
        <w:ind w:left="1670" w:hanging="360"/>
      </w:pPr>
      <w:rPr>
        <w:rFonts w:hint="default"/>
        <w:lang w:val="id" w:eastAsia="en-US" w:bidi="ar-SA"/>
      </w:rPr>
    </w:lvl>
    <w:lvl w:ilvl="4" w:tplc="306062D4">
      <w:numFmt w:val="bullet"/>
      <w:lvlText w:val="•"/>
      <w:lvlJc w:val="left"/>
      <w:pPr>
        <w:ind w:left="1940" w:hanging="360"/>
      </w:pPr>
      <w:rPr>
        <w:rFonts w:hint="default"/>
        <w:lang w:val="id" w:eastAsia="en-US" w:bidi="ar-SA"/>
      </w:rPr>
    </w:lvl>
    <w:lvl w:ilvl="5" w:tplc="DF766608">
      <w:numFmt w:val="bullet"/>
      <w:lvlText w:val="•"/>
      <w:lvlJc w:val="left"/>
      <w:pPr>
        <w:ind w:left="2210" w:hanging="360"/>
      </w:pPr>
      <w:rPr>
        <w:rFonts w:hint="default"/>
        <w:lang w:val="id" w:eastAsia="en-US" w:bidi="ar-SA"/>
      </w:rPr>
    </w:lvl>
    <w:lvl w:ilvl="6" w:tplc="AD226976">
      <w:numFmt w:val="bullet"/>
      <w:lvlText w:val="•"/>
      <w:lvlJc w:val="left"/>
      <w:pPr>
        <w:ind w:left="2480" w:hanging="360"/>
      </w:pPr>
      <w:rPr>
        <w:rFonts w:hint="default"/>
        <w:lang w:val="id" w:eastAsia="en-US" w:bidi="ar-SA"/>
      </w:rPr>
    </w:lvl>
    <w:lvl w:ilvl="7" w:tplc="2B2464EC">
      <w:numFmt w:val="bullet"/>
      <w:lvlText w:val="•"/>
      <w:lvlJc w:val="left"/>
      <w:pPr>
        <w:ind w:left="2750" w:hanging="360"/>
      </w:pPr>
      <w:rPr>
        <w:rFonts w:hint="default"/>
        <w:lang w:val="id" w:eastAsia="en-US" w:bidi="ar-SA"/>
      </w:rPr>
    </w:lvl>
    <w:lvl w:ilvl="8" w:tplc="2724F788">
      <w:numFmt w:val="bullet"/>
      <w:lvlText w:val="•"/>
      <w:lvlJc w:val="left"/>
      <w:pPr>
        <w:ind w:left="3020" w:hanging="360"/>
      </w:pPr>
      <w:rPr>
        <w:rFonts w:hint="default"/>
        <w:lang w:val="id" w:eastAsia="en-US" w:bidi="ar-SA"/>
      </w:rPr>
    </w:lvl>
  </w:abstractNum>
  <w:abstractNum w:abstractNumId="15" w15:restartNumberingAfterBreak="0">
    <w:nsid w:val="3F4B6147"/>
    <w:multiLevelType w:val="multilevel"/>
    <w:tmpl w:val="78AA6D5A"/>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1296" w:hanging="360"/>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385" w:hanging="360"/>
      </w:pPr>
      <w:rPr>
        <w:rFonts w:hint="default"/>
        <w:lang w:val="id" w:eastAsia="en-US" w:bidi="ar-SA"/>
      </w:rPr>
    </w:lvl>
    <w:lvl w:ilvl="6">
      <w:numFmt w:val="bullet"/>
      <w:lvlText w:val="•"/>
      <w:lvlJc w:val="left"/>
      <w:pPr>
        <w:ind w:left="6202" w:hanging="360"/>
      </w:pPr>
      <w:rPr>
        <w:rFonts w:hint="default"/>
        <w:lang w:val="id" w:eastAsia="en-US" w:bidi="ar-SA"/>
      </w:rPr>
    </w:lvl>
    <w:lvl w:ilvl="7">
      <w:numFmt w:val="bullet"/>
      <w:lvlText w:val="•"/>
      <w:lvlJc w:val="left"/>
      <w:pPr>
        <w:ind w:left="7019" w:hanging="360"/>
      </w:pPr>
      <w:rPr>
        <w:rFonts w:hint="default"/>
        <w:lang w:val="id" w:eastAsia="en-US" w:bidi="ar-SA"/>
      </w:rPr>
    </w:lvl>
    <w:lvl w:ilvl="8">
      <w:numFmt w:val="bullet"/>
      <w:lvlText w:val="•"/>
      <w:lvlJc w:val="left"/>
      <w:pPr>
        <w:ind w:left="7836" w:hanging="360"/>
      </w:pPr>
      <w:rPr>
        <w:rFonts w:hint="default"/>
        <w:lang w:val="id" w:eastAsia="en-US" w:bidi="ar-SA"/>
      </w:rPr>
    </w:lvl>
  </w:abstractNum>
  <w:abstractNum w:abstractNumId="16" w15:restartNumberingAfterBreak="0">
    <w:nsid w:val="45B8599C"/>
    <w:multiLevelType w:val="hybridMultilevel"/>
    <w:tmpl w:val="070E135A"/>
    <w:lvl w:ilvl="0" w:tplc="A5D21148">
      <w:start w:val="1"/>
      <w:numFmt w:val="lowerLetter"/>
      <w:lvlText w:val="%1."/>
      <w:lvlJc w:val="left"/>
      <w:pPr>
        <w:ind w:left="475" w:hanging="360"/>
      </w:pPr>
      <w:rPr>
        <w:rFonts w:ascii="Times New Roman" w:eastAsia="Times New Roman" w:hAnsi="Times New Roman" w:cs="Times New Roman" w:hint="default"/>
        <w:spacing w:val="-1"/>
        <w:w w:val="99"/>
        <w:sz w:val="24"/>
        <w:szCs w:val="24"/>
        <w:lang w:val="id" w:eastAsia="en-US" w:bidi="ar-SA"/>
      </w:rPr>
    </w:lvl>
    <w:lvl w:ilvl="1" w:tplc="5CBE66AE">
      <w:numFmt w:val="bullet"/>
      <w:lvlText w:val="•"/>
      <w:lvlJc w:val="left"/>
      <w:pPr>
        <w:ind w:left="731" w:hanging="360"/>
      </w:pPr>
      <w:rPr>
        <w:rFonts w:hint="default"/>
        <w:lang w:val="id" w:eastAsia="en-US" w:bidi="ar-SA"/>
      </w:rPr>
    </w:lvl>
    <w:lvl w:ilvl="2" w:tplc="9F527428">
      <w:numFmt w:val="bullet"/>
      <w:lvlText w:val="•"/>
      <w:lvlJc w:val="left"/>
      <w:pPr>
        <w:ind w:left="982" w:hanging="360"/>
      </w:pPr>
      <w:rPr>
        <w:rFonts w:hint="default"/>
        <w:lang w:val="id" w:eastAsia="en-US" w:bidi="ar-SA"/>
      </w:rPr>
    </w:lvl>
    <w:lvl w:ilvl="3" w:tplc="C28C25FE">
      <w:numFmt w:val="bullet"/>
      <w:lvlText w:val="•"/>
      <w:lvlJc w:val="left"/>
      <w:pPr>
        <w:ind w:left="1233" w:hanging="360"/>
      </w:pPr>
      <w:rPr>
        <w:rFonts w:hint="default"/>
        <w:lang w:val="id" w:eastAsia="en-US" w:bidi="ar-SA"/>
      </w:rPr>
    </w:lvl>
    <w:lvl w:ilvl="4" w:tplc="E95C2BDC">
      <w:numFmt w:val="bullet"/>
      <w:lvlText w:val="•"/>
      <w:lvlJc w:val="left"/>
      <w:pPr>
        <w:ind w:left="1484" w:hanging="360"/>
      </w:pPr>
      <w:rPr>
        <w:rFonts w:hint="default"/>
        <w:lang w:val="id" w:eastAsia="en-US" w:bidi="ar-SA"/>
      </w:rPr>
    </w:lvl>
    <w:lvl w:ilvl="5" w:tplc="F552E3D4">
      <w:numFmt w:val="bullet"/>
      <w:lvlText w:val="•"/>
      <w:lvlJc w:val="left"/>
      <w:pPr>
        <w:ind w:left="1735" w:hanging="360"/>
      </w:pPr>
      <w:rPr>
        <w:rFonts w:hint="default"/>
        <w:lang w:val="id" w:eastAsia="en-US" w:bidi="ar-SA"/>
      </w:rPr>
    </w:lvl>
    <w:lvl w:ilvl="6" w:tplc="CE6CBA78">
      <w:numFmt w:val="bullet"/>
      <w:lvlText w:val="•"/>
      <w:lvlJc w:val="left"/>
      <w:pPr>
        <w:ind w:left="1986" w:hanging="360"/>
      </w:pPr>
      <w:rPr>
        <w:rFonts w:hint="default"/>
        <w:lang w:val="id" w:eastAsia="en-US" w:bidi="ar-SA"/>
      </w:rPr>
    </w:lvl>
    <w:lvl w:ilvl="7" w:tplc="1980CAFA">
      <w:numFmt w:val="bullet"/>
      <w:lvlText w:val="•"/>
      <w:lvlJc w:val="left"/>
      <w:pPr>
        <w:ind w:left="2237" w:hanging="360"/>
      </w:pPr>
      <w:rPr>
        <w:rFonts w:hint="default"/>
        <w:lang w:val="id" w:eastAsia="en-US" w:bidi="ar-SA"/>
      </w:rPr>
    </w:lvl>
    <w:lvl w:ilvl="8" w:tplc="72B4CB6E">
      <w:numFmt w:val="bullet"/>
      <w:lvlText w:val="•"/>
      <w:lvlJc w:val="left"/>
      <w:pPr>
        <w:ind w:left="2488" w:hanging="360"/>
      </w:pPr>
      <w:rPr>
        <w:rFonts w:hint="default"/>
        <w:lang w:val="id" w:eastAsia="en-US" w:bidi="ar-SA"/>
      </w:rPr>
    </w:lvl>
  </w:abstractNum>
  <w:abstractNum w:abstractNumId="17" w15:restartNumberingAfterBreak="0">
    <w:nsid w:val="48BF12A9"/>
    <w:multiLevelType w:val="hybridMultilevel"/>
    <w:tmpl w:val="344475C4"/>
    <w:lvl w:ilvl="0" w:tplc="4926ADCA">
      <w:start w:val="1"/>
      <w:numFmt w:val="decimal"/>
      <w:lvlText w:val="%1."/>
      <w:lvlJc w:val="left"/>
      <w:pPr>
        <w:ind w:left="1296" w:hanging="360"/>
      </w:pPr>
      <w:rPr>
        <w:rFonts w:ascii="Times New Roman" w:eastAsia="Times New Roman" w:hAnsi="Times New Roman" w:cs="Times New Roman" w:hint="default"/>
        <w:spacing w:val="-9"/>
        <w:w w:val="95"/>
        <w:sz w:val="24"/>
        <w:szCs w:val="24"/>
        <w:lang w:val="id" w:eastAsia="en-US" w:bidi="ar-SA"/>
      </w:rPr>
    </w:lvl>
    <w:lvl w:ilvl="1" w:tplc="AAD688BE">
      <w:numFmt w:val="bullet"/>
      <w:lvlText w:val="•"/>
      <w:lvlJc w:val="left"/>
      <w:pPr>
        <w:ind w:left="2117" w:hanging="360"/>
      </w:pPr>
      <w:rPr>
        <w:rFonts w:hint="default"/>
        <w:lang w:val="id" w:eastAsia="en-US" w:bidi="ar-SA"/>
      </w:rPr>
    </w:lvl>
    <w:lvl w:ilvl="2" w:tplc="56F201AE">
      <w:numFmt w:val="bullet"/>
      <w:lvlText w:val="•"/>
      <w:lvlJc w:val="left"/>
      <w:pPr>
        <w:ind w:left="2934" w:hanging="360"/>
      </w:pPr>
      <w:rPr>
        <w:rFonts w:hint="default"/>
        <w:lang w:val="id" w:eastAsia="en-US" w:bidi="ar-SA"/>
      </w:rPr>
    </w:lvl>
    <w:lvl w:ilvl="3" w:tplc="D0804B34">
      <w:numFmt w:val="bullet"/>
      <w:lvlText w:val="•"/>
      <w:lvlJc w:val="left"/>
      <w:pPr>
        <w:ind w:left="3751" w:hanging="360"/>
      </w:pPr>
      <w:rPr>
        <w:rFonts w:hint="default"/>
        <w:lang w:val="id" w:eastAsia="en-US" w:bidi="ar-SA"/>
      </w:rPr>
    </w:lvl>
    <w:lvl w:ilvl="4" w:tplc="A2F2BF4C">
      <w:numFmt w:val="bullet"/>
      <w:lvlText w:val="•"/>
      <w:lvlJc w:val="left"/>
      <w:pPr>
        <w:ind w:left="4568" w:hanging="360"/>
      </w:pPr>
      <w:rPr>
        <w:rFonts w:hint="default"/>
        <w:lang w:val="id" w:eastAsia="en-US" w:bidi="ar-SA"/>
      </w:rPr>
    </w:lvl>
    <w:lvl w:ilvl="5" w:tplc="65A4AB5E">
      <w:numFmt w:val="bullet"/>
      <w:lvlText w:val="•"/>
      <w:lvlJc w:val="left"/>
      <w:pPr>
        <w:ind w:left="5385" w:hanging="360"/>
      </w:pPr>
      <w:rPr>
        <w:rFonts w:hint="default"/>
        <w:lang w:val="id" w:eastAsia="en-US" w:bidi="ar-SA"/>
      </w:rPr>
    </w:lvl>
    <w:lvl w:ilvl="6" w:tplc="BBC27C8A">
      <w:numFmt w:val="bullet"/>
      <w:lvlText w:val="•"/>
      <w:lvlJc w:val="left"/>
      <w:pPr>
        <w:ind w:left="6202" w:hanging="360"/>
      </w:pPr>
      <w:rPr>
        <w:rFonts w:hint="default"/>
        <w:lang w:val="id" w:eastAsia="en-US" w:bidi="ar-SA"/>
      </w:rPr>
    </w:lvl>
    <w:lvl w:ilvl="7" w:tplc="2DF80E9C">
      <w:numFmt w:val="bullet"/>
      <w:lvlText w:val="•"/>
      <w:lvlJc w:val="left"/>
      <w:pPr>
        <w:ind w:left="7019" w:hanging="360"/>
      </w:pPr>
      <w:rPr>
        <w:rFonts w:hint="default"/>
        <w:lang w:val="id" w:eastAsia="en-US" w:bidi="ar-SA"/>
      </w:rPr>
    </w:lvl>
    <w:lvl w:ilvl="8" w:tplc="E66AF40A">
      <w:numFmt w:val="bullet"/>
      <w:lvlText w:val="•"/>
      <w:lvlJc w:val="left"/>
      <w:pPr>
        <w:ind w:left="7836" w:hanging="360"/>
      </w:pPr>
      <w:rPr>
        <w:rFonts w:hint="default"/>
        <w:lang w:val="id" w:eastAsia="en-US" w:bidi="ar-SA"/>
      </w:rPr>
    </w:lvl>
  </w:abstractNum>
  <w:abstractNum w:abstractNumId="18" w15:restartNumberingAfterBreak="0">
    <w:nsid w:val="4B0B33C8"/>
    <w:multiLevelType w:val="hybridMultilevel"/>
    <w:tmpl w:val="99E4646C"/>
    <w:lvl w:ilvl="0" w:tplc="176C0CA2">
      <w:start w:val="1"/>
      <w:numFmt w:val="decimal"/>
      <w:lvlText w:val="%1."/>
      <w:lvlJc w:val="left"/>
      <w:pPr>
        <w:ind w:left="1308" w:hanging="360"/>
      </w:pPr>
      <w:rPr>
        <w:rFonts w:ascii="Times New Roman" w:eastAsia="Times New Roman" w:hAnsi="Times New Roman" w:cs="Times New Roman" w:hint="default"/>
        <w:spacing w:val="-15"/>
        <w:w w:val="99"/>
        <w:sz w:val="24"/>
        <w:szCs w:val="24"/>
        <w:lang w:val="id" w:eastAsia="en-US" w:bidi="ar-SA"/>
      </w:rPr>
    </w:lvl>
    <w:lvl w:ilvl="1" w:tplc="07BE5FB8">
      <w:numFmt w:val="bullet"/>
      <w:lvlText w:val="•"/>
      <w:lvlJc w:val="left"/>
      <w:pPr>
        <w:ind w:left="2117" w:hanging="360"/>
      </w:pPr>
      <w:rPr>
        <w:rFonts w:hint="default"/>
        <w:lang w:val="id" w:eastAsia="en-US" w:bidi="ar-SA"/>
      </w:rPr>
    </w:lvl>
    <w:lvl w:ilvl="2" w:tplc="6B1A547E">
      <w:numFmt w:val="bullet"/>
      <w:lvlText w:val="•"/>
      <w:lvlJc w:val="left"/>
      <w:pPr>
        <w:ind w:left="2934" w:hanging="360"/>
      </w:pPr>
      <w:rPr>
        <w:rFonts w:hint="default"/>
        <w:lang w:val="id" w:eastAsia="en-US" w:bidi="ar-SA"/>
      </w:rPr>
    </w:lvl>
    <w:lvl w:ilvl="3" w:tplc="D1321696">
      <w:numFmt w:val="bullet"/>
      <w:lvlText w:val="•"/>
      <w:lvlJc w:val="left"/>
      <w:pPr>
        <w:ind w:left="3751" w:hanging="360"/>
      </w:pPr>
      <w:rPr>
        <w:rFonts w:hint="default"/>
        <w:lang w:val="id" w:eastAsia="en-US" w:bidi="ar-SA"/>
      </w:rPr>
    </w:lvl>
    <w:lvl w:ilvl="4" w:tplc="BC72F9AC">
      <w:numFmt w:val="bullet"/>
      <w:lvlText w:val="•"/>
      <w:lvlJc w:val="left"/>
      <w:pPr>
        <w:ind w:left="4568" w:hanging="360"/>
      </w:pPr>
      <w:rPr>
        <w:rFonts w:hint="default"/>
        <w:lang w:val="id" w:eastAsia="en-US" w:bidi="ar-SA"/>
      </w:rPr>
    </w:lvl>
    <w:lvl w:ilvl="5" w:tplc="C534F7C2">
      <w:numFmt w:val="bullet"/>
      <w:lvlText w:val="•"/>
      <w:lvlJc w:val="left"/>
      <w:pPr>
        <w:ind w:left="5385" w:hanging="360"/>
      </w:pPr>
      <w:rPr>
        <w:rFonts w:hint="default"/>
        <w:lang w:val="id" w:eastAsia="en-US" w:bidi="ar-SA"/>
      </w:rPr>
    </w:lvl>
    <w:lvl w:ilvl="6" w:tplc="7FF41018">
      <w:numFmt w:val="bullet"/>
      <w:lvlText w:val="•"/>
      <w:lvlJc w:val="left"/>
      <w:pPr>
        <w:ind w:left="6202" w:hanging="360"/>
      </w:pPr>
      <w:rPr>
        <w:rFonts w:hint="default"/>
        <w:lang w:val="id" w:eastAsia="en-US" w:bidi="ar-SA"/>
      </w:rPr>
    </w:lvl>
    <w:lvl w:ilvl="7" w:tplc="EDD8412E">
      <w:numFmt w:val="bullet"/>
      <w:lvlText w:val="•"/>
      <w:lvlJc w:val="left"/>
      <w:pPr>
        <w:ind w:left="7019" w:hanging="360"/>
      </w:pPr>
      <w:rPr>
        <w:rFonts w:hint="default"/>
        <w:lang w:val="id" w:eastAsia="en-US" w:bidi="ar-SA"/>
      </w:rPr>
    </w:lvl>
    <w:lvl w:ilvl="8" w:tplc="DC380050">
      <w:numFmt w:val="bullet"/>
      <w:lvlText w:val="•"/>
      <w:lvlJc w:val="left"/>
      <w:pPr>
        <w:ind w:left="7836" w:hanging="360"/>
      </w:pPr>
      <w:rPr>
        <w:rFonts w:hint="default"/>
        <w:lang w:val="id" w:eastAsia="en-US" w:bidi="ar-SA"/>
      </w:rPr>
    </w:lvl>
  </w:abstractNum>
  <w:abstractNum w:abstractNumId="19" w15:restartNumberingAfterBreak="0">
    <w:nsid w:val="4B136156"/>
    <w:multiLevelType w:val="hybridMultilevel"/>
    <w:tmpl w:val="C74AFDEE"/>
    <w:lvl w:ilvl="0" w:tplc="35F42752">
      <w:start w:val="1"/>
      <w:numFmt w:val="decimal"/>
      <w:lvlText w:val="%1."/>
      <w:lvlJc w:val="left"/>
      <w:pPr>
        <w:ind w:left="1308" w:hanging="360"/>
      </w:pPr>
      <w:rPr>
        <w:rFonts w:ascii="Times New Roman" w:eastAsia="Times New Roman" w:hAnsi="Times New Roman" w:cs="Times New Roman" w:hint="default"/>
        <w:spacing w:val="-29"/>
        <w:w w:val="99"/>
        <w:sz w:val="24"/>
        <w:szCs w:val="24"/>
        <w:lang w:val="id" w:eastAsia="en-US" w:bidi="ar-SA"/>
      </w:rPr>
    </w:lvl>
    <w:lvl w:ilvl="1" w:tplc="E9ACFFBE">
      <w:start w:val="1"/>
      <w:numFmt w:val="decimal"/>
      <w:lvlText w:val="%2."/>
      <w:lvlJc w:val="left"/>
      <w:pPr>
        <w:ind w:left="1399" w:hanging="272"/>
      </w:pPr>
      <w:rPr>
        <w:rFonts w:ascii="Times New Roman" w:eastAsia="Times New Roman" w:hAnsi="Times New Roman" w:cs="Times New Roman" w:hint="default"/>
        <w:spacing w:val="-29"/>
        <w:w w:val="99"/>
        <w:sz w:val="24"/>
        <w:szCs w:val="24"/>
        <w:lang w:val="id" w:eastAsia="en-US" w:bidi="ar-SA"/>
      </w:rPr>
    </w:lvl>
    <w:lvl w:ilvl="2" w:tplc="C6D45F6E">
      <w:numFmt w:val="bullet"/>
      <w:lvlText w:val="•"/>
      <w:lvlJc w:val="left"/>
      <w:pPr>
        <w:ind w:left="2296" w:hanging="272"/>
      </w:pPr>
      <w:rPr>
        <w:rFonts w:hint="default"/>
        <w:lang w:val="id" w:eastAsia="en-US" w:bidi="ar-SA"/>
      </w:rPr>
    </w:lvl>
    <w:lvl w:ilvl="3" w:tplc="712C2AAE">
      <w:numFmt w:val="bullet"/>
      <w:lvlText w:val="•"/>
      <w:lvlJc w:val="left"/>
      <w:pPr>
        <w:ind w:left="3193" w:hanging="272"/>
      </w:pPr>
      <w:rPr>
        <w:rFonts w:hint="default"/>
        <w:lang w:val="id" w:eastAsia="en-US" w:bidi="ar-SA"/>
      </w:rPr>
    </w:lvl>
    <w:lvl w:ilvl="4" w:tplc="CF884828">
      <w:numFmt w:val="bullet"/>
      <w:lvlText w:val="•"/>
      <w:lvlJc w:val="left"/>
      <w:pPr>
        <w:ind w:left="4090" w:hanging="272"/>
      </w:pPr>
      <w:rPr>
        <w:rFonts w:hint="default"/>
        <w:lang w:val="id" w:eastAsia="en-US" w:bidi="ar-SA"/>
      </w:rPr>
    </w:lvl>
    <w:lvl w:ilvl="5" w:tplc="AAE48FD6">
      <w:numFmt w:val="bullet"/>
      <w:lvlText w:val="•"/>
      <w:lvlJc w:val="left"/>
      <w:pPr>
        <w:ind w:left="4987" w:hanging="272"/>
      </w:pPr>
      <w:rPr>
        <w:rFonts w:hint="default"/>
        <w:lang w:val="id" w:eastAsia="en-US" w:bidi="ar-SA"/>
      </w:rPr>
    </w:lvl>
    <w:lvl w:ilvl="6" w:tplc="9A2E870E">
      <w:numFmt w:val="bullet"/>
      <w:lvlText w:val="•"/>
      <w:lvlJc w:val="left"/>
      <w:pPr>
        <w:ind w:left="5884" w:hanging="272"/>
      </w:pPr>
      <w:rPr>
        <w:rFonts w:hint="default"/>
        <w:lang w:val="id" w:eastAsia="en-US" w:bidi="ar-SA"/>
      </w:rPr>
    </w:lvl>
    <w:lvl w:ilvl="7" w:tplc="8D5C8A10">
      <w:numFmt w:val="bullet"/>
      <w:lvlText w:val="•"/>
      <w:lvlJc w:val="left"/>
      <w:pPr>
        <w:ind w:left="6780" w:hanging="272"/>
      </w:pPr>
      <w:rPr>
        <w:rFonts w:hint="default"/>
        <w:lang w:val="id" w:eastAsia="en-US" w:bidi="ar-SA"/>
      </w:rPr>
    </w:lvl>
    <w:lvl w:ilvl="8" w:tplc="281AF118">
      <w:numFmt w:val="bullet"/>
      <w:lvlText w:val="•"/>
      <w:lvlJc w:val="left"/>
      <w:pPr>
        <w:ind w:left="7677" w:hanging="272"/>
      </w:pPr>
      <w:rPr>
        <w:rFonts w:hint="default"/>
        <w:lang w:val="id" w:eastAsia="en-US" w:bidi="ar-SA"/>
      </w:rPr>
    </w:lvl>
  </w:abstractNum>
  <w:abstractNum w:abstractNumId="20" w15:restartNumberingAfterBreak="0">
    <w:nsid w:val="4D405CAD"/>
    <w:multiLevelType w:val="hybridMultilevel"/>
    <w:tmpl w:val="23FCD17C"/>
    <w:lvl w:ilvl="0" w:tplc="12C4563C">
      <w:start w:val="1"/>
      <w:numFmt w:val="lowerLetter"/>
      <w:lvlText w:val="%1."/>
      <w:lvlJc w:val="left"/>
      <w:pPr>
        <w:ind w:left="564" w:hanging="360"/>
      </w:pPr>
      <w:rPr>
        <w:rFonts w:ascii="Times New Roman" w:eastAsia="Times New Roman" w:hAnsi="Times New Roman" w:cs="Times New Roman" w:hint="default"/>
        <w:spacing w:val="-4"/>
        <w:w w:val="99"/>
        <w:sz w:val="24"/>
        <w:szCs w:val="24"/>
        <w:lang w:val="id" w:eastAsia="en-US" w:bidi="ar-SA"/>
      </w:rPr>
    </w:lvl>
    <w:lvl w:ilvl="1" w:tplc="A6407856">
      <w:numFmt w:val="bullet"/>
      <w:lvlText w:val="•"/>
      <w:lvlJc w:val="left"/>
      <w:pPr>
        <w:ind w:left="806" w:hanging="360"/>
      </w:pPr>
      <w:rPr>
        <w:rFonts w:hint="default"/>
        <w:lang w:val="id" w:eastAsia="en-US" w:bidi="ar-SA"/>
      </w:rPr>
    </w:lvl>
    <w:lvl w:ilvl="2" w:tplc="D7D0C5A2">
      <w:numFmt w:val="bullet"/>
      <w:lvlText w:val="•"/>
      <w:lvlJc w:val="left"/>
      <w:pPr>
        <w:ind w:left="1053" w:hanging="360"/>
      </w:pPr>
      <w:rPr>
        <w:rFonts w:hint="default"/>
        <w:lang w:val="id" w:eastAsia="en-US" w:bidi="ar-SA"/>
      </w:rPr>
    </w:lvl>
    <w:lvl w:ilvl="3" w:tplc="4AF89DD0">
      <w:numFmt w:val="bullet"/>
      <w:lvlText w:val="•"/>
      <w:lvlJc w:val="left"/>
      <w:pPr>
        <w:ind w:left="1300" w:hanging="360"/>
      </w:pPr>
      <w:rPr>
        <w:rFonts w:hint="default"/>
        <w:lang w:val="id" w:eastAsia="en-US" w:bidi="ar-SA"/>
      </w:rPr>
    </w:lvl>
    <w:lvl w:ilvl="4" w:tplc="A6605230">
      <w:numFmt w:val="bullet"/>
      <w:lvlText w:val="•"/>
      <w:lvlJc w:val="left"/>
      <w:pPr>
        <w:ind w:left="1547" w:hanging="360"/>
      </w:pPr>
      <w:rPr>
        <w:rFonts w:hint="default"/>
        <w:lang w:val="id" w:eastAsia="en-US" w:bidi="ar-SA"/>
      </w:rPr>
    </w:lvl>
    <w:lvl w:ilvl="5" w:tplc="51AC9DD8">
      <w:numFmt w:val="bullet"/>
      <w:lvlText w:val="•"/>
      <w:lvlJc w:val="left"/>
      <w:pPr>
        <w:ind w:left="1794" w:hanging="360"/>
      </w:pPr>
      <w:rPr>
        <w:rFonts w:hint="default"/>
        <w:lang w:val="id" w:eastAsia="en-US" w:bidi="ar-SA"/>
      </w:rPr>
    </w:lvl>
    <w:lvl w:ilvl="6" w:tplc="F7344538">
      <w:numFmt w:val="bullet"/>
      <w:lvlText w:val="•"/>
      <w:lvlJc w:val="left"/>
      <w:pPr>
        <w:ind w:left="2041" w:hanging="360"/>
      </w:pPr>
      <w:rPr>
        <w:rFonts w:hint="default"/>
        <w:lang w:val="id" w:eastAsia="en-US" w:bidi="ar-SA"/>
      </w:rPr>
    </w:lvl>
    <w:lvl w:ilvl="7" w:tplc="DFBA8842">
      <w:numFmt w:val="bullet"/>
      <w:lvlText w:val="•"/>
      <w:lvlJc w:val="left"/>
      <w:pPr>
        <w:ind w:left="2288" w:hanging="360"/>
      </w:pPr>
      <w:rPr>
        <w:rFonts w:hint="default"/>
        <w:lang w:val="id" w:eastAsia="en-US" w:bidi="ar-SA"/>
      </w:rPr>
    </w:lvl>
    <w:lvl w:ilvl="8" w:tplc="BAFE5096">
      <w:numFmt w:val="bullet"/>
      <w:lvlText w:val="•"/>
      <w:lvlJc w:val="left"/>
      <w:pPr>
        <w:ind w:left="2535" w:hanging="360"/>
      </w:pPr>
      <w:rPr>
        <w:rFonts w:hint="default"/>
        <w:lang w:val="id" w:eastAsia="en-US" w:bidi="ar-SA"/>
      </w:rPr>
    </w:lvl>
  </w:abstractNum>
  <w:abstractNum w:abstractNumId="21" w15:restartNumberingAfterBreak="0">
    <w:nsid w:val="510D1E19"/>
    <w:multiLevelType w:val="multilevel"/>
    <w:tmpl w:val="A8F4226A"/>
    <w:lvl w:ilvl="0">
      <w:start w:val="3"/>
      <w:numFmt w:val="decimal"/>
      <w:lvlText w:val="%1"/>
      <w:lvlJc w:val="left"/>
      <w:pPr>
        <w:ind w:left="1296" w:hanging="360"/>
      </w:pPr>
      <w:rPr>
        <w:rFonts w:hint="default"/>
        <w:lang w:val="id" w:eastAsia="en-US" w:bidi="ar-SA"/>
      </w:rPr>
    </w:lvl>
    <w:lvl w:ilvl="1">
      <w:start w:val="1"/>
      <w:numFmt w:val="decimal"/>
      <w:lvlText w:val="%1.%2"/>
      <w:lvlJc w:val="left"/>
      <w:pPr>
        <w:ind w:left="1296"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721" w:hanging="543"/>
      </w:pPr>
      <w:rPr>
        <w:rFonts w:ascii="Times New Roman" w:eastAsia="Times New Roman" w:hAnsi="Times New Roman" w:cs="Times New Roman" w:hint="default"/>
        <w:spacing w:val="-5"/>
        <w:w w:val="100"/>
        <w:sz w:val="24"/>
        <w:szCs w:val="24"/>
        <w:lang w:val="id" w:eastAsia="en-US" w:bidi="ar-SA"/>
      </w:rPr>
    </w:lvl>
    <w:lvl w:ilvl="3">
      <w:start w:val="1"/>
      <w:numFmt w:val="decimal"/>
      <w:lvlText w:val="%1.%2.%3.%4"/>
      <w:lvlJc w:val="left"/>
      <w:pPr>
        <w:ind w:left="2290" w:hanging="721"/>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4092" w:hanging="721"/>
      </w:pPr>
      <w:rPr>
        <w:rFonts w:hint="default"/>
        <w:lang w:val="id" w:eastAsia="en-US" w:bidi="ar-SA"/>
      </w:rPr>
    </w:lvl>
    <w:lvl w:ilvl="5">
      <w:numFmt w:val="bullet"/>
      <w:lvlText w:val="•"/>
      <w:lvlJc w:val="left"/>
      <w:pPr>
        <w:ind w:left="4989" w:hanging="721"/>
      </w:pPr>
      <w:rPr>
        <w:rFonts w:hint="default"/>
        <w:lang w:val="id" w:eastAsia="en-US" w:bidi="ar-SA"/>
      </w:rPr>
    </w:lvl>
    <w:lvl w:ilvl="6">
      <w:numFmt w:val="bullet"/>
      <w:lvlText w:val="•"/>
      <w:lvlJc w:val="left"/>
      <w:pPr>
        <w:ind w:left="5885" w:hanging="721"/>
      </w:pPr>
      <w:rPr>
        <w:rFonts w:hint="default"/>
        <w:lang w:val="id" w:eastAsia="en-US" w:bidi="ar-SA"/>
      </w:rPr>
    </w:lvl>
    <w:lvl w:ilvl="7">
      <w:numFmt w:val="bullet"/>
      <w:lvlText w:val="•"/>
      <w:lvlJc w:val="left"/>
      <w:pPr>
        <w:ind w:left="6782" w:hanging="721"/>
      </w:pPr>
      <w:rPr>
        <w:rFonts w:hint="default"/>
        <w:lang w:val="id" w:eastAsia="en-US" w:bidi="ar-SA"/>
      </w:rPr>
    </w:lvl>
    <w:lvl w:ilvl="8">
      <w:numFmt w:val="bullet"/>
      <w:lvlText w:val="•"/>
      <w:lvlJc w:val="left"/>
      <w:pPr>
        <w:ind w:left="7678" w:hanging="721"/>
      </w:pPr>
      <w:rPr>
        <w:rFonts w:hint="default"/>
        <w:lang w:val="id" w:eastAsia="en-US" w:bidi="ar-SA"/>
      </w:rPr>
    </w:lvl>
  </w:abstractNum>
  <w:abstractNum w:abstractNumId="22" w15:restartNumberingAfterBreak="0">
    <w:nsid w:val="53C619AE"/>
    <w:multiLevelType w:val="hybridMultilevel"/>
    <w:tmpl w:val="D4D699D2"/>
    <w:lvl w:ilvl="0" w:tplc="B50C3834">
      <w:start w:val="1"/>
      <w:numFmt w:val="lowerLetter"/>
      <w:lvlText w:val="%1."/>
      <w:lvlJc w:val="left"/>
      <w:pPr>
        <w:ind w:left="1440" w:hanging="360"/>
      </w:pPr>
      <w:rPr>
        <w:rFonts w:ascii="Times New Roman" w:eastAsia="Times New Roman" w:hAnsi="Times New Roman" w:cs="Times New Roman" w:hint="default"/>
        <w:spacing w:val="-2"/>
        <w:w w:val="99"/>
        <w:sz w:val="24"/>
        <w:szCs w:val="24"/>
        <w:lang w:val="id" w:eastAsia="en-US" w:bidi="ar-SA"/>
      </w:rPr>
    </w:lvl>
    <w:lvl w:ilvl="1" w:tplc="A26448EE">
      <w:numFmt w:val="bullet"/>
      <w:lvlText w:val="•"/>
      <w:lvlJc w:val="left"/>
      <w:pPr>
        <w:ind w:left="2243" w:hanging="360"/>
      </w:pPr>
      <w:rPr>
        <w:rFonts w:hint="default"/>
        <w:lang w:val="id" w:eastAsia="en-US" w:bidi="ar-SA"/>
      </w:rPr>
    </w:lvl>
    <w:lvl w:ilvl="2" w:tplc="5742F708">
      <w:numFmt w:val="bullet"/>
      <w:lvlText w:val="•"/>
      <w:lvlJc w:val="left"/>
      <w:pPr>
        <w:ind w:left="3046" w:hanging="360"/>
      </w:pPr>
      <w:rPr>
        <w:rFonts w:hint="default"/>
        <w:lang w:val="id" w:eastAsia="en-US" w:bidi="ar-SA"/>
      </w:rPr>
    </w:lvl>
    <w:lvl w:ilvl="3" w:tplc="91946AAA">
      <w:numFmt w:val="bullet"/>
      <w:lvlText w:val="•"/>
      <w:lvlJc w:val="left"/>
      <w:pPr>
        <w:ind w:left="3849" w:hanging="360"/>
      </w:pPr>
      <w:rPr>
        <w:rFonts w:hint="default"/>
        <w:lang w:val="id" w:eastAsia="en-US" w:bidi="ar-SA"/>
      </w:rPr>
    </w:lvl>
    <w:lvl w:ilvl="4" w:tplc="58E48A62">
      <w:numFmt w:val="bullet"/>
      <w:lvlText w:val="•"/>
      <w:lvlJc w:val="left"/>
      <w:pPr>
        <w:ind w:left="4652" w:hanging="360"/>
      </w:pPr>
      <w:rPr>
        <w:rFonts w:hint="default"/>
        <w:lang w:val="id" w:eastAsia="en-US" w:bidi="ar-SA"/>
      </w:rPr>
    </w:lvl>
    <w:lvl w:ilvl="5" w:tplc="321CADC6">
      <w:numFmt w:val="bullet"/>
      <w:lvlText w:val="•"/>
      <w:lvlJc w:val="left"/>
      <w:pPr>
        <w:ind w:left="5455" w:hanging="360"/>
      </w:pPr>
      <w:rPr>
        <w:rFonts w:hint="default"/>
        <w:lang w:val="id" w:eastAsia="en-US" w:bidi="ar-SA"/>
      </w:rPr>
    </w:lvl>
    <w:lvl w:ilvl="6" w:tplc="1488E2DE">
      <w:numFmt w:val="bullet"/>
      <w:lvlText w:val="•"/>
      <w:lvlJc w:val="left"/>
      <w:pPr>
        <w:ind w:left="6258" w:hanging="360"/>
      </w:pPr>
      <w:rPr>
        <w:rFonts w:hint="default"/>
        <w:lang w:val="id" w:eastAsia="en-US" w:bidi="ar-SA"/>
      </w:rPr>
    </w:lvl>
    <w:lvl w:ilvl="7" w:tplc="E6D2B95A">
      <w:numFmt w:val="bullet"/>
      <w:lvlText w:val="•"/>
      <w:lvlJc w:val="left"/>
      <w:pPr>
        <w:ind w:left="7061" w:hanging="360"/>
      </w:pPr>
      <w:rPr>
        <w:rFonts w:hint="default"/>
        <w:lang w:val="id" w:eastAsia="en-US" w:bidi="ar-SA"/>
      </w:rPr>
    </w:lvl>
    <w:lvl w:ilvl="8" w:tplc="623AD2C8">
      <w:numFmt w:val="bullet"/>
      <w:lvlText w:val="•"/>
      <w:lvlJc w:val="left"/>
      <w:pPr>
        <w:ind w:left="7864" w:hanging="360"/>
      </w:pPr>
      <w:rPr>
        <w:rFonts w:hint="default"/>
        <w:lang w:val="id" w:eastAsia="en-US" w:bidi="ar-SA"/>
      </w:rPr>
    </w:lvl>
  </w:abstractNum>
  <w:abstractNum w:abstractNumId="23" w15:restartNumberingAfterBreak="0">
    <w:nsid w:val="556E1E29"/>
    <w:multiLevelType w:val="multilevel"/>
    <w:tmpl w:val="A942E688"/>
    <w:lvl w:ilvl="0">
      <w:start w:val="1"/>
      <w:numFmt w:val="decimal"/>
      <w:lvlText w:val="%1"/>
      <w:lvlJc w:val="left"/>
      <w:pPr>
        <w:ind w:left="1296" w:hanging="365"/>
      </w:pPr>
      <w:rPr>
        <w:rFonts w:hint="default"/>
        <w:lang w:val="id" w:eastAsia="en-US" w:bidi="ar-SA"/>
      </w:rPr>
    </w:lvl>
    <w:lvl w:ilvl="1">
      <w:start w:val="1"/>
      <w:numFmt w:val="decimal"/>
      <w:lvlText w:val="%1.%2"/>
      <w:lvlJc w:val="left"/>
      <w:pPr>
        <w:ind w:left="1296" w:hanging="36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21" w:hanging="536"/>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442" w:hanging="536"/>
      </w:pPr>
      <w:rPr>
        <w:rFonts w:hint="default"/>
        <w:lang w:val="id" w:eastAsia="en-US" w:bidi="ar-SA"/>
      </w:rPr>
    </w:lvl>
    <w:lvl w:ilvl="4">
      <w:numFmt w:val="bullet"/>
      <w:lvlText w:val="•"/>
      <w:lvlJc w:val="left"/>
      <w:pPr>
        <w:ind w:left="4303" w:hanging="536"/>
      </w:pPr>
      <w:rPr>
        <w:rFonts w:hint="default"/>
        <w:lang w:val="id" w:eastAsia="en-US" w:bidi="ar-SA"/>
      </w:rPr>
    </w:lvl>
    <w:lvl w:ilvl="5">
      <w:numFmt w:val="bullet"/>
      <w:lvlText w:val="•"/>
      <w:lvlJc w:val="left"/>
      <w:pPr>
        <w:ind w:left="5164" w:hanging="536"/>
      </w:pPr>
      <w:rPr>
        <w:rFonts w:hint="default"/>
        <w:lang w:val="id" w:eastAsia="en-US" w:bidi="ar-SA"/>
      </w:rPr>
    </w:lvl>
    <w:lvl w:ilvl="6">
      <w:numFmt w:val="bullet"/>
      <w:lvlText w:val="•"/>
      <w:lvlJc w:val="left"/>
      <w:pPr>
        <w:ind w:left="6026" w:hanging="536"/>
      </w:pPr>
      <w:rPr>
        <w:rFonts w:hint="default"/>
        <w:lang w:val="id" w:eastAsia="en-US" w:bidi="ar-SA"/>
      </w:rPr>
    </w:lvl>
    <w:lvl w:ilvl="7">
      <w:numFmt w:val="bullet"/>
      <w:lvlText w:val="•"/>
      <w:lvlJc w:val="left"/>
      <w:pPr>
        <w:ind w:left="6887" w:hanging="536"/>
      </w:pPr>
      <w:rPr>
        <w:rFonts w:hint="default"/>
        <w:lang w:val="id" w:eastAsia="en-US" w:bidi="ar-SA"/>
      </w:rPr>
    </w:lvl>
    <w:lvl w:ilvl="8">
      <w:numFmt w:val="bullet"/>
      <w:lvlText w:val="•"/>
      <w:lvlJc w:val="left"/>
      <w:pPr>
        <w:ind w:left="7748" w:hanging="536"/>
      </w:pPr>
      <w:rPr>
        <w:rFonts w:hint="default"/>
        <w:lang w:val="id" w:eastAsia="en-US" w:bidi="ar-SA"/>
      </w:rPr>
    </w:lvl>
  </w:abstractNum>
  <w:abstractNum w:abstractNumId="24" w15:restartNumberingAfterBreak="0">
    <w:nsid w:val="56473A92"/>
    <w:multiLevelType w:val="hybridMultilevel"/>
    <w:tmpl w:val="80BC2930"/>
    <w:lvl w:ilvl="0" w:tplc="A1AA7612">
      <w:start w:val="1"/>
      <w:numFmt w:val="lowerLetter"/>
      <w:lvlText w:val="%1."/>
      <w:lvlJc w:val="left"/>
      <w:pPr>
        <w:ind w:left="564" w:hanging="360"/>
      </w:pPr>
      <w:rPr>
        <w:rFonts w:ascii="Times New Roman" w:eastAsia="Times New Roman" w:hAnsi="Times New Roman" w:cs="Times New Roman" w:hint="default"/>
        <w:spacing w:val="-3"/>
        <w:w w:val="99"/>
        <w:sz w:val="24"/>
        <w:szCs w:val="24"/>
        <w:lang w:val="id" w:eastAsia="en-US" w:bidi="ar-SA"/>
      </w:rPr>
    </w:lvl>
    <w:lvl w:ilvl="1" w:tplc="F830EE78">
      <w:numFmt w:val="bullet"/>
      <w:lvlText w:val="•"/>
      <w:lvlJc w:val="left"/>
      <w:pPr>
        <w:ind w:left="806" w:hanging="360"/>
      </w:pPr>
      <w:rPr>
        <w:rFonts w:hint="default"/>
        <w:lang w:val="id" w:eastAsia="en-US" w:bidi="ar-SA"/>
      </w:rPr>
    </w:lvl>
    <w:lvl w:ilvl="2" w:tplc="2C6C7234">
      <w:numFmt w:val="bullet"/>
      <w:lvlText w:val="•"/>
      <w:lvlJc w:val="left"/>
      <w:pPr>
        <w:ind w:left="1053" w:hanging="360"/>
      </w:pPr>
      <w:rPr>
        <w:rFonts w:hint="default"/>
        <w:lang w:val="id" w:eastAsia="en-US" w:bidi="ar-SA"/>
      </w:rPr>
    </w:lvl>
    <w:lvl w:ilvl="3" w:tplc="A84E2C8E">
      <w:numFmt w:val="bullet"/>
      <w:lvlText w:val="•"/>
      <w:lvlJc w:val="left"/>
      <w:pPr>
        <w:ind w:left="1300" w:hanging="360"/>
      </w:pPr>
      <w:rPr>
        <w:rFonts w:hint="default"/>
        <w:lang w:val="id" w:eastAsia="en-US" w:bidi="ar-SA"/>
      </w:rPr>
    </w:lvl>
    <w:lvl w:ilvl="4" w:tplc="8B465EE8">
      <w:numFmt w:val="bullet"/>
      <w:lvlText w:val="•"/>
      <w:lvlJc w:val="left"/>
      <w:pPr>
        <w:ind w:left="1547" w:hanging="360"/>
      </w:pPr>
      <w:rPr>
        <w:rFonts w:hint="default"/>
        <w:lang w:val="id" w:eastAsia="en-US" w:bidi="ar-SA"/>
      </w:rPr>
    </w:lvl>
    <w:lvl w:ilvl="5" w:tplc="5BC4FA7E">
      <w:numFmt w:val="bullet"/>
      <w:lvlText w:val="•"/>
      <w:lvlJc w:val="left"/>
      <w:pPr>
        <w:ind w:left="1794" w:hanging="360"/>
      </w:pPr>
      <w:rPr>
        <w:rFonts w:hint="default"/>
        <w:lang w:val="id" w:eastAsia="en-US" w:bidi="ar-SA"/>
      </w:rPr>
    </w:lvl>
    <w:lvl w:ilvl="6" w:tplc="5D9A65D6">
      <w:numFmt w:val="bullet"/>
      <w:lvlText w:val="•"/>
      <w:lvlJc w:val="left"/>
      <w:pPr>
        <w:ind w:left="2041" w:hanging="360"/>
      </w:pPr>
      <w:rPr>
        <w:rFonts w:hint="default"/>
        <w:lang w:val="id" w:eastAsia="en-US" w:bidi="ar-SA"/>
      </w:rPr>
    </w:lvl>
    <w:lvl w:ilvl="7" w:tplc="1BE4529C">
      <w:numFmt w:val="bullet"/>
      <w:lvlText w:val="•"/>
      <w:lvlJc w:val="left"/>
      <w:pPr>
        <w:ind w:left="2288" w:hanging="360"/>
      </w:pPr>
      <w:rPr>
        <w:rFonts w:hint="default"/>
        <w:lang w:val="id" w:eastAsia="en-US" w:bidi="ar-SA"/>
      </w:rPr>
    </w:lvl>
    <w:lvl w:ilvl="8" w:tplc="92126A5C">
      <w:numFmt w:val="bullet"/>
      <w:lvlText w:val="•"/>
      <w:lvlJc w:val="left"/>
      <w:pPr>
        <w:ind w:left="2535" w:hanging="360"/>
      </w:pPr>
      <w:rPr>
        <w:rFonts w:hint="default"/>
        <w:lang w:val="id" w:eastAsia="en-US" w:bidi="ar-SA"/>
      </w:rPr>
    </w:lvl>
  </w:abstractNum>
  <w:abstractNum w:abstractNumId="25" w15:restartNumberingAfterBreak="0">
    <w:nsid w:val="59AE3AC0"/>
    <w:multiLevelType w:val="hybridMultilevel"/>
    <w:tmpl w:val="41DE3FEE"/>
    <w:lvl w:ilvl="0" w:tplc="165C2088">
      <w:start w:val="1"/>
      <w:numFmt w:val="decimal"/>
      <w:lvlText w:val="%1."/>
      <w:lvlJc w:val="left"/>
      <w:pPr>
        <w:ind w:left="1308" w:hanging="360"/>
      </w:pPr>
      <w:rPr>
        <w:rFonts w:ascii="Times New Roman" w:eastAsia="Times New Roman" w:hAnsi="Times New Roman" w:cs="Times New Roman" w:hint="default"/>
        <w:spacing w:val="-1"/>
        <w:w w:val="100"/>
        <w:sz w:val="24"/>
        <w:szCs w:val="24"/>
        <w:lang w:val="id" w:eastAsia="en-US" w:bidi="ar-SA"/>
      </w:rPr>
    </w:lvl>
    <w:lvl w:ilvl="1" w:tplc="78DC22AC">
      <w:numFmt w:val="bullet"/>
      <w:lvlText w:val="•"/>
      <w:lvlJc w:val="left"/>
      <w:pPr>
        <w:ind w:left="2117" w:hanging="360"/>
      </w:pPr>
      <w:rPr>
        <w:rFonts w:hint="default"/>
        <w:lang w:val="id" w:eastAsia="en-US" w:bidi="ar-SA"/>
      </w:rPr>
    </w:lvl>
    <w:lvl w:ilvl="2" w:tplc="7952D502">
      <w:numFmt w:val="bullet"/>
      <w:lvlText w:val="•"/>
      <w:lvlJc w:val="left"/>
      <w:pPr>
        <w:ind w:left="2934" w:hanging="360"/>
      </w:pPr>
      <w:rPr>
        <w:rFonts w:hint="default"/>
        <w:lang w:val="id" w:eastAsia="en-US" w:bidi="ar-SA"/>
      </w:rPr>
    </w:lvl>
    <w:lvl w:ilvl="3" w:tplc="4796D784">
      <w:numFmt w:val="bullet"/>
      <w:lvlText w:val="•"/>
      <w:lvlJc w:val="left"/>
      <w:pPr>
        <w:ind w:left="3751" w:hanging="360"/>
      </w:pPr>
      <w:rPr>
        <w:rFonts w:hint="default"/>
        <w:lang w:val="id" w:eastAsia="en-US" w:bidi="ar-SA"/>
      </w:rPr>
    </w:lvl>
    <w:lvl w:ilvl="4" w:tplc="9A60E2A4">
      <w:numFmt w:val="bullet"/>
      <w:lvlText w:val="•"/>
      <w:lvlJc w:val="left"/>
      <w:pPr>
        <w:ind w:left="4568" w:hanging="360"/>
      </w:pPr>
      <w:rPr>
        <w:rFonts w:hint="default"/>
        <w:lang w:val="id" w:eastAsia="en-US" w:bidi="ar-SA"/>
      </w:rPr>
    </w:lvl>
    <w:lvl w:ilvl="5" w:tplc="4C76C31C">
      <w:numFmt w:val="bullet"/>
      <w:lvlText w:val="•"/>
      <w:lvlJc w:val="left"/>
      <w:pPr>
        <w:ind w:left="5385" w:hanging="360"/>
      </w:pPr>
      <w:rPr>
        <w:rFonts w:hint="default"/>
        <w:lang w:val="id" w:eastAsia="en-US" w:bidi="ar-SA"/>
      </w:rPr>
    </w:lvl>
    <w:lvl w:ilvl="6" w:tplc="C1CADD8E">
      <w:numFmt w:val="bullet"/>
      <w:lvlText w:val="•"/>
      <w:lvlJc w:val="left"/>
      <w:pPr>
        <w:ind w:left="6202" w:hanging="360"/>
      </w:pPr>
      <w:rPr>
        <w:rFonts w:hint="default"/>
        <w:lang w:val="id" w:eastAsia="en-US" w:bidi="ar-SA"/>
      </w:rPr>
    </w:lvl>
    <w:lvl w:ilvl="7" w:tplc="499653CA">
      <w:numFmt w:val="bullet"/>
      <w:lvlText w:val="•"/>
      <w:lvlJc w:val="left"/>
      <w:pPr>
        <w:ind w:left="7019" w:hanging="360"/>
      </w:pPr>
      <w:rPr>
        <w:rFonts w:hint="default"/>
        <w:lang w:val="id" w:eastAsia="en-US" w:bidi="ar-SA"/>
      </w:rPr>
    </w:lvl>
    <w:lvl w:ilvl="8" w:tplc="DC8ED010">
      <w:numFmt w:val="bullet"/>
      <w:lvlText w:val="•"/>
      <w:lvlJc w:val="left"/>
      <w:pPr>
        <w:ind w:left="7836" w:hanging="360"/>
      </w:pPr>
      <w:rPr>
        <w:rFonts w:hint="default"/>
        <w:lang w:val="id" w:eastAsia="en-US" w:bidi="ar-SA"/>
      </w:rPr>
    </w:lvl>
  </w:abstractNum>
  <w:abstractNum w:abstractNumId="26" w15:restartNumberingAfterBreak="0">
    <w:nsid w:val="5B07522F"/>
    <w:multiLevelType w:val="multilevel"/>
    <w:tmpl w:val="949ED62A"/>
    <w:lvl w:ilvl="0">
      <w:start w:val="2"/>
      <w:numFmt w:val="decimal"/>
      <w:lvlText w:val="%1"/>
      <w:lvlJc w:val="left"/>
      <w:pPr>
        <w:ind w:left="1296" w:hanging="708"/>
      </w:pPr>
      <w:rPr>
        <w:rFonts w:hint="default"/>
        <w:lang w:val="id" w:eastAsia="en-US" w:bidi="ar-SA"/>
      </w:rPr>
    </w:lvl>
    <w:lvl w:ilvl="1">
      <w:start w:val="1"/>
      <w:numFmt w:val="decimal"/>
      <w:lvlText w:val="%1.%2"/>
      <w:lvlJc w:val="left"/>
      <w:pPr>
        <w:ind w:left="1296" w:hanging="708"/>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296" w:hanging="720"/>
      </w:pPr>
      <w:rPr>
        <w:rFonts w:ascii="Times New Roman" w:eastAsia="Times New Roman" w:hAnsi="Times New Roman" w:cs="Times New Roman" w:hint="default"/>
        <w:b/>
        <w:bCs/>
        <w:spacing w:val="-2"/>
        <w:w w:val="99"/>
        <w:sz w:val="24"/>
        <w:szCs w:val="24"/>
        <w:lang w:val="id" w:eastAsia="en-US" w:bidi="ar-SA"/>
      </w:rPr>
    </w:lvl>
    <w:lvl w:ilvl="4">
      <w:start w:val="1"/>
      <w:numFmt w:val="decimal"/>
      <w:lvlText w:val="%5."/>
      <w:lvlJc w:val="left"/>
      <w:pPr>
        <w:ind w:left="1440" w:hanging="360"/>
      </w:pPr>
      <w:rPr>
        <w:rFonts w:hint="default"/>
        <w:spacing w:val="-1"/>
        <w:w w:val="99"/>
        <w:lang w:val="id" w:eastAsia="en-US" w:bidi="ar-SA"/>
      </w:rPr>
    </w:lvl>
    <w:lvl w:ilvl="5">
      <w:start w:val="1"/>
      <w:numFmt w:val="decimal"/>
      <w:lvlText w:val="%6."/>
      <w:lvlJc w:val="left"/>
      <w:pPr>
        <w:ind w:left="1296" w:hanging="360"/>
      </w:pPr>
      <w:rPr>
        <w:rFonts w:ascii="Times New Roman" w:eastAsia="Times New Roman" w:hAnsi="Times New Roman" w:cs="Times New Roman" w:hint="default"/>
        <w:w w:val="100"/>
        <w:sz w:val="24"/>
        <w:szCs w:val="24"/>
        <w:lang w:val="id" w:eastAsia="en-US" w:bidi="ar-SA"/>
      </w:rPr>
    </w:lvl>
    <w:lvl w:ilvl="6">
      <w:numFmt w:val="bullet"/>
      <w:lvlText w:val="•"/>
      <w:lvlJc w:val="left"/>
      <w:pPr>
        <w:ind w:left="4961" w:hanging="360"/>
      </w:pPr>
      <w:rPr>
        <w:rFonts w:hint="default"/>
        <w:lang w:val="id" w:eastAsia="en-US" w:bidi="ar-SA"/>
      </w:rPr>
    </w:lvl>
    <w:lvl w:ilvl="7">
      <w:numFmt w:val="bullet"/>
      <w:lvlText w:val="•"/>
      <w:lvlJc w:val="left"/>
      <w:pPr>
        <w:ind w:left="6089" w:hanging="360"/>
      </w:pPr>
      <w:rPr>
        <w:rFonts w:hint="default"/>
        <w:lang w:val="id" w:eastAsia="en-US" w:bidi="ar-SA"/>
      </w:rPr>
    </w:lvl>
    <w:lvl w:ilvl="8">
      <w:numFmt w:val="bullet"/>
      <w:lvlText w:val="•"/>
      <w:lvlJc w:val="left"/>
      <w:pPr>
        <w:ind w:left="7216" w:hanging="360"/>
      </w:pPr>
      <w:rPr>
        <w:rFonts w:hint="default"/>
        <w:lang w:val="id" w:eastAsia="en-US" w:bidi="ar-SA"/>
      </w:rPr>
    </w:lvl>
  </w:abstractNum>
  <w:abstractNum w:abstractNumId="27" w15:restartNumberingAfterBreak="0">
    <w:nsid w:val="5C3C2B23"/>
    <w:multiLevelType w:val="hybridMultilevel"/>
    <w:tmpl w:val="40B6EC34"/>
    <w:lvl w:ilvl="0" w:tplc="18BC2C7E">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2496DE0A">
      <w:start w:val="1"/>
      <w:numFmt w:val="lowerLetter"/>
      <w:lvlText w:val="%2."/>
      <w:lvlJc w:val="left"/>
      <w:pPr>
        <w:ind w:left="1721" w:hanging="361"/>
        <w:jc w:val="right"/>
      </w:pPr>
      <w:rPr>
        <w:rFonts w:hint="default"/>
        <w:spacing w:val="-2"/>
        <w:w w:val="99"/>
        <w:lang w:val="id" w:eastAsia="en-US" w:bidi="ar-SA"/>
      </w:rPr>
    </w:lvl>
    <w:lvl w:ilvl="2" w:tplc="BC800678">
      <w:numFmt w:val="bullet"/>
      <w:lvlText w:val="•"/>
      <w:lvlJc w:val="left"/>
      <w:pPr>
        <w:ind w:left="2581" w:hanging="361"/>
      </w:pPr>
      <w:rPr>
        <w:rFonts w:hint="default"/>
        <w:lang w:val="id" w:eastAsia="en-US" w:bidi="ar-SA"/>
      </w:rPr>
    </w:lvl>
    <w:lvl w:ilvl="3" w:tplc="7CB6B212">
      <w:numFmt w:val="bullet"/>
      <w:lvlText w:val="•"/>
      <w:lvlJc w:val="left"/>
      <w:pPr>
        <w:ind w:left="3442" w:hanging="361"/>
      </w:pPr>
      <w:rPr>
        <w:rFonts w:hint="default"/>
        <w:lang w:val="id" w:eastAsia="en-US" w:bidi="ar-SA"/>
      </w:rPr>
    </w:lvl>
    <w:lvl w:ilvl="4" w:tplc="DB7E25FC">
      <w:numFmt w:val="bullet"/>
      <w:lvlText w:val="•"/>
      <w:lvlJc w:val="left"/>
      <w:pPr>
        <w:ind w:left="4303" w:hanging="361"/>
      </w:pPr>
      <w:rPr>
        <w:rFonts w:hint="default"/>
        <w:lang w:val="id" w:eastAsia="en-US" w:bidi="ar-SA"/>
      </w:rPr>
    </w:lvl>
    <w:lvl w:ilvl="5" w:tplc="ABA2DBD4">
      <w:numFmt w:val="bullet"/>
      <w:lvlText w:val="•"/>
      <w:lvlJc w:val="left"/>
      <w:pPr>
        <w:ind w:left="5164" w:hanging="361"/>
      </w:pPr>
      <w:rPr>
        <w:rFonts w:hint="default"/>
        <w:lang w:val="id" w:eastAsia="en-US" w:bidi="ar-SA"/>
      </w:rPr>
    </w:lvl>
    <w:lvl w:ilvl="6" w:tplc="17CC6194">
      <w:numFmt w:val="bullet"/>
      <w:lvlText w:val="•"/>
      <w:lvlJc w:val="left"/>
      <w:pPr>
        <w:ind w:left="6026" w:hanging="361"/>
      </w:pPr>
      <w:rPr>
        <w:rFonts w:hint="default"/>
        <w:lang w:val="id" w:eastAsia="en-US" w:bidi="ar-SA"/>
      </w:rPr>
    </w:lvl>
    <w:lvl w:ilvl="7" w:tplc="C9EA8AEC">
      <w:numFmt w:val="bullet"/>
      <w:lvlText w:val="•"/>
      <w:lvlJc w:val="left"/>
      <w:pPr>
        <w:ind w:left="6887" w:hanging="361"/>
      </w:pPr>
      <w:rPr>
        <w:rFonts w:hint="default"/>
        <w:lang w:val="id" w:eastAsia="en-US" w:bidi="ar-SA"/>
      </w:rPr>
    </w:lvl>
    <w:lvl w:ilvl="8" w:tplc="118A6198">
      <w:numFmt w:val="bullet"/>
      <w:lvlText w:val="•"/>
      <w:lvlJc w:val="left"/>
      <w:pPr>
        <w:ind w:left="7748" w:hanging="361"/>
      </w:pPr>
      <w:rPr>
        <w:rFonts w:hint="default"/>
        <w:lang w:val="id" w:eastAsia="en-US" w:bidi="ar-SA"/>
      </w:rPr>
    </w:lvl>
  </w:abstractNum>
  <w:abstractNum w:abstractNumId="28" w15:restartNumberingAfterBreak="0">
    <w:nsid w:val="5D0E3320"/>
    <w:multiLevelType w:val="hybridMultilevel"/>
    <w:tmpl w:val="15187628"/>
    <w:lvl w:ilvl="0" w:tplc="606A252C">
      <w:start w:val="1"/>
      <w:numFmt w:val="lowerLetter"/>
      <w:lvlText w:val="%1."/>
      <w:lvlJc w:val="left"/>
      <w:pPr>
        <w:ind w:left="535" w:hanging="360"/>
      </w:pPr>
      <w:rPr>
        <w:rFonts w:ascii="Times New Roman" w:eastAsia="Times New Roman" w:hAnsi="Times New Roman" w:cs="Times New Roman" w:hint="default"/>
        <w:spacing w:val="-1"/>
        <w:w w:val="99"/>
        <w:sz w:val="24"/>
        <w:szCs w:val="24"/>
        <w:lang w:val="id" w:eastAsia="en-US" w:bidi="ar-SA"/>
      </w:rPr>
    </w:lvl>
    <w:lvl w:ilvl="1" w:tplc="76C8359E">
      <w:numFmt w:val="bullet"/>
      <w:lvlText w:val="•"/>
      <w:lvlJc w:val="left"/>
      <w:pPr>
        <w:ind w:left="785" w:hanging="360"/>
      </w:pPr>
      <w:rPr>
        <w:rFonts w:hint="default"/>
        <w:lang w:val="id" w:eastAsia="en-US" w:bidi="ar-SA"/>
      </w:rPr>
    </w:lvl>
    <w:lvl w:ilvl="2" w:tplc="6D3ACE84">
      <w:numFmt w:val="bullet"/>
      <w:lvlText w:val="•"/>
      <w:lvlJc w:val="left"/>
      <w:pPr>
        <w:ind w:left="1030" w:hanging="360"/>
      </w:pPr>
      <w:rPr>
        <w:rFonts w:hint="default"/>
        <w:lang w:val="id" w:eastAsia="en-US" w:bidi="ar-SA"/>
      </w:rPr>
    </w:lvl>
    <w:lvl w:ilvl="3" w:tplc="2EF61902">
      <w:numFmt w:val="bullet"/>
      <w:lvlText w:val="•"/>
      <w:lvlJc w:val="left"/>
      <w:pPr>
        <w:ind w:left="1275" w:hanging="360"/>
      </w:pPr>
      <w:rPr>
        <w:rFonts w:hint="default"/>
        <w:lang w:val="id" w:eastAsia="en-US" w:bidi="ar-SA"/>
      </w:rPr>
    </w:lvl>
    <w:lvl w:ilvl="4" w:tplc="BF7EBD04">
      <w:numFmt w:val="bullet"/>
      <w:lvlText w:val="•"/>
      <w:lvlJc w:val="left"/>
      <w:pPr>
        <w:ind w:left="1520" w:hanging="360"/>
      </w:pPr>
      <w:rPr>
        <w:rFonts w:hint="default"/>
        <w:lang w:val="id" w:eastAsia="en-US" w:bidi="ar-SA"/>
      </w:rPr>
    </w:lvl>
    <w:lvl w:ilvl="5" w:tplc="E1C8494C">
      <w:numFmt w:val="bullet"/>
      <w:lvlText w:val="•"/>
      <w:lvlJc w:val="left"/>
      <w:pPr>
        <w:ind w:left="1765" w:hanging="360"/>
      </w:pPr>
      <w:rPr>
        <w:rFonts w:hint="default"/>
        <w:lang w:val="id" w:eastAsia="en-US" w:bidi="ar-SA"/>
      </w:rPr>
    </w:lvl>
    <w:lvl w:ilvl="6" w:tplc="67CC6350">
      <w:numFmt w:val="bullet"/>
      <w:lvlText w:val="•"/>
      <w:lvlJc w:val="left"/>
      <w:pPr>
        <w:ind w:left="2010" w:hanging="360"/>
      </w:pPr>
      <w:rPr>
        <w:rFonts w:hint="default"/>
        <w:lang w:val="id" w:eastAsia="en-US" w:bidi="ar-SA"/>
      </w:rPr>
    </w:lvl>
    <w:lvl w:ilvl="7" w:tplc="914E03C8">
      <w:numFmt w:val="bullet"/>
      <w:lvlText w:val="•"/>
      <w:lvlJc w:val="left"/>
      <w:pPr>
        <w:ind w:left="2255" w:hanging="360"/>
      </w:pPr>
      <w:rPr>
        <w:rFonts w:hint="default"/>
        <w:lang w:val="id" w:eastAsia="en-US" w:bidi="ar-SA"/>
      </w:rPr>
    </w:lvl>
    <w:lvl w:ilvl="8" w:tplc="7EF05DD6">
      <w:numFmt w:val="bullet"/>
      <w:lvlText w:val="•"/>
      <w:lvlJc w:val="left"/>
      <w:pPr>
        <w:ind w:left="2500" w:hanging="360"/>
      </w:pPr>
      <w:rPr>
        <w:rFonts w:hint="default"/>
        <w:lang w:val="id" w:eastAsia="en-US" w:bidi="ar-SA"/>
      </w:rPr>
    </w:lvl>
  </w:abstractNum>
  <w:abstractNum w:abstractNumId="29" w15:restartNumberingAfterBreak="0">
    <w:nsid w:val="60E16530"/>
    <w:multiLevelType w:val="multilevel"/>
    <w:tmpl w:val="C262AFE4"/>
    <w:lvl w:ilvl="0">
      <w:start w:val="3"/>
      <w:numFmt w:val="decimal"/>
      <w:lvlText w:val="%1"/>
      <w:lvlJc w:val="left"/>
      <w:pPr>
        <w:ind w:left="1296" w:hanging="708"/>
      </w:pPr>
      <w:rPr>
        <w:rFonts w:hint="default"/>
        <w:lang w:val="id" w:eastAsia="en-US" w:bidi="ar-SA"/>
      </w:rPr>
    </w:lvl>
    <w:lvl w:ilvl="1">
      <w:start w:val="5"/>
      <w:numFmt w:val="decimal"/>
      <w:lvlText w:val="%1.%2"/>
      <w:lvlJc w:val="left"/>
      <w:pPr>
        <w:ind w:left="1296" w:hanging="708"/>
      </w:pPr>
      <w:rPr>
        <w:rFonts w:hint="default"/>
        <w:lang w:val="id" w:eastAsia="en-US" w:bidi="ar-SA"/>
      </w:rPr>
    </w:lvl>
    <w:lvl w:ilvl="2">
      <w:start w:val="2"/>
      <w:numFmt w:val="decimal"/>
      <w:lvlText w:val="%1.%2.%3"/>
      <w:lvlJc w:val="left"/>
      <w:pPr>
        <w:ind w:left="1296" w:hanging="708"/>
      </w:pPr>
      <w:rPr>
        <w:rFonts w:hint="default"/>
        <w:lang w:val="id" w:eastAsia="en-US" w:bidi="ar-SA"/>
      </w:rPr>
    </w:lvl>
    <w:lvl w:ilvl="3">
      <w:start w:val="1"/>
      <w:numFmt w:val="decimal"/>
      <w:lvlText w:val="%1.%2.%3.%4"/>
      <w:lvlJc w:val="left"/>
      <w:pPr>
        <w:ind w:left="1296" w:hanging="708"/>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4210" w:hanging="708"/>
      </w:pPr>
      <w:rPr>
        <w:rFonts w:hint="default"/>
        <w:lang w:val="id" w:eastAsia="en-US" w:bidi="ar-SA"/>
      </w:rPr>
    </w:lvl>
    <w:lvl w:ilvl="5">
      <w:numFmt w:val="bullet"/>
      <w:lvlText w:val="•"/>
      <w:lvlJc w:val="left"/>
      <w:pPr>
        <w:ind w:left="5087" w:hanging="708"/>
      </w:pPr>
      <w:rPr>
        <w:rFonts w:hint="default"/>
        <w:lang w:val="id" w:eastAsia="en-US" w:bidi="ar-SA"/>
      </w:rPr>
    </w:lvl>
    <w:lvl w:ilvl="6">
      <w:numFmt w:val="bullet"/>
      <w:lvlText w:val="•"/>
      <w:lvlJc w:val="left"/>
      <w:pPr>
        <w:ind w:left="5964" w:hanging="708"/>
      </w:pPr>
      <w:rPr>
        <w:rFonts w:hint="default"/>
        <w:lang w:val="id" w:eastAsia="en-US" w:bidi="ar-SA"/>
      </w:rPr>
    </w:lvl>
    <w:lvl w:ilvl="7">
      <w:numFmt w:val="bullet"/>
      <w:lvlText w:val="•"/>
      <w:lvlJc w:val="left"/>
      <w:pPr>
        <w:ind w:left="6840" w:hanging="708"/>
      </w:pPr>
      <w:rPr>
        <w:rFonts w:hint="default"/>
        <w:lang w:val="id" w:eastAsia="en-US" w:bidi="ar-SA"/>
      </w:rPr>
    </w:lvl>
    <w:lvl w:ilvl="8">
      <w:numFmt w:val="bullet"/>
      <w:lvlText w:val="•"/>
      <w:lvlJc w:val="left"/>
      <w:pPr>
        <w:ind w:left="7717" w:hanging="708"/>
      </w:pPr>
      <w:rPr>
        <w:rFonts w:hint="default"/>
        <w:lang w:val="id" w:eastAsia="en-US" w:bidi="ar-SA"/>
      </w:rPr>
    </w:lvl>
  </w:abstractNum>
  <w:abstractNum w:abstractNumId="30" w15:restartNumberingAfterBreak="0">
    <w:nsid w:val="6DCE3F6A"/>
    <w:multiLevelType w:val="hybridMultilevel"/>
    <w:tmpl w:val="2A8812C6"/>
    <w:lvl w:ilvl="0" w:tplc="90127C42">
      <w:start w:val="1"/>
      <w:numFmt w:val="decimal"/>
      <w:lvlText w:val="%1."/>
      <w:lvlJc w:val="left"/>
      <w:pPr>
        <w:ind w:left="1296" w:hanging="360"/>
      </w:pPr>
      <w:rPr>
        <w:rFonts w:ascii="Times New Roman" w:eastAsia="Times New Roman" w:hAnsi="Times New Roman" w:cs="Times New Roman" w:hint="default"/>
        <w:spacing w:val="-1"/>
        <w:w w:val="99"/>
        <w:sz w:val="24"/>
        <w:szCs w:val="24"/>
        <w:lang w:val="id" w:eastAsia="en-US" w:bidi="ar-SA"/>
      </w:rPr>
    </w:lvl>
    <w:lvl w:ilvl="1" w:tplc="656435D4">
      <w:numFmt w:val="bullet"/>
      <w:lvlText w:val="•"/>
      <w:lvlJc w:val="left"/>
      <w:pPr>
        <w:ind w:left="2117" w:hanging="360"/>
      </w:pPr>
      <w:rPr>
        <w:rFonts w:hint="default"/>
        <w:lang w:val="id" w:eastAsia="en-US" w:bidi="ar-SA"/>
      </w:rPr>
    </w:lvl>
    <w:lvl w:ilvl="2" w:tplc="78F60EEE">
      <w:numFmt w:val="bullet"/>
      <w:lvlText w:val="•"/>
      <w:lvlJc w:val="left"/>
      <w:pPr>
        <w:ind w:left="2934" w:hanging="360"/>
      </w:pPr>
      <w:rPr>
        <w:rFonts w:hint="default"/>
        <w:lang w:val="id" w:eastAsia="en-US" w:bidi="ar-SA"/>
      </w:rPr>
    </w:lvl>
    <w:lvl w:ilvl="3" w:tplc="22964BE2">
      <w:numFmt w:val="bullet"/>
      <w:lvlText w:val="•"/>
      <w:lvlJc w:val="left"/>
      <w:pPr>
        <w:ind w:left="3751" w:hanging="360"/>
      </w:pPr>
      <w:rPr>
        <w:rFonts w:hint="default"/>
        <w:lang w:val="id" w:eastAsia="en-US" w:bidi="ar-SA"/>
      </w:rPr>
    </w:lvl>
    <w:lvl w:ilvl="4" w:tplc="AC3AB6F8">
      <w:numFmt w:val="bullet"/>
      <w:lvlText w:val="•"/>
      <w:lvlJc w:val="left"/>
      <w:pPr>
        <w:ind w:left="4568" w:hanging="360"/>
      </w:pPr>
      <w:rPr>
        <w:rFonts w:hint="default"/>
        <w:lang w:val="id" w:eastAsia="en-US" w:bidi="ar-SA"/>
      </w:rPr>
    </w:lvl>
    <w:lvl w:ilvl="5" w:tplc="B894BA58">
      <w:numFmt w:val="bullet"/>
      <w:lvlText w:val="•"/>
      <w:lvlJc w:val="left"/>
      <w:pPr>
        <w:ind w:left="5385" w:hanging="360"/>
      </w:pPr>
      <w:rPr>
        <w:rFonts w:hint="default"/>
        <w:lang w:val="id" w:eastAsia="en-US" w:bidi="ar-SA"/>
      </w:rPr>
    </w:lvl>
    <w:lvl w:ilvl="6" w:tplc="3D78AA5C">
      <w:numFmt w:val="bullet"/>
      <w:lvlText w:val="•"/>
      <w:lvlJc w:val="left"/>
      <w:pPr>
        <w:ind w:left="6202" w:hanging="360"/>
      </w:pPr>
      <w:rPr>
        <w:rFonts w:hint="default"/>
        <w:lang w:val="id" w:eastAsia="en-US" w:bidi="ar-SA"/>
      </w:rPr>
    </w:lvl>
    <w:lvl w:ilvl="7" w:tplc="12688B20">
      <w:numFmt w:val="bullet"/>
      <w:lvlText w:val="•"/>
      <w:lvlJc w:val="left"/>
      <w:pPr>
        <w:ind w:left="7019" w:hanging="360"/>
      </w:pPr>
      <w:rPr>
        <w:rFonts w:hint="default"/>
        <w:lang w:val="id" w:eastAsia="en-US" w:bidi="ar-SA"/>
      </w:rPr>
    </w:lvl>
    <w:lvl w:ilvl="8" w:tplc="DBAC0142">
      <w:numFmt w:val="bullet"/>
      <w:lvlText w:val="•"/>
      <w:lvlJc w:val="left"/>
      <w:pPr>
        <w:ind w:left="7836" w:hanging="360"/>
      </w:pPr>
      <w:rPr>
        <w:rFonts w:hint="default"/>
        <w:lang w:val="id" w:eastAsia="en-US" w:bidi="ar-SA"/>
      </w:rPr>
    </w:lvl>
  </w:abstractNum>
  <w:abstractNum w:abstractNumId="31" w15:restartNumberingAfterBreak="0">
    <w:nsid w:val="7140038A"/>
    <w:multiLevelType w:val="hybridMultilevel"/>
    <w:tmpl w:val="047A38E8"/>
    <w:lvl w:ilvl="0" w:tplc="7C94C4EE">
      <w:start w:val="1"/>
      <w:numFmt w:val="lowerLetter"/>
      <w:lvlText w:val="%1."/>
      <w:lvlJc w:val="left"/>
      <w:pPr>
        <w:ind w:left="564" w:hanging="360"/>
      </w:pPr>
      <w:rPr>
        <w:rFonts w:ascii="Times New Roman" w:eastAsia="Times New Roman" w:hAnsi="Times New Roman" w:cs="Times New Roman" w:hint="default"/>
        <w:spacing w:val="-7"/>
        <w:w w:val="99"/>
        <w:sz w:val="24"/>
        <w:szCs w:val="24"/>
        <w:lang w:val="id" w:eastAsia="en-US" w:bidi="ar-SA"/>
      </w:rPr>
    </w:lvl>
    <w:lvl w:ilvl="1" w:tplc="6FBCE92A">
      <w:numFmt w:val="bullet"/>
      <w:lvlText w:val="•"/>
      <w:lvlJc w:val="left"/>
      <w:pPr>
        <w:ind w:left="806" w:hanging="360"/>
      </w:pPr>
      <w:rPr>
        <w:rFonts w:hint="default"/>
        <w:lang w:val="id" w:eastAsia="en-US" w:bidi="ar-SA"/>
      </w:rPr>
    </w:lvl>
    <w:lvl w:ilvl="2" w:tplc="9634D75A">
      <w:numFmt w:val="bullet"/>
      <w:lvlText w:val="•"/>
      <w:lvlJc w:val="left"/>
      <w:pPr>
        <w:ind w:left="1053" w:hanging="360"/>
      </w:pPr>
      <w:rPr>
        <w:rFonts w:hint="default"/>
        <w:lang w:val="id" w:eastAsia="en-US" w:bidi="ar-SA"/>
      </w:rPr>
    </w:lvl>
    <w:lvl w:ilvl="3" w:tplc="3954DCA8">
      <w:numFmt w:val="bullet"/>
      <w:lvlText w:val="•"/>
      <w:lvlJc w:val="left"/>
      <w:pPr>
        <w:ind w:left="1300" w:hanging="360"/>
      </w:pPr>
      <w:rPr>
        <w:rFonts w:hint="default"/>
        <w:lang w:val="id" w:eastAsia="en-US" w:bidi="ar-SA"/>
      </w:rPr>
    </w:lvl>
    <w:lvl w:ilvl="4" w:tplc="C92C3A32">
      <w:numFmt w:val="bullet"/>
      <w:lvlText w:val="•"/>
      <w:lvlJc w:val="left"/>
      <w:pPr>
        <w:ind w:left="1547" w:hanging="360"/>
      </w:pPr>
      <w:rPr>
        <w:rFonts w:hint="default"/>
        <w:lang w:val="id" w:eastAsia="en-US" w:bidi="ar-SA"/>
      </w:rPr>
    </w:lvl>
    <w:lvl w:ilvl="5" w:tplc="F7D2F462">
      <w:numFmt w:val="bullet"/>
      <w:lvlText w:val="•"/>
      <w:lvlJc w:val="left"/>
      <w:pPr>
        <w:ind w:left="1794" w:hanging="360"/>
      </w:pPr>
      <w:rPr>
        <w:rFonts w:hint="default"/>
        <w:lang w:val="id" w:eastAsia="en-US" w:bidi="ar-SA"/>
      </w:rPr>
    </w:lvl>
    <w:lvl w:ilvl="6" w:tplc="DFD6AA2E">
      <w:numFmt w:val="bullet"/>
      <w:lvlText w:val="•"/>
      <w:lvlJc w:val="left"/>
      <w:pPr>
        <w:ind w:left="2041" w:hanging="360"/>
      </w:pPr>
      <w:rPr>
        <w:rFonts w:hint="default"/>
        <w:lang w:val="id" w:eastAsia="en-US" w:bidi="ar-SA"/>
      </w:rPr>
    </w:lvl>
    <w:lvl w:ilvl="7" w:tplc="59188372">
      <w:numFmt w:val="bullet"/>
      <w:lvlText w:val="•"/>
      <w:lvlJc w:val="left"/>
      <w:pPr>
        <w:ind w:left="2288" w:hanging="360"/>
      </w:pPr>
      <w:rPr>
        <w:rFonts w:hint="default"/>
        <w:lang w:val="id" w:eastAsia="en-US" w:bidi="ar-SA"/>
      </w:rPr>
    </w:lvl>
    <w:lvl w:ilvl="8" w:tplc="0EE0F50A">
      <w:numFmt w:val="bullet"/>
      <w:lvlText w:val="•"/>
      <w:lvlJc w:val="left"/>
      <w:pPr>
        <w:ind w:left="2535" w:hanging="360"/>
      </w:pPr>
      <w:rPr>
        <w:rFonts w:hint="default"/>
        <w:lang w:val="id" w:eastAsia="en-US" w:bidi="ar-SA"/>
      </w:rPr>
    </w:lvl>
  </w:abstractNum>
  <w:abstractNum w:abstractNumId="32" w15:restartNumberingAfterBreak="0">
    <w:nsid w:val="719C326F"/>
    <w:multiLevelType w:val="hybridMultilevel"/>
    <w:tmpl w:val="12C0A4F4"/>
    <w:lvl w:ilvl="0" w:tplc="9BF0F5CA">
      <w:start w:val="1"/>
      <w:numFmt w:val="decimal"/>
      <w:lvlText w:val="%1)"/>
      <w:lvlJc w:val="left"/>
      <w:pPr>
        <w:ind w:left="1296" w:hanging="269"/>
      </w:pPr>
      <w:rPr>
        <w:rFonts w:ascii="Times New Roman" w:eastAsia="Times New Roman" w:hAnsi="Times New Roman" w:cs="Times New Roman" w:hint="default"/>
        <w:i/>
        <w:w w:val="99"/>
        <w:sz w:val="24"/>
        <w:szCs w:val="24"/>
        <w:lang w:val="id" w:eastAsia="en-US" w:bidi="ar-SA"/>
      </w:rPr>
    </w:lvl>
    <w:lvl w:ilvl="1" w:tplc="D870D5EC">
      <w:numFmt w:val="bullet"/>
      <w:lvlText w:val="•"/>
      <w:lvlJc w:val="left"/>
      <w:pPr>
        <w:ind w:left="2117" w:hanging="269"/>
      </w:pPr>
      <w:rPr>
        <w:rFonts w:hint="default"/>
        <w:lang w:val="id" w:eastAsia="en-US" w:bidi="ar-SA"/>
      </w:rPr>
    </w:lvl>
    <w:lvl w:ilvl="2" w:tplc="422E35AA">
      <w:numFmt w:val="bullet"/>
      <w:lvlText w:val="•"/>
      <w:lvlJc w:val="left"/>
      <w:pPr>
        <w:ind w:left="2934" w:hanging="269"/>
      </w:pPr>
      <w:rPr>
        <w:rFonts w:hint="default"/>
        <w:lang w:val="id" w:eastAsia="en-US" w:bidi="ar-SA"/>
      </w:rPr>
    </w:lvl>
    <w:lvl w:ilvl="3" w:tplc="3F24CE14">
      <w:numFmt w:val="bullet"/>
      <w:lvlText w:val="•"/>
      <w:lvlJc w:val="left"/>
      <w:pPr>
        <w:ind w:left="3751" w:hanging="269"/>
      </w:pPr>
      <w:rPr>
        <w:rFonts w:hint="default"/>
        <w:lang w:val="id" w:eastAsia="en-US" w:bidi="ar-SA"/>
      </w:rPr>
    </w:lvl>
    <w:lvl w:ilvl="4" w:tplc="55948CEC">
      <w:numFmt w:val="bullet"/>
      <w:lvlText w:val="•"/>
      <w:lvlJc w:val="left"/>
      <w:pPr>
        <w:ind w:left="4568" w:hanging="269"/>
      </w:pPr>
      <w:rPr>
        <w:rFonts w:hint="default"/>
        <w:lang w:val="id" w:eastAsia="en-US" w:bidi="ar-SA"/>
      </w:rPr>
    </w:lvl>
    <w:lvl w:ilvl="5" w:tplc="C7163076">
      <w:numFmt w:val="bullet"/>
      <w:lvlText w:val="•"/>
      <w:lvlJc w:val="left"/>
      <w:pPr>
        <w:ind w:left="5385" w:hanging="269"/>
      </w:pPr>
      <w:rPr>
        <w:rFonts w:hint="default"/>
        <w:lang w:val="id" w:eastAsia="en-US" w:bidi="ar-SA"/>
      </w:rPr>
    </w:lvl>
    <w:lvl w:ilvl="6" w:tplc="81FC1CE6">
      <w:numFmt w:val="bullet"/>
      <w:lvlText w:val="•"/>
      <w:lvlJc w:val="left"/>
      <w:pPr>
        <w:ind w:left="6202" w:hanging="269"/>
      </w:pPr>
      <w:rPr>
        <w:rFonts w:hint="default"/>
        <w:lang w:val="id" w:eastAsia="en-US" w:bidi="ar-SA"/>
      </w:rPr>
    </w:lvl>
    <w:lvl w:ilvl="7" w:tplc="1116BFAA">
      <w:numFmt w:val="bullet"/>
      <w:lvlText w:val="•"/>
      <w:lvlJc w:val="left"/>
      <w:pPr>
        <w:ind w:left="7019" w:hanging="269"/>
      </w:pPr>
      <w:rPr>
        <w:rFonts w:hint="default"/>
        <w:lang w:val="id" w:eastAsia="en-US" w:bidi="ar-SA"/>
      </w:rPr>
    </w:lvl>
    <w:lvl w:ilvl="8" w:tplc="5A12E196">
      <w:numFmt w:val="bullet"/>
      <w:lvlText w:val="•"/>
      <w:lvlJc w:val="left"/>
      <w:pPr>
        <w:ind w:left="7836" w:hanging="269"/>
      </w:pPr>
      <w:rPr>
        <w:rFonts w:hint="default"/>
        <w:lang w:val="id" w:eastAsia="en-US" w:bidi="ar-SA"/>
      </w:rPr>
    </w:lvl>
  </w:abstractNum>
  <w:abstractNum w:abstractNumId="33" w15:restartNumberingAfterBreak="0">
    <w:nsid w:val="741644CC"/>
    <w:multiLevelType w:val="hybridMultilevel"/>
    <w:tmpl w:val="0B3AF050"/>
    <w:lvl w:ilvl="0" w:tplc="F4A4C3DA">
      <w:start w:val="1"/>
      <w:numFmt w:val="decimal"/>
      <w:lvlText w:val="%1."/>
      <w:lvlJc w:val="left"/>
      <w:pPr>
        <w:ind w:left="864" w:hanging="360"/>
      </w:pPr>
      <w:rPr>
        <w:rFonts w:ascii="Times New Roman" w:eastAsia="Times New Roman" w:hAnsi="Times New Roman" w:cs="Times New Roman" w:hint="default"/>
        <w:spacing w:val="-2"/>
        <w:w w:val="99"/>
        <w:sz w:val="24"/>
        <w:szCs w:val="24"/>
        <w:lang w:val="id" w:eastAsia="en-US" w:bidi="ar-SA"/>
      </w:rPr>
    </w:lvl>
    <w:lvl w:ilvl="1" w:tplc="11BCBF2C">
      <w:numFmt w:val="bullet"/>
      <w:lvlText w:val="•"/>
      <w:lvlJc w:val="left"/>
      <w:pPr>
        <w:ind w:left="1121" w:hanging="360"/>
      </w:pPr>
      <w:rPr>
        <w:rFonts w:hint="default"/>
        <w:lang w:val="id" w:eastAsia="en-US" w:bidi="ar-SA"/>
      </w:rPr>
    </w:lvl>
    <w:lvl w:ilvl="2" w:tplc="AB58E6F8">
      <w:numFmt w:val="bullet"/>
      <w:lvlText w:val="•"/>
      <w:lvlJc w:val="left"/>
      <w:pPr>
        <w:ind w:left="1382" w:hanging="360"/>
      </w:pPr>
      <w:rPr>
        <w:rFonts w:hint="default"/>
        <w:lang w:val="id" w:eastAsia="en-US" w:bidi="ar-SA"/>
      </w:rPr>
    </w:lvl>
    <w:lvl w:ilvl="3" w:tplc="52AE3BFA">
      <w:numFmt w:val="bullet"/>
      <w:lvlText w:val="•"/>
      <w:lvlJc w:val="left"/>
      <w:pPr>
        <w:ind w:left="1643" w:hanging="360"/>
      </w:pPr>
      <w:rPr>
        <w:rFonts w:hint="default"/>
        <w:lang w:val="id" w:eastAsia="en-US" w:bidi="ar-SA"/>
      </w:rPr>
    </w:lvl>
    <w:lvl w:ilvl="4" w:tplc="515CAE1E">
      <w:numFmt w:val="bullet"/>
      <w:lvlText w:val="•"/>
      <w:lvlJc w:val="left"/>
      <w:pPr>
        <w:ind w:left="1904" w:hanging="360"/>
      </w:pPr>
      <w:rPr>
        <w:rFonts w:hint="default"/>
        <w:lang w:val="id" w:eastAsia="en-US" w:bidi="ar-SA"/>
      </w:rPr>
    </w:lvl>
    <w:lvl w:ilvl="5" w:tplc="47620366">
      <w:numFmt w:val="bullet"/>
      <w:lvlText w:val="•"/>
      <w:lvlJc w:val="left"/>
      <w:pPr>
        <w:ind w:left="2165" w:hanging="360"/>
      </w:pPr>
      <w:rPr>
        <w:rFonts w:hint="default"/>
        <w:lang w:val="id" w:eastAsia="en-US" w:bidi="ar-SA"/>
      </w:rPr>
    </w:lvl>
    <w:lvl w:ilvl="6" w:tplc="BB3432A8">
      <w:numFmt w:val="bullet"/>
      <w:lvlText w:val="•"/>
      <w:lvlJc w:val="left"/>
      <w:pPr>
        <w:ind w:left="2426" w:hanging="360"/>
      </w:pPr>
      <w:rPr>
        <w:rFonts w:hint="default"/>
        <w:lang w:val="id" w:eastAsia="en-US" w:bidi="ar-SA"/>
      </w:rPr>
    </w:lvl>
    <w:lvl w:ilvl="7" w:tplc="CBEA4908">
      <w:numFmt w:val="bullet"/>
      <w:lvlText w:val="•"/>
      <w:lvlJc w:val="left"/>
      <w:pPr>
        <w:ind w:left="2687" w:hanging="360"/>
      </w:pPr>
      <w:rPr>
        <w:rFonts w:hint="default"/>
        <w:lang w:val="id" w:eastAsia="en-US" w:bidi="ar-SA"/>
      </w:rPr>
    </w:lvl>
    <w:lvl w:ilvl="8" w:tplc="283CF96C">
      <w:numFmt w:val="bullet"/>
      <w:lvlText w:val="•"/>
      <w:lvlJc w:val="left"/>
      <w:pPr>
        <w:ind w:left="2948" w:hanging="360"/>
      </w:pPr>
      <w:rPr>
        <w:rFonts w:hint="default"/>
        <w:lang w:val="id" w:eastAsia="en-US" w:bidi="ar-SA"/>
      </w:rPr>
    </w:lvl>
  </w:abstractNum>
  <w:abstractNum w:abstractNumId="34" w15:restartNumberingAfterBreak="0">
    <w:nsid w:val="74BB6899"/>
    <w:multiLevelType w:val="hybridMultilevel"/>
    <w:tmpl w:val="1A663368"/>
    <w:lvl w:ilvl="0" w:tplc="7E3C38FC">
      <w:start w:val="1"/>
      <w:numFmt w:val="lowerLetter"/>
      <w:lvlText w:val="%1."/>
      <w:lvlJc w:val="left"/>
      <w:pPr>
        <w:ind w:left="564" w:hanging="360"/>
      </w:pPr>
      <w:rPr>
        <w:rFonts w:ascii="Times New Roman" w:eastAsia="Times New Roman" w:hAnsi="Times New Roman" w:cs="Times New Roman" w:hint="default"/>
        <w:spacing w:val="-3"/>
        <w:w w:val="99"/>
        <w:sz w:val="24"/>
        <w:szCs w:val="24"/>
        <w:lang w:val="id" w:eastAsia="en-US" w:bidi="ar-SA"/>
      </w:rPr>
    </w:lvl>
    <w:lvl w:ilvl="1" w:tplc="70002A98">
      <w:numFmt w:val="bullet"/>
      <w:lvlText w:val="•"/>
      <w:lvlJc w:val="left"/>
      <w:pPr>
        <w:ind w:left="806" w:hanging="360"/>
      </w:pPr>
      <w:rPr>
        <w:rFonts w:hint="default"/>
        <w:lang w:val="id" w:eastAsia="en-US" w:bidi="ar-SA"/>
      </w:rPr>
    </w:lvl>
    <w:lvl w:ilvl="2" w:tplc="9230C3D4">
      <w:numFmt w:val="bullet"/>
      <w:lvlText w:val="•"/>
      <w:lvlJc w:val="left"/>
      <w:pPr>
        <w:ind w:left="1053" w:hanging="360"/>
      </w:pPr>
      <w:rPr>
        <w:rFonts w:hint="default"/>
        <w:lang w:val="id" w:eastAsia="en-US" w:bidi="ar-SA"/>
      </w:rPr>
    </w:lvl>
    <w:lvl w:ilvl="3" w:tplc="3BEEAB86">
      <w:numFmt w:val="bullet"/>
      <w:lvlText w:val="•"/>
      <w:lvlJc w:val="left"/>
      <w:pPr>
        <w:ind w:left="1300" w:hanging="360"/>
      </w:pPr>
      <w:rPr>
        <w:rFonts w:hint="default"/>
        <w:lang w:val="id" w:eastAsia="en-US" w:bidi="ar-SA"/>
      </w:rPr>
    </w:lvl>
    <w:lvl w:ilvl="4" w:tplc="E9645806">
      <w:numFmt w:val="bullet"/>
      <w:lvlText w:val="•"/>
      <w:lvlJc w:val="left"/>
      <w:pPr>
        <w:ind w:left="1547" w:hanging="360"/>
      </w:pPr>
      <w:rPr>
        <w:rFonts w:hint="default"/>
        <w:lang w:val="id" w:eastAsia="en-US" w:bidi="ar-SA"/>
      </w:rPr>
    </w:lvl>
    <w:lvl w:ilvl="5" w:tplc="65CA8E04">
      <w:numFmt w:val="bullet"/>
      <w:lvlText w:val="•"/>
      <w:lvlJc w:val="left"/>
      <w:pPr>
        <w:ind w:left="1794" w:hanging="360"/>
      </w:pPr>
      <w:rPr>
        <w:rFonts w:hint="default"/>
        <w:lang w:val="id" w:eastAsia="en-US" w:bidi="ar-SA"/>
      </w:rPr>
    </w:lvl>
    <w:lvl w:ilvl="6" w:tplc="9452AC3E">
      <w:numFmt w:val="bullet"/>
      <w:lvlText w:val="•"/>
      <w:lvlJc w:val="left"/>
      <w:pPr>
        <w:ind w:left="2041" w:hanging="360"/>
      </w:pPr>
      <w:rPr>
        <w:rFonts w:hint="default"/>
        <w:lang w:val="id" w:eastAsia="en-US" w:bidi="ar-SA"/>
      </w:rPr>
    </w:lvl>
    <w:lvl w:ilvl="7" w:tplc="32E4E2F6">
      <w:numFmt w:val="bullet"/>
      <w:lvlText w:val="•"/>
      <w:lvlJc w:val="left"/>
      <w:pPr>
        <w:ind w:left="2288" w:hanging="360"/>
      </w:pPr>
      <w:rPr>
        <w:rFonts w:hint="default"/>
        <w:lang w:val="id" w:eastAsia="en-US" w:bidi="ar-SA"/>
      </w:rPr>
    </w:lvl>
    <w:lvl w:ilvl="8" w:tplc="BCD8536E">
      <w:numFmt w:val="bullet"/>
      <w:lvlText w:val="•"/>
      <w:lvlJc w:val="left"/>
      <w:pPr>
        <w:ind w:left="2535" w:hanging="360"/>
      </w:pPr>
      <w:rPr>
        <w:rFonts w:hint="default"/>
        <w:lang w:val="id" w:eastAsia="en-US" w:bidi="ar-SA"/>
      </w:rPr>
    </w:lvl>
  </w:abstractNum>
  <w:abstractNum w:abstractNumId="35" w15:restartNumberingAfterBreak="0">
    <w:nsid w:val="7681091B"/>
    <w:multiLevelType w:val="hybridMultilevel"/>
    <w:tmpl w:val="2174CABC"/>
    <w:lvl w:ilvl="0" w:tplc="4804286E">
      <w:start w:val="1"/>
      <w:numFmt w:val="decimal"/>
      <w:lvlText w:val="%1."/>
      <w:lvlJc w:val="left"/>
      <w:pPr>
        <w:ind w:left="1669" w:hanging="361"/>
      </w:pPr>
      <w:rPr>
        <w:rFonts w:ascii="Times New Roman" w:eastAsia="Times New Roman" w:hAnsi="Times New Roman" w:cs="Times New Roman" w:hint="default"/>
        <w:spacing w:val="-2"/>
        <w:w w:val="99"/>
        <w:sz w:val="24"/>
        <w:szCs w:val="24"/>
        <w:lang w:val="id" w:eastAsia="en-US" w:bidi="ar-SA"/>
      </w:rPr>
    </w:lvl>
    <w:lvl w:ilvl="1" w:tplc="6D7A77A8">
      <w:numFmt w:val="bullet"/>
      <w:lvlText w:val="•"/>
      <w:lvlJc w:val="left"/>
      <w:pPr>
        <w:ind w:left="2441" w:hanging="361"/>
      </w:pPr>
      <w:rPr>
        <w:rFonts w:hint="default"/>
        <w:lang w:val="id" w:eastAsia="en-US" w:bidi="ar-SA"/>
      </w:rPr>
    </w:lvl>
    <w:lvl w:ilvl="2" w:tplc="0B4836A8">
      <w:numFmt w:val="bullet"/>
      <w:lvlText w:val="•"/>
      <w:lvlJc w:val="left"/>
      <w:pPr>
        <w:ind w:left="3222" w:hanging="361"/>
      </w:pPr>
      <w:rPr>
        <w:rFonts w:hint="default"/>
        <w:lang w:val="id" w:eastAsia="en-US" w:bidi="ar-SA"/>
      </w:rPr>
    </w:lvl>
    <w:lvl w:ilvl="3" w:tplc="4CC6CB02">
      <w:numFmt w:val="bullet"/>
      <w:lvlText w:val="•"/>
      <w:lvlJc w:val="left"/>
      <w:pPr>
        <w:ind w:left="4003" w:hanging="361"/>
      </w:pPr>
      <w:rPr>
        <w:rFonts w:hint="default"/>
        <w:lang w:val="id" w:eastAsia="en-US" w:bidi="ar-SA"/>
      </w:rPr>
    </w:lvl>
    <w:lvl w:ilvl="4" w:tplc="91F4E33E">
      <w:numFmt w:val="bullet"/>
      <w:lvlText w:val="•"/>
      <w:lvlJc w:val="left"/>
      <w:pPr>
        <w:ind w:left="4784" w:hanging="361"/>
      </w:pPr>
      <w:rPr>
        <w:rFonts w:hint="default"/>
        <w:lang w:val="id" w:eastAsia="en-US" w:bidi="ar-SA"/>
      </w:rPr>
    </w:lvl>
    <w:lvl w:ilvl="5" w:tplc="5B180B78">
      <w:numFmt w:val="bullet"/>
      <w:lvlText w:val="•"/>
      <w:lvlJc w:val="left"/>
      <w:pPr>
        <w:ind w:left="5565" w:hanging="361"/>
      </w:pPr>
      <w:rPr>
        <w:rFonts w:hint="default"/>
        <w:lang w:val="id" w:eastAsia="en-US" w:bidi="ar-SA"/>
      </w:rPr>
    </w:lvl>
    <w:lvl w:ilvl="6" w:tplc="7AA22BB2">
      <w:numFmt w:val="bullet"/>
      <w:lvlText w:val="•"/>
      <w:lvlJc w:val="left"/>
      <w:pPr>
        <w:ind w:left="6346" w:hanging="361"/>
      </w:pPr>
      <w:rPr>
        <w:rFonts w:hint="default"/>
        <w:lang w:val="id" w:eastAsia="en-US" w:bidi="ar-SA"/>
      </w:rPr>
    </w:lvl>
    <w:lvl w:ilvl="7" w:tplc="AE661A4C">
      <w:numFmt w:val="bullet"/>
      <w:lvlText w:val="•"/>
      <w:lvlJc w:val="left"/>
      <w:pPr>
        <w:ind w:left="7127" w:hanging="361"/>
      </w:pPr>
      <w:rPr>
        <w:rFonts w:hint="default"/>
        <w:lang w:val="id" w:eastAsia="en-US" w:bidi="ar-SA"/>
      </w:rPr>
    </w:lvl>
    <w:lvl w:ilvl="8" w:tplc="26AACC30">
      <w:numFmt w:val="bullet"/>
      <w:lvlText w:val="•"/>
      <w:lvlJc w:val="left"/>
      <w:pPr>
        <w:ind w:left="7908" w:hanging="361"/>
      </w:pPr>
      <w:rPr>
        <w:rFonts w:hint="default"/>
        <w:lang w:val="id" w:eastAsia="en-US" w:bidi="ar-SA"/>
      </w:rPr>
    </w:lvl>
  </w:abstractNum>
  <w:abstractNum w:abstractNumId="36" w15:restartNumberingAfterBreak="0">
    <w:nsid w:val="7BD43E82"/>
    <w:multiLevelType w:val="hybridMultilevel"/>
    <w:tmpl w:val="6B949950"/>
    <w:lvl w:ilvl="0" w:tplc="23AAB6BC">
      <w:start w:val="1"/>
      <w:numFmt w:val="decimal"/>
      <w:lvlText w:val="%1."/>
      <w:lvlJc w:val="left"/>
      <w:pPr>
        <w:ind w:left="1296" w:hanging="425"/>
      </w:pPr>
      <w:rPr>
        <w:rFonts w:ascii="Times New Roman" w:eastAsia="Times New Roman" w:hAnsi="Times New Roman" w:cs="Times New Roman" w:hint="default"/>
        <w:spacing w:val="-14"/>
        <w:w w:val="97"/>
        <w:sz w:val="24"/>
        <w:szCs w:val="24"/>
        <w:lang w:val="id" w:eastAsia="en-US" w:bidi="ar-SA"/>
      </w:rPr>
    </w:lvl>
    <w:lvl w:ilvl="1" w:tplc="037E525E">
      <w:numFmt w:val="bullet"/>
      <w:lvlText w:val="•"/>
      <w:lvlJc w:val="left"/>
      <w:pPr>
        <w:ind w:left="2117" w:hanging="425"/>
      </w:pPr>
      <w:rPr>
        <w:rFonts w:hint="default"/>
        <w:lang w:val="id" w:eastAsia="en-US" w:bidi="ar-SA"/>
      </w:rPr>
    </w:lvl>
    <w:lvl w:ilvl="2" w:tplc="6BA28B8A">
      <w:numFmt w:val="bullet"/>
      <w:lvlText w:val="•"/>
      <w:lvlJc w:val="left"/>
      <w:pPr>
        <w:ind w:left="2934" w:hanging="425"/>
      </w:pPr>
      <w:rPr>
        <w:rFonts w:hint="default"/>
        <w:lang w:val="id" w:eastAsia="en-US" w:bidi="ar-SA"/>
      </w:rPr>
    </w:lvl>
    <w:lvl w:ilvl="3" w:tplc="D4B841BE">
      <w:numFmt w:val="bullet"/>
      <w:lvlText w:val="•"/>
      <w:lvlJc w:val="left"/>
      <w:pPr>
        <w:ind w:left="3751" w:hanging="425"/>
      </w:pPr>
      <w:rPr>
        <w:rFonts w:hint="default"/>
        <w:lang w:val="id" w:eastAsia="en-US" w:bidi="ar-SA"/>
      </w:rPr>
    </w:lvl>
    <w:lvl w:ilvl="4" w:tplc="6354FA26">
      <w:numFmt w:val="bullet"/>
      <w:lvlText w:val="•"/>
      <w:lvlJc w:val="left"/>
      <w:pPr>
        <w:ind w:left="4568" w:hanging="425"/>
      </w:pPr>
      <w:rPr>
        <w:rFonts w:hint="default"/>
        <w:lang w:val="id" w:eastAsia="en-US" w:bidi="ar-SA"/>
      </w:rPr>
    </w:lvl>
    <w:lvl w:ilvl="5" w:tplc="0AD85106">
      <w:numFmt w:val="bullet"/>
      <w:lvlText w:val="•"/>
      <w:lvlJc w:val="left"/>
      <w:pPr>
        <w:ind w:left="5385" w:hanging="425"/>
      </w:pPr>
      <w:rPr>
        <w:rFonts w:hint="default"/>
        <w:lang w:val="id" w:eastAsia="en-US" w:bidi="ar-SA"/>
      </w:rPr>
    </w:lvl>
    <w:lvl w:ilvl="6" w:tplc="A2BCA1AA">
      <w:numFmt w:val="bullet"/>
      <w:lvlText w:val="•"/>
      <w:lvlJc w:val="left"/>
      <w:pPr>
        <w:ind w:left="6202" w:hanging="425"/>
      </w:pPr>
      <w:rPr>
        <w:rFonts w:hint="default"/>
        <w:lang w:val="id" w:eastAsia="en-US" w:bidi="ar-SA"/>
      </w:rPr>
    </w:lvl>
    <w:lvl w:ilvl="7" w:tplc="86620698">
      <w:numFmt w:val="bullet"/>
      <w:lvlText w:val="•"/>
      <w:lvlJc w:val="left"/>
      <w:pPr>
        <w:ind w:left="7019" w:hanging="425"/>
      </w:pPr>
      <w:rPr>
        <w:rFonts w:hint="default"/>
        <w:lang w:val="id" w:eastAsia="en-US" w:bidi="ar-SA"/>
      </w:rPr>
    </w:lvl>
    <w:lvl w:ilvl="8" w:tplc="62C80C1E">
      <w:numFmt w:val="bullet"/>
      <w:lvlText w:val="•"/>
      <w:lvlJc w:val="left"/>
      <w:pPr>
        <w:ind w:left="7836" w:hanging="425"/>
      </w:pPr>
      <w:rPr>
        <w:rFonts w:hint="default"/>
        <w:lang w:val="id" w:eastAsia="en-US" w:bidi="ar-SA"/>
      </w:rPr>
    </w:lvl>
  </w:abstractNum>
  <w:abstractNum w:abstractNumId="37" w15:restartNumberingAfterBreak="0">
    <w:nsid w:val="7CE94FF2"/>
    <w:multiLevelType w:val="hybridMultilevel"/>
    <w:tmpl w:val="8CE0F354"/>
    <w:lvl w:ilvl="0" w:tplc="7526D3F8">
      <w:start w:val="2"/>
      <w:numFmt w:val="lowerLetter"/>
      <w:lvlText w:val="%1."/>
      <w:lvlJc w:val="left"/>
      <w:pPr>
        <w:ind w:left="557" w:hanging="360"/>
      </w:pPr>
      <w:rPr>
        <w:rFonts w:ascii="Times New Roman" w:eastAsia="Times New Roman" w:hAnsi="Times New Roman" w:cs="Times New Roman" w:hint="default"/>
        <w:spacing w:val="-2"/>
        <w:w w:val="99"/>
        <w:sz w:val="24"/>
        <w:szCs w:val="24"/>
        <w:lang w:val="id" w:eastAsia="en-US" w:bidi="ar-SA"/>
      </w:rPr>
    </w:lvl>
    <w:lvl w:ilvl="1" w:tplc="70FE51E6">
      <w:numFmt w:val="bullet"/>
      <w:lvlText w:val="•"/>
      <w:lvlJc w:val="left"/>
      <w:pPr>
        <w:ind w:left="803" w:hanging="360"/>
      </w:pPr>
      <w:rPr>
        <w:rFonts w:hint="default"/>
        <w:lang w:val="id" w:eastAsia="en-US" w:bidi="ar-SA"/>
      </w:rPr>
    </w:lvl>
    <w:lvl w:ilvl="2" w:tplc="54386DAC">
      <w:numFmt w:val="bullet"/>
      <w:lvlText w:val="•"/>
      <w:lvlJc w:val="left"/>
      <w:pPr>
        <w:ind w:left="1046" w:hanging="360"/>
      </w:pPr>
      <w:rPr>
        <w:rFonts w:hint="default"/>
        <w:lang w:val="id" w:eastAsia="en-US" w:bidi="ar-SA"/>
      </w:rPr>
    </w:lvl>
    <w:lvl w:ilvl="3" w:tplc="E7D42E8E">
      <w:numFmt w:val="bullet"/>
      <w:lvlText w:val="•"/>
      <w:lvlJc w:val="left"/>
      <w:pPr>
        <w:ind w:left="1289" w:hanging="360"/>
      </w:pPr>
      <w:rPr>
        <w:rFonts w:hint="default"/>
        <w:lang w:val="id" w:eastAsia="en-US" w:bidi="ar-SA"/>
      </w:rPr>
    </w:lvl>
    <w:lvl w:ilvl="4" w:tplc="5E507DA8">
      <w:numFmt w:val="bullet"/>
      <w:lvlText w:val="•"/>
      <w:lvlJc w:val="left"/>
      <w:pPr>
        <w:ind w:left="1532" w:hanging="360"/>
      </w:pPr>
      <w:rPr>
        <w:rFonts w:hint="default"/>
        <w:lang w:val="id" w:eastAsia="en-US" w:bidi="ar-SA"/>
      </w:rPr>
    </w:lvl>
    <w:lvl w:ilvl="5" w:tplc="F35EDE82">
      <w:numFmt w:val="bullet"/>
      <w:lvlText w:val="•"/>
      <w:lvlJc w:val="left"/>
      <w:pPr>
        <w:ind w:left="1775" w:hanging="360"/>
      </w:pPr>
      <w:rPr>
        <w:rFonts w:hint="default"/>
        <w:lang w:val="id" w:eastAsia="en-US" w:bidi="ar-SA"/>
      </w:rPr>
    </w:lvl>
    <w:lvl w:ilvl="6" w:tplc="C832DDA4">
      <w:numFmt w:val="bullet"/>
      <w:lvlText w:val="•"/>
      <w:lvlJc w:val="left"/>
      <w:pPr>
        <w:ind w:left="2018" w:hanging="360"/>
      </w:pPr>
      <w:rPr>
        <w:rFonts w:hint="default"/>
        <w:lang w:val="id" w:eastAsia="en-US" w:bidi="ar-SA"/>
      </w:rPr>
    </w:lvl>
    <w:lvl w:ilvl="7" w:tplc="727426C0">
      <w:numFmt w:val="bullet"/>
      <w:lvlText w:val="•"/>
      <w:lvlJc w:val="left"/>
      <w:pPr>
        <w:ind w:left="2261" w:hanging="360"/>
      </w:pPr>
      <w:rPr>
        <w:rFonts w:hint="default"/>
        <w:lang w:val="id" w:eastAsia="en-US" w:bidi="ar-SA"/>
      </w:rPr>
    </w:lvl>
    <w:lvl w:ilvl="8" w:tplc="12022C8E">
      <w:numFmt w:val="bullet"/>
      <w:lvlText w:val="•"/>
      <w:lvlJc w:val="left"/>
      <w:pPr>
        <w:ind w:left="2504" w:hanging="360"/>
      </w:pPr>
      <w:rPr>
        <w:rFonts w:hint="default"/>
        <w:lang w:val="id" w:eastAsia="en-US" w:bidi="ar-SA"/>
      </w:rPr>
    </w:lvl>
  </w:abstractNum>
  <w:abstractNum w:abstractNumId="38" w15:restartNumberingAfterBreak="0">
    <w:nsid w:val="7DC0053E"/>
    <w:multiLevelType w:val="hybridMultilevel"/>
    <w:tmpl w:val="792E6F6E"/>
    <w:lvl w:ilvl="0" w:tplc="4C56E956">
      <w:start w:val="1"/>
      <w:numFmt w:val="decimal"/>
      <w:lvlText w:val="%1."/>
      <w:lvlJc w:val="left"/>
      <w:pPr>
        <w:ind w:left="1154" w:hanging="360"/>
      </w:pPr>
      <w:rPr>
        <w:rFonts w:ascii="Times New Roman" w:eastAsia="Times New Roman" w:hAnsi="Times New Roman" w:cs="Times New Roman" w:hint="default"/>
        <w:spacing w:val="-4"/>
        <w:w w:val="99"/>
        <w:sz w:val="24"/>
        <w:szCs w:val="24"/>
        <w:lang w:val="id" w:eastAsia="en-US" w:bidi="ar-SA"/>
      </w:rPr>
    </w:lvl>
    <w:lvl w:ilvl="1" w:tplc="2CA88610">
      <w:start w:val="1"/>
      <w:numFmt w:val="lowerLetter"/>
      <w:lvlText w:val="%2."/>
      <w:lvlJc w:val="left"/>
      <w:pPr>
        <w:ind w:left="1582" w:hanging="360"/>
      </w:pPr>
      <w:rPr>
        <w:rFonts w:ascii="Times New Roman" w:eastAsia="Times New Roman" w:hAnsi="Times New Roman" w:cs="Times New Roman" w:hint="default"/>
        <w:spacing w:val="-2"/>
        <w:w w:val="99"/>
        <w:sz w:val="24"/>
        <w:szCs w:val="24"/>
        <w:lang w:val="id" w:eastAsia="en-US" w:bidi="ar-SA"/>
      </w:rPr>
    </w:lvl>
    <w:lvl w:ilvl="2" w:tplc="7E588FB2">
      <w:numFmt w:val="bullet"/>
      <w:lvlText w:val=""/>
      <w:lvlJc w:val="left"/>
      <w:pPr>
        <w:ind w:left="2007" w:hanging="360"/>
      </w:pPr>
      <w:rPr>
        <w:rFonts w:ascii="Symbol" w:eastAsia="Symbol" w:hAnsi="Symbol" w:cs="Symbol" w:hint="default"/>
        <w:w w:val="100"/>
        <w:sz w:val="24"/>
        <w:szCs w:val="24"/>
        <w:lang w:val="id" w:eastAsia="en-US" w:bidi="ar-SA"/>
      </w:rPr>
    </w:lvl>
    <w:lvl w:ilvl="3" w:tplc="3CBA13E0">
      <w:numFmt w:val="bullet"/>
      <w:lvlText w:val="•"/>
      <w:lvlJc w:val="left"/>
      <w:pPr>
        <w:ind w:left="2000" w:hanging="360"/>
      </w:pPr>
      <w:rPr>
        <w:rFonts w:hint="default"/>
        <w:lang w:val="id" w:eastAsia="en-US" w:bidi="ar-SA"/>
      </w:rPr>
    </w:lvl>
    <w:lvl w:ilvl="4" w:tplc="D23CF5C2">
      <w:numFmt w:val="bullet"/>
      <w:lvlText w:val="•"/>
      <w:lvlJc w:val="left"/>
      <w:pPr>
        <w:ind w:left="3067" w:hanging="360"/>
      </w:pPr>
      <w:rPr>
        <w:rFonts w:hint="default"/>
        <w:lang w:val="id" w:eastAsia="en-US" w:bidi="ar-SA"/>
      </w:rPr>
    </w:lvl>
    <w:lvl w:ilvl="5" w:tplc="C8FE504C">
      <w:numFmt w:val="bullet"/>
      <w:lvlText w:val="•"/>
      <w:lvlJc w:val="left"/>
      <w:pPr>
        <w:ind w:left="4134" w:hanging="360"/>
      </w:pPr>
      <w:rPr>
        <w:rFonts w:hint="default"/>
        <w:lang w:val="id" w:eastAsia="en-US" w:bidi="ar-SA"/>
      </w:rPr>
    </w:lvl>
    <w:lvl w:ilvl="6" w:tplc="D22A4460">
      <w:numFmt w:val="bullet"/>
      <w:lvlText w:val="•"/>
      <w:lvlJc w:val="left"/>
      <w:pPr>
        <w:ind w:left="5201" w:hanging="360"/>
      </w:pPr>
      <w:rPr>
        <w:rFonts w:hint="default"/>
        <w:lang w:val="id" w:eastAsia="en-US" w:bidi="ar-SA"/>
      </w:rPr>
    </w:lvl>
    <w:lvl w:ilvl="7" w:tplc="8B40894C">
      <w:numFmt w:val="bullet"/>
      <w:lvlText w:val="•"/>
      <w:lvlJc w:val="left"/>
      <w:pPr>
        <w:ind w:left="6269" w:hanging="360"/>
      </w:pPr>
      <w:rPr>
        <w:rFonts w:hint="default"/>
        <w:lang w:val="id" w:eastAsia="en-US" w:bidi="ar-SA"/>
      </w:rPr>
    </w:lvl>
    <w:lvl w:ilvl="8" w:tplc="BB647118">
      <w:numFmt w:val="bullet"/>
      <w:lvlText w:val="•"/>
      <w:lvlJc w:val="left"/>
      <w:pPr>
        <w:ind w:left="7336" w:hanging="360"/>
      </w:pPr>
      <w:rPr>
        <w:rFonts w:hint="default"/>
        <w:lang w:val="id" w:eastAsia="en-US" w:bidi="ar-SA"/>
      </w:rPr>
    </w:lvl>
  </w:abstractNum>
  <w:num w:numId="1" w16cid:durableId="1044675039">
    <w:abstractNumId w:val="13"/>
  </w:num>
  <w:num w:numId="2" w16cid:durableId="552546257">
    <w:abstractNumId w:val="11"/>
  </w:num>
  <w:num w:numId="3" w16cid:durableId="705443415">
    <w:abstractNumId w:val="29"/>
  </w:num>
  <w:num w:numId="4" w16cid:durableId="1881823803">
    <w:abstractNumId w:val="0"/>
  </w:num>
  <w:num w:numId="5" w16cid:durableId="1633053685">
    <w:abstractNumId w:val="4"/>
  </w:num>
  <w:num w:numId="6" w16cid:durableId="1703550396">
    <w:abstractNumId w:val="36"/>
  </w:num>
  <w:num w:numId="7" w16cid:durableId="1856729846">
    <w:abstractNumId w:val="12"/>
  </w:num>
  <w:num w:numId="8" w16cid:durableId="695693380">
    <w:abstractNumId w:val="1"/>
  </w:num>
  <w:num w:numId="9" w16cid:durableId="569854592">
    <w:abstractNumId w:val="35"/>
  </w:num>
  <w:num w:numId="10" w16cid:durableId="1342198797">
    <w:abstractNumId w:val="37"/>
  </w:num>
  <w:num w:numId="11" w16cid:durableId="1025911345">
    <w:abstractNumId w:val="16"/>
  </w:num>
  <w:num w:numId="12" w16cid:durableId="1646813490">
    <w:abstractNumId w:val="28"/>
  </w:num>
  <w:num w:numId="13" w16cid:durableId="323436410">
    <w:abstractNumId w:val="8"/>
  </w:num>
  <w:num w:numId="14" w16cid:durableId="1551116294">
    <w:abstractNumId w:val="10"/>
  </w:num>
  <w:num w:numId="15" w16cid:durableId="386152960">
    <w:abstractNumId w:val="20"/>
  </w:num>
  <w:num w:numId="16" w16cid:durableId="1424033153">
    <w:abstractNumId w:val="34"/>
  </w:num>
  <w:num w:numId="17" w16cid:durableId="1338653283">
    <w:abstractNumId w:val="6"/>
  </w:num>
  <w:num w:numId="18" w16cid:durableId="787509000">
    <w:abstractNumId w:val="24"/>
  </w:num>
  <w:num w:numId="19" w16cid:durableId="1454593462">
    <w:abstractNumId w:val="31"/>
  </w:num>
  <w:num w:numId="20" w16cid:durableId="1670711980">
    <w:abstractNumId w:val="9"/>
  </w:num>
  <w:num w:numId="21" w16cid:durableId="659119401">
    <w:abstractNumId w:val="2"/>
  </w:num>
  <w:num w:numId="22" w16cid:durableId="1078361969">
    <w:abstractNumId w:val="33"/>
  </w:num>
  <w:num w:numId="23" w16cid:durableId="1713731182">
    <w:abstractNumId w:val="14"/>
  </w:num>
  <w:num w:numId="24" w16cid:durableId="659699726">
    <w:abstractNumId w:val="25"/>
  </w:num>
  <w:num w:numId="25" w16cid:durableId="741221379">
    <w:abstractNumId w:val="22"/>
  </w:num>
  <w:num w:numId="26" w16cid:durableId="1272544958">
    <w:abstractNumId w:val="38"/>
  </w:num>
  <w:num w:numId="27" w16cid:durableId="73170571">
    <w:abstractNumId w:val="3"/>
  </w:num>
  <w:num w:numId="28" w16cid:durableId="1623147866">
    <w:abstractNumId w:val="5"/>
  </w:num>
  <w:num w:numId="29" w16cid:durableId="1665208503">
    <w:abstractNumId w:val="27"/>
  </w:num>
  <w:num w:numId="30" w16cid:durableId="2017610844">
    <w:abstractNumId w:val="19"/>
  </w:num>
  <w:num w:numId="31" w16cid:durableId="458182598">
    <w:abstractNumId w:val="32"/>
  </w:num>
  <w:num w:numId="32" w16cid:durableId="445395429">
    <w:abstractNumId w:val="26"/>
  </w:num>
  <w:num w:numId="33" w16cid:durableId="1829707764">
    <w:abstractNumId w:val="30"/>
  </w:num>
  <w:num w:numId="34" w16cid:durableId="2040399642">
    <w:abstractNumId w:val="18"/>
  </w:num>
  <w:num w:numId="35" w16cid:durableId="315305541">
    <w:abstractNumId w:val="15"/>
  </w:num>
  <w:num w:numId="36" w16cid:durableId="1398698345">
    <w:abstractNumId w:val="21"/>
  </w:num>
  <w:num w:numId="37" w16cid:durableId="182478917">
    <w:abstractNumId w:val="7"/>
  </w:num>
  <w:num w:numId="38" w16cid:durableId="1711687408">
    <w:abstractNumId w:val="23"/>
  </w:num>
  <w:num w:numId="39" w16cid:durableId="997658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A8"/>
    <w:rsid w:val="00114884"/>
    <w:rsid w:val="004112AF"/>
    <w:rsid w:val="009D317C"/>
    <w:rsid w:val="00A854A8"/>
    <w:rsid w:val="00B074CE"/>
    <w:rsid w:val="00B611C1"/>
    <w:rsid w:val="00CE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0DF5"/>
  <w15:chartTrackingRefBased/>
  <w15:docId w15:val="{DD3DB899-CBE0-446F-ADBE-8B8CBCF8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4A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854A8"/>
    <w:pPr>
      <w:ind w:right="3994"/>
      <w:jc w:val="right"/>
      <w:outlineLvl w:val="0"/>
    </w:pPr>
    <w:rPr>
      <w:b/>
      <w:bCs/>
      <w:i/>
      <w:sz w:val="28"/>
      <w:szCs w:val="28"/>
    </w:rPr>
  </w:style>
  <w:style w:type="paragraph" w:styleId="Heading2">
    <w:name w:val="heading 2"/>
    <w:basedOn w:val="Normal"/>
    <w:link w:val="Heading2Char"/>
    <w:uiPriority w:val="1"/>
    <w:qFormat/>
    <w:rsid w:val="00A854A8"/>
    <w:pPr>
      <w:ind w:left="1308" w:hanging="721"/>
      <w:outlineLvl w:val="1"/>
    </w:pPr>
    <w:rPr>
      <w:b/>
      <w:bCs/>
      <w:sz w:val="24"/>
      <w:szCs w:val="24"/>
    </w:rPr>
  </w:style>
  <w:style w:type="paragraph" w:styleId="Heading3">
    <w:name w:val="heading 3"/>
    <w:basedOn w:val="Normal"/>
    <w:link w:val="Heading3Char"/>
    <w:uiPriority w:val="1"/>
    <w:qFormat/>
    <w:rsid w:val="00A854A8"/>
    <w:pPr>
      <w:spacing w:before="1"/>
      <w:ind w:left="588"/>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54A8"/>
    <w:rPr>
      <w:rFonts w:ascii="Times New Roman" w:eastAsia="Times New Roman" w:hAnsi="Times New Roman" w:cs="Times New Roman"/>
      <w:b/>
      <w:bCs/>
      <w:i/>
      <w:sz w:val="28"/>
      <w:szCs w:val="28"/>
      <w:lang w:val="id"/>
    </w:rPr>
  </w:style>
  <w:style w:type="character" w:customStyle="1" w:styleId="Heading2Char">
    <w:name w:val="Heading 2 Char"/>
    <w:basedOn w:val="DefaultParagraphFont"/>
    <w:link w:val="Heading2"/>
    <w:uiPriority w:val="1"/>
    <w:rsid w:val="00A854A8"/>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A854A8"/>
    <w:rPr>
      <w:rFonts w:ascii="Times New Roman" w:eastAsia="Times New Roman" w:hAnsi="Times New Roman" w:cs="Times New Roman"/>
      <w:b/>
      <w:bCs/>
      <w:i/>
      <w:sz w:val="24"/>
      <w:szCs w:val="24"/>
      <w:lang w:val="id"/>
    </w:rPr>
  </w:style>
  <w:style w:type="paragraph" w:styleId="TOC1">
    <w:name w:val="toc 1"/>
    <w:basedOn w:val="Normal"/>
    <w:uiPriority w:val="1"/>
    <w:qFormat/>
    <w:rsid w:val="00A854A8"/>
    <w:pPr>
      <w:spacing w:before="20"/>
      <w:ind w:right="351"/>
      <w:jc w:val="center"/>
    </w:pPr>
  </w:style>
  <w:style w:type="paragraph" w:styleId="TOC2">
    <w:name w:val="toc 2"/>
    <w:basedOn w:val="Normal"/>
    <w:uiPriority w:val="1"/>
    <w:qFormat/>
    <w:rsid w:val="00A854A8"/>
    <w:pPr>
      <w:spacing w:before="41"/>
      <w:ind w:left="588"/>
    </w:pPr>
    <w:rPr>
      <w:b/>
      <w:bCs/>
      <w:sz w:val="24"/>
      <w:szCs w:val="24"/>
    </w:rPr>
  </w:style>
  <w:style w:type="paragraph" w:styleId="TOC3">
    <w:name w:val="toc 3"/>
    <w:basedOn w:val="Normal"/>
    <w:uiPriority w:val="1"/>
    <w:qFormat/>
    <w:rsid w:val="00A854A8"/>
    <w:pPr>
      <w:spacing w:before="523"/>
      <w:ind w:left="648"/>
    </w:pPr>
    <w:rPr>
      <w:b/>
      <w:bCs/>
      <w:sz w:val="24"/>
      <w:szCs w:val="24"/>
    </w:rPr>
  </w:style>
  <w:style w:type="paragraph" w:styleId="TOC4">
    <w:name w:val="toc 4"/>
    <w:basedOn w:val="Normal"/>
    <w:uiPriority w:val="1"/>
    <w:qFormat/>
    <w:rsid w:val="00A854A8"/>
    <w:pPr>
      <w:spacing w:before="146"/>
      <w:ind w:left="1296" w:hanging="366"/>
    </w:pPr>
    <w:rPr>
      <w:b/>
      <w:bCs/>
      <w:sz w:val="24"/>
      <w:szCs w:val="24"/>
    </w:rPr>
  </w:style>
  <w:style w:type="paragraph" w:styleId="TOC5">
    <w:name w:val="toc 5"/>
    <w:basedOn w:val="Normal"/>
    <w:uiPriority w:val="1"/>
    <w:qFormat/>
    <w:rsid w:val="00A854A8"/>
    <w:pPr>
      <w:spacing w:before="142"/>
      <w:ind w:left="1721" w:hanging="544"/>
    </w:pPr>
    <w:rPr>
      <w:sz w:val="24"/>
      <w:szCs w:val="24"/>
    </w:rPr>
  </w:style>
  <w:style w:type="paragraph" w:styleId="TOC6">
    <w:name w:val="toc 6"/>
    <w:basedOn w:val="Normal"/>
    <w:uiPriority w:val="1"/>
    <w:qFormat/>
    <w:rsid w:val="00A854A8"/>
    <w:pPr>
      <w:spacing w:before="141"/>
      <w:ind w:left="1721" w:hanging="536"/>
    </w:pPr>
    <w:rPr>
      <w:sz w:val="24"/>
      <w:szCs w:val="24"/>
    </w:rPr>
  </w:style>
  <w:style w:type="paragraph" w:styleId="TOC7">
    <w:name w:val="toc 7"/>
    <w:basedOn w:val="Normal"/>
    <w:uiPriority w:val="1"/>
    <w:qFormat/>
    <w:rsid w:val="00A854A8"/>
    <w:pPr>
      <w:spacing w:before="142"/>
      <w:ind w:left="2290" w:hanging="721"/>
    </w:pPr>
    <w:rPr>
      <w:sz w:val="24"/>
      <w:szCs w:val="24"/>
    </w:rPr>
  </w:style>
  <w:style w:type="paragraph" w:styleId="TOC8">
    <w:name w:val="toc 8"/>
    <w:basedOn w:val="Normal"/>
    <w:uiPriority w:val="1"/>
    <w:qFormat/>
    <w:rsid w:val="00A854A8"/>
    <w:pPr>
      <w:spacing w:before="20"/>
      <w:ind w:left="1593" w:right="1938"/>
      <w:jc w:val="center"/>
    </w:pPr>
  </w:style>
  <w:style w:type="paragraph" w:styleId="BodyText">
    <w:name w:val="Body Text"/>
    <w:basedOn w:val="Normal"/>
    <w:link w:val="BodyTextChar"/>
    <w:uiPriority w:val="1"/>
    <w:qFormat/>
    <w:rsid w:val="00A854A8"/>
    <w:rPr>
      <w:sz w:val="24"/>
      <w:szCs w:val="24"/>
    </w:rPr>
  </w:style>
  <w:style w:type="character" w:customStyle="1" w:styleId="BodyTextChar">
    <w:name w:val="Body Text Char"/>
    <w:basedOn w:val="DefaultParagraphFont"/>
    <w:link w:val="BodyText"/>
    <w:uiPriority w:val="1"/>
    <w:rsid w:val="00A854A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A854A8"/>
    <w:pPr>
      <w:ind w:left="1308" w:hanging="361"/>
    </w:pPr>
  </w:style>
  <w:style w:type="paragraph" w:customStyle="1" w:styleId="TableParagraph">
    <w:name w:val="Table Paragraph"/>
    <w:basedOn w:val="Normal"/>
    <w:uiPriority w:val="1"/>
    <w:qFormat/>
    <w:rsid w:val="00A854A8"/>
    <w:pPr>
      <w:ind w:left="107"/>
    </w:pPr>
  </w:style>
  <w:style w:type="character" w:styleId="Hyperlink">
    <w:name w:val="Hyperlink"/>
    <w:basedOn w:val="DefaultParagraphFont"/>
    <w:uiPriority w:val="99"/>
    <w:unhideWhenUsed/>
    <w:rsid w:val="00A854A8"/>
    <w:rPr>
      <w:color w:val="0563C1" w:themeColor="hyperlink"/>
      <w:u w:val="single"/>
    </w:rPr>
  </w:style>
  <w:style w:type="character" w:styleId="UnresolvedMention">
    <w:name w:val="Unresolved Mention"/>
    <w:basedOn w:val="DefaultParagraphFont"/>
    <w:uiPriority w:val="99"/>
    <w:semiHidden/>
    <w:unhideWhenUsed/>
    <w:rsid w:val="00A854A8"/>
    <w:rPr>
      <w:color w:val="605E5C"/>
      <w:shd w:val="clear" w:color="auto" w:fill="E1DFDD"/>
    </w:rPr>
  </w:style>
  <w:style w:type="paragraph" w:styleId="Header">
    <w:name w:val="header"/>
    <w:basedOn w:val="Normal"/>
    <w:link w:val="HeaderChar"/>
    <w:uiPriority w:val="99"/>
    <w:unhideWhenUsed/>
    <w:rsid w:val="00A854A8"/>
    <w:pPr>
      <w:tabs>
        <w:tab w:val="center" w:pos="4680"/>
        <w:tab w:val="right" w:pos="9360"/>
      </w:tabs>
    </w:pPr>
  </w:style>
  <w:style w:type="character" w:customStyle="1" w:styleId="HeaderChar">
    <w:name w:val="Header Char"/>
    <w:basedOn w:val="DefaultParagraphFont"/>
    <w:link w:val="Header"/>
    <w:uiPriority w:val="99"/>
    <w:rsid w:val="00A854A8"/>
    <w:rPr>
      <w:rFonts w:ascii="Times New Roman" w:eastAsia="Times New Roman" w:hAnsi="Times New Roman" w:cs="Times New Roman"/>
      <w:lang w:val="id"/>
    </w:rPr>
  </w:style>
  <w:style w:type="paragraph" w:styleId="Footer">
    <w:name w:val="footer"/>
    <w:basedOn w:val="Normal"/>
    <w:link w:val="FooterChar"/>
    <w:uiPriority w:val="99"/>
    <w:unhideWhenUsed/>
    <w:rsid w:val="00A854A8"/>
    <w:pPr>
      <w:tabs>
        <w:tab w:val="center" w:pos="4680"/>
        <w:tab w:val="right" w:pos="9360"/>
      </w:tabs>
    </w:pPr>
  </w:style>
  <w:style w:type="character" w:customStyle="1" w:styleId="FooterChar">
    <w:name w:val="Footer Char"/>
    <w:basedOn w:val="DefaultParagraphFont"/>
    <w:link w:val="Footer"/>
    <w:uiPriority w:val="99"/>
    <w:rsid w:val="00A854A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Lailli Rizky</dc:creator>
  <cp:keywords/>
  <dc:description/>
  <cp:lastModifiedBy>annisa Lailli Rizky</cp:lastModifiedBy>
  <cp:revision>2</cp:revision>
  <dcterms:created xsi:type="dcterms:W3CDTF">2022-05-20T11:58:00Z</dcterms:created>
  <dcterms:modified xsi:type="dcterms:W3CDTF">2022-06-16T11:22:00Z</dcterms:modified>
</cp:coreProperties>
</file>