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70E5" w14:textId="77777777" w:rsidR="00372373" w:rsidRDefault="00372373" w:rsidP="00372373">
      <w:pPr>
        <w:spacing w:line="960" w:lineRule="auto"/>
        <w:contextualSpacing/>
        <w:jc w:val="center"/>
        <w:rPr>
          <w:rFonts w:ascii="Times New Roman" w:hAnsi="Times New Roman"/>
          <w:b/>
          <w:sz w:val="24"/>
          <w:szCs w:val="24"/>
          <w:lang w:val="en-GB"/>
        </w:rPr>
      </w:pPr>
      <w:r>
        <w:rPr>
          <w:rFonts w:ascii="Times New Roman" w:hAnsi="Times New Roman"/>
          <w:b/>
          <w:sz w:val="24"/>
          <w:szCs w:val="24"/>
          <w:lang w:val="en-GB"/>
        </w:rPr>
        <w:t>ABSTRAK</w:t>
      </w:r>
    </w:p>
    <w:p w14:paraId="289ED068" w14:textId="77777777" w:rsidR="0004243E" w:rsidRDefault="0004243E" w:rsidP="00372373">
      <w:pPr>
        <w:spacing w:line="240" w:lineRule="auto"/>
        <w:ind w:firstLine="851"/>
        <w:contextualSpacing/>
        <w:jc w:val="both"/>
        <w:rPr>
          <w:rFonts w:ascii="Times New Roman" w:hAnsi="Times New Roman"/>
          <w:bCs/>
          <w:sz w:val="24"/>
          <w:szCs w:val="24"/>
        </w:rPr>
      </w:pPr>
      <w:r w:rsidRPr="0004243E">
        <w:rPr>
          <w:rFonts w:ascii="Times New Roman" w:hAnsi="Times New Roman"/>
          <w:bCs/>
          <w:sz w:val="24"/>
          <w:szCs w:val="24"/>
        </w:rPr>
        <w:t xml:space="preserve">Penelitian ini bertujuan untuk menguji dan menganalisis seberapa besar pengaruh profesionalisme terhadap kinerja auditor internal. Populasi dalam penelitian ini adalah Badan Usaha Milik Negara (BUMN) sektor pengolahan industri Kota Bandung. </w:t>
      </w:r>
    </w:p>
    <w:p w14:paraId="2FA04BD1" w14:textId="77777777" w:rsidR="0004243E" w:rsidRDefault="0004243E" w:rsidP="00372373">
      <w:pPr>
        <w:spacing w:line="240" w:lineRule="auto"/>
        <w:ind w:firstLine="851"/>
        <w:contextualSpacing/>
        <w:jc w:val="both"/>
        <w:rPr>
          <w:rFonts w:ascii="Times New Roman" w:hAnsi="Times New Roman"/>
          <w:bCs/>
          <w:sz w:val="24"/>
          <w:szCs w:val="24"/>
        </w:rPr>
      </w:pPr>
    </w:p>
    <w:p w14:paraId="7CB39C4A" w14:textId="06F2E74E" w:rsidR="0004243E" w:rsidRDefault="0004243E" w:rsidP="00372373">
      <w:pPr>
        <w:spacing w:line="240" w:lineRule="auto"/>
        <w:ind w:firstLine="851"/>
        <w:contextualSpacing/>
        <w:jc w:val="both"/>
        <w:rPr>
          <w:rFonts w:ascii="Times New Roman" w:hAnsi="Times New Roman"/>
          <w:bCs/>
          <w:sz w:val="24"/>
          <w:szCs w:val="24"/>
        </w:rPr>
      </w:pPr>
      <w:r w:rsidRPr="0004243E">
        <w:rPr>
          <w:rFonts w:ascii="Times New Roman" w:hAnsi="Times New Roman"/>
          <w:bCs/>
          <w:sz w:val="24"/>
          <w:szCs w:val="24"/>
        </w:rPr>
        <w:t xml:space="preserve">Jumlah sampel yang diambil sebanyak 60 responden. Metode penelitian yang digunakan adalah metode deskriptif dan verifikatif. Teknik pengumpulan data yang dilakukan menggunakan data primer dengan kuisioner. Teknik sampling menggunakan teknik Probability Sampling dengan menggunakan metode Proportional Random Sampling. Analisis statistika yang digunakan dalam penelitian ini adalah uji validitas, uji reliabilitas instrumen, analisis regresi sederhana, uji koefisien korelasi, pengujian hipotesis dan analisis koefisien determinasi. </w:t>
      </w:r>
    </w:p>
    <w:p w14:paraId="6DCDB057" w14:textId="77777777" w:rsidR="0004243E" w:rsidRDefault="0004243E" w:rsidP="00372373">
      <w:pPr>
        <w:spacing w:line="240" w:lineRule="auto"/>
        <w:ind w:firstLine="851"/>
        <w:contextualSpacing/>
        <w:jc w:val="both"/>
        <w:rPr>
          <w:rFonts w:ascii="Times New Roman" w:hAnsi="Times New Roman"/>
          <w:bCs/>
          <w:sz w:val="24"/>
          <w:szCs w:val="24"/>
        </w:rPr>
      </w:pPr>
    </w:p>
    <w:p w14:paraId="127BA7F9" w14:textId="117FC5A3" w:rsidR="00372373" w:rsidRDefault="0004243E" w:rsidP="00372373">
      <w:pPr>
        <w:spacing w:line="240" w:lineRule="auto"/>
        <w:ind w:firstLine="851"/>
        <w:contextualSpacing/>
        <w:jc w:val="both"/>
        <w:rPr>
          <w:rFonts w:ascii="Times New Roman" w:hAnsi="Times New Roman"/>
          <w:bCs/>
          <w:sz w:val="24"/>
          <w:szCs w:val="24"/>
          <w:lang w:val="en-GB"/>
        </w:rPr>
      </w:pPr>
      <w:r w:rsidRPr="0004243E">
        <w:rPr>
          <w:rFonts w:ascii="Times New Roman" w:hAnsi="Times New Roman"/>
          <w:bCs/>
          <w:sz w:val="24"/>
          <w:szCs w:val="24"/>
        </w:rPr>
        <w:t xml:space="preserve">Hasil penelitian menunjukkan bahwa, profesionalisme memberikan pengaruh terhadap kinerja auditor internal pada BUMN Sektor Pengolahan Industri di Kota Bandung sebesar 57% sedangkan sisanya sebesar 43% dipengaruhi oleh faktor lain yang tidak diteliti variabel independen (X) diantaranya : kompetensi, komitmen organisasi, budaya kerja, kepuasan kerja, etika profesi, dan pelatihan auditor. Dengan demikian semakin tinggi profesionalisme maka akan semakin meningkatkan kinerja auditor internal. </w:t>
      </w:r>
    </w:p>
    <w:p w14:paraId="2CE7B647" w14:textId="77777777" w:rsidR="00372373" w:rsidRDefault="00372373" w:rsidP="00372373">
      <w:pPr>
        <w:spacing w:line="240" w:lineRule="auto"/>
        <w:ind w:firstLine="851"/>
        <w:contextualSpacing/>
        <w:jc w:val="both"/>
        <w:rPr>
          <w:rFonts w:ascii="Times New Roman" w:hAnsi="Times New Roman"/>
          <w:bCs/>
          <w:sz w:val="24"/>
          <w:szCs w:val="24"/>
          <w:lang w:val="en-GB"/>
        </w:rPr>
      </w:pPr>
    </w:p>
    <w:p w14:paraId="50488BD2" w14:textId="77777777" w:rsidR="00372373" w:rsidRDefault="00372373" w:rsidP="00372373">
      <w:pPr>
        <w:spacing w:line="240" w:lineRule="auto"/>
        <w:ind w:firstLine="851"/>
        <w:contextualSpacing/>
        <w:jc w:val="both"/>
        <w:rPr>
          <w:rFonts w:ascii="Times New Roman" w:hAnsi="Times New Roman"/>
          <w:bCs/>
          <w:sz w:val="24"/>
          <w:szCs w:val="24"/>
          <w:lang w:val="en-GB"/>
        </w:rPr>
      </w:pPr>
    </w:p>
    <w:p w14:paraId="0A28E2D1" w14:textId="365D312D" w:rsidR="00372373" w:rsidRPr="00BF3C83" w:rsidRDefault="00372373" w:rsidP="00372373">
      <w:pPr>
        <w:spacing w:line="240" w:lineRule="auto"/>
        <w:contextualSpacing/>
        <w:jc w:val="both"/>
        <w:rPr>
          <w:rFonts w:ascii="Times New Roman" w:hAnsi="Times New Roman"/>
          <w:b/>
          <w:sz w:val="24"/>
          <w:szCs w:val="24"/>
        </w:rPr>
      </w:pPr>
      <w:r w:rsidRPr="00F12CEC">
        <w:rPr>
          <w:rFonts w:ascii="Times New Roman" w:hAnsi="Times New Roman"/>
          <w:b/>
          <w:sz w:val="24"/>
          <w:szCs w:val="24"/>
          <w:lang w:val="en-GB"/>
        </w:rPr>
        <w:t xml:space="preserve">Kata </w:t>
      </w:r>
      <w:proofErr w:type="spellStart"/>
      <w:r w:rsidRPr="00F12CEC">
        <w:rPr>
          <w:rFonts w:ascii="Times New Roman" w:hAnsi="Times New Roman"/>
          <w:b/>
          <w:sz w:val="24"/>
          <w:szCs w:val="24"/>
          <w:lang w:val="en-GB"/>
        </w:rPr>
        <w:t>Kunci</w:t>
      </w:r>
      <w:proofErr w:type="spellEnd"/>
      <w:r w:rsidRPr="00F12CEC">
        <w:rPr>
          <w:rFonts w:ascii="Times New Roman" w:hAnsi="Times New Roman"/>
          <w:b/>
          <w:sz w:val="24"/>
          <w:szCs w:val="24"/>
          <w:lang w:val="en-GB"/>
        </w:rPr>
        <w:t xml:space="preserve">:  </w:t>
      </w:r>
      <w:proofErr w:type="spellStart"/>
      <w:r>
        <w:rPr>
          <w:rFonts w:ascii="Times New Roman" w:hAnsi="Times New Roman"/>
          <w:b/>
          <w:sz w:val="24"/>
          <w:szCs w:val="24"/>
          <w:lang w:val="en-US"/>
        </w:rPr>
        <w:t>Profesional</w:t>
      </w:r>
      <w:proofErr w:type="spellEnd"/>
      <w:r>
        <w:rPr>
          <w:rFonts w:ascii="Times New Roman" w:hAnsi="Times New Roman"/>
          <w:b/>
          <w:sz w:val="24"/>
          <w:szCs w:val="24"/>
        </w:rPr>
        <w:t>, Kinerja Auditor Internal</w:t>
      </w:r>
    </w:p>
    <w:p w14:paraId="5D921223" w14:textId="77777777" w:rsidR="00372373" w:rsidRDefault="00372373" w:rsidP="00372373">
      <w:pPr>
        <w:spacing w:line="240" w:lineRule="auto"/>
        <w:contextualSpacing/>
        <w:jc w:val="both"/>
        <w:rPr>
          <w:rFonts w:ascii="Times New Roman" w:hAnsi="Times New Roman"/>
          <w:b/>
          <w:sz w:val="24"/>
          <w:szCs w:val="24"/>
          <w:lang w:val="en-GB"/>
        </w:rPr>
      </w:pPr>
    </w:p>
    <w:p w14:paraId="47CEBAFB" w14:textId="77777777" w:rsidR="00372373" w:rsidRDefault="00372373" w:rsidP="00372373">
      <w:pPr>
        <w:spacing w:line="240" w:lineRule="auto"/>
        <w:contextualSpacing/>
        <w:jc w:val="both"/>
        <w:rPr>
          <w:rFonts w:ascii="Times New Roman" w:hAnsi="Times New Roman"/>
          <w:b/>
          <w:i/>
          <w:iCs/>
          <w:sz w:val="24"/>
          <w:szCs w:val="24"/>
          <w:lang w:val="en-GB"/>
        </w:rPr>
      </w:pPr>
    </w:p>
    <w:p w14:paraId="60E80919" w14:textId="77777777" w:rsidR="00372373" w:rsidRDefault="00372373" w:rsidP="00372373">
      <w:pPr>
        <w:spacing w:line="240" w:lineRule="auto"/>
        <w:contextualSpacing/>
        <w:jc w:val="both"/>
        <w:rPr>
          <w:rFonts w:ascii="Times New Roman" w:hAnsi="Times New Roman"/>
          <w:b/>
          <w:i/>
          <w:iCs/>
          <w:sz w:val="24"/>
          <w:szCs w:val="24"/>
          <w:lang w:val="en-GB"/>
        </w:rPr>
      </w:pPr>
    </w:p>
    <w:p w14:paraId="40B1DCB9" w14:textId="77777777" w:rsidR="00372373" w:rsidRDefault="00372373" w:rsidP="00372373">
      <w:pPr>
        <w:spacing w:line="240" w:lineRule="auto"/>
        <w:contextualSpacing/>
        <w:jc w:val="both"/>
        <w:rPr>
          <w:rFonts w:ascii="Times New Roman" w:hAnsi="Times New Roman"/>
          <w:b/>
          <w:i/>
          <w:iCs/>
          <w:sz w:val="24"/>
          <w:szCs w:val="24"/>
          <w:lang w:val="en-GB"/>
        </w:rPr>
      </w:pPr>
    </w:p>
    <w:p w14:paraId="026D7A7B" w14:textId="77777777" w:rsidR="00372373" w:rsidRDefault="00372373" w:rsidP="00372373">
      <w:pPr>
        <w:spacing w:line="240" w:lineRule="auto"/>
        <w:contextualSpacing/>
        <w:jc w:val="both"/>
        <w:rPr>
          <w:rFonts w:ascii="Times New Roman" w:hAnsi="Times New Roman"/>
          <w:b/>
          <w:i/>
          <w:iCs/>
          <w:sz w:val="24"/>
          <w:szCs w:val="24"/>
          <w:lang w:val="en-GB"/>
        </w:rPr>
      </w:pPr>
    </w:p>
    <w:p w14:paraId="3D0068EC" w14:textId="77777777" w:rsidR="00372373" w:rsidRDefault="00372373" w:rsidP="00372373">
      <w:pPr>
        <w:spacing w:line="240" w:lineRule="auto"/>
        <w:contextualSpacing/>
        <w:jc w:val="both"/>
        <w:rPr>
          <w:rFonts w:ascii="Times New Roman" w:hAnsi="Times New Roman"/>
          <w:b/>
          <w:i/>
          <w:iCs/>
          <w:sz w:val="24"/>
          <w:szCs w:val="24"/>
          <w:lang w:val="en-GB"/>
        </w:rPr>
      </w:pPr>
    </w:p>
    <w:p w14:paraId="53C5EDF7" w14:textId="77777777" w:rsidR="00372373" w:rsidRDefault="00372373" w:rsidP="00372373">
      <w:pPr>
        <w:spacing w:line="240" w:lineRule="auto"/>
        <w:contextualSpacing/>
        <w:jc w:val="both"/>
        <w:rPr>
          <w:rFonts w:ascii="Times New Roman" w:hAnsi="Times New Roman"/>
          <w:b/>
          <w:i/>
          <w:iCs/>
          <w:sz w:val="24"/>
          <w:szCs w:val="24"/>
          <w:lang w:val="en-GB"/>
        </w:rPr>
      </w:pPr>
    </w:p>
    <w:p w14:paraId="6B471177" w14:textId="77777777" w:rsidR="00372373" w:rsidRDefault="00372373" w:rsidP="00372373">
      <w:pPr>
        <w:spacing w:line="240" w:lineRule="auto"/>
        <w:contextualSpacing/>
        <w:jc w:val="both"/>
        <w:rPr>
          <w:rFonts w:ascii="Times New Roman" w:hAnsi="Times New Roman"/>
          <w:b/>
          <w:i/>
          <w:iCs/>
          <w:sz w:val="24"/>
          <w:szCs w:val="24"/>
          <w:lang w:val="en-GB"/>
        </w:rPr>
      </w:pPr>
    </w:p>
    <w:p w14:paraId="20760249" w14:textId="77777777" w:rsidR="00372373" w:rsidRDefault="00372373" w:rsidP="00372373">
      <w:pPr>
        <w:spacing w:line="240" w:lineRule="auto"/>
        <w:contextualSpacing/>
        <w:jc w:val="both"/>
        <w:rPr>
          <w:rFonts w:ascii="Times New Roman" w:hAnsi="Times New Roman"/>
          <w:b/>
          <w:i/>
          <w:iCs/>
          <w:sz w:val="24"/>
          <w:szCs w:val="24"/>
          <w:lang w:val="en-GB"/>
        </w:rPr>
      </w:pPr>
    </w:p>
    <w:p w14:paraId="6A426E54" w14:textId="77777777" w:rsidR="00372373" w:rsidRDefault="00372373" w:rsidP="00372373">
      <w:pPr>
        <w:spacing w:line="240" w:lineRule="auto"/>
        <w:contextualSpacing/>
        <w:jc w:val="both"/>
        <w:rPr>
          <w:rFonts w:ascii="Times New Roman" w:hAnsi="Times New Roman"/>
          <w:b/>
          <w:i/>
          <w:iCs/>
          <w:sz w:val="24"/>
          <w:szCs w:val="24"/>
          <w:lang w:val="en-GB"/>
        </w:rPr>
      </w:pPr>
    </w:p>
    <w:p w14:paraId="118F751E" w14:textId="77777777" w:rsidR="00372373" w:rsidRDefault="00372373" w:rsidP="00372373">
      <w:pPr>
        <w:spacing w:line="240" w:lineRule="auto"/>
        <w:contextualSpacing/>
        <w:jc w:val="both"/>
        <w:rPr>
          <w:rFonts w:ascii="Times New Roman" w:hAnsi="Times New Roman"/>
          <w:b/>
          <w:i/>
          <w:iCs/>
          <w:sz w:val="24"/>
          <w:szCs w:val="24"/>
          <w:lang w:val="en-GB"/>
        </w:rPr>
      </w:pPr>
    </w:p>
    <w:p w14:paraId="478CC941" w14:textId="77777777" w:rsidR="00372373" w:rsidRDefault="00372373" w:rsidP="00372373">
      <w:pPr>
        <w:spacing w:line="240" w:lineRule="auto"/>
        <w:contextualSpacing/>
        <w:jc w:val="both"/>
        <w:rPr>
          <w:rFonts w:ascii="Times New Roman" w:hAnsi="Times New Roman"/>
          <w:b/>
          <w:i/>
          <w:iCs/>
          <w:sz w:val="24"/>
          <w:szCs w:val="24"/>
          <w:lang w:val="en-GB"/>
        </w:rPr>
      </w:pPr>
    </w:p>
    <w:p w14:paraId="7F1195C8" w14:textId="77777777" w:rsidR="00372373" w:rsidRDefault="00372373" w:rsidP="00372373">
      <w:pPr>
        <w:spacing w:line="240" w:lineRule="auto"/>
        <w:contextualSpacing/>
        <w:jc w:val="both"/>
        <w:rPr>
          <w:rFonts w:ascii="Times New Roman" w:hAnsi="Times New Roman"/>
          <w:b/>
          <w:i/>
          <w:iCs/>
          <w:sz w:val="24"/>
          <w:szCs w:val="24"/>
          <w:lang w:val="en-GB"/>
        </w:rPr>
      </w:pPr>
    </w:p>
    <w:p w14:paraId="60AC0B52" w14:textId="77777777" w:rsidR="00372373" w:rsidRDefault="00372373" w:rsidP="00372373">
      <w:pPr>
        <w:spacing w:line="240" w:lineRule="auto"/>
        <w:contextualSpacing/>
        <w:jc w:val="both"/>
        <w:rPr>
          <w:rFonts w:ascii="Times New Roman" w:hAnsi="Times New Roman"/>
          <w:b/>
          <w:i/>
          <w:iCs/>
          <w:sz w:val="24"/>
          <w:szCs w:val="24"/>
          <w:lang w:val="en-GB"/>
        </w:rPr>
      </w:pPr>
    </w:p>
    <w:p w14:paraId="433B37C2" w14:textId="33895869" w:rsidR="00372373" w:rsidRDefault="00372373" w:rsidP="00372373">
      <w:pPr>
        <w:spacing w:line="240" w:lineRule="auto"/>
        <w:contextualSpacing/>
        <w:jc w:val="both"/>
        <w:rPr>
          <w:rFonts w:ascii="Times New Roman" w:hAnsi="Times New Roman"/>
          <w:b/>
          <w:i/>
          <w:iCs/>
          <w:sz w:val="24"/>
          <w:szCs w:val="24"/>
          <w:lang w:val="en-GB"/>
        </w:rPr>
      </w:pPr>
    </w:p>
    <w:p w14:paraId="37117290" w14:textId="3364BD8E" w:rsidR="0004243E" w:rsidRDefault="0004243E" w:rsidP="00372373">
      <w:pPr>
        <w:spacing w:line="240" w:lineRule="auto"/>
        <w:contextualSpacing/>
        <w:jc w:val="both"/>
        <w:rPr>
          <w:rFonts w:ascii="Times New Roman" w:hAnsi="Times New Roman"/>
          <w:b/>
          <w:i/>
          <w:iCs/>
          <w:sz w:val="24"/>
          <w:szCs w:val="24"/>
          <w:lang w:val="en-GB"/>
        </w:rPr>
      </w:pPr>
    </w:p>
    <w:p w14:paraId="3AC8AFC0" w14:textId="77777777" w:rsidR="0004243E" w:rsidRDefault="0004243E" w:rsidP="00372373">
      <w:pPr>
        <w:spacing w:line="240" w:lineRule="auto"/>
        <w:contextualSpacing/>
        <w:jc w:val="both"/>
        <w:rPr>
          <w:rFonts w:ascii="Times New Roman" w:hAnsi="Times New Roman"/>
          <w:b/>
          <w:i/>
          <w:iCs/>
          <w:sz w:val="24"/>
          <w:szCs w:val="24"/>
          <w:lang w:val="en-GB"/>
        </w:rPr>
      </w:pPr>
    </w:p>
    <w:p w14:paraId="51D6E7B1" w14:textId="77777777" w:rsidR="00372373" w:rsidRDefault="00372373" w:rsidP="00372373">
      <w:pPr>
        <w:spacing w:line="240" w:lineRule="auto"/>
        <w:contextualSpacing/>
        <w:jc w:val="both"/>
        <w:rPr>
          <w:rFonts w:ascii="Times New Roman" w:hAnsi="Times New Roman"/>
          <w:b/>
          <w:i/>
          <w:iCs/>
          <w:sz w:val="24"/>
          <w:szCs w:val="24"/>
          <w:lang w:val="en-GB"/>
        </w:rPr>
      </w:pPr>
    </w:p>
    <w:p w14:paraId="3C833F74" w14:textId="77777777" w:rsidR="00372373" w:rsidRDefault="00372373" w:rsidP="00372373">
      <w:pPr>
        <w:spacing w:line="960" w:lineRule="auto"/>
        <w:contextualSpacing/>
        <w:jc w:val="center"/>
        <w:rPr>
          <w:rFonts w:ascii="Times New Roman" w:hAnsi="Times New Roman"/>
          <w:b/>
          <w:i/>
          <w:iCs/>
          <w:sz w:val="24"/>
          <w:szCs w:val="24"/>
          <w:lang w:val="en-GB"/>
        </w:rPr>
      </w:pPr>
      <w:r>
        <w:rPr>
          <w:rFonts w:ascii="Times New Roman" w:hAnsi="Times New Roman"/>
          <w:b/>
          <w:i/>
          <w:iCs/>
          <w:sz w:val="24"/>
          <w:szCs w:val="24"/>
          <w:lang w:val="en-GB"/>
        </w:rPr>
        <w:lastRenderedPageBreak/>
        <w:t>ABSTRACT</w:t>
      </w:r>
    </w:p>
    <w:p w14:paraId="58579932" w14:textId="753C27E9" w:rsidR="00372373" w:rsidRDefault="0004243E" w:rsidP="00372373">
      <w:pPr>
        <w:spacing w:line="240" w:lineRule="auto"/>
        <w:ind w:firstLine="851"/>
        <w:contextualSpacing/>
        <w:jc w:val="both"/>
        <w:rPr>
          <w:rFonts w:ascii="Times New Roman" w:hAnsi="Times New Roman"/>
          <w:bCs/>
          <w:i/>
          <w:iCs/>
          <w:sz w:val="24"/>
          <w:szCs w:val="24"/>
          <w:lang w:val="en-US"/>
        </w:rPr>
      </w:pPr>
      <w:r w:rsidRPr="0004243E">
        <w:rPr>
          <w:rFonts w:ascii="Times New Roman" w:hAnsi="Times New Roman"/>
          <w:bCs/>
          <w:i/>
          <w:iCs/>
          <w:sz w:val="24"/>
          <w:szCs w:val="24"/>
        </w:rPr>
        <w:t>This study aims to test and analyze how much influence professionalism has on the performance of internal auditors. The population in this study is State-Owned Enterprises (BUMN) in the industrial processing sector of Bandung City</w:t>
      </w:r>
      <w:r>
        <w:rPr>
          <w:rFonts w:ascii="Times New Roman" w:hAnsi="Times New Roman"/>
          <w:bCs/>
          <w:i/>
          <w:iCs/>
          <w:sz w:val="24"/>
          <w:szCs w:val="24"/>
          <w:lang w:val="en-US"/>
        </w:rPr>
        <w:t>.</w:t>
      </w:r>
    </w:p>
    <w:p w14:paraId="1FD40777" w14:textId="77777777" w:rsidR="0004243E" w:rsidRPr="0004243E" w:rsidRDefault="0004243E" w:rsidP="00372373">
      <w:pPr>
        <w:spacing w:line="240" w:lineRule="auto"/>
        <w:ind w:firstLine="851"/>
        <w:contextualSpacing/>
        <w:jc w:val="both"/>
        <w:rPr>
          <w:rFonts w:ascii="Times New Roman" w:hAnsi="Times New Roman"/>
          <w:bCs/>
          <w:i/>
          <w:iCs/>
          <w:sz w:val="24"/>
          <w:szCs w:val="24"/>
          <w:lang w:val="en-US"/>
        </w:rPr>
      </w:pPr>
    </w:p>
    <w:p w14:paraId="339CF3AC" w14:textId="4FC8695C" w:rsidR="00372373" w:rsidRDefault="0004243E" w:rsidP="00372373">
      <w:pPr>
        <w:spacing w:line="240" w:lineRule="auto"/>
        <w:ind w:firstLine="851"/>
        <w:contextualSpacing/>
        <w:jc w:val="both"/>
        <w:rPr>
          <w:rFonts w:ascii="Times New Roman" w:hAnsi="Times New Roman"/>
          <w:bCs/>
          <w:i/>
          <w:iCs/>
          <w:sz w:val="24"/>
          <w:szCs w:val="24"/>
        </w:rPr>
      </w:pPr>
      <w:r w:rsidRPr="0004243E">
        <w:rPr>
          <w:rFonts w:ascii="Times New Roman" w:hAnsi="Times New Roman"/>
          <w:bCs/>
          <w:i/>
          <w:iCs/>
          <w:sz w:val="24"/>
          <w:szCs w:val="24"/>
        </w:rPr>
        <w:t>The number of samples taken was 60 respondents. The research methods used are descriptive and verifiable methods. Data collection techniques are carried out using primary data with questionnaires. The sampling technique uses probability sampling technique using proportional random sampling method. The statistical analysis used in this study is a validity test, instrument reliability test, simple regression analysis, correlation coefficient test, hypothesis testing and determination coefficient analysis.</w:t>
      </w:r>
    </w:p>
    <w:p w14:paraId="273CE587" w14:textId="77777777" w:rsidR="00372373" w:rsidRPr="000E29EE" w:rsidRDefault="00372373" w:rsidP="00372373">
      <w:pPr>
        <w:spacing w:line="240" w:lineRule="auto"/>
        <w:ind w:firstLine="851"/>
        <w:contextualSpacing/>
        <w:jc w:val="both"/>
        <w:rPr>
          <w:rFonts w:ascii="Times New Roman" w:hAnsi="Times New Roman"/>
          <w:bCs/>
          <w:i/>
          <w:iCs/>
          <w:sz w:val="24"/>
          <w:szCs w:val="24"/>
        </w:rPr>
      </w:pPr>
    </w:p>
    <w:p w14:paraId="7AC186AA" w14:textId="62076D57" w:rsidR="00372373" w:rsidRDefault="0004243E" w:rsidP="007C3A79">
      <w:pPr>
        <w:spacing w:line="240" w:lineRule="auto"/>
        <w:ind w:firstLine="720"/>
        <w:contextualSpacing/>
        <w:rPr>
          <w:rFonts w:ascii="Times New Roman" w:hAnsi="Times New Roman"/>
          <w:b/>
          <w:i/>
          <w:iCs/>
          <w:sz w:val="24"/>
          <w:szCs w:val="24"/>
          <w:lang w:val="en-GB"/>
        </w:rPr>
      </w:pPr>
      <w:r w:rsidRPr="0004243E">
        <w:rPr>
          <w:rFonts w:ascii="Times New Roman" w:hAnsi="Times New Roman"/>
          <w:i/>
          <w:iCs/>
          <w:sz w:val="24"/>
          <w:szCs w:val="24"/>
        </w:rPr>
        <w:t>The results showed that professionalism influenced the performance of internal auditors in the BUMN Industrial Processing Sector in the city of Bandung by 57% while the remaining 43% was influenced by other factors that were not studied by independent variables (X) including: competence, organizational commitment, work culture, job satisfaction, professional ethics, and auditor training. Thus, the higher the professionalism, the more it will improve the performance of internal auditors.</w:t>
      </w:r>
    </w:p>
    <w:p w14:paraId="6D58135A" w14:textId="77777777" w:rsidR="00372373" w:rsidRDefault="00372373" w:rsidP="00372373">
      <w:pPr>
        <w:spacing w:line="240" w:lineRule="auto"/>
        <w:contextualSpacing/>
        <w:jc w:val="center"/>
        <w:rPr>
          <w:rFonts w:ascii="Times New Roman" w:hAnsi="Times New Roman"/>
          <w:b/>
          <w:i/>
          <w:iCs/>
          <w:sz w:val="24"/>
          <w:szCs w:val="24"/>
          <w:lang w:val="en-GB"/>
        </w:rPr>
      </w:pPr>
    </w:p>
    <w:p w14:paraId="66EB5D9A" w14:textId="5F01FFF0" w:rsidR="00372373" w:rsidRPr="00F12CEC" w:rsidRDefault="00372373" w:rsidP="00372373">
      <w:pPr>
        <w:spacing w:line="240" w:lineRule="auto"/>
        <w:contextualSpacing/>
        <w:jc w:val="both"/>
        <w:rPr>
          <w:rFonts w:ascii="Times New Roman" w:hAnsi="Times New Roman"/>
          <w:b/>
          <w:sz w:val="24"/>
          <w:szCs w:val="24"/>
          <w:lang w:val="en-GB"/>
        </w:rPr>
      </w:pPr>
      <w:r>
        <w:rPr>
          <w:rFonts w:ascii="Times New Roman" w:hAnsi="Times New Roman"/>
          <w:b/>
          <w:i/>
          <w:iCs/>
          <w:sz w:val="24"/>
          <w:szCs w:val="24"/>
          <w:lang w:val="en-GB"/>
        </w:rPr>
        <w:t xml:space="preserve">Keywords: </w:t>
      </w:r>
      <w:r w:rsidR="0004243E" w:rsidRPr="0004243E">
        <w:rPr>
          <w:rFonts w:ascii="Times New Roman" w:hAnsi="Times New Roman"/>
          <w:b/>
          <w:i/>
          <w:iCs/>
          <w:sz w:val="24"/>
          <w:szCs w:val="24"/>
        </w:rPr>
        <w:t>Professionalism, Performance of Internal Auditors</w:t>
      </w:r>
    </w:p>
    <w:p w14:paraId="2E94F246" w14:textId="77777777" w:rsidR="009A6426" w:rsidRDefault="009A6426"/>
    <w:sectPr w:rsidR="009A6426" w:rsidSect="00277608">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373"/>
    <w:rsid w:val="0004243E"/>
    <w:rsid w:val="00372373"/>
    <w:rsid w:val="007A6DD1"/>
    <w:rsid w:val="007C3A79"/>
    <w:rsid w:val="007C6527"/>
    <w:rsid w:val="009A6426"/>
    <w:rsid w:val="00A4481C"/>
    <w:rsid w:val="00A76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16EAA"/>
  <w15:chartTrackingRefBased/>
  <w15:docId w15:val="{06D93230-946B-4CB7-AB40-DA691293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373"/>
    <w:pPr>
      <w:spacing w:after="200" w:line="276"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annisa Lailli Rizky</dc:creator>
  <cp:keywords/>
  <dc:description/>
  <cp:lastModifiedBy>AEM Event</cp:lastModifiedBy>
  <cp:revision>3</cp:revision>
  <dcterms:created xsi:type="dcterms:W3CDTF">2022-11-17T07:07:00Z</dcterms:created>
  <dcterms:modified xsi:type="dcterms:W3CDTF">2022-11-17T07:26:00Z</dcterms:modified>
</cp:coreProperties>
</file>