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bCs/>
          <w:i w:val="0"/>
          <w:iCs w:val="0"/>
          <w:sz w:val="24"/>
          <w:szCs w:val="24"/>
          <w:lang w:val="en-US"/>
        </w:rPr>
      </w:pPr>
      <w:r>
        <w:rPr>
          <w:rFonts w:hint="default" w:ascii="Times New Roman" w:hAnsi="Times New Roman" w:cs="Times New Roman"/>
          <w:i w:val="0"/>
          <w:iCs w:val="0"/>
          <w:sz w:val="24"/>
          <w:szCs w:val="24"/>
          <w:lang w:val="en-US"/>
        </w:rPr>
        <w:t>A</w:t>
      </w:r>
      <w:r>
        <w:rPr>
          <w:rFonts w:hint="default" w:ascii="Times New Roman" w:hAnsi="Times New Roman" w:cs="Times New Roman"/>
          <w:b/>
          <w:bCs/>
          <w:i w:val="0"/>
          <w:iCs w:val="0"/>
          <w:sz w:val="24"/>
          <w:szCs w:val="24"/>
          <w:lang w:val="en-US"/>
        </w:rPr>
        <w:t>BSTRAK</w:t>
      </w:r>
    </w:p>
    <w:p>
      <w:pPr>
        <w:spacing w:line="240" w:lineRule="auto"/>
        <w:jc w:val="center"/>
        <w:rPr>
          <w:rFonts w:hint="default" w:ascii="Times New Roman" w:hAnsi="Times New Roman" w:cs="Times New Roman"/>
          <w:b/>
          <w:bCs/>
          <w:i w:val="0"/>
          <w:iCs w:val="0"/>
          <w:sz w:val="24"/>
          <w:szCs w:val="24"/>
          <w:lang w:val="en-US"/>
        </w:rPr>
      </w:pPr>
    </w:p>
    <w:p>
      <w:pPr>
        <w:spacing w:line="240" w:lineRule="auto"/>
        <w:ind w:firstLine="720" w:firstLineChars="0"/>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 xml:space="preserve">Masalah penelitian ini bermula dari banyaknya pengusaha perempuan yang sukses mendirikan usaha/bisnisnya, khususnya di Indonesia. Lalu pengusaha-pengusaha perempuan di negara ASEAN lainnya yang sedang merintis bisnis kecilnya, maupun yang sedang menjalankan UMKM-nya yang disebabkan oleh ide-ide kreatifitas yang direalisasikan. Hal ini membuat organisasi ASEAN berinisiatif membentuk </w:t>
      </w:r>
      <w:r>
        <w:rPr>
          <w:rFonts w:hint="default" w:ascii="Times New Roman" w:hAnsi="Times New Roman" w:cs="Times New Roman"/>
          <w:sz w:val="24"/>
          <w:szCs w:val="24"/>
          <w:lang w:val="en-US"/>
        </w:rPr>
        <w:t xml:space="preserve">ASEAN </w:t>
      </w:r>
      <w:r>
        <w:rPr>
          <w:rFonts w:hint="default" w:ascii="Times New Roman" w:hAnsi="Times New Roman" w:cs="Times New Roman"/>
          <w:i/>
          <w:iCs/>
          <w:sz w:val="24"/>
          <w:szCs w:val="24"/>
          <w:lang w:val="en-US"/>
        </w:rPr>
        <w:t xml:space="preserve">Women Entrepreneur’s Network </w:t>
      </w:r>
      <w:r>
        <w:rPr>
          <w:rFonts w:hint="default" w:ascii="Times New Roman" w:hAnsi="Times New Roman" w:cs="Times New Roman"/>
          <w:i w:val="0"/>
          <w:iCs w:val="0"/>
          <w:sz w:val="24"/>
          <w:szCs w:val="24"/>
          <w:lang w:val="en-US"/>
        </w:rPr>
        <w:t xml:space="preserve">(AWEN) dengan tujuan mendukung pengusaha-pengusaha perempuan di wilayah ASEAN. Organisasi ASEAN merasa bahwa dengan adanya meningkatnya jumlah pengusaha perempuan di wilayah ASEAN, membuat perekonomian di beberapa negara ASEAN meningkat khususnya di bidang ekonomi kreatif. Dalam hal ini peran dan kontribusi </w:t>
      </w:r>
      <w:r>
        <w:rPr>
          <w:rFonts w:hint="default" w:ascii="Times New Roman" w:hAnsi="Times New Roman" w:cs="Times New Roman"/>
          <w:sz w:val="24"/>
          <w:szCs w:val="24"/>
          <w:lang w:val="en-US"/>
        </w:rPr>
        <w:t xml:space="preserve">ASEAN </w:t>
      </w:r>
      <w:r>
        <w:rPr>
          <w:rFonts w:hint="default" w:ascii="Times New Roman" w:hAnsi="Times New Roman" w:cs="Times New Roman"/>
          <w:i/>
          <w:iCs/>
          <w:sz w:val="24"/>
          <w:szCs w:val="24"/>
          <w:lang w:val="en-US"/>
        </w:rPr>
        <w:t xml:space="preserve">Women Entrepreneur’s Network </w:t>
      </w:r>
      <w:r>
        <w:rPr>
          <w:rFonts w:hint="default" w:ascii="Times New Roman" w:hAnsi="Times New Roman" w:cs="Times New Roman"/>
          <w:i w:val="0"/>
          <w:iCs w:val="0"/>
          <w:sz w:val="24"/>
          <w:szCs w:val="24"/>
          <w:lang w:val="en-US"/>
        </w:rPr>
        <w:t xml:space="preserve">(AWEN) diperlukan demi memberikan dukungan dan solusi jangka panjang yang efektif untuk membantu pengusaha-pengusaha perempuan untuk meningkatkan perekonomian di negara-negara ASEAN. </w:t>
      </w:r>
    </w:p>
    <w:p>
      <w:pPr>
        <w:spacing w:line="240" w:lineRule="auto"/>
        <w:ind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sz w:val="24"/>
          <w:szCs w:val="24"/>
          <w:lang w:val="en-US"/>
        </w:rPr>
        <w:t xml:space="preserve">Skripsi ini secara khusus bertujuan untuk menganalisis Peran ASEAN </w:t>
      </w:r>
      <w:r>
        <w:rPr>
          <w:rFonts w:hint="default" w:ascii="Times New Roman" w:hAnsi="Times New Roman" w:cs="Times New Roman"/>
          <w:i/>
          <w:iCs/>
          <w:sz w:val="24"/>
          <w:szCs w:val="24"/>
          <w:lang w:val="en-US"/>
        </w:rPr>
        <w:t xml:space="preserve">Women Entrepreneur’s Network </w:t>
      </w:r>
      <w:r>
        <w:rPr>
          <w:rFonts w:hint="default" w:ascii="Times New Roman" w:hAnsi="Times New Roman" w:cs="Times New Roman"/>
          <w:i w:val="0"/>
          <w:iCs w:val="0"/>
          <w:sz w:val="24"/>
          <w:szCs w:val="24"/>
          <w:lang w:val="en-US"/>
        </w:rPr>
        <w:t xml:space="preserve">(AWEN) dalam meningkatkan perekonomian ekonomi kreatif di wilayah ASEAN </w:t>
      </w:r>
      <w:r>
        <w:rPr>
          <w:rFonts w:hint="default" w:ascii="Times New Roman" w:hAnsi="Times New Roman" w:cs="Times New Roman"/>
          <w:b w:val="0"/>
          <w:bCs w:val="0"/>
          <w:i w:val="0"/>
          <w:iCs w:val="0"/>
          <w:sz w:val="24"/>
          <w:szCs w:val="24"/>
          <w:lang w:val="en-US"/>
        </w:rPr>
        <w:t>dan dampaknya yang terjadi kepada perekonomian di kawasan ASEAN. Kegunaan dari riset ini merupakan buat menaikkan pengetahuan mengenai terdapatnya peran lembaga wanita pengusaha (AWEN) dalam ekonomi kreatif di kawasan ASEAN dan apa yang menjadi latar belakang dalam peningkatan perekonomian di kawasan ASEAN serta kebijakan dan tindakan yang diambil pemerintah dalam mendukung pengusaha-pengusaha kecil khususnya perempuan di ASEAN. Penelitian ini juga sebagai salah satu tanggung jawab dalam menempuh program riset S-1 dengan membuat sesuatu buatan objektif yang jadi salah satu ketentuan kelulusan pada program riset Ilmu Hubungan Internasional di Fakultas Ilmu Sosial dan Ilmu Politik (FISIP), Universitas Pasundan.</w:t>
      </w:r>
    </w:p>
    <w:p>
      <w:pPr>
        <w:spacing w:line="240" w:lineRule="auto"/>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ab/>
      </w:r>
      <w:r>
        <w:rPr>
          <w:rFonts w:hint="default" w:ascii="Times New Roman" w:hAnsi="Times New Roman" w:cs="Times New Roman"/>
          <w:i w:val="0"/>
          <w:iCs w:val="0"/>
          <w:sz w:val="24"/>
          <w:szCs w:val="24"/>
          <w:lang w:val="en-US"/>
        </w:rPr>
        <w:t>Filosofi yang dipakai selaku kerangka berasumsi dalam menganalisa kejadian itu merupakan neoliberalisme institusional. Dengan menggunakan metode kualitatif akan jadi cara riset yang dipakai dalam tulisan ini. Metode pengumpulan informasi dicoba melewati riset pustaka dengan mencari informasi yang berasal dari buku, postingan dalam  harian, serta informasi sah informasi daring.</w:t>
      </w:r>
    </w:p>
    <w:p>
      <w:pPr>
        <w:spacing w:line="240" w:lineRule="auto"/>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i w:val="0"/>
          <w:iCs w:val="0"/>
          <w:sz w:val="24"/>
          <w:szCs w:val="24"/>
          <w:lang w:val="en-US"/>
        </w:rPr>
        <w:t xml:space="preserve">ASEAN </w:t>
      </w:r>
      <w:r>
        <w:rPr>
          <w:rFonts w:hint="default" w:ascii="Times New Roman" w:hAnsi="Times New Roman" w:cs="Times New Roman"/>
          <w:b w:val="0"/>
          <w:bCs w:val="0"/>
          <w:i/>
          <w:iCs/>
          <w:sz w:val="24"/>
          <w:szCs w:val="24"/>
          <w:lang w:val="en-US"/>
        </w:rPr>
        <w:t xml:space="preserve">Women Entrepreneur’s Network </w:t>
      </w:r>
      <w:r>
        <w:rPr>
          <w:rFonts w:hint="default" w:ascii="Times New Roman" w:hAnsi="Times New Roman" w:cs="Times New Roman"/>
          <w:b w:val="0"/>
          <w:bCs w:val="0"/>
          <w:i w:val="0"/>
          <w:iCs w:val="0"/>
          <w:sz w:val="24"/>
          <w:szCs w:val="24"/>
          <w:lang w:val="en-US"/>
        </w:rPr>
        <w:t>(AWEN) telah menjalankan perannya dan keikutsertaannya dalam memberikan dukungan serta mempermudah jalan bagi pengusaha-pengusaha perempuan di wilayah ASEAN dalam memperkenalkan UMKM-nya ke kancah global dan internasional. Kontribusi  AWEN antara lain, m</w:t>
      </w:r>
      <w:r>
        <w:rPr>
          <w:rFonts w:hint="default" w:ascii="Times New Roman" w:hAnsi="Times New Roman" w:cs="Times New Roman"/>
          <w:sz w:val="24"/>
          <w:szCs w:val="24"/>
          <w:lang w:val="en-US"/>
        </w:rPr>
        <w:t>enciptakan forum  regional untuk wirausaha wanita ASEAN buat memberi data, wawasan serta pengalaman tentang kebijaksanaan, area bidang usaha, pemodalan, serta isu-isu sosial politik dan akibatnya terhadap kesempatan bidang usaha. Meskipun dalam perjalanannya sering tidak mencapai target ekonomi kreatif yang sudah ditetapkan, akan tetapi AWEN dapat mengatasinya dengan baik.</w:t>
      </w:r>
      <w:r>
        <w:rPr>
          <w:rFonts w:hint="default" w:ascii="Times New Roman" w:hAnsi="Times New Roman" w:cs="Times New Roman"/>
          <w:b w:val="0"/>
          <w:bCs w:val="0"/>
          <w:sz w:val="24"/>
          <w:szCs w:val="24"/>
          <w:lang w:val="en-US"/>
        </w:rPr>
        <w:tab/>
      </w:r>
    </w:p>
    <w:p>
      <w:pPr>
        <w:spacing w:line="240" w:lineRule="auto"/>
        <w:jc w:val="both"/>
        <w:rPr>
          <w:rFonts w:hint="default" w:ascii="Times New Roman" w:hAnsi="Times New Roman" w:cs="Times New Roman"/>
          <w:i w:val="0"/>
          <w:iCs w:val="0"/>
          <w:sz w:val="24"/>
          <w:szCs w:val="24"/>
          <w:lang w:val="en-US"/>
        </w:rPr>
      </w:pPr>
    </w:p>
    <w:p>
      <w:pPr>
        <w:spacing w:line="240" w:lineRule="auto"/>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ab/>
      </w:r>
    </w:p>
    <w:p>
      <w:pPr>
        <w:spacing w:line="240" w:lineRule="auto"/>
        <w:jc w:val="both"/>
        <w:rPr>
          <w:rFonts w:hint="default" w:ascii="Times New Roman" w:hAnsi="Times New Roman" w:cs="Times New Roman"/>
          <w:i w:val="0"/>
          <w:iCs w:val="0"/>
          <w:sz w:val="24"/>
          <w:szCs w:val="24"/>
          <w:lang w:val="en-US"/>
        </w:rPr>
      </w:pPr>
    </w:p>
    <w:p>
      <w:pPr>
        <w:spacing w:line="240" w:lineRule="auto"/>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 xml:space="preserve">Kata kunci: </w:t>
      </w:r>
      <w:r>
        <w:rPr>
          <w:rFonts w:hint="default" w:ascii="Times New Roman" w:hAnsi="Times New Roman" w:cs="Times New Roman"/>
          <w:i/>
          <w:iCs/>
          <w:sz w:val="24"/>
          <w:szCs w:val="24"/>
          <w:lang w:val="en-US"/>
        </w:rPr>
        <w:t xml:space="preserve">Women Entrepreneurs, </w:t>
      </w:r>
      <w:r>
        <w:rPr>
          <w:rFonts w:hint="default" w:ascii="Times New Roman" w:hAnsi="Times New Roman" w:cs="Times New Roman"/>
          <w:i w:val="0"/>
          <w:iCs w:val="0"/>
          <w:sz w:val="24"/>
          <w:szCs w:val="24"/>
          <w:lang w:val="en-US"/>
        </w:rPr>
        <w:t>AWEN, Peran AWEN.</w:t>
      </w:r>
    </w:p>
    <w:p>
      <w:pPr>
        <w:rPr>
          <w:rFonts w:hint="default"/>
          <w:lang w:val="en-US"/>
        </w:rPr>
      </w:pPr>
    </w:p>
    <w:p>
      <w:pPr>
        <w:numPr>
          <w:ilvl w:val="0"/>
          <w:numId w:val="0"/>
        </w:numPr>
        <w:tabs>
          <w:tab w:val="left" w:pos="1260"/>
        </w:tabs>
        <w:wordWrap/>
        <w:spacing w:line="480" w:lineRule="auto"/>
        <w:jc w:val="both"/>
        <w:rPr>
          <w:rFonts w:hint="default" w:ascii="Times New Roman" w:hAnsi="Times New Roman" w:cs="Times New Roman"/>
          <w:b w:val="0"/>
          <w:bCs w:val="0"/>
          <w:i/>
          <w:iCs/>
          <w:sz w:val="24"/>
          <w:szCs w:val="24"/>
          <w:lang w:val="en-US"/>
        </w:rPr>
      </w:pPr>
    </w:p>
    <w:p>
      <w:pPr>
        <w:pStyle w:val="2"/>
        <w:bidi w:val="0"/>
        <w:spacing w:line="240" w:lineRule="auto"/>
        <w:jc w:val="center"/>
        <w:rPr>
          <w:rFonts w:hint="default" w:ascii="Times New Roman" w:hAnsi="Times New Roman" w:cs="Times New Roman"/>
          <w:sz w:val="24"/>
          <w:szCs w:val="24"/>
          <w:lang w:val="en-US"/>
        </w:rPr>
      </w:pPr>
      <w:bookmarkStart w:id="0" w:name="_Toc24335"/>
      <w:bookmarkStart w:id="1" w:name="_Toc6718"/>
      <w:r>
        <w:rPr>
          <w:rFonts w:hint="default" w:ascii="Times New Roman" w:hAnsi="Times New Roman" w:cs="Times New Roman"/>
          <w:sz w:val="24"/>
          <w:szCs w:val="24"/>
          <w:lang w:val="en-US"/>
        </w:rPr>
        <w:t>ABSTRACT</w:t>
      </w:r>
      <w:bookmarkEnd w:id="0"/>
      <w:bookmarkEnd w:id="1"/>
    </w:p>
    <w:p>
      <w:pPr>
        <w:spacing w:line="240" w:lineRule="auto"/>
        <w:jc w:val="both"/>
        <w:rPr>
          <w:rFonts w:hint="default" w:ascii="Times New Roman" w:hAnsi="Times New Roman" w:cs="Times New Roman"/>
          <w:i/>
          <w:iCs/>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i/>
          <w:iCs/>
          <w:sz w:val="24"/>
          <w:szCs w:val="24"/>
          <w:lang w:val="en-US"/>
        </w:rPr>
        <w:t>The problem of this research stems from  the number of successful women entrepreneurs in establishing their businesses, especially in Indonesia. Then there are women entrepreneurs in other ASEAN countries who are starting their small businesses, as well as those who are running their MSMEs due to creative ideas being realized. This makes ASEAN organizations take the initiative to form the ASEAN Women Entrepreneur’s Network (AWEN) with the aim of supporting women entrepreneurs in the ASEAN region. The ASEAN organization feels that with the increasing number of women entrepreneurs in the ASEAN region, the economy in several ASEAN countries will increase, especially in the economy creative sector. In this case, the role and contribution of the ASEAN Women Entrepreneur’s Network (AWEN), is needed to provide support and effective long-term solutions to help women entrepreneurs to improve the economy in ASEAN countries.</w:t>
      </w:r>
    </w:p>
    <w:p>
      <w:pPr>
        <w:spacing w:line="240" w:lineRule="auto"/>
        <w:jc w:val="both"/>
        <w:rPr>
          <w:rFonts w:hint="default" w:ascii="Times New Roman" w:hAnsi="Times New Roman" w:cs="Times New Roman"/>
          <w:i/>
          <w:iCs/>
          <w:sz w:val="24"/>
          <w:szCs w:val="24"/>
          <w:lang w:val="en-US"/>
        </w:rPr>
      </w:pP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This thesis spesifically aims to analyze the role of the ASEAN Women Entrepreneur’s Network (AWEN) in improving the creative economy in the ASEAN region. The purpose of this research is to add insight into the role of ASEAN Women Entrepreneurs’s Network (AWEN) in the creative economy in the ASEAN region and what is the background in improving the economy in the ASEAN region as well as policies and actions taken by the government in supporting small entrepreneurs, especially women in ASEAN. This research is also one of the responsibilities in taking the undergraduate study program by making a scientific work which is one of the requirements for graduation in the International Relations study program at the Faculty of Social and Political Sciences, Pasundan University.</w:t>
      </w:r>
    </w:p>
    <w:p>
      <w:pPr>
        <w:spacing w:line="240" w:lineRule="auto"/>
        <w:jc w:val="both"/>
        <w:rPr>
          <w:rFonts w:hint="default" w:ascii="Times New Roman" w:hAnsi="Times New Roman" w:cs="Times New Roman"/>
          <w:i/>
          <w:iCs/>
          <w:sz w:val="24"/>
          <w:szCs w:val="24"/>
          <w:lang w:val="en-US"/>
        </w:rPr>
      </w:pP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The theory used as as framework for analyzing this phenomenon is institutional neoliberalism. Using qualitative methods will be the research method used in this paper. Data collection techniques were carried out through library research by looking for data from books, articles in journals,and online news reports.</w:t>
      </w:r>
    </w:p>
    <w:p>
      <w:pPr>
        <w:spacing w:line="240" w:lineRule="auto"/>
        <w:jc w:val="both"/>
        <w:rPr>
          <w:rFonts w:hint="default" w:ascii="Times New Roman" w:hAnsi="Times New Roman" w:cs="Times New Roman"/>
          <w:i/>
          <w:iCs/>
          <w:sz w:val="24"/>
          <w:szCs w:val="24"/>
          <w:lang w:val="en-US"/>
        </w:rPr>
      </w:pP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The ASEAN Women Entrepreneur’s Network (AWEN) has carried out its role and participation in providing support and making it easier for women entrepreneurs in the ASEAN region to introduce their MSMEs to the global and international arena. AWEN’s contributions include, among others, creating a regional forum for ASEAN women entrepreneurs to share information, knowledge and experiences on policy, business environment, investment, and socio-political issues and their impact on business oppurtinities. Although in it’s journey it often does not achieve the creative economy targets that have been set, AWEN can handlethem well.</w:t>
      </w:r>
    </w:p>
    <w:p>
      <w:pPr>
        <w:spacing w:line="240" w:lineRule="auto"/>
        <w:jc w:val="both"/>
        <w:rPr>
          <w:rFonts w:hint="default" w:ascii="Times New Roman" w:hAnsi="Times New Roman" w:cs="Times New Roman"/>
          <w:i/>
          <w:iCs/>
          <w:sz w:val="24"/>
          <w:szCs w:val="24"/>
          <w:lang w:val="en-US"/>
        </w:rPr>
      </w:pPr>
    </w:p>
    <w:p>
      <w:pPr>
        <w:spacing w:line="240" w:lineRule="auto"/>
        <w:jc w:val="both"/>
        <w:rPr>
          <w:rFonts w:hint="default" w:ascii="Times New Roman" w:hAnsi="Times New Roman" w:cs="Times New Roman"/>
          <w:i/>
          <w:iCs/>
          <w:sz w:val="24"/>
          <w:szCs w:val="24"/>
          <w:lang w:val="en-US"/>
        </w:rPr>
      </w:pPr>
    </w:p>
    <w:p>
      <w:pPr>
        <w:spacing w:line="240" w:lineRule="auto"/>
        <w:jc w:val="both"/>
        <w:rPr>
          <w:rFonts w:hint="default" w:ascii="Times New Roman" w:hAnsi="Times New Roman" w:cs="Times New Roman"/>
          <w:i/>
          <w:iCs/>
          <w:sz w:val="24"/>
          <w:szCs w:val="24"/>
          <w:lang w:val="en-US"/>
        </w:rPr>
      </w:pPr>
    </w:p>
    <w:p>
      <w:pPr>
        <w:spacing w:line="240" w:lineRule="auto"/>
        <w:jc w:val="both"/>
        <w:rPr>
          <w:rFonts w:hint="default" w:ascii="Times New Roman" w:hAnsi="Times New Roman" w:cs="Times New Roman"/>
          <w:i/>
          <w:iCs/>
          <w:sz w:val="24"/>
          <w:szCs w:val="24"/>
          <w:lang w:val="en-US"/>
        </w:rPr>
      </w:pPr>
      <w:r>
        <w:rPr>
          <w:rFonts w:hint="default" w:ascii="Times New Roman" w:hAnsi="Times New Roman" w:cs="Times New Roman"/>
          <w:i/>
          <w:iCs/>
          <w:sz w:val="24"/>
          <w:szCs w:val="24"/>
          <w:lang w:val="en-US"/>
        </w:rPr>
        <w:t>Keyword: women entrepreneurs, AWEN, AWEN’s role.</w:t>
      </w:r>
    </w:p>
    <w:p>
      <w:pPr>
        <w:spacing w:line="240" w:lineRule="auto"/>
        <w:jc w:val="both"/>
        <w:rPr>
          <w:rFonts w:hint="default" w:ascii="Times New Roman" w:hAnsi="Times New Roman" w:cs="Times New Roman"/>
          <w:sz w:val="24"/>
          <w:szCs w:val="24"/>
          <w:lang w:val="en-US"/>
        </w:rPr>
      </w:pPr>
    </w:p>
    <w:p>
      <w:pPr>
        <w:spacing w:line="480" w:lineRule="auto"/>
        <w:jc w:val="both"/>
        <w:rPr>
          <w:rFonts w:hint="default" w:ascii="Times New Roman" w:hAnsi="Times New Roman" w:cs="Times New Roman"/>
          <w:sz w:val="24"/>
          <w:szCs w:val="24"/>
          <w:lang w:val="en-US"/>
        </w:rPr>
      </w:pPr>
    </w:p>
    <w:p>
      <w:pPr>
        <w:spacing w:line="480" w:lineRule="auto"/>
        <w:jc w:val="both"/>
        <w:rPr>
          <w:rFonts w:hint="default" w:ascii="Times New Roman" w:hAnsi="Times New Roman" w:cs="Times New Roman"/>
          <w:sz w:val="24"/>
          <w:szCs w:val="24"/>
          <w:lang w:val="en-US"/>
        </w:rPr>
      </w:pPr>
    </w:p>
    <w:p>
      <w:pPr>
        <w:spacing w:line="480" w:lineRule="auto"/>
        <w:jc w:val="both"/>
        <w:rPr>
          <w:rFonts w:hint="default" w:ascii="Times New Roman" w:hAnsi="Times New Roman" w:cs="Times New Roman"/>
          <w:sz w:val="24"/>
          <w:szCs w:val="24"/>
          <w:lang w:val="en-US"/>
        </w:rPr>
      </w:pPr>
    </w:p>
    <w:p>
      <w:pPr>
        <w:pStyle w:val="2"/>
        <w:bidi w:val="0"/>
        <w:spacing w:line="240" w:lineRule="auto"/>
        <w:jc w:val="center"/>
        <w:rPr>
          <w:rFonts w:hint="default" w:ascii="Times New Roman" w:hAnsi="Times New Roman" w:cs="Times New Roman"/>
          <w:sz w:val="24"/>
          <w:szCs w:val="24"/>
          <w:lang w:val="en-US"/>
        </w:rPr>
      </w:pPr>
      <w:bookmarkStart w:id="2" w:name="_Toc4867"/>
      <w:bookmarkStart w:id="3" w:name="_Toc16079"/>
      <w:r>
        <w:rPr>
          <w:rFonts w:hint="default" w:ascii="Times New Roman" w:hAnsi="Times New Roman" w:cs="Times New Roman"/>
          <w:sz w:val="24"/>
          <w:szCs w:val="24"/>
          <w:lang w:val="en-US"/>
        </w:rPr>
        <w:t>ABSTRAK</w:t>
      </w:r>
      <w:bookmarkEnd w:id="2"/>
      <w:bookmarkEnd w:id="3"/>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Masalah dina ieu panalungtikan nya eta loba pangusaha awewe anu sukses dina ngadegkeun usahana, hususna di Indonesia. Lajeng aya pengusaha awewe di nagara ASEAN sejen anu ngamimitian usaha leutik maranehanana, oge anu ngajalankeun UMKM maranehanana alatan ide kreatif anu diwujudkeun. Hal ieu ngajadikeun organisasi ASEAN inisiatif ngawangun ASEAN Women Entrepreneur’s Network (AWEN) kalawan tujuan pikeun ngarojong pangusaha wanoja di wewengkon ASEAN. Organisasi ASEAN ngarasa ku ngaronjatna jumlah pangusaha wanoja di wewengkon ASEAN, ekonomi di sababaraha nagara ASEAN baris ngaronjat, utamana dina sektor ekonomi kreatif. Dina hal ieu, peran jeung kontribusi </w:t>
      </w:r>
      <w:r>
        <w:rPr>
          <w:rFonts w:hint="default" w:ascii="Times New Roman" w:hAnsi="Times New Roman" w:cs="Times New Roman"/>
          <w:i/>
          <w:iCs/>
          <w:sz w:val="24"/>
          <w:szCs w:val="24"/>
          <w:lang w:val="en-US"/>
        </w:rPr>
        <w:t>ASEAN Women Entrepreneur’s Network (AWEN)</w:t>
      </w:r>
      <w:r>
        <w:rPr>
          <w:rFonts w:hint="default" w:ascii="Times New Roman" w:hAnsi="Times New Roman" w:cs="Times New Roman"/>
          <w:sz w:val="24"/>
          <w:szCs w:val="24"/>
          <w:lang w:val="en-US"/>
        </w:rPr>
        <w:t>, diperlukeun pikeun mere pangrojong jeung solusi jangka panjang anu efektif pikeun mantuan pangusaha awewe pikeun ngaronjatkeun ekonomi di nagara-nagara ASEAN.</w:t>
      </w:r>
    </w:p>
    <w:p>
      <w:pPr>
        <w:spacing w:line="240" w:lineRule="auto"/>
        <w:jc w:val="both"/>
        <w:rPr>
          <w:rFonts w:hint="default" w:ascii="Times New Roman" w:hAnsi="Times New Roman" w:cs="Times New Roman"/>
          <w:i w:val="0"/>
          <w:iCs w:val="0"/>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Skripsi ieu sacara husus miboga tujuan pikeun nganalisis peran ASEAN </w:t>
      </w:r>
      <w:r>
        <w:rPr>
          <w:rFonts w:hint="default" w:ascii="Times New Roman" w:hAnsi="Times New Roman" w:cs="Times New Roman"/>
          <w:i/>
          <w:iCs/>
          <w:sz w:val="24"/>
          <w:szCs w:val="24"/>
          <w:lang w:val="en-US"/>
        </w:rPr>
        <w:t xml:space="preserve">Women Entrepreneur’s Network (AWEN) </w:t>
      </w:r>
      <w:r>
        <w:rPr>
          <w:rFonts w:hint="default" w:ascii="Times New Roman" w:hAnsi="Times New Roman" w:cs="Times New Roman"/>
          <w:i w:val="0"/>
          <w:iCs w:val="0"/>
          <w:sz w:val="24"/>
          <w:szCs w:val="24"/>
          <w:lang w:val="en-US"/>
        </w:rPr>
        <w:t>dina ngaronjatkeun ekonomi kreatif di wewengkon ASEAN sarta pangaruhna kana ekonomi di wewengkon ASEAN. Tujuan tina ieu panalungtikan nyaeta pikeun nambahan wawasan ngeunaan peran lembaga wirausaha wanita dina ekonomi kreatif di wewengkon ASEAN sarta naon anu jadi kasang tukang dina ngaronjatkeun ekonomi di wewengkon ASEAN sarta kawijakan jeung tindakan anu dilaksanakeun ku pamarentah dina ngadukung pangusaha leutik khususna wanoja di ASEAN. Ieu panalungtikan oge mangrupa salahsahiji tanggung jawab dina nyokot program studi sarjana ku cara nyieun karya ilmiah anu mangrupa salah sahiji sarat pikeun lulus dina program studi Hubungan Internasional di Fakultas Ilmu Sosial dan Ilmu Politik (FISIP), Universitas Paundan.</w:t>
      </w: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Teori anu digunakeun salaku kerangka  pikeun nganalisis fenomena ieu nyaeta neoliberalisme institusional. Metode kualitatif bakal digunakeun dina ieu makalah. Tehnik ngumpulkeun data dilaksanakeun ngaliwatan studi pustaka ku cara neangan data tina buku, artikel dina jurnal, jeung laporan warta online.</w:t>
      </w: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Jaringan Pengusaha Wanita ASEAN (AWEN) parantos ngalaksanakeun peran sareng partisipasina dina nyayogikeun dukungan sareng ngagampangkeun pangusaha awewe di daerah ASEAN pi</w:t>
      </w:r>
      <w:bookmarkStart w:id="4" w:name="_GoBack"/>
      <w:bookmarkEnd w:id="4"/>
      <w:r>
        <w:rPr>
          <w:rFonts w:hint="default" w:ascii="Times New Roman" w:hAnsi="Times New Roman" w:cs="Times New Roman"/>
          <w:sz w:val="24"/>
          <w:szCs w:val="24"/>
          <w:lang w:val="en-US"/>
        </w:rPr>
        <w:t>keun ngawanohkeun UMKMna di ajang global sareng internasional. Kontribusi AWEN diantarana, nyiptakeun forum regional pikeun pangusaha awewe ASEAN pikeun ngabagi inpormasi, pangaweruh sareng pangalaman ngeunaan kawijakan, lingkungan bisnis, investasi sareng masalah sosial-politik sareng panagruhna kana kasempetan bisnis. Sanajan dina lalampahanana mindeng henteu ngahontal udagan ekonomi kreatif anu geus ditetepkeun, AWEN bisa nanganan kalawan hade.</w:t>
      </w:r>
    </w:p>
    <w:p>
      <w:pPr>
        <w:spacing w:line="240" w:lineRule="auto"/>
        <w:jc w:val="both"/>
        <w:rPr>
          <w:rFonts w:hint="default" w:ascii="Times New Roman" w:hAnsi="Times New Roman" w:cs="Times New Roman"/>
          <w:sz w:val="24"/>
          <w:szCs w:val="24"/>
          <w:lang w:val="en-US"/>
        </w:rPr>
      </w:pPr>
    </w:p>
    <w:p>
      <w:pPr>
        <w:spacing w:line="240" w:lineRule="auto"/>
        <w:jc w:val="both"/>
        <w:rPr>
          <w:rFonts w:hint="default" w:ascii="Times New Roman" w:hAnsi="Times New Roman" w:cs="Times New Roman"/>
          <w:sz w:val="24"/>
          <w:szCs w:val="24"/>
          <w:lang w:val="en-US"/>
        </w:rPr>
      </w:pPr>
    </w:p>
    <w:p>
      <w:pPr>
        <w:spacing w:line="240" w:lineRule="auto"/>
        <w:jc w:val="both"/>
        <w:rPr>
          <w:rFonts w:hint="default" w:ascii="Times New Roman" w:hAnsi="Times New Roman" w:cs="Times New Roman"/>
          <w:sz w:val="24"/>
          <w:szCs w:val="24"/>
          <w:lang w:val="en-US"/>
        </w:rPr>
      </w:pP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Sanggem kunci: pangusaha awewe, AWEN, Peran AWEN.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F529C"/>
    <w:rsid w:val="073F5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2022-11-05T09:42:00Z</dcterms:created>
  <dc:creator>google1556855913</dc:creator>
  <cp:lastModifiedBy>google1556855913</cp:lastModifiedBy>
  <dcterms:modified xsi:type="dcterms:W3CDTF">2022-11-05T09:43:26Z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D19766CCC2134BE7B9ED7D1308640CD9</vt:lpwstr>
  </property>
</Properties>
</file>