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E9" w:rsidRPr="00721454" w:rsidRDefault="002808E9" w:rsidP="002808E9">
      <w:pPr>
        <w:pStyle w:val="Heading1"/>
        <w:ind w:left="720" w:right="720"/>
        <w:jc w:val="center"/>
        <w:rPr>
          <w:rFonts w:ascii="Times New Roman" w:hAnsi="Times New Roman" w:cs="Times New Roman"/>
          <w:b/>
          <w:color w:val="auto"/>
          <w:sz w:val="24"/>
          <w:szCs w:val="24"/>
        </w:rPr>
      </w:pPr>
      <w:bookmarkStart w:id="0" w:name="_Toc108014254"/>
      <w:r w:rsidRPr="00721454">
        <w:rPr>
          <w:rFonts w:ascii="Times New Roman" w:hAnsi="Times New Roman" w:cs="Times New Roman"/>
          <w:b/>
          <w:color w:val="auto"/>
          <w:sz w:val="24"/>
          <w:szCs w:val="24"/>
        </w:rPr>
        <w:t>BAB II</w:t>
      </w:r>
      <w:bookmarkEnd w:id="0"/>
    </w:p>
    <w:p w:rsidR="002808E9" w:rsidRPr="00721454" w:rsidRDefault="002808E9" w:rsidP="002808E9">
      <w:pPr>
        <w:pStyle w:val="Heading1"/>
        <w:ind w:left="720" w:right="720"/>
        <w:jc w:val="center"/>
        <w:rPr>
          <w:rFonts w:ascii="Times New Roman" w:hAnsi="Times New Roman" w:cs="Times New Roman"/>
          <w:b/>
          <w:color w:val="auto"/>
          <w:sz w:val="24"/>
          <w:szCs w:val="24"/>
        </w:rPr>
      </w:pPr>
      <w:bookmarkStart w:id="1" w:name="_Toc76113703"/>
      <w:bookmarkStart w:id="2" w:name="_Toc77200270"/>
      <w:bookmarkStart w:id="3" w:name="_Toc108014255"/>
      <w:r w:rsidRPr="00721454">
        <w:rPr>
          <w:rFonts w:ascii="Times New Roman" w:hAnsi="Times New Roman" w:cs="Times New Roman"/>
          <w:b/>
          <w:color w:val="auto"/>
          <w:sz w:val="24"/>
          <w:szCs w:val="24"/>
        </w:rPr>
        <w:t>TINJAUAN PUSTAKA</w:t>
      </w:r>
      <w:bookmarkEnd w:id="1"/>
      <w:bookmarkEnd w:id="2"/>
      <w:bookmarkEnd w:id="3"/>
    </w:p>
    <w:p w:rsidR="002808E9" w:rsidRPr="00721454" w:rsidRDefault="002808E9" w:rsidP="002808E9">
      <w:pPr>
        <w:ind w:left="720" w:right="720"/>
        <w:rPr>
          <w:rFonts w:ascii="Times New Roman" w:hAnsi="Times New Roman" w:cs="Times New Roman"/>
        </w:rPr>
      </w:pPr>
    </w:p>
    <w:p w:rsidR="002808E9" w:rsidRPr="00721454" w:rsidRDefault="002808E9" w:rsidP="002808E9">
      <w:pPr>
        <w:pStyle w:val="ListParagraph"/>
        <w:widowControl w:val="0"/>
        <w:numPr>
          <w:ilvl w:val="0"/>
          <w:numId w:val="2"/>
        </w:numPr>
        <w:autoSpaceDE w:val="0"/>
        <w:autoSpaceDN w:val="0"/>
        <w:adjustRightInd w:val="0"/>
        <w:spacing w:line="480" w:lineRule="auto"/>
        <w:ind w:left="720" w:right="720"/>
        <w:jc w:val="both"/>
        <w:outlineLvl w:val="1"/>
        <w:rPr>
          <w:rFonts w:ascii="Times New Roman" w:hAnsi="Times New Roman" w:cs="Times New Roman"/>
          <w:b/>
          <w:sz w:val="24"/>
          <w:szCs w:val="24"/>
        </w:rPr>
      </w:pPr>
      <w:bookmarkStart w:id="4" w:name="_Toc108014256"/>
      <w:r w:rsidRPr="00721454">
        <w:rPr>
          <w:rFonts w:ascii="Times New Roman" w:hAnsi="Times New Roman" w:cs="Times New Roman"/>
          <w:b/>
          <w:sz w:val="24"/>
          <w:szCs w:val="24"/>
        </w:rPr>
        <w:t>Tinjauan Literatur</w:t>
      </w:r>
      <w:bookmarkEnd w:id="4"/>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Pr>
          <w:rFonts w:ascii="Times New Roman" w:hAnsi="Times New Roman" w:cs="Times New Roman"/>
          <w:sz w:val="24"/>
          <w:szCs w:val="24"/>
        </w:rPr>
        <w:t>Dibuatnya penelitian ini pada dasarnya untuk mengkaitkan mengenai</w:t>
      </w:r>
      <w:r w:rsidRPr="00721454">
        <w:rPr>
          <w:rFonts w:ascii="Times New Roman" w:hAnsi="Times New Roman" w:cs="Times New Roman"/>
          <w:sz w:val="24"/>
          <w:szCs w:val="24"/>
        </w:rPr>
        <w:t xml:space="preserve"> </w:t>
      </w:r>
      <w:r w:rsidRPr="00721454">
        <w:rPr>
          <w:rFonts w:ascii="Times New Roman" w:hAnsi="Times New Roman" w:cs="Times New Roman"/>
          <w:b/>
          <w:sz w:val="24"/>
          <w:szCs w:val="24"/>
        </w:rPr>
        <w:t xml:space="preserve">Pengaruh Kerjasama Indonesia-Thailand Di Bidang Pangan Terhadap Cadangan Beras Nasional, </w:t>
      </w:r>
      <w:r w:rsidRPr="00721454">
        <w:rPr>
          <w:rFonts w:ascii="Times New Roman" w:hAnsi="Times New Roman" w:cs="Times New Roman"/>
          <w:sz w:val="24"/>
          <w:szCs w:val="24"/>
        </w:rPr>
        <w:t xml:space="preserve">penulis berusaha menghimpun berbagai informasi dari literatur atau penelitian </w:t>
      </w:r>
      <w:r>
        <w:rPr>
          <w:rFonts w:ascii="Times New Roman" w:hAnsi="Times New Roman" w:cs="Times New Roman"/>
          <w:sz w:val="24"/>
          <w:szCs w:val="24"/>
        </w:rPr>
        <w:t>sebelumnya yang berkaitan dengan</w:t>
      </w:r>
      <w:r w:rsidRPr="00721454">
        <w:rPr>
          <w:rFonts w:ascii="Times New Roman" w:hAnsi="Times New Roman" w:cs="Times New Roman"/>
          <w:sz w:val="24"/>
          <w:szCs w:val="24"/>
        </w:rPr>
        <w:t xml:space="preserve"> pembahasan </w:t>
      </w:r>
      <w:r>
        <w:rPr>
          <w:rFonts w:ascii="Times New Roman" w:hAnsi="Times New Roman" w:cs="Times New Roman"/>
          <w:sz w:val="24"/>
          <w:szCs w:val="24"/>
        </w:rPr>
        <w:t>didalam peneletian ini</w:t>
      </w:r>
      <w:r w:rsidRPr="00721454">
        <w:rPr>
          <w:rFonts w:ascii="Times New Roman" w:hAnsi="Times New Roman" w:cs="Times New Roman"/>
          <w:sz w:val="24"/>
          <w:szCs w:val="24"/>
        </w:rPr>
        <w:t xml:space="preserve">. Sumber informasi tersebut bisa berupa jurnal ilmiah, </w:t>
      </w:r>
      <w:r>
        <w:rPr>
          <w:rFonts w:ascii="Times New Roman" w:hAnsi="Times New Roman" w:cs="Times New Roman"/>
          <w:sz w:val="24"/>
          <w:szCs w:val="24"/>
        </w:rPr>
        <w:t>skripsi dan penelitian terdahulu,laporan penelitian, beberapa buku ilmiah, berita resmi dan adapun literature yang dirujuk oleh penulis antara lain:</w:t>
      </w:r>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Jurnal ilmiah yang ditulis oleh Kenedy Boy L dengan judul </w:t>
      </w:r>
      <w:r w:rsidRPr="00721454">
        <w:rPr>
          <w:rFonts w:ascii="Times New Roman" w:hAnsi="Times New Roman" w:cs="Times New Roman"/>
          <w:i/>
          <w:sz w:val="24"/>
          <w:szCs w:val="24"/>
        </w:rPr>
        <w:t xml:space="preserve">Implementasi Kerjasama Indonesia Dan Thailand Di Bidang Pertanian Tahun 2014-2015. </w:t>
      </w:r>
      <w:r w:rsidRPr="00721454">
        <w:rPr>
          <w:rFonts w:ascii="Times New Roman" w:hAnsi="Times New Roman" w:cs="Times New Roman"/>
          <w:sz w:val="24"/>
          <w:szCs w:val="24"/>
        </w:rPr>
        <w:t>Dalam jurnal imiahnya Kenedy Boy L memfokuskan dimana permasalahan komoditas beras di Indonesia sangat kompleks mulai dari kebijakan pemerintah yang berdanpak pada pihak swasta dan petani, yang dantaranya adalah: minimnya anggaran sektor pertanian, pembangunan yang kurang tersentuh disektor industri, transfer beras, pertambahan penduduk, sentra produksi padi yang tidak merata dan teknologi pertanian yang masih menyudutkan petani ditengah gencarnya program pemerintah untuk surplus beras. Maka dari itu tanggung jawab negara adalah mewujudkan kesejahteraan warganya. Dan perlunya kesiapan dalam mewujudkan ketahanan pangan (</w:t>
      </w:r>
      <w:r w:rsidRPr="00721454">
        <w:rPr>
          <w:rFonts w:ascii="Times New Roman" w:hAnsi="Times New Roman" w:cs="Times New Roman"/>
          <w:i/>
          <w:sz w:val="24"/>
          <w:szCs w:val="24"/>
        </w:rPr>
        <w:t>food security</w:t>
      </w:r>
      <w:r w:rsidRPr="00721454">
        <w:rPr>
          <w:rFonts w:ascii="Times New Roman" w:hAnsi="Times New Roman" w:cs="Times New Roman"/>
          <w:sz w:val="24"/>
          <w:szCs w:val="24"/>
        </w:rPr>
        <w:t>), kemandirian pangan (</w:t>
      </w:r>
      <w:r w:rsidRPr="00721454">
        <w:rPr>
          <w:rFonts w:ascii="Times New Roman" w:hAnsi="Times New Roman" w:cs="Times New Roman"/>
          <w:i/>
          <w:sz w:val="24"/>
          <w:szCs w:val="24"/>
        </w:rPr>
        <w:t>food self-helf</w:t>
      </w:r>
      <w:r w:rsidRPr="00721454">
        <w:rPr>
          <w:rFonts w:ascii="Times New Roman" w:hAnsi="Times New Roman" w:cs="Times New Roman"/>
          <w:sz w:val="24"/>
          <w:szCs w:val="24"/>
        </w:rPr>
        <w:t xml:space="preserve">), dan kedaulatan pangan salah satunya melakukan kerjasama dengan negara Thailand, yang bertujuan untuk mengantisipasi dampak krisis pangan yang kemungkian </w:t>
      </w:r>
      <w:r w:rsidRPr="00721454">
        <w:rPr>
          <w:rFonts w:ascii="Times New Roman" w:hAnsi="Times New Roman" w:cs="Times New Roman"/>
          <w:sz w:val="24"/>
          <w:szCs w:val="24"/>
        </w:rPr>
        <w:lastRenderedPageBreak/>
        <w:t>terjadi di masa (</w:t>
      </w:r>
      <w:r w:rsidRPr="00721454">
        <w:rPr>
          <w:rFonts w:ascii="Times New Roman" w:hAnsi="Times New Roman" w:cs="Times New Roman"/>
          <w:i/>
          <w:sz w:val="24"/>
          <w:szCs w:val="24"/>
        </w:rPr>
        <w:t>souvenirity</w:t>
      </w:r>
      <w:r>
        <w:rPr>
          <w:rFonts w:ascii="Times New Roman" w:hAnsi="Times New Roman" w:cs="Times New Roman"/>
          <w:sz w:val="24"/>
          <w:szCs w:val="24"/>
        </w:rPr>
        <w:t>) dalam skala nasional.</w:t>
      </w:r>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Kemudian literatur yang digunakan selanjutnya dari Skripsi Tria Nur Insani 132030113 (2017) Hubungan Internasional Universias Pasundan yang berjudul </w:t>
      </w:r>
      <w:r w:rsidRPr="00721454">
        <w:rPr>
          <w:rFonts w:ascii="Times New Roman" w:hAnsi="Times New Roman" w:cs="Times New Roman"/>
          <w:i/>
          <w:sz w:val="24"/>
          <w:szCs w:val="24"/>
        </w:rPr>
        <w:t xml:space="preserve">Kerjasama Indonesia-Thailand Dalam Impor Beras Bagi Peningkatan Ketahanan Pangan Nasional. </w:t>
      </w:r>
      <w:r w:rsidRPr="00721454">
        <w:rPr>
          <w:rFonts w:ascii="Times New Roman" w:hAnsi="Times New Roman" w:cs="Times New Roman"/>
          <w:sz w:val="24"/>
          <w:szCs w:val="24"/>
        </w:rPr>
        <w:t>Penulis skripsi membahas tentang bagaimana kerjasama yang dilakukan oleh Indonesia dengan Thailand dalam impor beras yang dapat meningkatkan ketahanan pangan nasional Indonesia. Terdapat dua faktor dalam kasus impor beras ini, pertama faktor internal seperti menurunnya produksi beras nasional dan meningkatnya jumlah konsumsi yang tidak sebanding dengan produksi, juga beberapa perubahan kebijakan yang mengganggu jalannya agrikutur khususnya produksi padi. Kedua faktor eksternal yaitu masalah iklim yang membuat pertanian menjadi terhambat. Salah satu negara yang bekerjasama dengan Indnesia mengenai beras ini adalah Thailand. Dan yang harus diketahui apakah impor beras Thailand ini mempengaruhi stabilitas harga beras di Indonesia atau tidak.</w:t>
      </w:r>
    </w:p>
    <w:p w:rsidR="002808E9"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Literatur yang digunakan selanjutnya dari skripsi Nur Wahidah Wahid dengan judul </w:t>
      </w:r>
      <w:r w:rsidRPr="00721454">
        <w:rPr>
          <w:rFonts w:ascii="Times New Roman" w:hAnsi="Times New Roman" w:cs="Times New Roman"/>
          <w:i/>
          <w:sz w:val="24"/>
          <w:szCs w:val="24"/>
        </w:rPr>
        <w:t xml:space="preserve">Latar Belakang Kebijakan Impor Beras Indonesia Dari Thailand, </w:t>
      </w:r>
      <w:r w:rsidRPr="00721454">
        <w:rPr>
          <w:rFonts w:ascii="Times New Roman" w:hAnsi="Times New Roman" w:cs="Times New Roman"/>
          <w:sz w:val="24"/>
          <w:szCs w:val="24"/>
        </w:rPr>
        <w:t>dimana penelitian ini memfokuskan pada produktivitas beras dan pendapatan petani tidak mengalami penurunan ditahun 2009-2011, tetapi upah buruh petani tidak mengalami peningkatan dan juga tingkat kemiskinan yang masih melanda para petani. Karena faktor tersebut dilakukanlah impor beras dari Thailand, impor beras tersebut mendapat kritikan dari masyarakat Indonesia. Karena dianggap sangat merugikan petani di Indonesia dan melemahkan ketahanan pangan nasional.</w:t>
      </w:r>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p>
    <w:p w:rsidR="002808E9"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Kebijakan impor beras Thailand pada 2009-2011 membawa dampak yang dirasakan petani dan masyarakat Indonesia, yang diantaranya: hilang atau kuranya pendapatan petani untuk mempunyai keuntungan yang baik di masa panen, seperti pada produksinya dan juga pada harganya yang meningkat. Akan tetapi dengan adanya impor, akibat dari impor ini harga beras lokal jadi turun, dan petani tidak mendapat keuntungan yang stabil, karena beras lokal dalam harga kalah murah dan dalam kualitas masih kurang dari beras impor. Adapun dampak lain yaitu petani mempunyai rasa kehilangan keyakinan pada kebijakan pemerintah yang lebih memilih pada keuntungan liberalisasi pasar, bukan pada kepentingan kekuatan harga dan upaya penguatan pada ekonomi dalam negeri. Terakhir baik dalam produksi ataupun pemasarannya masih kalah dalam daya saing. Seperti ysng telah diketahui beras impor masih akan terus mengancam harga beras nasional di masa yang akan datang. Sementar untuk perbaikan system pertanian nasional atau system transfer teknologi masih kurang atau belum sepenuhnya dijalankan.</w:t>
      </w:r>
    </w:p>
    <w:p w:rsidR="002808E9" w:rsidRDefault="002808E9" w:rsidP="002808E9">
      <w:pPr>
        <w:pStyle w:val="ListParagraph"/>
        <w:widowControl w:val="0"/>
        <w:tabs>
          <w:tab w:val="left" w:pos="720"/>
        </w:tabs>
        <w:autoSpaceDE w:val="0"/>
        <w:autoSpaceDN w:val="0"/>
        <w:adjustRightInd w:val="0"/>
        <w:spacing w:line="480" w:lineRule="auto"/>
        <w:ind w:right="720" w:firstLine="720"/>
        <w:rPr>
          <w:rFonts w:ascii="Times New Roman" w:hAnsi="Times New Roman" w:cs="Times New Roman"/>
          <w:sz w:val="24"/>
          <w:szCs w:val="24"/>
        </w:rPr>
      </w:pPr>
    </w:p>
    <w:p w:rsidR="002808E9" w:rsidRPr="00393773" w:rsidRDefault="002808E9" w:rsidP="002808E9">
      <w:pPr>
        <w:pStyle w:val="ListParagraph"/>
        <w:widowControl w:val="0"/>
        <w:tabs>
          <w:tab w:val="left" w:pos="720"/>
        </w:tabs>
        <w:autoSpaceDE w:val="0"/>
        <w:autoSpaceDN w:val="0"/>
        <w:adjustRightInd w:val="0"/>
        <w:spacing w:line="480" w:lineRule="auto"/>
        <w:ind w:right="720" w:firstLine="720"/>
        <w:rPr>
          <w:rFonts w:ascii="Times New Roman" w:hAnsi="Times New Roman" w:cs="Times New Roman"/>
          <w:sz w:val="24"/>
          <w:szCs w:val="24"/>
        </w:rPr>
      </w:pPr>
      <w:r w:rsidRPr="00393773">
        <w:rPr>
          <w:rFonts w:ascii="Times New Roman" w:hAnsi="Times New Roman" w:cs="Times New Roman"/>
          <w:sz w:val="24"/>
          <w:szCs w:val="24"/>
        </w:rPr>
        <w:t>Jika dibuat perbedaan dalam foku masalah masing-masing literatur dapat dilihat seperti berikut:</w:t>
      </w:r>
    </w:p>
    <w:tbl>
      <w:tblPr>
        <w:tblStyle w:val="TableGrid"/>
        <w:tblW w:w="0" w:type="auto"/>
        <w:tblLook w:val="04A0" w:firstRow="1" w:lastRow="0" w:firstColumn="1" w:lastColumn="0" w:noHBand="0" w:noVBand="1"/>
      </w:tblPr>
      <w:tblGrid>
        <w:gridCol w:w="1950"/>
        <w:gridCol w:w="3600"/>
        <w:gridCol w:w="3790"/>
      </w:tblGrid>
      <w:tr w:rsidR="002808E9" w:rsidRPr="00721454" w:rsidTr="004275E9">
        <w:tc>
          <w:tcPr>
            <w:tcW w:w="535"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No </w:t>
            </w:r>
          </w:p>
        </w:tc>
        <w:tc>
          <w:tcPr>
            <w:tcW w:w="360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Literatur </w:t>
            </w:r>
          </w:p>
        </w:tc>
        <w:tc>
          <w:tcPr>
            <w:tcW w:w="379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Fokus </w:t>
            </w:r>
          </w:p>
        </w:tc>
      </w:tr>
      <w:tr w:rsidR="002808E9" w:rsidRPr="00721454" w:rsidTr="004275E9">
        <w:tc>
          <w:tcPr>
            <w:tcW w:w="535"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1</w:t>
            </w:r>
          </w:p>
        </w:tc>
        <w:tc>
          <w:tcPr>
            <w:tcW w:w="360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i/>
                <w:sz w:val="24"/>
                <w:szCs w:val="24"/>
              </w:rPr>
              <w:t xml:space="preserve">Implementasi Kerjasama Indonesia Dan Thailand Di Bidang </w:t>
            </w:r>
            <w:r w:rsidRPr="00721454">
              <w:rPr>
                <w:rFonts w:ascii="Times New Roman" w:hAnsi="Times New Roman" w:cs="Times New Roman"/>
                <w:i/>
                <w:sz w:val="24"/>
                <w:szCs w:val="24"/>
              </w:rPr>
              <w:lastRenderedPageBreak/>
              <w:t xml:space="preserve">Pertanian Tahun 2014-2015 </w:t>
            </w:r>
            <w:r w:rsidRPr="00721454">
              <w:rPr>
                <w:rFonts w:ascii="Times New Roman" w:hAnsi="Times New Roman" w:cs="Times New Roman"/>
                <w:sz w:val="24"/>
                <w:szCs w:val="24"/>
              </w:rPr>
              <w:t>Oleh Boy Kenedy L</w:t>
            </w:r>
          </w:p>
        </w:tc>
        <w:tc>
          <w:tcPr>
            <w:tcW w:w="379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lastRenderedPageBreak/>
              <w:t xml:space="preserve">Memfokuskan pada permasalahan komoditas beras di Indonesia yang sangat </w:t>
            </w:r>
            <w:r w:rsidRPr="00721454">
              <w:rPr>
                <w:rFonts w:ascii="Times New Roman" w:hAnsi="Times New Roman" w:cs="Times New Roman"/>
                <w:sz w:val="24"/>
                <w:szCs w:val="24"/>
              </w:rPr>
              <w:lastRenderedPageBreak/>
              <w:t>kompleks</w:t>
            </w:r>
          </w:p>
        </w:tc>
      </w:tr>
      <w:tr w:rsidR="002808E9" w:rsidRPr="00721454" w:rsidTr="004275E9">
        <w:tc>
          <w:tcPr>
            <w:tcW w:w="535"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lastRenderedPageBreak/>
              <w:t>2</w:t>
            </w:r>
          </w:p>
        </w:tc>
        <w:tc>
          <w:tcPr>
            <w:tcW w:w="360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i/>
                <w:sz w:val="24"/>
                <w:szCs w:val="24"/>
              </w:rPr>
              <w:t xml:space="preserve">Kerjasama Indonesia-Thailand Dalam Impor Beras Bagi Peningkatan Ketahanan Pangan Nasional </w:t>
            </w:r>
            <w:r w:rsidRPr="00721454">
              <w:rPr>
                <w:rFonts w:ascii="Times New Roman" w:hAnsi="Times New Roman" w:cs="Times New Roman"/>
                <w:sz w:val="24"/>
                <w:szCs w:val="24"/>
              </w:rPr>
              <w:t>Oleh Tria Nur Insani</w:t>
            </w:r>
          </w:p>
        </w:tc>
        <w:tc>
          <w:tcPr>
            <w:tcW w:w="379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Membahas tentang bagaimana kerjasama yang dilakukan oleh Indonesia dengan Thailand dalam impor beras yang dapat meningkatkan ketahanan pangan untuk memperkuat cadangan beras nasional</w:t>
            </w:r>
          </w:p>
        </w:tc>
      </w:tr>
      <w:tr w:rsidR="002808E9" w:rsidRPr="00721454" w:rsidTr="004275E9">
        <w:tc>
          <w:tcPr>
            <w:tcW w:w="535"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3</w:t>
            </w:r>
          </w:p>
        </w:tc>
        <w:tc>
          <w:tcPr>
            <w:tcW w:w="360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i/>
                <w:sz w:val="24"/>
                <w:szCs w:val="24"/>
              </w:rPr>
              <w:t xml:space="preserve">Latar Belakang Kebijakan Impor Beras Indonesia Dari Thailand 2009-2011 </w:t>
            </w:r>
            <w:r w:rsidRPr="00721454">
              <w:rPr>
                <w:rFonts w:ascii="Times New Roman" w:hAnsi="Times New Roman" w:cs="Times New Roman"/>
                <w:sz w:val="24"/>
                <w:szCs w:val="24"/>
              </w:rPr>
              <w:t>Oleh Nur Wahidah Wahid</w:t>
            </w:r>
          </w:p>
        </w:tc>
        <w:tc>
          <w:tcPr>
            <w:tcW w:w="3790" w:type="dxa"/>
          </w:tcPr>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Memfokuskan tulisannya pada kebijakan impor beras dari Thailand dalam produktivitas beras</w:t>
            </w:r>
          </w:p>
        </w:tc>
      </w:tr>
    </w:tbl>
    <w:p w:rsidR="002808E9" w:rsidRDefault="002808E9" w:rsidP="002808E9">
      <w:pPr>
        <w:widowControl w:val="0"/>
        <w:tabs>
          <w:tab w:val="left" w:pos="720"/>
        </w:tabs>
        <w:autoSpaceDE w:val="0"/>
        <w:autoSpaceDN w:val="0"/>
        <w:adjustRightInd w:val="0"/>
        <w:spacing w:line="480" w:lineRule="auto"/>
        <w:ind w:left="720" w:right="720"/>
        <w:jc w:val="both"/>
        <w:rPr>
          <w:rFonts w:ascii="Times New Roman" w:hAnsi="Times New Roman" w:cs="Times New Roman"/>
          <w:b/>
          <w:sz w:val="24"/>
          <w:szCs w:val="24"/>
        </w:rPr>
      </w:pPr>
    </w:p>
    <w:p w:rsidR="002808E9" w:rsidRPr="00721454" w:rsidRDefault="002808E9" w:rsidP="002808E9">
      <w:pPr>
        <w:widowControl w:val="0"/>
        <w:tabs>
          <w:tab w:val="left" w:pos="720"/>
        </w:tabs>
        <w:autoSpaceDE w:val="0"/>
        <w:autoSpaceDN w:val="0"/>
        <w:adjustRightInd w:val="0"/>
        <w:spacing w:line="480" w:lineRule="auto"/>
        <w:ind w:left="720" w:right="720"/>
        <w:jc w:val="both"/>
        <w:rPr>
          <w:rFonts w:ascii="Times New Roman" w:hAnsi="Times New Roman" w:cs="Times New Roman"/>
          <w:b/>
          <w:sz w:val="24"/>
          <w:szCs w:val="24"/>
        </w:rPr>
      </w:pPr>
    </w:p>
    <w:p w:rsidR="002808E9" w:rsidRPr="00393773" w:rsidRDefault="002808E9" w:rsidP="002808E9">
      <w:pPr>
        <w:widowControl w:val="0"/>
        <w:tabs>
          <w:tab w:val="left" w:pos="720"/>
        </w:tabs>
        <w:autoSpaceDE w:val="0"/>
        <w:autoSpaceDN w:val="0"/>
        <w:adjustRightInd w:val="0"/>
        <w:spacing w:line="480" w:lineRule="auto"/>
        <w:ind w:left="720" w:right="720"/>
        <w:jc w:val="both"/>
        <w:rPr>
          <w:rFonts w:ascii="Times New Roman" w:hAnsi="Times New Roman" w:cs="Times New Roman"/>
          <w:sz w:val="24"/>
          <w:szCs w:val="24"/>
        </w:rPr>
      </w:pPr>
      <w:r w:rsidRPr="00721454">
        <w:rPr>
          <w:rFonts w:ascii="Times New Roman" w:hAnsi="Times New Roman" w:cs="Times New Roman"/>
          <w:b/>
          <w:sz w:val="24"/>
          <w:szCs w:val="24"/>
        </w:rPr>
        <w:lastRenderedPageBreak/>
        <w:tab/>
      </w:r>
      <w:r w:rsidRPr="008F3D18">
        <w:rPr>
          <w:rFonts w:ascii="Times New Roman" w:hAnsi="Times New Roman" w:cs="Times New Roman"/>
          <w:sz w:val="24"/>
          <w:szCs w:val="24"/>
        </w:rPr>
        <w:t>Persamaan dari ketiga literature diatas ialah sama-sama mengenai permasalahan beras mulai dari komoditas, produksi, ekspor-I</w:t>
      </w:r>
      <w:r>
        <w:rPr>
          <w:rFonts w:ascii="Times New Roman" w:hAnsi="Times New Roman" w:cs="Times New Roman"/>
          <w:sz w:val="24"/>
          <w:szCs w:val="24"/>
        </w:rPr>
        <w:t>mpor, dan</w:t>
      </w:r>
      <w:r w:rsidRPr="008F3D18">
        <w:rPr>
          <w:rFonts w:ascii="Times New Roman" w:hAnsi="Times New Roman" w:cs="Times New Roman"/>
          <w:sz w:val="24"/>
          <w:szCs w:val="24"/>
        </w:rPr>
        <w:t xml:space="preserve"> kebijakan </w:t>
      </w:r>
      <w:r>
        <w:rPr>
          <w:rFonts w:ascii="Times New Roman" w:hAnsi="Times New Roman" w:cs="Times New Roman"/>
          <w:sz w:val="24"/>
          <w:szCs w:val="24"/>
        </w:rPr>
        <w:t xml:space="preserve">hingga dapat meningkatkan ketahanan pangan dan untuk memperkuat cadangan beras </w:t>
      </w:r>
      <w:r w:rsidRPr="008F3D18">
        <w:rPr>
          <w:rFonts w:ascii="Times New Roman" w:hAnsi="Times New Roman" w:cs="Times New Roman"/>
          <w:sz w:val="24"/>
          <w:szCs w:val="24"/>
        </w:rPr>
        <w:t>di Indonesia.</w:t>
      </w:r>
      <w:r>
        <w:rPr>
          <w:rFonts w:ascii="Times New Roman" w:hAnsi="Times New Roman" w:cs="Times New Roman"/>
          <w:b/>
          <w:sz w:val="24"/>
          <w:szCs w:val="24"/>
        </w:rPr>
        <w:t xml:space="preserve"> </w:t>
      </w:r>
      <w:r w:rsidRPr="00721454">
        <w:rPr>
          <w:rFonts w:ascii="Times New Roman" w:hAnsi="Times New Roman" w:cs="Times New Roman"/>
          <w:sz w:val="24"/>
          <w:szCs w:val="24"/>
        </w:rPr>
        <w:t>Berdasarkan dari literatur diatas penulis dapat menyimpulkan bahwa Indonesia mempunyai kendala di bidang pangan khusunya dalam dalam impor beras yang dapat meningkatkan ketahanan pangan untuk terhadap cadangan beras nasional. Maka diperlukannya kerjasama dengan negara lain untuk bisa saling membantu dalam hal tersebut. Setelah penulis melakukan tinjauan pada literatur dan menemukan beberapa penelitian yang membahas mengenai impor beras dal</w:t>
      </w:r>
      <w:r>
        <w:rPr>
          <w:rFonts w:ascii="Times New Roman" w:hAnsi="Times New Roman" w:cs="Times New Roman"/>
          <w:sz w:val="24"/>
          <w:szCs w:val="24"/>
        </w:rPr>
        <w:t>am berbagai sudut pandang, maka</w:t>
      </w:r>
      <w:r w:rsidRPr="002F72F7">
        <w:rPr>
          <w:rFonts w:ascii="Times New Roman" w:hAnsi="Times New Roman" w:cs="Times New Roman"/>
          <w:color w:val="FFFFFF" w:themeColor="background1"/>
          <w:sz w:val="24"/>
          <w:szCs w:val="24"/>
        </w:rPr>
        <w:t>o</w:t>
      </w:r>
      <w:r w:rsidRPr="00721454">
        <w:rPr>
          <w:rFonts w:ascii="Times New Roman" w:hAnsi="Times New Roman" w:cs="Times New Roman"/>
          <w:sz w:val="24"/>
          <w:szCs w:val="24"/>
        </w:rPr>
        <w:t>penel</w:t>
      </w:r>
      <w:r>
        <w:rPr>
          <w:rFonts w:ascii="Times New Roman" w:hAnsi="Times New Roman" w:cs="Times New Roman"/>
          <w:sz w:val="24"/>
          <w:szCs w:val="24"/>
        </w:rPr>
        <w:t>itian ini akan memfokuskan pada</w:t>
      </w:r>
      <w:r w:rsidRPr="002F72F7">
        <w:rPr>
          <w:rFonts w:ascii="Times New Roman" w:hAnsi="Times New Roman" w:cs="Times New Roman"/>
          <w:color w:val="FFFFFF" w:themeColor="background1"/>
          <w:sz w:val="24"/>
          <w:szCs w:val="24"/>
        </w:rPr>
        <w:t>o</w:t>
      </w:r>
      <w:r>
        <w:rPr>
          <w:rFonts w:ascii="Times New Roman" w:hAnsi="Times New Roman" w:cs="Times New Roman"/>
          <w:sz w:val="24"/>
          <w:szCs w:val="24"/>
        </w:rPr>
        <w:t>kerjasama yang</w:t>
      </w:r>
      <w:r w:rsidRPr="002F72F7">
        <w:rPr>
          <w:rFonts w:ascii="Times New Roman" w:hAnsi="Times New Roman" w:cs="Times New Roman"/>
          <w:color w:val="FFFFFF" w:themeColor="background1"/>
          <w:sz w:val="24"/>
          <w:szCs w:val="24"/>
        </w:rPr>
        <w:t>p</w:t>
      </w:r>
      <w:r>
        <w:rPr>
          <w:rFonts w:ascii="Times New Roman" w:hAnsi="Times New Roman" w:cs="Times New Roman"/>
          <w:sz w:val="24"/>
          <w:szCs w:val="24"/>
        </w:rPr>
        <w:t>dilakukan</w:t>
      </w:r>
      <w:r w:rsidRPr="002F72F7">
        <w:rPr>
          <w:rFonts w:ascii="Times New Roman" w:hAnsi="Times New Roman" w:cs="Times New Roman"/>
          <w:color w:val="FFFFFF" w:themeColor="background1"/>
          <w:sz w:val="24"/>
          <w:szCs w:val="24"/>
        </w:rPr>
        <w:t>p</w:t>
      </w:r>
      <w:r w:rsidRPr="00721454">
        <w:rPr>
          <w:rFonts w:ascii="Times New Roman" w:hAnsi="Times New Roman" w:cs="Times New Roman"/>
          <w:sz w:val="24"/>
          <w:szCs w:val="24"/>
        </w:rPr>
        <w:t>oleh Indonesia dengan Thailand di bidang pertaniannya khusunya beras  dalam upaya menjaga cadangan beras nasional, karena di Indonesia sendiri masih ada potensi untuk menghasilkan produksi dalam memperkuat stabilitas cadangan beras nasional.</w:t>
      </w:r>
    </w:p>
    <w:p w:rsidR="002808E9" w:rsidRPr="00721454" w:rsidRDefault="002808E9" w:rsidP="002808E9">
      <w:pPr>
        <w:pStyle w:val="ListParagraph"/>
        <w:widowControl w:val="0"/>
        <w:numPr>
          <w:ilvl w:val="0"/>
          <w:numId w:val="2"/>
        </w:numPr>
        <w:tabs>
          <w:tab w:val="left" w:pos="720"/>
        </w:tabs>
        <w:autoSpaceDE w:val="0"/>
        <w:autoSpaceDN w:val="0"/>
        <w:adjustRightInd w:val="0"/>
        <w:spacing w:line="480" w:lineRule="auto"/>
        <w:ind w:left="720" w:right="720"/>
        <w:jc w:val="both"/>
        <w:outlineLvl w:val="1"/>
        <w:rPr>
          <w:rFonts w:ascii="Times New Roman" w:hAnsi="Times New Roman" w:cs="Times New Roman"/>
          <w:b/>
          <w:sz w:val="24"/>
          <w:szCs w:val="24"/>
        </w:rPr>
      </w:pPr>
      <w:bookmarkStart w:id="5" w:name="_Toc108014257"/>
      <w:r w:rsidRPr="00721454">
        <w:rPr>
          <w:rFonts w:ascii="Times New Roman" w:hAnsi="Times New Roman" w:cs="Times New Roman"/>
          <w:b/>
          <w:sz w:val="24"/>
          <w:szCs w:val="24"/>
        </w:rPr>
        <w:t>Kerangka Konseptual</w:t>
      </w:r>
      <w:bookmarkEnd w:id="5"/>
    </w:p>
    <w:p w:rsidR="002808E9"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Pr>
          <w:rFonts w:ascii="Times New Roman" w:hAnsi="Times New Roman" w:cs="Times New Roman"/>
          <w:sz w:val="24"/>
          <w:szCs w:val="24"/>
        </w:rPr>
        <w:t>Untuk memperudah proses</w:t>
      </w:r>
      <w:r w:rsidRPr="00C22E62">
        <w:rPr>
          <w:rFonts w:ascii="Times New Roman" w:hAnsi="Times New Roman" w:cs="Times New Roman"/>
          <w:color w:val="FFFFFF" w:themeColor="background1"/>
          <w:sz w:val="24"/>
          <w:szCs w:val="24"/>
        </w:rPr>
        <w:t>o</w:t>
      </w:r>
      <w:r w:rsidRPr="00721454">
        <w:rPr>
          <w:rFonts w:ascii="Times New Roman" w:hAnsi="Times New Roman" w:cs="Times New Roman"/>
          <w:sz w:val="24"/>
          <w:szCs w:val="24"/>
        </w:rPr>
        <w:t>penelitian dan pembahasan sangat</w:t>
      </w:r>
      <w:r w:rsidRPr="00C22E62">
        <w:rPr>
          <w:rFonts w:ascii="Times New Roman" w:hAnsi="Times New Roman" w:cs="Times New Roman"/>
          <w:color w:val="FFFFFF" w:themeColor="background1"/>
          <w:sz w:val="24"/>
          <w:szCs w:val="24"/>
        </w:rPr>
        <w:t>o</w:t>
      </w:r>
      <w:r w:rsidRPr="00721454">
        <w:rPr>
          <w:rFonts w:ascii="Times New Roman" w:hAnsi="Times New Roman" w:cs="Times New Roman"/>
          <w:sz w:val="24"/>
          <w:szCs w:val="24"/>
        </w:rPr>
        <w:t xml:space="preserve">diperlukan </w:t>
      </w:r>
      <w:r>
        <w:rPr>
          <w:rFonts w:ascii="Times New Roman" w:hAnsi="Times New Roman" w:cs="Times New Roman"/>
          <w:sz w:val="24"/>
          <w:szCs w:val="24"/>
        </w:rPr>
        <w:t>sebuah</w:t>
      </w:r>
      <w:r w:rsidRPr="00C22E62">
        <w:rPr>
          <w:rFonts w:ascii="Times New Roman" w:hAnsi="Times New Roman" w:cs="Times New Roman"/>
          <w:color w:val="FFFFFF" w:themeColor="background1"/>
          <w:sz w:val="24"/>
          <w:szCs w:val="24"/>
        </w:rPr>
        <w:t>o</w:t>
      </w:r>
      <w:r>
        <w:rPr>
          <w:rFonts w:ascii="Times New Roman" w:hAnsi="Times New Roman" w:cs="Times New Roman"/>
          <w:sz w:val="24"/>
          <w:szCs w:val="24"/>
        </w:rPr>
        <w:t>landasan konseptual untuk</w:t>
      </w:r>
      <w:r w:rsidRPr="00C22E62">
        <w:rPr>
          <w:rFonts w:ascii="Times New Roman" w:hAnsi="Times New Roman" w:cs="Times New Roman"/>
          <w:color w:val="FFFFFF" w:themeColor="background1"/>
          <w:sz w:val="24"/>
          <w:szCs w:val="24"/>
        </w:rPr>
        <w:t>o</w:t>
      </w:r>
      <w:r>
        <w:rPr>
          <w:rFonts w:ascii="Times New Roman" w:hAnsi="Times New Roman" w:cs="Times New Roman"/>
          <w:sz w:val="24"/>
          <w:szCs w:val="24"/>
        </w:rPr>
        <w:t>memperkuat</w:t>
      </w:r>
      <w:r w:rsidRPr="00C22E62">
        <w:rPr>
          <w:rFonts w:ascii="Times New Roman" w:hAnsi="Times New Roman" w:cs="Times New Roman"/>
          <w:color w:val="FFFFFF" w:themeColor="background1"/>
          <w:sz w:val="24"/>
          <w:szCs w:val="24"/>
        </w:rPr>
        <w:t>o</w:t>
      </w:r>
      <w:r w:rsidRPr="00721454">
        <w:rPr>
          <w:rFonts w:ascii="Times New Roman" w:hAnsi="Times New Roman" w:cs="Times New Roman"/>
          <w:sz w:val="24"/>
          <w:szCs w:val="24"/>
        </w:rPr>
        <w:t xml:space="preserve">analisa yang akan dibuat. </w:t>
      </w:r>
      <w:r>
        <w:rPr>
          <w:rFonts w:ascii="Times New Roman" w:hAnsi="Times New Roman" w:cs="Times New Roman"/>
          <w:sz w:val="24"/>
          <w:szCs w:val="24"/>
        </w:rPr>
        <w:t>Maka dari itu, untuk</w:t>
      </w:r>
      <w:r w:rsidRPr="00C22E62">
        <w:rPr>
          <w:rFonts w:ascii="Times New Roman" w:hAnsi="Times New Roman" w:cs="Times New Roman"/>
          <w:color w:val="FFFFFF" w:themeColor="background1"/>
          <w:sz w:val="24"/>
          <w:szCs w:val="24"/>
        </w:rPr>
        <w:t>o</w:t>
      </w:r>
      <w:r>
        <w:rPr>
          <w:rFonts w:ascii="Times New Roman" w:hAnsi="Times New Roman" w:cs="Times New Roman"/>
          <w:sz w:val="24"/>
          <w:szCs w:val="24"/>
        </w:rPr>
        <w:t>melakukan suatu pengamatan serta menganalisa suatu permasalahan yang akan diangkat,</w:t>
      </w:r>
      <w:r w:rsidRPr="00C22E62">
        <w:rPr>
          <w:rFonts w:ascii="Times New Roman" w:hAnsi="Times New Roman" w:cs="Times New Roman"/>
          <w:color w:val="FFFFFF" w:themeColor="background1"/>
          <w:sz w:val="24"/>
          <w:szCs w:val="24"/>
        </w:rPr>
        <w:t>o</w:t>
      </w:r>
      <w:r w:rsidRPr="00721454">
        <w:rPr>
          <w:rFonts w:ascii="Times New Roman" w:hAnsi="Times New Roman" w:cs="Times New Roman"/>
          <w:sz w:val="24"/>
          <w:szCs w:val="24"/>
        </w:rPr>
        <w:t xml:space="preserve">diperlukan ssebuah landasan teori maupun konsep </w:t>
      </w:r>
      <w:r>
        <w:rPr>
          <w:rFonts w:ascii="Times New Roman" w:hAnsi="Times New Roman" w:cs="Times New Roman"/>
          <w:sz w:val="24"/>
          <w:szCs w:val="24"/>
        </w:rPr>
        <w:t>yang berhubungan</w:t>
      </w:r>
      <w:r w:rsidRPr="00721454">
        <w:rPr>
          <w:rFonts w:ascii="Times New Roman" w:hAnsi="Times New Roman" w:cs="Times New Roman"/>
          <w:sz w:val="24"/>
          <w:szCs w:val="24"/>
        </w:rPr>
        <w:t xml:space="preserve"> dengan topik pembahasan. </w:t>
      </w:r>
      <w:r>
        <w:rPr>
          <w:rFonts w:ascii="Times New Roman" w:hAnsi="Times New Roman" w:cs="Times New Roman"/>
          <w:sz w:val="24"/>
          <w:szCs w:val="24"/>
        </w:rPr>
        <w:t>Teori yang diungkapkan para ahli tersebut bias dijadikan sebagai suatu pemikiran atau landasan dalam menganalisa suatu permasalahan yang berakhir pada penyimpulanm suatu hipotesis untuk diuji kebenerannya.</w:t>
      </w:r>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p>
    <w:p w:rsidR="002808E9" w:rsidRPr="00721454" w:rsidRDefault="002808E9" w:rsidP="002808E9">
      <w:pPr>
        <w:pStyle w:val="ListParagraph"/>
        <w:widowControl w:val="0"/>
        <w:tabs>
          <w:tab w:val="left" w:pos="720"/>
        </w:tabs>
        <w:autoSpaceDE w:val="0"/>
        <w:autoSpaceDN w:val="0"/>
        <w:adjustRightInd w:val="0"/>
        <w:spacing w:line="480" w:lineRule="auto"/>
        <w:ind w:right="720" w:firstLine="180"/>
        <w:jc w:val="both"/>
        <w:outlineLvl w:val="2"/>
        <w:rPr>
          <w:rFonts w:ascii="Times New Roman" w:hAnsi="Times New Roman" w:cs="Times New Roman"/>
          <w:b/>
          <w:sz w:val="24"/>
          <w:szCs w:val="24"/>
        </w:rPr>
      </w:pPr>
      <w:bookmarkStart w:id="6" w:name="_Toc108014258"/>
      <w:r w:rsidRPr="00721454">
        <w:rPr>
          <w:rFonts w:ascii="Times New Roman" w:hAnsi="Times New Roman" w:cs="Times New Roman"/>
          <w:b/>
          <w:sz w:val="24"/>
          <w:szCs w:val="24"/>
        </w:rPr>
        <w:t>2.2.1 Hubungan Internasional</w:t>
      </w:r>
      <w:bookmarkEnd w:id="6"/>
    </w:p>
    <w:p w:rsidR="002808E9" w:rsidRPr="00E8424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Pada saat ini banyak negara-negara didunia harus berinteraksi denga negara lain untuk dapat menjaga kedaulatannya, sehingga terjadillah hubungan internasional diantara negara-nega</w:t>
      </w:r>
      <w:r>
        <w:rPr>
          <w:rFonts w:ascii="Times New Roman" w:hAnsi="Times New Roman" w:cs="Times New Roman"/>
          <w:sz w:val="24"/>
          <w:szCs w:val="24"/>
        </w:rPr>
        <w:t xml:space="preserve">ra. </w:t>
      </w:r>
      <w:r w:rsidRPr="00E84244">
        <w:rPr>
          <w:rFonts w:ascii="Times New Roman" w:hAnsi="Times New Roman" w:cs="Times New Roman"/>
          <w:b/>
          <w:sz w:val="24"/>
          <w:szCs w:val="24"/>
        </w:rPr>
        <w:t>K.J Hoslti</w:t>
      </w:r>
      <w:r>
        <w:rPr>
          <w:rFonts w:ascii="Times New Roman" w:hAnsi="Times New Roman" w:cs="Times New Roman"/>
          <w:b/>
          <w:sz w:val="24"/>
          <w:szCs w:val="24"/>
        </w:rPr>
        <w:t xml:space="preserve"> </w:t>
      </w:r>
      <w:r>
        <w:rPr>
          <w:rFonts w:ascii="Times New Roman" w:hAnsi="Times New Roman" w:cs="Times New Roman"/>
          <w:sz w:val="24"/>
          <w:szCs w:val="24"/>
        </w:rPr>
        <w:t xml:space="preserve">dalm isi bukunya yang membahas dan berjudul </w:t>
      </w:r>
      <w:r>
        <w:rPr>
          <w:rFonts w:ascii="Times New Roman" w:hAnsi="Times New Roman" w:cs="Times New Roman"/>
          <w:i/>
          <w:sz w:val="24"/>
          <w:szCs w:val="24"/>
        </w:rPr>
        <w:t xml:space="preserve">Politik Internasional suatu Kerangka Analisi, terjemahan Wawan Juanda, </w:t>
      </w:r>
      <w:r>
        <w:rPr>
          <w:rFonts w:ascii="Times New Roman" w:hAnsi="Times New Roman" w:cs="Times New Roman"/>
          <w:sz w:val="24"/>
          <w:szCs w:val="24"/>
        </w:rPr>
        <w:t>dimana berisi sebagai berikut:</w:t>
      </w:r>
    </w:p>
    <w:p w:rsidR="002808E9" w:rsidRPr="002808E9" w:rsidRDefault="002808E9" w:rsidP="002808E9">
      <w:pPr>
        <w:pStyle w:val="ListParagraph"/>
        <w:widowControl w:val="0"/>
        <w:tabs>
          <w:tab w:val="left" w:pos="720"/>
        </w:tabs>
        <w:autoSpaceDE w:val="0"/>
        <w:autoSpaceDN w:val="0"/>
        <w:adjustRightInd w:val="0"/>
        <w:spacing w:line="24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“Hubungan internasional adalah kegiatan atau ragam bentuk interaksi antar anggota suatu masyarakat dengan masyarakat lainnya, baik interaksi itu di sponsori atau tidak oleh pemerintah. Dalam hal ini yang di maksud masyarakat adalah Negara dengan batas teritorialnya pemerintah dan masing-masing negara wilayahnya adalah untuk mencapai tujuan nasional setiap Negara atau Negara lain yang berinteraksi yang bisa berupa hubungan angtar pemerintah, atau antar negara. Hubungan diplomatik, persekutuan, aliasi, peperangan, negosiasi, anacaman kekuatan militer, budaya, ekonomi, ras dan etnis, dan hubungan antar manusia yang tinggal di Negara atau wilayah yang berbe</w:t>
      </w:r>
      <w:r>
        <w:rPr>
          <w:rFonts w:ascii="Times New Roman" w:hAnsi="Times New Roman" w:cs="Times New Roman"/>
          <w:b/>
          <w:sz w:val="24"/>
          <w:szCs w:val="24"/>
        </w:rPr>
        <w:t>da.” (K.J Holsti, 1987: 21-22).</w:t>
      </w:r>
    </w:p>
    <w:p w:rsidR="002808E9"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p>
    <w:p w:rsidR="002808E9" w:rsidRPr="00721454" w:rsidRDefault="002808E9" w:rsidP="002808E9">
      <w:pPr>
        <w:pStyle w:val="ListParagraph"/>
        <w:widowControl w:val="0"/>
        <w:tabs>
          <w:tab w:val="left" w:pos="72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Sedangkan  </w:t>
      </w:r>
      <w:r w:rsidRPr="00721454">
        <w:rPr>
          <w:rFonts w:ascii="Times New Roman" w:hAnsi="Times New Roman" w:cs="Times New Roman"/>
          <w:b/>
          <w:sz w:val="24"/>
          <w:szCs w:val="24"/>
        </w:rPr>
        <w:t>Mochtar Mas’oed</w:t>
      </w:r>
      <w:r w:rsidRPr="00721454">
        <w:rPr>
          <w:rFonts w:ascii="Times New Roman" w:hAnsi="Times New Roman" w:cs="Times New Roman"/>
          <w:sz w:val="24"/>
          <w:szCs w:val="24"/>
        </w:rPr>
        <w:t xml:space="preserve"> mendefinisikan studi Hubungan Internasional, yaitu:</w:t>
      </w:r>
    </w:p>
    <w:p w:rsidR="002808E9" w:rsidRPr="00721454" w:rsidRDefault="002808E9" w:rsidP="002808E9">
      <w:pPr>
        <w:pStyle w:val="ListParagraph"/>
        <w:widowControl w:val="0"/>
        <w:tabs>
          <w:tab w:val="left" w:pos="720"/>
        </w:tabs>
        <w:autoSpaceDE w:val="0"/>
        <w:autoSpaceDN w:val="0"/>
        <w:adjustRightInd w:val="0"/>
        <w:spacing w:line="24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 hubungan internasional bisa diartikan sebagai interaksi antara banyak partisipasi dalam politik internasional, termasuk Negara, organisasi internasional, pemerintah, lembaga daerah  seperti birokrasi dan pemerintah domestik dan individu. Tujuan landasan studi hubungan internasional ialah mempelajari perilaku internasional, yaitu perilaku para aktor Negara dan non-Negara, dalam area transaksi internasional. Perilaku ini dapat berupa kerjasama,  pembentukan aliansi, perang, konflik,  dan interaksi dalam organisasi internasional.” (Mas’oed, 1994: 28)</w:t>
      </w:r>
    </w:p>
    <w:p w:rsidR="002808E9" w:rsidRPr="00721454" w:rsidRDefault="002808E9" w:rsidP="002808E9">
      <w:pPr>
        <w:widowControl w:val="0"/>
        <w:autoSpaceDE w:val="0"/>
        <w:autoSpaceDN w:val="0"/>
        <w:adjustRightInd w:val="0"/>
        <w:spacing w:line="480" w:lineRule="auto"/>
        <w:ind w:left="720" w:right="720" w:firstLine="720"/>
        <w:jc w:val="both"/>
        <w:rPr>
          <w:rFonts w:ascii="Times New Roman" w:hAnsi="Times New Roman" w:cs="Times New Roman"/>
          <w:b/>
          <w:sz w:val="24"/>
          <w:szCs w:val="24"/>
        </w:rPr>
      </w:pPr>
      <w:r w:rsidRPr="00721454">
        <w:rPr>
          <w:rFonts w:ascii="Times New Roman" w:hAnsi="Times New Roman" w:cs="Times New Roman"/>
          <w:sz w:val="24"/>
          <w:szCs w:val="24"/>
        </w:rPr>
        <w:t>Dari hal  yang di kemukakan para ahli tersebu</w:t>
      </w:r>
      <w:r>
        <w:rPr>
          <w:rFonts w:ascii="Times New Roman" w:hAnsi="Times New Roman" w:cs="Times New Roman"/>
          <w:sz w:val="24"/>
          <w:szCs w:val="24"/>
        </w:rPr>
        <w:t>t maka dapat di simpulkan suatu pola interaksi mengenai suatu hubungan dalam internasional akan bersifat mengenal kerjamasa baik kompetisi maupun adanya konfliktual.</w:t>
      </w:r>
    </w:p>
    <w:p w:rsidR="002808E9" w:rsidRPr="00721454" w:rsidRDefault="002808E9" w:rsidP="002808E9">
      <w:pPr>
        <w:pStyle w:val="Heading3"/>
        <w:numPr>
          <w:ilvl w:val="2"/>
          <w:numId w:val="1"/>
        </w:numPr>
        <w:tabs>
          <w:tab w:val="left" w:pos="720"/>
        </w:tabs>
        <w:ind w:left="720" w:right="720" w:hanging="180"/>
        <w:rPr>
          <w:rFonts w:ascii="Times New Roman" w:hAnsi="Times New Roman" w:cs="Times New Roman"/>
          <w:b/>
          <w:color w:val="auto"/>
        </w:rPr>
      </w:pPr>
      <w:bookmarkStart w:id="7" w:name="_Toc108014259"/>
      <w:r w:rsidRPr="00721454">
        <w:rPr>
          <w:rFonts w:ascii="Times New Roman" w:hAnsi="Times New Roman" w:cs="Times New Roman"/>
          <w:b/>
          <w:color w:val="auto"/>
        </w:rPr>
        <w:lastRenderedPageBreak/>
        <w:t>Kerjasama Internasional</w:t>
      </w:r>
      <w:bookmarkEnd w:id="7"/>
    </w:p>
    <w:p w:rsidR="002808E9" w:rsidRPr="00721454" w:rsidRDefault="002808E9" w:rsidP="002808E9">
      <w:pPr>
        <w:pStyle w:val="ListParagraph"/>
        <w:ind w:right="720"/>
        <w:rPr>
          <w:rFonts w:ascii="Times New Roman" w:hAnsi="Times New Roman" w:cs="Times New Roman"/>
        </w:rPr>
      </w:pPr>
    </w:p>
    <w:p w:rsidR="002808E9" w:rsidRPr="00721454" w:rsidRDefault="002808E9" w:rsidP="002808E9">
      <w:pPr>
        <w:widowControl w:val="0"/>
        <w:autoSpaceDE w:val="0"/>
        <w:autoSpaceDN w:val="0"/>
        <w:adjustRightInd w:val="0"/>
        <w:spacing w:line="480" w:lineRule="auto"/>
        <w:ind w:left="720" w:right="720" w:firstLine="720"/>
        <w:jc w:val="both"/>
        <w:rPr>
          <w:rFonts w:ascii="Times New Roman" w:hAnsi="Times New Roman" w:cs="Times New Roman"/>
          <w:b/>
          <w:sz w:val="24"/>
          <w:szCs w:val="24"/>
        </w:rPr>
      </w:pPr>
      <w:r w:rsidRPr="00721454">
        <w:rPr>
          <w:rFonts w:ascii="Times New Roman" w:hAnsi="Times New Roman" w:cs="Times New Roman"/>
          <w:sz w:val="24"/>
          <w:szCs w:val="24"/>
        </w:rPr>
        <w:t xml:space="preserve">Kerjasama dapat diartikan senagai serangkaian hubungan yang tidak didasarkan atas unsur paksaan dan telah terlegitimasi. </w:t>
      </w:r>
      <w:r w:rsidRPr="00721454">
        <w:rPr>
          <w:rFonts w:ascii="Times New Roman" w:hAnsi="Times New Roman" w:cs="Times New Roman"/>
          <w:b/>
          <w:sz w:val="24"/>
          <w:szCs w:val="24"/>
        </w:rPr>
        <w:t>(Dougherty &amp; Pfalzgraff, 1986:418)</w:t>
      </w:r>
    </w:p>
    <w:p w:rsidR="002808E9" w:rsidRPr="00721454" w:rsidRDefault="002808E9" w:rsidP="002808E9">
      <w:pPr>
        <w:widowControl w:val="0"/>
        <w:autoSpaceDE w:val="0"/>
        <w:autoSpaceDN w:val="0"/>
        <w:adjustRightInd w:val="0"/>
        <w:spacing w:line="480" w:lineRule="auto"/>
        <w:ind w:left="720"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Adapun definisi Kerjasama Internasional menurut </w:t>
      </w:r>
      <w:r w:rsidRPr="00721454">
        <w:rPr>
          <w:rFonts w:ascii="Times New Roman" w:hAnsi="Times New Roman" w:cs="Times New Roman"/>
          <w:b/>
          <w:sz w:val="24"/>
          <w:szCs w:val="24"/>
        </w:rPr>
        <w:t>K.J Holsti</w:t>
      </w:r>
      <w:r w:rsidRPr="00721454">
        <w:rPr>
          <w:rFonts w:ascii="Times New Roman" w:hAnsi="Times New Roman" w:cs="Times New Roman"/>
          <w:sz w:val="24"/>
          <w:szCs w:val="24"/>
        </w:rPr>
        <w:t xml:space="preserve"> dalam bukunya </w:t>
      </w:r>
      <w:r w:rsidRPr="00721454">
        <w:rPr>
          <w:rFonts w:ascii="Times New Roman" w:hAnsi="Times New Roman" w:cs="Times New Roman"/>
          <w:i/>
          <w:sz w:val="24"/>
          <w:szCs w:val="24"/>
        </w:rPr>
        <w:t>Politik Internasional Suatu Kerangka Analisis</w:t>
      </w:r>
      <w:r w:rsidRPr="00721454">
        <w:rPr>
          <w:rFonts w:ascii="Times New Roman" w:hAnsi="Times New Roman" w:cs="Times New Roman"/>
          <w:sz w:val="24"/>
          <w:szCs w:val="24"/>
        </w:rPr>
        <w:t xml:space="preserve"> yang diterjemahkan oleh </w:t>
      </w:r>
      <w:r w:rsidRPr="00721454">
        <w:rPr>
          <w:rFonts w:ascii="Times New Roman" w:hAnsi="Times New Roman" w:cs="Times New Roman"/>
          <w:b/>
          <w:sz w:val="24"/>
          <w:szCs w:val="24"/>
        </w:rPr>
        <w:t>Wawan Juanda</w:t>
      </w:r>
      <w:r w:rsidRPr="00721454">
        <w:rPr>
          <w:rFonts w:ascii="Times New Roman" w:hAnsi="Times New Roman" w:cs="Times New Roman"/>
          <w:sz w:val="24"/>
          <w:szCs w:val="24"/>
        </w:rPr>
        <w:t xml:space="preserve"> Sebagai berikut:</w:t>
      </w:r>
    </w:p>
    <w:p w:rsidR="002808E9" w:rsidRDefault="002808E9" w:rsidP="002808E9">
      <w:pPr>
        <w:widowControl w:val="0"/>
        <w:autoSpaceDE w:val="0"/>
        <w:autoSpaceDN w:val="0"/>
        <w:adjustRightInd w:val="0"/>
        <w:spacing w:line="240" w:lineRule="auto"/>
        <w:ind w:left="720" w:right="720"/>
        <w:jc w:val="both"/>
        <w:rPr>
          <w:rFonts w:ascii="Times New Roman" w:hAnsi="Times New Roman" w:cs="Times New Roman"/>
          <w:b/>
          <w:sz w:val="24"/>
          <w:szCs w:val="24"/>
        </w:rPr>
      </w:pPr>
      <w:r w:rsidRPr="00721454">
        <w:rPr>
          <w:rFonts w:ascii="Times New Roman" w:hAnsi="Times New Roman" w:cs="Times New Roman"/>
          <w:sz w:val="24"/>
          <w:szCs w:val="24"/>
        </w:rPr>
        <w:t>“</w:t>
      </w:r>
      <w:r w:rsidRPr="00721454">
        <w:rPr>
          <w:rFonts w:ascii="Times New Roman" w:hAnsi="Times New Roman" w:cs="Times New Roman"/>
          <w:b/>
          <w:sz w:val="24"/>
          <w:szCs w:val="24"/>
        </w:rPr>
        <w:t>Kerjasama yang dilakukan pemerintah yang saling berhubungan terkait dengan mengusulkan solusi alternatif, negosiasi, atau membicarakan mengenai permasalahan yang dihapai, mengedepankan berbagai bentuk teknis dalam medukung atau menopang pmecahan masalah dan solusi yang spesifik melalui pembentukan beberapa peraturan perundang-undangan kesepakatan yang memuaskan atau saling pengertian semua pihak.” (K.J Holsti, 1987:650)</w:t>
      </w:r>
    </w:p>
    <w:p w:rsidR="002808E9" w:rsidRPr="00721454" w:rsidRDefault="002808E9" w:rsidP="002808E9">
      <w:pPr>
        <w:widowControl w:val="0"/>
        <w:autoSpaceDE w:val="0"/>
        <w:autoSpaceDN w:val="0"/>
        <w:adjustRightInd w:val="0"/>
        <w:spacing w:line="240" w:lineRule="auto"/>
        <w:ind w:left="720" w:right="720"/>
        <w:jc w:val="both"/>
        <w:rPr>
          <w:rFonts w:ascii="Times New Roman" w:hAnsi="Times New Roman" w:cs="Times New Roman"/>
          <w:b/>
          <w:sz w:val="24"/>
          <w:szCs w:val="24"/>
        </w:rPr>
      </w:pPr>
    </w:p>
    <w:p w:rsidR="002808E9" w:rsidRPr="00721454" w:rsidRDefault="002808E9" w:rsidP="002808E9">
      <w:pPr>
        <w:widowControl w:val="0"/>
        <w:tabs>
          <w:tab w:val="left" w:pos="720"/>
          <w:tab w:val="left" w:pos="7200"/>
        </w:tabs>
        <w:autoSpaceDE w:val="0"/>
        <w:autoSpaceDN w:val="0"/>
        <w:adjustRightInd w:val="0"/>
        <w:spacing w:line="480" w:lineRule="auto"/>
        <w:ind w:left="720"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Adapun faktor-faktor yang mendorong adanya kerjasama internasional menurut </w:t>
      </w:r>
      <w:r w:rsidRPr="00721454">
        <w:rPr>
          <w:rFonts w:ascii="Times New Roman" w:hAnsi="Times New Roman" w:cs="Times New Roman"/>
          <w:b/>
          <w:sz w:val="24"/>
          <w:szCs w:val="24"/>
        </w:rPr>
        <w:t>Koesnadi Kartasasmita</w:t>
      </w:r>
      <w:r w:rsidRPr="00721454">
        <w:rPr>
          <w:rFonts w:ascii="Times New Roman" w:hAnsi="Times New Roman" w:cs="Times New Roman"/>
          <w:sz w:val="24"/>
          <w:szCs w:val="24"/>
        </w:rPr>
        <w:t xml:space="preserve"> adalah sebagai berikut:</w:t>
      </w:r>
    </w:p>
    <w:p w:rsidR="002808E9" w:rsidRPr="00721454" w:rsidRDefault="002808E9" w:rsidP="002808E9">
      <w:pPr>
        <w:pStyle w:val="ListParagraph"/>
        <w:widowControl w:val="0"/>
        <w:numPr>
          <w:ilvl w:val="0"/>
          <w:numId w:val="3"/>
        </w:numPr>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Kemajuan teknologi membuat semakin mudahnya hubungan antar negara semakin mudah, sehingga meningkatnya  ketergantungan satu dengan yang lainnya.</w:t>
      </w:r>
    </w:p>
    <w:p w:rsidR="002808E9" w:rsidRPr="00721454" w:rsidRDefault="002808E9" w:rsidP="002808E9">
      <w:pPr>
        <w:pStyle w:val="ListParagraph"/>
        <w:widowControl w:val="0"/>
        <w:numPr>
          <w:ilvl w:val="0"/>
          <w:numId w:val="3"/>
        </w:numPr>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Kemajuan dan perkembangan ekonomi mempengaruhi negara dan kesejahteraannya, sehingga kesejahteraan suatu Negara dapat mempengaruhi kesejahteraan di negara lain.</w:t>
      </w:r>
    </w:p>
    <w:p w:rsidR="002808E9" w:rsidRPr="00721454" w:rsidRDefault="002808E9" w:rsidP="002808E9">
      <w:pPr>
        <w:pStyle w:val="ListParagraph"/>
        <w:widowControl w:val="0"/>
        <w:numPr>
          <w:ilvl w:val="0"/>
          <w:numId w:val="3"/>
        </w:numPr>
        <w:tabs>
          <w:tab w:val="left" w:pos="720"/>
          <w:tab w:val="left" w:pos="7110"/>
          <w:tab w:val="left" w:pos="720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Perubahan sifat perang, dalam perubahan ini terdapat suatu keinginan bersama untuk saling melindungi dan membela diri dalam bentuk kerjasama internasional.</w:t>
      </w:r>
    </w:p>
    <w:p w:rsidR="002808E9" w:rsidRDefault="002808E9" w:rsidP="002808E9">
      <w:pPr>
        <w:pStyle w:val="ListParagraph"/>
        <w:widowControl w:val="0"/>
        <w:numPr>
          <w:ilvl w:val="0"/>
          <w:numId w:val="3"/>
        </w:numPr>
        <w:tabs>
          <w:tab w:val="left" w:pos="72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Adanya keinginan untuk berorganisasi sehingga bisa lebih dengan mudah menyelesaikan masalah yang dihadapi.</w:t>
      </w:r>
    </w:p>
    <w:p w:rsidR="002808E9" w:rsidRPr="00721454" w:rsidRDefault="002808E9" w:rsidP="002808E9">
      <w:pPr>
        <w:pStyle w:val="ListParagraph"/>
        <w:widowControl w:val="0"/>
        <w:tabs>
          <w:tab w:val="left" w:pos="720"/>
        </w:tabs>
        <w:autoSpaceDE w:val="0"/>
        <w:autoSpaceDN w:val="0"/>
        <w:adjustRightInd w:val="0"/>
        <w:spacing w:line="480" w:lineRule="auto"/>
        <w:ind w:right="720"/>
        <w:jc w:val="both"/>
        <w:rPr>
          <w:rFonts w:ascii="Times New Roman" w:hAnsi="Times New Roman" w:cs="Times New Roman"/>
          <w:sz w:val="24"/>
          <w:szCs w:val="24"/>
        </w:rPr>
      </w:pPr>
    </w:p>
    <w:p w:rsidR="002808E9" w:rsidRPr="00721454" w:rsidRDefault="002808E9" w:rsidP="002808E9">
      <w:pPr>
        <w:pStyle w:val="ListParagraph"/>
        <w:widowControl w:val="0"/>
        <w:tabs>
          <w:tab w:val="left" w:pos="720"/>
        </w:tabs>
        <w:autoSpaceDE w:val="0"/>
        <w:autoSpaceDN w:val="0"/>
        <w:adjustRightInd w:val="0"/>
        <w:spacing w:line="480" w:lineRule="auto"/>
        <w:ind w:right="720" w:hanging="180"/>
        <w:jc w:val="both"/>
        <w:outlineLvl w:val="2"/>
        <w:rPr>
          <w:rFonts w:ascii="Times New Roman" w:hAnsi="Times New Roman" w:cs="Times New Roman"/>
          <w:b/>
          <w:sz w:val="24"/>
          <w:szCs w:val="24"/>
        </w:rPr>
      </w:pPr>
      <w:bookmarkStart w:id="8" w:name="_Toc108014260"/>
      <w:r>
        <w:rPr>
          <w:rFonts w:ascii="Times New Roman" w:hAnsi="Times New Roman" w:cs="Times New Roman"/>
          <w:b/>
          <w:sz w:val="24"/>
          <w:szCs w:val="24"/>
        </w:rPr>
        <w:t>2.2.3 K</w:t>
      </w:r>
      <w:r w:rsidRPr="00721454">
        <w:rPr>
          <w:rFonts w:ascii="Times New Roman" w:hAnsi="Times New Roman" w:cs="Times New Roman"/>
          <w:b/>
          <w:sz w:val="24"/>
          <w:szCs w:val="24"/>
        </w:rPr>
        <w:t>erjasama Bilateral</w:t>
      </w:r>
      <w:bookmarkEnd w:id="8"/>
    </w:p>
    <w:p w:rsidR="002808E9" w:rsidRPr="00721454" w:rsidRDefault="002808E9" w:rsidP="002808E9">
      <w:pPr>
        <w:widowControl w:val="0"/>
        <w:tabs>
          <w:tab w:val="left" w:pos="720"/>
        </w:tabs>
        <w:autoSpaceDE w:val="0"/>
        <w:autoSpaceDN w:val="0"/>
        <w:adjustRightInd w:val="0"/>
        <w:spacing w:line="480" w:lineRule="auto"/>
        <w:ind w:left="720" w:right="720"/>
        <w:jc w:val="both"/>
        <w:rPr>
          <w:rFonts w:ascii="Times New Roman" w:hAnsi="Times New Roman" w:cs="Times New Roman"/>
          <w:sz w:val="24"/>
          <w:szCs w:val="24"/>
        </w:rPr>
      </w:pPr>
      <w:r w:rsidRPr="00721454">
        <w:rPr>
          <w:rFonts w:ascii="Times New Roman" w:hAnsi="Times New Roman" w:cs="Times New Roman"/>
          <w:sz w:val="24"/>
          <w:szCs w:val="24"/>
        </w:rPr>
        <w:tab/>
        <w:t xml:space="preserve">Bentuk kerjasama dalam hubungan internasional terdapat beberapa macam, salah satunya kerjasama bilateral. Untuk mencapai tujuan bersama negara-negara di seluruh dunia melakukan kerjasama internasional. Seperti yang </w:t>
      </w:r>
      <w:r w:rsidRPr="00721454">
        <w:rPr>
          <w:rFonts w:ascii="Times New Roman" w:hAnsi="Times New Roman" w:cs="Times New Roman"/>
          <w:b/>
          <w:sz w:val="24"/>
          <w:szCs w:val="24"/>
        </w:rPr>
        <w:t>disebutkan Perwita dan Yani</w:t>
      </w:r>
      <w:r w:rsidRPr="00721454">
        <w:rPr>
          <w:rFonts w:ascii="Times New Roman" w:hAnsi="Times New Roman" w:cs="Times New Roman"/>
          <w:sz w:val="24"/>
          <w:szCs w:val="24"/>
        </w:rPr>
        <w:t xml:space="preserve"> dalam bukunya </w:t>
      </w:r>
      <w:r>
        <w:rPr>
          <w:rFonts w:ascii="Times New Roman" w:hAnsi="Times New Roman" w:cs="Times New Roman"/>
          <w:i/>
          <w:sz w:val="24"/>
          <w:szCs w:val="24"/>
        </w:rPr>
        <w:t>Pengantar</w:t>
      </w:r>
      <w:r w:rsidRPr="00721454">
        <w:rPr>
          <w:rFonts w:ascii="Times New Roman" w:hAnsi="Times New Roman" w:cs="Times New Roman"/>
          <w:i/>
          <w:sz w:val="24"/>
          <w:szCs w:val="24"/>
        </w:rPr>
        <w:t xml:space="preserve"> Ilmu Hubungan Internasional</w:t>
      </w:r>
      <w:r w:rsidRPr="00721454">
        <w:rPr>
          <w:rFonts w:ascii="Times New Roman" w:hAnsi="Times New Roman" w:cs="Times New Roman"/>
          <w:sz w:val="24"/>
          <w:szCs w:val="24"/>
        </w:rPr>
        <w:t>:</w:t>
      </w:r>
    </w:p>
    <w:p w:rsidR="002808E9" w:rsidRPr="00721454" w:rsidRDefault="002808E9" w:rsidP="002808E9">
      <w:pPr>
        <w:widowControl w:val="0"/>
        <w:tabs>
          <w:tab w:val="left" w:pos="720"/>
        </w:tabs>
        <w:autoSpaceDE w:val="0"/>
        <w:autoSpaceDN w:val="0"/>
        <w:adjustRightInd w:val="0"/>
        <w:spacing w:line="240" w:lineRule="auto"/>
        <w:ind w:left="720" w:right="720"/>
        <w:jc w:val="both"/>
        <w:rPr>
          <w:rFonts w:ascii="Times New Roman" w:hAnsi="Times New Roman" w:cs="Times New Roman"/>
          <w:sz w:val="24"/>
          <w:szCs w:val="24"/>
        </w:rPr>
      </w:pPr>
      <w:r w:rsidRPr="00721454">
        <w:rPr>
          <w:rFonts w:ascii="Times New Roman" w:hAnsi="Times New Roman" w:cs="Times New Roman"/>
          <w:b/>
          <w:sz w:val="24"/>
          <w:szCs w:val="24"/>
        </w:rPr>
        <w:t>“Hubungan bilateral adalah dimana keadaan yang menggambarkan hubungan timbal balik diantara kedua belah pihak yang terlibat dan aktor utamanya dalam dalam pelaksanaan hubungan bilateral itu adalah negara”. (Perwita dan Yani, 2005)</w:t>
      </w:r>
    </w:p>
    <w:p w:rsidR="002808E9" w:rsidRPr="00721454" w:rsidRDefault="002808E9" w:rsidP="002808E9">
      <w:pPr>
        <w:widowControl w:val="0"/>
        <w:tabs>
          <w:tab w:val="left" w:pos="720"/>
        </w:tabs>
        <w:autoSpaceDE w:val="0"/>
        <w:autoSpaceDN w:val="0"/>
        <w:adjustRightInd w:val="0"/>
        <w:spacing w:line="480" w:lineRule="auto"/>
        <w:ind w:left="720" w:right="720"/>
        <w:jc w:val="both"/>
        <w:rPr>
          <w:rFonts w:ascii="Times New Roman" w:hAnsi="Times New Roman" w:cs="Times New Roman"/>
          <w:sz w:val="24"/>
          <w:szCs w:val="24"/>
        </w:rPr>
      </w:pPr>
      <w:r w:rsidRPr="00721454">
        <w:rPr>
          <w:rFonts w:ascii="Times New Roman" w:hAnsi="Times New Roman" w:cs="Times New Roman"/>
          <w:sz w:val="24"/>
          <w:szCs w:val="24"/>
        </w:rPr>
        <w:tab/>
        <w:t>Dengan demikian, hubungan bilateral mengacu pada setiap hubungan apapun antara dua pihak.</w:t>
      </w:r>
    </w:p>
    <w:p w:rsidR="002808E9" w:rsidRPr="00721454" w:rsidRDefault="002808E9" w:rsidP="002808E9">
      <w:pPr>
        <w:widowControl w:val="0"/>
        <w:tabs>
          <w:tab w:val="left" w:pos="720"/>
          <w:tab w:val="left" w:pos="7290"/>
        </w:tabs>
        <w:autoSpaceDE w:val="0"/>
        <w:autoSpaceDN w:val="0"/>
        <w:adjustRightInd w:val="0"/>
        <w:spacing w:line="480" w:lineRule="auto"/>
        <w:ind w:left="720" w:right="720" w:firstLine="360"/>
        <w:jc w:val="both"/>
        <w:rPr>
          <w:rFonts w:ascii="Times New Roman" w:hAnsi="Times New Roman" w:cs="Times New Roman"/>
          <w:sz w:val="24"/>
          <w:szCs w:val="24"/>
        </w:rPr>
      </w:pPr>
      <w:r>
        <w:rPr>
          <w:rFonts w:ascii="Times New Roman" w:hAnsi="Times New Roman" w:cs="Times New Roman"/>
          <w:sz w:val="24"/>
          <w:szCs w:val="24"/>
        </w:rPr>
        <w:t>Dalam</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proses</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hubungan</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bilateral</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ditentukan</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oleh</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tiga</w:t>
      </w:r>
      <w:r w:rsidRPr="00912D75">
        <w:rPr>
          <w:rFonts w:ascii="Times New Roman" w:hAnsi="Times New Roman" w:cs="Times New Roman"/>
          <w:color w:val="FFFFFF" w:themeColor="background1"/>
          <w:sz w:val="24"/>
          <w:szCs w:val="24"/>
        </w:rPr>
        <w:t>0</w:t>
      </w:r>
      <w:r w:rsidRPr="00721454">
        <w:rPr>
          <w:rFonts w:ascii="Times New Roman" w:hAnsi="Times New Roman" w:cs="Times New Roman"/>
          <w:sz w:val="24"/>
          <w:szCs w:val="24"/>
        </w:rPr>
        <w:t>motif</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w:t>
      </w:r>
      <w:r w:rsidRPr="00721454">
        <w:rPr>
          <w:rFonts w:ascii="Times New Roman" w:hAnsi="Times New Roman" w:cs="Times New Roman"/>
          <w:sz w:val="24"/>
          <w:szCs w:val="24"/>
        </w:rPr>
        <w:t>yaitu:</w:t>
      </w:r>
    </w:p>
    <w:p w:rsidR="002808E9" w:rsidRPr="00721454" w:rsidRDefault="002808E9" w:rsidP="002808E9">
      <w:pPr>
        <w:pStyle w:val="ListParagraph"/>
        <w:widowControl w:val="0"/>
        <w:numPr>
          <w:ilvl w:val="0"/>
          <w:numId w:val="4"/>
        </w:numPr>
        <w:tabs>
          <w:tab w:val="left" w:pos="720"/>
        </w:tabs>
        <w:autoSpaceDE w:val="0"/>
        <w:autoSpaceDN w:val="0"/>
        <w:adjustRightInd w:val="0"/>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Memelihara</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kepentingan</w:t>
      </w:r>
      <w:r w:rsidRPr="00642533">
        <w:rPr>
          <w:rFonts w:ascii="Times New Roman" w:hAnsi="Times New Roman" w:cs="Times New Roman"/>
          <w:color w:val="FFFFFF" w:themeColor="background1"/>
          <w:sz w:val="24"/>
          <w:szCs w:val="24"/>
        </w:rPr>
        <w:t>0</w:t>
      </w:r>
      <w:r w:rsidRPr="00721454">
        <w:rPr>
          <w:rFonts w:ascii="Times New Roman" w:hAnsi="Times New Roman" w:cs="Times New Roman"/>
          <w:sz w:val="24"/>
          <w:szCs w:val="24"/>
        </w:rPr>
        <w:t>nasional.</w:t>
      </w:r>
    </w:p>
    <w:p w:rsidR="002808E9" w:rsidRPr="00721454" w:rsidRDefault="002808E9" w:rsidP="002808E9">
      <w:pPr>
        <w:pStyle w:val="ListParagraph"/>
        <w:widowControl w:val="0"/>
        <w:numPr>
          <w:ilvl w:val="0"/>
          <w:numId w:val="4"/>
        </w:numPr>
        <w:tabs>
          <w:tab w:val="left" w:pos="720"/>
        </w:tabs>
        <w:autoSpaceDE w:val="0"/>
        <w:autoSpaceDN w:val="0"/>
        <w:adjustRightInd w:val="0"/>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Memelihara</w:t>
      </w:r>
      <w:r w:rsidRPr="00912D75">
        <w:rPr>
          <w:rFonts w:ascii="Times New Roman" w:hAnsi="Times New Roman" w:cs="Times New Roman"/>
          <w:color w:val="FFFFFF" w:themeColor="background1"/>
          <w:sz w:val="24"/>
          <w:szCs w:val="24"/>
        </w:rPr>
        <w:t>0</w:t>
      </w:r>
      <w:r w:rsidRPr="00721454">
        <w:rPr>
          <w:rFonts w:ascii="Times New Roman" w:hAnsi="Times New Roman" w:cs="Times New Roman"/>
          <w:sz w:val="24"/>
          <w:szCs w:val="24"/>
        </w:rPr>
        <w:t>perdamaian.</w:t>
      </w:r>
    </w:p>
    <w:p w:rsidR="002808E9" w:rsidRPr="00721454" w:rsidRDefault="002808E9" w:rsidP="002808E9">
      <w:pPr>
        <w:pStyle w:val="ListParagraph"/>
        <w:widowControl w:val="0"/>
        <w:numPr>
          <w:ilvl w:val="0"/>
          <w:numId w:val="4"/>
        </w:numPr>
        <w:tabs>
          <w:tab w:val="left" w:pos="720"/>
        </w:tabs>
        <w:autoSpaceDE w:val="0"/>
        <w:autoSpaceDN w:val="0"/>
        <w:adjustRightInd w:val="0"/>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Meningkatkan</w:t>
      </w:r>
      <w:r w:rsidRPr="00912D75">
        <w:rPr>
          <w:rFonts w:ascii="Times New Roman" w:hAnsi="Times New Roman" w:cs="Times New Roman"/>
          <w:color w:val="FFFFFF" w:themeColor="background1"/>
          <w:sz w:val="24"/>
          <w:szCs w:val="24"/>
        </w:rPr>
        <w:t>0</w:t>
      </w:r>
      <w:r>
        <w:rPr>
          <w:rFonts w:ascii="Times New Roman" w:hAnsi="Times New Roman" w:cs="Times New Roman"/>
          <w:sz w:val="24"/>
          <w:szCs w:val="24"/>
        </w:rPr>
        <w:t>kesejahteraan</w:t>
      </w:r>
      <w:r w:rsidRPr="00912D75">
        <w:rPr>
          <w:rFonts w:ascii="Times New Roman" w:hAnsi="Times New Roman" w:cs="Times New Roman"/>
          <w:color w:val="FFFFFF" w:themeColor="background1"/>
          <w:sz w:val="24"/>
          <w:szCs w:val="24"/>
        </w:rPr>
        <w:t>0</w:t>
      </w:r>
      <w:r w:rsidRPr="00721454">
        <w:rPr>
          <w:rFonts w:ascii="Times New Roman" w:hAnsi="Times New Roman" w:cs="Times New Roman"/>
          <w:sz w:val="24"/>
          <w:szCs w:val="24"/>
        </w:rPr>
        <w:t>ekonomi. (Perwita dan Yani, 2005)</w:t>
      </w:r>
    </w:p>
    <w:p w:rsidR="002808E9" w:rsidRDefault="002808E9" w:rsidP="002808E9">
      <w:pPr>
        <w:pStyle w:val="ListParagraph"/>
        <w:widowControl w:val="0"/>
        <w:tabs>
          <w:tab w:val="left" w:pos="81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Kerjasama diantara Indonesia dan Thailand di kategorikan sebagai Kerjasama Bilateral , kerjasama ini melinatkan Indinesia dan Thailand saja. dengan adanya kerjasama bilateral ini dibuat untuk memelihara kepentingan nasional Indonesia dalam kaitannya untuk menjaga cadangan stabilitas beras nasional. Sedangkan untuk Thailand kerjasama ini akan menambah materi dan pendapatan yang besar bagi PDB Thailand. Adanya kepentingan nasional antara Indonesia dan Thailand tentunya kerjasama bilateral ini bisa mneguatkan hubungan dilomatic antara Indonesia dan Thailand dimasa yang akan datang, dan memungkikan akan </w:t>
      </w:r>
      <w:r w:rsidRPr="00721454">
        <w:rPr>
          <w:rFonts w:ascii="Times New Roman" w:hAnsi="Times New Roman" w:cs="Times New Roman"/>
          <w:sz w:val="24"/>
          <w:szCs w:val="24"/>
        </w:rPr>
        <w:lastRenderedPageBreak/>
        <w:t>ada kerjasama-kerjasama lain yang berupaya untuk meningkatkan kesejahteraan ekonomi di masing-masing negara.</w:t>
      </w:r>
    </w:p>
    <w:p w:rsidR="002808E9" w:rsidRPr="00721454" w:rsidRDefault="002808E9" w:rsidP="002808E9">
      <w:pPr>
        <w:pStyle w:val="ListParagraph"/>
        <w:widowControl w:val="0"/>
        <w:tabs>
          <w:tab w:val="left" w:pos="810"/>
        </w:tabs>
        <w:autoSpaceDE w:val="0"/>
        <w:autoSpaceDN w:val="0"/>
        <w:adjustRightInd w:val="0"/>
        <w:spacing w:line="480" w:lineRule="auto"/>
        <w:ind w:right="720" w:firstLine="720"/>
        <w:jc w:val="both"/>
        <w:rPr>
          <w:rFonts w:ascii="Times New Roman" w:hAnsi="Times New Roman" w:cs="Times New Roman"/>
          <w:sz w:val="24"/>
          <w:szCs w:val="24"/>
        </w:rPr>
      </w:pPr>
    </w:p>
    <w:p w:rsidR="002808E9" w:rsidRPr="00721454" w:rsidRDefault="002808E9" w:rsidP="002808E9">
      <w:pPr>
        <w:pStyle w:val="ListParagraph"/>
        <w:widowControl w:val="0"/>
        <w:tabs>
          <w:tab w:val="left" w:pos="810"/>
        </w:tabs>
        <w:autoSpaceDE w:val="0"/>
        <w:autoSpaceDN w:val="0"/>
        <w:adjustRightInd w:val="0"/>
        <w:spacing w:line="480" w:lineRule="auto"/>
        <w:ind w:right="720" w:hanging="180"/>
        <w:jc w:val="both"/>
        <w:outlineLvl w:val="2"/>
        <w:rPr>
          <w:rFonts w:ascii="Times New Roman" w:hAnsi="Times New Roman" w:cs="Times New Roman"/>
          <w:b/>
          <w:sz w:val="24"/>
          <w:szCs w:val="24"/>
        </w:rPr>
      </w:pPr>
      <w:bookmarkStart w:id="9" w:name="_Toc108014261"/>
      <w:r w:rsidRPr="00721454">
        <w:rPr>
          <w:rFonts w:ascii="Times New Roman" w:hAnsi="Times New Roman" w:cs="Times New Roman"/>
          <w:b/>
          <w:sz w:val="24"/>
          <w:szCs w:val="24"/>
        </w:rPr>
        <w:t>2.2.4 Kepentingan Nasional</w:t>
      </w:r>
      <w:bookmarkEnd w:id="9"/>
    </w:p>
    <w:p w:rsidR="002808E9" w:rsidRPr="00721454" w:rsidRDefault="002808E9" w:rsidP="002808E9">
      <w:pPr>
        <w:pStyle w:val="ListParagraph"/>
        <w:widowControl w:val="0"/>
        <w:tabs>
          <w:tab w:val="left" w:pos="810"/>
        </w:tabs>
        <w:autoSpaceDE w:val="0"/>
        <w:autoSpaceDN w:val="0"/>
        <w:adjustRightInd w:val="0"/>
        <w:spacing w:line="480" w:lineRule="auto"/>
        <w:ind w:right="720" w:firstLine="720"/>
        <w:jc w:val="both"/>
        <w:rPr>
          <w:rFonts w:ascii="Times New Roman" w:hAnsi="Times New Roman" w:cs="Times New Roman"/>
          <w:sz w:val="24"/>
          <w:szCs w:val="24"/>
        </w:rPr>
      </w:pPr>
      <w:r w:rsidRPr="00721454">
        <w:rPr>
          <w:rFonts w:ascii="Times New Roman" w:hAnsi="Times New Roman" w:cs="Times New Roman"/>
          <w:sz w:val="24"/>
          <w:szCs w:val="24"/>
        </w:rPr>
        <w:t xml:space="preserve">Kerjasama yang biasanya dilakukan oleh setiap negara bisa dikarenakan untuk memenuhi kebutuhan atau kepentingan nasionalnya. Seperti yang dinyatakan oleh </w:t>
      </w:r>
      <w:r w:rsidRPr="00721454">
        <w:rPr>
          <w:rFonts w:ascii="Times New Roman" w:hAnsi="Times New Roman" w:cs="Times New Roman"/>
          <w:b/>
          <w:color w:val="000000" w:themeColor="text1"/>
          <w:sz w:val="24"/>
          <w:szCs w:val="24"/>
        </w:rPr>
        <w:t>Jack D Plano dan Roy Olton</w:t>
      </w:r>
      <w:r w:rsidRPr="00721454">
        <w:rPr>
          <w:rFonts w:ascii="Times New Roman" w:hAnsi="Times New Roman" w:cs="Times New Roman"/>
          <w:sz w:val="24"/>
          <w:szCs w:val="24"/>
        </w:rPr>
        <w:t xml:space="preserve"> bahwa kepentingan nasional yaitu:</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 xml:space="preserve">“kepentingan nasional dapat diartikan sebagai kepentingan vital suatu bangsa yang mana harus di perjuangkan demi kelangsungan hidupnya. Kepentingan vital terdiri dari: </w:t>
      </w:r>
      <w:r w:rsidRPr="00721454">
        <w:rPr>
          <w:rFonts w:ascii="Times New Roman" w:hAnsi="Times New Roman" w:cs="Times New Roman"/>
          <w:b/>
          <w:i/>
          <w:sz w:val="24"/>
          <w:szCs w:val="24"/>
        </w:rPr>
        <w:t xml:space="preserve">independence, territorial integrity, military security, self preservation, economic well-being” </w:t>
      </w:r>
      <w:r w:rsidRPr="00721454">
        <w:rPr>
          <w:rFonts w:ascii="Times New Roman" w:hAnsi="Times New Roman" w:cs="Times New Roman"/>
          <w:b/>
          <w:i/>
          <w:sz w:val="24"/>
          <w:szCs w:val="24"/>
        </w:rPr>
        <w:fldChar w:fldCharType="begin" w:fldLock="1"/>
      </w:r>
      <w:r w:rsidRPr="00721454">
        <w:rPr>
          <w:rFonts w:ascii="Times New Roman" w:hAnsi="Times New Roman" w:cs="Times New Roman"/>
          <w:b/>
          <w:i/>
          <w:sz w:val="24"/>
          <w:szCs w:val="24"/>
        </w:rPr>
        <w:instrText>ADDIN CSL_CITATION {"citationItems":[{"id":"ITEM-1","itemData":{"author":[{"dropping-particle":"","family":"Agus Subagyo","given":"","non-dropping-particle":"","parse-names":false,"suffix":""}],"container-title":"Fisip – Hi Unjani Cimahi","id":"ITEM-1","issued":{"date-parts":[["2011"]]},"title":"Hubungan Internasional \"Teori-Teori National Interest\"","type":"article-journal"},"uris":["http://www.mendeley.com/documents/?uuid=1e36399d-7f66-4b1b-92a2-47696c93acce"]}],"mendeley":{"formattedCitation":"(Agus Subagyo, 2011)","plainTextFormattedCitation":"(Agus Subagyo, 2011)","previouslyFormattedCitation":"(Agus Subagyo, 2011)"},"properties":{"noteIndex":0},"schema":"https://github.com/citation-style-language/schema/raw/master/csl-citation.json"}</w:instrText>
      </w:r>
      <w:r w:rsidRPr="00721454">
        <w:rPr>
          <w:rFonts w:ascii="Times New Roman" w:hAnsi="Times New Roman" w:cs="Times New Roman"/>
          <w:b/>
          <w:i/>
          <w:sz w:val="24"/>
          <w:szCs w:val="24"/>
        </w:rPr>
        <w:fldChar w:fldCharType="separate"/>
      </w:r>
      <w:r w:rsidRPr="00721454">
        <w:rPr>
          <w:rFonts w:ascii="Times New Roman" w:hAnsi="Times New Roman" w:cs="Times New Roman"/>
          <w:b/>
          <w:noProof/>
          <w:sz w:val="24"/>
          <w:szCs w:val="24"/>
        </w:rPr>
        <w:t>(Agus Subagyo, 2011)</w:t>
      </w:r>
      <w:r w:rsidRPr="00721454">
        <w:rPr>
          <w:rFonts w:ascii="Times New Roman" w:hAnsi="Times New Roman" w:cs="Times New Roman"/>
          <w:b/>
          <w:i/>
          <w:sz w:val="24"/>
          <w:szCs w:val="24"/>
        </w:rPr>
        <w:fldChar w:fldCharType="end"/>
      </w:r>
      <w:r w:rsidRPr="00721454">
        <w:rPr>
          <w:rFonts w:ascii="Times New Roman" w:hAnsi="Times New Roman" w:cs="Times New Roman"/>
          <w:b/>
          <w:i/>
          <w:sz w:val="24"/>
          <w:szCs w:val="24"/>
        </w:rPr>
        <w: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Adapun menurut </w:t>
      </w:r>
      <w:r w:rsidRPr="00721454">
        <w:rPr>
          <w:rFonts w:ascii="Times New Roman" w:hAnsi="Times New Roman" w:cs="Times New Roman"/>
          <w:b/>
          <w:sz w:val="24"/>
          <w:szCs w:val="24"/>
        </w:rPr>
        <w:t>Stephen Krasner</w:t>
      </w:r>
      <w:r w:rsidRPr="00721454">
        <w:rPr>
          <w:rFonts w:ascii="Times New Roman" w:hAnsi="Times New Roman" w:cs="Times New Roman"/>
          <w:sz w:val="24"/>
          <w:szCs w:val="24"/>
        </w:rPr>
        <w:t xml:space="preserve"> mendifinisikan kepentingan nasional adalah sebagai berikut: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w:t>
      </w:r>
      <w:r w:rsidRPr="00721454">
        <w:rPr>
          <w:rFonts w:ascii="Times New Roman" w:hAnsi="Times New Roman" w:cs="Times New Roman"/>
          <w:b/>
          <w:i/>
          <w:sz w:val="24"/>
          <w:szCs w:val="24"/>
        </w:rPr>
        <w:t xml:space="preserve">an empirically validated set of transsitively ordered objectives that did  not disproporttionately benefit any particular group in society” </w:t>
      </w:r>
      <w:r w:rsidRPr="00721454">
        <w:rPr>
          <w:rFonts w:ascii="Times New Roman" w:hAnsi="Times New Roman" w:cs="Times New Roman"/>
          <w:b/>
          <w:sz w:val="24"/>
          <w:szCs w:val="24"/>
        </w:rPr>
        <w:t>(Griffith, 2002).</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Ini merupakan kepentingan yang telah diatur sehingga benar-benar sesuai adil mengakomodasi semua orang. Jadi kepentingan nasional ini merupakan cerminan dari rakyatnya </w:t>
      </w:r>
      <w:r w:rsidRPr="00721454">
        <w:rPr>
          <w:rFonts w:ascii="Times New Roman" w:hAnsi="Times New Roman" w:cs="Times New Roman"/>
          <w:sz w:val="24"/>
          <w:szCs w:val="24"/>
        </w:rPr>
        <w:fldChar w:fldCharType="begin" w:fldLock="1"/>
      </w:r>
      <w:r w:rsidRPr="00721454">
        <w:rPr>
          <w:rFonts w:ascii="Times New Roman" w:hAnsi="Times New Roman" w:cs="Times New Roman"/>
          <w:sz w:val="24"/>
          <w:szCs w:val="24"/>
        </w:rPr>
        <w:instrText>ADDIN CSL_CITATION {"citationItems":[{"id":"ITEM-1","itemData":{"author":[{"dropping-particle":"","family":"Mehrunisa","given":"Bhanu Wayan","non-dropping-particle":"","parse-names":false,"suffix":""}],"container-title":"dicto.id","id":"ITEM-1","issued":{"date-parts":[["2017"]]},"title":"Apa yang dimaksud dengan (Kepentingan Nasional)?","type":"article-newspaper"},"uris":["http://www.mendeley.com/documents/?uuid=95665098-c5c9-486c-b93a-a42b4bd16015"]}],"mendeley":{"formattedCitation":"(Mehrunisa, 2017)","plainTextFormattedCitation":"(Mehrunisa, 2017)","previouslyFormattedCitation":"(Mehrunisa, 2017)"},"properties":{"noteIndex":0},"schema":"https://github.com/citation-style-language/schema/raw/master/csl-citation.json"}</w:instrText>
      </w:r>
      <w:r w:rsidRPr="00721454">
        <w:rPr>
          <w:rFonts w:ascii="Times New Roman" w:hAnsi="Times New Roman" w:cs="Times New Roman"/>
          <w:sz w:val="24"/>
          <w:szCs w:val="24"/>
        </w:rPr>
        <w:fldChar w:fldCharType="separate"/>
      </w:r>
      <w:r w:rsidRPr="00721454">
        <w:rPr>
          <w:rFonts w:ascii="Times New Roman" w:hAnsi="Times New Roman" w:cs="Times New Roman"/>
          <w:noProof/>
          <w:sz w:val="24"/>
          <w:szCs w:val="24"/>
        </w:rPr>
        <w:t>(Mehrunisa, 2017)</w:t>
      </w:r>
      <w:r w:rsidRPr="00721454">
        <w:rPr>
          <w:rFonts w:ascii="Times New Roman" w:hAnsi="Times New Roman" w:cs="Times New Roman"/>
          <w:sz w:val="24"/>
          <w:szCs w:val="24"/>
        </w:rPr>
        <w:fldChar w:fldCharType="end"/>
      </w:r>
      <w:r w:rsidRPr="00721454">
        <w:rPr>
          <w:rFonts w:ascii="Times New Roman" w:hAnsi="Times New Roman" w:cs="Times New Roman"/>
          <w:sz w:val="24"/>
          <w:szCs w:val="24"/>
        </w:rPr>
        <w:t>.</w:t>
      </w:r>
    </w:p>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t xml:space="preserve">Kepentingan nasional tidak lepas dari isu-isu </w:t>
      </w:r>
      <w:r w:rsidRPr="00721454">
        <w:rPr>
          <w:rFonts w:ascii="Times New Roman" w:hAnsi="Times New Roman" w:cs="Times New Roman"/>
          <w:i/>
          <w:color w:val="000000" w:themeColor="text1"/>
          <w:sz w:val="24"/>
          <w:szCs w:val="24"/>
        </w:rPr>
        <w:t xml:space="preserve">high politics </w:t>
      </w:r>
      <w:r w:rsidRPr="00721454">
        <w:rPr>
          <w:rFonts w:ascii="Times New Roman" w:hAnsi="Times New Roman" w:cs="Times New Roman"/>
          <w:color w:val="000000" w:themeColor="text1"/>
          <w:sz w:val="24"/>
          <w:szCs w:val="24"/>
        </w:rPr>
        <w:t xml:space="preserve">seperti </w:t>
      </w:r>
      <w:r w:rsidRPr="00721454">
        <w:rPr>
          <w:rFonts w:ascii="Times New Roman" w:hAnsi="Times New Roman" w:cs="Times New Roman"/>
          <w:i/>
          <w:color w:val="000000" w:themeColor="text1"/>
          <w:sz w:val="24"/>
          <w:szCs w:val="24"/>
        </w:rPr>
        <w:t xml:space="preserve">power, nasional security, </w:t>
      </w:r>
      <w:r w:rsidRPr="00721454">
        <w:rPr>
          <w:rFonts w:ascii="Times New Roman" w:hAnsi="Times New Roman" w:cs="Times New Roman"/>
          <w:color w:val="000000" w:themeColor="text1"/>
          <w:sz w:val="24"/>
          <w:szCs w:val="24"/>
        </w:rPr>
        <w:t xml:space="preserve">dan ekonomi saja. Ada isu-isu </w:t>
      </w:r>
      <w:r w:rsidRPr="00721454">
        <w:rPr>
          <w:rFonts w:ascii="Times New Roman" w:hAnsi="Times New Roman" w:cs="Times New Roman"/>
          <w:i/>
          <w:color w:val="000000" w:themeColor="text1"/>
          <w:sz w:val="24"/>
          <w:szCs w:val="24"/>
        </w:rPr>
        <w:t xml:space="preserve">low politics </w:t>
      </w:r>
      <w:r w:rsidRPr="00721454">
        <w:rPr>
          <w:rFonts w:ascii="Times New Roman" w:hAnsi="Times New Roman" w:cs="Times New Roman"/>
          <w:color w:val="000000" w:themeColor="text1"/>
          <w:sz w:val="24"/>
          <w:szCs w:val="24"/>
        </w:rPr>
        <w:t xml:space="preserve">seperti kemiskinan, Hak asasi Manusia, lingkungan hidup, </w:t>
      </w:r>
      <w:r w:rsidRPr="00721454">
        <w:rPr>
          <w:rFonts w:ascii="Times New Roman" w:hAnsi="Times New Roman" w:cs="Times New Roman"/>
          <w:i/>
          <w:color w:val="000000" w:themeColor="text1"/>
          <w:sz w:val="24"/>
          <w:szCs w:val="24"/>
        </w:rPr>
        <w:t xml:space="preserve">drugs, </w:t>
      </w:r>
      <w:r w:rsidRPr="00721454">
        <w:rPr>
          <w:rFonts w:ascii="Times New Roman" w:hAnsi="Times New Roman" w:cs="Times New Roman"/>
          <w:color w:val="000000" w:themeColor="text1"/>
          <w:sz w:val="24"/>
          <w:szCs w:val="24"/>
        </w:rPr>
        <w:t xml:space="preserve">kependudukan, pangan, kelaparan dan lain-lain. Dan yang penulis angkat ialah tentang ketahanan pangan, dilihat dari persfektif sejarah ketahan pangan atau </w:t>
      </w:r>
      <w:r w:rsidRPr="00721454">
        <w:rPr>
          <w:rFonts w:ascii="Times New Roman" w:hAnsi="Times New Roman" w:cs="Times New Roman"/>
          <w:i/>
          <w:color w:val="000000" w:themeColor="text1"/>
          <w:sz w:val="24"/>
          <w:szCs w:val="24"/>
        </w:rPr>
        <w:t xml:space="preserve">food securiy, </w:t>
      </w:r>
      <w:r w:rsidRPr="00721454">
        <w:rPr>
          <w:rFonts w:ascii="Times New Roman" w:hAnsi="Times New Roman" w:cs="Times New Roman"/>
          <w:color w:val="000000" w:themeColor="text1"/>
          <w:sz w:val="24"/>
          <w:szCs w:val="24"/>
        </w:rPr>
        <w:t xml:space="preserve">hadir karena kejadian krisis pangan dan kelaparan. PBB pertama kali menggunakan istilah kedaulatan pangan dalam kebijakan pangan dunia pda tahun 1971 untuk membebaskan dunia terutama negara </w:t>
      </w:r>
      <w:r w:rsidRPr="00721454">
        <w:rPr>
          <w:rFonts w:ascii="Times New Roman" w:hAnsi="Times New Roman" w:cs="Times New Roman"/>
          <w:color w:val="000000" w:themeColor="text1"/>
          <w:sz w:val="24"/>
          <w:szCs w:val="24"/>
        </w:rPr>
        <w:lastRenderedPageBreak/>
        <w:t>berkembang dari krisis produksi dan pasokan pokok pangan.</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hanging="180"/>
        <w:jc w:val="both"/>
        <w:outlineLvl w:val="2"/>
        <w:rPr>
          <w:rFonts w:ascii="Times New Roman" w:hAnsi="Times New Roman" w:cs="Times New Roman"/>
          <w:b/>
          <w:color w:val="000000" w:themeColor="text1"/>
          <w:sz w:val="24"/>
          <w:szCs w:val="24"/>
        </w:rPr>
      </w:pPr>
      <w:bookmarkStart w:id="10" w:name="_Toc108014262"/>
      <w:r w:rsidRPr="00721454">
        <w:rPr>
          <w:rFonts w:ascii="Times New Roman" w:hAnsi="Times New Roman" w:cs="Times New Roman"/>
          <w:b/>
          <w:color w:val="000000" w:themeColor="text1"/>
          <w:sz w:val="24"/>
          <w:szCs w:val="24"/>
        </w:rPr>
        <w:t>2.2.5 Ketahanan Pangan</w:t>
      </w:r>
      <w:bookmarkEnd w:id="10"/>
    </w:p>
    <w:p w:rsidR="002808E9" w:rsidRPr="00721454" w:rsidRDefault="00F46028" w:rsidP="00F46028">
      <w:pPr>
        <w:pStyle w:val="ListParagraph"/>
        <w:widowControl w:val="0"/>
        <w:tabs>
          <w:tab w:val="left" w:pos="360"/>
          <w:tab w:val="left" w:pos="810"/>
          <w:tab w:val="left" w:pos="7830"/>
        </w:tabs>
        <w:autoSpaceDE w:val="0"/>
        <w:autoSpaceDN w:val="0"/>
        <w:adjustRightInd w:val="0"/>
        <w:spacing w:line="480" w:lineRule="auto"/>
        <w:ind w:left="810" w:righ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808E9" w:rsidRPr="00721454">
        <w:rPr>
          <w:rFonts w:ascii="Times New Roman" w:hAnsi="Times New Roman" w:cs="Times New Roman"/>
          <w:color w:val="000000" w:themeColor="text1"/>
          <w:sz w:val="24"/>
          <w:szCs w:val="24"/>
        </w:rPr>
        <w:t>Ketahanan pangan adalah ketersediaannya pangan dan kemampuan dalam mengaksesnya. Sebagaimana contoh, dalam rumah tangga akan mempunyai ketahanan pangan jika penghuninya tidak berada pada kondisi kelaparan atau berbagai macam kelaparan lainnya. Ketahanan pangan ini menjadi ketergantungan eksternal seperti faktor risiko, keswadayaan, dan keswasembadaan perorangan</w:t>
      </w:r>
      <w:r w:rsidR="002808E9" w:rsidRPr="00721454">
        <w:rPr>
          <w:rFonts w:ascii="Times New Roman" w:hAnsi="Times New Roman" w:cs="Times New Roman"/>
          <w:b/>
          <w:color w:val="000000" w:themeColor="text1"/>
          <w:sz w:val="24"/>
          <w:szCs w:val="24"/>
        </w:rPr>
        <w:t xml:space="preserve"> </w:t>
      </w:r>
      <w:r w:rsidR="002808E9" w:rsidRPr="00721454">
        <w:rPr>
          <w:rFonts w:ascii="Times New Roman" w:hAnsi="Times New Roman" w:cs="Times New Roman"/>
          <w:b/>
          <w:color w:val="000000" w:themeColor="text1"/>
          <w:sz w:val="24"/>
          <w:szCs w:val="24"/>
        </w:rPr>
        <w:fldChar w:fldCharType="begin" w:fldLock="1"/>
      </w:r>
      <w:r w:rsidR="002808E9" w:rsidRPr="00721454">
        <w:rPr>
          <w:rFonts w:ascii="Times New Roman" w:hAnsi="Times New Roman" w:cs="Times New Roman"/>
          <w:b/>
          <w:color w:val="000000" w:themeColor="text1"/>
          <w:sz w:val="24"/>
          <w:szCs w:val="24"/>
        </w:rPr>
        <w:instrText>ADDIN CSL_CITATION {"citationItems":[{"id":"ITEM-1","itemData":{"URL":"https://www.gurupendidikan.co.id/ketahanan-pangan/#:~:text=Ketahanan pangan adalah ketersediaan pangan dan kemampuan untuk mengaksesnya.&amp;text=FAO (1997) %3A situasi dimana,mengalami kehilangan kedua akses tersebut.","author":[{"dropping-particle":"","family":"Kurniawan","given":"Aris","non-dropping-particle":"","parse-names":false,"suffix":""}],"container-title":"gurupendidikan.co.id","id":"ITEM-1","issued":{"date-parts":[["2021"]]},"title":"Pengertian Ketahanan Pangan Beserta Pilar Dan Tantangan Untuk Mencapainya","type":"webpage"},"uris":["http://www.mendeley.com/documents/?uuid=14a0a9d5-844d-44f9-afa1-f98eb6ced521"]}],"mendeley":{"formattedCitation":"(Kurniawan, 2021)","plainTextFormattedCitation":"(Kurniawan, 2021)","previouslyFormattedCitation":"(Kurniawan, 2021)"},"properties":{"noteIndex":0},"schema":"https://github.com/citation-style-language/schema/raw/master/csl-citation.json"}</w:instrText>
      </w:r>
      <w:r w:rsidR="002808E9" w:rsidRPr="00721454">
        <w:rPr>
          <w:rFonts w:ascii="Times New Roman" w:hAnsi="Times New Roman" w:cs="Times New Roman"/>
          <w:b/>
          <w:color w:val="000000" w:themeColor="text1"/>
          <w:sz w:val="24"/>
          <w:szCs w:val="24"/>
        </w:rPr>
        <w:fldChar w:fldCharType="separate"/>
      </w:r>
      <w:r w:rsidR="002808E9" w:rsidRPr="00721454">
        <w:rPr>
          <w:rFonts w:ascii="Times New Roman" w:hAnsi="Times New Roman" w:cs="Times New Roman"/>
          <w:noProof/>
          <w:color w:val="000000" w:themeColor="text1"/>
          <w:sz w:val="24"/>
          <w:szCs w:val="24"/>
        </w:rPr>
        <w:t>(Kurniawan, 2021)</w:t>
      </w:r>
      <w:r w:rsidR="002808E9" w:rsidRPr="00721454">
        <w:rPr>
          <w:rFonts w:ascii="Times New Roman" w:hAnsi="Times New Roman" w:cs="Times New Roman"/>
          <w:b/>
          <w:color w:val="000000" w:themeColor="text1"/>
          <w:sz w:val="24"/>
          <w:szCs w:val="24"/>
        </w:rPr>
        <w:fldChar w:fldCharType="end"/>
      </w:r>
      <w:r w:rsidR="002808E9" w:rsidRPr="00721454">
        <w:rPr>
          <w:rFonts w:ascii="Times New Roman" w:hAnsi="Times New Roman" w:cs="Times New Roman"/>
          <w:b/>
          <w:color w:val="000000" w:themeColor="text1"/>
          <w:sz w:val="24"/>
          <w:szCs w:val="24"/>
        </w:rPr>
        <w: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tab/>
      </w:r>
      <w:r w:rsidRPr="00721454">
        <w:rPr>
          <w:rFonts w:ascii="Times New Roman" w:hAnsi="Times New Roman" w:cs="Times New Roman"/>
          <w:color w:val="000000" w:themeColor="text1"/>
          <w:sz w:val="24"/>
          <w:szCs w:val="24"/>
        </w:rPr>
        <w:tab/>
        <w:t xml:space="preserve">Menurut buku Urban Farming ketahanan pangan karya </w:t>
      </w:r>
      <w:r w:rsidRPr="00721454">
        <w:rPr>
          <w:rFonts w:ascii="Times New Roman" w:hAnsi="Times New Roman" w:cs="Times New Roman"/>
          <w:b/>
          <w:color w:val="000000" w:themeColor="text1"/>
          <w:sz w:val="24"/>
          <w:szCs w:val="24"/>
        </w:rPr>
        <w:t>Sitawati, Euis Ellih, dan Dewi Ratih (2019)</w:t>
      </w:r>
      <w:r w:rsidRPr="00721454">
        <w:rPr>
          <w:rFonts w:ascii="Times New Roman" w:hAnsi="Times New Roman" w:cs="Times New Roman"/>
          <w:color w:val="000000" w:themeColor="text1"/>
          <w:sz w:val="24"/>
          <w:szCs w:val="24"/>
        </w:rPr>
        <w:t>:</w:t>
      </w:r>
    </w:p>
    <w:p w:rsidR="002808E9" w:rsidRPr="00721454" w:rsidRDefault="002808E9" w:rsidP="002808E9">
      <w:pPr>
        <w:pStyle w:val="ListParagraph"/>
        <w:widowControl w:val="0"/>
        <w:tabs>
          <w:tab w:val="left" w:pos="900"/>
        </w:tabs>
        <w:autoSpaceDE w:val="0"/>
        <w:autoSpaceDN w:val="0"/>
        <w:adjustRightInd w:val="0"/>
        <w:spacing w:line="240" w:lineRule="auto"/>
        <w:ind w:right="720"/>
        <w:jc w:val="both"/>
        <w:rPr>
          <w:rFonts w:ascii="Times New Roman" w:hAnsi="Times New Roman" w:cs="Times New Roman"/>
          <w:b/>
          <w:color w:val="000000" w:themeColor="text1"/>
          <w:sz w:val="24"/>
          <w:szCs w:val="24"/>
        </w:rPr>
      </w:pPr>
      <w:r w:rsidRPr="00721454">
        <w:rPr>
          <w:rFonts w:ascii="Times New Roman" w:hAnsi="Times New Roman" w:cs="Times New Roman"/>
          <w:b/>
          <w:color w:val="000000" w:themeColor="text1"/>
          <w:sz w:val="24"/>
          <w:szCs w:val="24"/>
        </w:rPr>
        <w:t xml:space="preserve">“ ketahanan pangan adalah suatu kondisi terpenuhinya pangan bagi setiap negara dengan perseorangan. Dari tersedianya pangan baik dari jumlah atau mutunya, yang bergizi, aman, beragam, merata, serta terjangkau dan tidak bertentangan baik dengan agama, keyakinan, dan juga budaya masyarakat, agar dapat hidup sehat secara berkelanjutan’’ </w:t>
      </w:r>
      <w:r w:rsidRPr="00721454">
        <w:rPr>
          <w:rFonts w:ascii="Times New Roman" w:hAnsi="Times New Roman" w:cs="Times New Roman"/>
          <w:b/>
          <w:color w:val="000000" w:themeColor="text1"/>
          <w:sz w:val="24"/>
          <w:szCs w:val="24"/>
        </w:rPr>
        <w:fldChar w:fldCharType="begin" w:fldLock="1"/>
      </w:r>
      <w:r w:rsidRPr="00721454">
        <w:rPr>
          <w:rFonts w:ascii="Times New Roman" w:hAnsi="Times New Roman" w:cs="Times New Roman"/>
          <w:b/>
          <w:color w:val="000000" w:themeColor="text1"/>
          <w:sz w:val="24"/>
          <w:szCs w:val="24"/>
        </w:rPr>
        <w:instrText>ADDIN CSL_CITATION {"citationItems":[{"id":"ITEM-1","itemData":{"author":[{"dropping-particle":"","family":"pratama","given":"cahaya dicky","non-dropping-particle":"","parse-names":false,"suffix":""}],"container-title":"kompas gramedia","id":"ITEM-1","issued":{"date-parts":[["2020"]]},"title":"Ketahanan Pangan: Definisi dan Strategi Pemerintah untuk Mewujudkannya","type":"article-newspaper"},"uris":["http://www.mendeley.com/documents/?uuid=d0c8c659-e4e2-449a-a1e8-7f2d16480fcd"]}],"mendeley":{"formattedCitation":"(pratama, 2020)","plainTextFormattedCitation":"(pratama, 2020)","previouslyFormattedCitation":"(pratama, 2020)"},"properties":{"noteIndex":0},"schema":"https://github.com/citation-style-language/schema/raw/master/csl-citation.json"}</w:instrText>
      </w:r>
      <w:r w:rsidRPr="00721454">
        <w:rPr>
          <w:rFonts w:ascii="Times New Roman" w:hAnsi="Times New Roman" w:cs="Times New Roman"/>
          <w:b/>
          <w:color w:val="000000" w:themeColor="text1"/>
          <w:sz w:val="24"/>
          <w:szCs w:val="24"/>
        </w:rPr>
        <w:fldChar w:fldCharType="separate"/>
      </w:r>
      <w:r w:rsidRPr="00721454">
        <w:rPr>
          <w:rFonts w:ascii="Times New Roman" w:hAnsi="Times New Roman" w:cs="Times New Roman"/>
          <w:b/>
          <w:noProof/>
          <w:color w:val="000000" w:themeColor="text1"/>
          <w:sz w:val="24"/>
          <w:szCs w:val="24"/>
        </w:rPr>
        <w:t>(pratama, 2020)</w:t>
      </w:r>
      <w:r w:rsidRPr="00721454">
        <w:rPr>
          <w:rFonts w:ascii="Times New Roman" w:hAnsi="Times New Roman" w:cs="Times New Roman"/>
          <w:b/>
          <w:color w:val="000000" w:themeColor="text1"/>
          <w:sz w:val="24"/>
          <w:szCs w:val="24"/>
        </w:rPr>
        <w:fldChar w:fldCharType="end"/>
      </w:r>
      <w:r w:rsidRPr="00721454">
        <w:rPr>
          <w:rFonts w:ascii="Times New Roman" w:hAnsi="Times New Roman" w:cs="Times New Roman"/>
          <w:b/>
          <w:color w:val="000000" w:themeColor="text1"/>
          <w:sz w:val="24"/>
          <w:szCs w:val="24"/>
        </w:rPr>
        <w:t xml:space="preserve">. </w:t>
      </w:r>
    </w:p>
    <w:p w:rsidR="002808E9" w:rsidRPr="00721454" w:rsidRDefault="002808E9" w:rsidP="002808E9">
      <w:pPr>
        <w:pStyle w:val="ListParagraph"/>
        <w:widowControl w:val="0"/>
        <w:tabs>
          <w:tab w:val="left" w:pos="720"/>
        </w:tabs>
        <w:autoSpaceDE w:val="0"/>
        <w:autoSpaceDN w:val="0"/>
        <w:adjustRightInd w:val="0"/>
        <w:spacing w:line="240" w:lineRule="auto"/>
        <w:ind w:right="720"/>
        <w:jc w:val="both"/>
        <w:rPr>
          <w:rFonts w:ascii="Times New Roman" w:hAnsi="Times New Roman" w:cs="Times New Roman"/>
          <w:b/>
          <w:color w:val="000000" w:themeColor="text1"/>
          <w:sz w:val="24"/>
          <w:szCs w:val="24"/>
        </w:rPr>
      </w:pPr>
    </w:p>
    <w:p w:rsidR="002808E9" w:rsidRPr="00721454" w:rsidRDefault="002808E9" w:rsidP="002808E9">
      <w:pPr>
        <w:pStyle w:val="ListParagraph"/>
        <w:widowControl w:val="0"/>
        <w:tabs>
          <w:tab w:val="left" w:pos="720"/>
        </w:tabs>
        <w:autoSpaceDE w:val="0"/>
        <w:autoSpaceDN w:val="0"/>
        <w:adjustRightInd w:val="0"/>
        <w:spacing w:line="240" w:lineRule="auto"/>
        <w:ind w:right="720"/>
        <w:jc w:val="both"/>
        <w:rPr>
          <w:rFonts w:ascii="Times New Roman" w:hAnsi="Times New Roman" w:cs="Times New Roman"/>
          <w:i/>
          <w:color w:val="000000" w:themeColor="text1"/>
          <w:sz w:val="24"/>
          <w:szCs w:val="24"/>
        </w:rPr>
      </w:pPr>
      <w:r w:rsidRPr="00721454">
        <w:rPr>
          <w:rFonts w:ascii="Times New Roman" w:hAnsi="Times New Roman" w:cs="Times New Roman"/>
          <w:color w:val="000000" w:themeColor="text1"/>
          <w:sz w:val="24"/>
          <w:szCs w:val="24"/>
        </w:rPr>
        <w:t>Adapun ketahanan pangan menurut</w:t>
      </w:r>
      <w:r w:rsidRPr="00721454">
        <w:rPr>
          <w:rFonts w:ascii="Times New Roman" w:hAnsi="Times New Roman" w:cs="Times New Roman"/>
          <w:b/>
          <w:color w:val="000000" w:themeColor="text1"/>
          <w:sz w:val="24"/>
          <w:szCs w:val="24"/>
        </w:rPr>
        <w:t xml:space="preserve"> </w:t>
      </w:r>
      <w:r w:rsidRPr="00721454">
        <w:rPr>
          <w:rFonts w:ascii="Times New Roman" w:hAnsi="Times New Roman" w:cs="Times New Roman"/>
          <w:b/>
          <w:i/>
          <w:color w:val="000000" w:themeColor="text1"/>
          <w:sz w:val="24"/>
          <w:szCs w:val="24"/>
        </w:rPr>
        <w:t>Mercy Corps (2007)</w:t>
      </w:r>
      <w:r w:rsidRPr="00721454">
        <w:rPr>
          <w:rFonts w:ascii="Times New Roman" w:hAnsi="Times New Roman" w:cs="Times New Roman"/>
          <w:i/>
          <w:color w:val="000000" w:themeColor="text1"/>
          <w:sz w:val="24"/>
          <w:szCs w:val="24"/>
        </w:rPr>
        <w:t>:</w:t>
      </w:r>
    </w:p>
    <w:p w:rsidR="002808E9" w:rsidRPr="00721454" w:rsidRDefault="002808E9" w:rsidP="002808E9">
      <w:pPr>
        <w:pStyle w:val="ListParagraph"/>
        <w:widowControl w:val="0"/>
        <w:tabs>
          <w:tab w:val="left" w:pos="720"/>
        </w:tabs>
        <w:autoSpaceDE w:val="0"/>
        <w:autoSpaceDN w:val="0"/>
        <w:adjustRightInd w:val="0"/>
        <w:spacing w:line="240" w:lineRule="auto"/>
        <w:ind w:right="720"/>
        <w:jc w:val="both"/>
        <w:rPr>
          <w:rFonts w:ascii="Times New Roman" w:hAnsi="Times New Roman" w:cs="Times New Roman"/>
          <w:i/>
          <w:color w:val="000000" w:themeColor="text1"/>
          <w:sz w:val="24"/>
          <w:szCs w:val="24"/>
        </w:rPr>
      </w:pPr>
    </w:p>
    <w:p w:rsidR="002808E9" w:rsidRPr="00721454" w:rsidRDefault="002808E9" w:rsidP="002808E9">
      <w:pPr>
        <w:pStyle w:val="ListParagraph"/>
        <w:widowControl w:val="0"/>
        <w:tabs>
          <w:tab w:val="left" w:pos="900"/>
        </w:tabs>
        <w:autoSpaceDE w:val="0"/>
        <w:autoSpaceDN w:val="0"/>
        <w:adjustRightInd w:val="0"/>
        <w:spacing w:line="240" w:lineRule="auto"/>
        <w:ind w:right="720"/>
        <w:jc w:val="both"/>
        <w:rPr>
          <w:rFonts w:ascii="Times New Roman" w:hAnsi="Times New Roman" w:cs="Times New Roman"/>
          <w:b/>
          <w:color w:val="000000" w:themeColor="text1"/>
          <w:sz w:val="24"/>
          <w:szCs w:val="24"/>
        </w:rPr>
      </w:pPr>
      <w:r w:rsidRPr="00721454">
        <w:rPr>
          <w:rFonts w:ascii="Times New Roman" w:hAnsi="Times New Roman" w:cs="Times New Roman"/>
          <w:b/>
          <w:color w:val="000000" w:themeColor="text1"/>
          <w:sz w:val="24"/>
          <w:szCs w:val="24"/>
        </w:rPr>
        <w:t xml:space="preserve">“keadaan dimana ketika semua orang setiap saatnya mempunyai akses fisik, sosial, dan juga ekonomi terhadap kecukupan pangan, yang bergizi dan aman. Pada kebutuhan gizi sesuai dengan selera untuk hidup yang lebih produktif dan sehat” </w:t>
      </w:r>
      <w:r w:rsidRPr="00721454">
        <w:rPr>
          <w:rFonts w:ascii="Times New Roman" w:hAnsi="Times New Roman" w:cs="Times New Roman"/>
          <w:b/>
          <w:color w:val="000000" w:themeColor="text1"/>
          <w:sz w:val="24"/>
          <w:szCs w:val="24"/>
        </w:rPr>
        <w:fldChar w:fldCharType="begin" w:fldLock="1"/>
      </w:r>
      <w:r w:rsidRPr="00721454">
        <w:rPr>
          <w:rFonts w:ascii="Times New Roman" w:hAnsi="Times New Roman" w:cs="Times New Roman"/>
          <w:b/>
          <w:color w:val="000000" w:themeColor="text1"/>
          <w:sz w:val="24"/>
          <w:szCs w:val="24"/>
        </w:rPr>
        <w:instrText>ADDIN CSL_CITATION {"citationItems":[{"id":"ITEM-1","itemData":{"URL":"https://www.gurupendidikan.co.id/ketahanan-pangan/#:~:text=Ketahanan pangan adalah ketersediaan pangan dan kemampuan untuk mengaksesnya.&amp;text=FAO (1997) %3A situasi dimana,mengalami kehilangan kedua akses tersebut.","author":[{"dropping-particle":"","family":"Kurniawan","given":"Aris","non-dropping-particle":"","parse-names":false,"suffix":""}],"container-title":"gurupendidikan.co.id","id":"ITEM-1","issued":{"date-parts":[["2021"]]},"title":"Pengertian Ketahanan Pangan Beserta Pilar Dan Tantangan Untuk Mencapainya","type":"webpage"},"uris":["http://www.mendeley.com/documents/?uuid=14a0a9d5-844d-44f9-afa1-f98eb6ced521"]}],"mendeley":{"formattedCitation":"(Kurniawan, 2021)","plainTextFormattedCitation":"(Kurniawan, 2021)","previouslyFormattedCitation":"(Kurniawan, 2021)"},"properties":{"noteIndex":0},"schema":"https://github.com/citation-style-language/schema/raw/master/csl-citation.json"}</w:instrText>
      </w:r>
      <w:r w:rsidRPr="00721454">
        <w:rPr>
          <w:rFonts w:ascii="Times New Roman" w:hAnsi="Times New Roman" w:cs="Times New Roman"/>
          <w:b/>
          <w:color w:val="000000" w:themeColor="text1"/>
          <w:sz w:val="24"/>
          <w:szCs w:val="24"/>
        </w:rPr>
        <w:fldChar w:fldCharType="separate"/>
      </w:r>
      <w:r w:rsidRPr="00721454">
        <w:rPr>
          <w:rFonts w:ascii="Times New Roman" w:hAnsi="Times New Roman" w:cs="Times New Roman"/>
          <w:b/>
          <w:noProof/>
          <w:color w:val="000000" w:themeColor="text1"/>
          <w:sz w:val="24"/>
          <w:szCs w:val="24"/>
        </w:rPr>
        <w:t>(Kurniawan, 2021)</w:t>
      </w:r>
      <w:r w:rsidRPr="00721454">
        <w:rPr>
          <w:rFonts w:ascii="Times New Roman" w:hAnsi="Times New Roman" w:cs="Times New Roman"/>
          <w:b/>
          <w:color w:val="000000" w:themeColor="text1"/>
          <w:sz w:val="24"/>
          <w:szCs w:val="24"/>
        </w:rPr>
        <w:fldChar w:fldCharType="end"/>
      </w:r>
      <w:r w:rsidRPr="00721454">
        <w:rPr>
          <w:rFonts w:ascii="Times New Roman" w:hAnsi="Times New Roman" w:cs="Times New Roman"/>
          <w:b/>
          <w:color w:val="000000" w:themeColor="text1"/>
          <w:sz w:val="24"/>
          <w:szCs w:val="24"/>
        </w:rPr>
        <w:t>.</w:t>
      </w:r>
    </w:p>
    <w:p w:rsidR="002808E9" w:rsidRPr="00721454" w:rsidRDefault="002808E9" w:rsidP="002808E9">
      <w:pPr>
        <w:pStyle w:val="ListParagraph"/>
        <w:widowControl w:val="0"/>
        <w:tabs>
          <w:tab w:val="left" w:pos="900"/>
        </w:tabs>
        <w:autoSpaceDE w:val="0"/>
        <w:autoSpaceDN w:val="0"/>
        <w:adjustRightInd w:val="0"/>
        <w:spacing w:line="240" w:lineRule="auto"/>
        <w:ind w:right="720"/>
        <w:jc w:val="both"/>
        <w:rPr>
          <w:rFonts w:ascii="Times New Roman" w:hAnsi="Times New Roman" w:cs="Times New Roman"/>
          <w:b/>
          <w:color w:val="000000" w:themeColor="text1"/>
          <w:sz w:val="24"/>
          <w:szCs w:val="24"/>
        </w:rPr>
      </w:pPr>
    </w:p>
    <w:p w:rsidR="002808E9" w:rsidRPr="00D25157" w:rsidRDefault="002808E9" w:rsidP="002808E9">
      <w:pPr>
        <w:pStyle w:val="ListParagraph"/>
        <w:widowControl w:val="0"/>
        <w:tabs>
          <w:tab w:val="left" w:pos="900"/>
        </w:tabs>
        <w:autoSpaceDE w:val="0"/>
        <w:autoSpaceDN w:val="0"/>
        <w:adjustRightInd w:val="0"/>
        <w:spacing w:line="480" w:lineRule="auto"/>
        <w:ind w:right="720" w:firstLine="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t>Jadi ketahanan pangan bisa digunakan untuk mengukur ketahan pangan di tingakat rumah tangga setiap penduduk, dari ketersediannya pangan yang baik dari jumlah dan mutunya, bergizi, dan juga terjangkau. Yang memberikan akses terhadap fisik, sosial dan ekonomi untuk kelangsungan hidup yang lebih baik.</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firstLine="180"/>
        <w:jc w:val="both"/>
        <w:outlineLvl w:val="2"/>
        <w:rPr>
          <w:rFonts w:ascii="Times New Roman" w:hAnsi="Times New Roman" w:cs="Times New Roman"/>
          <w:b/>
          <w:color w:val="000000" w:themeColor="text1"/>
          <w:sz w:val="24"/>
          <w:szCs w:val="24"/>
        </w:rPr>
      </w:pPr>
      <w:bookmarkStart w:id="11" w:name="_Toc108014263"/>
      <w:r w:rsidRPr="00721454">
        <w:rPr>
          <w:rFonts w:ascii="Times New Roman" w:hAnsi="Times New Roman" w:cs="Times New Roman"/>
          <w:b/>
          <w:color w:val="000000" w:themeColor="text1"/>
          <w:sz w:val="24"/>
          <w:szCs w:val="24"/>
        </w:rPr>
        <w:t>2.2.6 Ketahanan Pangan Nasional</w:t>
      </w:r>
      <w:bookmarkEnd w:id="11"/>
    </w:p>
    <w:p w:rsidR="002808E9" w:rsidRPr="00721454" w:rsidRDefault="00F46028" w:rsidP="00F46028">
      <w:pPr>
        <w:pStyle w:val="ListParagraph"/>
        <w:widowControl w:val="0"/>
        <w:tabs>
          <w:tab w:val="left" w:pos="360"/>
          <w:tab w:val="left" w:pos="810"/>
          <w:tab w:val="left" w:pos="7830"/>
        </w:tabs>
        <w:autoSpaceDE w:val="0"/>
        <w:autoSpaceDN w:val="0"/>
        <w:adjustRightInd w:val="0"/>
        <w:spacing w:line="480" w:lineRule="auto"/>
        <w:ind w:left="1170" w:right="720" w:hanging="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b/>
        <w:t xml:space="preserve">        </w:t>
      </w:r>
      <w:r w:rsidR="002808E9" w:rsidRPr="00721454">
        <w:rPr>
          <w:rFonts w:ascii="Times New Roman" w:hAnsi="Times New Roman" w:cs="Times New Roman"/>
          <w:color w:val="000000" w:themeColor="text1"/>
          <w:sz w:val="24"/>
          <w:szCs w:val="24"/>
        </w:rPr>
        <w:t>Pangan merupakan  kebutuhan dasar utama manusia yang harus dipenuhi setiap saat. Sebagaimana dalam pasal 27 UUD 1945 serta dalam Deklrasi Roma (1996). Dan mendasaru terbitnya UU No.7/1996 mengenai pangan. Kebutuhan dasar merupakan salah satu hak asasi manusia, dan pangan mempunyai peran yang sangat penting bagi kehidupan negaranya. bagi Indonesia, Pangan sering diidentikan dengan beras karena jenis pangan ini merupakan makanan pokok utama (Bulog, 2014).</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tab/>
      </w:r>
      <w:r w:rsidRPr="00721454">
        <w:rPr>
          <w:rFonts w:ascii="Times New Roman" w:hAnsi="Times New Roman" w:cs="Times New Roman"/>
          <w:color w:val="000000" w:themeColor="text1"/>
          <w:sz w:val="24"/>
          <w:szCs w:val="24"/>
        </w:rPr>
        <w:tab/>
        <w:t>Ketahanan pangan nasional dari UU No. 18/2012 tentang pangan adalah:</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76" w:lineRule="auto"/>
        <w:ind w:right="720"/>
        <w:jc w:val="both"/>
        <w:rPr>
          <w:rFonts w:ascii="Times New Roman" w:hAnsi="Times New Roman" w:cs="Times New Roman"/>
          <w:b/>
          <w:color w:val="000000" w:themeColor="text1"/>
          <w:sz w:val="24"/>
          <w:szCs w:val="24"/>
        </w:rPr>
      </w:pPr>
      <w:r w:rsidRPr="00721454">
        <w:rPr>
          <w:rFonts w:ascii="Times New Roman" w:hAnsi="Times New Roman" w:cs="Times New Roman"/>
          <w:b/>
          <w:color w:val="000000" w:themeColor="text1"/>
          <w:sz w:val="24"/>
          <w:szCs w:val="24"/>
        </w:rPr>
        <w:t>“kondisi pangan yang disediakan negara terhadap individu tercermin dari tersedianya pangan yang cukup, aman, beragam, bergizi, adil dan terjangkau secara kuantitas dan kualitas, tidak bertentangan dengan agama, kepercayaan dan budaya masyarakat, serta mampu untuk hiidup sehat, aktif, dan berproduksi secara berkelanjutan (Bulog, 2014).”</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76" w:lineRule="auto"/>
        <w:ind w:right="720"/>
        <w:jc w:val="both"/>
        <w:rPr>
          <w:rFonts w:ascii="Times New Roman" w:hAnsi="Times New Roman" w:cs="Times New Roman"/>
          <w:b/>
          <w:color w:val="000000" w:themeColor="text1"/>
          <w:sz w:val="24"/>
          <w:szCs w:val="24"/>
        </w:rPr>
      </w:pP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tab/>
      </w:r>
      <w:r w:rsidRPr="00721454">
        <w:rPr>
          <w:rFonts w:ascii="Times New Roman" w:hAnsi="Times New Roman" w:cs="Times New Roman"/>
          <w:color w:val="000000" w:themeColor="text1"/>
          <w:sz w:val="24"/>
          <w:szCs w:val="24"/>
        </w:rPr>
        <w:tab/>
        <w:t>Jadi menurut saya UU pangan bukan hanya berbiacara ketahan pangan saja, namun juga memperjels dan memperkuat pencapaian ketahanan pagan dengan mewujudkan kedaulatan pangan (</w:t>
      </w:r>
      <w:r w:rsidRPr="00721454">
        <w:rPr>
          <w:rFonts w:ascii="Times New Roman" w:hAnsi="Times New Roman" w:cs="Times New Roman"/>
          <w:i/>
          <w:color w:val="000000" w:themeColor="text1"/>
          <w:sz w:val="24"/>
          <w:szCs w:val="24"/>
        </w:rPr>
        <w:t xml:space="preserve">food soveregnity) </w:t>
      </w:r>
      <w:r w:rsidRPr="00721454">
        <w:rPr>
          <w:rFonts w:ascii="Times New Roman" w:hAnsi="Times New Roman" w:cs="Times New Roman"/>
          <w:color w:val="000000" w:themeColor="text1"/>
          <w:sz w:val="24"/>
          <w:szCs w:val="24"/>
        </w:rPr>
        <w:t>dengan kemandirian pangan</w:t>
      </w:r>
      <w:r w:rsidRPr="00721454">
        <w:rPr>
          <w:rFonts w:ascii="Times New Roman" w:hAnsi="Times New Roman" w:cs="Times New Roman"/>
          <w:i/>
          <w:color w:val="000000" w:themeColor="text1"/>
          <w:sz w:val="24"/>
          <w:szCs w:val="24"/>
        </w:rPr>
        <w:t xml:space="preserve"> (food resilience</w:t>
      </w:r>
      <w:r w:rsidRPr="00721454">
        <w:rPr>
          <w:rFonts w:ascii="Times New Roman" w:hAnsi="Times New Roman" w:cs="Times New Roman"/>
          <w:color w:val="000000" w:themeColor="text1"/>
          <w:sz w:val="24"/>
          <w:szCs w:val="24"/>
        </w:rPr>
        <w:t>) serta keamanan pangan (</w:t>
      </w:r>
      <w:r w:rsidRPr="00721454">
        <w:rPr>
          <w:rFonts w:ascii="Times New Roman" w:hAnsi="Times New Roman" w:cs="Times New Roman"/>
          <w:i/>
          <w:color w:val="000000" w:themeColor="text1"/>
          <w:sz w:val="24"/>
          <w:szCs w:val="24"/>
        </w:rPr>
        <w:t>food safety</w:t>
      </w:r>
      <w:r w:rsidRPr="00721454">
        <w:rPr>
          <w:rFonts w:ascii="Times New Roman" w:hAnsi="Times New Roman" w:cs="Times New Roman"/>
          <w:color w:val="000000" w:themeColor="text1"/>
          <w:sz w:val="24"/>
          <w:szCs w:val="24"/>
        </w:rPr>
        <w: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firstLine="180"/>
        <w:jc w:val="both"/>
        <w:outlineLvl w:val="2"/>
        <w:rPr>
          <w:rFonts w:ascii="Times New Roman" w:hAnsi="Times New Roman" w:cs="Times New Roman"/>
          <w:b/>
          <w:color w:val="000000" w:themeColor="text1"/>
          <w:sz w:val="24"/>
          <w:szCs w:val="24"/>
        </w:rPr>
      </w:pPr>
      <w:bookmarkStart w:id="12" w:name="_Toc108014264"/>
      <w:r w:rsidRPr="00721454">
        <w:rPr>
          <w:rFonts w:ascii="Times New Roman" w:hAnsi="Times New Roman" w:cs="Times New Roman"/>
          <w:b/>
          <w:color w:val="000000" w:themeColor="text1"/>
          <w:sz w:val="24"/>
          <w:szCs w:val="24"/>
        </w:rPr>
        <w:t>2.2.7 Kepentingan Nasional Indonesia</w:t>
      </w:r>
      <w:bookmarkEnd w:id="12"/>
    </w:p>
    <w:p w:rsidR="002808E9" w:rsidRPr="00721454" w:rsidRDefault="00F46028" w:rsidP="002808E9">
      <w:pPr>
        <w:pStyle w:val="ListParagraph"/>
        <w:widowControl w:val="0"/>
        <w:tabs>
          <w:tab w:val="left" w:pos="360"/>
          <w:tab w:val="left" w:pos="72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2808E9" w:rsidRPr="00721454">
        <w:rPr>
          <w:rFonts w:ascii="Times New Roman" w:hAnsi="Times New Roman" w:cs="Times New Roman"/>
          <w:color w:val="000000" w:themeColor="text1"/>
          <w:sz w:val="24"/>
          <w:szCs w:val="24"/>
        </w:rPr>
        <w:t>Kepentingan Nasional merupkan alat sekaligus tujuan yang dipergunakan sebagai cara atau sarana untuk mencapai tujuan nasional negara. Atau bisa juga diartikan sebagai tujuan akhir suatu negara, disisi lain dapat diartikan sebagai tujuan akhir negara yang dicapai dengan menggunakan cara-cara kepentingan nasionalnya.</w:t>
      </w:r>
    </w:p>
    <w:p w:rsidR="002808E9" w:rsidRPr="00721454" w:rsidRDefault="002808E9" w:rsidP="002808E9">
      <w:pPr>
        <w:pStyle w:val="ListParagraph"/>
        <w:widowControl w:val="0"/>
        <w:tabs>
          <w:tab w:val="left" w:pos="360"/>
          <w:tab w:val="left" w:pos="720"/>
          <w:tab w:val="left" w:pos="7830"/>
        </w:tabs>
        <w:autoSpaceDE w:val="0"/>
        <w:autoSpaceDN w:val="0"/>
        <w:adjustRightInd w:val="0"/>
        <w:spacing w:line="480" w:lineRule="auto"/>
        <w:ind w:right="720"/>
        <w:jc w:val="both"/>
        <w:rPr>
          <w:rFonts w:ascii="Times New Roman" w:hAnsi="Times New Roman" w:cs="Times New Roman"/>
          <w:color w:val="000000" w:themeColor="text1"/>
          <w:sz w:val="24"/>
          <w:szCs w:val="24"/>
        </w:rPr>
      </w:pPr>
      <w:r w:rsidRPr="00721454">
        <w:rPr>
          <w:rFonts w:ascii="Times New Roman" w:hAnsi="Times New Roman" w:cs="Times New Roman"/>
          <w:color w:val="000000" w:themeColor="text1"/>
          <w:sz w:val="24"/>
          <w:szCs w:val="24"/>
        </w:rPr>
        <w:lastRenderedPageBreak/>
        <w:tab/>
      </w:r>
      <w:r w:rsidR="00F46028">
        <w:rPr>
          <w:rFonts w:ascii="Times New Roman" w:hAnsi="Times New Roman" w:cs="Times New Roman"/>
          <w:color w:val="000000" w:themeColor="text1"/>
          <w:sz w:val="24"/>
          <w:szCs w:val="24"/>
        </w:rPr>
        <w:t xml:space="preserve"> </w:t>
      </w:r>
      <w:r w:rsidRPr="00721454">
        <w:rPr>
          <w:rFonts w:ascii="Times New Roman" w:hAnsi="Times New Roman" w:cs="Times New Roman"/>
          <w:color w:val="000000" w:themeColor="text1"/>
          <w:sz w:val="24"/>
          <w:szCs w:val="24"/>
        </w:rPr>
        <w:t xml:space="preserve">Adapun definisi Kepentingan Nasional menurut </w:t>
      </w:r>
      <w:r w:rsidRPr="00721454">
        <w:rPr>
          <w:rFonts w:ascii="Times New Roman" w:hAnsi="Times New Roman" w:cs="Times New Roman"/>
          <w:b/>
          <w:color w:val="000000" w:themeColor="text1"/>
          <w:sz w:val="24"/>
          <w:szCs w:val="24"/>
        </w:rPr>
        <w:t xml:space="preserve">Hans J. Morgenthau </w:t>
      </w:r>
      <w:r w:rsidRPr="00721454">
        <w:rPr>
          <w:rFonts w:ascii="Times New Roman" w:hAnsi="Times New Roman" w:cs="Times New Roman"/>
          <w:color w:val="000000" w:themeColor="text1"/>
          <w:sz w:val="24"/>
          <w:szCs w:val="24"/>
        </w:rPr>
        <w:t>adalah sebagai berikut: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 xml:space="preserve">“Kepentingan nasional adalah sebagai tujuan yang harus dicapai dalam melaksanakan politik luar negerinya. Yang merupakan hasil kompromi politik antara berbagai pihak suatu negara dalam kepentingannya. Biasanya tedapat dalam konstitusi negara, sehingga harus di perjuangkan oleh entitas ynag ada pada negara tersebut” </w:t>
      </w:r>
      <w:r w:rsidRPr="00721454">
        <w:rPr>
          <w:rFonts w:ascii="Times New Roman" w:hAnsi="Times New Roman" w:cs="Times New Roman"/>
          <w:b/>
          <w:sz w:val="24"/>
          <w:szCs w:val="24"/>
        </w:rPr>
        <w:fldChar w:fldCharType="begin" w:fldLock="1"/>
      </w:r>
      <w:r w:rsidRPr="00721454">
        <w:rPr>
          <w:rFonts w:ascii="Times New Roman" w:hAnsi="Times New Roman" w:cs="Times New Roman"/>
          <w:b/>
          <w:sz w:val="24"/>
          <w:szCs w:val="24"/>
        </w:rPr>
        <w:instrText>ADDIN CSL_CITATION {"citationItems":[{"id":"ITEM-1","itemData":{"author":[{"dropping-particle":"","family":"Agus Subagyo","given":"","non-dropping-particle":"","parse-names":false,"suffix":""}],"container-title":"Fisip – Hi Unjani Cimahi","id":"ITEM-1","issued":{"date-parts":[["2011"]]},"title":"Hubungan Internasional \"Teori-Teori National Interest\"","type":"article-journal"},"uris":["http://www.mendeley.com/documents/?uuid=1e36399d-7f66-4b1b-92a2-47696c93acce"]}],"mendeley":{"formattedCitation":"(Agus Subagyo, 2011)","plainTextFormattedCitation":"(Agus Subagyo, 2011)","previouslyFormattedCitation":"(Agus Subagyo, 2011)"},"properties":{"noteIndex":0},"schema":"https://github.com/citation-style-language/schema/raw/master/csl-citation.json"}</w:instrText>
      </w:r>
      <w:r w:rsidRPr="00721454">
        <w:rPr>
          <w:rFonts w:ascii="Times New Roman" w:hAnsi="Times New Roman" w:cs="Times New Roman"/>
          <w:b/>
          <w:sz w:val="24"/>
          <w:szCs w:val="24"/>
        </w:rPr>
        <w:fldChar w:fldCharType="separate"/>
      </w:r>
      <w:r w:rsidRPr="00721454">
        <w:rPr>
          <w:rFonts w:ascii="Times New Roman" w:hAnsi="Times New Roman" w:cs="Times New Roman"/>
          <w:b/>
          <w:noProof/>
          <w:sz w:val="24"/>
          <w:szCs w:val="24"/>
        </w:rPr>
        <w:t>(Agus Subagyo, 2011)</w:t>
      </w:r>
      <w:r w:rsidRPr="00721454">
        <w:rPr>
          <w:rFonts w:ascii="Times New Roman" w:hAnsi="Times New Roman" w:cs="Times New Roman"/>
          <w:b/>
          <w:sz w:val="24"/>
          <w:szCs w:val="24"/>
        </w:rPr>
        <w:fldChar w:fldCharType="end"/>
      </w:r>
      <w:r w:rsidRPr="00721454">
        <w:rPr>
          <w:rFonts w:ascii="Times New Roman" w:hAnsi="Times New Roman" w:cs="Times New Roman"/>
          <w:b/>
          <w:sz w:val="24"/>
          <w:szCs w:val="24"/>
        </w:rPr>
        <w:t>.</w:t>
      </w: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240" w:lineRule="auto"/>
        <w:ind w:right="720"/>
        <w:jc w:val="both"/>
        <w:rPr>
          <w:rFonts w:ascii="Times New Roman" w:hAnsi="Times New Roman" w:cs="Times New Roman"/>
          <w:b/>
          <w:sz w:val="24"/>
          <w:szCs w:val="24"/>
        </w:rPr>
      </w:pPr>
    </w:p>
    <w:p w:rsidR="002808E9" w:rsidRDefault="002808E9" w:rsidP="002808E9">
      <w:pPr>
        <w:pStyle w:val="ListParagraph"/>
        <w:widowControl w:val="0"/>
        <w:tabs>
          <w:tab w:val="left" w:pos="360"/>
          <w:tab w:val="left" w:pos="720"/>
          <w:tab w:val="left" w:pos="783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Jadi kepentingan nasional dapat diartikan sebagai kemampuan minimum dalam melindungi identitas fisik (tanah, wilayah, teritorial), identitas politik (rezim ekonomi politik), dan identitas kulturalnya (linguistik, sejarah, dan norma etnis) </w:t>
      </w:r>
      <w:r w:rsidRPr="00721454">
        <w:rPr>
          <w:rFonts w:ascii="Times New Roman" w:hAnsi="Times New Roman" w:cs="Times New Roman"/>
          <w:sz w:val="24"/>
          <w:szCs w:val="24"/>
        </w:rPr>
        <w:fldChar w:fldCharType="begin" w:fldLock="1"/>
      </w:r>
      <w:r w:rsidRPr="00721454">
        <w:rPr>
          <w:rFonts w:ascii="Times New Roman" w:hAnsi="Times New Roman" w:cs="Times New Roman"/>
          <w:sz w:val="24"/>
          <w:szCs w:val="24"/>
        </w:rPr>
        <w:instrText>ADDIN CSL_CITATION {"citationItems":[{"id":"ITEM-1","itemData":{"author":[{"dropping-particle":"","family":"Agus Subagyo","given":"","non-dropping-particle":"","parse-names":false,"suffix":""}],"container-title":"Fisip – Hi Unjani Cimahi","id":"ITEM-1","issued":{"date-parts":[["2011"]]},"title":"Hubungan Internasional \"Teori-Teori National Interest\"","type":"article-journal"},"uris":["http://www.mendeley.com/documents/?uuid=1e36399d-7f66-4b1b-92a2-47696c93acce"]}],"mendeley":{"formattedCitation":"(Agus Subagyo, 2011)","plainTextFormattedCitation":"(Agus Subagyo, 2011)","previouslyFormattedCitation":"(Agus Subagyo, 2011)"},"properties":{"noteIndex":0},"schema":"https://github.com/citation-style-language/schema/raw/master/csl-citation.json"}</w:instrText>
      </w:r>
      <w:r w:rsidRPr="00721454">
        <w:rPr>
          <w:rFonts w:ascii="Times New Roman" w:hAnsi="Times New Roman" w:cs="Times New Roman"/>
          <w:sz w:val="24"/>
          <w:szCs w:val="24"/>
        </w:rPr>
        <w:fldChar w:fldCharType="separate"/>
      </w:r>
      <w:r>
        <w:rPr>
          <w:rFonts w:ascii="Times New Roman" w:hAnsi="Times New Roman" w:cs="Times New Roman"/>
          <w:noProof/>
          <w:sz w:val="24"/>
          <w:szCs w:val="24"/>
        </w:rPr>
        <w:t>(Agus Subagyo.</w:t>
      </w:r>
      <w:r w:rsidRPr="00721454">
        <w:rPr>
          <w:rFonts w:ascii="Times New Roman" w:hAnsi="Times New Roman" w:cs="Times New Roman"/>
          <w:noProof/>
          <w:sz w:val="24"/>
          <w:szCs w:val="24"/>
        </w:rPr>
        <w:t xml:space="preserve"> 2011)</w:t>
      </w:r>
      <w:r w:rsidRPr="00721454">
        <w:rPr>
          <w:rFonts w:ascii="Times New Roman" w:hAnsi="Times New Roman" w:cs="Times New Roman"/>
          <w:sz w:val="24"/>
          <w:szCs w:val="24"/>
        </w:rPr>
        <w:fldChar w:fldCharType="end"/>
      </w:r>
    </w:p>
    <w:p w:rsidR="002808E9" w:rsidRPr="00891B65" w:rsidRDefault="002808E9" w:rsidP="002808E9">
      <w:pPr>
        <w:pStyle w:val="Heading3"/>
        <w:spacing w:line="480" w:lineRule="auto"/>
        <w:ind w:left="720" w:right="720"/>
        <w:rPr>
          <w:rFonts w:ascii="Times New Roman" w:hAnsi="Times New Roman" w:cs="Times New Roman"/>
          <w:b/>
          <w:color w:val="000000" w:themeColor="text1"/>
        </w:rPr>
      </w:pPr>
      <w:bookmarkStart w:id="13" w:name="_Toc108014265"/>
      <w:r w:rsidRPr="008A73C3">
        <w:rPr>
          <w:rFonts w:ascii="Times New Roman" w:hAnsi="Times New Roman" w:cs="Times New Roman"/>
          <w:b/>
          <w:color w:val="000000" w:themeColor="text1"/>
        </w:rPr>
        <w:t>2.2.8  Ekspor Impor</w:t>
      </w:r>
      <w:bookmarkEnd w:id="13"/>
    </w:p>
    <w:p w:rsidR="002808E9" w:rsidRDefault="002808E9" w:rsidP="002808E9">
      <w:pPr>
        <w:spacing w:line="480" w:lineRule="auto"/>
        <w:ind w:left="720" w:right="720"/>
        <w:jc w:val="both"/>
        <w:rPr>
          <w:rFonts w:ascii="Times New Roman" w:hAnsi="Times New Roman" w:cs="Times New Roman"/>
          <w:sz w:val="24"/>
          <w:szCs w:val="24"/>
        </w:rPr>
      </w:pPr>
      <w:r>
        <w:rPr>
          <w:rFonts w:ascii="Times New Roman" w:hAnsi="Times New Roman" w:cs="Times New Roman"/>
        </w:rPr>
        <w:tab/>
      </w:r>
      <w:r w:rsidRPr="00891B65">
        <w:rPr>
          <w:rFonts w:ascii="Times New Roman" w:hAnsi="Times New Roman" w:cs="Times New Roman"/>
          <w:sz w:val="24"/>
          <w:szCs w:val="24"/>
        </w:rPr>
        <w:t>Ekspor ialah kegiatan penjualan barang dan jasa dalam negeri ke pihak yang ada diluar Negeri</w:t>
      </w:r>
      <w:r>
        <w:rPr>
          <w:rFonts w:ascii="Times New Roman" w:hAnsi="Times New Roman" w:cs="Times New Roman"/>
          <w:sz w:val="24"/>
          <w:szCs w:val="24"/>
        </w:rPr>
        <w:t xml:space="preserve">. Yang berupa hasil alam seperti rempah-rempah, biji kopi, beras serta hasil tanam dan bahan lainnya. Dan juga merupakan kegiatan mengeluarkan barang dari daerah pabean yang meliputi wilayah darat, perairan, dan juga ruang udara, kedalam tempat-tempat tertentu yang ada dalam Zona Ekonomi Ekskludif (ZEE) serta landasan kontinen, dengan memenuhi ketentuan dan peraturan yang berlaku. Biasanya ekspor ini bisa dilakukan secara langsung dan tidak langsung. Jika ekspor secara langsung dengan cara menjual barang atau jasa melalui eksportrt ke negara lain. Sedangkan ekspor tidak langsung menjual melalui peranrtara ke negara lain. </w:t>
      </w:r>
    </w:p>
    <w:p w:rsidR="002808E9" w:rsidRDefault="002808E9" w:rsidP="002808E9">
      <w:pPr>
        <w:spacing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ab/>
        <w:t xml:space="preserve">Impor merupakan proses pembelian (mendatangkan) barang maupun jasa negara lain yang masuk kedalam negeri. Dan pada umumnya, impor yang berskala </w:t>
      </w:r>
      <w:r>
        <w:rPr>
          <w:rFonts w:ascii="Times New Roman" w:hAnsi="Times New Roman" w:cs="Times New Roman"/>
          <w:sz w:val="24"/>
          <w:szCs w:val="24"/>
        </w:rPr>
        <w:lastRenderedPageBreak/>
        <w:t>besar bisanya menggunakan bea cukai di setiap negara bagi pengirim maupun penerima.</w:t>
      </w:r>
    </w:p>
    <w:p w:rsidR="005C25C0" w:rsidRDefault="002808E9" w:rsidP="005C25C0">
      <w:pPr>
        <w:spacing w:line="480" w:lineRule="auto"/>
        <w:ind w:left="720" w:right="720"/>
        <w:jc w:val="both"/>
        <w:rPr>
          <w:rFonts w:ascii="Times New Roman" w:hAnsi="Times New Roman" w:cs="Times New Roman"/>
          <w:b/>
          <w:sz w:val="24"/>
          <w:szCs w:val="24"/>
        </w:rPr>
      </w:pPr>
      <w:r>
        <w:rPr>
          <w:rFonts w:ascii="Times New Roman" w:hAnsi="Times New Roman" w:cs="Times New Roman"/>
          <w:sz w:val="24"/>
          <w:szCs w:val="24"/>
        </w:rPr>
        <w:tab/>
        <w:t xml:space="preserve">Adapun Ekspor menurut </w:t>
      </w:r>
      <w:r w:rsidRPr="007345AB">
        <w:rPr>
          <w:rFonts w:ascii="Times New Roman" w:hAnsi="Times New Roman" w:cs="Times New Roman"/>
          <w:b/>
          <w:sz w:val="24"/>
          <w:szCs w:val="24"/>
        </w:rPr>
        <w:t>Marolop Tanjung (2011:63)</w:t>
      </w:r>
      <w:r>
        <w:rPr>
          <w:rFonts w:ascii="Times New Roman" w:hAnsi="Times New Roman" w:cs="Times New Roman"/>
          <w:b/>
          <w:sz w:val="24"/>
          <w:szCs w:val="24"/>
        </w:rPr>
        <w:t xml:space="preserve"> </w:t>
      </w:r>
      <w:r w:rsidRPr="004F7DB5">
        <w:rPr>
          <w:rFonts w:ascii="Times New Roman" w:hAnsi="Times New Roman" w:cs="Times New Roman"/>
          <w:sz w:val="24"/>
          <w:szCs w:val="24"/>
        </w:rPr>
        <w:t>adalah:</w:t>
      </w:r>
      <w:r w:rsidR="005C25C0">
        <w:rPr>
          <w:rFonts w:ascii="Times New Roman" w:hAnsi="Times New Roman" w:cs="Times New Roman"/>
          <w:b/>
          <w:sz w:val="24"/>
          <w:szCs w:val="24"/>
        </w:rPr>
        <w:t xml:space="preserve"> </w:t>
      </w:r>
    </w:p>
    <w:p w:rsidR="002808E9" w:rsidRDefault="002808E9" w:rsidP="005C25C0">
      <w:pPr>
        <w:spacing w:line="480" w:lineRule="auto"/>
        <w:ind w:left="720" w:right="720"/>
        <w:jc w:val="both"/>
        <w:rPr>
          <w:rFonts w:ascii="Times New Roman" w:hAnsi="Times New Roman" w:cs="Times New Roman"/>
          <w:b/>
          <w:sz w:val="24"/>
          <w:szCs w:val="24"/>
        </w:rPr>
      </w:pPr>
      <w:bookmarkStart w:id="14" w:name="_GoBack"/>
      <w:bookmarkEnd w:id="14"/>
      <w:r>
        <w:rPr>
          <w:rFonts w:ascii="Times New Roman" w:hAnsi="Times New Roman" w:cs="Times New Roman"/>
          <w:b/>
          <w:sz w:val="24"/>
          <w:szCs w:val="24"/>
        </w:rPr>
        <w:t>“ekspor adalah pengeluaran barang dari daerah pabeanan Indonesia untuk dikirim ke luar negeri dengan mengikuti ketentuan yang berlaku”.</w:t>
      </w:r>
    </w:p>
    <w:p w:rsidR="002808E9" w:rsidRDefault="002808E9" w:rsidP="002808E9">
      <w:pPr>
        <w:spacing w:line="240" w:lineRule="auto"/>
        <w:ind w:left="720" w:right="720"/>
        <w:jc w:val="both"/>
        <w:rPr>
          <w:rFonts w:ascii="Times New Roman" w:hAnsi="Times New Roman" w:cs="Times New Roman"/>
          <w:b/>
          <w:sz w:val="24"/>
          <w:szCs w:val="24"/>
        </w:rPr>
      </w:pPr>
    </w:p>
    <w:p w:rsidR="002808E9" w:rsidRDefault="002808E9" w:rsidP="002808E9">
      <w:pPr>
        <w:spacing w:line="480" w:lineRule="auto"/>
        <w:ind w:left="720" w:right="720"/>
        <w:jc w:val="both"/>
        <w:rPr>
          <w:rFonts w:ascii="Times New Roman" w:hAnsi="Times New Roman" w:cs="Times New Roman"/>
          <w:sz w:val="24"/>
          <w:szCs w:val="24"/>
        </w:rPr>
      </w:pPr>
      <w:r>
        <w:rPr>
          <w:rFonts w:ascii="Times New Roman" w:hAnsi="Times New Roman" w:cs="Times New Roman"/>
          <w:sz w:val="24"/>
          <w:szCs w:val="24"/>
        </w:rPr>
        <w:tab/>
      </w:r>
      <w:r w:rsidRPr="004F7DB5">
        <w:rPr>
          <w:rFonts w:ascii="Times New Roman" w:hAnsi="Times New Roman" w:cs="Times New Roman"/>
          <w:sz w:val="24"/>
          <w:szCs w:val="24"/>
        </w:rPr>
        <w:t>Dan menurut</w:t>
      </w:r>
      <w:r>
        <w:rPr>
          <w:rFonts w:ascii="Times New Roman" w:hAnsi="Times New Roman" w:cs="Times New Roman"/>
          <w:b/>
          <w:sz w:val="24"/>
          <w:szCs w:val="24"/>
        </w:rPr>
        <w:t xml:space="preserve"> Roselyn Hutabarat (1996:306) </w:t>
      </w:r>
      <w:r w:rsidRPr="004F7DB5">
        <w:rPr>
          <w:rFonts w:ascii="Times New Roman" w:hAnsi="Times New Roman" w:cs="Times New Roman"/>
          <w:sz w:val="24"/>
          <w:szCs w:val="24"/>
        </w:rPr>
        <w:t>adalah</w:t>
      </w:r>
      <w:r>
        <w:rPr>
          <w:rFonts w:ascii="Times New Roman" w:hAnsi="Times New Roman" w:cs="Times New Roman"/>
          <w:sz w:val="24"/>
          <w:szCs w:val="24"/>
        </w:rPr>
        <w:t>:</w:t>
      </w:r>
    </w:p>
    <w:p w:rsidR="002808E9" w:rsidRDefault="002808E9" w:rsidP="002808E9">
      <w:pPr>
        <w:spacing w:line="240" w:lineRule="auto"/>
        <w:ind w:left="720" w:right="720"/>
        <w:jc w:val="both"/>
        <w:rPr>
          <w:rFonts w:ascii="Times New Roman" w:hAnsi="Times New Roman" w:cs="Times New Roman"/>
          <w:b/>
          <w:sz w:val="24"/>
          <w:szCs w:val="24"/>
        </w:rPr>
      </w:pPr>
      <w:r w:rsidRPr="004F7DB5">
        <w:rPr>
          <w:rFonts w:ascii="Times New Roman" w:hAnsi="Times New Roman" w:cs="Times New Roman"/>
          <w:b/>
          <w:sz w:val="24"/>
          <w:szCs w:val="24"/>
        </w:rPr>
        <w:t>“ekspor ialah kegiatan perdagangan dengan cara mengeluarkan barang dari dalam negeri keluar wilayah pabean Indonesia dengan memenuhi ketentuan yang berlaku”.</w:t>
      </w:r>
    </w:p>
    <w:p w:rsidR="002808E9" w:rsidRPr="004F7DB5" w:rsidRDefault="002808E9" w:rsidP="002808E9">
      <w:pPr>
        <w:spacing w:line="240" w:lineRule="auto"/>
        <w:ind w:left="720" w:right="720"/>
        <w:jc w:val="both"/>
        <w:rPr>
          <w:rFonts w:ascii="Times New Roman" w:hAnsi="Times New Roman" w:cs="Times New Roman"/>
          <w:b/>
          <w:sz w:val="24"/>
          <w:szCs w:val="24"/>
        </w:rPr>
      </w:pPr>
    </w:p>
    <w:p w:rsidR="002808E9" w:rsidRDefault="002808E9" w:rsidP="00F46028">
      <w:pPr>
        <w:pStyle w:val="ListParagraph"/>
        <w:widowControl w:val="0"/>
        <w:tabs>
          <w:tab w:val="left" w:pos="360"/>
          <w:tab w:val="left" w:pos="720"/>
          <w:tab w:val="left" w:pos="7719"/>
        </w:tabs>
        <w:autoSpaceDE w:val="0"/>
        <w:autoSpaceDN w:val="0"/>
        <w:adjustRightInd w:val="0"/>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Adapun Impor menurut </w:t>
      </w:r>
      <w:r w:rsidRPr="00295778">
        <w:rPr>
          <w:rFonts w:ascii="Times New Roman" w:hAnsi="Times New Roman" w:cs="Times New Roman"/>
          <w:b/>
          <w:sz w:val="24"/>
          <w:szCs w:val="24"/>
        </w:rPr>
        <w:t>Marolop Tandjung (2011:379)</w:t>
      </w:r>
      <w:r>
        <w:rPr>
          <w:rFonts w:ascii="Times New Roman" w:hAnsi="Times New Roman" w:cs="Times New Roman"/>
          <w:sz w:val="24"/>
          <w:szCs w:val="24"/>
        </w:rPr>
        <w:t xml:space="preserve"> adalah:</w:t>
      </w:r>
      <w:r w:rsidR="00F46028">
        <w:rPr>
          <w:rFonts w:ascii="Times New Roman" w:hAnsi="Times New Roman" w:cs="Times New Roman"/>
          <w:sz w:val="24"/>
          <w:szCs w:val="24"/>
        </w:rPr>
        <w:tab/>
      </w:r>
    </w:p>
    <w:p w:rsidR="002808E9" w:rsidRPr="00295778" w:rsidRDefault="002808E9" w:rsidP="002808E9">
      <w:pPr>
        <w:pStyle w:val="ListParagraph"/>
        <w:widowControl w:val="0"/>
        <w:tabs>
          <w:tab w:val="left" w:pos="360"/>
          <w:tab w:val="left" w:pos="720"/>
          <w:tab w:val="left" w:pos="7830"/>
        </w:tabs>
        <w:autoSpaceDE w:val="0"/>
        <w:autoSpaceDN w:val="0"/>
        <w:adjustRightInd w:val="0"/>
        <w:spacing w:line="240" w:lineRule="auto"/>
        <w:ind w:right="720"/>
        <w:jc w:val="both"/>
        <w:rPr>
          <w:rFonts w:ascii="Times New Roman" w:hAnsi="Times New Roman" w:cs="Times New Roman"/>
          <w:b/>
          <w:sz w:val="24"/>
          <w:szCs w:val="24"/>
        </w:rPr>
      </w:pPr>
      <w:r w:rsidRPr="00295778">
        <w:rPr>
          <w:rFonts w:ascii="Times New Roman" w:hAnsi="Times New Roman" w:cs="Times New Roman"/>
          <w:b/>
          <w:sz w:val="24"/>
          <w:szCs w:val="24"/>
        </w:rPr>
        <w:t>“ kegiatan perdagangan dengan cara memasukan barang dari luar negeri kedalam daerah pabean Indonesia sesuai dengan ketentuan peraturan dan perundang-undangan yang berlaku”.</w:t>
      </w:r>
    </w:p>
    <w:p w:rsidR="002808E9" w:rsidRDefault="002808E9" w:rsidP="002808E9">
      <w:pPr>
        <w:pStyle w:val="ListParagraph"/>
        <w:widowControl w:val="0"/>
        <w:tabs>
          <w:tab w:val="left" w:pos="360"/>
          <w:tab w:val="left" w:pos="720"/>
          <w:tab w:val="left" w:pos="7830"/>
        </w:tabs>
        <w:autoSpaceDE w:val="0"/>
        <w:autoSpaceDN w:val="0"/>
        <w:adjustRightInd w:val="0"/>
        <w:spacing w:line="480" w:lineRule="auto"/>
        <w:ind w:right="720"/>
        <w:jc w:val="both"/>
        <w:rPr>
          <w:rFonts w:ascii="Times New Roman" w:hAnsi="Times New Roman" w:cs="Times New Roman"/>
          <w:sz w:val="24"/>
          <w:szCs w:val="24"/>
        </w:rPr>
      </w:pPr>
    </w:p>
    <w:p w:rsidR="002808E9" w:rsidRPr="00721454" w:rsidRDefault="002808E9" w:rsidP="002808E9">
      <w:pPr>
        <w:pStyle w:val="ListParagraph"/>
        <w:widowControl w:val="0"/>
        <w:tabs>
          <w:tab w:val="left" w:pos="360"/>
          <w:tab w:val="left" w:pos="720"/>
          <w:tab w:val="left" w:pos="7830"/>
        </w:tabs>
        <w:autoSpaceDE w:val="0"/>
        <w:autoSpaceDN w:val="0"/>
        <w:adjustRightInd w:val="0"/>
        <w:spacing w:line="480" w:lineRule="auto"/>
        <w:ind w:right="720"/>
        <w:jc w:val="both"/>
        <w:rPr>
          <w:rFonts w:ascii="Times New Roman" w:hAnsi="Times New Roman" w:cs="Times New Roman"/>
          <w:sz w:val="24"/>
          <w:szCs w:val="24"/>
        </w:rPr>
      </w:pPr>
    </w:p>
    <w:p w:rsidR="002808E9" w:rsidRPr="00C04993" w:rsidRDefault="002808E9" w:rsidP="002808E9">
      <w:pPr>
        <w:pStyle w:val="ListParagraph"/>
        <w:widowControl w:val="0"/>
        <w:numPr>
          <w:ilvl w:val="0"/>
          <w:numId w:val="2"/>
        </w:numPr>
        <w:tabs>
          <w:tab w:val="left" w:pos="360"/>
          <w:tab w:val="left" w:pos="810"/>
          <w:tab w:val="left" w:pos="7830"/>
        </w:tabs>
        <w:autoSpaceDE w:val="0"/>
        <w:autoSpaceDN w:val="0"/>
        <w:adjustRightInd w:val="0"/>
        <w:spacing w:line="480" w:lineRule="auto"/>
        <w:ind w:left="720" w:right="720"/>
        <w:jc w:val="both"/>
        <w:outlineLvl w:val="1"/>
        <w:rPr>
          <w:rFonts w:ascii="Times New Roman" w:hAnsi="Times New Roman" w:cs="Times New Roman"/>
          <w:b/>
          <w:color w:val="FF0000"/>
          <w:sz w:val="24"/>
          <w:szCs w:val="24"/>
        </w:rPr>
      </w:pPr>
      <w:bookmarkStart w:id="15" w:name="_Toc108014266"/>
      <w:r w:rsidRPr="00721454">
        <w:rPr>
          <w:rFonts w:ascii="Times New Roman" w:hAnsi="Times New Roman" w:cs="Times New Roman"/>
          <w:b/>
          <w:sz w:val="24"/>
          <w:szCs w:val="24"/>
        </w:rPr>
        <w:t>Skema Penelitian</w:t>
      </w:r>
      <w:bookmarkEnd w:id="15"/>
    </w:p>
    <w:p w:rsidR="002808E9" w:rsidRPr="00721454" w:rsidRDefault="002808E9" w:rsidP="002808E9">
      <w:pPr>
        <w:pStyle w:val="ListParagraph"/>
        <w:widowControl w:val="0"/>
        <w:shd w:val="clear" w:color="auto" w:fill="FFFFFF" w:themeFill="background1"/>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sz w:val="24"/>
          <w:szCs w:val="24"/>
        </w:rPr>
      </w:pPr>
      <w:r w:rsidRPr="00721454">
        <w:rPr>
          <w:rFonts w:ascii="Times New Roman" w:hAnsi="Times New Roman" w:cs="Times New Roman"/>
          <w:b/>
          <w:noProof/>
          <w:color w:val="F7CAAC" w:themeColor="accent2" w:themeTint="66"/>
          <w:sz w:val="24"/>
          <w:szCs w:val="24"/>
        </w:rPr>
        <mc:AlternateContent>
          <mc:Choice Requires="wps">
            <w:drawing>
              <wp:anchor distT="0" distB="0" distL="114300" distR="114300" simplePos="0" relativeHeight="251669504" behindDoc="0" locked="0" layoutInCell="1" allowOverlap="1" wp14:anchorId="56F5B665" wp14:editId="2B631D87">
                <wp:simplePos x="0" y="0"/>
                <wp:positionH relativeFrom="column">
                  <wp:posOffset>3305505</wp:posOffset>
                </wp:positionH>
                <wp:positionV relativeFrom="paragraph">
                  <wp:posOffset>299786</wp:posOffset>
                </wp:positionV>
                <wp:extent cx="807522"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80752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1CE32C" id="_x0000_t32" coordsize="21600,21600" o:spt="32" o:oned="t" path="m,l21600,21600e" filled="f">
                <v:path arrowok="t" fillok="f" o:connecttype="none"/>
                <o:lock v:ext="edit" shapetype="t"/>
              </v:shapetype>
              <v:shape id="Straight Arrow Connector 7" o:spid="_x0000_s1026" type="#_x0000_t32" style="position:absolute;margin-left:260.3pt;margin-top:23.6pt;width:63.6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" strokecolor="black [3213]" strokeweight=".5pt">
                <v:stroke endarrow="block" joinstyle="miter"/>
              </v:shape>
            </w:pict>
          </mc:Fallback>
        </mc:AlternateContent>
      </w:r>
      <w:r w:rsidRPr="00721454">
        <w:rPr>
          <w:rFonts w:ascii="Times New Roman" w:hAnsi="Times New Roman" w:cs="Times New Roman"/>
          <w:b/>
          <w:noProof/>
          <w:color w:val="FF0000"/>
          <w:sz w:val="24"/>
          <w:szCs w:val="24"/>
        </w:rPr>
        <mc:AlternateContent>
          <mc:Choice Requires="wps">
            <w:drawing>
              <wp:anchor distT="0" distB="0" distL="114300" distR="114300" simplePos="0" relativeHeight="251660288" behindDoc="0" locked="0" layoutInCell="1" allowOverlap="1" wp14:anchorId="14709FE8" wp14:editId="3FB35548">
                <wp:simplePos x="0" y="0"/>
                <wp:positionH relativeFrom="column">
                  <wp:posOffset>1189990</wp:posOffset>
                </wp:positionH>
                <wp:positionV relativeFrom="paragraph">
                  <wp:posOffset>310251</wp:posOffset>
                </wp:positionV>
                <wp:extent cx="872490"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8724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F0402" id="Straight Arrow Connector 5" o:spid="_x0000_s1026" type="#_x0000_t32" style="position:absolute;margin-left:93.7pt;margin-top:24.45pt;width:68.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" strokecolor="black [3213]" strokeweight=".5pt">
                <v:stroke endarrow="block" joinstyle="miter"/>
              </v:shape>
            </w:pict>
          </mc:Fallback>
        </mc:AlternateContent>
      </w:r>
      <w:r w:rsidRPr="00721454">
        <w:rPr>
          <w:rFonts w:ascii="Times New Roman" w:hAnsi="Times New Roman" w:cs="Times New Roman"/>
          <w:b/>
          <w:noProof/>
          <w:color w:val="FF0000"/>
          <w:sz w:val="24"/>
          <w:szCs w:val="24"/>
        </w:rPr>
        <mc:AlternateContent>
          <mc:Choice Requires="wps">
            <w:drawing>
              <wp:anchor distT="0" distB="0" distL="114300" distR="114300" simplePos="0" relativeHeight="251662336" behindDoc="0" locked="0" layoutInCell="1" allowOverlap="1" wp14:anchorId="5DDB885E" wp14:editId="4A0B567D">
                <wp:simplePos x="0" y="0"/>
                <wp:positionH relativeFrom="column">
                  <wp:posOffset>4116011</wp:posOffset>
                </wp:positionH>
                <wp:positionV relativeFrom="paragraph">
                  <wp:posOffset>103963</wp:posOffset>
                </wp:positionV>
                <wp:extent cx="1116611" cy="393065"/>
                <wp:effectExtent l="0" t="0" r="26670" b="26035"/>
                <wp:wrapNone/>
                <wp:docPr id="10" name="Rectangle 10"/>
                <wp:cNvGraphicFramePr/>
                <a:graphic xmlns:a="http://schemas.openxmlformats.org/drawingml/2006/main">
                  <a:graphicData uri="http://schemas.microsoft.com/office/word/2010/wordprocessingShape">
                    <wps:wsp>
                      <wps:cNvSpPr/>
                      <wps:spPr>
                        <a:xfrm>
                          <a:off x="0" y="0"/>
                          <a:ext cx="1116611" cy="393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 xml:space="preserve">Thailand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B885E" id="Rectangle 10" o:spid="_x0000_s1026" style="position:absolute;left:0;text-align:left;margin-left:324.1pt;margin-top:8.2pt;width:87.9pt;height:3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" fillcolor="white [3201]" strokecolor="black [3213]" strokeweight="1pt">
                <v:textbo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 xml:space="preserve">Thailand </w:t>
                      </w:r>
                    </w:p>
                  </w:txbxContent>
                </v:textbox>
              </v:rect>
            </w:pict>
          </mc:Fallback>
        </mc:AlternateContent>
      </w:r>
      <w:r w:rsidRPr="00721454">
        <w:rPr>
          <w:rFonts w:ascii="Times New Roman" w:hAnsi="Times New Roman" w:cs="Times New Roman"/>
          <w:b/>
          <w:noProof/>
          <w:color w:val="FF0000"/>
          <w:sz w:val="24"/>
          <w:szCs w:val="24"/>
        </w:rPr>
        <mc:AlternateContent>
          <mc:Choice Requires="wps">
            <w:drawing>
              <wp:anchor distT="0" distB="0" distL="114300" distR="114300" simplePos="0" relativeHeight="251661312" behindDoc="0" locked="0" layoutInCell="1" allowOverlap="1" wp14:anchorId="3001D92B" wp14:editId="51F525B4">
                <wp:simplePos x="0" y="0"/>
                <wp:positionH relativeFrom="column">
                  <wp:posOffset>2064119</wp:posOffset>
                </wp:positionH>
                <wp:positionV relativeFrom="paragraph">
                  <wp:posOffset>103963</wp:posOffset>
                </wp:positionV>
                <wp:extent cx="1233377" cy="446405"/>
                <wp:effectExtent l="0" t="0" r="24130" b="10795"/>
                <wp:wrapNone/>
                <wp:docPr id="6" name="Rectangle 6"/>
                <wp:cNvGraphicFramePr/>
                <a:graphic xmlns:a="http://schemas.openxmlformats.org/drawingml/2006/main">
                  <a:graphicData uri="http://schemas.microsoft.com/office/word/2010/wordprocessingShape">
                    <wps:wsp>
                      <wps:cNvSpPr/>
                      <wps:spPr>
                        <a:xfrm>
                          <a:off x="0" y="0"/>
                          <a:ext cx="1233377" cy="446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AE1A01" w:rsidRDefault="002808E9" w:rsidP="002808E9">
                            <w:pPr>
                              <w:jc w:val="center"/>
                              <w:rPr>
                                <w:rFonts w:ascii="Times New Roman" w:hAnsi="Times New Roman" w:cs="Times New Roman"/>
                                <w:sz w:val="24"/>
                                <w:szCs w:val="24"/>
                              </w:rPr>
                            </w:pPr>
                            <w:r w:rsidRPr="00AE1A01">
                              <w:rPr>
                                <w:rFonts w:ascii="Times New Roman" w:hAnsi="Times New Roman" w:cs="Times New Roman"/>
                                <w:sz w:val="24"/>
                                <w:szCs w:val="24"/>
                              </w:rPr>
                              <w:t>Kerjasama 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01D92B" id="Rectangle 6" o:spid="_x0000_s1027" style="position:absolute;left:0;text-align:left;margin-left:162.55pt;margin-top:8.2pt;width:97.1pt;height:3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" fillcolor="white [3201]" strokecolor="black [3213]" strokeweight="1pt">
                <v:textbox>
                  <w:txbxContent>
                    <w:p w:rsidR="002808E9" w:rsidRPr="00AE1A01" w:rsidRDefault="002808E9" w:rsidP="002808E9">
                      <w:pPr>
                        <w:jc w:val="center"/>
                        <w:rPr>
                          <w:rFonts w:ascii="Times New Roman" w:hAnsi="Times New Roman" w:cs="Times New Roman"/>
                          <w:sz w:val="24"/>
                          <w:szCs w:val="24"/>
                        </w:rPr>
                      </w:pPr>
                      <w:r w:rsidRPr="00AE1A01">
                        <w:rPr>
                          <w:rFonts w:ascii="Times New Roman" w:hAnsi="Times New Roman" w:cs="Times New Roman"/>
                          <w:sz w:val="24"/>
                          <w:szCs w:val="24"/>
                        </w:rPr>
                        <w:t>Kerjasama Bilateral</w:t>
                      </w:r>
                    </w:p>
                  </w:txbxContent>
                </v:textbox>
              </v:rect>
            </w:pict>
          </mc:Fallback>
        </mc:AlternateContent>
      </w:r>
      <w:r w:rsidRPr="00721454">
        <w:rPr>
          <w:rFonts w:ascii="Times New Roman" w:hAnsi="Times New Roman" w:cs="Times New Roman"/>
          <w:b/>
          <w:noProof/>
          <w:color w:val="FF0000"/>
          <w:sz w:val="24"/>
          <w:szCs w:val="24"/>
        </w:rPr>
        <mc:AlternateContent>
          <mc:Choice Requires="wps">
            <w:drawing>
              <wp:anchor distT="0" distB="0" distL="114300" distR="114300" simplePos="0" relativeHeight="251659264" behindDoc="0" locked="0" layoutInCell="1" allowOverlap="1" wp14:anchorId="44B4577C" wp14:editId="558D1BDE">
                <wp:simplePos x="0" y="0"/>
                <wp:positionH relativeFrom="column">
                  <wp:posOffset>-9230</wp:posOffset>
                </wp:positionH>
                <wp:positionV relativeFrom="paragraph">
                  <wp:posOffset>103963</wp:posOffset>
                </wp:positionV>
                <wp:extent cx="1201479" cy="39306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201479" cy="3930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A12640" w:rsidRDefault="002808E9" w:rsidP="002808E9">
                            <w:pPr>
                              <w:jc w:val="center"/>
                              <w:rPr>
                                <w:rFonts w:ascii="Times New Roman" w:hAnsi="Times New Roman" w:cs="Times New Roman"/>
                                <w:sz w:val="24"/>
                                <w:szCs w:val="24"/>
                              </w:rPr>
                            </w:pPr>
                            <w:r w:rsidRPr="00A12640">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577C" id="Rectangle 4" o:spid="_x0000_s1028" style="position:absolute;left:0;text-align:left;margin-left:-.75pt;margin-top:8.2pt;width:94.6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" fillcolor="white [3201]" strokecolor="black [3213]" strokeweight="1pt">
                <v:textbox>
                  <w:txbxContent>
                    <w:p w:rsidR="002808E9" w:rsidRPr="00A12640" w:rsidRDefault="002808E9" w:rsidP="002808E9">
                      <w:pPr>
                        <w:jc w:val="center"/>
                        <w:rPr>
                          <w:rFonts w:ascii="Times New Roman" w:hAnsi="Times New Roman" w:cs="Times New Roman"/>
                          <w:sz w:val="24"/>
                          <w:szCs w:val="24"/>
                        </w:rPr>
                      </w:pPr>
                      <w:r w:rsidRPr="00A12640">
                        <w:rPr>
                          <w:rFonts w:ascii="Times New Roman" w:hAnsi="Times New Roman" w:cs="Times New Roman"/>
                          <w:sz w:val="24"/>
                          <w:szCs w:val="24"/>
                        </w:rPr>
                        <w:t>Indonesia</w:t>
                      </w:r>
                    </w:p>
                  </w:txbxContent>
                </v:textbox>
              </v:rect>
            </w:pict>
          </mc:Fallback>
        </mc:AlternateContent>
      </w:r>
    </w:p>
    <w:p w:rsidR="002808E9" w:rsidRPr="00721454" w:rsidRDefault="002808E9" w:rsidP="002808E9">
      <w:pPr>
        <w:widowControl w:val="0"/>
        <w:tabs>
          <w:tab w:val="left" w:pos="360"/>
          <w:tab w:val="left" w:pos="810"/>
          <w:tab w:val="center" w:pos="3960"/>
          <w:tab w:val="left" w:pos="7830"/>
          <w:tab w:val="right" w:pos="7920"/>
        </w:tabs>
        <w:autoSpaceDE w:val="0"/>
        <w:autoSpaceDN w:val="0"/>
        <w:adjustRightInd w:val="0"/>
        <w:spacing w:line="360" w:lineRule="auto"/>
        <w:ind w:left="720" w:right="720"/>
        <w:rPr>
          <w:rFonts w:ascii="Times New Roman" w:hAnsi="Times New Roman" w:cs="Times New Roman"/>
          <w:b/>
          <w:sz w:val="24"/>
          <w:szCs w:val="24"/>
        </w:rPr>
      </w:pPr>
      <w:r w:rsidRPr="00721454">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172FC1A" wp14:editId="533E2CDD">
                <wp:simplePos x="0" y="0"/>
                <wp:positionH relativeFrom="column">
                  <wp:posOffset>2680335</wp:posOffset>
                </wp:positionH>
                <wp:positionV relativeFrom="paragraph">
                  <wp:posOffset>106235</wp:posOffset>
                </wp:positionV>
                <wp:extent cx="0" cy="435610"/>
                <wp:effectExtent l="7620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435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6D39F" id="Straight Arrow Connector 12" o:spid="_x0000_s1026" type="#_x0000_t32" style="position:absolute;margin-left:211.05pt;margin-top:8.35pt;width:0;height:34.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" strokecolor="black [3213]" strokeweight=".5pt">
                <v:stroke endarrow="block" joinstyle="miter"/>
              </v:shape>
            </w:pict>
          </mc:Fallback>
        </mc:AlternateContent>
      </w:r>
      <w:r w:rsidRPr="00721454">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34BF5B3" wp14:editId="641D9E94">
                <wp:simplePos x="0" y="0"/>
                <wp:positionH relativeFrom="column">
                  <wp:posOffset>4659292</wp:posOffset>
                </wp:positionH>
                <wp:positionV relativeFrom="paragraph">
                  <wp:posOffset>38849</wp:posOffset>
                </wp:positionV>
                <wp:extent cx="23751" cy="1447611"/>
                <wp:effectExtent l="57150" t="0" r="71755" b="57785"/>
                <wp:wrapNone/>
                <wp:docPr id="8" name="Straight Arrow Connector 8"/>
                <wp:cNvGraphicFramePr/>
                <a:graphic xmlns:a="http://schemas.openxmlformats.org/drawingml/2006/main">
                  <a:graphicData uri="http://schemas.microsoft.com/office/word/2010/wordprocessingShape">
                    <wps:wsp>
                      <wps:cNvCnPr/>
                      <wps:spPr>
                        <a:xfrm>
                          <a:off x="0" y="0"/>
                          <a:ext cx="23751" cy="14476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6D3DBE" id="Straight Arrow Connector 8" o:spid="_x0000_s1026" type="#_x0000_t32" style="position:absolute;margin-left:366.85pt;margin-top:3.05pt;width:1.85pt;height:1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" strokecolor="black [3213]" strokeweight=".5pt">
                <v:stroke endarrow="block" joinstyle="miter"/>
              </v:shape>
            </w:pict>
          </mc:Fallback>
        </mc:AlternateContent>
      </w:r>
      <w:r w:rsidRPr="00721454">
        <w:rPr>
          <w:rFonts w:ascii="Times New Roman" w:hAnsi="Times New Roman" w:cs="Times New Roman"/>
          <w:b/>
          <w:sz w:val="24"/>
          <w:szCs w:val="24"/>
        </w:rPr>
        <w:tab/>
      </w:r>
      <w:r w:rsidRPr="00721454">
        <w:rPr>
          <w:rFonts w:ascii="Times New Roman" w:hAnsi="Times New Roman" w:cs="Times New Roman"/>
          <w:b/>
          <w:sz w:val="24"/>
          <w:szCs w:val="24"/>
        </w:rPr>
        <w:tab/>
      </w:r>
      <w:r w:rsidRPr="00721454">
        <w:rPr>
          <w:rFonts w:ascii="Times New Roman" w:hAnsi="Times New Roman" w:cs="Times New Roman"/>
          <w:b/>
          <w:sz w:val="24"/>
          <w:szCs w:val="24"/>
        </w:rPr>
        <w:tab/>
      </w:r>
      <w:r w:rsidRPr="00721454">
        <w:rPr>
          <w:rFonts w:ascii="Times New Roman" w:hAnsi="Times New Roman" w:cs="Times New Roman"/>
          <w:b/>
          <w:sz w:val="24"/>
          <w:szCs w:val="24"/>
        </w:rPr>
        <w:tab/>
      </w:r>
      <w:r w:rsidRPr="00721454">
        <w:rPr>
          <w:rFonts w:ascii="Times New Roman" w:hAnsi="Times New Roman" w:cs="Times New Roman"/>
          <w:b/>
          <w:sz w:val="24"/>
          <w:szCs w:val="24"/>
        </w:rPr>
        <w:tab/>
      </w:r>
    </w:p>
    <w:p w:rsidR="002808E9" w:rsidRPr="00721454" w:rsidRDefault="002808E9" w:rsidP="002808E9">
      <w:pPr>
        <w:widowControl w:val="0"/>
        <w:tabs>
          <w:tab w:val="left" w:pos="360"/>
          <w:tab w:val="left" w:pos="810"/>
          <w:tab w:val="left" w:pos="7830"/>
        </w:tabs>
        <w:autoSpaceDE w:val="0"/>
        <w:autoSpaceDN w:val="0"/>
        <w:adjustRightInd w:val="0"/>
        <w:spacing w:line="360" w:lineRule="auto"/>
        <w:ind w:left="720" w:right="720"/>
        <w:jc w:val="center"/>
        <w:rPr>
          <w:rFonts w:ascii="Times New Roman" w:hAnsi="Times New Roman" w:cs="Times New Roman"/>
          <w:b/>
          <w:sz w:val="24"/>
          <w:szCs w:val="24"/>
        </w:rPr>
      </w:pPr>
      <w:r w:rsidRPr="00721454">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F5989B3" wp14:editId="0904947D">
                <wp:simplePos x="0" y="0"/>
                <wp:positionH relativeFrom="column">
                  <wp:posOffset>2064739</wp:posOffset>
                </wp:positionH>
                <wp:positionV relativeFrom="paragraph">
                  <wp:posOffset>169530</wp:posOffset>
                </wp:positionV>
                <wp:extent cx="1232757" cy="510688"/>
                <wp:effectExtent l="0" t="0" r="24765" b="22860"/>
                <wp:wrapNone/>
                <wp:docPr id="13" name="Rectangle 13"/>
                <wp:cNvGraphicFramePr/>
                <a:graphic xmlns:a="http://schemas.openxmlformats.org/drawingml/2006/main">
                  <a:graphicData uri="http://schemas.microsoft.com/office/word/2010/wordprocessingShape">
                    <wps:wsp>
                      <wps:cNvSpPr/>
                      <wps:spPr>
                        <a:xfrm>
                          <a:off x="0" y="0"/>
                          <a:ext cx="1232757" cy="5106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Kebijakan kerjasama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989B3" id="Rectangle 13" o:spid="_x0000_s1029" style="position:absolute;left:0;text-align:left;margin-left:162.6pt;margin-top:13.35pt;width:97.05pt;height:4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" fillcolor="white [3201]" strokecolor="black [3213]" strokeweight="1pt">
                <v:textbo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Kebijakan kerjasama</w:t>
                      </w:r>
                    </w:p>
                  </w:txbxContent>
                </v:textbox>
              </v:rect>
            </w:pict>
          </mc:Fallback>
        </mc:AlternateContent>
      </w:r>
    </w:p>
    <w:p w:rsidR="002808E9" w:rsidRPr="00721454" w:rsidRDefault="002808E9" w:rsidP="002808E9">
      <w:pPr>
        <w:widowControl w:val="0"/>
        <w:tabs>
          <w:tab w:val="left" w:pos="360"/>
          <w:tab w:val="left" w:pos="810"/>
          <w:tab w:val="left" w:pos="7830"/>
        </w:tabs>
        <w:autoSpaceDE w:val="0"/>
        <w:autoSpaceDN w:val="0"/>
        <w:adjustRightInd w:val="0"/>
        <w:spacing w:line="360" w:lineRule="auto"/>
        <w:ind w:left="720" w:right="720"/>
        <w:jc w:val="center"/>
        <w:rPr>
          <w:rFonts w:ascii="Times New Roman" w:hAnsi="Times New Roman" w:cs="Times New Roman"/>
          <w:b/>
          <w:sz w:val="24"/>
          <w:szCs w:val="24"/>
        </w:rPr>
      </w:pPr>
      <w:r w:rsidRPr="00721454">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FC12793" wp14:editId="0017F3AB">
                <wp:simplePos x="0" y="0"/>
                <wp:positionH relativeFrom="column">
                  <wp:posOffset>2680808</wp:posOffset>
                </wp:positionH>
                <wp:positionV relativeFrom="paragraph">
                  <wp:posOffset>315905</wp:posOffset>
                </wp:positionV>
                <wp:extent cx="0" cy="446390"/>
                <wp:effectExtent l="76200" t="0" r="57150" b="49530"/>
                <wp:wrapNone/>
                <wp:docPr id="15" name="Straight Arrow Connector 15"/>
                <wp:cNvGraphicFramePr/>
                <a:graphic xmlns:a="http://schemas.openxmlformats.org/drawingml/2006/main">
                  <a:graphicData uri="http://schemas.microsoft.com/office/word/2010/wordprocessingShape">
                    <wps:wsp>
                      <wps:cNvCnPr/>
                      <wps:spPr>
                        <a:xfrm>
                          <a:off x="0" y="0"/>
                          <a:ext cx="0" cy="4463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409B1" id="Straight Arrow Connector 15" o:spid="_x0000_s1026" type="#_x0000_t32" style="position:absolute;margin-left:211.1pt;margin-top:24.85pt;width:0;height:35.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" strokecolor="black [3213]" strokeweight=".5pt">
                <v:stroke endarrow="block" joinstyle="miter"/>
              </v:shape>
            </w:pict>
          </mc:Fallback>
        </mc:AlternateContent>
      </w:r>
    </w:p>
    <w:p w:rsidR="002808E9" w:rsidRPr="00721454" w:rsidRDefault="002808E9" w:rsidP="002808E9">
      <w:pPr>
        <w:widowControl w:val="0"/>
        <w:tabs>
          <w:tab w:val="left" w:pos="360"/>
          <w:tab w:val="left" w:pos="810"/>
          <w:tab w:val="left" w:pos="7830"/>
        </w:tabs>
        <w:autoSpaceDE w:val="0"/>
        <w:autoSpaceDN w:val="0"/>
        <w:adjustRightInd w:val="0"/>
        <w:spacing w:line="360" w:lineRule="auto"/>
        <w:ind w:left="720" w:right="720"/>
        <w:jc w:val="center"/>
        <w:rPr>
          <w:rFonts w:ascii="Times New Roman" w:hAnsi="Times New Roman" w:cs="Times New Roman"/>
          <w:b/>
          <w:sz w:val="24"/>
          <w:szCs w:val="24"/>
        </w:rPr>
      </w:pPr>
    </w:p>
    <w:p w:rsidR="002808E9" w:rsidRPr="00721454" w:rsidRDefault="002808E9" w:rsidP="002808E9">
      <w:pPr>
        <w:widowControl w:val="0"/>
        <w:tabs>
          <w:tab w:val="left" w:pos="360"/>
          <w:tab w:val="left" w:pos="810"/>
          <w:tab w:val="left" w:pos="7830"/>
        </w:tabs>
        <w:autoSpaceDE w:val="0"/>
        <w:autoSpaceDN w:val="0"/>
        <w:adjustRightInd w:val="0"/>
        <w:spacing w:line="360" w:lineRule="auto"/>
        <w:ind w:left="720" w:right="720"/>
        <w:jc w:val="center"/>
        <w:rPr>
          <w:rFonts w:ascii="Times New Roman" w:hAnsi="Times New Roman" w:cs="Times New Roman"/>
          <w:b/>
          <w:sz w:val="24"/>
          <w:szCs w:val="24"/>
        </w:rPr>
      </w:pPr>
      <w:r w:rsidRPr="00721454">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1EBA29E" wp14:editId="37CA436B">
                <wp:simplePos x="0" y="0"/>
                <wp:positionH relativeFrom="column">
                  <wp:posOffset>3305175</wp:posOffset>
                </wp:positionH>
                <wp:positionV relativeFrom="paragraph">
                  <wp:posOffset>341258</wp:posOffset>
                </wp:positionV>
                <wp:extent cx="935665"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9356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58949" id="Straight Arrow Connector 30" o:spid="_x0000_s1026" type="#_x0000_t32" style="position:absolute;margin-left:260.25pt;margin-top:26.85pt;width:73.6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" strokecolor="black [3213]" strokeweight=".5pt">
                <v:stroke endarrow="block" joinstyle="miter"/>
              </v:shape>
            </w:pict>
          </mc:Fallback>
        </mc:AlternateContent>
      </w:r>
      <w:r w:rsidRPr="00721454">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58933F0" wp14:editId="5B9A76BF">
                <wp:simplePos x="0" y="0"/>
                <wp:positionH relativeFrom="column">
                  <wp:posOffset>4221313</wp:posOffset>
                </wp:positionH>
                <wp:positionV relativeFrom="paragraph">
                  <wp:posOffset>33607</wp:posOffset>
                </wp:positionV>
                <wp:extent cx="999372" cy="510363"/>
                <wp:effectExtent l="0" t="0" r="10795" b="23495"/>
                <wp:wrapNone/>
                <wp:docPr id="28" name="Rectangle 28"/>
                <wp:cNvGraphicFramePr/>
                <a:graphic xmlns:a="http://schemas.openxmlformats.org/drawingml/2006/main">
                  <a:graphicData uri="http://schemas.microsoft.com/office/word/2010/wordprocessingShape">
                    <wps:wsp>
                      <wps:cNvSpPr/>
                      <wps:spPr>
                        <a:xfrm>
                          <a:off x="0" y="0"/>
                          <a:ext cx="999372" cy="5103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195DE5" w:rsidRDefault="002808E9" w:rsidP="002808E9">
                            <w:pPr>
                              <w:jc w:val="center"/>
                              <w:rPr>
                                <w:rFonts w:ascii="Times New Roman" w:hAnsi="Times New Roman" w:cs="Times New Roman"/>
                                <w:sz w:val="24"/>
                                <w:szCs w:val="24"/>
                              </w:rPr>
                            </w:pPr>
                            <w:r>
                              <w:rPr>
                                <w:rFonts w:ascii="Times New Roman" w:hAnsi="Times New Roman" w:cs="Times New Roman"/>
                                <w:sz w:val="24"/>
                                <w:szCs w:val="24"/>
                              </w:rPr>
                              <w:t>Transfer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933F0" id="Rectangle 28" o:spid="_x0000_s1030" style="position:absolute;left:0;text-align:left;margin-left:332.4pt;margin-top:2.65pt;width:78.7pt;height:4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" fillcolor="white [3201]" strokecolor="black [3213]" strokeweight="1pt">
                <v:textbox>
                  <w:txbxContent>
                    <w:p w:rsidR="002808E9" w:rsidRPr="00195DE5" w:rsidRDefault="002808E9" w:rsidP="002808E9">
                      <w:pPr>
                        <w:jc w:val="center"/>
                        <w:rPr>
                          <w:rFonts w:ascii="Times New Roman" w:hAnsi="Times New Roman" w:cs="Times New Roman"/>
                          <w:sz w:val="24"/>
                          <w:szCs w:val="24"/>
                        </w:rPr>
                      </w:pPr>
                      <w:r>
                        <w:rPr>
                          <w:rFonts w:ascii="Times New Roman" w:hAnsi="Times New Roman" w:cs="Times New Roman"/>
                          <w:sz w:val="24"/>
                          <w:szCs w:val="24"/>
                        </w:rPr>
                        <w:t>Transfer Teknologi</w:t>
                      </w:r>
                    </w:p>
                  </w:txbxContent>
                </v:textbox>
              </v:rect>
            </w:pict>
          </mc:Fallback>
        </mc:AlternateContent>
      </w:r>
      <w:r w:rsidRPr="00721454">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FCA6131" wp14:editId="21FF6C8B">
                <wp:simplePos x="0" y="0"/>
                <wp:positionH relativeFrom="column">
                  <wp:posOffset>2056550</wp:posOffset>
                </wp:positionH>
                <wp:positionV relativeFrom="paragraph">
                  <wp:posOffset>29210</wp:posOffset>
                </wp:positionV>
                <wp:extent cx="1231915" cy="511013"/>
                <wp:effectExtent l="0" t="0" r="25400" b="22860"/>
                <wp:wrapNone/>
                <wp:docPr id="19" name="Rectangle 19"/>
                <wp:cNvGraphicFramePr/>
                <a:graphic xmlns:a="http://schemas.openxmlformats.org/drawingml/2006/main">
                  <a:graphicData uri="http://schemas.microsoft.com/office/word/2010/wordprocessingShape">
                    <wps:wsp>
                      <wps:cNvSpPr/>
                      <wps:spPr>
                        <a:xfrm>
                          <a:off x="0" y="0"/>
                          <a:ext cx="1231915" cy="5110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Cadangan beras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A6131" id="Rectangle 19" o:spid="_x0000_s1031" style="position:absolute;left:0;text-align:left;margin-left:161.95pt;margin-top:2.3pt;width:97pt;height:4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" fillcolor="white [3201]" strokecolor="black [3213]" strokeweight="1pt">
                <v:textbox>
                  <w:txbxContent>
                    <w:p w:rsidR="002808E9" w:rsidRPr="0094048A" w:rsidRDefault="002808E9" w:rsidP="002808E9">
                      <w:pPr>
                        <w:jc w:val="center"/>
                        <w:rPr>
                          <w:rFonts w:ascii="Times New Roman" w:hAnsi="Times New Roman" w:cs="Times New Roman"/>
                          <w:sz w:val="24"/>
                          <w:szCs w:val="24"/>
                        </w:rPr>
                      </w:pPr>
                      <w:r w:rsidRPr="0094048A">
                        <w:rPr>
                          <w:rFonts w:ascii="Times New Roman" w:hAnsi="Times New Roman" w:cs="Times New Roman"/>
                          <w:sz w:val="24"/>
                          <w:szCs w:val="24"/>
                        </w:rPr>
                        <w:t>Cadangan beras nasional</w:t>
                      </w:r>
                    </w:p>
                  </w:txbxContent>
                </v:textbox>
              </v:rect>
            </w:pict>
          </mc:Fallback>
        </mc:AlternateContent>
      </w:r>
    </w:p>
    <w:p w:rsidR="002808E9" w:rsidRDefault="002808E9" w:rsidP="002808E9">
      <w:pPr>
        <w:widowControl w:val="0"/>
        <w:tabs>
          <w:tab w:val="left" w:pos="360"/>
          <w:tab w:val="left" w:pos="810"/>
          <w:tab w:val="left" w:pos="7830"/>
        </w:tabs>
        <w:autoSpaceDE w:val="0"/>
        <w:autoSpaceDN w:val="0"/>
        <w:adjustRightInd w:val="0"/>
        <w:spacing w:line="360" w:lineRule="auto"/>
        <w:ind w:left="720" w:right="720"/>
        <w:rPr>
          <w:rFonts w:ascii="Times New Roman" w:hAnsi="Times New Roman" w:cs="Times New Roman"/>
          <w:b/>
          <w:sz w:val="24"/>
          <w:szCs w:val="24"/>
        </w:rPr>
      </w:pPr>
    </w:p>
    <w:p w:rsidR="002808E9" w:rsidRPr="00721454" w:rsidRDefault="002808E9" w:rsidP="002808E9">
      <w:pPr>
        <w:widowControl w:val="0"/>
        <w:tabs>
          <w:tab w:val="left" w:pos="360"/>
          <w:tab w:val="left" w:pos="810"/>
          <w:tab w:val="left" w:pos="7830"/>
        </w:tabs>
        <w:autoSpaceDE w:val="0"/>
        <w:autoSpaceDN w:val="0"/>
        <w:adjustRightInd w:val="0"/>
        <w:spacing w:line="360" w:lineRule="auto"/>
        <w:ind w:left="720" w:right="720"/>
        <w:rPr>
          <w:rFonts w:ascii="Times New Roman" w:hAnsi="Times New Roman" w:cs="Times New Roman"/>
          <w:b/>
          <w:sz w:val="24"/>
          <w:szCs w:val="24"/>
        </w:rPr>
      </w:pPr>
    </w:p>
    <w:p w:rsidR="002808E9" w:rsidRPr="00721454" w:rsidRDefault="002808E9" w:rsidP="002808E9">
      <w:pPr>
        <w:pStyle w:val="ListParagraph"/>
        <w:widowControl w:val="0"/>
        <w:numPr>
          <w:ilvl w:val="0"/>
          <w:numId w:val="2"/>
        </w:numPr>
        <w:tabs>
          <w:tab w:val="left" w:pos="360"/>
          <w:tab w:val="left" w:pos="810"/>
          <w:tab w:val="left" w:pos="7830"/>
        </w:tabs>
        <w:autoSpaceDE w:val="0"/>
        <w:autoSpaceDN w:val="0"/>
        <w:adjustRightInd w:val="0"/>
        <w:spacing w:line="480" w:lineRule="auto"/>
        <w:ind w:left="720" w:right="720"/>
        <w:jc w:val="both"/>
        <w:outlineLvl w:val="1"/>
        <w:rPr>
          <w:rFonts w:ascii="Times New Roman" w:hAnsi="Times New Roman" w:cs="Times New Roman"/>
          <w:b/>
          <w:sz w:val="24"/>
          <w:szCs w:val="24"/>
        </w:rPr>
      </w:pPr>
      <w:bookmarkStart w:id="16" w:name="_Toc108014267"/>
      <w:r w:rsidRPr="00721454">
        <w:rPr>
          <w:rFonts w:ascii="Times New Roman" w:hAnsi="Times New Roman" w:cs="Times New Roman"/>
          <w:b/>
          <w:sz w:val="24"/>
          <w:szCs w:val="24"/>
        </w:rPr>
        <w:t>Hipotesis Penelitian</w:t>
      </w:r>
      <w:bookmarkEnd w:id="16"/>
    </w:p>
    <w:p w:rsidR="002808E9" w:rsidRPr="00721454" w:rsidRDefault="002808E9" w:rsidP="002808E9">
      <w:pPr>
        <w:pStyle w:val="ListParagraph"/>
        <w:widowControl w:val="0"/>
        <w:tabs>
          <w:tab w:val="left" w:pos="720"/>
          <w:tab w:val="left" w:pos="810"/>
          <w:tab w:val="left" w:pos="7830"/>
        </w:tabs>
        <w:autoSpaceDE w:val="0"/>
        <w:autoSpaceDN w:val="0"/>
        <w:adjustRightInd w:val="0"/>
        <w:spacing w:line="480" w:lineRule="auto"/>
        <w:ind w:right="720"/>
        <w:jc w:val="both"/>
        <w:rPr>
          <w:rFonts w:ascii="Times New Roman" w:hAnsi="Times New Roman" w:cs="Times New Roman"/>
          <w:sz w:val="24"/>
          <w:szCs w:val="24"/>
        </w:rPr>
      </w:pPr>
      <w:r w:rsidRPr="00721454">
        <w:rPr>
          <w:rFonts w:ascii="Times New Roman" w:hAnsi="Times New Roman" w:cs="Times New Roman"/>
          <w:b/>
          <w:sz w:val="24"/>
          <w:szCs w:val="24"/>
        </w:rPr>
        <w:tab/>
      </w:r>
      <w:r w:rsidRPr="00721454">
        <w:rPr>
          <w:rFonts w:ascii="Times New Roman" w:hAnsi="Times New Roman" w:cs="Times New Roman"/>
          <w:sz w:val="24"/>
          <w:szCs w:val="24"/>
        </w:rPr>
        <w:t>Berda</w:t>
      </w:r>
      <w:r>
        <w:rPr>
          <w:rFonts w:ascii="Times New Roman" w:hAnsi="Times New Roman" w:cs="Times New Roman"/>
          <w:sz w:val="24"/>
          <w:szCs w:val="24"/>
        </w:rPr>
        <w:t>sarkan dari penjabaran kerangka</w:t>
      </w:r>
      <w:r>
        <w:rPr>
          <w:rFonts w:ascii="Times New Roman" w:hAnsi="Times New Roman" w:cs="Times New Roman"/>
          <w:color w:val="FFFFFF" w:themeColor="background1"/>
          <w:sz w:val="24"/>
          <w:szCs w:val="24"/>
        </w:rPr>
        <w:t>0</w:t>
      </w:r>
      <w:r>
        <w:rPr>
          <w:rFonts w:ascii="Times New Roman" w:hAnsi="Times New Roman" w:cs="Times New Roman"/>
          <w:sz w:val="24"/>
          <w:szCs w:val="24"/>
        </w:rPr>
        <w:t>teoritis</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dan</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perumusan</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masalah di</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atas,</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penulis</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menarik</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hipotesis</w:t>
      </w:r>
      <w:r w:rsidRPr="006405E6">
        <w:rPr>
          <w:rFonts w:ascii="Times New Roman" w:hAnsi="Times New Roman" w:cs="Times New Roman"/>
          <w:color w:val="FFFFFF" w:themeColor="background1"/>
          <w:sz w:val="24"/>
          <w:szCs w:val="24"/>
        </w:rPr>
        <w:t>0</w:t>
      </w:r>
      <w:r>
        <w:rPr>
          <w:rFonts w:ascii="Times New Roman" w:hAnsi="Times New Roman" w:cs="Times New Roman"/>
          <w:sz w:val="24"/>
          <w:szCs w:val="24"/>
        </w:rPr>
        <w:t>sebagai</w:t>
      </w:r>
      <w:r w:rsidRPr="006405E6">
        <w:rPr>
          <w:rFonts w:ascii="Times New Roman" w:hAnsi="Times New Roman" w:cs="Times New Roman"/>
          <w:color w:val="FFFFFF" w:themeColor="background1"/>
          <w:sz w:val="24"/>
          <w:szCs w:val="24"/>
        </w:rPr>
        <w:t>0</w:t>
      </w:r>
      <w:r w:rsidRPr="00721454">
        <w:rPr>
          <w:rFonts w:ascii="Times New Roman" w:hAnsi="Times New Roman" w:cs="Times New Roman"/>
          <w:sz w:val="24"/>
          <w:szCs w:val="24"/>
        </w:rPr>
        <w:t>berikut:</w:t>
      </w:r>
    </w:p>
    <w:p w:rsidR="002808E9" w:rsidRDefault="002808E9" w:rsidP="00F46028">
      <w:pPr>
        <w:pStyle w:val="ListParagraph"/>
        <w:widowControl w:val="0"/>
        <w:tabs>
          <w:tab w:val="left" w:pos="540"/>
          <w:tab w:val="left" w:pos="810"/>
          <w:tab w:val="left" w:pos="7830"/>
        </w:tabs>
        <w:autoSpaceDE w:val="0"/>
        <w:autoSpaceDN w:val="0"/>
        <w:adjustRightInd w:val="0"/>
        <w:spacing w:line="480" w:lineRule="auto"/>
        <w:ind w:right="720"/>
        <w:jc w:val="both"/>
        <w:rPr>
          <w:rFonts w:ascii="Times New Roman" w:hAnsi="Times New Roman" w:cs="Times New Roman"/>
          <w:b/>
          <w:sz w:val="24"/>
          <w:szCs w:val="24"/>
        </w:rPr>
      </w:pPr>
      <w:r w:rsidRPr="00721454">
        <w:rPr>
          <w:rFonts w:ascii="Times New Roman" w:hAnsi="Times New Roman" w:cs="Times New Roman"/>
          <w:b/>
          <w:sz w:val="24"/>
          <w:szCs w:val="24"/>
        </w:rPr>
        <w:t xml:space="preserve">“Dengan adanya implementasi program kerjasama Indonesia dan Thailand, yang dilakukan dalam transfer teknologi seperti pelatihan </w:t>
      </w:r>
      <w:r w:rsidRPr="00721454">
        <w:rPr>
          <w:rFonts w:ascii="Times New Roman" w:hAnsi="Times New Roman" w:cs="Times New Roman"/>
          <w:b/>
          <w:i/>
          <w:sz w:val="24"/>
          <w:szCs w:val="24"/>
        </w:rPr>
        <w:t>Nature farming</w:t>
      </w:r>
      <w:r w:rsidRPr="00721454">
        <w:rPr>
          <w:rFonts w:ascii="Times New Roman" w:hAnsi="Times New Roman" w:cs="Times New Roman"/>
          <w:b/>
          <w:sz w:val="24"/>
          <w:szCs w:val="24"/>
        </w:rPr>
        <w:t xml:space="preserve"> dan teknologi EM (</w:t>
      </w:r>
      <w:r w:rsidRPr="00721454">
        <w:rPr>
          <w:rFonts w:ascii="Times New Roman" w:hAnsi="Times New Roman" w:cs="Times New Roman"/>
          <w:b/>
          <w:i/>
          <w:sz w:val="24"/>
          <w:szCs w:val="24"/>
        </w:rPr>
        <w:t>Effective Microorga3nisme</w:t>
      </w:r>
      <w:r w:rsidRPr="00721454">
        <w:rPr>
          <w:rFonts w:ascii="Times New Roman" w:hAnsi="Times New Roman" w:cs="Times New Roman"/>
          <w:b/>
          <w:sz w:val="24"/>
          <w:szCs w:val="24"/>
        </w:rPr>
        <w:t>), maka pemenuhan cadangan beras nasional Indonesia dapat terpenuhi.”</w:t>
      </w:r>
    </w:p>
    <w:p w:rsidR="00F46028" w:rsidRPr="00721454" w:rsidRDefault="00F46028" w:rsidP="00F46028">
      <w:pPr>
        <w:pStyle w:val="ListParagraph"/>
        <w:widowControl w:val="0"/>
        <w:tabs>
          <w:tab w:val="left" w:pos="540"/>
          <w:tab w:val="left" w:pos="810"/>
          <w:tab w:val="left" w:pos="7830"/>
        </w:tabs>
        <w:autoSpaceDE w:val="0"/>
        <w:autoSpaceDN w:val="0"/>
        <w:adjustRightInd w:val="0"/>
        <w:spacing w:line="480" w:lineRule="auto"/>
        <w:ind w:right="720"/>
        <w:jc w:val="both"/>
        <w:rPr>
          <w:rFonts w:ascii="Times New Roman" w:hAnsi="Times New Roman" w:cs="Times New Roman"/>
          <w:b/>
          <w:sz w:val="24"/>
          <w:szCs w:val="24"/>
        </w:rPr>
      </w:pPr>
    </w:p>
    <w:p w:rsidR="002808E9" w:rsidRPr="00C04993" w:rsidRDefault="002808E9" w:rsidP="002808E9">
      <w:pPr>
        <w:pStyle w:val="ListParagraph"/>
        <w:widowControl w:val="0"/>
        <w:numPr>
          <w:ilvl w:val="0"/>
          <w:numId w:val="2"/>
        </w:numPr>
        <w:tabs>
          <w:tab w:val="left" w:pos="360"/>
          <w:tab w:val="left" w:pos="810"/>
          <w:tab w:val="left" w:pos="7830"/>
        </w:tabs>
        <w:autoSpaceDE w:val="0"/>
        <w:autoSpaceDN w:val="0"/>
        <w:adjustRightInd w:val="0"/>
        <w:spacing w:line="480" w:lineRule="auto"/>
        <w:ind w:left="720" w:right="720"/>
        <w:jc w:val="both"/>
        <w:outlineLvl w:val="1"/>
        <w:rPr>
          <w:rFonts w:ascii="Times New Roman" w:hAnsi="Times New Roman" w:cs="Times New Roman"/>
          <w:b/>
          <w:color w:val="FF0000"/>
          <w:sz w:val="24"/>
          <w:szCs w:val="24"/>
        </w:rPr>
      </w:pPr>
      <w:bookmarkStart w:id="17" w:name="_Toc108014268"/>
      <w:r w:rsidRPr="00721454">
        <w:rPr>
          <w:rFonts w:ascii="Times New Roman" w:hAnsi="Times New Roman" w:cs="Times New Roman"/>
          <w:b/>
          <w:sz w:val="24"/>
          <w:szCs w:val="24"/>
        </w:rPr>
        <w:t>Verifikasi Variabel dan Indikator Penelitian</w:t>
      </w:r>
      <w:bookmarkEnd w:id="17"/>
    </w:p>
    <w:tbl>
      <w:tblPr>
        <w:tblStyle w:val="TableGrid"/>
        <w:tblW w:w="9630" w:type="dxa"/>
        <w:tblInd w:w="-275" w:type="dxa"/>
        <w:tblLayout w:type="fixed"/>
        <w:tblLook w:val="04A0" w:firstRow="1" w:lastRow="0" w:firstColumn="1" w:lastColumn="0" w:noHBand="0" w:noVBand="1"/>
      </w:tblPr>
      <w:tblGrid>
        <w:gridCol w:w="3150"/>
        <w:gridCol w:w="3420"/>
        <w:gridCol w:w="3060"/>
      </w:tblGrid>
      <w:tr w:rsidR="00F46028" w:rsidRPr="00721454" w:rsidTr="00F46028">
        <w:trPr>
          <w:trHeight w:val="1675"/>
        </w:trPr>
        <w:tc>
          <w:tcPr>
            <w:tcW w:w="315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spacing w:line="480" w:lineRule="auto"/>
              <w:ind w:left="720" w:right="720"/>
              <w:jc w:val="center"/>
              <w:rPr>
                <w:rFonts w:ascii="Times New Roman" w:hAnsi="Times New Roman" w:cs="Times New Roman"/>
                <w:b/>
                <w:sz w:val="24"/>
                <w:szCs w:val="24"/>
              </w:rPr>
            </w:pPr>
            <w:r w:rsidRPr="00721454">
              <w:rPr>
                <w:rFonts w:ascii="Times New Roman" w:hAnsi="Times New Roman" w:cs="Times New Roman"/>
                <w:b/>
                <w:sz w:val="24"/>
                <w:szCs w:val="24"/>
              </w:rPr>
              <w:t>Variabel Dalam Hipotesis</w:t>
            </w:r>
          </w:p>
        </w:tc>
        <w:tc>
          <w:tcPr>
            <w:tcW w:w="342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spacing w:line="480" w:lineRule="auto"/>
              <w:ind w:left="720" w:right="720"/>
              <w:jc w:val="center"/>
              <w:rPr>
                <w:rFonts w:ascii="Times New Roman" w:hAnsi="Times New Roman" w:cs="Times New Roman"/>
                <w:b/>
                <w:sz w:val="24"/>
                <w:szCs w:val="24"/>
              </w:rPr>
            </w:pPr>
          </w:p>
          <w:p w:rsidR="002808E9" w:rsidRPr="00721454" w:rsidRDefault="002808E9" w:rsidP="002808E9">
            <w:pPr>
              <w:spacing w:line="480" w:lineRule="auto"/>
              <w:ind w:left="720" w:right="720"/>
              <w:jc w:val="center"/>
              <w:rPr>
                <w:rFonts w:ascii="Times New Roman" w:hAnsi="Times New Roman" w:cs="Times New Roman"/>
                <w:b/>
                <w:sz w:val="24"/>
                <w:szCs w:val="24"/>
              </w:rPr>
            </w:pPr>
            <w:r w:rsidRPr="00721454">
              <w:rPr>
                <w:rFonts w:ascii="Times New Roman" w:hAnsi="Times New Roman" w:cs="Times New Roman"/>
                <w:b/>
                <w:sz w:val="24"/>
                <w:szCs w:val="24"/>
              </w:rPr>
              <w:t>Indikator</w:t>
            </w:r>
          </w:p>
        </w:tc>
        <w:tc>
          <w:tcPr>
            <w:tcW w:w="306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spacing w:line="480" w:lineRule="auto"/>
              <w:ind w:left="720" w:right="720"/>
              <w:jc w:val="center"/>
              <w:rPr>
                <w:rFonts w:ascii="Times New Roman" w:hAnsi="Times New Roman" w:cs="Times New Roman"/>
                <w:b/>
                <w:sz w:val="24"/>
                <w:szCs w:val="24"/>
              </w:rPr>
            </w:pPr>
          </w:p>
          <w:p w:rsidR="002808E9" w:rsidRPr="00721454" w:rsidRDefault="002808E9" w:rsidP="002808E9">
            <w:pPr>
              <w:spacing w:line="480" w:lineRule="auto"/>
              <w:ind w:left="720" w:right="720"/>
              <w:jc w:val="center"/>
              <w:rPr>
                <w:rFonts w:ascii="Times New Roman" w:hAnsi="Times New Roman" w:cs="Times New Roman"/>
                <w:b/>
                <w:sz w:val="24"/>
                <w:szCs w:val="24"/>
              </w:rPr>
            </w:pPr>
            <w:r w:rsidRPr="00721454">
              <w:rPr>
                <w:rFonts w:ascii="Times New Roman" w:hAnsi="Times New Roman" w:cs="Times New Roman"/>
                <w:b/>
                <w:sz w:val="24"/>
                <w:szCs w:val="24"/>
              </w:rPr>
              <w:t>Verifikasi</w:t>
            </w:r>
          </w:p>
        </w:tc>
      </w:tr>
      <w:tr w:rsidR="00F46028" w:rsidRPr="00721454" w:rsidTr="00F46028">
        <w:trPr>
          <w:trHeight w:val="142"/>
        </w:trPr>
        <w:tc>
          <w:tcPr>
            <w:tcW w:w="315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spacing w:line="480" w:lineRule="auto"/>
              <w:ind w:left="720" w:right="720"/>
              <w:jc w:val="both"/>
              <w:rPr>
                <w:rFonts w:ascii="Times New Roman" w:hAnsi="Times New Roman" w:cs="Times New Roman"/>
                <w:sz w:val="24"/>
                <w:szCs w:val="24"/>
              </w:rPr>
            </w:pPr>
            <w:r w:rsidRPr="00721454">
              <w:rPr>
                <w:rFonts w:ascii="Times New Roman" w:hAnsi="Times New Roman" w:cs="Times New Roman"/>
                <w:sz w:val="24"/>
                <w:szCs w:val="24"/>
              </w:rPr>
              <w:t xml:space="preserve">Variabel Bebas: </w:t>
            </w:r>
            <w:r w:rsidRPr="00721454">
              <w:rPr>
                <w:rFonts w:ascii="Times New Roman" w:hAnsi="Times New Roman" w:cs="Times New Roman"/>
                <w:b/>
                <w:sz w:val="24"/>
                <w:szCs w:val="24"/>
              </w:rPr>
              <w:t xml:space="preserve">Dengan adanya implementasi program kerjasama Indonesia dan Thailand yang dilakukan dalam </w:t>
            </w:r>
            <w:r w:rsidRPr="00721454">
              <w:rPr>
                <w:rFonts w:ascii="Times New Roman" w:hAnsi="Times New Roman" w:cs="Times New Roman"/>
                <w:b/>
                <w:sz w:val="24"/>
                <w:szCs w:val="24"/>
              </w:rPr>
              <w:lastRenderedPageBreak/>
              <w:t xml:space="preserve">transfer teknologi seperti pelatihan </w:t>
            </w:r>
            <w:r w:rsidRPr="00721454">
              <w:rPr>
                <w:rFonts w:ascii="Times New Roman" w:hAnsi="Times New Roman" w:cs="Times New Roman"/>
                <w:b/>
                <w:i/>
                <w:sz w:val="24"/>
                <w:szCs w:val="24"/>
              </w:rPr>
              <w:t>Nature farming</w:t>
            </w:r>
            <w:r w:rsidRPr="00721454">
              <w:rPr>
                <w:rFonts w:ascii="Times New Roman" w:hAnsi="Times New Roman" w:cs="Times New Roman"/>
                <w:b/>
                <w:sz w:val="24"/>
                <w:szCs w:val="24"/>
              </w:rPr>
              <w:t xml:space="preserve"> dan teknologi EM (</w:t>
            </w:r>
            <w:r w:rsidRPr="00721454">
              <w:rPr>
                <w:rFonts w:ascii="Times New Roman" w:hAnsi="Times New Roman" w:cs="Times New Roman"/>
                <w:b/>
                <w:i/>
                <w:sz w:val="24"/>
                <w:szCs w:val="24"/>
              </w:rPr>
              <w:t>Effective Microorganisme</w:t>
            </w:r>
            <w:r w:rsidRPr="00721454">
              <w:rPr>
                <w:rFonts w:ascii="Times New Roman" w:hAnsi="Times New Roman" w:cs="Times New Roman"/>
                <w:b/>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pStyle w:val="ListParagraph"/>
              <w:numPr>
                <w:ilvl w:val="0"/>
                <w:numId w:val="5"/>
              </w:numPr>
              <w:spacing w:line="480" w:lineRule="auto"/>
              <w:ind w:right="720" w:hanging="441"/>
              <w:jc w:val="both"/>
              <w:rPr>
                <w:rFonts w:ascii="Times New Roman" w:hAnsi="Times New Roman" w:cs="Times New Roman"/>
                <w:sz w:val="24"/>
                <w:szCs w:val="28"/>
              </w:rPr>
            </w:pPr>
            <w:r w:rsidRPr="00721454">
              <w:rPr>
                <w:rFonts w:ascii="Times New Roman" w:hAnsi="Times New Roman" w:cs="Times New Roman"/>
                <w:sz w:val="24"/>
                <w:szCs w:val="28"/>
              </w:rPr>
              <w:lastRenderedPageBreak/>
              <w:t xml:space="preserve">Penambahan terhadap beras dalam negeri meningkat. </w:t>
            </w:r>
          </w:p>
          <w:p w:rsidR="002808E9" w:rsidRPr="00721454" w:rsidRDefault="002808E9" w:rsidP="002808E9">
            <w:pPr>
              <w:pStyle w:val="ListParagraph"/>
              <w:spacing w:line="480" w:lineRule="auto"/>
              <w:ind w:right="720"/>
              <w:jc w:val="both"/>
              <w:rPr>
                <w:rFonts w:ascii="Times New Roman" w:hAnsi="Times New Roman" w:cs="Times New Roman"/>
                <w:sz w:val="24"/>
                <w:szCs w:val="28"/>
              </w:rPr>
            </w:pPr>
          </w:p>
        </w:tc>
        <w:tc>
          <w:tcPr>
            <w:tcW w:w="306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6"/>
              </w:numPr>
              <w:spacing w:line="480" w:lineRule="auto"/>
              <w:ind w:right="720"/>
              <w:jc w:val="both"/>
              <w:rPr>
                <w:rFonts w:ascii="Times New Roman" w:hAnsi="Times New Roman" w:cs="Times New Roman"/>
                <w:sz w:val="24"/>
                <w:szCs w:val="28"/>
              </w:rPr>
            </w:pPr>
            <w:r w:rsidRPr="00721454">
              <w:rPr>
                <w:rFonts w:ascii="Times New Roman" w:hAnsi="Times New Roman" w:cs="Times New Roman"/>
                <w:sz w:val="24"/>
                <w:szCs w:val="28"/>
              </w:rPr>
              <w:t xml:space="preserve">Perbandingan tingkat konsumsi dan produksi beras Indonesia diakses dalam </w:t>
            </w:r>
            <w:hyperlink r:id="rId7" w:history="1">
              <w:r w:rsidRPr="00721454">
                <w:rPr>
                  <w:rStyle w:val="Hyperlink"/>
                  <w:rFonts w:ascii="Times New Roman" w:hAnsi="Times New Roman" w:cs="Times New Roman"/>
                  <w:szCs w:val="28"/>
                </w:rPr>
                <w:t>http://epublikasi.setjen.pertanian.go.id/epublikasi/outlook/201</w:t>
              </w:r>
              <w:r w:rsidRPr="00721454">
                <w:rPr>
                  <w:rStyle w:val="Hyperlink"/>
                  <w:rFonts w:ascii="Times New Roman" w:hAnsi="Times New Roman" w:cs="Times New Roman"/>
                  <w:szCs w:val="28"/>
                </w:rPr>
                <w:lastRenderedPageBreak/>
                <w:t>6/Tanpang/OUTLOOK%20PADI%202016/files/assets/common/downloads/OUTLOOK%20PADI%202016.pdf</w:t>
              </w:r>
            </w:hyperlink>
          </w:p>
        </w:tc>
      </w:tr>
      <w:tr w:rsidR="00F46028" w:rsidRPr="00721454" w:rsidTr="00F46028">
        <w:trPr>
          <w:trHeight w:val="2729"/>
        </w:trPr>
        <w:tc>
          <w:tcPr>
            <w:tcW w:w="315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spacing w:line="480" w:lineRule="auto"/>
              <w:ind w:left="720" w:right="720"/>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5"/>
              </w:numPr>
              <w:spacing w:line="480" w:lineRule="auto"/>
              <w:ind w:right="720" w:hanging="441"/>
              <w:jc w:val="both"/>
              <w:rPr>
                <w:rFonts w:ascii="Times New Roman" w:hAnsi="Times New Roman" w:cs="Times New Roman"/>
                <w:sz w:val="24"/>
                <w:szCs w:val="28"/>
              </w:rPr>
            </w:pPr>
            <w:r w:rsidRPr="00721454">
              <w:rPr>
                <w:rFonts w:ascii="Times New Roman" w:hAnsi="Times New Roman" w:cs="Times New Roman"/>
                <w:sz w:val="24"/>
                <w:szCs w:val="28"/>
              </w:rPr>
              <w:t xml:space="preserve">Penandatanganan </w:t>
            </w:r>
            <w:r w:rsidRPr="00721454">
              <w:rPr>
                <w:rFonts w:ascii="Times New Roman" w:hAnsi="Times New Roman" w:cs="Times New Roman"/>
                <w:i/>
                <w:sz w:val="24"/>
                <w:szCs w:val="28"/>
              </w:rPr>
              <w:t xml:space="preserve">MoU </w:t>
            </w:r>
            <w:r w:rsidRPr="00721454">
              <w:rPr>
                <w:rFonts w:ascii="Times New Roman" w:hAnsi="Times New Roman" w:cs="Times New Roman"/>
                <w:sz w:val="24"/>
                <w:szCs w:val="28"/>
              </w:rPr>
              <w:t xml:space="preserve"> Kerjasama Indonesia dan Thailand dalam bidang pangan </w:t>
            </w:r>
          </w:p>
        </w:tc>
        <w:tc>
          <w:tcPr>
            <w:tcW w:w="306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6"/>
              </w:numPr>
              <w:spacing w:line="480" w:lineRule="auto"/>
              <w:ind w:right="720"/>
              <w:jc w:val="both"/>
              <w:rPr>
                <w:rFonts w:ascii="Times New Roman" w:hAnsi="Times New Roman" w:cs="Times New Roman"/>
                <w:sz w:val="24"/>
                <w:szCs w:val="28"/>
              </w:rPr>
            </w:pPr>
            <w:r w:rsidRPr="00721454">
              <w:rPr>
                <w:rFonts w:ascii="Times New Roman" w:hAnsi="Times New Roman" w:cs="Times New Roman"/>
                <w:sz w:val="24"/>
                <w:szCs w:val="28"/>
              </w:rPr>
              <w:t xml:space="preserve">Siaran Pers Kementrian Perdagangan Republik Indonesia </w:t>
            </w:r>
          </w:p>
        </w:tc>
      </w:tr>
      <w:tr w:rsidR="00F46028" w:rsidRPr="00721454" w:rsidTr="00F46028">
        <w:trPr>
          <w:trHeight w:val="2060"/>
        </w:trPr>
        <w:tc>
          <w:tcPr>
            <w:tcW w:w="315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spacing w:line="480" w:lineRule="auto"/>
              <w:ind w:left="720" w:right="720"/>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46028" w:rsidRDefault="002808E9" w:rsidP="002808E9">
            <w:pPr>
              <w:pStyle w:val="ListParagraph"/>
              <w:numPr>
                <w:ilvl w:val="0"/>
                <w:numId w:val="5"/>
              </w:numPr>
              <w:spacing w:line="480" w:lineRule="auto"/>
              <w:ind w:right="720" w:hanging="441"/>
              <w:jc w:val="both"/>
              <w:rPr>
                <w:rFonts w:ascii="Times New Roman" w:hAnsi="Times New Roman" w:cs="Times New Roman"/>
                <w:sz w:val="24"/>
                <w:szCs w:val="28"/>
              </w:rPr>
            </w:pPr>
            <w:r w:rsidRPr="00721454">
              <w:rPr>
                <w:rFonts w:ascii="Times New Roman" w:hAnsi="Times New Roman" w:cs="Times New Roman"/>
                <w:sz w:val="24"/>
                <w:szCs w:val="28"/>
              </w:rPr>
              <w:t>Pelatihan tentang Nature Farming dan Teknologi EM (Effe</w:t>
            </w:r>
            <w:r>
              <w:rPr>
                <w:rFonts w:ascii="Times New Roman" w:hAnsi="Times New Roman" w:cs="Times New Roman"/>
                <w:sz w:val="24"/>
                <w:szCs w:val="28"/>
              </w:rPr>
              <w:t>ctive</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Microorganism)</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di</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Sara</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Buri</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Kyusei</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Nature</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Farmin</w:t>
            </w:r>
            <w:r>
              <w:rPr>
                <w:rFonts w:ascii="Times New Roman" w:hAnsi="Times New Roman" w:cs="Times New Roman"/>
                <w:sz w:val="24"/>
                <w:szCs w:val="28"/>
              </w:rPr>
              <w:lastRenderedPageBreak/>
              <w:t>g</w:t>
            </w:r>
            <w:r w:rsidRPr="006405E6">
              <w:rPr>
                <w:rFonts w:ascii="Times New Roman" w:hAnsi="Times New Roman" w:cs="Times New Roman"/>
                <w:color w:val="FFFFFF" w:themeColor="background1"/>
                <w:sz w:val="24"/>
                <w:szCs w:val="28"/>
              </w:rPr>
              <w:t>O</w:t>
            </w:r>
            <w:r>
              <w:rPr>
                <w:rFonts w:ascii="Times New Roman" w:hAnsi="Times New Roman" w:cs="Times New Roman"/>
                <w:sz w:val="24"/>
                <w:szCs w:val="28"/>
              </w:rPr>
              <w:t>Center,</w:t>
            </w:r>
            <w:r w:rsidRPr="006405E6">
              <w:rPr>
                <w:rFonts w:ascii="Times New Roman" w:hAnsi="Times New Roman" w:cs="Times New Roman"/>
                <w:color w:val="FFFFFF" w:themeColor="background1"/>
                <w:sz w:val="24"/>
                <w:szCs w:val="28"/>
              </w:rPr>
              <w:t>O</w:t>
            </w:r>
            <w:r w:rsidRPr="00721454">
              <w:rPr>
                <w:rFonts w:ascii="Times New Roman" w:hAnsi="Times New Roman" w:cs="Times New Roman"/>
                <w:sz w:val="24"/>
                <w:szCs w:val="28"/>
              </w:rPr>
              <w:t>Thailand.</w:t>
            </w:r>
          </w:p>
          <w:p w:rsidR="00F46028" w:rsidRPr="00F46028" w:rsidRDefault="00F46028" w:rsidP="00F46028"/>
          <w:p w:rsidR="00F46028" w:rsidRPr="00F46028" w:rsidRDefault="00F46028" w:rsidP="00F46028"/>
          <w:p w:rsidR="00F46028" w:rsidRPr="00F46028" w:rsidRDefault="00F46028" w:rsidP="00F46028"/>
          <w:p w:rsidR="00F46028" w:rsidRPr="00F46028" w:rsidRDefault="00F46028" w:rsidP="00F46028"/>
          <w:p w:rsidR="00F46028" w:rsidRPr="00F46028" w:rsidRDefault="00F46028" w:rsidP="00F46028"/>
          <w:p w:rsidR="002808E9" w:rsidRPr="00F46028" w:rsidRDefault="002808E9" w:rsidP="00F46028">
            <w:pPr>
              <w:jc w:val="center"/>
            </w:pPr>
          </w:p>
        </w:tc>
        <w:tc>
          <w:tcPr>
            <w:tcW w:w="306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pStyle w:val="ListParagraph"/>
              <w:numPr>
                <w:ilvl w:val="0"/>
                <w:numId w:val="6"/>
              </w:numPr>
              <w:spacing w:line="480" w:lineRule="auto"/>
              <w:ind w:right="720"/>
              <w:jc w:val="both"/>
              <w:rPr>
                <w:rFonts w:ascii="Times New Roman" w:hAnsi="Times New Roman" w:cs="Times New Roman"/>
                <w:sz w:val="24"/>
                <w:szCs w:val="28"/>
              </w:rPr>
            </w:pPr>
            <w:hyperlink r:id="rId8" w:history="1">
              <w:r w:rsidRPr="00721454">
                <w:rPr>
                  <w:rStyle w:val="Hyperlink"/>
                  <w:rFonts w:ascii="Times New Roman" w:hAnsi="Times New Roman" w:cs="Times New Roman"/>
                  <w:sz w:val="24"/>
                  <w:szCs w:val="28"/>
                </w:rPr>
                <w:t>https://www.wartaekonomi.co.id/read215959/belajar-teknologi-pertanian-hkti-kirim-20-</w:t>
              </w:r>
              <w:r w:rsidRPr="00721454">
                <w:rPr>
                  <w:rStyle w:val="Hyperlink"/>
                  <w:rFonts w:ascii="Times New Roman" w:hAnsi="Times New Roman" w:cs="Times New Roman"/>
                  <w:sz w:val="24"/>
                  <w:szCs w:val="28"/>
                </w:rPr>
                <w:lastRenderedPageBreak/>
                <w:t>petani-ke-thailand</w:t>
              </w:r>
            </w:hyperlink>
          </w:p>
          <w:p w:rsidR="002808E9" w:rsidRPr="00721454" w:rsidRDefault="002808E9" w:rsidP="002808E9">
            <w:pPr>
              <w:pStyle w:val="ListParagraph"/>
              <w:spacing w:line="480" w:lineRule="auto"/>
              <w:ind w:right="720"/>
              <w:jc w:val="both"/>
              <w:rPr>
                <w:rFonts w:ascii="Times New Roman" w:hAnsi="Times New Roman" w:cs="Times New Roman"/>
                <w:sz w:val="24"/>
                <w:szCs w:val="28"/>
              </w:rPr>
            </w:pPr>
          </w:p>
        </w:tc>
      </w:tr>
      <w:tr w:rsidR="00F46028" w:rsidRPr="00721454" w:rsidTr="00F46028">
        <w:trPr>
          <w:trHeight w:val="4679"/>
        </w:trPr>
        <w:tc>
          <w:tcPr>
            <w:tcW w:w="315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spacing w:line="480" w:lineRule="auto"/>
              <w:ind w:left="720" w:right="720"/>
              <w:jc w:val="both"/>
              <w:rPr>
                <w:rFonts w:ascii="Times New Roman" w:hAnsi="Times New Roman" w:cs="Times New Roman"/>
                <w:b/>
                <w:sz w:val="24"/>
                <w:szCs w:val="24"/>
              </w:rPr>
            </w:pPr>
            <w:r w:rsidRPr="00721454">
              <w:rPr>
                <w:rFonts w:ascii="Times New Roman" w:hAnsi="Times New Roman" w:cs="Times New Roman"/>
                <w:sz w:val="24"/>
                <w:szCs w:val="24"/>
              </w:rPr>
              <w:lastRenderedPageBreak/>
              <w:t xml:space="preserve">Variabel Terikat: </w:t>
            </w:r>
          </w:p>
          <w:p w:rsidR="002808E9" w:rsidRPr="00721454" w:rsidRDefault="002808E9" w:rsidP="002808E9">
            <w:pPr>
              <w:spacing w:line="480" w:lineRule="auto"/>
              <w:ind w:left="720" w:right="720"/>
              <w:jc w:val="both"/>
              <w:rPr>
                <w:rFonts w:ascii="Times New Roman" w:hAnsi="Times New Roman" w:cs="Times New Roman"/>
                <w:sz w:val="24"/>
                <w:szCs w:val="24"/>
              </w:rPr>
            </w:pPr>
            <w:r w:rsidRPr="00721454">
              <w:rPr>
                <w:rFonts w:ascii="Times New Roman" w:hAnsi="Times New Roman" w:cs="Times New Roman"/>
                <w:b/>
                <w:sz w:val="24"/>
                <w:szCs w:val="24"/>
              </w:rPr>
              <w:t>maka pemenuhan cadangan beras nasional Indonesia dapat terjaga</w:t>
            </w:r>
          </w:p>
        </w:tc>
        <w:tc>
          <w:tcPr>
            <w:tcW w:w="342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pStyle w:val="ListParagraph"/>
              <w:numPr>
                <w:ilvl w:val="0"/>
                <w:numId w:val="7"/>
              </w:numPr>
              <w:spacing w:line="480" w:lineRule="auto"/>
              <w:ind w:right="720"/>
              <w:jc w:val="both"/>
              <w:rPr>
                <w:rFonts w:ascii="Times New Roman" w:hAnsi="Times New Roman" w:cs="Times New Roman"/>
                <w:sz w:val="24"/>
                <w:szCs w:val="28"/>
              </w:rPr>
            </w:pPr>
            <w:r w:rsidRPr="00721454">
              <w:rPr>
                <w:rFonts w:ascii="Times New Roman" w:hAnsi="Times New Roman" w:cs="Times New Roman"/>
                <w:sz w:val="24"/>
                <w:szCs w:val="28"/>
              </w:rPr>
              <w:t>Stabilisasi Harga Pangan</w:t>
            </w:r>
          </w:p>
          <w:p w:rsidR="002808E9" w:rsidRPr="00721454" w:rsidRDefault="002808E9" w:rsidP="002808E9">
            <w:pPr>
              <w:pStyle w:val="ListParagraph"/>
              <w:spacing w:line="480" w:lineRule="auto"/>
              <w:ind w:right="720"/>
              <w:jc w:val="both"/>
              <w:rPr>
                <w:rFonts w:ascii="Times New Roman" w:hAnsi="Times New Roman" w:cs="Times New Roman"/>
                <w:sz w:val="24"/>
                <w:szCs w:val="28"/>
              </w:rPr>
            </w:pPr>
          </w:p>
        </w:tc>
        <w:tc>
          <w:tcPr>
            <w:tcW w:w="306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pStyle w:val="ListParagraph"/>
              <w:numPr>
                <w:ilvl w:val="0"/>
                <w:numId w:val="8"/>
              </w:numPr>
              <w:spacing w:line="480" w:lineRule="auto"/>
              <w:ind w:right="720"/>
              <w:jc w:val="both"/>
              <w:rPr>
                <w:rFonts w:ascii="Times New Roman" w:hAnsi="Times New Roman" w:cs="Times New Roman"/>
                <w:sz w:val="24"/>
                <w:szCs w:val="28"/>
              </w:rPr>
            </w:pPr>
            <w:r w:rsidRPr="00721454">
              <w:rPr>
                <w:rFonts w:ascii="Times New Roman" w:hAnsi="Times New Roman" w:cs="Times New Roman"/>
                <w:sz w:val="24"/>
                <w:szCs w:val="28"/>
              </w:rPr>
              <w:t xml:space="preserve">Klaim bulog dalam menstabilkan harga pangan </w:t>
            </w:r>
            <w:hyperlink r:id="rId9" w:history="1">
              <w:r w:rsidRPr="00721454">
                <w:rPr>
                  <w:rStyle w:val="Hyperlink"/>
                  <w:rFonts w:ascii="Times New Roman" w:hAnsi="Times New Roman" w:cs="Times New Roman"/>
                  <w:szCs w:val="28"/>
                </w:rPr>
                <w:t>https://ekonomi.kompas.com/read/2019/01/03/114500726/bulog-klaim-berhasil-stabilkan-harga-pangan-selama-2018</w:t>
              </w:r>
            </w:hyperlink>
          </w:p>
          <w:p w:rsidR="002808E9" w:rsidRPr="00721454" w:rsidRDefault="002808E9" w:rsidP="002808E9">
            <w:pPr>
              <w:spacing w:line="480" w:lineRule="auto"/>
              <w:ind w:left="720" w:right="720"/>
              <w:jc w:val="both"/>
              <w:rPr>
                <w:rFonts w:ascii="Times New Roman" w:hAnsi="Times New Roman" w:cs="Times New Roman"/>
                <w:sz w:val="24"/>
                <w:szCs w:val="28"/>
              </w:rPr>
            </w:pPr>
          </w:p>
        </w:tc>
      </w:tr>
      <w:tr w:rsidR="00F46028" w:rsidRPr="00721454" w:rsidTr="00F46028">
        <w:trPr>
          <w:trHeight w:val="5930"/>
        </w:trPr>
        <w:tc>
          <w:tcPr>
            <w:tcW w:w="315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spacing w:line="480" w:lineRule="auto"/>
              <w:ind w:left="720" w:right="720"/>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7"/>
              </w:numPr>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Ketersedian Pangan Indonesia  </w:t>
            </w:r>
          </w:p>
          <w:p w:rsidR="00F46028" w:rsidRDefault="002808E9" w:rsidP="002808E9">
            <w:pPr>
              <w:pStyle w:val="ListParagraph"/>
              <w:numPr>
                <w:ilvl w:val="0"/>
                <w:numId w:val="9"/>
              </w:numPr>
              <w:spacing w:line="480" w:lineRule="auto"/>
              <w:ind w:left="720" w:right="720"/>
              <w:jc w:val="both"/>
              <w:rPr>
                <w:rFonts w:ascii="Times New Roman" w:hAnsi="Times New Roman" w:cs="Times New Roman"/>
                <w:sz w:val="24"/>
                <w:szCs w:val="24"/>
              </w:rPr>
            </w:pPr>
            <w:r w:rsidRPr="00721454">
              <w:rPr>
                <w:rFonts w:ascii="Times New Roman" w:hAnsi="Times New Roman" w:cs="Times New Roman"/>
                <w:sz w:val="24"/>
                <w:szCs w:val="24"/>
              </w:rPr>
              <w:t>Tidak adanya kelangkaan beras di pasar</w:t>
            </w:r>
          </w:p>
          <w:p w:rsidR="00F46028" w:rsidRPr="00F46028" w:rsidRDefault="00F46028" w:rsidP="00F46028"/>
          <w:p w:rsidR="00F46028" w:rsidRDefault="00F46028" w:rsidP="00F46028"/>
          <w:p w:rsidR="00F46028" w:rsidRDefault="00F46028" w:rsidP="00F46028"/>
          <w:p w:rsidR="00F46028" w:rsidRDefault="00F46028" w:rsidP="00F46028"/>
          <w:p w:rsidR="002808E9" w:rsidRPr="00F46028" w:rsidRDefault="00F46028" w:rsidP="00F46028">
            <w:pPr>
              <w:tabs>
                <w:tab w:val="left" w:pos="2311"/>
              </w:tabs>
            </w:pPr>
            <w:r>
              <w:tab/>
            </w:r>
          </w:p>
        </w:tc>
        <w:tc>
          <w:tcPr>
            <w:tcW w:w="306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8"/>
              </w:numPr>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Berita elektronik dari </w:t>
            </w:r>
            <w:hyperlink r:id="rId10" w:history="1">
              <w:r w:rsidRPr="00721454">
                <w:rPr>
                  <w:rStyle w:val="Hyperlink"/>
                  <w:rFonts w:ascii="Times New Roman" w:hAnsi="Times New Roman" w:cs="Times New Roman"/>
                  <w:sz w:val="24"/>
                  <w:szCs w:val="24"/>
                </w:rPr>
                <w:t>http://www.neraca.co.id/article/111002/sektor-pangan-stok-bulog-cukup-untuk-antisipasi-bencana-dan-stabilisasi-harga</w:t>
              </w:r>
            </w:hyperlink>
          </w:p>
        </w:tc>
      </w:tr>
      <w:tr w:rsidR="00F46028" w:rsidRPr="00721454" w:rsidTr="00F46028">
        <w:trPr>
          <w:trHeight w:val="2152"/>
        </w:trPr>
        <w:tc>
          <w:tcPr>
            <w:tcW w:w="3150" w:type="dxa"/>
            <w:tcBorders>
              <w:top w:val="single" w:sz="4" w:space="0" w:color="auto"/>
              <w:left w:val="single" w:sz="4" w:space="0" w:color="auto"/>
              <w:bottom w:val="single" w:sz="4" w:space="0" w:color="auto"/>
              <w:right w:val="single" w:sz="4" w:space="0" w:color="auto"/>
            </w:tcBorders>
          </w:tcPr>
          <w:p w:rsidR="002808E9" w:rsidRPr="00721454" w:rsidRDefault="002808E9" w:rsidP="002808E9">
            <w:pPr>
              <w:spacing w:line="480" w:lineRule="auto"/>
              <w:ind w:left="720" w:right="720"/>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7"/>
              </w:numPr>
              <w:spacing w:line="480" w:lineRule="auto"/>
              <w:ind w:right="720"/>
              <w:jc w:val="both"/>
              <w:rPr>
                <w:rFonts w:ascii="Times New Roman" w:hAnsi="Times New Roman" w:cs="Times New Roman"/>
                <w:sz w:val="24"/>
                <w:szCs w:val="24"/>
              </w:rPr>
            </w:pPr>
            <w:r w:rsidRPr="00721454">
              <w:rPr>
                <w:rFonts w:ascii="Times New Roman" w:hAnsi="Times New Roman" w:cs="Times New Roman"/>
                <w:sz w:val="24"/>
                <w:szCs w:val="24"/>
              </w:rPr>
              <w:t xml:space="preserve">Indeks </w:t>
            </w:r>
            <w:r w:rsidRPr="00721454">
              <w:rPr>
                <w:rFonts w:ascii="Times New Roman" w:hAnsi="Times New Roman" w:cs="Times New Roman"/>
                <w:i/>
                <w:sz w:val="24"/>
                <w:szCs w:val="24"/>
              </w:rPr>
              <w:t>Global Food Security</w:t>
            </w:r>
            <w:r w:rsidRPr="00721454">
              <w:rPr>
                <w:rFonts w:ascii="Times New Roman" w:hAnsi="Times New Roman" w:cs="Times New Roman"/>
                <w:sz w:val="24"/>
                <w:szCs w:val="24"/>
              </w:rPr>
              <w:t xml:space="preserve"> Indonesia yang membaik</w:t>
            </w:r>
          </w:p>
        </w:tc>
        <w:tc>
          <w:tcPr>
            <w:tcW w:w="3060" w:type="dxa"/>
            <w:tcBorders>
              <w:top w:val="single" w:sz="4" w:space="0" w:color="auto"/>
              <w:left w:val="single" w:sz="4" w:space="0" w:color="auto"/>
              <w:bottom w:val="single" w:sz="4" w:space="0" w:color="auto"/>
              <w:right w:val="single" w:sz="4" w:space="0" w:color="auto"/>
            </w:tcBorders>
            <w:hideMark/>
          </w:tcPr>
          <w:p w:rsidR="002808E9" w:rsidRPr="00721454" w:rsidRDefault="002808E9" w:rsidP="002808E9">
            <w:pPr>
              <w:pStyle w:val="ListParagraph"/>
              <w:numPr>
                <w:ilvl w:val="0"/>
                <w:numId w:val="8"/>
              </w:numPr>
              <w:spacing w:line="480" w:lineRule="auto"/>
              <w:ind w:right="720"/>
              <w:jc w:val="both"/>
              <w:rPr>
                <w:rStyle w:val="Hyperlink"/>
                <w:rFonts w:ascii="Times New Roman" w:hAnsi="Times New Roman" w:cs="Times New Roman"/>
                <w:sz w:val="24"/>
                <w:szCs w:val="24"/>
              </w:rPr>
            </w:pPr>
            <w:r w:rsidRPr="00721454">
              <w:rPr>
                <w:rFonts w:ascii="Times New Roman" w:hAnsi="Times New Roman" w:cs="Times New Roman"/>
                <w:sz w:val="24"/>
                <w:szCs w:val="24"/>
              </w:rPr>
              <w:t xml:space="preserve">Data berasal dari </w:t>
            </w:r>
            <w:hyperlink r:id="rId11" w:history="1">
              <w:r w:rsidRPr="00721454">
                <w:rPr>
                  <w:rStyle w:val="Hyperlink"/>
                  <w:rFonts w:ascii="Times New Roman" w:hAnsi="Times New Roman" w:cs="Times New Roman"/>
                  <w:sz w:val="24"/>
                  <w:szCs w:val="24"/>
                </w:rPr>
                <w:t>https://foodsecurityindex.eiu.com/Home/DownloadResource?fileName=EIU%20Global%20Food%20Security%20Index%</w:t>
              </w:r>
              <w:r w:rsidRPr="00721454">
                <w:rPr>
                  <w:rStyle w:val="Hyperlink"/>
                  <w:rFonts w:ascii="Times New Roman" w:hAnsi="Times New Roman" w:cs="Times New Roman"/>
                  <w:sz w:val="24"/>
                  <w:szCs w:val="24"/>
                </w:rPr>
                <w:lastRenderedPageBreak/>
                <w:t>20-%202018%20Findings%20%26%20Methodology.pdf</w:t>
              </w:r>
            </w:hyperlink>
          </w:p>
          <w:p w:rsidR="002808E9" w:rsidRPr="00721454" w:rsidRDefault="002808E9" w:rsidP="002808E9">
            <w:pPr>
              <w:pStyle w:val="ListParagraph"/>
              <w:spacing w:line="480" w:lineRule="auto"/>
              <w:ind w:right="720"/>
              <w:jc w:val="both"/>
              <w:rPr>
                <w:rFonts w:ascii="Times New Roman" w:hAnsi="Times New Roman" w:cs="Times New Roman"/>
                <w:sz w:val="24"/>
                <w:szCs w:val="24"/>
              </w:rPr>
            </w:pPr>
          </w:p>
        </w:tc>
      </w:tr>
    </w:tbl>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2808E9"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2808E9" w:rsidRPr="00721454" w:rsidRDefault="002808E9" w:rsidP="002808E9">
      <w:pPr>
        <w:pStyle w:val="ListParagraph"/>
        <w:widowControl w:val="0"/>
        <w:tabs>
          <w:tab w:val="left" w:pos="360"/>
          <w:tab w:val="left" w:pos="810"/>
          <w:tab w:val="left" w:pos="7830"/>
        </w:tabs>
        <w:autoSpaceDE w:val="0"/>
        <w:autoSpaceDN w:val="0"/>
        <w:adjustRightInd w:val="0"/>
        <w:spacing w:line="480" w:lineRule="auto"/>
        <w:ind w:right="720"/>
        <w:jc w:val="both"/>
        <w:rPr>
          <w:rFonts w:ascii="Times New Roman" w:hAnsi="Times New Roman" w:cs="Times New Roman"/>
          <w:b/>
          <w:color w:val="FF0000"/>
          <w:sz w:val="24"/>
          <w:szCs w:val="24"/>
        </w:rPr>
      </w:pPr>
    </w:p>
    <w:p w:rsidR="004B10F1" w:rsidRDefault="004B10F1" w:rsidP="002808E9">
      <w:pPr>
        <w:ind w:left="720" w:right="720"/>
      </w:pPr>
    </w:p>
    <w:sectPr w:rsidR="004B10F1" w:rsidSect="005C25C0">
      <w:footerReference w:type="default" r:id="rId12"/>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35" w:rsidRDefault="00C56F35" w:rsidP="002808E9">
      <w:pPr>
        <w:spacing w:after="0" w:line="240" w:lineRule="auto"/>
      </w:pPr>
      <w:r>
        <w:separator/>
      </w:r>
    </w:p>
  </w:endnote>
  <w:endnote w:type="continuationSeparator" w:id="0">
    <w:p w:rsidR="00C56F35" w:rsidRDefault="00C56F35" w:rsidP="0028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953881"/>
      <w:docPartObj>
        <w:docPartGallery w:val="Page Numbers (Bottom of Page)"/>
        <w:docPartUnique/>
      </w:docPartObj>
    </w:sdtPr>
    <w:sdtEndPr>
      <w:rPr>
        <w:noProof/>
      </w:rPr>
    </w:sdtEndPr>
    <w:sdtContent>
      <w:p w:rsidR="005C25C0" w:rsidRDefault="005C25C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C25C0" w:rsidRDefault="005C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35" w:rsidRDefault="00C56F35" w:rsidP="002808E9">
      <w:pPr>
        <w:spacing w:after="0" w:line="240" w:lineRule="auto"/>
      </w:pPr>
      <w:r>
        <w:separator/>
      </w:r>
    </w:p>
  </w:footnote>
  <w:footnote w:type="continuationSeparator" w:id="0">
    <w:p w:rsidR="00C56F35" w:rsidRDefault="00C56F35" w:rsidP="0028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2517"/>
    <w:multiLevelType w:val="hybridMultilevel"/>
    <w:tmpl w:val="7DCA3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735B0F"/>
    <w:multiLevelType w:val="multilevel"/>
    <w:tmpl w:val="81AE4F6A"/>
    <w:lvl w:ilvl="0">
      <w:start w:val="1"/>
      <w:numFmt w:val="decimal"/>
      <w:lvlText w:val="%1."/>
      <w:lvlJc w:val="left"/>
      <w:pPr>
        <w:ind w:left="840" w:hanging="360"/>
      </w:pPr>
    </w:lvl>
    <w:lvl w:ilvl="1">
      <w:start w:val="2"/>
      <w:numFmt w:val="decimal"/>
      <w:isLgl/>
      <w:lvlText w:val="%1.%2"/>
      <w:lvlJc w:val="left"/>
      <w:pPr>
        <w:ind w:left="1020" w:hanging="54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2">
    <w:nsid w:val="2D7D5B72"/>
    <w:multiLevelType w:val="hybridMultilevel"/>
    <w:tmpl w:val="C284EC6A"/>
    <w:lvl w:ilvl="0" w:tplc="681A2C18">
      <w:start w:val="1"/>
      <w:numFmt w:val="decimal"/>
      <w:lvlText w:val="2.%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0450C7"/>
    <w:multiLevelType w:val="hybridMultilevel"/>
    <w:tmpl w:val="940A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2649E"/>
    <w:multiLevelType w:val="hybridMultilevel"/>
    <w:tmpl w:val="348E8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1963910"/>
    <w:multiLevelType w:val="hybridMultilevel"/>
    <w:tmpl w:val="B16A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25636"/>
    <w:multiLevelType w:val="hybridMultilevel"/>
    <w:tmpl w:val="80084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786E9E"/>
    <w:multiLevelType w:val="hybridMultilevel"/>
    <w:tmpl w:val="7F987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C5A5E7C"/>
    <w:multiLevelType w:val="hybridMultilevel"/>
    <w:tmpl w:val="275E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E9"/>
    <w:rsid w:val="002808E9"/>
    <w:rsid w:val="004B10F1"/>
    <w:rsid w:val="005C25C0"/>
    <w:rsid w:val="00C56F35"/>
    <w:rsid w:val="00F4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697FB-B963-4786-AD28-0B521559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E9"/>
  </w:style>
  <w:style w:type="paragraph" w:styleId="Heading1">
    <w:name w:val="heading 1"/>
    <w:basedOn w:val="Normal"/>
    <w:next w:val="Normal"/>
    <w:link w:val="Heading1Char"/>
    <w:uiPriority w:val="9"/>
    <w:qFormat/>
    <w:rsid w:val="00280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808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E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808E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80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808E9"/>
    <w:pPr>
      <w:ind w:left="720"/>
      <w:contextualSpacing/>
    </w:pPr>
  </w:style>
  <w:style w:type="character" w:styleId="Hyperlink">
    <w:name w:val="Hyperlink"/>
    <w:basedOn w:val="DefaultParagraphFont"/>
    <w:uiPriority w:val="99"/>
    <w:unhideWhenUsed/>
    <w:rsid w:val="002808E9"/>
    <w:rPr>
      <w:color w:val="0563C1" w:themeColor="hyperlink"/>
      <w:u w:val="single"/>
    </w:rPr>
  </w:style>
  <w:style w:type="character" w:customStyle="1" w:styleId="ListParagraphChar">
    <w:name w:val="List Paragraph Char"/>
    <w:basedOn w:val="DefaultParagraphFont"/>
    <w:link w:val="ListParagraph"/>
    <w:uiPriority w:val="34"/>
    <w:locked/>
    <w:rsid w:val="002808E9"/>
  </w:style>
  <w:style w:type="paragraph" w:styleId="Header">
    <w:name w:val="header"/>
    <w:basedOn w:val="Normal"/>
    <w:link w:val="HeaderChar"/>
    <w:uiPriority w:val="99"/>
    <w:unhideWhenUsed/>
    <w:rsid w:val="0028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8E9"/>
  </w:style>
  <w:style w:type="paragraph" w:styleId="Footer">
    <w:name w:val="footer"/>
    <w:basedOn w:val="Normal"/>
    <w:link w:val="FooterChar"/>
    <w:uiPriority w:val="99"/>
    <w:unhideWhenUsed/>
    <w:rsid w:val="0028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taekonomi.co.id/read215959/belajar-teknologi-pertanian-hkti-kirim-20-petani-ke-thail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ublikasi.setjen.pertanian.go.id/epublikasi/outlook/2016/Tanpang/OUTLOOK%20PADI%202016/files/assets/common/downloads/OUTLOOK%20PADI%202016.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dsecurityindex.eiu.com/Home/DownloadResource?fileName=EIU%20Global%20Food%20Security%20Index%20-%202018%20Findings%20%26%20Methodology.pdf" TargetMode="External"/><Relationship Id="rId5" Type="http://schemas.openxmlformats.org/officeDocument/2006/relationships/footnotes" Target="footnotes.xml"/><Relationship Id="rId10" Type="http://schemas.openxmlformats.org/officeDocument/2006/relationships/hyperlink" Target="http://www.neraca.co.id/article/111002/sektor-pangan-stok-bulog-cukup-untuk-antisipasi-bencana-dan-stabilisasi-harga" TargetMode="External"/><Relationship Id="rId4" Type="http://schemas.openxmlformats.org/officeDocument/2006/relationships/webSettings" Target="webSettings.xml"/><Relationship Id="rId9" Type="http://schemas.openxmlformats.org/officeDocument/2006/relationships/hyperlink" Target="https://ekonomi.kompas.com/read/2019/01/03/114500726/bulog-klaim-berhasil-stabilkan-harga-pangan-selama-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2022-11-02T04:10:00Z</dcterms:created>
  <dcterms:modified xsi:type="dcterms:W3CDTF">2022-11-02T04:39:00Z</dcterms:modified>
</cp:coreProperties>
</file>