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CD4CB" w14:textId="77777777" w:rsidR="00097C16" w:rsidRPr="00F33918" w:rsidRDefault="00097C16" w:rsidP="00097C16">
      <w:pPr>
        <w:pStyle w:val="Heading1"/>
        <w:spacing w:line="240" w:lineRule="auto"/>
        <w:jc w:val="center"/>
        <w:rPr>
          <w:rFonts w:cs="Times New Roman"/>
        </w:rPr>
      </w:pPr>
      <w:bookmarkStart w:id="0" w:name="_Toc116326105"/>
      <w:r w:rsidRPr="00F33918">
        <w:rPr>
          <w:rFonts w:cs="Times New Roman"/>
        </w:rPr>
        <w:t>BAB I</w:t>
      </w:r>
      <w:bookmarkEnd w:id="0"/>
    </w:p>
    <w:p w14:paraId="29CC1FDA" w14:textId="77777777" w:rsidR="00097C16" w:rsidRPr="00F33918" w:rsidRDefault="00097C16" w:rsidP="00097C16">
      <w:pPr>
        <w:pStyle w:val="Heading1"/>
        <w:spacing w:line="240" w:lineRule="auto"/>
        <w:jc w:val="center"/>
        <w:rPr>
          <w:rFonts w:cs="Times New Roman"/>
        </w:rPr>
      </w:pPr>
      <w:bookmarkStart w:id="1" w:name="_Toc116326106"/>
      <w:r w:rsidRPr="00F33918">
        <w:rPr>
          <w:rFonts w:cs="Times New Roman"/>
        </w:rPr>
        <w:t>PENDAHULUAN</w:t>
      </w:r>
      <w:bookmarkEnd w:id="1"/>
    </w:p>
    <w:p w14:paraId="16EEB934" w14:textId="77777777" w:rsidR="00097C16" w:rsidRPr="00F33918" w:rsidRDefault="00097C16" w:rsidP="00097C16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43AC8C" w14:textId="77777777" w:rsidR="00097C16" w:rsidRPr="00F33918" w:rsidRDefault="00097C16" w:rsidP="00097C16">
      <w:pPr>
        <w:pStyle w:val="Heading2"/>
        <w:numPr>
          <w:ilvl w:val="0"/>
          <w:numId w:val="4"/>
        </w:numPr>
        <w:tabs>
          <w:tab w:val="num" w:pos="360"/>
        </w:tabs>
        <w:spacing w:line="480" w:lineRule="auto"/>
        <w:ind w:left="0" w:firstLine="0"/>
        <w:rPr>
          <w:rFonts w:cs="Times New Roman"/>
          <w:szCs w:val="24"/>
        </w:rPr>
      </w:pPr>
      <w:bookmarkStart w:id="2" w:name="_Toc116326107"/>
      <w:proofErr w:type="spellStart"/>
      <w:r w:rsidRPr="00F33918">
        <w:rPr>
          <w:rFonts w:cs="Times New Roman"/>
          <w:szCs w:val="24"/>
        </w:rPr>
        <w:t>Latar</w:t>
      </w:r>
      <w:proofErr w:type="spellEnd"/>
      <w:r w:rsidRPr="00F33918">
        <w:rPr>
          <w:rFonts w:cs="Times New Roman"/>
          <w:szCs w:val="24"/>
        </w:rPr>
        <w:t xml:space="preserve"> </w:t>
      </w:r>
      <w:proofErr w:type="spellStart"/>
      <w:r w:rsidRPr="00F33918">
        <w:rPr>
          <w:rFonts w:cs="Times New Roman"/>
          <w:szCs w:val="24"/>
        </w:rPr>
        <w:t>Belakang</w:t>
      </w:r>
      <w:proofErr w:type="spellEnd"/>
      <w:r w:rsidRPr="00F33918">
        <w:rPr>
          <w:rFonts w:cs="Times New Roman"/>
          <w:szCs w:val="24"/>
        </w:rPr>
        <w:t xml:space="preserve"> </w:t>
      </w:r>
      <w:proofErr w:type="spellStart"/>
      <w:r w:rsidRPr="00F33918">
        <w:rPr>
          <w:rFonts w:cs="Times New Roman"/>
          <w:szCs w:val="24"/>
        </w:rPr>
        <w:t>Penelitian</w:t>
      </w:r>
      <w:bookmarkEnd w:id="2"/>
      <w:proofErr w:type="spellEnd"/>
    </w:p>
    <w:p w14:paraId="423F5A97" w14:textId="77777777" w:rsidR="00097C16" w:rsidRPr="00F33918" w:rsidRDefault="00097C16" w:rsidP="00097C16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Isu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global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pengertian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sebuah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peristiwa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bisa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menyita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perhatian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global,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sebuah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peristiwa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isu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pasti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respon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global dan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respon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dipengaruhi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oleh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bagaimana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kuatnya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pengaruh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isu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Isu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global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terus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berkembang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adanya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perkembangan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zaman,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berbagai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isu-isu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global pun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terus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bermunculan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isu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mengenai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hak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asasi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manusia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lingkungan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hidup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pergeseran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ideologi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keamanan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tradisional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maupun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keamanan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non-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tradisional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masih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banyak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lagi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Isu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global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mengenai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keamanan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seringkali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dibicarakan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studi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hubungan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internasional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keamanan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sebuah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dasar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kehidupan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manusia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berkembangnya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zaman,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konsep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keamanan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sering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mengalami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perubahan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Perbedaan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dilihat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konsep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keamanan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dahulu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sekarang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sendiri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dahulu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hanya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terbatas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aspek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kemiliteran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berbeda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saat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sekarang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mana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konsep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keamanan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hanya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berpusat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kemiliteran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Pada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saat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keamanan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mengalami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perluasan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aspek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kategori-kategori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non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militer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biasa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disebut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non-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tradisional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Isu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terdapat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keamanan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non-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tradisional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cenderung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luas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kategorinya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terkadang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mempunyai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keterikatan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lain,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adanya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ancaman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keamanan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mengenai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pangan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energi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lingkungan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hidup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kemaritiman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kejahatan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tansnasional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yang lain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sebagainya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38323A2" w14:textId="77777777" w:rsidR="00097C16" w:rsidRPr="00F33918" w:rsidRDefault="00097C16" w:rsidP="00097C16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salah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jenis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keamanan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non-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tradisional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terdapat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sengketa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Sengketa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kondisi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dimana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adanya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perbedaan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kepentingan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entah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antar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individu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maupun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antar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kelompok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objek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sama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diaktualisasikan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dalam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hubungan-hubungan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 w:fldLock="1"/>
      </w:r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instrText>ADDIN CSL_CITATION {"citationItems":[{"id":"ITEM-1","itemData":{"URL":"https://elearning.menlhk.go.id/pluginfile.php/900/mod_resource/content/1/index.html#","author":[{"dropping-particle":"","family":"Kementerian Lingkungan Hidup dan Kehutanan RI","given":"","non-dropping-particle":"","parse-names":false,"suffix":""}],"id":"ITEM-1","issued":{"date-parts":[["2015"]]},"title":"ANALISIS GAYA BERSENGKETA (AGATA)","type":"webpage"},"uris":["http://www.mendeley.com/documents/?uuid=25b702bc-37ff-4642-9ccb-dbc04b789b49"]}],"mendeley":{"formattedCitation":"(Kementerian Lingkungan Hidup dan Kehutanan RI, 2015)","plainTextFormattedCitation":"(Kementerian Lingkungan Hidup dan Kehutanan RI, 2015)","previouslyFormattedCitation":"(Kementerian Lingkungan Hidup dan Kehutanan RI, 2015)"},"properties":{"noteIndex":0},"schema":"https://github.com/citation-style-language/schema/raw/master/csl-citation.json"}</w:instrText>
      </w:r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F3391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(Kementerian Lingkungan Hidup dan Kehutanan RI, 2015)</w:t>
      </w:r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14:paraId="28FAA9FC" w14:textId="77777777" w:rsidR="00097C16" w:rsidRPr="00F33918" w:rsidRDefault="00097C16" w:rsidP="00097C16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sebagian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besar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wilayah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 yang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perairan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daya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alamnya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bisa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dikatakan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sangat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berlimpah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membuat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segala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sesuatu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daya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penting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melindungi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wilayahnya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daya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alam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sebuah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penggerak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pertumbuhan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pembangunan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nasional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Indonesia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total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pulau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mencapai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17.499 dan total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keseluruhan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wilayah 7,81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juta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km2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rincian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3,25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juta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km2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lautan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lalu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2,55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juta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km2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Zona Ekonomi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Eksklusif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dan 2,01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juta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km2 yang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dataran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 w:fldLock="1"/>
      </w:r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instrText>ADDIN CSL_CITATION {"citationItems":[{"id":"ITEM-1","itemData":{"URL":"https://kkp.go.id/djprl/artikel/21045-konservasi-perairan-sebagai-upaya-menjaga-potensi-kelautan-dan-perikanan-indonesia","author":[{"dropping-particle":"","family":"Pratama","given":"Oki","non-dropping-particle":"","parse-names":false,"suffix":""}],"container-title":"kkp.go.id","id":"ITEM-1","issued":{"date-parts":[["2020"]]},"title":"Konservasi Perairan Sebagai Upaya menjaga Potensi Kelautan dan Perikanan Indonesia","type":"webpage"},"uris":["http://www.mendeley.com/documents/?uuid=5a1c2831-4f08-4221-9f3f-4f36a889e1dd"]}],"mendeley":{"formattedCitation":"(Pratama, 2020)","plainTextFormattedCitation":"(Pratama, 2020)","previouslyFormattedCitation":"(Pratama, 2020)"},"properties":{"noteIndex":0},"schema":"https://github.com/citation-style-language/schema/raw/master/csl-citation.json"}</w:instrText>
      </w:r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F3391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(Pratama, 2020)</w:t>
      </w:r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Hal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membuat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kapasitas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mengolah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kelautan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perikanan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Adanya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kapasitas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besar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perairan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laut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 pun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jelas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menarik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perhatian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asing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mengklaim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wilayah yang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masuk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kedaulatan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indonesa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mengambil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daya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tersedia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35801DD" w14:textId="77777777" w:rsidR="00097C16" w:rsidRPr="00F33918" w:rsidRDefault="00097C16" w:rsidP="00097C16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Klaim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mengenai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wilayah</w:t>
      </w:r>
      <w:r w:rsidRPr="00F3391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sering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terjadi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wilayah-wilayah yang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kapasitas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daya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alam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berlimpah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berbagai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cara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oleh negara-negara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asing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sekitar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kawasan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perairan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Indonesia.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Aktivitas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klaim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wilayah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jelas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melanggar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kedaulatan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Indonesia,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selain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juga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mengancam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daya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perairan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laut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menurunnya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produktivitas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tangkapan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signifikan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Pihak-phak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asing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biasanya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mengklaim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wilayah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perairan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biasanya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berasal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negara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sekitar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wilayahnya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dekat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wilayah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perairan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Indonesia,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Malaysia, Thailand, Vietnam, Filipina, dan China.</w:t>
      </w:r>
    </w:p>
    <w:p w14:paraId="524C428B" w14:textId="77777777" w:rsidR="00097C16" w:rsidRPr="00F33918" w:rsidRDefault="00097C16" w:rsidP="00097C16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Klaim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wilayah</w:t>
      </w:r>
      <w:r w:rsidRPr="00F3391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sering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terjadi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wilayah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perairan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Natuna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terletak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bagian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terluar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wilayah Indonesia yang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berdekatan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Negara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tetangga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Batas </w:t>
      </w:r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wilayah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Laut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Natuna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Kepulauan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Natuna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hingga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Kepulauan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Lingga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Provinsi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Kepulauan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Riau, Indonesia.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adanya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daya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berlimpah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terletak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bagian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perbatasan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membuat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wilayah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Laut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Natuna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sasaran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asing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terlebih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lagi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pemanfaatan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daya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oleh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penduduk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lokal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maksimal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kurangnya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pengawasan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ketat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pemerintah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2A19E5E" w14:textId="77777777" w:rsidR="00097C16" w:rsidRPr="00F33918" w:rsidRDefault="00097C16" w:rsidP="00097C16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Kawasan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Laut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Natuna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hanya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sasaran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mengenai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klaim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wilayahnya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saja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bahkan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juga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dijadikan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tempat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dilakukannya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aktivitas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391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illegal fishing</w:t>
      </w:r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Salah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negara yang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melakukannya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China, Negara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menganggap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wilayah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Laut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Natuna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masuk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kedalam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wilayahnya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Laut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China Selatan.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Aktivitas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mengancam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wilayah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Laut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Natuna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bulan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Maret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2016, yang mana pada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waktu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adanya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kapal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ilegal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asal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China yang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masuk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ke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laut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Natuna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upaya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penangkapan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kapal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ilegal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tidaklah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berjalan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adanya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bantuan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kapal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Coast Guard China,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setelah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konflik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Desember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2019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kapal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China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kembali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391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illegal fishing</w:t>
      </w:r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wilayah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Laut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Natuna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Bahkan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pemerintah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China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meminta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 agar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membubarkan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pengeboran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minyak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gas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alam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wilayah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Laut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Natuna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 w:fldLock="1"/>
      </w:r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instrText>ADDIN CSL_CITATION {"citationItems":[{"id":"ITEM-1","itemData":{"URL":"https://www.kompas.com/global/read/2021/12/04/070338470/kronologi-konflik-di-laut-natuna-china-tuntut-indonesia-setop-pengeboran?page=all","author":[{"dropping-particle":"","family":"Iswara","given":"Aditya Jaya","non-dropping-particle":"","parse-names":false,"suffix":""}],"container-title":"kompas.com","id":"ITEM-1","issued":{"date-parts":[["2021"]]},"title":"Kronologi Konflik di Laut Natuna, China Tuntut Indonesia Setop Pengeboran Migas, Klaim sebagai Wilayahnya","type":"webpage"},"uris":["http://www.mendeley.com/documents/?uuid=ada2cb1a-a755-4eca-a8b0-264a967d340f"]}],"mendeley":{"formattedCitation":"(Iswara, 2021)","plainTextFormattedCitation":"(Iswara, 2021)","previouslyFormattedCitation":"(Iswara, 2021)"},"properties":{"noteIndex":0},"schema":"https://github.com/citation-style-language/schema/raw/master/csl-citation.json"}</w:instrText>
      </w:r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F3391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(Iswara, 2021)</w:t>
      </w:r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D456E1E" w14:textId="77777777" w:rsidR="00097C16" w:rsidRPr="00F33918" w:rsidRDefault="00097C16" w:rsidP="00097C16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0B9E32F1" w14:textId="77777777" w:rsidR="00097C16" w:rsidRPr="00F33918" w:rsidRDefault="00097C16" w:rsidP="00097C16">
      <w:pPr>
        <w:pStyle w:val="Heading2"/>
        <w:numPr>
          <w:ilvl w:val="0"/>
          <w:numId w:val="4"/>
        </w:numPr>
        <w:tabs>
          <w:tab w:val="num" w:pos="360"/>
        </w:tabs>
        <w:spacing w:line="480" w:lineRule="auto"/>
        <w:ind w:left="0" w:firstLine="0"/>
        <w:rPr>
          <w:rFonts w:cs="Times New Roman"/>
          <w:szCs w:val="24"/>
        </w:rPr>
      </w:pPr>
      <w:r w:rsidRPr="00F33918">
        <w:rPr>
          <w:rFonts w:cs="Times New Roman"/>
          <w:szCs w:val="24"/>
        </w:rPr>
        <w:t xml:space="preserve"> </w:t>
      </w:r>
      <w:bookmarkStart w:id="3" w:name="_Toc116326108"/>
      <w:proofErr w:type="spellStart"/>
      <w:r w:rsidRPr="00F33918">
        <w:rPr>
          <w:rFonts w:cs="Times New Roman"/>
          <w:szCs w:val="24"/>
        </w:rPr>
        <w:t>Identifikasi</w:t>
      </w:r>
      <w:proofErr w:type="spellEnd"/>
      <w:r w:rsidRPr="00F33918">
        <w:rPr>
          <w:rFonts w:cs="Times New Roman"/>
          <w:szCs w:val="24"/>
        </w:rPr>
        <w:t xml:space="preserve"> </w:t>
      </w:r>
      <w:proofErr w:type="spellStart"/>
      <w:r w:rsidRPr="00F33918">
        <w:rPr>
          <w:rFonts w:cs="Times New Roman"/>
          <w:szCs w:val="24"/>
        </w:rPr>
        <w:t>Masalah</w:t>
      </w:r>
      <w:bookmarkEnd w:id="3"/>
      <w:proofErr w:type="spellEnd"/>
    </w:p>
    <w:p w14:paraId="4F150A50" w14:textId="77777777" w:rsidR="00097C16" w:rsidRPr="00F33918" w:rsidRDefault="00097C16" w:rsidP="00097C16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Setelah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latar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belakang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dipaparkan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sebelumnya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diidentifikasikan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berikut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</w:p>
    <w:p w14:paraId="753972D4" w14:textId="77777777" w:rsidR="00097C16" w:rsidRPr="00F33918" w:rsidRDefault="00097C16" w:rsidP="00097C16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Bagaimana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klaim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Laut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Natuna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China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mengancam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wilayah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kedaulatan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Indonesia?</w:t>
      </w:r>
    </w:p>
    <w:p w14:paraId="37F73211" w14:textId="77777777" w:rsidR="00097C16" w:rsidRPr="00F33918" w:rsidRDefault="00097C16" w:rsidP="00097C16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Bagaimana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pertahanan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melindungi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wilayah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kedaulatannya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2148842E" w14:textId="77777777" w:rsidR="00097C16" w:rsidRPr="00F33918" w:rsidRDefault="00097C16" w:rsidP="00097C16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Bagaimana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Penyelesaian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sengketa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klaim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wilayah di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Laut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Natuna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China?</w:t>
      </w:r>
    </w:p>
    <w:p w14:paraId="76038F8E" w14:textId="77777777" w:rsidR="00097C16" w:rsidRPr="00F33918" w:rsidRDefault="00097C16" w:rsidP="00097C16">
      <w:pPr>
        <w:pStyle w:val="ListParagraph"/>
        <w:spacing w:line="480" w:lineRule="auto"/>
        <w:ind w:left="2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A7394B" w14:textId="77777777" w:rsidR="00097C16" w:rsidRPr="00F33918" w:rsidRDefault="00097C16" w:rsidP="00097C16">
      <w:pPr>
        <w:pStyle w:val="Heading2"/>
        <w:numPr>
          <w:ilvl w:val="0"/>
          <w:numId w:val="4"/>
        </w:numPr>
        <w:tabs>
          <w:tab w:val="num" w:pos="360"/>
        </w:tabs>
        <w:spacing w:line="480" w:lineRule="auto"/>
        <w:ind w:left="0" w:firstLine="0"/>
        <w:rPr>
          <w:rFonts w:cs="Times New Roman"/>
          <w:szCs w:val="24"/>
        </w:rPr>
      </w:pPr>
      <w:r w:rsidRPr="00F33918">
        <w:rPr>
          <w:rFonts w:cs="Times New Roman"/>
          <w:szCs w:val="24"/>
        </w:rPr>
        <w:t xml:space="preserve"> </w:t>
      </w:r>
      <w:bookmarkStart w:id="4" w:name="_Toc116326109"/>
      <w:proofErr w:type="spellStart"/>
      <w:r w:rsidRPr="00F33918">
        <w:rPr>
          <w:rFonts w:cs="Times New Roman"/>
          <w:szCs w:val="24"/>
        </w:rPr>
        <w:t>Pembatasan</w:t>
      </w:r>
      <w:proofErr w:type="spellEnd"/>
      <w:r w:rsidRPr="00F33918">
        <w:rPr>
          <w:rFonts w:cs="Times New Roman"/>
          <w:szCs w:val="24"/>
        </w:rPr>
        <w:t xml:space="preserve"> </w:t>
      </w:r>
      <w:proofErr w:type="spellStart"/>
      <w:r w:rsidRPr="00F33918">
        <w:rPr>
          <w:rFonts w:cs="Times New Roman"/>
          <w:szCs w:val="24"/>
        </w:rPr>
        <w:t>Masalah</w:t>
      </w:r>
      <w:bookmarkEnd w:id="4"/>
      <w:proofErr w:type="spellEnd"/>
    </w:p>
    <w:p w14:paraId="074DABB8" w14:textId="77777777" w:rsidR="00097C16" w:rsidRPr="00F33918" w:rsidRDefault="00097C16" w:rsidP="00097C16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Merujuk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latar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belakang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identifikasi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perlu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membatasi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agar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pembahasan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fokus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titik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bahasan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ditentukan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9C17189" w14:textId="77777777" w:rsidR="00097C16" w:rsidRPr="00F33918" w:rsidRDefault="00097C16" w:rsidP="00097C16">
      <w:pPr>
        <w:pStyle w:val="ListParagraph"/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Adanya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sengketa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wilayah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Laut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Natuna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oleh China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menyebabkan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pemerintah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mengeluarkan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kebijakan-kebijakan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mempertahankan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kedaulatan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wilayahnya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D2D62E2" w14:textId="77777777" w:rsidR="00097C16" w:rsidRPr="00F33918" w:rsidRDefault="00097C16" w:rsidP="00097C16">
      <w:pPr>
        <w:pStyle w:val="ListParagraph"/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memerlukan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batasan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memfokuskan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kebijakan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sengketa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klaim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wilayah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Laut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Natuna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oleh China yang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mengancam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wilayah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kedaulatan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 pada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2016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hingga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2021.</w:t>
      </w:r>
    </w:p>
    <w:p w14:paraId="71374C9E" w14:textId="77777777" w:rsidR="00097C16" w:rsidRPr="00F33918" w:rsidRDefault="00097C16" w:rsidP="00097C16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834567" w14:textId="77777777" w:rsidR="00097C16" w:rsidRPr="00F33918" w:rsidRDefault="00097C16" w:rsidP="00097C16">
      <w:pPr>
        <w:pStyle w:val="Heading2"/>
        <w:numPr>
          <w:ilvl w:val="0"/>
          <w:numId w:val="4"/>
        </w:numPr>
        <w:tabs>
          <w:tab w:val="num" w:pos="360"/>
        </w:tabs>
        <w:spacing w:line="480" w:lineRule="auto"/>
        <w:ind w:left="0" w:firstLine="0"/>
        <w:rPr>
          <w:rFonts w:cs="Times New Roman"/>
          <w:szCs w:val="24"/>
        </w:rPr>
      </w:pPr>
      <w:r w:rsidRPr="00F33918">
        <w:rPr>
          <w:rFonts w:cs="Times New Roman"/>
          <w:szCs w:val="24"/>
        </w:rPr>
        <w:t xml:space="preserve"> </w:t>
      </w:r>
      <w:bookmarkStart w:id="5" w:name="_Toc116326110"/>
      <w:proofErr w:type="spellStart"/>
      <w:r w:rsidRPr="00F33918">
        <w:rPr>
          <w:rFonts w:cs="Times New Roman"/>
          <w:szCs w:val="24"/>
        </w:rPr>
        <w:t>Perumusan</w:t>
      </w:r>
      <w:proofErr w:type="spellEnd"/>
      <w:r w:rsidRPr="00F33918">
        <w:rPr>
          <w:rFonts w:cs="Times New Roman"/>
          <w:szCs w:val="24"/>
        </w:rPr>
        <w:t xml:space="preserve"> </w:t>
      </w:r>
      <w:proofErr w:type="spellStart"/>
      <w:r w:rsidRPr="00F33918">
        <w:rPr>
          <w:rFonts w:cs="Times New Roman"/>
          <w:szCs w:val="24"/>
        </w:rPr>
        <w:t>Masalah</w:t>
      </w:r>
      <w:bookmarkEnd w:id="5"/>
      <w:proofErr w:type="spellEnd"/>
    </w:p>
    <w:p w14:paraId="540A71EF" w14:textId="77777777" w:rsidR="00097C16" w:rsidRPr="00F33918" w:rsidRDefault="00097C16" w:rsidP="00097C16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adanya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latar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belakang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identifikasi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penjelasan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sebelumnya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rumusan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diangkat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oleh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39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“</w:t>
      </w:r>
      <w:proofErr w:type="spellStart"/>
      <w:r w:rsidRPr="00F339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Bagaimana</w:t>
      </w:r>
      <w:proofErr w:type="spellEnd"/>
      <w:r w:rsidRPr="00F339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kebijakan</w:t>
      </w:r>
      <w:proofErr w:type="spellEnd"/>
      <w:r w:rsidRPr="00F339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indonesia</w:t>
      </w:r>
      <w:proofErr w:type="spellEnd"/>
      <w:r w:rsidRPr="00F339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dalam</w:t>
      </w:r>
      <w:proofErr w:type="spellEnd"/>
      <w:r w:rsidRPr="00F339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mempertahankan</w:t>
      </w:r>
      <w:proofErr w:type="spellEnd"/>
      <w:r w:rsidRPr="00F339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wilayah </w:t>
      </w:r>
      <w:proofErr w:type="spellStart"/>
      <w:r w:rsidRPr="00F339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Laut</w:t>
      </w:r>
      <w:proofErr w:type="spellEnd"/>
      <w:r w:rsidRPr="00F339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Natuna</w:t>
      </w:r>
      <w:proofErr w:type="spellEnd"/>
      <w:r w:rsidRPr="00F339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dari</w:t>
      </w:r>
      <w:proofErr w:type="spellEnd"/>
      <w:r w:rsidRPr="00F339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klaim</w:t>
      </w:r>
      <w:proofErr w:type="spellEnd"/>
      <w:r w:rsidRPr="00F339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China?”.</w:t>
      </w:r>
    </w:p>
    <w:p w14:paraId="2FC1BEDC" w14:textId="77777777" w:rsidR="00097C16" w:rsidRPr="00F33918" w:rsidRDefault="00097C16" w:rsidP="00097C16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C3BA04" w14:textId="77777777" w:rsidR="00097C16" w:rsidRPr="00F33918" w:rsidRDefault="00097C16" w:rsidP="00097C16">
      <w:pPr>
        <w:pStyle w:val="Heading2"/>
        <w:numPr>
          <w:ilvl w:val="0"/>
          <w:numId w:val="4"/>
        </w:numPr>
        <w:tabs>
          <w:tab w:val="num" w:pos="360"/>
        </w:tabs>
        <w:spacing w:line="480" w:lineRule="auto"/>
        <w:ind w:left="0" w:firstLine="0"/>
        <w:rPr>
          <w:rFonts w:cs="Times New Roman"/>
          <w:szCs w:val="24"/>
        </w:rPr>
      </w:pPr>
      <w:r w:rsidRPr="00F33918">
        <w:rPr>
          <w:rFonts w:cs="Times New Roman"/>
          <w:szCs w:val="24"/>
        </w:rPr>
        <w:lastRenderedPageBreak/>
        <w:t xml:space="preserve"> </w:t>
      </w:r>
      <w:bookmarkStart w:id="6" w:name="_Toc116326111"/>
      <w:proofErr w:type="spellStart"/>
      <w:r w:rsidRPr="00F33918">
        <w:rPr>
          <w:rFonts w:cs="Times New Roman"/>
          <w:szCs w:val="24"/>
        </w:rPr>
        <w:t>Tujuan</w:t>
      </w:r>
      <w:proofErr w:type="spellEnd"/>
      <w:r w:rsidRPr="00F33918">
        <w:rPr>
          <w:rFonts w:cs="Times New Roman"/>
          <w:szCs w:val="24"/>
        </w:rPr>
        <w:t xml:space="preserve"> dan </w:t>
      </w:r>
      <w:proofErr w:type="spellStart"/>
      <w:r w:rsidRPr="00F33918">
        <w:rPr>
          <w:rFonts w:cs="Times New Roman"/>
          <w:szCs w:val="24"/>
        </w:rPr>
        <w:t>Kegunaan</w:t>
      </w:r>
      <w:proofErr w:type="spellEnd"/>
      <w:r w:rsidRPr="00F33918">
        <w:rPr>
          <w:rFonts w:cs="Times New Roman"/>
          <w:szCs w:val="24"/>
        </w:rPr>
        <w:t xml:space="preserve"> </w:t>
      </w:r>
      <w:proofErr w:type="spellStart"/>
      <w:r w:rsidRPr="00F33918">
        <w:rPr>
          <w:rFonts w:cs="Times New Roman"/>
          <w:szCs w:val="24"/>
        </w:rPr>
        <w:t>Penelitian</w:t>
      </w:r>
      <w:bookmarkEnd w:id="6"/>
      <w:proofErr w:type="spellEnd"/>
    </w:p>
    <w:p w14:paraId="0DC3F8DC" w14:textId="77777777" w:rsidR="00097C16" w:rsidRPr="00F33918" w:rsidRDefault="00097C16" w:rsidP="00097C16">
      <w:pPr>
        <w:pStyle w:val="Heading3"/>
        <w:numPr>
          <w:ilvl w:val="0"/>
          <w:numId w:val="5"/>
        </w:numPr>
        <w:tabs>
          <w:tab w:val="num" w:pos="360"/>
        </w:tabs>
        <w:spacing w:line="480" w:lineRule="auto"/>
        <w:ind w:left="0" w:firstLine="0"/>
        <w:rPr>
          <w:rFonts w:cs="Times New Roman"/>
        </w:rPr>
      </w:pPr>
      <w:bookmarkStart w:id="7" w:name="_Toc116326112"/>
      <w:proofErr w:type="spellStart"/>
      <w:r w:rsidRPr="00F33918">
        <w:rPr>
          <w:rFonts w:cs="Times New Roman"/>
        </w:rPr>
        <w:t>Tujuan</w:t>
      </w:r>
      <w:proofErr w:type="spellEnd"/>
      <w:r w:rsidRPr="00F33918">
        <w:rPr>
          <w:rFonts w:cs="Times New Roman"/>
        </w:rPr>
        <w:t xml:space="preserve"> </w:t>
      </w:r>
      <w:proofErr w:type="spellStart"/>
      <w:r w:rsidRPr="00F33918">
        <w:rPr>
          <w:rFonts w:cs="Times New Roman"/>
        </w:rPr>
        <w:t>Penelitian</w:t>
      </w:r>
      <w:bookmarkEnd w:id="7"/>
      <w:proofErr w:type="spellEnd"/>
      <w:r w:rsidRPr="00F33918">
        <w:rPr>
          <w:rFonts w:cs="Times New Roman"/>
        </w:rPr>
        <w:tab/>
      </w:r>
    </w:p>
    <w:p w14:paraId="322EB563" w14:textId="77777777" w:rsidR="00097C16" w:rsidRPr="00F33918" w:rsidRDefault="00097C16" w:rsidP="00097C16">
      <w:pPr>
        <w:pStyle w:val="ListParagraph"/>
        <w:spacing w:line="480" w:lineRule="auto"/>
        <w:ind w:left="144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Setelah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dipaparkannya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identifikasi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disini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menjelaskan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tujuan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penilitian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berikut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</w:p>
    <w:p w14:paraId="44F169E9" w14:textId="77777777" w:rsidR="00097C16" w:rsidRPr="00F33918" w:rsidRDefault="00097C16" w:rsidP="00097C16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mengetahui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alasan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China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klaim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atas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perairan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Natuna</w:t>
      </w:r>
      <w:proofErr w:type="spellEnd"/>
    </w:p>
    <w:p w14:paraId="7C78EC67" w14:textId="77777777" w:rsidR="00097C16" w:rsidRPr="00F33918" w:rsidRDefault="00097C16" w:rsidP="00097C16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mengetahui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bagaimana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upaya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menghadapi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klaim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atas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perairan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Natuna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China yang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mengancam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wilayah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kedaulatan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Indonesia.</w:t>
      </w:r>
    </w:p>
    <w:p w14:paraId="461226AD" w14:textId="77777777" w:rsidR="00097C16" w:rsidRPr="00F33918" w:rsidRDefault="00097C16" w:rsidP="00097C16">
      <w:pPr>
        <w:spacing w:line="48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628D0B" w14:textId="77777777" w:rsidR="00097C16" w:rsidRPr="00F33918" w:rsidRDefault="00097C16" w:rsidP="00097C16">
      <w:pPr>
        <w:pStyle w:val="Heading3"/>
        <w:numPr>
          <w:ilvl w:val="0"/>
          <w:numId w:val="5"/>
        </w:numPr>
        <w:tabs>
          <w:tab w:val="num" w:pos="360"/>
        </w:tabs>
        <w:spacing w:line="480" w:lineRule="auto"/>
        <w:ind w:left="0" w:firstLine="0"/>
        <w:rPr>
          <w:rFonts w:cs="Times New Roman"/>
        </w:rPr>
      </w:pPr>
      <w:bookmarkStart w:id="8" w:name="_Toc116326113"/>
      <w:proofErr w:type="spellStart"/>
      <w:r w:rsidRPr="00F33918">
        <w:rPr>
          <w:rFonts w:cs="Times New Roman"/>
        </w:rPr>
        <w:t>Kegunaan</w:t>
      </w:r>
      <w:proofErr w:type="spellEnd"/>
      <w:r w:rsidRPr="00F33918">
        <w:rPr>
          <w:rFonts w:cs="Times New Roman"/>
        </w:rPr>
        <w:t xml:space="preserve"> </w:t>
      </w:r>
      <w:proofErr w:type="spellStart"/>
      <w:r w:rsidRPr="00F33918">
        <w:rPr>
          <w:rFonts w:cs="Times New Roman"/>
        </w:rPr>
        <w:t>Penelitian</w:t>
      </w:r>
      <w:bookmarkEnd w:id="8"/>
      <w:proofErr w:type="spellEnd"/>
    </w:p>
    <w:p w14:paraId="7CC9C2CC" w14:textId="77777777" w:rsidR="00097C16" w:rsidRPr="00F33918" w:rsidRDefault="00097C16" w:rsidP="00097C1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mendapatkan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manfaat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bisa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mengukur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sejauh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mana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kemampuan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pemahaman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menganalisis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sebuah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isu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Studi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Hubungan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Internasional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di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pemahaman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dan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bimbingan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selama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masa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perkuliahan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3430A36" w14:textId="77777777" w:rsidR="00097C16" w:rsidRPr="00F33918" w:rsidRDefault="00097C16" w:rsidP="00097C1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manfaat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akademisi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dan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memperkaya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DEBAE6F" w14:textId="77777777" w:rsidR="00097C16" w:rsidRPr="00F33918" w:rsidRDefault="00097C16" w:rsidP="00097C1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informasi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mengenai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hubungan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diplomatik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China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setelah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adanya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sengketa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wilayah di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Laut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Natuna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sikap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pemerintah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mengenai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sengketa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pembaca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58F929E" w14:textId="77777777" w:rsidR="00097C16" w:rsidRPr="00F33918" w:rsidRDefault="00097C16" w:rsidP="00097C1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diharapkan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hasilnya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literatur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selanjutnya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khususnya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berkaitan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Studi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Hubungan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Internasional</w:t>
      </w:r>
      <w:proofErr w:type="spellEnd"/>
      <w:r w:rsidRPr="00F339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FF89D61" w14:textId="77777777" w:rsidR="00097C16" w:rsidRPr="00F33918" w:rsidRDefault="00097C16" w:rsidP="00097C16">
      <w:pPr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 w:rsidRPr="00F33918">
        <w:rPr>
          <w:rFonts w:ascii="Times New Roman" w:hAnsi="Times New Roman" w:cs="Times New Roman"/>
          <w:szCs w:val="28"/>
        </w:rPr>
        <w:br w:type="page"/>
      </w:r>
    </w:p>
    <w:p w14:paraId="3D701B0F" w14:textId="77777777" w:rsidR="00F071F7" w:rsidRDefault="00F071F7"/>
    <w:sectPr w:rsidR="00F071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C7774"/>
    <w:multiLevelType w:val="hybridMultilevel"/>
    <w:tmpl w:val="E278BC9E"/>
    <w:lvl w:ilvl="0" w:tplc="81E007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6A60A0B"/>
    <w:multiLevelType w:val="hybridMultilevel"/>
    <w:tmpl w:val="F04AF086"/>
    <w:lvl w:ilvl="0" w:tplc="D9C610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222589D"/>
    <w:multiLevelType w:val="hybridMultilevel"/>
    <w:tmpl w:val="2D707952"/>
    <w:lvl w:ilvl="0" w:tplc="6BEEE314">
      <w:start w:val="1"/>
      <w:numFmt w:val="decimal"/>
      <w:lvlText w:val="1.5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59092E"/>
    <w:multiLevelType w:val="hybridMultilevel"/>
    <w:tmpl w:val="B80E6EA4"/>
    <w:lvl w:ilvl="0" w:tplc="D9C6104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8746509"/>
    <w:multiLevelType w:val="hybridMultilevel"/>
    <w:tmpl w:val="69903DD4"/>
    <w:lvl w:ilvl="0" w:tplc="06F650C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302156">
    <w:abstractNumId w:val="1"/>
  </w:num>
  <w:num w:numId="2" w16cid:durableId="1029140454">
    <w:abstractNumId w:val="3"/>
  </w:num>
  <w:num w:numId="3" w16cid:durableId="217087314">
    <w:abstractNumId w:val="0"/>
  </w:num>
  <w:num w:numId="4" w16cid:durableId="212355389">
    <w:abstractNumId w:val="4"/>
  </w:num>
  <w:num w:numId="5" w16cid:durableId="1842887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C16"/>
    <w:rsid w:val="00097C16"/>
    <w:rsid w:val="00F0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AC9E7"/>
  <w15:chartTrackingRefBased/>
  <w15:docId w15:val="{4A92A822-6A00-4D8C-AC55-A67083A4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C16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7C16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7C16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7C16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C16"/>
    <w:rPr>
      <w:rFonts w:ascii="Times New Roman" w:eastAsiaTheme="majorEastAsia" w:hAnsi="Times New Roman" w:cstheme="majorBidi"/>
      <w:b/>
      <w:color w:val="000000" w:themeColor="text1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97C16"/>
    <w:rPr>
      <w:rFonts w:ascii="Times New Roman" w:eastAsiaTheme="majorEastAsia" w:hAnsi="Times New Roman" w:cstheme="majorBidi"/>
      <w:b/>
      <w:color w:val="000000" w:themeColor="text1"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97C16"/>
    <w:rPr>
      <w:rFonts w:ascii="Times New Roman" w:eastAsiaTheme="majorEastAsia" w:hAnsi="Times New Roman" w:cstheme="majorBidi"/>
      <w:b/>
      <w:color w:val="000000" w:themeColor="text1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97C1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97C1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1490</Words>
  <Characters>8495</Characters>
  <Application>Microsoft Office Word</Application>
  <DocSecurity>0</DocSecurity>
  <Lines>70</Lines>
  <Paragraphs>19</Paragraphs>
  <ScaleCrop>false</ScaleCrop>
  <Company/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ECY</dc:creator>
  <cp:keywords/>
  <dc:description/>
  <cp:lastModifiedBy>ECY</cp:lastModifiedBy>
  <cp:revision>1</cp:revision>
  <dcterms:created xsi:type="dcterms:W3CDTF">2022-11-01T01:33:00Z</dcterms:created>
  <dcterms:modified xsi:type="dcterms:W3CDTF">2022-11-01T01:33:00Z</dcterms:modified>
</cp:coreProperties>
</file>