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8224" w14:textId="77777777" w:rsidR="006C0DBC" w:rsidRPr="00856A11" w:rsidRDefault="006C0DBC" w:rsidP="006C0DBC">
      <w:pPr>
        <w:pStyle w:val="Heading1"/>
      </w:pPr>
      <w:bookmarkStart w:id="0" w:name="_Toc42330319"/>
      <w:bookmarkStart w:id="1" w:name="_Toc59893178"/>
      <w:r w:rsidRPr="00856A11">
        <w:t>BAB II</w:t>
      </w:r>
      <w:r w:rsidRPr="00856A11">
        <w:br/>
        <w:t>TINJAUAN PUSTAKA</w:t>
      </w:r>
      <w:bookmarkEnd w:id="0"/>
      <w:bookmarkEnd w:id="1"/>
    </w:p>
    <w:p w14:paraId="55819311" w14:textId="77777777" w:rsidR="006C0DBC" w:rsidRPr="00E46F20" w:rsidRDefault="006C0DBC" w:rsidP="006C0DBC">
      <w:pPr>
        <w:pStyle w:val="Heading2"/>
        <w:numPr>
          <w:ilvl w:val="0"/>
          <w:numId w:val="1"/>
        </w:numPr>
        <w:ind w:left="0" w:hanging="709"/>
      </w:pPr>
      <w:bookmarkStart w:id="2" w:name="_Toc42330320"/>
      <w:bookmarkStart w:id="3" w:name="_Toc59893179"/>
      <w:proofErr w:type="spellStart"/>
      <w:r w:rsidRPr="00E46F20">
        <w:t>Tinjauan</w:t>
      </w:r>
      <w:proofErr w:type="spellEnd"/>
      <w:r w:rsidRPr="00E46F20">
        <w:t xml:space="preserve"> </w:t>
      </w:r>
      <w:proofErr w:type="spellStart"/>
      <w:r w:rsidRPr="00E46F20">
        <w:t>Literatur</w:t>
      </w:r>
      <w:bookmarkEnd w:id="2"/>
      <w:bookmarkEnd w:id="3"/>
      <w:proofErr w:type="spellEnd"/>
      <w:r w:rsidRPr="00E46F20">
        <w:t xml:space="preserve"> </w:t>
      </w:r>
    </w:p>
    <w:p w14:paraId="66F3D3E8" w14:textId="77777777" w:rsidR="006C0DBC" w:rsidRPr="00E46F20" w:rsidRDefault="006C0DBC" w:rsidP="006C0DBC">
      <w:pPr>
        <w:spacing w:line="360" w:lineRule="auto"/>
        <w:ind w:firstLine="709"/>
        <w:jc w:val="both"/>
        <w:rPr>
          <w:color w:val="000000" w:themeColor="text1"/>
        </w:rPr>
      </w:pPr>
      <w:proofErr w:type="spellStart"/>
      <w:r w:rsidRPr="00E46F20">
        <w:rPr>
          <w:rFonts w:cs="Times New Roman"/>
          <w:color w:val="000000" w:themeColor="text1"/>
          <w:szCs w:val="24"/>
        </w:rPr>
        <w:t>Tinjauan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literatur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kerangka</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disusun</w:t>
      </w:r>
      <w:proofErr w:type="spellEnd"/>
      <w:r w:rsidRPr="00E46F20">
        <w:rPr>
          <w:rFonts w:cs="Times New Roman"/>
          <w:color w:val="000000" w:themeColor="text1"/>
          <w:szCs w:val="24"/>
        </w:rPr>
        <w:t xml:space="preserve"> oleh </w:t>
      </w:r>
      <w:proofErr w:type="spellStart"/>
      <w:r w:rsidRPr="00E46F20">
        <w:rPr>
          <w:rFonts w:cs="Times New Roman"/>
          <w:color w:val="000000" w:themeColor="text1"/>
          <w:szCs w:val="24"/>
        </w:rPr>
        <w:t>peneliti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mengklarifikasikan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sumber</w:t>
      </w:r>
      <w:proofErr w:type="spellEnd"/>
      <w:r w:rsidRPr="00E46F20">
        <w:rPr>
          <w:rFonts w:cs="Times New Roman"/>
          <w:color w:val="000000" w:themeColor="text1"/>
          <w:szCs w:val="24"/>
        </w:rPr>
        <w:t xml:space="preserve"> data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informasi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umum</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dikaji</w:t>
      </w:r>
      <w:proofErr w:type="spellEnd"/>
      <w:r w:rsidRPr="00E46F20">
        <w:rPr>
          <w:rFonts w:cs="Times New Roman"/>
          <w:color w:val="000000" w:themeColor="text1"/>
          <w:szCs w:val="24"/>
        </w:rPr>
        <w:t xml:space="preserve"> oleh </w:t>
      </w:r>
      <w:proofErr w:type="spellStart"/>
      <w:r w:rsidRPr="00E46F20">
        <w:rPr>
          <w:rFonts w:cs="Times New Roman"/>
          <w:color w:val="000000" w:themeColor="text1"/>
          <w:szCs w:val="24"/>
        </w:rPr>
        <w:t>peneliti</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Tinjauan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literatur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di mana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mendapatkan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pemahaman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terkait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permasalahan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dikaji</w:t>
      </w:r>
      <w:proofErr w:type="spellEnd"/>
      <w:r w:rsidRPr="00E46F20">
        <w:rPr>
          <w:rFonts w:cs="Times New Roman"/>
          <w:i/>
          <w:color w:val="000000" w:themeColor="text1"/>
          <w:szCs w:val="24"/>
        </w:rPr>
        <w:t>.</w:t>
      </w:r>
      <w:r w:rsidRPr="00E46F20">
        <w:rPr>
          <w:rFonts w:cs="Times New Roman"/>
          <w:color w:val="000000" w:themeColor="text1"/>
          <w:szCs w:val="24"/>
        </w:rPr>
        <w:t xml:space="preserve"> Dalam tulisan ini </w:t>
      </w:r>
      <w:proofErr w:type="spellStart"/>
      <w:r w:rsidRPr="00E46F20">
        <w:rPr>
          <w:rFonts w:cs="Times New Roman"/>
          <w:color w:val="000000" w:themeColor="text1"/>
          <w:szCs w:val="24"/>
        </w:rPr>
        <w:t>permasalahan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dikaji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adalah</w:t>
      </w:r>
      <w:proofErr w:type="spellEnd"/>
      <w:r w:rsidRPr="00E46F20">
        <w:rPr>
          <w:rFonts w:cs="Times New Roman"/>
          <w:color w:val="000000" w:themeColor="text1"/>
          <w:szCs w:val="24"/>
        </w:rPr>
        <w:t xml:space="preserve"> </w:t>
      </w:r>
      <w:r w:rsidRPr="00E46F20">
        <w:rPr>
          <w:rFonts w:cs="Times New Roman"/>
          <w:b/>
          <w:color w:val="000000" w:themeColor="text1"/>
          <w:szCs w:val="24"/>
        </w:rPr>
        <w:t xml:space="preserve">Peran </w:t>
      </w:r>
      <w:r w:rsidRPr="00E46F20">
        <w:rPr>
          <w:b/>
          <w:i/>
          <w:color w:val="000000" w:themeColor="text1"/>
        </w:rPr>
        <w:t xml:space="preserve">World Bank </w:t>
      </w:r>
      <w:r w:rsidRPr="00E46F20">
        <w:rPr>
          <w:b/>
          <w:color w:val="000000" w:themeColor="text1"/>
        </w:rPr>
        <w:t xml:space="preserve">dalam </w:t>
      </w:r>
      <w:proofErr w:type="spellStart"/>
      <w:r w:rsidRPr="00E46F20">
        <w:rPr>
          <w:b/>
          <w:color w:val="000000" w:themeColor="text1"/>
        </w:rPr>
        <w:t>membangun</w:t>
      </w:r>
      <w:proofErr w:type="spellEnd"/>
      <w:r w:rsidRPr="00E46F20">
        <w:rPr>
          <w:b/>
          <w:color w:val="000000" w:themeColor="text1"/>
        </w:rPr>
        <w:t xml:space="preserve"> </w:t>
      </w:r>
      <w:proofErr w:type="spellStart"/>
      <w:r w:rsidRPr="00E46F20">
        <w:rPr>
          <w:b/>
          <w:color w:val="000000" w:themeColor="text1"/>
        </w:rPr>
        <w:t>infrastruktur</w:t>
      </w:r>
      <w:proofErr w:type="spellEnd"/>
      <w:r w:rsidRPr="00E46F20">
        <w:rPr>
          <w:b/>
          <w:color w:val="000000" w:themeColor="text1"/>
        </w:rPr>
        <w:t xml:space="preserve"> di Jalur Gaza </w:t>
      </w:r>
      <w:r w:rsidRPr="00E46F20">
        <w:rPr>
          <w:color w:val="000000" w:themeColor="text1"/>
        </w:rPr>
        <w:t xml:space="preserve">yang </w:t>
      </w:r>
      <w:proofErr w:type="spellStart"/>
      <w:r w:rsidRPr="00E46F20">
        <w:rPr>
          <w:color w:val="000000" w:themeColor="text1"/>
        </w:rPr>
        <w:t>akan</w:t>
      </w:r>
      <w:proofErr w:type="spellEnd"/>
      <w:r w:rsidRPr="00E46F20">
        <w:rPr>
          <w:color w:val="000000" w:themeColor="text1"/>
        </w:rPr>
        <w:t xml:space="preserve"> </w:t>
      </w:r>
      <w:proofErr w:type="spellStart"/>
      <w:r w:rsidRPr="00E46F20">
        <w:rPr>
          <w:color w:val="000000" w:themeColor="text1"/>
        </w:rPr>
        <w:t>diolah</w:t>
      </w:r>
      <w:proofErr w:type="spellEnd"/>
      <w:r w:rsidRPr="00E46F20">
        <w:rPr>
          <w:color w:val="000000" w:themeColor="text1"/>
        </w:rPr>
        <w:t xml:space="preserve"> </w:t>
      </w:r>
      <w:proofErr w:type="spellStart"/>
      <w:r w:rsidRPr="00E46F20">
        <w:rPr>
          <w:color w:val="000000" w:themeColor="text1"/>
        </w:rPr>
        <w:t>untuk</w:t>
      </w:r>
      <w:proofErr w:type="spellEnd"/>
      <w:r w:rsidRPr="00E46F20">
        <w:rPr>
          <w:color w:val="000000" w:themeColor="text1"/>
        </w:rPr>
        <w:t xml:space="preserve"> </w:t>
      </w:r>
      <w:proofErr w:type="spellStart"/>
      <w:r w:rsidRPr="00E46F20">
        <w:rPr>
          <w:color w:val="000000" w:themeColor="text1"/>
        </w:rPr>
        <w:t>memecahkan</w:t>
      </w:r>
      <w:proofErr w:type="spellEnd"/>
      <w:r w:rsidRPr="00E46F20">
        <w:rPr>
          <w:color w:val="000000" w:themeColor="text1"/>
        </w:rPr>
        <w:t xml:space="preserve"> </w:t>
      </w:r>
      <w:proofErr w:type="spellStart"/>
      <w:r w:rsidRPr="00E46F20">
        <w:rPr>
          <w:color w:val="000000" w:themeColor="text1"/>
        </w:rPr>
        <w:t>masalah</w:t>
      </w:r>
      <w:proofErr w:type="spellEnd"/>
      <w:r w:rsidRPr="00E46F20">
        <w:rPr>
          <w:color w:val="000000" w:themeColor="text1"/>
        </w:rPr>
        <w:t xml:space="preserve"> yang </w:t>
      </w:r>
      <w:proofErr w:type="spellStart"/>
      <w:r w:rsidRPr="00E46F20">
        <w:rPr>
          <w:color w:val="000000" w:themeColor="text1"/>
        </w:rPr>
        <w:t>diteliti</w:t>
      </w:r>
      <w:proofErr w:type="spellEnd"/>
      <w:r w:rsidRPr="00E46F20">
        <w:rPr>
          <w:color w:val="000000" w:themeColor="text1"/>
        </w:rPr>
        <w:t xml:space="preserve"> </w:t>
      </w:r>
      <w:proofErr w:type="spellStart"/>
      <w:r w:rsidRPr="00E46F20">
        <w:rPr>
          <w:color w:val="000000" w:themeColor="text1"/>
        </w:rPr>
        <w:t>disesuaikan</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kerangka</w:t>
      </w:r>
      <w:proofErr w:type="spellEnd"/>
      <w:r w:rsidRPr="00E46F20">
        <w:rPr>
          <w:color w:val="000000" w:themeColor="text1"/>
        </w:rPr>
        <w:t xml:space="preserve"> </w:t>
      </w:r>
      <w:proofErr w:type="spellStart"/>
      <w:r w:rsidRPr="00E46F20">
        <w:rPr>
          <w:color w:val="000000" w:themeColor="text1"/>
        </w:rPr>
        <w:t>berpikir</w:t>
      </w:r>
      <w:proofErr w:type="spellEnd"/>
      <w:r w:rsidRPr="00E46F20">
        <w:rPr>
          <w:color w:val="000000" w:themeColor="text1"/>
        </w:rPr>
        <w:t xml:space="preserve"> </w:t>
      </w:r>
      <w:proofErr w:type="spellStart"/>
      <w:r w:rsidRPr="00E46F20">
        <w:rPr>
          <w:color w:val="000000" w:themeColor="text1"/>
        </w:rPr>
        <w:t>ilmiah</w:t>
      </w:r>
      <w:proofErr w:type="spellEnd"/>
      <w:r w:rsidRPr="00E46F20">
        <w:rPr>
          <w:color w:val="000000" w:themeColor="text1"/>
        </w:rPr>
        <w:t xml:space="preserve">. Dalam </w:t>
      </w:r>
      <w:proofErr w:type="spellStart"/>
      <w:r w:rsidRPr="00E46F20">
        <w:rPr>
          <w:color w:val="000000" w:themeColor="text1"/>
        </w:rPr>
        <w:t>hal</w:t>
      </w:r>
      <w:proofErr w:type="spellEnd"/>
      <w:r w:rsidRPr="00E46F20">
        <w:rPr>
          <w:color w:val="000000" w:themeColor="text1"/>
        </w:rPr>
        <w:t xml:space="preserve"> ini </w:t>
      </w:r>
      <w:proofErr w:type="spellStart"/>
      <w:r w:rsidRPr="00E46F20">
        <w:rPr>
          <w:color w:val="000000" w:themeColor="text1"/>
        </w:rPr>
        <w:t>penulis</w:t>
      </w:r>
      <w:proofErr w:type="spellEnd"/>
      <w:r w:rsidRPr="00E46F20">
        <w:rPr>
          <w:color w:val="000000" w:themeColor="text1"/>
        </w:rPr>
        <w:t xml:space="preserve"> </w:t>
      </w:r>
      <w:proofErr w:type="spellStart"/>
      <w:r w:rsidRPr="00E46F20">
        <w:rPr>
          <w:color w:val="000000" w:themeColor="text1"/>
        </w:rPr>
        <w:t>berusaha</w:t>
      </w:r>
      <w:proofErr w:type="spellEnd"/>
      <w:r w:rsidRPr="00E46F20">
        <w:rPr>
          <w:color w:val="000000" w:themeColor="text1"/>
        </w:rPr>
        <w:t xml:space="preserve"> </w:t>
      </w:r>
      <w:proofErr w:type="spellStart"/>
      <w:r w:rsidRPr="00E46F20">
        <w:rPr>
          <w:color w:val="000000" w:themeColor="text1"/>
        </w:rPr>
        <w:t>untuk</w:t>
      </w:r>
      <w:proofErr w:type="spellEnd"/>
      <w:r w:rsidRPr="00E46F20">
        <w:rPr>
          <w:color w:val="000000" w:themeColor="text1"/>
        </w:rPr>
        <w:t xml:space="preserve"> </w:t>
      </w:r>
      <w:proofErr w:type="spellStart"/>
      <w:r w:rsidRPr="00E46F20">
        <w:rPr>
          <w:color w:val="000000" w:themeColor="text1"/>
        </w:rPr>
        <w:t>menghimpun</w:t>
      </w:r>
      <w:proofErr w:type="spellEnd"/>
      <w:r w:rsidRPr="00E46F20">
        <w:rPr>
          <w:color w:val="000000" w:themeColor="text1"/>
        </w:rPr>
        <w:t xml:space="preserve"> </w:t>
      </w:r>
      <w:proofErr w:type="spellStart"/>
      <w:r w:rsidRPr="00E46F20">
        <w:rPr>
          <w:color w:val="000000" w:themeColor="text1"/>
        </w:rPr>
        <w:t>informasi</w:t>
      </w:r>
      <w:proofErr w:type="spellEnd"/>
      <w:r w:rsidRPr="00E46F20">
        <w:rPr>
          <w:color w:val="000000" w:themeColor="text1"/>
        </w:rPr>
        <w:t xml:space="preserve"> </w:t>
      </w:r>
      <w:proofErr w:type="spellStart"/>
      <w:r w:rsidRPr="00E46F20">
        <w:rPr>
          <w:color w:val="000000" w:themeColor="text1"/>
        </w:rPr>
        <w:t>dari</w:t>
      </w:r>
      <w:proofErr w:type="spellEnd"/>
      <w:r w:rsidRPr="00E46F20">
        <w:rPr>
          <w:color w:val="000000" w:themeColor="text1"/>
        </w:rPr>
        <w:t xml:space="preserve"> tulisan </w:t>
      </w:r>
      <w:proofErr w:type="spellStart"/>
      <w:r w:rsidRPr="00E46F20">
        <w:rPr>
          <w:color w:val="000000" w:themeColor="text1"/>
        </w:rPr>
        <w:t>terdahulu</w:t>
      </w:r>
      <w:proofErr w:type="spellEnd"/>
      <w:r w:rsidRPr="00E46F20">
        <w:rPr>
          <w:color w:val="000000" w:themeColor="text1"/>
        </w:rPr>
        <w:t xml:space="preserve"> yang </w:t>
      </w:r>
      <w:proofErr w:type="spellStart"/>
      <w:r w:rsidRPr="00E46F20">
        <w:rPr>
          <w:color w:val="000000" w:themeColor="text1"/>
        </w:rPr>
        <w:t>relevan</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topik</w:t>
      </w:r>
      <w:proofErr w:type="spellEnd"/>
      <w:r w:rsidRPr="00E46F20">
        <w:rPr>
          <w:color w:val="000000" w:themeColor="text1"/>
        </w:rPr>
        <w:t xml:space="preserve"> yang </w:t>
      </w:r>
      <w:proofErr w:type="spellStart"/>
      <w:r w:rsidRPr="00E46F20">
        <w:rPr>
          <w:color w:val="000000" w:themeColor="text1"/>
        </w:rPr>
        <w:t>diantaranya</w:t>
      </w:r>
      <w:proofErr w:type="spellEnd"/>
      <w:r w:rsidRPr="00E46F20">
        <w:rPr>
          <w:color w:val="000000" w:themeColor="text1"/>
        </w:rPr>
        <w:t xml:space="preserve"> </w:t>
      </w:r>
      <w:proofErr w:type="spellStart"/>
      <w:r w:rsidRPr="00E46F20">
        <w:rPr>
          <w:color w:val="000000" w:themeColor="text1"/>
        </w:rPr>
        <w:t>bersumber</w:t>
      </w:r>
      <w:proofErr w:type="spellEnd"/>
      <w:r w:rsidRPr="00E46F20">
        <w:rPr>
          <w:color w:val="000000" w:themeColor="text1"/>
        </w:rPr>
        <w:t xml:space="preserve"> </w:t>
      </w:r>
      <w:proofErr w:type="spellStart"/>
      <w:r w:rsidRPr="00E46F20">
        <w:rPr>
          <w:color w:val="000000" w:themeColor="text1"/>
        </w:rPr>
        <w:t>dari</w:t>
      </w:r>
      <w:proofErr w:type="spellEnd"/>
      <w:r w:rsidRPr="00E46F20">
        <w:rPr>
          <w:color w:val="000000" w:themeColor="text1"/>
        </w:rPr>
        <w:t xml:space="preserve"> </w:t>
      </w:r>
      <w:proofErr w:type="spellStart"/>
      <w:r w:rsidRPr="00E46F20">
        <w:rPr>
          <w:color w:val="000000" w:themeColor="text1"/>
        </w:rPr>
        <w:t>buku-buku</w:t>
      </w:r>
      <w:proofErr w:type="spellEnd"/>
      <w:r w:rsidRPr="00E46F20">
        <w:rPr>
          <w:color w:val="000000" w:themeColor="text1"/>
        </w:rPr>
        <w:t xml:space="preserve"> </w:t>
      </w:r>
      <w:proofErr w:type="spellStart"/>
      <w:r w:rsidRPr="00E46F20">
        <w:rPr>
          <w:color w:val="000000" w:themeColor="text1"/>
        </w:rPr>
        <w:t>ilmiah</w:t>
      </w:r>
      <w:proofErr w:type="spellEnd"/>
      <w:r w:rsidRPr="00E46F20">
        <w:rPr>
          <w:color w:val="000000" w:themeColor="text1"/>
        </w:rPr>
        <w:t xml:space="preserve">, </w:t>
      </w:r>
      <w:proofErr w:type="spellStart"/>
      <w:r w:rsidRPr="00E46F20">
        <w:rPr>
          <w:color w:val="000000" w:themeColor="text1"/>
        </w:rPr>
        <w:t>jurnal</w:t>
      </w:r>
      <w:proofErr w:type="spellEnd"/>
      <w:r w:rsidRPr="00E46F20">
        <w:rPr>
          <w:color w:val="000000" w:themeColor="text1"/>
        </w:rPr>
        <w:t xml:space="preserve"> </w:t>
      </w:r>
      <w:proofErr w:type="spellStart"/>
      <w:r w:rsidRPr="00E46F20">
        <w:rPr>
          <w:color w:val="000000" w:themeColor="text1"/>
        </w:rPr>
        <w:t>ilmiah</w:t>
      </w:r>
      <w:proofErr w:type="spellEnd"/>
      <w:r w:rsidRPr="00E46F20">
        <w:rPr>
          <w:color w:val="000000" w:themeColor="text1"/>
        </w:rPr>
        <w:t xml:space="preserve">, </w:t>
      </w:r>
      <w:proofErr w:type="spellStart"/>
      <w:r w:rsidRPr="00E46F20">
        <w:rPr>
          <w:color w:val="000000" w:themeColor="text1"/>
        </w:rPr>
        <w:t>laporan</w:t>
      </w:r>
      <w:proofErr w:type="spellEnd"/>
      <w:r w:rsidRPr="00E46F20">
        <w:rPr>
          <w:color w:val="000000" w:themeColor="text1"/>
        </w:rPr>
        <w:t xml:space="preserve"> </w:t>
      </w:r>
      <w:proofErr w:type="spellStart"/>
      <w:r w:rsidRPr="00E46F20">
        <w:rPr>
          <w:color w:val="000000" w:themeColor="text1"/>
        </w:rPr>
        <w:t>penelitian</w:t>
      </w:r>
      <w:proofErr w:type="spellEnd"/>
      <w:r w:rsidRPr="00E46F20">
        <w:rPr>
          <w:color w:val="000000" w:themeColor="text1"/>
        </w:rPr>
        <w:t xml:space="preserve">, press release, </w:t>
      </w:r>
      <w:proofErr w:type="spellStart"/>
      <w:r w:rsidRPr="00E46F20">
        <w:rPr>
          <w:color w:val="000000" w:themeColor="text1"/>
        </w:rPr>
        <w:t>skripsi</w:t>
      </w:r>
      <w:proofErr w:type="spellEnd"/>
      <w:r w:rsidRPr="00E46F20">
        <w:rPr>
          <w:color w:val="000000" w:themeColor="text1"/>
        </w:rPr>
        <w:t xml:space="preserve">, dan </w:t>
      </w:r>
      <w:proofErr w:type="spellStart"/>
      <w:r w:rsidRPr="00E46F20">
        <w:rPr>
          <w:color w:val="000000" w:themeColor="text1"/>
        </w:rPr>
        <w:t>berita-berita</w:t>
      </w:r>
      <w:proofErr w:type="spellEnd"/>
      <w:r w:rsidRPr="00E46F20">
        <w:rPr>
          <w:color w:val="000000" w:themeColor="text1"/>
        </w:rPr>
        <w:t xml:space="preserve"> </w:t>
      </w:r>
      <w:proofErr w:type="spellStart"/>
      <w:r w:rsidRPr="00E46F20">
        <w:rPr>
          <w:color w:val="000000" w:themeColor="text1"/>
        </w:rPr>
        <w:t>resmi</w:t>
      </w:r>
      <w:proofErr w:type="spellEnd"/>
      <w:r w:rsidRPr="00E46F20">
        <w:rPr>
          <w:color w:val="000000" w:themeColor="text1"/>
        </w:rPr>
        <w:t xml:space="preserve">. </w:t>
      </w:r>
      <w:proofErr w:type="spellStart"/>
      <w:r w:rsidRPr="00E46F20">
        <w:rPr>
          <w:color w:val="000000" w:themeColor="text1"/>
        </w:rPr>
        <w:t>Beberapa</w:t>
      </w:r>
      <w:proofErr w:type="spellEnd"/>
      <w:r w:rsidRPr="00E46F20">
        <w:rPr>
          <w:color w:val="000000" w:themeColor="text1"/>
        </w:rPr>
        <w:t xml:space="preserve"> literature yang </w:t>
      </w:r>
      <w:proofErr w:type="spellStart"/>
      <w:r w:rsidRPr="00E46F20">
        <w:rPr>
          <w:color w:val="000000" w:themeColor="text1"/>
        </w:rPr>
        <w:t>dirujuk</w:t>
      </w:r>
      <w:proofErr w:type="spellEnd"/>
      <w:r w:rsidRPr="00E46F20">
        <w:rPr>
          <w:color w:val="000000" w:themeColor="text1"/>
        </w:rPr>
        <w:t xml:space="preserve"> oleh </w:t>
      </w:r>
      <w:proofErr w:type="spellStart"/>
      <w:r w:rsidRPr="00E46F20">
        <w:rPr>
          <w:color w:val="000000" w:themeColor="text1"/>
        </w:rPr>
        <w:t>peneliti</w:t>
      </w:r>
      <w:proofErr w:type="spellEnd"/>
      <w:r w:rsidRPr="00E46F20">
        <w:rPr>
          <w:color w:val="000000" w:themeColor="text1"/>
        </w:rPr>
        <w:t xml:space="preserve"> </w:t>
      </w:r>
      <w:proofErr w:type="spellStart"/>
      <w:r w:rsidRPr="00E46F20">
        <w:rPr>
          <w:color w:val="000000" w:themeColor="text1"/>
        </w:rPr>
        <w:t>karena</w:t>
      </w:r>
      <w:proofErr w:type="spellEnd"/>
      <w:r w:rsidRPr="00E46F20">
        <w:rPr>
          <w:color w:val="000000" w:themeColor="text1"/>
        </w:rPr>
        <w:t xml:space="preserve"> </w:t>
      </w:r>
      <w:proofErr w:type="spellStart"/>
      <w:r w:rsidRPr="00E46F20">
        <w:rPr>
          <w:color w:val="000000" w:themeColor="text1"/>
        </w:rPr>
        <w:t>keterkaitan</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penelitian</w:t>
      </w:r>
      <w:proofErr w:type="spellEnd"/>
      <w:r w:rsidRPr="00E46F20">
        <w:rPr>
          <w:color w:val="000000" w:themeColor="text1"/>
        </w:rPr>
        <w:t xml:space="preserve">, </w:t>
      </w:r>
      <w:proofErr w:type="spellStart"/>
      <w:r w:rsidRPr="00E46F20">
        <w:rPr>
          <w:color w:val="000000" w:themeColor="text1"/>
        </w:rPr>
        <w:t>diantaranya</w:t>
      </w:r>
      <w:proofErr w:type="spellEnd"/>
      <w:r w:rsidRPr="00E46F20">
        <w:rPr>
          <w:color w:val="000000" w:themeColor="text1"/>
        </w:rPr>
        <w:t>:</w:t>
      </w:r>
    </w:p>
    <w:p w14:paraId="3315583A"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Literatur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pertama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skripsi</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ditulis</w:t>
      </w:r>
      <w:proofErr w:type="spellEnd"/>
      <w:r w:rsidRPr="00E46F20">
        <w:rPr>
          <w:rFonts w:cs="Times New Roman"/>
          <w:color w:val="000000" w:themeColor="text1"/>
          <w:szCs w:val="24"/>
        </w:rPr>
        <w:t xml:space="preserve"> oleh </w:t>
      </w:r>
      <w:proofErr w:type="spellStart"/>
      <w:r w:rsidRPr="00E46F20">
        <w:rPr>
          <w:rFonts w:cs="Times New Roman"/>
          <w:b/>
          <w:color w:val="000000" w:themeColor="text1"/>
          <w:szCs w:val="24"/>
        </w:rPr>
        <w:t>Fiqhi</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Rizky</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Dengo</w:t>
      </w:r>
      <w:proofErr w:type="spellEnd"/>
      <w:r w:rsidRPr="00E46F20">
        <w:rPr>
          <w:rFonts w:cs="Times New Roman"/>
          <w:b/>
          <w:color w:val="000000" w:themeColor="text1"/>
          <w:szCs w:val="24"/>
        </w:rPr>
        <w:t xml:space="preserve"> </w:t>
      </w:r>
      <w:proofErr w:type="spellStart"/>
      <w:r w:rsidRPr="00E46F20">
        <w:rPr>
          <w:rFonts w:cs="Times New Roman"/>
          <w:color w:val="000000" w:themeColor="text1"/>
          <w:szCs w:val="24"/>
        </w:rPr>
        <w:t>tahun</w:t>
      </w:r>
      <w:proofErr w:type="spellEnd"/>
      <w:r w:rsidRPr="00E46F20">
        <w:rPr>
          <w:rFonts w:cs="Times New Roman"/>
          <w:color w:val="000000" w:themeColor="text1"/>
          <w:szCs w:val="24"/>
        </w:rPr>
        <w:t xml:space="preserve"> 2014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judul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r w:rsidRPr="00E46F20">
        <w:rPr>
          <w:rFonts w:cs="Times New Roman"/>
          <w:b/>
          <w:color w:val="000000" w:themeColor="text1"/>
          <w:szCs w:val="24"/>
        </w:rPr>
        <w:t>“</w:t>
      </w:r>
      <w:r w:rsidRPr="00E46F20">
        <w:rPr>
          <w:rFonts w:cs="Times New Roman"/>
          <w:b/>
          <w:i/>
          <w:color w:val="000000" w:themeColor="text1"/>
          <w:szCs w:val="24"/>
        </w:rPr>
        <w:t xml:space="preserve">Peran Bank Dunia </w:t>
      </w:r>
      <w:proofErr w:type="spellStart"/>
      <w:r w:rsidRPr="00E46F20">
        <w:rPr>
          <w:rFonts w:cs="Times New Roman"/>
          <w:b/>
          <w:i/>
          <w:color w:val="000000" w:themeColor="text1"/>
          <w:szCs w:val="24"/>
        </w:rPr>
        <w:t>Terhadap</w:t>
      </w:r>
      <w:proofErr w:type="spellEnd"/>
      <w:r w:rsidRPr="00E46F20">
        <w:rPr>
          <w:rFonts w:cs="Times New Roman"/>
          <w:b/>
          <w:i/>
          <w:color w:val="000000" w:themeColor="text1"/>
          <w:szCs w:val="24"/>
        </w:rPr>
        <w:t xml:space="preserve"> </w:t>
      </w:r>
      <w:proofErr w:type="spellStart"/>
      <w:r w:rsidRPr="00E46F20">
        <w:rPr>
          <w:rFonts w:cs="Times New Roman"/>
          <w:b/>
          <w:i/>
          <w:color w:val="000000" w:themeColor="text1"/>
          <w:szCs w:val="24"/>
        </w:rPr>
        <w:t>Kebijakan</w:t>
      </w:r>
      <w:proofErr w:type="spellEnd"/>
      <w:r w:rsidRPr="00E46F20">
        <w:rPr>
          <w:rFonts w:cs="Times New Roman"/>
          <w:b/>
          <w:i/>
          <w:color w:val="000000" w:themeColor="text1"/>
          <w:szCs w:val="24"/>
        </w:rPr>
        <w:t xml:space="preserve"> Kesehatan di Indonesia</w:t>
      </w:r>
      <w:r w:rsidRPr="00E46F20">
        <w:rPr>
          <w:rFonts w:cs="Times New Roman"/>
          <w:b/>
          <w:color w:val="000000" w:themeColor="text1"/>
          <w:szCs w:val="24"/>
        </w:rPr>
        <w:t>”</w:t>
      </w:r>
      <w:r w:rsidRPr="00E46F20">
        <w:rPr>
          <w:rFonts w:cs="Times New Roman"/>
          <w:color w:val="000000" w:themeColor="text1"/>
          <w:szCs w:val="24"/>
        </w:rPr>
        <w:t>.</w:t>
      </w:r>
      <w:r>
        <w:rPr>
          <w:rFonts w:cs="Times New Roman"/>
          <w:color w:val="000000" w:themeColor="text1"/>
          <w:szCs w:val="24"/>
        </w:rPr>
        <w:fldChar w:fldCharType="begin" w:fldLock="1"/>
      </w:r>
      <w:r>
        <w:rPr>
          <w:rFonts w:cs="Times New Roman"/>
          <w:color w:val="000000" w:themeColor="text1"/>
          <w:szCs w:val="24"/>
        </w:rPr>
        <w:instrText>ADDIN CSL_CITATION {"citationItems":[{"id":"ITEM-1","itemData":{"author":[{"dropping-particle":"","family":"Dengo","given":"Fiqhi Rizky","non-dropping-particle":"","parse-names":false,"suffix":""}],"container-title":"Universitas Hasanuddin","id":"ITEM-1","issued":{"date-parts":[["2014"]]},"title":"Peranan Bank Dunia terhadap Kebijakan Kesehatan di Indonesia","type":"report"},"uris":["http://www.mendeley.com/documents/?uuid=2fb8f804-e618-32b7-8caf-337577121604"]}],"mendeley":{"formattedCitation":"(Dengo, 2014)","plainTextFormattedCitation":"(Dengo, 2014)","previouslyFormattedCitation":"(Dengo, 2014)"},"properties":{"noteIndex":0},"schema":"https://github.com/citation-style-language/schema/raw/master/csl-citation.json"}</w:instrText>
      </w:r>
      <w:r>
        <w:rPr>
          <w:rFonts w:cs="Times New Roman"/>
          <w:color w:val="000000" w:themeColor="text1"/>
          <w:szCs w:val="24"/>
        </w:rPr>
        <w:fldChar w:fldCharType="separate"/>
      </w:r>
      <w:r w:rsidRPr="00B55182">
        <w:rPr>
          <w:rFonts w:cs="Times New Roman"/>
          <w:noProof/>
          <w:color w:val="000000" w:themeColor="text1"/>
          <w:szCs w:val="24"/>
        </w:rPr>
        <w:t>(</w:t>
      </w:r>
      <w:proofErr w:type="spellStart"/>
      <w:r w:rsidRPr="00B55182">
        <w:rPr>
          <w:rFonts w:cs="Times New Roman"/>
          <w:noProof/>
          <w:color w:val="000000" w:themeColor="text1"/>
          <w:szCs w:val="24"/>
        </w:rPr>
        <w:t>Dengo</w:t>
      </w:r>
      <w:proofErr w:type="spellEnd"/>
      <w:r w:rsidRPr="00B55182">
        <w:rPr>
          <w:rFonts w:cs="Times New Roman"/>
          <w:noProof/>
          <w:color w:val="000000" w:themeColor="text1"/>
          <w:szCs w:val="24"/>
        </w:rPr>
        <w:t>, 2014)</w:t>
      </w:r>
      <w:r>
        <w:rPr>
          <w:rFonts w:cs="Times New Roman"/>
          <w:color w:val="000000" w:themeColor="text1"/>
          <w:szCs w:val="24"/>
        </w:rPr>
        <w:fldChar w:fldCharType="end"/>
      </w:r>
      <w:r>
        <w:rPr>
          <w:rFonts w:cs="Times New Roman"/>
          <w:color w:val="000000" w:themeColor="text1"/>
          <w:szCs w:val="24"/>
        </w:rPr>
        <w:t xml:space="preserve"> </w:t>
      </w:r>
      <w:r w:rsidRPr="00E46F20">
        <w:rPr>
          <w:rFonts w:cs="Times New Roman"/>
          <w:color w:val="000000" w:themeColor="text1"/>
          <w:szCs w:val="24"/>
        </w:rPr>
        <w:t xml:space="preserve">Pada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menjelaskan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mengenai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r w:rsidRPr="00E46F20">
        <w:rPr>
          <w:rFonts w:cs="Times New Roman"/>
          <w:color w:val="000000" w:themeColor="text1"/>
          <w:szCs w:val="24"/>
        </w:rPr>
        <w:t xml:space="preserve">dalam </w:t>
      </w:r>
      <w:proofErr w:type="spellStart"/>
      <w:r w:rsidRPr="00E46F20">
        <w:rPr>
          <w:rFonts w:cs="Times New Roman"/>
          <w:color w:val="000000" w:themeColor="text1"/>
          <w:szCs w:val="24"/>
        </w:rPr>
        <w:t>perkembangan</w:t>
      </w:r>
      <w:proofErr w:type="spellEnd"/>
      <w:r w:rsidRPr="00E46F20">
        <w:rPr>
          <w:rFonts w:cs="Times New Roman"/>
          <w:color w:val="000000" w:themeColor="text1"/>
          <w:szCs w:val="24"/>
        </w:rPr>
        <w:t xml:space="preserve"> di Indonesia </w:t>
      </w:r>
      <w:proofErr w:type="spellStart"/>
      <w:r w:rsidRPr="00E46F20">
        <w:rPr>
          <w:rFonts w:cs="Times New Roman"/>
          <w:color w:val="000000" w:themeColor="text1"/>
          <w:szCs w:val="24"/>
        </w:rPr>
        <w:t>mengenai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perumusan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melalui</w:t>
      </w:r>
      <w:proofErr w:type="spellEnd"/>
      <w:r w:rsidRPr="00E46F20">
        <w:rPr>
          <w:rFonts w:cs="Times New Roman"/>
          <w:color w:val="000000" w:themeColor="text1"/>
          <w:szCs w:val="24"/>
        </w:rPr>
        <w:t xml:space="preserve"> program yang </w:t>
      </w:r>
      <w:proofErr w:type="spellStart"/>
      <w:r w:rsidRPr="00E46F20">
        <w:rPr>
          <w:rFonts w:cs="Times New Roman"/>
          <w:color w:val="000000" w:themeColor="text1"/>
          <w:szCs w:val="24"/>
        </w:rPr>
        <w:t>dinamakan</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Provincial Health Project </w:t>
      </w:r>
      <w:r w:rsidRPr="00E46F20">
        <w:rPr>
          <w:rFonts w:cs="Times New Roman"/>
          <w:color w:val="000000" w:themeColor="text1"/>
          <w:szCs w:val="24"/>
        </w:rPr>
        <w:t xml:space="preserve">yang </w:t>
      </w:r>
      <w:proofErr w:type="spellStart"/>
      <w:r w:rsidRPr="00E46F20">
        <w:rPr>
          <w:rFonts w:cs="Times New Roman"/>
          <w:color w:val="000000" w:themeColor="text1"/>
          <w:szCs w:val="24"/>
        </w:rPr>
        <w:t>disingkat</w:t>
      </w:r>
      <w:proofErr w:type="spellEnd"/>
      <w:r w:rsidRPr="00E46F20">
        <w:rPr>
          <w:rFonts w:cs="Times New Roman"/>
          <w:color w:val="000000" w:themeColor="text1"/>
          <w:szCs w:val="24"/>
        </w:rPr>
        <w:t xml:space="preserve"> PHP</w:t>
      </w:r>
      <w:r w:rsidRPr="00E46F20">
        <w:rPr>
          <w:rFonts w:cs="Times New Roman"/>
          <w:i/>
          <w:color w:val="000000" w:themeColor="text1"/>
          <w:szCs w:val="24"/>
        </w:rPr>
        <w:t>.</w:t>
      </w:r>
      <w:r w:rsidRPr="00E46F20">
        <w:rPr>
          <w:rFonts w:cs="Times New Roman"/>
          <w:color w:val="000000" w:themeColor="text1"/>
          <w:szCs w:val="24"/>
        </w:rPr>
        <w:t xml:space="preserve"> </w:t>
      </w:r>
      <w:r w:rsidRPr="00E46F20">
        <w:rPr>
          <w:rFonts w:cs="Times New Roman"/>
          <w:i/>
          <w:color w:val="000000" w:themeColor="text1"/>
          <w:szCs w:val="24"/>
        </w:rPr>
        <w:t xml:space="preserve">World Bank </w:t>
      </w:r>
      <w:proofErr w:type="spellStart"/>
      <w:r w:rsidRPr="00E46F20">
        <w:rPr>
          <w:rFonts w:cs="Times New Roman"/>
          <w:color w:val="000000" w:themeColor="text1"/>
          <w:szCs w:val="24"/>
        </w:rPr>
        <w:t>memberikan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bantuan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luar</w:t>
      </w:r>
      <w:proofErr w:type="spellEnd"/>
      <w:r w:rsidRPr="00E46F20">
        <w:rPr>
          <w:rFonts w:cs="Times New Roman"/>
          <w:color w:val="000000" w:themeColor="text1"/>
          <w:szCs w:val="24"/>
        </w:rPr>
        <w:t xml:space="preserve"> negeri </w:t>
      </w:r>
      <w:proofErr w:type="spellStart"/>
      <w:r w:rsidRPr="00E46F20">
        <w:rPr>
          <w:rFonts w:cs="Times New Roman"/>
          <w:color w:val="000000" w:themeColor="text1"/>
          <w:szCs w:val="24"/>
        </w:rPr>
        <w:t>berupa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pinjaman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kepada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pemerintahan</w:t>
      </w:r>
      <w:proofErr w:type="spellEnd"/>
      <w:r w:rsidRPr="00E46F20">
        <w:rPr>
          <w:rFonts w:cs="Times New Roman"/>
          <w:color w:val="000000" w:themeColor="text1"/>
          <w:szCs w:val="24"/>
        </w:rPr>
        <w:t xml:space="preserve"> Indonesia. </w:t>
      </w:r>
      <w:proofErr w:type="spellStart"/>
      <w:r w:rsidRPr="00E46F20">
        <w:rPr>
          <w:rFonts w:cs="Times New Roman"/>
          <w:color w:val="000000" w:themeColor="text1"/>
          <w:szCs w:val="24"/>
        </w:rPr>
        <w:t>Penerbitan</w:t>
      </w:r>
      <w:proofErr w:type="spellEnd"/>
      <w:r w:rsidRPr="00E46F20">
        <w:rPr>
          <w:rFonts w:cs="Times New Roman"/>
          <w:color w:val="000000" w:themeColor="text1"/>
          <w:szCs w:val="24"/>
        </w:rPr>
        <w:t xml:space="preserve"> program PHP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dilaksanakan</w:t>
      </w:r>
      <w:proofErr w:type="spellEnd"/>
      <w:r w:rsidRPr="00E46F20">
        <w:rPr>
          <w:rFonts w:cs="Times New Roman"/>
          <w:color w:val="000000" w:themeColor="text1"/>
          <w:szCs w:val="24"/>
        </w:rPr>
        <w:t xml:space="preserve"> 3 kali dan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menyeluruh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berhasil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melaksanakan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perubahan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arah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nasional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berlandaskan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desentralisasi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pendorong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bagi</w:t>
      </w:r>
      <w:proofErr w:type="spellEnd"/>
      <w:r w:rsidRPr="00E46F20">
        <w:rPr>
          <w:rFonts w:cs="Times New Roman"/>
          <w:color w:val="000000" w:themeColor="text1"/>
          <w:szCs w:val="24"/>
        </w:rPr>
        <w:t xml:space="preserve"> reformasi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oleh </w:t>
      </w:r>
      <w:proofErr w:type="spellStart"/>
      <w:r w:rsidRPr="00E46F20">
        <w:rPr>
          <w:rFonts w:cs="Times New Roman"/>
          <w:color w:val="000000" w:themeColor="text1"/>
          <w:szCs w:val="24"/>
        </w:rPr>
        <w:t>Pemerintah</w:t>
      </w:r>
      <w:proofErr w:type="spellEnd"/>
      <w:r w:rsidRPr="00E46F20">
        <w:rPr>
          <w:rFonts w:cs="Times New Roman"/>
          <w:color w:val="000000" w:themeColor="text1"/>
          <w:szCs w:val="24"/>
        </w:rPr>
        <w:t xml:space="preserve"> Indonesia. Program </w:t>
      </w:r>
      <w:r w:rsidRPr="00E46F20">
        <w:rPr>
          <w:rFonts w:cs="Times New Roman"/>
          <w:i/>
          <w:color w:val="000000" w:themeColor="text1"/>
          <w:szCs w:val="24"/>
        </w:rPr>
        <w:t>World Bank</w:t>
      </w:r>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juga </w:t>
      </w:r>
      <w:proofErr w:type="spellStart"/>
      <w:r w:rsidRPr="00E46F20">
        <w:rPr>
          <w:rFonts w:cs="Times New Roman"/>
          <w:color w:val="000000" w:themeColor="text1"/>
          <w:szCs w:val="24"/>
        </w:rPr>
        <w:t>terkait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bersama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Jaminan</w:t>
      </w:r>
      <w:proofErr w:type="spellEnd"/>
      <w:r w:rsidRPr="00E46F20">
        <w:rPr>
          <w:rFonts w:cs="Times New Roman"/>
          <w:color w:val="000000" w:themeColor="text1"/>
          <w:szCs w:val="24"/>
        </w:rPr>
        <w:t xml:space="preserve"> Kesehatan” yang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penyadaran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gagasan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pembangunan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di negara </w:t>
      </w:r>
      <w:proofErr w:type="spellStart"/>
      <w:r w:rsidRPr="00E46F20">
        <w:rPr>
          <w:rFonts w:cs="Times New Roman"/>
          <w:color w:val="000000" w:themeColor="text1"/>
          <w:szCs w:val="24"/>
        </w:rPr>
        <w:t>berkembang</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Health Organization </w:t>
      </w:r>
      <w:proofErr w:type="spellStart"/>
      <w:r w:rsidRPr="00E46F20">
        <w:rPr>
          <w:rFonts w:cs="Times New Roman"/>
          <w:color w:val="000000" w:themeColor="text1"/>
          <w:szCs w:val="24"/>
        </w:rPr>
        <w:t>bersama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menggagas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paradigma</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Health for All </w:t>
      </w:r>
      <w:r w:rsidRPr="00E46F20">
        <w:rPr>
          <w:rFonts w:cs="Times New Roman"/>
          <w:color w:val="000000" w:themeColor="text1"/>
          <w:szCs w:val="24"/>
        </w:rPr>
        <w:lastRenderedPageBreak/>
        <w:t xml:space="preserve">yang </w:t>
      </w:r>
      <w:proofErr w:type="spellStart"/>
      <w:r w:rsidRPr="00E46F20">
        <w:rPr>
          <w:rFonts w:cs="Times New Roman"/>
          <w:color w:val="000000" w:themeColor="text1"/>
          <w:szCs w:val="24"/>
        </w:rPr>
        <w:t>melandasi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melaksanakan</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Universal Health Coverage </w:t>
      </w:r>
      <w:r w:rsidRPr="00E46F20">
        <w:rPr>
          <w:rFonts w:cs="Times New Roman"/>
          <w:color w:val="000000" w:themeColor="text1"/>
          <w:szCs w:val="24"/>
        </w:rPr>
        <w:t xml:space="preserve">yang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tajuk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bagi</w:t>
      </w:r>
      <w:proofErr w:type="spellEnd"/>
      <w:r w:rsidRPr="00E46F20">
        <w:rPr>
          <w:rFonts w:cs="Times New Roman"/>
          <w:color w:val="000000" w:themeColor="text1"/>
          <w:szCs w:val="24"/>
        </w:rPr>
        <w:t xml:space="preserve"> program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dunia. </w:t>
      </w:r>
    </w:p>
    <w:p w14:paraId="54E686F4" w14:textId="77777777" w:rsidR="006C0DBC" w:rsidRPr="00E46F20" w:rsidRDefault="006C0DBC" w:rsidP="006C0DBC">
      <w:pPr>
        <w:spacing w:before="240" w:line="360" w:lineRule="auto"/>
        <w:ind w:firstLine="709"/>
        <w:jc w:val="both"/>
        <w:rPr>
          <w:rFonts w:cs="Times New Roman"/>
          <w:color w:val="000000" w:themeColor="text1"/>
          <w:szCs w:val="24"/>
        </w:rPr>
      </w:pPr>
      <w:r w:rsidRPr="00E46F20">
        <w:rPr>
          <w:rFonts w:cs="Times New Roman"/>
          <w:color w:val="000000" w:themeColor="text1"/>
          <w:szCs w:val="24"/>
        </w:rPr>
        <w:t xml:space="preserve">Dalam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r w:rsidRPr="00E46F20">
        <w:rPr>
          <w:rFonts w:cs="Times New Roman"/>
          <w:color w:val="000000" w:themeColor="text1"/>
          <w:szCs w:val="24"/>
        </w:rPr>
        <w:t xml:space="preserve">yang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umum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yaitu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mengurangi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kemiskinan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w:t>
      </w:r>
      <w:proofErr w:type="spellEnd"/>
      <w:r w:rsidRPr="00E46F20">
        <w:rPr>
          <w:rFonts w:cs="Times New Roman"/>
          <w:color w:val="000000" w:themeColor="text1"/>
          <w:szCs w:val="24"/>
        </w:rPr>
        <w:t xml:space="preserve"> pula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lain yang </w:t>
      </w:r>
      <w:proofErr w:type="spellStart"/>
      <w:r w:rsidRPr="00E46F20">
        <w:rPr>
          <w:rFonts w:cs="Times New Roman"/>
          <w:color w:val="000000" w:themeColor="text1"/>
          <w:szCs w:val="24"/>
        </w:rPr>
        <w:t>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kita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lihat</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dokumen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dasar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IBRD dan IDA yang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institusi</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proofErr w:type="spellStart"/>
      <w:r w:rsidRPr="00E46F20">
        <w:rPr>
          <w:rFonts w:cs="Times New Roman"/>
          <w:color w:val="000000" w:themeColor="text1"/>
          <w:szCs w:val="24"/>
        </w:rPr>
        <w:t>Dokumen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landasan</w:t>
      </w:r>
      <w:proofErr w:type="spellEnd"/>
      <w:r w:rsidRPr="00E46F20">
        <w:rPr>
          <w:rFonts w:cs="Times New Roman"/>
          <w:color w:val="000000" w:themeColor="text1"/>
          <w:szCs w:val="24"/>
        </w:rPr>
        <w:t xml:space="preserve"> hokum dan </w:t>
      </w:r>
      <w:proofErr w:type="spellStart"/>
      <w:r w:rsidRPr="00E46F20">
        <w:rPr>
          <w:rFonts w:cs="Times New Roman"/>
          <w:color w:val="000000" w:themeColor="text1"/>
          <w:szCs w:val="24"/>
        </w:rPr>
        <w:t>konstitusi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dasar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proofErr w:type="spellStart"/>
      <w:r w:rsidRPr="00E46F20">
        <w:rPr>
          <w:rFonts w:cs="Times New Roman"/>
          <w:color w:val="000000" w:themeColor="text1"/>
          <w:szCs w:val="24"/>
        </w:rPr>
        <w:t>dikenal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sebagai</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Articles of Agreement. </w:t>
      </w:r>
      <w:r w:rsidRPr="00E46F20">
        <w:rPr>
          <w:rFonts w:cs="Times New Roman"/>
          <w:color w:val="000000" w:themeColor="text1"/>
          <w:szCs w:val="24"/>
        </w:rPr>
        <w:t xml:space="preserve">Pada </w:t>
      </w:r>
      <w:proofErr w:type="spellStart"/>
      <w:r w:rsidRPr="00E46F20">
        <w:rPr>
          <w:rFonts w:cs="Times New Roman"/>
          <w:color w:val="000000" w:themeColor="text1"/>
          <w:szCs w:val="24"/>
        </w:rPr>
        <w:t>anggaran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dasar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pasal</w:t>
      </w:r>
      <w:proofErr w:type="spellEnd"/>
      <w:r w:rsidRPr="00E46F20">
        <w:rPr>
          <w:rFonts w:cs="Times New Roman"/>
          <w:color w:val="000000" w:themeColor="text1"/>
          <w:szCs w:val="24"/>
        </w:rPr>
        <w:t xml:space="preserve"> 1 IBRD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disampaikan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pendirianya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hal-hal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sebagai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berikut</w:t>
      </w:r>
      <w:proofErr w:type="spellEnd"/>
      <w:r w:rsidRPr="00E46F20">
        <w:rPr>
          <w:rFonts w:cs="Times New Roman"/>
          <w:color w:val="000000" w:themeColor="text1"/>
          <w:szCs w:val="24"/>
        </w:rPr>
        <w:t>:</w:t>
      </w:r>
    </w:p>
    <w:p w14:paraId="2AD42F56" w14:textId="77777777" w:rsidR="006C0DBC" w:rsidRPr="00E46F20" w:rsidRDefault="006C0DBC" w:rsidP="006C0DBC">
      <w:pPr>
        <w:pStyle w:val="ListParagraph"/>
        <w:numPr>
          <w:ilvl w:val="0"/>
          <w:numId w:val="2"/>
        </w:numPr>
        <w:spacing w:line="360" w:lineRule="auto"/>
        <w:ind w:left="0"/>
        <w:rPr>
          <w:rFonts w:cs="Times New Roman"/>
          <w:color w:val="000000" w:themeColor="text1"/>
          <w:szCs w:val="24"/>
        </w:rPr>
      </w:pPr>
      <w:proofErr w:type="spellStart"/>
      <w:r w:rsidRPr="00E46F20">
        <w:rPr>
          <w:rFonts w:cs="Times New Roman"/>
          <w:color w:val="000000" w:themeColor="text1"/>
          <w:szCs w:val="24"/>
        </w:rPr>
        <w:t>Menyediakan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penanaman</w:t>
      </w:r>
      <w:proofErr w:type="spellEnd"/>
      <w:r w:rsidRPr="00E46F20">
        <w:rPr>
          <w:rFonts w:cs="Times New Roman"/>
          <w:color w:val="000000" w:themeColor="text1"/>
          <w:szCs w:val="24"/>
        </w:rPr>
        <w:t xml:space="preserve"> modal </w:t>
      </w:r>
      <w:proofErr w:type="spellStart"/>
      <w:r w:rsidRPr="00E46F20">
        <w:rPr>
          <w:rFonts w:cs="Times New Roman"/>
          <w:color w:val="000000" w:themeColor="text1"/>
          <w:szCs w:val="24"/>
        </w:rPr>
        <w:t>maupun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pinjaman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kepada</w:t>
      </w:r>
      <w:proofErr w:type="spellEnd"/>
      <w:r w:rsidRPr="00E46F20">
        <w:rPr>
          <w:rFonts w:cs="Times New Roman"/>
          <w:color w:val="000000" w:themeColor="text1"/>
          <w:szCs w:val="24"/>
        </w:rPr>
        <w:t xml:space="preserve"> negara </w:t>
      </w:r>
      <w:proofErr w:type="spellStart"/>
      <w:r w:rsidRPr="00E46F20">
        <w:rPr>
          <w:rFonts w:cs="Times New Roman"/>
          <w:color w:val="000000" w:themeColor="text1"/>
          <w:szCs w:val="24"/>
        </w:rPr>
        <w:t>anggota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guna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kepentingan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produksi</w:t>
      </w:r>
      <w:proofErr w:type="spellEnd"/>
      <w:r w:rsidRPr="00E46F20">
        <w:rPr>
          <w:rFonts w:cs="Times New Roman"/>
          <w:color w:val="000000" w:themeColor="text1"/>
          <w:szCs w:val="24"/>
        </w:rPr>
        <w:t xml:space="preserve"> agar </w:t>
      </w:r>
      <w:proofErr w:type="spellStart"/>
      <w:r w:rsidRPr="00E46F20">
        <w:rPr>
          <w:rFonts w:cs="Times New Roman"/>
          <w:color w:val="000000" w:themeColor="text1"/>
          <w:szCs w:val="24"/>
        </w:rPr>
        <w:t>mendorong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perbaikan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pembangunan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terjadi</w:t>
      </w:r>
      <w:proofErr w:type="spellEnd"/>
      <w:r w:rsidRPr="00E46F20">
        <w:rPr>
          <w:rFonts w:cs="Times New Roman"/>
          <w:color w:val="000000" w:themeColor="text1"/>
          <w:szCs w:val="24"/>
        </w:rPr>
        <w:t>.</w:t>
      </w:r>
    </w:p>
    <w:p w14:paraId="2928B0EA" w14:textId="77777777" w:rsidR="006C0DBC" w:rsidRPr="00E46F20" w:rsidRDefault="006C0DBC" w:rsidP="006C0DBC">
      <w:pPr>
        <w:pStyle w:val="ListParagraph"/>
        <w:numPr>
          <w:ilvl w:val="0"/>
          <w:numId w:val="2"/>
        </w:numPr>
        <w:spacing w:line="360" w:lineRule="auto"/>
        <w:ind w:left="0"/>
        <w:rPr>
          <w:rFonts w:cs="Times New Roman"/>
          <w:color w:val="000000" w:themeColor="text1"/>
          <w:szCs w:val="24"/>
        </w:rPr>
      </w:pPr>
      <w:proofErr w:type="spellStart"/>
      <w:r w:rsidRPr="00E46F20">
        <w:rPr>
          <w:rFonts w:cs="Times New Roman"/>
          <w:color w:val="000000" w:themeColor="text1"/>
          <w:szCs w:val="24"/>
        </w:rPr>
        <w:t>Memberikan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jaminan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ataupun</w:t>
      </w:r>
      <w:proofErr w:type="spellEnd"/>
      <w:r w:rsidRPr="00E46F20">
        <w:rPr>
          <w:rFonts w:cs="Times New Roman"/>
          <w:color w:val="000000" w:themeColor="text1"/>
          <w:szCs w:val="24"/>
        </w:rPr>
        <w:t xml:space="preserve"> bisa </w:t>
      </w:r>
      <w:proofErr w:type="spellStart"/>
      <w:r w:rsidRPr="00E46F20">
        <w:rPr>
          <w:rFonts w:cs="Times New Roman"/>
          <w:color w:val="000000" w:themeColor="text1"/>
          <w:szCs w:val="24"/>
        </w:rPr>
        <w:t>melakukan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partisipasi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langsung</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memberikan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pinjaman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guna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membantu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penanaman</w:t>
      </w:r>
      <w:proofErr w:type="spellEnd"/>
      <w:r w:rsidRPr="00E46F20">
        <w:rPr>
          <w:rFonts w:cs="Times New Roman"/>
          <w:color w:val="000000" w:themeColor="text1"/>
          <w:szCs w:val="24"/>
        </w:rPr>
        <w:t xml:space="preserve"> modal </w:t>
      </w:r>
      <w:proofErr w:type="spellStart"/>
      <w:r w:rsidRPr="00E46F20">
        <w:rPr>
          <w:rFonts w:cs="Times New Roman"/>
          <w:color w:val="000000" w:themeColor="text1"/>
          <w:szCs w:val="24"/>
        </w:rPr>
        <w:t>asing</w:t>
      </w:r>
      <w:proofErr w:type="spellEnd"/>
      <w:r w:rsidRPr="00E46F20">
        <w:rPr>
          <w:rFonts w:cs="Times New Roman"/>
          <w:color w:val="000000" w:themeColor="text1"/>
          <w:szCs w:val="24"/>
        </w:rPr>
        <w:t>.</w:t>
      </w:r>
    </w:p>
    <w:p w14:paraId="1917BD1A" w14:textId="77777777" w:rsidR="006C0DBC" w:rsidRPr="00E46F20" w:rsidRDefault="006C0DBC" w:rsidP="006C0DBC">
      <w:pPr>
        <w:pStyle w:val="ListParagraph"/>
        <w:numPr>
          <w:ilvl w:val="0"/>
          <w:numId w:val="2"/>
        </w:numPr>
        <w:spacing w:line="360" w:lineRule="auto"/>
        <w:ind w:left="0"/>
        <w:rPr>
          <w:rFonts w:cs="Times New Roman"/>
          <w:color w:val="000000" w:themeColor="text1"/>
          <w:szCs w:val="24"/>
        </w:rPr>
      </w:pPr>
      <w:proofErr w:type="spellStart"/>
      <w:r w:rsidRPr="00E46F20">
        <w:rPr>
          <w:rFonts w:cs="Times New Roman"/>
          <w:color w:val="000000" w:themeColor="text1"/>
          <w:szCs w:val="24"/>
        </w:rPr>
        <w:t>Mengembangkan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pertumbuhan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neraca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jangka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panjang</w:t>
      </w:r>
      <w:proofErr w:type="spellEnd"/>
      <w:r w:rsidRPr="00E46F20">
        <w:rPr>
          <w:rFonts w:cs="Times New Roman"/>
          <w:color w:val="000000" w:themeColor="text1"/>
          <w:szCs w:val="24"/>
        </w:rPr>
        <w:t xml:space="preserve"> di dalam </w:t>
      </w:r>
      <w:proofErr w:type="spellStart"/>
      <w:r w:rsidRPr="00E46F20">
        <w:rPr>
          <w:rFonts w:cs="Times New Roman"/>
          <w:color w:val="000000" w:themeColor="text1"/>
          <w:szCs w:val="24"/>
        </w:rPr>
        <w:t>perdagangan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internasional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mempertahankan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keseimbangan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neraca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pembayaran</w:t>
      </w:r>
      <w:proofErr w:type="spellEnd"/>
      <w:r w:rsidRPr="00E46F20">
        <w:rPr>
          <w:rFonts w:cs="Times New Roman"/>
          <w:color w:val="000000" w:themeColor="text1"/>
          <w:szCs w:val="24"/>
        </w:rPr>
        <w:t>.</w:t>
      </w:r>
    </w:p>
    <w:p w14:paraId="3EBE5BD9" w14:textId="77777777" w:rsidR="006C0DBC" w:rsidRPr="00E46F20" w:rsidRDefault="006C0DBC" w:rsidP="006C0DBC">
      <w:pPr>
        <w:pStyle w:val="ListParagraph"/>
        <w:numPr>
          <w:ilvl w:val="0"/>
          <w:numId w:val="2"/>
        </w:numPr>
        <w:spacing w:line="360" w:lineRule="auto"/>
        <w:ind w:left="0"/>
        <w:rPr>
          <w:rFonts w:cs="Times New Roman"/>
          <w:color w:val="000000" w:themeColor="text1"/>
          <w:szCs w:val="24"/>
        </w:rPr>
      </w:pP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pengaturan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pinjaman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manfaat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hal-hal</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penting</w:t>
      </w:r>
      <w:proofErr w:type="spellEnd"/>
      <w:r w:rsidRPr="00E46F20">
        <w:rPr>
          <w:rFonts w:cs="Times New Roman"/>
          <w:color w:val="000000" w:themeColor="text1"/>
          <w:szCs w:val="24"/>
        </w:rPr>
        <w:t>.</w:t>
      </w:r>
    </w:p>
    <w:p w14:paraId="27D65FA9" w14:textId="77777777" w:rsidR="006C0DBC" w:rsidRPr="00E46F20" w:rsidRDefault="006C0DBC" w:rsidP="006C0DBC">
      <w:pPr>
        <w:pStyle w:val="ListParagraph"/>
        <w:numPr>
          <w:ilvl w:val="0"/>
          <w:numId w:val="2"/>
        </w:numPr>
        <w:spacing w:line="360" w:lineRule="auto"/>
        <w:ind w:left="0"/>
        <w:rPr>
          <w:rFonts w:cs="Times New Roman"/>
          <w:color w:val="000000" w:themeColor="text1"/>
          <w:szCs w:val="24"/>
        </w:rPr>
      </w:pPr>
      <w:proofErr w:type="spellStart"/>
      <w:r w:rsidRPr="00E46F20">
        <w:rPr>
          <w:rFonts w:cs="Times New Roman"/>
          <w:color w:val="000000" w:themeColor="text1"/>
          <w:szCs w:val="24"/>
        </w:rPr>
        <w:t>Kegiatan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umum</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terjadi</w:t>
      </w:r>
      <w:proofErr w:type="spellEnd"/>
      <w:r w:rsidRPr="00E46F20">
        <w:rPr>
          <w:rFonts w:cs="Times New Roman"/>
          <w:color w:val="000000" w:themeColor="text1"/>
          <w:szCs w:val="24"/>
        </w:rPr>
        <w:t xml:space="preserve"> di dalam wilayah negara </w:t>
      </w:r>
      <w:proofErr w:type="spellStart"/>
      <w:r w:rsidRPr="00E46F20">
        <w:rPr>
          <w:rFonts w:cs="Times New Roman"/>
          <w:color w:val="000000" w:themeColor="text1"/>
          <w:szCs w:val="24"/>
        </w:rPr>
        <w:t>anggota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hubungan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yand</w:t>
      </w:r>
      <w:proofErr w:type="spellEnd"/>
      <w:r w:rsidRPr="00E46F20">
        <w:rPr>
          <w:rFonts w:cs="Times New Roman"/>
          <w:color w:val="000000" w:themeColor="text1"/>
          <w:szCs w:val="24"/>
        </w:rPr>
        <w:t xml:space="preserve"> bisa </w:t>
      </w:r>
      <w:proofErr w:type="spellStart"/>
      <w:r w:rsidRPr="00E46F20">
        <w:rPr>
          <w:rFonts w:cs="Times New Roman"/>
          <w:color w:val="000000" w:themeColor="text1"/>
          <w:szCs w:val="24"/>
        </w:rPr>
        <w:t>memberikan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dampak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terhadap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penanaman</w:t>
      </w:r>
      <w:proofErr w:type="spellEnd"/>
      <w:r w:rsidRPr="00E46F20">
        <w:rPr>
          <w:rFonts w:cs="Times New Roman"/>
          <w:color w:val="000000" w:themeColor="text1"/>
          <w:szCs w:val="24"/>
        </w:rPr>
        <w:t xml:space="preserve"> modal </w:t>
      </w:r>
      <w:proofErr w:type="spellStart"/>
      <w:r w:rsidRPr="00E46F20">
        <w:rPr>
          <w:rFonts w:cs="Times New Roman"/>
          <w:color w:val="000000" w:themeColor="text1"/>
          <w:szCs w:val="24"/>
        </w:rPr>
        <w:t>ataupun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perdagangan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internasional</w:t>
      </w:r>
      <w:proofErr w:type="spellEnd"/>
      <w:r w:rsidRPr="00E46F20">
        <w:rPr>
          <w:rFonts w:cs="Times New Roman"/>
          <w:color w:val="000000" w:themeColor="text1"/>
          <w:szCs w:val="24"/>
        </w:rPr>
        <w:t>.</w:t>
      </w:r>
    </w:p>
    <w:p w14:paraId="6620A957"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Menurut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anggaran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dasar</w:t>
      </w:r>
      <w:proofErr w:type="spellEnd"/>
      <w:r w:rsidRPr="00E46F20">
        <w:rPr>
          <w:rFonts w:cs="Times New Roman"/>
          <w:color w:val="000000" w:themeColor="text1"/>
          <w:szCs w:val="24"/>
        </w:rPr>
        <w:t xml:space="preserve"> IDA </w:t>
      </w:r>
      <w:proofErr w:type="spellStart"/>
      <w:r w:rsidRPr="00E46F20">
        <w:rPr>
          <w:rFonts w:cs="Times New Roman"/>
          <w:color w:val="000000" w:themeColor="text1"/>
          <w:szCs w:val="24"/>
        </w:rPr>
        <w:t>pasal</w:t>
      </w:r>
      <w:proofErr w:type="spellEnd"/>
      <w:r w:rsidRPr="00E46F20">
        <w:rPr>
          <w:rFonts w:cs="Times New Roman"/>
          <w:color w:val="000000" w:themeColor="text1"/>
          <w:szCs w:val="24"/>
        </w:rPr>
        <w:t xml:space="preserve"> 1, </w:t>
      </w:r>
      <w:proofErr w:type="spellStart"/>
      <w:r w:rsidRPr="00E46F20">
        <w:rPr>
          <w:rFonts w:cs="Times New Roman"/>
          <w:color w:val="000000" w:themeColor="text1"/>
          <w:szCs w:val="24"/>
        </w:rPr>
        <w:t>menjelaskan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bahwasannya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tujuan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memberikan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bantuan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pembanguan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ekonomi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meningkatkan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produktivitas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demikian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meningkatkan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standar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hidup</w:t>
      </w:r>
      <w:proofErr w:type="spellEnd"/>
      <w:r w:rsidRPr="00E46F20">
        <w:rPr>
          <w:rFonts w:cs="Times New Roman"/>
          <w:color w:val="000000" w:themeColor="text1"/>
          <w:szCs w:val="24"/>
        </w:rPr>
        <w:t xml:space="preserve"> di wilayah negara </w:t>
      </w:r>
      <w:proofErr w:type="spellStart"/>
      <w:r w:rsidRPr="00E46F20">
        <w:rPr>
          <w:rFonts w:cs="Times New Roman"/>
          <w:color w:val="000000" w:themeColor="text1"/>
          <w:szCs w:val="24"/>
        </w:rPr>
        <w:t>berkembang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khususnya</w:t>
      </w:r>
      <w:proofErr w:type="spellEnd"/>
      <w:r w:rsidRPr="00E46F20">
        <w:rPr>
          <w:rFonts w:cs="Times New Roman"/>
          <w:color w:val="000000" w:themeColor="text1"/>
          <w:szCs w:val="24"/>
        </w:rPr>
        <w:t xml:space="preserve"> negara yang </w:t>
      </w:r>
      <w:proofErr w:type="spellStart"/>
      <w:r w:rsidRPr="00E46F20">
        <w:rPr>
          <w:rFonts w:cs="Times New Roman"/>
          <w:color w:val="000000" w:themeColor="text1"/>
          <w:szCs w:val="24"/>
        </w:rPr>
        <w:t>termasuk</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keanggotaan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khusus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menyediakan</w:t>
      </w:r>
      <w:proofErr w:type="spellEnd"/>
      <w:r w:rsidRPr="00E46F20">
        <w:rPr>
          <w:rFonts w:cs="Times New Roman"/>
          <w:color w:val="000000" w:themeColor="text1"/>
          <w:szCs w:val="24"/>
        </w:rPr>
        <w:t xml:space="preserve"> dana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memenuhi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pembangunan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keringanan</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persyaratannya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terlalu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membawa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pengaruh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terhadap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neraca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pembayaran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jika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dibandingkan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pinjaman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biasa</w:t>
      </w:r>
      <w:proofErr w:type="spellEnd"/>
      <w:r w:rsidRPr="00E46F20">
        <w:rPr>
          <w:rFonts w:cs="Times New Roman"/>
          <w:color w:val="000000" w:themeColor="text1"/>
          <w:szCs w:val="24"/>
        </w:rPr>
        <w:t xml:space="preserve">. </w:t>
      </w:r>
    </w:p>
    <w:p w14:paraId="0E0D4B5F"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Rumusan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di Indonesia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menerima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dampak</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signifikan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bantuan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r w:rsidRPr="00E46F20">
        <w:rPr>
          <w:rFonts w:cs="Times New Roman"/>
          <w:i/>
          <w:color w:val="000000" w:themeColor="text1"/>
          <w:szCs w:val="24"/>
        </w:rPr>
        <w:t>World Bank</w:t>
      </w:r>
      <w:r w:rsidRPr="00E46F20">
        <w:rPr>
          <w:rFonts w:cs="Times New Roman"/>
          <w:color w:val="000000" w:themeColor="text1"/>
          <w:szCs w:val="24"/>
        </w:rPr>
        <w:t xml:space="preserve">, </w:t>
      </w:r>
      <w:proofErr w:type="spellStart"/>
      <w:r w:rsidRPr="00E46F20">
        <w:rPr>
          <w:rFonts w:cs="Times New Roman"/>
          <w:color w:val="000000" w:themeColor="text1"/>
          <w:szCs w:val="24"/>
        </w:rPr>
        <w:t>khususnya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Kolaborasi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w:t>
      </w:r>
      <w:r w:rsidRPr="00E46F20">
        <w:rPr>
          <w:rFonts w:cs="Times New Roman"/>
          <w:i/>
          <w:color w:val="000000" w:themeColor="text1"/>
          <w:szCs w:val="24"/>
        </w:rPr>
        <w:lastRenderedPageBreak/>
        <w:t xml:space="preserve">World Bank </w:t>
      </w:r>
      <w:r w:rsidRPr="00E46F20">
        <w:rPr>
          <w:rFonts w:cs="Times New Roman"/>
          <w:color w:val="000000" w:themeColor="text1"/>
          <w:szCs w:val="24"/>
        </w:rPr>
        <w:t xml:space="preserve">dan </w:t>
      </w:r>
      <w:proofErr w:type="spellStart"/>
      <w:r w:rsidRPr="00E46F20">
        <w:rPr>
          <w:rFonts w:cs="Times New Roman"/>
          <w:color w:val="000000" w:themeColor="text1"/>
          <w:szCs w:val="24"/>
        </w:rPr>
        <w:t>pemerintah</w:t>
      </w:r>
      <w:proofErr w:type="spellEnd"/>
      <w:r w:rsidRPr="00E46F20">
        <w:rPr>
          <w:rFonts w:cs="Times New Roman"/>
          <w:color w:val="000000" w:themeColor="text1"/>
          <w:szCs w:val="24"/>
        </w:rPr>
        <w:t xml:space="preserve"> Indonesia </w:t>
      </w:r>
      <w:proofErr w:type="spellStart"/>
      <w:r w:rsidRPr="00E46F20">
        <w:rPr>
          <w:rFonts w:cs="Times New Roman"/>
          <w:color w:val="000000" w:themeColor="text1"/>
          <w:szCs w:val="24"/>
        </w:rPr>
        <w:t>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terlihat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warna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pembangunan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bermula</w:t>
      </w:r>
      <w:proofErr w:type="spellEnd"/>
      <w:r w:rsidRPr="00E46F20">
        <w:rPr>
          <w:rFonts w:cs="Times New Roman"/>
          <w:color w:val="000000" w:themeColor="text1"/>
          <w:szCs w:val="24"/>
        </w:rPr>
        <w:t xml:space="preserve"> pada </w:t>
      </w:r>
      <w:proofErr w:type="spellStart"/>
      <w:r w:rsidRPr="00E46F20">
        <w:rPr>
          <w:rFonts w:cs="Times New Roman"/>
          <w:color w:val="000000" w:themeColor="text1"/>
          <w:szCs w:val="24"/>
        </w:rPr>
        <w:t>pergeseran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paradigma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arah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mengalami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pergantian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pelaksanaan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sistem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nasional</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beberapakali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pergantian</w:t>
      </w:r>
      <w:proofErr w:type="spellEnd"/>
      <w:r w:rsidRPr="00E46F20">
        <w:rPr>
          <w:rFonts w:cs="Times New Roman"/>
          <w:color w:val="000000" w:themeColor="text1"/>
          <w:szCs w:val="24"/>
        </w:rPr>
        <w:t>.</w:t>
      </w:r>
    </w:p>
    <w:p w14:paraId="2F112A0B" w14:textId="77777777" w:rsidR="006C0DBC" w:rsidRPr="00E46F20" w:rsidRDefault="006C0DBC" w:rsidP="006C0DBC">
      <w:pPr>
        <w:spacing w:before="240" w:line="360" w:lineRule="auto"/>
        <w:ind w:firstLine="709"/>
        <w:jc w:val="both"/>
        <w:rPr>
          <w:rFonts w:cs="Times New Roman"/>
          <w:color w:val="000000" w:themeColor="text1"/>
          <w:szCs w:val="24"/>
        </w:rPr>
      </w:pPr>
      <w:r w:rsidRPr="00E46F20">
        <w:rPr>
          <w:rFonts w:cs="Times New Roman"/>
          <w:color w:val="000000" w:themeColor="text1"/>
          <w:szCs w:val="24"/>
        </w:rPr>
        <w:t xml:space="preserve">Pada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Fiqhi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berargumen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bahwa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bantuan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luar</w:t>
      </w:r>
      <w:proofErr w:type="spellEnd"/>
      <w:r w:rsidRPr="00E46F20">
        <w:rPr>
          <w:rFonts w:cs="Times New Roman"/>
          <w:color w:val="000000" w:themeColor="text1"/>
          <w:szCs w:val="24"/>
        </w:rPr>
        <w:t xml:space="preserve"> negeri </w:t>
      </w:r>
      <w:proofErr w:type="spellStart"/>
      <w:r w:rsidRPr="00E46F20">
        <w:rPr>
          <w:rFonts w:cs="Times New Roman"/>
          <w:color w:val="000000" w:themeColor="text1"/>
          <w:szCs w:val="24"/>
        </w:rPr>
        <w:t>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berimplikasi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apabila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digunakan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sesuai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Setiap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pengambilan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keputusan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harus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dikaji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dahulu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mengenai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bantuan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diterima</w:t>
      </w:r>
      <w:proofErr w:type="spellEnd"/>
      <w:r w:rsidRPr="00E46F20">
        <w:rPr>
          <w:rFonts w:cs="Times New Roman"/>
          <w:color w:val="000000" w:themeColor="text1"/>
          <w:szCs w:val="24"/>
        </w:rPr>
        <w:t xml:space="preserve"> bisa </w:t>
      </w:r>
      <w:proofErr w:type="spellStart"/>
      <w:r w:rsidRPr="00E46F20">
        <w:rPr>
          <w:rFonts w:cs="Times New Roman"/>
          <w:color w:val="000000" w:themeColor="text1"/>
          <w:szCs w:val="24"/>
        </w:rPr>
        <w:t>memenuhi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kepentingan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banyak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masyarakat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atau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sebagian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Meskipun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positif</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World Bank </w:t>
      </w:r>
      <w:proofErr w:type="spellStart"/>
      <w:r w:rsidRPr="00E46F20">
        <w:rPr>
          <w:rFonts w:cs="Times New Roman"/>
          <w:color w:val="000000" w:themeColor="text1"/>
          <w:szCs w:val="24"/>
        </w:rPr>
        <w:t>berperan</w:t>
      </w:r>
      <w:proofErr w:type="spellEnd"/>
      <w:r w:rsidRPr="00E46F20">
        <w:rPr>
          <w:rFonts w:cs="Times New Roman"/>
          <w:color w:val="000000" w:themeColor="text1"/>
          <w:szCs w:val="24"/>
        </w:rPr>
        <w:t xml:space="preserve"> dalam reformasi </w:t>
      </w:r>
      <w:proofErr w:type="spellStart"/>
      <w:r w:rsidRPr="00E46F20">
        <w:rPr>
          <w:rFonts w:cs="Times New Roman"/>
          <w:color w:val="000000" w:themeColor="text1"/>
          <w:szCs w:val="24"/>
        </w:rPr>
        <w:t>kebijakan</w:t>
      </w:r>
      <w:proofErr w:type="spellEnd"/>
      <w:r w:rsidRPr="00E46F20">
        <w:rPr>
          <w:rFonts w:cs="Times New Roman"/>
          <w:color w:val="000000" w:themeColor="text1"/>
          <w:szCs w:val="24"/>
        </w:rPr>
        <w:t xml:space="preserve"> </w:t>
      </w:r>
      <w:proofErr w:type="spellStart"/>
      <w:proofErr w:type="gram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namun</w:t>
      </w:r>
      <w:proofErr w:type="spellEnd"/>
      <w:proofErr w:type="gram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seharusnya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pemerintah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berharap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sepenuhnya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terhadap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lembaga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alasan</w:t>
      </w:r>
      <w:proofErr w:type="spellEnd"/>
      <w:r w:rsidRPr="00E46F20">
        <w:rPr>
          <w:rFonts w:cs="Times New Roman"/>
          <w:color w:val="000000" w:themeColor="text1"/>
          <w:szCs w:val="24"/>
        </w:rPr>
        <w:t xml:space="preserve"> bisa </w:t>
      </w:r>
      <w:proofErr w:type="spellStart"/>
      <w:r w:rsidRPr="00E46F20">
        <w:rPr>
          <w:rFonts w:cs="Times New Roman"/>
          <w:color w:val="000000" w:themeColor="text1"/>
          <w:szCs w:val="24"/>
        </w:rPr>
        <w:t>saja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pemerintah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kehilangan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pengelola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pengembangan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terperangkap</w:t>
      </w:r>
      <w:proofErr w:type="spellEnd"/>
      <w:r w:rsidRPr="00E46F20">
        <w:rPr>
          <w:rFonts w:cs="Times New Roman"/>
          <w:color w:val="000000" w:themeColor="text1"/>
          <w:szCs w:val="24"/>
        </w:rPr>
        <w:t xml:space="preserve"> di dalam </w:t>
      </w:r>
      <w:proofErr w:type="spellStart"/>
      <w:r w:rsidRPr="00E46F20">
        <w:rPr>
          <w:rFonts w:cs="Times New Roman"/>
          <w:color w:val="000000" w:themeColor="text1"/>
          <w:szCs w:val="24"/>
        </w:rPr>
        <w:t>komersialisasi</w:t>
      </w:r>
      <w:r w:rsidRPr="00E46F20">
        <w:rPr>
          <w:rFonts w:cs="Times New Roman"/>
          <w:color w:val="FFFFFF" w:themeColor="background1"/>
          <w:szCs w:val="24"/>
        </w:rPr>
        <w:t>’</w:t>
      </w:r>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Pengelolaan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sistem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kesehatan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mandiri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diupayakan</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ditingkatkan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kembali</w:t>
      </w:r>
      <w:proofErr w:type="spellEnd"/>
      <w:r w:rsidRPr="00E46F20">
        <w:rPr>
          <w:rFonts w:cs="Times New Roman"/>
          <w:color w:val="000000" w:themeColor="text1"/>
          <w:szCs w:val="24"/>
        </w:rPr>
        <w:t xml:space="preserve">. </w:t>
      </w:r>
    </w:p>
    <w:p w14:paraId="4086BA1E"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Selanjutnya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skripsi</w:t>
      </w:r>
      <w:proofErr w:type="spellEnd"/>
      <w:r w:rsidRPr="00E46F20">
        <w:rPr>
          <w:rFonts w:cs="Times New Roman"/>
          <w:color w:val="000000" w:themeColor="text1"/>
          <w:szCs w:val="24"/>
        </w:rPr>
        <w:t xml:space="preserve"> </w:t>
      </w:r>
      <w:proofErr w:type="spellStart"/>
      <w:r>
        <w:rPr>
          <w:rFonts w:cs="Times New Roman"/>
          <w:color w:val="000000" w:themeColor="text1"/>
          <w:szCs w:val="24"/>
        </w:rPr>
        <w:t>dengan</w:t>
      </w:r>
      <w:proofErr w:type="spellEnd"/>
      <w:r>
        <w:rPr>
          <w:rFonts w:cs="Times New Roman"/>
          <w:color w:val="000000" w:themeColor="text1"/>
          <w:szCs w:val="24"/>
        </w:rPr>
        <w:t xml:space="preserve"> </w:t>
      </w:r>
      <w:proofErr w:type="spellStart"/>
      <w:r w:rsidRPr="00E46F20">
        <w:rPr>
          <w:rFonts w:cs="Times New Roman"/>
          <w:color w:val="000000" w:themeColor="text1"/>
          <w:szCs w:val="24"/>
        </w:rPr>
        <w:t>judul</w:t>
      </w:r>
      <w:proofErr w:type="spellEnd"/>
      <w:r w:rsidRPr="00E46F20">
        <w:rPr>
          <w:rFonts w:cs="Times New Roman"/>
          <w:color w:val="000000" w:themeColor="text1"/>
          <w:szCs w:val="24"/>
        </w:rPr>
        <w:t xml:space="preserve"> </w:t>
      </w:r>
      <w:r w:rsidRPr="00E46F20">
        <w:rPr>
          <w:rFonts w:cs="Times New Roman"/>
          <w:b/>
          <w:color w:val="000000" w:themeColor="text1"/>
          <w:szCs w:val="24"/>
        </w:rPr>
        <w:t>“</w:t>
      </w:r>
      <w:proofErr w:type="spellStart"/>
      <w:r w:rsidRPr="00E46F20">
        <w:rPr>
          <w:rFonts w:cs="Times New Roman"/>
          <w:b/>
          <w:color w:val="000000" w:themeColor="text1"/>
          <w:szCs w:val="24"/>
        </w:rPr>
        <w:t>Konflik</w:t>
      </w:r>
      <w:proofErr w:type="spellEnd"/>
      <w:r w:rsidRPr="00E46F20">
        <w:rPr>
          <w:rFonts w:cs="Times New Roman"/>
          <w:b/>
          <w:color w:val="000000" w:themeColor="text1"/>
          <w:szCs w:val="24"/>
        </w:rPr>
        <w:t xml:space="preserve"> Israel-</w:t>
      </w:r>
      <w:proofErr w:type="spellStart"/>
      <w:r w:rsidRPr="00E46F20">
        <w:rPr>
          <w:rFonts w:cs="Times New Roman"/>
          <w:b/>
          <w:color w:val="000000" w:themeColor="text1"/>
          <w:szCs w:val="24"/>
        </w:rPr>
        <w:t>Palestina</w:t>
      </w:r>
      <w:proofErr w:type="spellEnd"/>
      <w:r w:rsidRPr="00E46F20">
        <w:rPr>
          <w:rFonts w:cs="Times New Roman"/>
          <w:b/>
          <w:color w:val="000000" w:themeColor="text1"/>
          <w:szCs w:val="24"/>
        </w:rPr>
        <w:t xml:space="preserve"> Kajian </w:t>
      </w:r>
      <w:proofErr w:type="spellStart"/>
      <w:r w:rsidRPr="00E46F20">
        <w:rPr>
          <w:rFonts w:cs="Times New Roman"/>
          <w:b/>
          <w:color w:val="000000" w:themeColor="text1"/>
          <w:szCs w:val="24"/>
        </w:rPr>
        <w:t>Historis</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atas</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kasus</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perebutan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tanah</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antara</w:t>
      </w:r>
      <w:proofErr w:type="spellEnd"/>
      <w:r w:rsidRPr="00E46F20">
        <w:rPr>
          <w:rFonts w:cs="Times New Roman"/>
          <w:b/>
          <w:color w:val="000000" w:themeColor="text1"/>
          <w:szCs w:val="24"/>
        </w:rPr>
        <w:t xml:space="preserve"> Israel dan </w:t>
      </w:r>
      <w:proofErr w:type="spellStart"/>
      <w:r w:rsidRPr="00E46F20">
        <w:rPr>
          <w:rFonts w:cs="Times New Roman"/>
          <w:b/>
          <w:color w:val="000000" w:themeColor="text1"/>
          <w:szCs w:val="24"/>
        </w:rPr>
        <w:t>Palestina</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Tahun</w:t>
      </w:r>
      <w:proofErr w:type="spellEnd"/>
      <w:r w:rsidRPr="00E46F20">
        <w:rPr>
          <w:rFonts w:cs="Times New Roman"/>
          <w:b/>
          <w:color w:val="000000" w:themeColor="text1"/>
          <w:szCs w:val="24"/>
        </w:rPr>
        <w:t xml:space="preserve"> 1920-1993” </w:t>
      </w:r>
      <w:proofErr w:type="spellStart"/>
      <w:r w:rsidRPr="00E46F20">
        <w:rPr>
          <w:rFonts w:cs="Times New Roman"/>
          <w:color w:val="000000" w:themeColor="text1"/>
          <w:szCs w:val="24"/>
        </w:rPr>
        <w:t>ditulis</w:t>
      </w:r>
      <w:proofErr w:type="spellEnd"/>
      <w:r w:rsidRPr="00E46F20">
        <w:rPr>
          <w:rFonts w:cs="Times New Roman"/>
          <w:color w:val="000000" w:themeColor="text1"/>
          <w:szCs w:val="24"/>
        </w:rPr>
        <w:t xml:space="preserve"> oleh </w:t>
      </w:r>
      <w:proofErr w:type="spellStart"/>
      <w:r w:rsidRPr="00E46F20">
        <w:rPr>
          <w:rFonts w:cs="Times New Roman"/>
          <w:b/>
          <w:color w:val="000000" w:themeColor="text1"/>
          <w:szCs w:val="24"/>
        </w:rPr>
        <w:t>Moh</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Hamli</w:t>
      </w:r>
      <w:proofErr w:type="spellEnd"/>
      <w:r w:rsidRPr="00E46F20">
        <w:rPr>
          <w:rFonts w:cs="Times New Roman"/>
          <w:b/>
          <w:color w:val="000000" w:themeColor="text1"/>
          <w:szCs w:val="24"/>
        </w:rPr>
        <w:t xml:space="preserve"> </w:t>
      </w:r>
      <w:r w:rsidRPr="00E46F20">
        <w:rPr>
          <w:rFonts w:cs="Times New Roman"/>
          <w:color w:val="000000" w:themeColor="text1"/>
          <w:szCs w:val="24"/>
        </w:rPr>
        <w:t xml:space="preserve">pada </w:t>
      </w:r>
      <w:proofErr w:type="spellStart"/>
      <w:r w:rsidRPr="00E46F20">
        <w:rPr>
          <w:rFonts w:cs="Times New Roman"/>
          <w:color w:val="000000" w:themeColor="text1"/>
          <w:szCs w:val="24"/>
        </w:rPr>
        <w:t>tahun</w:t>
      </w:r>
      <w:proofErr w:type="spellEnd"/>
      <w:r w:rsidRPr="00E46F20">
        <w:rPr>
          <w:rFonts w:cs="Times New Roman"/>
          <w:color w:val="000000" w:themeColor="text1"/>
          <w:szCs w:val="24"/>
        </w:rPr>
        <w:t xml:space="preserve"> 2013 </w:t>
      </w:r>
      <w:proofErr w:type="spellStart"/>
      <w:r w:rsidRPr="00E46F20">
        <w:rPr>
          <w:rFonts w:cs="Times New Roman"/>
          <w:color w:val="000000" w:themeColor="text1"/>
          <w:szCs w:val="24"/>
        </w:rPr>
        <w:t>perihal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kajian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historis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-Israel yang </w:t>
      </w:r>
      <w:proofErr w:type="spellStart"/>
      <w:r w:rsidRPr="00E46F20">
        <w:rPr>
          <w:rFonts w:cs="Times New Roman"/>
          <w:color w:val="000000" w:themeColor="text1"/>
          <w:szCs w:val="24"/>
        </w:rPr>
        <w:t>membahas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mendalam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mengenai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awal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mula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w:t>
      </w:r>
      <w:r>
        <w:rPr>
          <w:rFonts w:cs="Times New Roman"/>
          <w:color w:val="000000" w:themeColor="text1"/>
          <w:szCs w:val="24"/>
        </w:rPr>
        <w:fldChar w:fldCharType="begin" w:fldLock="1"/>
      </w:r>
      <w:r>
        <w:rPr>
          <w:rFonts w:cs="Times New Roman"/>
          <w:color w:val="000000" w:themeColor="text1"/>
          <w:szCs w:val="24"/>
        </w:rPr>
        <w:instrText>ADDIN CSL_CITATION {"citationItems":[{"id":"ITEM-1","itemData":{"author":[{"dropping-particle":"","family":"Hamli","given":"Mohamad","non-dropping-particle":"","parse-names":false,"suffix":""}],"container-title":"Universitas Islam Negeri Sunan Kalijaga","id":"ITEM-1","issued":{"date-parts":[["2013"]]},"title":"Konflik Israel-Palestina: Kajian Historis Atas Kasus Perebutan Tanah Antara Israel dan Palestina Tahun 1920-1993","type":"report"},"uris":["http://www.mendeley.com/documents/?uuid=91e3039b-363f-32aa-9723-8bb6582001a2"]}],"mendeley":{"formattedCitation":"(Hamli, 2013)","plainTextFormattedCitation":"(Hamli, 2013)","previouslyFormattedCitation":"(Hamli, 2013)"},"properties":{"noteIndex":0},"schema":"https://github.com/citation-style-language/schema/raw/master/csl-citation.json"}</w:instrText>
      </w:r>
      <w:r>
        <w:rPr>
          <w:rFonts w:cs="Times New Roman"/>
          <w:color w:val="000000" w:themeColor="text1"/>
          <w:szCs w:val="24"/>
        </w:rPr>
        <w:fldChar w:fldCharType="separate"/>
      </w:r>
      <w:r w:rsidRPr="00B55182">
        <w:rPr>
          <w:rFonts w:cs="Times New Roman"/>
          <w:noProof/>
          <w:color w:val="000000" w:themeColor="text1"/>
          <w:szCs w:val="24"/>
        </w:rPr>
        <w:t>(</w:t>
      </w:r>
      <w:proofErr w:type="spellStart"/>
      <w:r w:rsidRPr="00B55182">
        <w:rPr>
          <w:rFonts w:cs="Times New Roman"/>
          <w:noProof/>
          <w:color w:val="000000" w:themeColor="text1"/>
          <w:szCs w:val="24"/>
        </w:rPr>
        <w:t>Hamli</w:t>
      </w:r>
      <w:proofErr w:type="spellEnd"/>
      <w:r w:rsidRPr="00B55182">
        <w:rPr>
          <w:rFonts w:cs="Times New Roman"/>
          <w:noProof/>
          <w:color w:val="000000" w:themeColor="text1"/>
          <w:szCs w:val="24"/>
        </w:rPr>
        <w:t>, 2013)</w:t>
      </w:r>
      <w:r>
        <w:rPr>
          <w:rFonts w:cs="Times New Roman"/>
          <w:color w:val="000000" w:themeColor="text1"/>
          <w:szCs w:val="24"/>
        </w:rPr>
        <w:fldChar w:fldCharType="end"/>
      </w:r>
      <w:r w:rsidRPr="00E46F20">
        <w:rPr>
          <w:rFonts w:cs="Times New Roman"/>
          <w:color w:val="000000" w:themeColor="text1"/>
          <w:szCs w:val="24"/>
        </w:rPr>
        <w:t xml:space="preserve"> Banyak </w:t>
      </w:r>
      <w:proofErr w:type="spellStart"/>
      <w:r w:rsidRPr="00E46F20">
        <w:rPr>
          <w:rFonts w:cs="Times New Roman"/>
          <w:color w:val="000000" w:themeColor="text1"/>
          <w:szCs w:val="24"/>
        </w:rPr>
        <w:t>perubahan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jatuhnya</w:t>
      </w:r>
      <w:proofErr w:type="spellEnd"/>
      <w:r w:rsidRPr="00E46F20">
        <w:rPr>
          <w:rFonts w:cs="Times New Roman"/>
          <w:color w:val="000000" w:themeColor="text1"/>
          <w:szCs w:val="24"/>
        </w:rPr>
        <w:t xml:space="preserve"> korban </w:t>
      </w:r>
      <w:proofErr w:type="spellStart"/>
      <w:r w:rsidRPr="00E46F20">
        <w:rPr>
          <w:rFonts w:cs="Times New Roman"/>
          <w:color w:val="000000" w:themeColor="text1"/>
          <w:szCs w:val="24"/>
        </w:rPr>
        <w:t>jiwa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diantara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kedua</w:t>
      </w:r>
      <w:proofErr w:type="spellEnd"/>
      <w:r w:rsidRPr="00E46F20">
        <w:rPr>
          <w:rFonts w:cs="Times New Roman"/>
          <w:color w:val="000000" w:themeColor="text1"/>
          <w:szCs w:val="24"/>
        </w:rPr>
        <w:t xml:space="preserve"> negara. Peta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terlihat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mengalami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perubahan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disetiap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tahunnya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karena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pendudukan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Negara Israel.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memperlihatkan</w:t>
      </w:r>
      <w:proofErr w:type="spellEnd"/>
      <w:r w:rsidRPr="00E46F20">
        <w:rPr>
          <w:rFonts w:cs="Times New Roman"/>
          <w:color w:val="000000" w:themeColor="text1"/>
          <w:szCs w:val="24"/>
        </w:rPr>
        <w:t xml:space="preserve"> data korban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berjumlah</w:t>
      </w:r>
      <w:proofErr w:type="spellEnd"/>
      <w:r w:rsidRPr="00E46F20">
        <w:rPr>
          <w:rFonts w:cs="Times New Roman"/>
          <w:color w:val="000000" w:themeColor="text1"/>
          <w:szCs w:val="24"/>
        </w:rPr>
        <w:t xml:space="preserve"> 7978 dan </w:t>
      </w:r>
      <w:proofErr w:type="gramStart"/>
      <w:r w:rsidRPr="00E46F20">
        <w:rPr>
          <w:rFonts w:cs="Times New Roman"/>
          <w:color w:val="000000" w:themeColor="text1"/>
          <w:szCs w:val="24"/>
        </w:rPr>
        <w:t>Israel  1503</w:t>
      </w:r>
      <w:proofErr w:type="gramEnd"/>
      <w:r w:rsidRPr="00E46F20">
        <w:rPr>
          <w:rFonts w:cs="Times New Roman"/>
          <w:color w:val="000000" w:themeColor="text1"/>
          <w:szCs w:val="24"/>
        </w:rPr>
        <w:t xml:space="preserve"> yang </w:t>
      </w:r>
      <w:proofErr w:type="spellStart"/>
      <w:r w:rsidRPr="00E46F20">
        <w:rPr>
          <w:rFonts w:cs="Times New Roman"/>
          <w:color w:val="000000" w:themeColor="text1"/>
          <w:szCs w:val="24"/>
        </w:rPr>
        <w:t>berjatuhan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diakibatkan</w:t>
      </w:r>
      <w:proofErr w:type="spellEnd"/>
      <w:r w:rsidRPr="00E46F20">
        <w:rPr>
          <w:rFonts w:cs="Times New Roman"/>
          <w:color w:val="000000" w:themeColor="text1"/>
          <w:szCs w:val="24"/>
        </w:rPr>
        <w:t xml:space="preserve"> oleh </w:t>
      </w:r>
      <w:proofErr w:type="spellStart"/>
      <w:r w:rsidRPr="00E46F20">
        <w:rPr>
          <w:rFonts w:cs="Times New Roman"/>
          <w:color w:val="000000" w:themeColor="text1"/>
          <w:szCs w:val="24"/>
        </w:rPr>
        <w:t>dampak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kedua</w:t>
      </w:r>
      <w:proofErr w:type="spellEnd"/>
      <w:r w:rsidRPr="00E46F20">
        <w:rPr>
          <w:rFonts w:cs="Times New Roman"/>
          <w:color w:val="000000" w:themeColor="text1"/>
          <w:szCs w:val="24"/>
        </w:rPr>
        <w:t xml:space="preserve"> negara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terjadi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tahun</w:t>
      </w:r>
      <w:proofErr w:type="spellEnd"/>
      <w:r w:rsidRPr="00E46F20">
        <w:rPr>
          <w:rFonts w:cs="Times New Roman"/>
          <w:color w:val="000000" w:themeColor="text1"/>
          <w:szCs w:val="24"/>
        </w:rPr>
        <w:t xml:space="preserve"> 1987-2011.</w:t>
      </w:r>
    </w:p>
    <w:p w14:paraId="0B9EEDBD"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Faktor</w:t>
      </w:r>
      <w:proofErr w:type="spellEnd"/>
      <w:r w:rsidRPr="00E46F20">
        <w:rPr>
          <w:rFonts w:cs="Times New Roman"/>
          <w:color w:val="000000" w:themeColor="text1"/>
          <w:szCs w:val="24"/>
        </w:rPr>
        <w:t xml:space="preserve"> agama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kedua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pihak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faktor</w:t>
      </w:r>
      <w:proofErr w:type="spellEnd"/>
      <w:r w:rsidRPr="00E46F20">
        <w:rPr>
          <w:rFonts w:cs="Times New Roman"/>
          <w:color w:val="000000" w:themeColor="text1"/>
          <w:szCs w:val="24"/>
        </w:rPr>
        <w:t xml:space="preserve"> yang paling </w:t>
      </w:r>
      <w:proofErr w:type="spellStart"/>
      <w:r w:rsidRPr="00E46F20">
        <w:rPr>
          <w:rFonts w:cs="Times New Roman"/>
          <w:color w:val="000000" w:themeColor="text1"/>
          <w:szCs w:val="24"/>
        </w:rPr>
        <w:t>menonjol</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-Israel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pernyataan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kaum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Yahudi</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beranggapan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bahwa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mereka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bangsa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terpilih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dibandingkan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bangsa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lainnya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Pernyataan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berlanjut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hingga</w:t>
      </w:r>
      <w:proofErr w:type="spellEnd"/>
      <w:r w:rsidRPr="00E46F20">
        <w:rPr>
          <w:rFonts w:cs="Times New Roman"/>
          <w:color w:val="000000" w:themeColor="text1"/>
          <w:szCs w:val="24"/>
        </w:rPr>
        <w:t xml:space="preserve"> Israel </w:t>
      </w:r>
      <w:proofErr w:type="spellStart"/>
      <w:r w:rsidRPr="00E46F20">
        <w:rPr>
          <w:rFonts w:cs="Times New Roman"/>
          <w:color w:val="000000" w:themeColor="text1"/>
          <w:szCs w:val="24"/>
        </w:rPr>
        <w:t>menyatakan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bahwa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suci</w:t>
      </w:r>
      <w:proofErr w:type="spellEnd"/>
      <w:r w:rsidRPr="00E46F20">
        <w:rPr>
          <w:rFonts w:cs="Times New Roman"/>
          <w:color w:val="000000" w:themeColor="text1"/>
          <w:szCs w:val="24"/>
        </w:rPr>
        <w:t xml:space="preserve"> di mana </w:t>
      </w:r>
      <w:proofErr w:type="spellStart"/>
      <w:r w:rsidRPr="00E46F20">
        <w:rPr>
          <w:rFonts w:cs="Times New Roman"/>
          <w:color w:val="000000" w:themeColor="text1"/>
          <w:szCs w:val="24"/>
        </w:rPr>
        <w:t>Tuhan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menjanjikannya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lastRenderedPageBreak/>
        <w:t>mereka</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bagi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muslim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yang sangat </w:t>
      </w:r>
      <w:proofErr w:type="spellStart"/>
      <w:r w:rsidRPr="00E46F20">
        <w:rPr>
          <w:rFonts w:cs="Times New Roman"/>
          <w:color w:val="000000" w:themeColor="text1"/>
          <w:szCs w:val="24"/>
        </w:rPr>
        <w:t>berharga</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suci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Meskipun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klaim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mengenai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tanah</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suci</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dijanjikan</w:t>
      </w:r>
      <w:proofErr w:type="spellEnd"/>
      <w:r w:rsidRPr="00E46F20">
        <w:rPr>
          <w:rFonts w:cs="Times New Roman"/>
          <w:color w:val="000000" w:themeColor="text1"/>
          <w:szCs w:val="24"/>
        </w:rPr>
        <w:t xml:space="preserve"> oleh </w:t>
      </w:r>
      <w:proofErr w:type="spellStart"/>
      <w:r w:rsidRPr="00E46F20">
        <w:rPr>
          <w:rFonts w:cs="Times New Roman"/>
          <w:color w:val="000000" w:themeColor="text1"/>
          <w:szCs w:val="24"/>
        </w:rPr>
        <w:t>Tuhan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diutarakan</w:t>
      </w:r>
      <w:proofErr w:type="spellEnd"/>
      <w:r w:rsidRPr="00E46F20">
        <w:rPr>
          <w:rFonts w:cs="Times New Roman"/>
          <w:color w:val="000000" w:themeColor="text1"/>
          <w:szCs w:val="24"/>
        </w:rPr>
        <w:t xml:space="preserve"> oleh orang-orang </w:t>
      </w:r>
      <w:proofErr w:type="spellStart"/>
      <w:r w:rsidRPr="00E46F20">
        <w:rPr>
          <w:rFonts w:cs="Times New Roman"/>
          <w:color w:val="000000" w:themeColor="text1"/>
          <w:szCs w:val="24"/>
        </w:rPr>
        <w:t>muslim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tetapi</w:t>
      </w:r>
      <w:proofErr w:type="spellEnd"/>
      <w:r w:rsidRPr="00E46F20">
        <w:rPr>
          <w:rFonts w:cs="Times New Roman"/>
          <w:color w:val="000000" w:themeColor="text1"/>
          <w:szCs w:val="24"/>
        </w:rPr>
        <w:t xml:space="preserve"> para </w:t>
      </w:r>
      <w:proofErr w:type="spellStart"/>
      <w:r w:rsidRPr="00E46F20">
        <w:rPr>
          <w:rFonts w:cs="Times New Roman"/>
          <w:color w:val="000000" w:themeColor="text1"/>
          <w:szCs w:val="24"/>
        </w:rPr>
        <w:t>muslim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beberapa</w:t>
      </w:r>
      <w:proofErr w:type="spellEnd"/>
      <w:r w:rsidRPr="00E46F20">
        <w:rPr>
          <w:rFonts w:cs="Times New Roman"/>
          <w:color w:val="000000" w:themeColor="text1"/>
          <w:szCs w:val="24"/>
        </w:rPr>
        <w:t xml:space="preserve"> masjid yang </w:t>
      </w:r>
      <w:proofErr w:type="spellStart"/>
      <w:r w:rsidRPr="00E46F20">
        <w:rPr>
          <w:rFonts w:cs="Times New Roman"/>
          <w:color w:val="000000" w:themeColor="text1"/>
          <w:szCs w:val="24"/>
        </w:rPr>
        <w:t>suci</w:t>
      </w:r>
      <w:proofErr w:type="spellEnd"/>
      <w:r w:rsidRPr="00E46F20">
        <w:rPr>
          <w:rFonts w:cs="Times New Roman"/>
          <w:color w:val="000000" w:themeColor="text1"/>
          <w:szCs w:val="24"/>
        </w:rPr>
        <w:t>, Masjid Al-</w:t>
      </w:r>
      <w:proofErr w:type="spellStart"/>
      <w:r w:rsidRPr="00E46F20">
        <w:rPr>
          <w:rFonts w:cs="Times New Roman"/>
          <w:color w:val="000000" w:themeColor="text1"/>
          <w:szCs w:val="24"/>
        </w:rPr>
        <w:t>Aqsha</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salah </w:t>
      </w:r>
      <w:proofErr w:type="spellStart"/>
      <w:r w:rsidRPr="00E46F20">
        <w:rPr>
          <w:rFonts w:cs="Times New Roman"/>
          <w:color w:val="000000" w:themeColor="text1"/>
          <w:szCs w:val="24"/>
        </w:rPr>
        <w:t>satunya</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berlokasi</w:t>
      </w:r>
      <w:proofErr w:type="spellEnd"/>
      <w:r w:rsidRPr="00E46F20">
        <w:rPr>
          <w:rFonts w:cs="Times New Roman"/>
          <w:color w:val="000000" w:themeColor="text1"/>
          <w:szCs w:val="24"/>
        </w:rPr>
        <w:t xml:space="preserve"> di </w:t>
      </w:r>
      <w:proofErr w:type="spellStart"/>
      <w:r w:rsidRPr="00E46F20">
        <w:rPr>
          <w:rFonts w:cs="Times New Roman"/>
          <w:color w:val="000000" w:themeColor="text1"/>
          <w:szCs w:val="24"/>
        </w:rPr>
        <w:t>Yerussalem</w:t>
      </w:r>
      <w:proofErr w:type="spellEnd"/>
      <w:r w:rsidRPr="00E46F20">
        <w:rPr>
          <w:rFonts w:cs="Times New Roman"/>
          <w:color w:val="000000" w:themeColor="text1"/>
          <w:szCs w:val="24"/>
        </w:rPr>
        <w:t>.</w:t>
      </w:r>
    </w:p>
    <w:p w14:paraId="6B132128"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Politik</w:t>
      </w:r>
      <w:proofErr w:type="spellEnd"/>
      <w:r w:rsidRPr="00E46F20">
        <w:rPr>
          <w:rFonts w:cs="Times New Roman"/>
          <w:color w:val="000000" w:themeColor="text1"/>
          <w:szCs w:val="24"/>
        </w:rPr>
        <w:t xml:space="preserve"> dan </w:t>
      </w:r>
      <w:proofErr w:type="spellStart"/>
      <w:r w:rsidRPr="00E46F20">
        <w:rPr>
          <w:rFonts w:cs="Times New Roman"/>
          <w:color w:val="000000" w:themeColor="text1"/>
          <w:szCs w:val="24"/>
        </w:rPr>
        <w:t>ekonomipun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faktor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penting</w:t>
      </w:r>
      <w:proofErr w:type="spellEnd"/>
      <w:r w:rsidRPr="00E46F20">
        <w:rPr>
          <w:rFonts w:cs="Times New Roman"/>
          <w:color w:val="000000" w:themeColor="text1"/>
          <w:szCs w:val="24"/>
        </w:rPr>
        <w:t xml:space="preserve"> lain </w:t>
      </w:r>
      <w:proofErr w:type="spellStart"/>
      <w:r w:rsidRPr="00E46F20">
        <w:rPr>
          <w:rFonts w:cs="Times New Roman"/>
          <w:color w:val="000000" w:themeColor="text1"/>
          <w:szCs w:val="24"/>
        </w:rPr>
        <w:t>penyebab</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penyelesaian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kedua</w:t>
      </w:r>
      <w:proofErr w:type="spellEnd"/>
      <w:r w:rsidRPr="00E46F20">
        <w:rPr>
          <w:rFonts w:cs="Times New Roman"/>
          <w:color w:val="000000" w:themeColor="text1"/>
          <w:szCs w:val="24"/>
        </w:rPr>
        <w:t xml:space="preserve"> negara. Amerika </w:t>
      </w:r>
      <w:proofErr w:type="spellStart"/>
      <w:r w:rsidRPr="00E46F20">
        <w:rPr>
          <w:rFonts w:cs="Times New Roman"/>
          <w:color w:val="000000" w:themeColor="text1"/>
          <w:szCs w:val="24"/>
        </w:rPr>
        <w:t>Serikat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beserta</w:t>
      </w:r>
      <w:proofErr w:type="spellEnd"/>
      <w:r w:rsidRPr="00E46F20">
        <w:rPr>
          <w:rFonts w:cs="Times New Roman"/>
          <w:color w:val="000000" w:themeColor="text1"/>
          <w:szCs w:val="24"/>
        </w:rPr>
        <w:t xml:space="preserve"> negara yang </w:t>
      </w:r>
      <w:proofErr w:type="spellStart"/>
      <w:r w:rsidRPr="00E46F20">
        <w:rPr>
          <w:rFonts w:cs="Times New Roman"/>
          <w:color w:val="000000" w:themeColor="text1"/>
          <w:szCs w:val="24"/>
        </w:rPr>
        <w:t>bekerjasama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berusaha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mendapatkan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posisi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terdepan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didalam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maupun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perdamaian</w:t>
      </w:r>
      <w:proofErr w:type="spellEnd"/>
      <w:r w:rsidRPr="00E46F20">
        <w:rPr>
          <w:rFonts w:cs="Times New Roman"/>
          <w:color w:val="000000" w:themeColor="text1"/>
          <w:szCs w:val="24"/>
        </w:rPr>
        <w:t xml:space="preserve">. Karena Amerika </w:t>
      </w:r>
      <w:proofErr w:type="spellStart"/>
      <w:r w:rsidRPr="00E46F20">
        <w:rPr>
          <w:rFonts w:cs="Times New Roman"/>
          <w:color w:val="000000" w:themeColor="text1"/>
          <w:szCs w:val="24"/>
        </w:rPr>
        <w:t>Serikat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kawasan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strategis</w:t>
      </w:r>
      <w:proofErr w:type="spellEnd"/>
      <w:r w:rsidRPr="00E46F20">
        <w:rPr>
          <w:rFonts w:cs="Times New Roman"/>
          <w:color w:val="000000" w:themeColor="text1"/>
          <w:szCs w:val="24"/>
        </w:rPr>
        <w:t xml:space="preserve"> di wilayah Timur </w:t>
      </w:r>
      <w:proofErr w:type="spellStart"/>
      <w:r w:rsidRPr="00E46F20">
        <w:rPr>
          <w:rFonts w:cs="Times New Roman"/>
          <w:color w:val="000000" w:themeColor="text1"/>
          <w:szCs w:val="24"/>
        </w:rPr>
        <w:t>tengah</w:t>
      </w:r>
      <w:proofErr w:type="spellEnd"/>
      <w:r w:rsidRPr="00E46F20">
        <w:rPr>
          <w:rFonts w:cs="Times New Roman"/>
          <w:color w:val="000000" w:themeColor="text1"/>
          <w:szCs w:val="24"/>
        </w:rPr>
        <w:t xml:space="preserve"> agar </w:t>
      </w:r>
      <w:proofErr w:type="spellStart"/>
      <w:r w:rsidRPr="00E46F20">
        <w:rPr>
          <w:rFonts w:cs="Times New Roman"/>
          <w:color w:val="000000" w:themeColor="text1"/>
          <w:szCs w:val="24"/>
        </w:rPr>
        <w:t>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menyebarkan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pengaruhnya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disana</w:t>
      </w:r>
      <w:proofErr w:type="spellEnd"/>
      <w:r w:rsidRPr="00E46F20">
        <w:rPr>
          <w:rFonts w:cs="Times New Roman"/>
          <w:color w:val="000000" w:themeColor="text1"/>
          <w:szCs w:val="24"/>
        </w:rPr>
        <w:t xml:space="preserve">. Dan pada </w:t>
      </w:r>
      <w:proofErr w:type="spellStart"/>
      <w:r w:rsidRPr="00E46F20">
        <w:rPr>
          <w:rFonts w:cs="Times New Roman"/>
          <w:color w:val="000000" w:themeColor="text1"/>
          <w:szCs w:val="24"/>
        </w:rPr>
        <w:t>akhirnya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tindakan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berdampak</w:t>
      </w:r>
      <w:proofErr w:type="spellEnd"/>
      <w:r w:rsidRPr="00E46F20">
        <w:rPr>
          <w:rFonts w:cs="Times New Roman"/>
          <w:color w:val="000000" w:themeColor="text1"/>
          <w:szCs w:val="24"/>
        </w:rPr>
        <w:t xml:space="preserve"> pada </w:t>
      </w:r>
      <w:proofErr w:type="spellStart"/>
      <w:r w:rsidRPr="00E46F20">
        <w:rPr>
          <w:rFonts w:cs="Times New Roman"/>
          <w:color w:val="000000" w:themeColor="text1"/>
          <w:szCs w:val="24"/>
        </w:rPr>
        <w:t>penguasaan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ekonomi</w:t>
      </w:r>
      <w:proofErr w:type="spellEnd"/>
      <w:r w:rsidRPr="00E46F20">
        <w:rPr>
          <w:rFonts w:cs="Times New Roman"/>
          <w:color w:val="000000" w:themeColor="text1"/>
          <w:szCs w:val="24"/>
        </w:rPr>
        <w:t xml:space="preserve"> pada wilayah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karena</w:t>
      </w:r>
      <w:proofErr w:type="spellEnd"/>
      <w:r w:rsidRPr="00E46F20">
        <w:rPr>
          <w:rFonts w:cs="Times New Roman"/>
          <w:color w:val="000000" w:themeColor="text1"/>
          <w:szCs w:val="24"/>
        </w:rPr>
        <w:t xml:space="preserve"> wilayah Timur Tengah </w:t>
      </w:r>
      <w:proofErr w:type="spellStart"/>
      <w:r w:rsidRPr="00E46F20">
        <w:rPr>
          <w:rFonts w:cs="Times New Roman"/>
          <w:color w:val="000000" w:themeColor="text1"/>
          <w:szCs w:val="24"/>
        </w:rPr>
        <w:t>dikenal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sebagai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kawasan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sumber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alam</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melimpah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akan</w:t>
      </w:r>
      <w:proofErr w:type="spellEnd"/>
      <w:r w:rsidRPr="00E46F20">
        <w:rPr>
          <w:rFonts w:cs="Times New Roman"/>
          <w:color w:val="000000" w:themeColor="text1"/>
          <w:szCs w:val="24"/>
        </w:rPr>
        <w:t xml:space="preserve"> gas dan </w:t>
      </w:r>
      <w:proofErr w:type="spellStart"/>
      <w:r w:rsidRPr="00E46F20">
        <w:rPr>
          <w:rFonts w:cs="Times New Roman"/>
          <w:color w:val="000000" w:themeColor="text1"/>
          <w:szCs w:val="24"/>
        </w:rPr>
        <w:t>minyak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Kebutuhan</w:t>
      </w:r>
      <w:proofErr w:type="spellEnd"/>
      <w:r w:rsidRPr="00E46F20">
        <w:rPr>
          <w:rFonts w:cs="Times New Roman"/>
          <w:color w:val="000000" w:themeColor="text1"/>
          <w:szCs w:val="24"/>
        </w:rPr>
        <w:t xml:space="preserve"> Amerika </w:t>
      </w:r>
      <w:proofErr w:type="spellStart"/>
      <w:r w:rsidRPr="00E46F20">
        <w:rPr>
          <w:rFonts w:cs="Times New Roman"/>
          <w:color w:val="000000" w:themeColor="text1"/>
          <w:szCs w:val="24"/>
        </w:rPr>
        <w:t>Serikat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energi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sangatlah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tinggi</w:t>
      </w:r>
      <w:proofErr w:type="spellEnd"/>
      <w:r w:rsidRPr="00E46F20">
        <w:rPr>
          <w:rFonts w:cs="Times New Roman"/>
          <w:color w:val="000000" w:themeColor="text1"/>
          <w:szCs w:val="24"/>
        </w:rPr>
        <w:t xml:space="preserve"> agar </w:t>
      </w:r>
      <w:proofErr w:type="spellStart"/>
      <w:r w:rsidRPr="00E46F20">
        <w:rPr>
          <w:rFonts w:cs="Times New Roman"/>
          <w:color w:val="000000" w:themeColor="text1"/>
          <w:szCs w:val="24"/>
        </w:rPr>
        <w:t>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menumbuhkan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ekonomi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dinegaranya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hanya</w:t>
      </w:r>
      <w:proofErr w:type="spellEnd"/>
      <w:r w:rsidRPr="00E46F20">
        <w:rPr>
          <w:rFonts w:cs="Times New Roman"/>
          <w:color w:val="000000" w:themeColor="text1"/>
          <w:szCs w:val="24"/>
        </w:rPr>
        <w:t xml:space="preserve"> Israel yang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sekutu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bagi</w:t>
      </w:r>
      <w:proofErr w:type="spellEnd"/>
      <w:r w:rsidRPr="00E46F20">
        <w:rPr>
          <w:rFonts w:cs="Times New Roman"/>
          <w:color w:val="000000" w:themeColor="text1"/>
          <w:szCs w:val="24"/>
        </w:rPr>
        <w:t xml:space="preserve"> Amerika,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pun </w:t>
      </w:r>
      <w:proofErr w:type="spellStart"/>
      <w:r w:rsidRPr="00E46F20">
        <w:rPr>
          <w:rFonts w:cs="Times New Roman"/>
          <w:color w:val="000000" w:themeColor="text1"/>
          <w:szCs w:val="24"/>
        </w:rPr>
        <w:t>mendapatkan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sokongan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Arab Saudi, Lebanon, Iran,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Mesir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Dukungan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selain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karena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negara </w:t>
      </w:r>
      <w:proofErr w:type="spellStart"/>
      <w:r w:rsidRPr="00E46F20">
        <w:rPr>
          <w:rFonts w:cs="Times New Roman"/>
          <w:color w:val="000000" w:themeColor="text1"/>
          <w:szCs w:val="24"/>
        </w:rPr>
        <w:t>muslim</w:t>
      </w:r>
      <w:proofErr w:type="spellEnd"/>
      <w:r w:rsidRPr="00E46F20">
        <w:rPr>
          <w:rFonts w:cs="Times New Roman"/>
          <w:color w:val="000000" w:themeColor="text1"/>
          <w:szCs w:val="24"/>
        </w:rPr>
        <w:t xml:space="preserve">, pula </w:t>
      </w:r>
      <w:proofErr w:type="spellStart"/>
      <w:r w:rsidRPr="00E46F20">
        <w:rPr>
          <w:rFonts w:cs="Times New Roman"/>
          <w:color w:val="000000" w:themeColor="text1"/>
          <w:szCs w:val="24"/>
        </w:rPr>
        <w:t>karena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bangsa</w:t>
      </w:r>
      <w:proofErr w:type="spellEnd"/>
      <w:r w:rsidRPr="00E46F20">
        <w:rPr>
          <w:rFonts w:cs="Times New Roman"/>
          <w:color w:val="000000" w:themeColor="text1"/>
          <w:szCs w:val="24"/>
        </w:rPr>
        <w:t xml:space="preserve"> Arab. </w:t>
      </w:r>
    </w:p>
    <w:p w14:paraId="57EBEFE5" w14:textId="77777777" w:rsidR="006C0DBC" w:rsidRPr="00E46F20" w:rsidRDefault="006C0DBC" w:rsidP="006C0DBC">
      <w:pPr>
        <w:spacing w:before="240" w:line="360" w:lineRule="auto"/>
        <w:ind w:firstLine="709"/>
        <w:jc w:val="both"/>
        <w:rPr>
          <w:rFonts w:cs="Times New Roman"/>
          <w:color w:val="000000" w:themeColor="text1"/>
          <w:szCs w:val="24"/>
        </w:rPr>
      </w:pP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-Israel ini </w:t>
      </w:r>
      <w:proofErr w:type="spellStart"/>
      <w:r w:rsidRPr="00E46F20">
        <w:rPr>
          <w:rFonts w:cs="Times New Roman"/>
          <w:color w:val="000000" w:themeColor="text1"/>
          <w:szCs w:val="24"/>
        </w:rPr>
        <w:t>terdapat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ketidakseimbangan</w:t>
      </w:r>
      <w:proofErr w:type="spellEnd"/>
      <w:r w:rsidRPr="00E46F20">
        <w:rPr>
          <w:rFonts w:cs="Times New Roman"/>
          <w:color w:val="000000" w:themeColor="text1"/>
          <w:szCs w:val="24"/>
        </w:rPr>
        <w:t xml:space="preserve"> pada </w:t>
      </w:r>
      <w:proofErr w:type="spellStart"/>
      <w:r w:rsidRPr="00E46F20">
        <w:rPr>
          <w:rFonts w:cs="Times New Roman"/>
          <w:color w:val="000000" w:themeColor="text1"/>
          <w:szCs w:val="24"/>
        </w:rPr>
        <w:t>pihak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karena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lebih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merasakan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kerugian</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signifikan</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konflik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Israel yang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alasan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w:t>
      </w:r>
      <w:r>
        <w:rPr>
          <w:rFonts w:cs="Times New Roman"/>
          <w:color w:val="000000" w:themeColor="text1"/>
          <w:szCs w:val="24"/>
        </w:rPr>
        <w:t>r</w:t>
      </w:r>
      <w:r w:rsidRPr="00E46F20">
        <w:rPr>
          <w:rFonts w:cs="Times New Roman"/>
          <w:color w:val="000000" w:themeColor="text1"/>
          <w:szCs w:val="24"/>
        </w:rPr>
        <w:t>lindungan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melancarkan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agresi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namun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pihak</w:t>
      </w:r>
      <w:proofErr w:type="spellEnd"/>
      <w:r w:rsidRPr="00E46F20">
        <w:rPr>
          <w:rFonts w:cs="Times New Roman"/>
          <w:color w:val="000000" w:themeColor="text1"/>
          <w:szCs w:val="24"/>
        </w:rPr>
        <w:t xml:space="preserve"> Israel </w:t>
      </w:r>
      <w:proofErr w:type="spellStart"/>
      <w:r w:rsidRPr="00E46F20">
        <w:rPr>
          <w:rFonts w:cs="Times New Roman"/>
          <w:color w:val="000000" w:themeColor="text1"/>
          <w:szCs w:val="24"/>
        </w:rPr>
        <w:t>sekaligus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melakukan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perluasan</w:t>
      </w:r>
      <w:proofErr w:type="spellEnd"/>
      <w:r w:rsidRPr="00E46F20">
        <w:rPr>
          <w:rFonts w:cs="Times New Roman"/>
          <w:color w:val="000000" w:themeColor="text1"/>
          <w:szCs w:val="24"/>
        </w:rPr>
        <w:t xml:space="preserve"> wilayah yang sangat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sesuai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ketentuan</w:t>
      </w:r>
      <w:proofErr w:type="spellEnd"/>
      <w:r w:rsidRPr="00E46F20">
        <w:rPr>
          <w:rFonts w:cs="Times New Roman"/>
          <w:color w:val="000000" w:themeColor="text1"/>
          <w:szCs w:val="24"/>
        </w:rPr>
        <w:t xml:space="preserve"> yang di </w:t>
      </w:r>
      <w:proofErr w:type="spellStart"/>
      <w:r w:rsidRPr="00E46F20">
        <w:rPr>
          <w:rFonts w:cs="Times New Roman"/>
          <w:color w:val="000000" w:themeColor="text1"/>
          <w:szCs w:val="24"/>
        </w:rPr>
        <w:t>tetapkan</w:t>
      </w:r>
      <w:proofErr w:type="spellEnd"/>
      <w:r w:rsidRPr="00E46F20">
        <w:rPr>
          <w:rFonts w:cs="Times New Roman"/>
          <w:color w:val="000000" w:themeColor="text1"/>
          <w:szCs w:val="24"/>
        </w:rPr>
        <w:t xml:space="preserve"> oleh PBB. Para </w:t>
      </w:r>
      <w:proofErr w:type="spellStart"/>
      <w:r w:rsidRPr="00E46F20">
        <w:rPr>
          <w:rFonts w:cs="Times New Roman"/>
          <w:color w:val="000000" w:themeColor="text1"/>
          <w:szCs w:val="24"/>
        </w:rPr>
        <w:t>pendukung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utama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atas</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berdirinya</w:t>
      </w:r>
      <w:proofErr w:type="spellEnd"/>
      <w:r w:rsidRPr="00E46F20">
        <w:rPr>
          <w:rFonts w:cs="Times New Roman"/>
          <w:color w:val="000000" w:themeColor="text1"/>
          <w:szCs w:val="24"/>
        </w:rPr>
        <w:t xml:space="preserve"> Israel yang </w:t>
      </w:r>
      <w:proofErr w:type="spellStart"/>
      <w:r w:rsidRPr="00E46F20">
        <w:rPr>
          <w:rFonts w:cs="Times New Roman"/>
          <w:color w:val="000000" w:themeColor="text1"/>
          <w:szCs w:val="24"/>
        </w:rPr>
        <w:t>antara</w:t>
      </w:r>
      <w:proofErr w:type="spellEnd"/>
      <w:r w:rsidRPr="00E46F20">
        <w:rPr>
          <w:rFonts w:cs="Times New Roman"/>
          <w:color w:val="000000" w:themeColor="text1"/>
          <w:szCs w:val="24"/>
        </w:rPr>
        <w:t xml:space="preserve"> lain negara-negara Barat </w:t>
      </w:r>
      <w:proofErr w:type="spellStart"/>
      <w:r w:rsidRPr="00E46F20">
        <w:rPr>
          <w:rFonts w:cs="Times New Roman"/>
          <w:color w:val="000000" w:themeColor="text1"/>
          <w:szCs w:val="24"/>
        </w:rPr>
        <w:t>seolah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taring </w:t>
      </w:r>
      <w:proofErr w:type="spellStart"/>
      <w:r w:rsidRPr="00E46F20">
        <w:rPr>
          <w:rFonts w:cs="Times New Roman"/>
          <w:color w:val="000000" w:themeColor="text1"/>
          <w:szCs w:val="24"/>
        </w:rPr>
        <w:t>saat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terjadinya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penindasan</w:t>
      </w:r>
      <w:proofErr w:type="spellEnd"/>
      <w:r w:rsidRPr="00E46F20">
        <w:rPr>
          <w:rFonts w:cs="Times New Roman"/>
          <w:color w:val="000000" w:themeColor="text1"/>
          <w:szCs w:val="24"/>
        </w:rPr>
        <w:t xml:space="preserve"> di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Namun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saat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terdapat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roket</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diluncurkan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terhadap</w:t>
      </w:r>
      <w:proofErr w:type="spellEnd"/>
      <w:r w:rsidRPr="00E46F20">
        <w:rPr>
          <w:rFonts w:cs="Times New Roman"/>
          <w:color w:val="000000" w:themeColor="text1"/>
          <w:szCs w:val="24"/>
        </w:rPr>
        <w:t xml:space="preserve"> Israel </w:t>
      </w:r>
      <w:proofErr w:type="spellStart"/>
      <w:r w:rsidRPr="00E46F20">
        <w:rPr>
          <w:rFonts w:cs="Times New Roman"/>
          <w:color w:val="000000" w:themeColor="text1"/>
          <w:szCs w:val="24"/>
        </w:rPr>
        <w:t>secara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cepat</w:t>
      </w:r>
      <w:proofErr w:type="spellEnd"/>
      <w:r w:rsidRPr="00E46F20">
        <w:rPr>
          <w:rFonts w:cs="Times New Roman"/>
          <w:color w:val="000000" w:themeColor="text1"/>
          <w:szCs w:val="24"/>
        </w:rPr>
        <w:t xml:space="preserve"> Amerika </w:t>
      </w:r>
      <w:proofErr w:type="spellStart"/>
      <w:r w:rsidRPr="00E46F20">
        <w:rPr>
          <w:rFonts w:cs="Times New Roman"/>
          <w:color w:val="000000" w:themeColor="text1"/>
          <w:szCs w:val="24"/>
        </w:rPr>
        <w:t>Serikat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mengambil</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tindakan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kecaman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terhadap</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pihak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Palestina</w:t>
      </w:r>
      <w:proofErr w:type="spellEnd"/>
      <w:r w:rsidRPr="00E46F20">
        <w:rPr>
          <w:rFonts w:cs="Times New Roman"/>
          <w:color w:val="000000" w:themeColor="text1"/>
          <w:szCs w:val="24"/>
        </w:rPr>
        <w:t>.</w:t>
      </w:r>
    </w:p>
    <w:p w14:paraId="115F017B" w14:textId="77777777" w:rsidR="006C0DBC" w:rsidRPr="00187918" w:rsidRDefault="006C0DBC" w:rsidP="006C0DBC">
      <w:pPr>
        <w:pStyle w:val="Heading2"/>
        <w:numPr>
          <w:ilvl w:val="0"/>
          <w:numId w:val="1"/>
        </w:numPr>
        <w:spacing w:before="240"/>
        <w:ind w:left="0" w:hanging="709"/>
      </w:pPr>
      <w:bookmarkStart w:id="4" w:name="_Toc59893180"/>
      <w:proofErr w:type="spellStart"/>
      <w:r w:rsidRPr="00187918">
        <w:t>Kerangka</w:t>
      </w:r>
      <w:proofErr w:type="spellEnd"/>
      <w:r w:rsidRPr="00187918">
        <w:t xml:space="preserve"> </w:t>
      </w:r>
      <w:proofErr w:type="spellStart"/>
      <w:r w:rsidRPr="00187918">
        <w:t>Pemikiran</w:t>
      </w:r>
      <w:bookmarkEnd w:id="4"/>
      <w:proofErr w:type="spellEnd"/>
    </w:p>
    <w:p w14:paraId="04C884A2" w14:textId="77777777" w:rsidR="006C0DBC" w:rsidRPr="00E46F20" w:rsidRDefault="006C0DBC" w:rsidP="006C0DBC">
      <w:pPr>
        <w:spacing w:line="360" w:lineRule="auto"/>
        <w:ind w:firstLine="709"/>
        <w:jc w:val="both"/>
        <w:rPr>
          <w:rFonts w:cs="Times New Roman"/>
          <w:color w:val="000000" w:themeColor="text1"/>
          <w:szCs w:val="24"/>
        </w:rPr>
      </w:pP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mempermudah</w:t>
      </w:r>
      <w:proofErr w:type="spellEnd"/>
      <w:r w:rsidRPr="00E46F20">
        <w:rPr>
          <w:rFonts w:cs="Times New Roman"/>
          <w:color w:val="000000" w:themeColor="text1"/>
          <w:szCs w:val="24"/>
        </w:rPr>
        <w:t xml:space="preserve"> proses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tentu</w:t>
      </w:r>
      <w:proofErr w:type="spellEnd"/>
      <w:r w:rsidRPr="00E46F20">
        <w:rPr>
          <w:rFonts w:cs="Times New Roman"/>
          <w:color w:val="000000" w:themeColor="text1"/>
          <w:szCs w:val="24"/>
        </w:rPr>
        <w:t xml:space="preserve"> </w:t>
      </w:r>
      <w:proofErr w:type="spellStart"/>
      <w:r>
        <w:rPr>
          <w:rFonts w:cs="Times New Roman"/>
          <w:color w:val="000000" w:themeColor="text1"/>
          <w:szCs w:val="24"/>
        </w:rPr>
        <w:t>memerlukan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adanya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landasan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berpijak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guna</w:t>
      </w:r>
      <w:proofErr w:type="spellEnd"/>
      <w:r w:rsidRPr="00E46F20">
        <w:rPr>
          <w:rFonts w:cs="Times New Roman"/>
          <w:color w:val="000000" w:themeColor="text1"/>
          <w:szCs w:val="24"/>
        </w:rPr>
        <w:t xml:space="preserve"> </w:t>
      </w:r>
      <w:proofErr w:type="spellStart"/>
      <w:r>
        <w:rPr>
          <w:rFonts w:cs="Times New Roman"/>
          <w:color w:val="000000" w:themeColor="text1"/>
          <w:szCs w:val="24"/>
        </w:rPr>
        <w:t>menguatkan</w:t>
      </w:r>
      <w:proofErr w:type="spellEnd"/>
      <w:r>
        <w:rPr>
          <w:rFonts w:cs="Times New Roman"/>
          <w:color w:val="000000" w:themeColor="text1"/>
          <w:szCs w:val="24"/>
        </w:rPr>
        <w:t xml:space="preserve"> </w:t>
      </w:r>
      <w:proofErr w:type="spellStart"/>
      <w:r>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analisa</w:t>
      </w:r>
      <w:proofErr w:type="spellEnd"/>
      <w:r w:rsidRPr="00E46F20">
        <w:rPr>
          <w:rFonts w:cs="Times New Roman"/>
          <w:color w:val="000000" w:themeColor="text1"/>
          <w:szCs w:val="24"/>
        </w:rPr>
        <w:t xml:space="preserve">. </w:t>
      </w:r>
      <w:r>
        <w:rPr>
          <w:rFonts w:cs="Times New Roman"/>
          <w:color w:val="000000" w:themeColor="text1"/>
          <w:szCs w:val="24"/>
        </w:rPr>
        <w:t xml:space="preserve">Oleh </w:t>
      </w:r>
      <w:proofErr w:type="spellStart"/>
      <w:r>
        <w:rPr>
          <w:rFonts w:cs="Times New Roman"/>
          <w:color w:val="000000" w:themeColor="text1"/>
          <w:szCs w:val="24"/>
        </w:rPr>
        <w:t>sebab</w:t>
      </w:r>
      <w:proofErr w:type="spellEnd"/>
      <w:r>
        <w:rPr>
          <w:rFonts w:cs="Times New Roman"/>
          <w:color w:val="000000" w:themeColor="text1"/>
          <w:szCs w:val="24"/>
        </w:rPr>
        <w:t xml:space="preserve"> itu</w:t>
      </w:r>
      <w:r w:rsidRPr="00E46F20">
        <w:rPr>
          <w:rFonts w:cs="Times New Roman"/>
          <w:color w:val="000000" w:themeColor="text1"/>
          <w:szCs w:val="24"/>
        </w:rPr>
        <w:t xml:space="preserve">, </w:t>
      </w:r>
      <w:r>
        <w:rPr>
          <w:rFonts w:cs="Times New Roman"/>
          <w:color w:val="000000" w:themeColor="text1"/>
          <w:szCs w:val="24"/>
        </w:rPr>
        <w:t xml:space="preserve">pada </w:t>
      </w:r>
      <w:proofErr w:type="spellStart"/>
      <w:r>
        <w:rPr>
          <w:rFonts w:cs="Times New Roman"/>
          <w:color w:val="000000" w:themeColor="text1"/>
          <w:szCs w:val="24"/>
        </w:rPr>
        <w:t>saat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melakukan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lastRenderedPageBreak/>
        <w:t>pengamatan</w:t>
      </w:r>
      <w:proofErr w:type="spellEnd"/>
      <w:r w:rsidRPr="00E46F20">
        <w:rPr>
          <w:rFonts w:cs="Times New Roman"/>
          <w:color w:val="000000" w:themeColor="text1"/>
          <w:szCs w:val="24"/>
        </w:rPr>
        <w:t xml:space="preserve"> </w:t>
      </w:r>
      <w:proofErr w:type="spellStart"/>
      <w:r>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analisa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masalah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diperlukan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landasan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teori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ataupun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konseptual</w:t>
      </w:r>
      <w:proofErr w:type="spellEnd"/>
      <w:r w:rsidRPr="00E46F20">
        <w:rPr>
          <w:rFonts w:cs="Times New Roman"/>
          <w:color w:val="000000" w:themeColor="text1"/>
          <w:szCs w:val="24"/>
        </w:rPr>
        <w:t xml:space="preserve"> yang</w:t>
      </w:r>
      <w:r>
        <w:rPr>
          <w:rFonts w:cs="Times New Roman"/>
          <w:color w:val="000000" w:themeColor="text1"/>
          <w:szCs w:val="24"/>
        </w:rPr>
        <w:t xml:space="preserve"> </w:t>
      </w:r>
      <w:proofErr w:type="spellStart"/>
      <w:r>
        <w:rPr>
          <w:rFonts w:cs="Times New Roman"/>
          <w:color w:val="000000" w:themeColor="text1"/>
          <w:szCs w:val="24"/>
        </w:rPr>
        <w:t>sesuai</w:t>
      </w:r>
      <w:proofErr w:type="spellEnd"/>
      <w:r w:rsidRPr="00E46F20">
        <w:rPr>
          <w:rFonts w:cs="Times New Roman"/>
          <w:color w:val="000000" w:themeColor="text1"/>
          <w:szCs w:val="24"/>
        </w:rPr>
        <w:t>.</w:t>
      </w:r>
    </w:p>
    <w:p w14:paraId="1B94F021" w14:textId="77777777" w:rsidR="006C0DBC" w:rsidRPr="00E46F20" w:rsidRDefault="006C0DBC" w:rsidP="006C0DBC">
      <w:pPr>
        <w:spacing w:line="360" w:lineRule="auto"/>
        <w:ind w:firstLine="709"/>
        <w:jc w:val="both"/>
        <w:rPr>
          <w:rFonts w:cs="Times New Roman"/>
          <w:color w:val="000000" w:themeColor="text1"/>
          <w:szCs w:val="24"/>
        </w:rPr>
      </w:pPr>
      <w:proofErr w:type="spellStart"/>
      <w:r w:rsidRPr="00E46F20">
        <w:rPr>
          <w:rFonts w:cs="Times New Roman"/>
          <w:color w:val="000000" w:themeColor="text1"/>
          <w:szCs w:val="24"/>
        </w:rPr>
        <w:t>Teori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pijakan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utama</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penelitian</w:t>
      </w:r>
      <w:proofErr w:type="spellEnd"/>
      <w:r w:rsidRPr="00E46F20">
        <w:rPr>
          <w:rFonts w:cs="Times New Roman"/>
          <w:color w:val="000000" w:themeColor="text1"/>
          <w:szCs w:val="24"/>
        </w:rPr>
        <w:t xml:space="preserve"> ini. Peran </w:t>
      </w:r>
      <w:proofErr w:type="spellStart"/>
      <w:r w:rsidRPr="00E46F20">
        <w:rPr>
          <w:rFonts w:cs="Times New Roman"/>
          <w:color w:val="000000" w:themeColor="text1"/>
          <w:szCs w:val="24"/>
        </w:rPr>
        <w:t>sendiri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merupakan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gabungan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teori</w:t>
      </w:r>
      <w:proofErr w:type="spellEnd"/>
      <w:r>
        <w:rPr>
          <w:rFonts w:cs="Times New Roman"/>
          <w:color w:val="000000" w:themeColor="text1"/>
          <w:szCs w:val="24"/>
        </w:rPr>
        <w:t xml:space="preserve">, </w:t>
      </w:r>
      <w:proofErr w:type="spellStart"/>
      <w:r>
        <w:rPr>
          <w:rFonts w:cs="Times New Roman"/>
          <w:color w:val="000000" w:themeColor="text1"/>
          <w:szCs w:val="24"/>
        </w:rPr>
        <w:t>orientasi</w:t>
      </w:r>
      <w:proofErr w:type="spellEnd"/>
      <w:r>
        <w:rPr>
          <w:rFonts w:cs="Times New Roman"/>
          <w:color w:val="000000" w:themeColor="text1"/>
          <w:szCs w:val="24"/>
        </w:rPr>
        <w:t xml:space="preserve">, </w:t>
      </w:r>
      <w:proofErr w:type="spellStart"/>
      <w:r>
        <w:rPr>
          <w:rFonts w:cs="Times New Roman"/>
          <w:color w:val="000000" w:themeColor="text1"/>
          <w:szCs w:val="24"/>
        </w:rPr>
        <w:t>serta</w:t>
      </w:r>
      <w:proofErr w:type="spellEnd"/>
      <w:r>
        <w:rPr>
          <w:rFonts w:cs="Times New Roman"/>
          <w:color w:val="000000" w:themeColor="text1"/>
          <w:szCs w:val="24"/>
        </w:rPr>
        <w:t xml:space="preserve"> </w:t>
      </w:r>
      <w:proofErr w:type="spellStart"/>
      <w:r>
        <w:rPr>
          <w:rFonts w:cs="Times New Roman"/>
          <w:color w:val="000000" w:themeColor="text1"/>
          <w:szCs w:val="24"/>
        </w:rPr>
        <w:t>disiplin</w:t>
      </w:r>
      <w:proofErr w:type="spellEnd"/>
      <w:r>
        <w:rPr>
          <w:rFonts w:cs="Times New Roman"/>
          <w:color w:val="000000" w:themeColor="text1"/>
          <w:szCs w:val="24"/>
        </w:rPr>
        <w:t xml:space="preserve"> </w:t>
      </w:r>
      <w:proofErr w:type="spellStart"/>
      <w:r>
        <w:rPr>
          <w:rFonts w:cs="Times New Roman"/>
          <w:color w:val="000000" w:themeColor="text1"/>
          <w:szCs w:val="24"/>
        </w:rPr>
        <w:t>ilmu</w:t>
      </w:r>
      <w:proofErr w:type="spellEnd"/>
      <w:r w:rsidRPr="00E46F20">
        <w:rPr>
          <w:rFonts w:cs="Times New Roman"/>
          <w:color w:val="000000" w:themeColor="text1"/>
          <w:szCs w:val="24"/>
        </w:rPr>
        <w:t xml:space="preserve">. Awal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teori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sepenuhnya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psikologi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melainkan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sosiologi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serta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antropologi</w:t>
      </w:r>
      <w:proofErr w:type="spellEnd"/>
      <w:r w:rsidRPr="00E46F20">
        <w:rPr>
          <w:rFonts w:cs="Times New Roman"/>
          <w:color w:val="000000" w:themeColor="text1"/>
          <w:szCs w:val="24"/>
        </w:rPr>
        <w:t xml:space="preserve">. Dari </w:t>
      </w:r>
      <w:proofErr w:type="spellStart"/>
      <w:r w:rsidRPr="00E46F20">
        <w:rPr>
          <w:rFonts w:cs="Times New Roman"/>
          <w:color w:val="000000" w:themeColor="text1"/>
          <w:szCs w:val="24"/>
        </w:rPr>
        <w:t>tiga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ilmu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tadi</w:t>
      </w:r>
      <w:proofErr w:type="spellEnd"/>
      <w:r w:rsidRPr="00E46F20">
        <w:rPr>
          <w:rFonts w:cs="Times New Roman"/>
          <w:color w:val="000000" w:themeColor="text1"/>
          <w:szCs w:val="24"/>
        </w:rPr>
        <w:t>, kata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diadaptasi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dunia </w:t>
      </w:r>
      <w:proofErr w:type="spellStart"/>
      <w:r w:rsidRPr="00E46F20">
        <w:rPr>
          <w:rFonts w:cs="Times New Roman"/>
          <w:color w:val="000000" w:themeColor="text1"/>
          <w:szCs w:val="24"/>
        </w:rPr>
        <w:t>teater</w:t>
      </w:r>
      <w:proofErr w:type="spellEnd"/>
      <w:r w:rsidRPr="00E46F20">
        <w:rPr>
          <w:rFonts w:cs="Times New Roman"/>
          <w:color w:val="000000" w:themeColor="text1"/>
          <w:szCs w:val="24"/>
        </w:rPr>
        <w:t xml:space="preserve">. Karena </w:t>
      </w:r>
      <w:proofErr w:type="spellStart"/>
      <w:r w:rsidRPr="00E46F20">
        <w:rPr>
          <w:rFonts w:cs="Times New Roman"/>
          <w:color w:val="000000" w:themeColor="text1"/>
          <w:szCs w:val="24"/>
        </w:rPr>
        <w:t>didalam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teater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seorang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aktor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perlu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memposisikan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dirinya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menjadi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tokoh</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ditentukan</w:t>
      </w:r>
      <w:proofErr w:type="spellEnd"/>
      <w:r w:rsidRPr="00E46F20">
        <w:rPr>
          <w:rFonts w:cs="Times New Roman"/>
          <w:color w:val="000000" w:themeColor="text1"/>
          <w:szCs w:val="24"/>
        </w:rPr>
        <w:t xml:space="preserve"> dan pada </w:t>
      </w:r>
      <w:proofErr w:type="spellStart"/>
      <w:r w:rsidRPr="00E46F20">
        <w:rPr>
          <w:rFonts w:cs="Times New Roman"/>
          <w:color w:val="000000" w:themeColor="text1"/>
          <w:szCs w:val="24"/>
        </w:rPr>
        <w:t>posisinya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sebagai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tokoh</w:t>
      </w:r>
      <w:proofErr w:type="spellEnd"/>
      <w:r w:rsidRPr="00E46F20">
        <w:rPr>
          <w:rFonts w:cs="Times New Roman"/>
          <w:color w:val="000000" w:themeColor="text1"/>
          <w:szCs w:val="24"/>
        </w:rPr>
        <w:t xml:space="preserve"> pun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diharapkan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untuk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perilaku</w:t>
      </w:r>
      <w:proofErr w:type="spellEnd"/>
      <w:r w:rsidRPr="00E46F20">
        <w:rPr>
          <w:rFonts w:cs="Times New Roman"/>
          <w:color w:val="000000" w:themeColor="text1"/>
          <w:szCs w:val="24"/>
        </w:rPr>
        <w:t xml:space="preserve"> yang </w:t>
      </w:r>
      <w:proofErr w:type="spellStart"/>
      <w:r>
        <w:rPr>
          <w:rFonts w:cs="Times New Roman"/>
          <w:color w:val="000000" w:themeColor="text1"/>
          <w:szCs w:val="24"/>
        </w:rPr>
        <w:t>sesuai</w:t>
      </w:r>
      <w:proofErr w:type="spellEnd"/>
      <w:r>
        <w:rPr>
          <w:rFonts w:cs="Times New Roman"/>
          <w:color w:val="000000" w:themeColor="text1"/>
          <w:szCs w:val="24"/>
        </w:rPr>
        <w:t xml:space="preserve"> </w:t>
      </w:r>
      <w:proofErr w:type="spellStart"/>
      <w:r>
        <w:rPr>
          <w:rFonts w:cs="Times New Roman"/>
          <w:color w:val="000000" w:themeColor="text1"/>
          <w:szCs w:val="24"/>
        </w:rPr>
        <w:t>dengan</w:t>
      </w:r>
      <w:proofErr w:type="spellEnd"/>
      <w:r>
        <w:rPr>
          <w:rFonts w:cs="Times New Roman"/>
          <w:color w:val="000000" w:themeColor="text1"/>
          <w:szCs w:val="24"/>
        </w:rPr>
        <w:t xml:space="preserve"> </w:t>
      </w:r>
      <w:proofErr w:type="spellStart"/>
      <w:r>
        <w:rPr>
          <w:rFonts w:cs="Times New Roman"/>
          <w:color w:val="000000" w:themeColor="text1"/>
          <w:szCs w:val="24"/>
        </w:rPr>
        <w:t>ditentukannya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Melihat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posisi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individu</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masyarakat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cenderung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sesuai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posisi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seorang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aktor</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didalam</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sebuah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teater</w:t>
      </w:r>
      <w:proofErr w:type="spellEnd"/>
      <w:r w:rsidRPr="00E46F20">
        <w:rPr>
          <w:rFonts w:cs="Times New Roman"/>
          <w:color w:val="000000" w:themeColor="text1"/>
          <w:szCs w:val="24"/>
        </w:rPr>
        <w:t xml:space="preserve">, dalam </w:t>
      </w:r>
      <w:proofErr w:type="spellStart"/>
      <w:r w:rsidRPr="00E46F20">
        <w:rPr>
          <w:rFonts w:cs="Times New Roman"/>
          <w:color w:val="000000" w:themeColor="text1"/>
          <w:szCs w:val="24"/>
        </w:rPr>
        <w:t>artian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perilaku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individu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tidak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terbentuk</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sendirinya</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melainkan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kaitan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individu</w:t>
      </w:r>
      <w:proofErr w:type="spellEnd"/>
      <w:r w:rsidRPr="00E46F20">
        <w:rPr>
          <w:rFonts w:cs="Times New Roman"/>
          <w:color w:val="000000" w:themeColor="text1"/>
          <w:szCs w:val="24"/>
        </w:rPr>
        <w:t xml:space="preserve"> lain yang </w:t>
      </w:r>
      <w:proofErr w:type="spellStart"/>
      <w:r w:rsidRPr="00E46F20">
        <w:rPr>
          <w:rFonts w:cs="Times New Roman"/>
          <w:color w:val="000000" w:themeColor="text1"/>
          <w:szCs w:val="24"/>
        </w:rPr>
        <w:t>memiliki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hubungan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dengan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individu</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Teori-teori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pun </w:t>
      </w:r>
      <w:proofErr w:type="spellStart"/>
      <w:r w:rsidRPr="00E46F20">
        <w:rPr>
          <w:rFonts w:cs="Times New Roman"/>
          <w:color w:val="000000" w:themeColor="text1"/>
          <w:szCs w:val="24"/>
        </w:rPr>
        <w:t>disusun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dari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sudut</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pandang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tersebut</w:t>
      </w:r>
      <w:proofErr w:type="spellEnd"/>
      <w:r w:rsidRPr="00E46F20">
        <w:rPr>
          <w:rFonts w:cs="Times New Roman"/>
          <w:color w:val="000000" w:themeColor="text1"/>
          <w:szCs w:val="24"/>
        </w:rPr>
        <w:t>.</w:t>
      </w:r>
      <w:r>
        <w:rPr>
          <w:rFonts w:cs="Times New Roman"/>
          <w:color w:val="000000" w:themeColor="text1"/>
          <w:szCs w:val="24"/>
        </w:rPr>
        <w:fldChar w:fldCharType="begin" w:fldLock="1"/>
      </w:r>
      <w:r>
        <w:rPr>
          <w:rFonts w:cs="Times New Roman"/>
          <w:color w:val="000000" w:themeColor="text1"/>
          <w:szCs w:val="24"/>
        </w:rPr>
        <w:instrText>ADDIN CSL_CITATION {"citationItems":[{"id":"ITEM-1","itemData":{"ISSN":"2502-3594","author":[{"dropping-particle":"","family":"Sarwono","given":"Sarlito W.","non-dropping-particle":"","parse-names":false,"suffix":""}],"container-title":"Rajagrafindo Persada","id":"ITEM-1","issued":{"date-parts":[["2005"]]},"title":"Teori-Teori Psikologi Sosial","type":"book"},"uris":["http://www.mendeley.com/documents/?uuid=38d7e727-34c2-363b-b90d-b9a2b5c8b99f"]}],"mendeley":{"formattedCitation":"(Sarwono, 2005)","plainTextFormattedCitation":"(Sarwono, 2005)","previouslyFormattedCitation":"(Sarwono, 2005)"},"properties":{"noteIndex":0},"schema":"https://github.com/citation-style-language/schema/raw/master/csl-citation.json"}</w:instrText>
      </w:r>
      <w:r>
        <w:rPr>
          <w:rFonts w:cs="Times New Roman"/>
          <w:color w:val="000000" w:themeColor="text1"/>
          <w:szCs w:val="24"/>
        </w:rPr>
        <w:fldChar w:fldCharType="separate"/>
      </w:r>
      <w:r w:rsidRPr="00B55182">
        <w:rPr>
          <w:rFonts w:cs="Times New Roman"/>
          <w:noProof/>
          <w:color w:val="000000" w:themeColor="text1"/>
          <w:szCs w:val="24"/>
        </w:rPr>
        <w:t>(</w:t>
      </w:r>
      <w:proofErr w:type="spellStart"/>
      <w:r w:rsidRPr="00B55182">
        <w:rPr>
          <w:rFonts w:cs="Times New Roman"/>
          <w:noProof/>
          <w:color w:val="000000" w:themeColor="text1"/>
          <w:szCs w:val="24"/>
        </w:rPr>
        <w:t>Sarwono</w:t>
      </w:r>
      <w:proofErr w:type="spellEnd"/>
      <w:r w:rsidRPr="00B55182">
        <w:rPr>
          <w:rFonts w:cs="Times New Roman"/>
          <w:noProof/>
          <w:color w:val="000000" w:themeColor="text1"/>
          <w:szCs w:val="24"/>
        </w:rPr>
        <w:t>, 2005)</w:t>
      </w:r>
      <w:r>
        <w:rPr>
          <w:rFonts w:cs="Times New Roman"/>
          <w:color w:val="000000" w:themeColor="text1"/>
          <w:szCs w:val="24"/>
        </w:rPr>
        <w:fldChar w:fldCharType="end"/>
      </w:r>
    </w:p>
    <w:p w14:paraId="3BCCDB16" w14:textId="77777777" w:rsidR="006C0DBC" w:rsidRPr="00E46F20" w:rsidRDefault="006C0DBC" w:rsidP="006C0DBC">
      <w:pPr>
        <w:spacing w:before="240" w:line="360" w:lineRule="auto"/>
        <w:ind w:firstLine="709"/>
        <w:jc w:val="both"/>
        <w:rPr>
          <w:rFonts w:cs="Times New Roman"/>
          <w:color w:val="000000" w:themeColor="text1"/>
          <w:szCs w:val="24"/>
        </w:rPr>
      </w:pPr>
      <w:r w:rsidRPr="00E46F20">
        <w:rPr>
          <w:rFonts w:cs="Times New Roman"/>
          <w:color w:val="000000" w:themeColor="text1"/>
          <w:szCs w:val="24"/>
        </w:rPr>
        <w:t xml:space="preserve">Pada </w:t>
      </w:r>
      <w:proofErr w:type="spellStart"/>
      <w:r w:rsidRPr="00E46F20">
        <w:rPr>
          <w:rFonts w:cs="Times New Roman"/>
          <w:color w:val="000000" w:themeColor="text1"/>
          <w:szCs w:val="24"/>
        </w:rPr>
        <w:t>tahun</w:t>
      </w:r>
      <w:proofErr w:type="spellEnd"/>
      <w:r w:rsidRPr="00E46F20">
        <w:rPr>
          <w:rFonts w:cs="Times New Roman"/>
          <w:color w:val="000000" w:themeColor="text1"/>
          <w:szCs w:val="24"/>
        </w:rPr>
        <w:t xml:space="preserve"> 1936, </w:t>
      </w:r>
      <w:proofErr w:type="spellStart"/>
      <w:r w:rsidRPr="00E46F20">
        <w:rPr>
          <w:rFonts w:cs="Times New Roman"/>
          <w:color w:val="000000" w:themeColor="text1"/>
          <w:szCs w:val="24"/>
        </w:rPr>
        <w:t>seorang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antropolog</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bernama</w:t>
      </w:r>
      <w:proofErr w:type="spellEnd"/>
      <w:r w:rsidRPr="00E46F20">
        <w:rPr>
          <w:rFonts w:cs="Times New Roman"/>
          <w:color w:val="000000" w:themeColor="text1"/>
          <w:szCs w:val="24"/>
        </w:rPr>
        <w:t xml:space="preserve"> Linton </w:t>
      </w:r>
      <w:proofErr w:type="spellStart"/>
      <w:r w:rsidRPr="00E46F20">
        <w:rPr>
          <w:rFonts w:cs="Times New Roman"/>
          <w:color w:val="000000" w:themeColor="text1"/>
          <w:szCs w:val="24"/>
        </w:rPr>
        <w:t>telah</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mengembangkan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teori</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peran</w:t>
      </w:r>
      <w:proofErr w:type="spellEnd"/>
      <w:r w:rsidRPr="00E46F20">
        <w:rPr>
          <w:rFonts w:cs="Times New Roman"/>
          <w:color w:val="000000" w:themeColor="text1"/>
          <w:szCs w:val="24"/>
        </w:rPr>
        <w:t xml:space="preserve">. Di dalam </w:t>
      </w:r>
      <w:proofErr w:type="spellStart"/>
      <w:r w:rsidRPr="00E46F20">
        <w:rPr>
          <w:rFonts w:cs="Times New Roman"/>
          <w:color w:val="000000" w:themeColor="text1"/>
          <w:szCs w:val="24"/>
        </w:rPr>
        <w:t>bukunya</w:t>
      </w:r>
      <w:proofErr w:type="spellEnd"/>
      <w:r w:rsidRPr="00E46F20">
        <w:rPr>
          <w:rFonts w:cs="Times New Roman"/>
          <w:color w:val="000000" w:themeColor="text1"/>
          <w:szCs w:val="24"/>
        </w:rPr>
        <w:t xml:space="preserve"> yang </w:t>
      </w:r>
      <w:proofErr w:type="spellStart"/>
      <w:r w:rsidRPr="00E46F20">
        <w:rPr>
          <w:rFonts w:cs="Times New Roman"/>
          <w:color w:val="000000" w:themeColor="text1"/>
          <w:szCs w:val="24"/>
        </w:rPr>
        <w:t>berujudul</w:t>
      </w:r>
      <w:proofErr w:type="spellEnd"/>
      <w:r w:rsidRPr="00E46F20">
        <w:rPr>
          <w:rFonts w:cs="Times New Roman"/>
          <w:color w:val="000000" w:themeColor="text1"/>
          <w:szCs w:val="24"/>
        </w:rPr>
        <w:t xml:space="preserve"> </w:t>
      </w:r>
      <w:r w:rsidRPr="00E46F20">
        <w:rPr>
          <w:rFonts w:cs="Times New Roman"/>
          <w:i/>
          <w:color w:val="000000" w:themeColor="text1"/>
          <w:szCs w:val="24"/>
        </w:rPr>
        <w:t xml:space="preserve">The Study of Man </w:t>
      </w:r>
      <w:proofErr w:type="spellStart"/>
      <w:r w:rsidRPr="00E46F20">
        <w:rPr>
          <w:rFonts w:cs="Times New Roman"/>
          <w:color w:val="000000" w:themeColor="text1"/>
          <w:szCs w:val="24"/>
        </w:rPr>
        <w:t>menjelaskan</w:t>
      </w:r>
      <w:proofErr w:type="spellEnd"/>
      <w:r w:rsidRPr="00E46F20">
        <w:rPr>
          <w:rFonts w:cs="Times New Roman"/>
          <w:color w:val="000000" w:themeColor="text1"/>
          <w:szCs w:val="24"/>
        </w:rPr>
        <w:t xml:space="preserve"> </w:t>
      </w:r>
      <w:proofErr w:type="spellStart"/>
      <w:r w:rsidRPr="00E46F20">
        <w:rPr>
          <w:rFonts w:cs="Times New Roman"/>
          <w:color w:val="000000" w:themeColor="text1"/>
          <w:szCs w:val="24"/>
        </w:rPr>
        <w:t>bahwa</w:t>
      </w:r>
      <w:proofErr w:type="spellEnd"/>
      <w:r w:rsidRPr="00E46F20">
        <w:rPr>
          <w:rFonts w:cs="Times New Roman"/>
          <w:color w:val="000000" w:themeColor="text1"/>
          <w:szCs w:val="24"/>
        </w:rPr>
        <w:t xml:space="preserve"> </w:t>
      </w:r>
    </w:p>
    <w:p w14:paraId="3CFD9E34" w14:textId="77777777" w:rsidR="006C0DBC" w:rsidRPr="00E46F20" w:rsidRDefault="006C0DBC" w:rsidP="006C0DBC">
      <w:pPr>
        <w:spacing w:before="240" w:line="360" w:lineRule="auto"/>
        <w:jc w:val="both"/>
        <w:rPr>
          <w:rFonts w:cs="Times New Roman"/>
          <w:color w:val="000000" w:themeColor="text1"/>
          <w:szCs w:val="24"/>
        </w:rPr>
      </w:pPr>
      <w:r w:rsidRPr="00E46F20">
        <w:rPr>
          <w:rFonts w:cs="Times New Roman"/>
          <w:b/>
          <w:color w:val="000000" w:themeColor="text1"/>
          <w:szCs w:val="24"/>
        </w:rPr>
        <w:t>“</w:t>
      </w:r>
      <w:proofErr w:type="spellStart"/>
      <w:r w:rsidRPr="00E46F20">
        <w:rPr>
          <w:rFonts w:cs="Times New Roman"/>
          <w:b/>
          <w:color w:val="000000" w:themeColor="text1"/>
          <w:szCs w:val="24"/>
        </w:rPr>
        <w:t>Teori</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peran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dapat</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menggambarkan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suatu</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interaksi</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sosial</w:t>
      </w:r>
      <w:proofErr w:type="spellEnd"/>
      <w:r w:rsidRPr="00E46F20">
        <w:rPr>
          <w:rFonts w:cs="Times New Roman"/>
          <w:b/>
          <w:color w:val="000000" w:themeColor="text1"/>
          <w:szCs w:val="24"/>
        </w:rPr>
        <w:t xml:space="preserve"> dalam </w:t>
      </w:r>
      <w:proofErr w:type="spellStart"/>
      <w:r w:rsidRPr="00E46F20">
        <w:rPr>
          <w:rFonts w:cs="Times New Roman"/>
          <w:b/>
          <w:color w:val="000000" w:themeColor="text1"/>
          <w:szCs w:val="24"/>
        </w:rPr>
        <w:t>terminologi</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aktor</w:t>
      </w:r>
      <w:proofErr w:type="spellEnd"/>
      <w:r w:rsidRPr="00E46F20">
        <w:rPr>
          <w:rFonts w:cs="Times New Roman"/>
          <w:b/>
          <w:color w:val="000000" w:themeColor="text1"/>
          <w:szCs w:val="24"/>
        </w:rPr>
        <w:t xml:space="preserve"> yang </w:t>
      </w:r>
      <w:proofErr w:type="spellStart"/>
      <w:r w:rsidRPr="00E46F20">
        <w:rPr>
          <w:rFonts w:cs="Times New Roman"/>
          <w:b/>
          <w:color w:val="000000" w:themeColor="text1"/>
          <w:szCs w:val="24"/>
        </w:rPr>
        <w:t>bermain</w:t>
      </w:r>
      <w:proofErr w:type="spellEnd"/>
      <w:r w:rsidRPr="00E46F20">
        <w:rPr>
          <w:rFonts w:cs="Times New Roman"/>
          <w:b/>
          <w:color w:val="000000" w:themeColor="text1"/>
          <w:szCs w:val="24"/>
        </w:rPr>
        <w:t xml:space="preserve"> sama </w:t>
      </w:r>
      <w:proofErr w:type="spellStart"/>
      <w:r w:rsidRPr="00E46F20">
        <w:rPr>
          <w:rFonts w:cs="Times New Roman"/>
          <w:b/>
          <w:color w:val="000000" w:themeColor="text1"/>
          <w:szCs w:val="24"/>
        </w:rPr>
        <w:t>dengan</w:t>
      </w:r>
      <w:proofErr w:type="spellEnd"/>
      <w:r w:rsidRPr="00E46F20">
        <w:rPr>
          <w:rFonts w:cs="Times New Roman"/>
          <w:b/>
          <w:color w:val="000000" w:themeColor="text1"/>
          <w:szCs w:val="24"/>
        </w:rPr>
        <w:t xml:space="preserve"> yang </w:t>
      </w:r>
      <w:proofErr w:type="spellStart"/>
      <w:r w:rsidRPr="00E46F20">
        <w:rPr>
          <w:rFonts w:cs="Times New Roman"/>
          <w:b/>
          <w:color w:val="000000" w:themeColor="text1"/>
          <w:szCs w:val="24"/>
        </w:rPr>
        <w:t>ditetapkan</w:t>
      </w:r>
      <w:proofErr w:type="spellEnd"/>
      <w:r w:rsidRPr="00E46F20">
        <w:rPr>
          <w:rFonts w:cs="Times New Roman"/>
          <w:b/>
          <w:color w:val="000000" w:themeColor="text1"/>
          <w:szCs w:val="24"/>
        </w:rPr>
        <w:t xml:space="preserve"> oleh </w:t>
      </w:r>
      <w:proofErr w:type="spellStart"/>
      <w:r w:rsidRPr="00E46F20">
        <w:rPr>
          <w:rFonts w:cs="Times New Roman"/>
          <w:b/>
          <w:color w:val="000000" w:themeColor="text1"/>
          <w:szCs w:val="24"/>
        </w:rPr>
        <w:t>budaya</w:t>
      </w:r>
      <w:proofErr w:type="spellEnd"/>
      <w:r w:rsidRPr="00E46F20">
        <w:rPr>
          <w:rFonts w:cs="Times New Roman"/>
          <w:b/>
          <w:color w:val="000000" w:themeColor="text1"/>
          <w:szCs w:val="24"/>
        </w:rPr>
        <w:t xml:space="preserve">. Harapan </w:t>
      </w:r>
      <w:proofErr w:type="spellStart"/>
      <w:r w:rsidRPr="00E46F20">
        <w:rPr>
          <w:rFonts w:cs="Times New Roman"/>
          <w:b/>
          <w:color w:val="000000" w:themeColor="text1"/>
          <w:szCs w:val="24"/>
        </w:rPr>
        <w:t>peran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adalah</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pemahaman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bersama</w:t>
      </w:r>
      <w:proofErr w:type="spellEnd"/>
      <w:r w:rsidRPr="00E46F20">
        <w:rPr>
          <w:rFonts w:cs="Times New Roman"/>
          <w:b/>
          <w:color w:val="000000" w:themeColor="text1"/>
          <w:szCs w:val="24"/>
        </w:rPr>
        <w:t xml:space="preserve"> yang </w:t>
      </w:r>
      <w:proofErr w:type="spellStart"/>
      <w:r w:rsidRPr="00E46F20">
        <w:rPr>
          <w:rFonts w:cs="Times New Roman"/>
          <w:b/>
          <w:color w:val="000000" w:themeColor="text1"/>
          <w:szCs w:val="24"/>
        </w:rPr>
        <w:t>dapat</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menuntun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individu</w:t>
      </w:r>
      <w:proofErr w:type="spellEnd"/>
      <w:r w:rsidRPr="00E46F20">
        <w:rPr>
          <w:rFonts w:cs="Times New Roman"/>
          <w:b/>
          <w:color w:val="000000" w:themeColor="text1"/>
          <w:szCs w:val="24"/>
        </w:rPr>
        <w:t xml:space="preserve"> agar </w:t>
      </w:r>
      <w:proofErr w:type="spellStart"/>
      <w:r w:rsidRPr="00E46F20">
        <w:rPr>
          <w:rFonts w:cs="Times New Roman"/>
          <w:b/>
          <w:color w:val="000000" w:themeColor="text1"/>
          <w:szCs w:val="24"/>
        </w:rPr>
        <w:t>memiliki</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perilaku</w:t>
      </w:r>
      <w:proofErr w:type="spellEnd"/>
      <w:r w:rsidRPr="00E46F20">
        <w:rPr>
          <w:rFonts w:cs="Times New Roman"/>
          <w:b/>
          <w:color w:val="000000" w:themeColor="text1"/>
          <w:szCs w:val="24"/>
        </w:rPr>
        <w:t xml:space="preserve"> dalam </w:t>
      </w:r>
      <w:proofErr w:type="spellStart"/>
      <w:r w:rsidRPr="00E46F20">
        <w:rPr>
          <w:rFonts w:cs="Times New Roman"/>
          <w:b/>
          <w:color w:val="000000" w:themeColor="text1"/>
          <w:szCs w:val="24"/>
        </w:rPr>
        <w:t>kehidupan</w:t>
      </w:r>
      <w:proofErr w:type="spellEnd"/>
      <w:r w:rsidRPr="00E46F20">
        <w:rPr>
          <w:rFonts w:cs="Times New Roman"/>
          <w:b/>
          <w:color w:val="000000" w:themeColor="text1"/>
          <w:szCs w:val="24"/>
        </w:rPr>
        <w:t xml:space="preserve"> </w:t>
      </w:r>
      <w:proofErr w:type="spellStart"/>
      <w:r w:rsidRPr="00E46F20">
        <w:rPr>
          <w:rFonts w:cs="Times New Roman"/>
          <w:b/>
          <w:color w:val="000000" w:themeColor="text1"/>
          <w:szCs w:val="24"/>
        </w:rPr>
        <w:t>sehari-harinya</w:t>
      </w:r>
      <w:proofErr w:type="spellEnd"/>
      <w:r w:rsidRPr="00E46F20">
        <w:rPr>
          <w:rFonts w:cs="Times New Roman"/>
          <w:b/>
          <w:color w:val="000000" w:themeColor="text1"/>
          <w:szCs w:val="24"/>
        </w:rPr>
        <w:t>.”</w:t>
      </w:r>
      <w:r>
        <w:rPr>
          <w:rFonts w:cs="Times New Roman"/>
          <w:b/>
          <w:color w:val="000000" w:themeColor="text1"/>
          <w:szCs w:val="24"/>
        </w:rPr>
        <w:fldChar w:fldCharType="begin" w:fldLock="1"/>
      </w:r>
      <w:r>
        <w:rPr>
          <w:rFonts w:cs="Times New Roman"/>
          <w:b/>
          <w:color w:val="000000" w:themeColor="text1"/>
          <w:szCs w:val="24"/>
        </w:rPr>
        <w:instrText>ADDIN CSL_CITATION {"citationItems":[{"id":"ITEM-1","itemData":{"author":[{"dropping-particle":"","family":"Linton","given":"Ralph","non-dropping-particle":"","parse-names":false,"suffix":""}],"container-title":"Appleton Century Crofts","id":"ITEM-1","issued":{"date-parts":[["1936"]]},"title":"The Study of Man","type":"book"},"uris":["http://www.mendeley.com/documents/?uuid=134fb3fd-11bc-3e18-a950-102ffb76fcee"]}],"mendeley":{"formattedCitation":"(Linton, 1936)","plainTextFormattedCitation":"(Linton, 1936)","previouslyFormattedCitation":"(Linton, 1936)"},"properties":{"noteIndex":0},"schema":"https://github.com/citation-style-language/schema/raw/master/csl-citation.json"}</w:instrText>
      </w:r>
      <w:r>
        <w:rPr>
          <w:rFonts w:cs="Times New Roman"/>
          <w:b/>
          <w:color w:val="000000" w:themeColor="text1"/>
          <w:szCs w:val="24"/>
        </w:rPr>
        <w:fldChar w:fldCharType="separate"/>
      </w:r>
      <w:r w:rsidRPr="00B55182">
        <w:rPr>
          <w:rFonts w:cs="Times New Roman"/>
          <w:noProof/>
          <w:color w:val="000000" w:themeColor="text1"/>
          <w:szCs w:val="24"/>
        </w:rPr>
        <w:t>(Linton, 1936)</w:t>
      </w:r>
      <w:r>
        <w:rPr>
          <w:rFonts w:cs="Times New Roman"/>
          <w:b/>
          <w:color w:val="000000" w:themeColor="text1"/>
          <w:szCs w:val="24"/>
        </w:rPr>
        <w:fldChar w:fldCharType="end"/>
      </w:r>
      <w:r w:rsidRPr="00E46F20">
        <w:rPr>
          <w:rFonts w:cs="Times New Roman"/>
          <w:color w:val="000000" w:themeColor="text1"/>
          <w:szCs w:val="24"/>
        </w:rPr>
        <w:t xml:space="preserve"> </w:t>
      </w:r>
    </w:p>
    <w:p w14:paraId="68AB081B" w14:textId="77777777" w:rsidR="006C0DBC" w:rsidRPr="00E46F20" w:rsidRDefault="006C0DBC" w:rsidP="006C0DBC">
      <w:pPr>
        <w:spacing w:before="240" w:line="360" w:lineRule="auto"/>
        <w:ind w:firstLine="709"/>
        <w:jc w:val="both"/>
        <w:rPr>
          <w:color w:val="000000" w:themeColor="text1"/>
        </w:rPr>
      </w:pPr>
      <w:r w:rsidRPr="00E46F20">
        <w:rPr>
          <w:color w:val="000000" w:themeColor="text1"/>
        </w:rPr>
        <w:t xml:space="preserve">Dari </w:t>
      </w:r>
      <w:proofErr w:type="spellStart"/>
      <w:r w:rsidRPr="00E46F20">
        <w:rPr>
          <w:color w:val="000000" w:themeColor="text1"/>
        </w:rPr>
        <w:t>pandangan</w:t>
      </w:r>
      <w:proofErr w:type="spellEnd"/>
      <w:r w:rsidRPr="00E46F20">
        <w:rPr>
          <w:color w:val="000000" w:themeColor="text1"/>
        </w:rPr>
        <w:t xml:space="preserve"> </w:t>
      </w:r>
      <w:proofErr w:type="spellStart"/>
      <w:r w:rsidRPr="00E46F20">
        <w:rPr>
          <w:color w:val="000000" w:themeColor="text1"/>
        </w:rPr>
        <w:t>teori</w:t>
      </w:r>
      <w:proofErr w:type="spellEnd"/>
      <w:r w:rsidRPr="00E46F20">
        <w:rPr>
          <w:color w:val="000000" w:themeColor="text1"/>
        </w:rPr>
        <w:t xml:space="preserve"> ini, </w:t>
      </w:r>
      <w:proofErr w:type="spellStart"/>
      <w:r w:rsidRPr="00E46F20">
        <w:rPr>
          <w:color w:val="000000" w:themeColor="text1"/>
        </w:rPr>
        <w:t>seorang</w:t>
      </w:r>
      <w:proofErr w:type="spellEnd"/>
      <w:r w:rsidRPr="00E46F20">
        <w:rPr>
          <w:color w:val="000000" w:themeColor="text1"/>
        </w:rPr>
        <w:t xml:space="preserve"> </w:t>
      </w:r>
      <w:proofErr w:type="spellStart"/>
      <w:r w:rsidRPr="00E46F20">
        <w:rPr>
          <w:color w:val="000000" w:themeColor="text1"/>
        </w:rPr>
        <w:t>individu</w:t>
      </w:r>
      <w:proofErr w:type="spellEnd"/>
      <w:r w:rsidRPr="00E46F20">
        <w:rPr>
          <w:color w:val="000000" w:themeColor="text1"/>
        </w:rPr>
        <w:t xml:space="preserve"> yang </w:t>
      </w:r>
      <w:proofErr w:type="spellStart"/>
      <w:r w:rsidRPr="00E46F20">
        <w:rPr>
          <w:color w:val="000000" w:themeColor="text1"/>
        </w:rPr>
        <w:t>memiliki</w:t>
      </w:r>
      <w:proofErr w:type="spellEnd"/>
      <w:r w:rsidRPr="00E46F20">
        <w:rPr>
          <w:color w:val="000000" w:themeColor="text1"/>
        </w:rPr>
        <w:t xml:space="preserve"> </w:t>
      </w:r>
      <w:proofErr w:type="spellStart"/>
      <w:r w:rsidRPr="00E46F20">
        <w:rPr>
          <w:color w:val="000000" w:themeColor="text1"/>
        </w:rPr>
        <w:t>peran</w:t>
      </w:r>
      <w:proofErr w:type="spellEnd"/>
      <w:r w:rsidRPr="00E46F20">
        <w:rPr>
          <w:color w:val="000000" w:themeColor="text1"/>
        </w:rPr>
        <w:t xml:space="preserve"> </w:t>
      </w:r>
      <w:proofErr w:type="spellStart"/>
      <w:r w:rsidRPr="00E46F20">
        <w:rPr>
          <w:color w:val="000000" w:themeColor="text1"/>
        </w:rPr>
        <w:t>tertentu</w:t>
      </w:r>
      <w:proofErr w:type="spellEnd"/>
      <w:r w:rsidRPr="00E46F20">
        <w:rPr>
          <w:color w:val="000000" w:themeColor="text1"/>
        </w:rPr>
        <w:t xml:space="preserve"> </w:t>
      </w:r>
      <w:proofErr w:type="spellStart"/>
      <w:r w:rsidRPr="00E46F20">
        <w:rPr>
          <w:color w:val="000000" w:themeColor="text1"/>
        </w:rPr>
        <w:t>sebagai</w:t>
      </w:r>
      <w:proofErr w:type="spellEnd"/>
      <w:r w:rsidRPr="00E46F20">
        <w:rPr>
          <w:color w:val="000000" w:themeColor="text1"/>
        </w:rPr>
        <w:t xml:space="preserve"> </w:t>
      </w:r>
      <w:proofErr w:type="spellStart"/>
      <w:r w:rsidRPr="00E46F20">
        <w:rPr>
          <w:color w:val="000000" w:themeColor="text1"/>
        </w:rPr>
        <w:t>contohnya</w:t>
      </w:r>
      <w:proofErr w:type="spellEnd"/>
      <w:r w:rsidRPr="00E46F20">
        <w:rPr>
          <w:color w:val="000000" w:themeColor="text1"/>
        </w:rPr>
        <w:t xml:space="preserve"> </w:t>
      </w:r>
      <w:proofErr w:type="spellStart"/>
      <w:r w:rsidRPr="00E46F20">
        <w:rPr>
          <w:color w:val="000000" w:themeColor="text1"/>
        </w:rPr>
        <w:t>orangtua</w:t>
      </w:r>
      <w:proofErr w:type="spellEnd"/>
      <w:r w:rsidRPr="00E46F20">
        <w:rPr>
          <w:color w:val="000000" w:themeColor="text1"/>
        </w:rPr>
        <w:t xml:space="preserve">, </w:t>
      </w:r>
      <w:proofErr w:type="spellStart"/>
      <w:r w:rsidRPr="00E46F20">
        <w:rPr>
          <w:color w:val="000000" w:themeColor="text1"/>
        </w:rPr>
        <w:t>mahasiswa</w:t>
      </w:r>
      <w:proofErr w:type="spellEnd"/>
      <w:r w:rsidRPr="00E46F20">
        <w:rPr>
          <w:color w:val="000000" w:themeColor="text1"/>
        </w:rPr>
        <w:t xml:space="preserve">, </w:t>
      </w:r>
      <w:proofErr w:type="spellStart"/>
      <w:r w:rsidRPr="00E46F20">
        <w:rPr>
          <w:color w:val="000000" w:themeColor="text1"/>
        </w:rPr>
        <w:t>dokter</w:t>
      </w:r>
      <w:proofErr w:type="spellEnd"/>
      <w:r w:rsidRPr="00E46F20">
        <w:rPr>
          <w:color w:val="000000" w:themeColor="text1"/>
        </w:rPr>
        <w:t xml:space="preserve">, </w:t>
      </w:r>
      <w:proofErr w:type="spellStart"/>
      <w:r w:rsidRPr="00E46F20">
        <w:rPr>
          <w:color w:val="000000" w:themeColor="text1"/>
        </w:rPr>
        <w:t>serta</w:t>
      </w:r>
      <w:proofErr w:type="spellEnd"/>
      <w:r w:rsidRPr="00E46F20">
        <w:rPr>
          <w:color w:val="000000" w:themeColor="text1"/>
        </w:rPr>
        <w:t xml:space="preserve"> </w:t>
      </w:r>
      <w:proofErr w:type="spellStart"/>
      <w:r w:rsidRPr="00E46F20">
        <w:rPr>
          <w:color w:val="000000" w:themeColor="text1"/>
        </w:rPr>
        <w:t>peran</w:t>
      </w:r>
      <w:proofErr w:type="spellEnd"/>
      <w:r w:rsidRPr="00E46F20">
        <w:rPr>
          <w:color w:val="000000" w:themeColor="text1"/>
        </w:rPr>
        <w:t xml:space="preserve"> </w:t>
      </w:r>
      <w:proofErr w:type="spellStart"/>
      <w:r w:rsidRPr="00E46F20">
        <w:rPr>
          <w:color w:val="000000" w:themeColor="text1"/>
        </w:rPr>
        <w:t>individu</w:t>
      </w:r>
      <w:proofErr w:type="spellEnd"/>
      <w:r w:rsidRPr="00E46F20">
        <w:rPr>
          <w:color w:val="000000" w:themeColor="text1"/>
        </w:rPr>
        <w:t xml:space="preserve"> </w:t>
      </w:r>
      <w:proofErr w:type="spellStart"/>
      <w:r w:rsidRPr="00E46F20">
        <w:rPr>
          <w:color w:val="000000" w:themeColor="text1"/>
        </w:rPr>
        <w:t>lainnya</w:t>
      </w:r>
      <w:proofErr w:type="spellEnd"/>
      <w:r w:rsidRPr="00E46F20">
        <w:rPr>
          <w:color w:val="000000" w:themeColor="text1"/>
        </w:rPr>
        <w:t xml:space="preserve">, </w:t>
      </w:r>
      <w:proofErr w:type="spellStart"/>
      <w:r w:rsidRPr="00E46F20">
        <w:rPr>
          <w:color w:val="000000" w:themeColor="text1"/>
        </w:rPr>
        <w:t>diharapkan</w:t>
      </w:r>
      <w:proofErr w:type="spellEnd"/>
      <w:r w:rsidRPr="00E46F20">
        <w:rPr>
          <w:color w:val="000000" w:themeColor="text1"/>
        </w:rPr>
        <w:t xml:space="preserve"> </w:t>
      </w:r>
      <w:proofErr w:type="spellStart"/>
      <w:r w:rsidRPr="00E46F20">
        <w:rPr>
          <w:color w:val="000000" w:themeColor="text1"/>
        </w:rPr>
        <w:t>dapat</w:t>
      </w:r>
      <w:proofErr w:type="spellEnd"/>
      <w:r w:rsidRPr="00E46F20">
        <w:rPr>
          <w:color w:val="000000" w:themeColor="text1"/>
        </w:rPr>
        <w:t xml:space="preserve"> </w:t>
      </w:r>
      <w:proofErr w:type="spellStart"/>
      <w:r w:rsidRPr="00E46F20">
        <w:rPr>
          <w:color w:val="000000" w:themeColor="text1"/>
        </w:rPr>
        <w:t>memiliki</w:t>
      </w:r>
      <w:proofErr w:type="spellEnd"/>
      <w:r w:rsidRPr="00E46F20">
        <w:rPr>
          <w:color w:val="000000" w:themeColor="text1"/>
        </w:rPr>
        <w:t xml:space="preserve"> </w:t>
      </w:r>
      <w:proofErr w:type="spellStart"/>
      <w:r w:rsidRPr="00E46F20">
        <w:rPr>
          <w:color w:val="000000" w:themeColor="text1"/>
        </w:rPr>
        <w:t>perilaku</w:t>
      </w:r>
      <w:proofErr w:type="spellEnd"/>
      <w:r w:rsidRPr="00E46F20">
        <w:rPr>
          <w:color w:val="000000" w:themeColor="text1"/>
        </w:rPr>
        <w:t xml:space="preserve"> yang </w:t>
      </w:r>
      <w:proofErr w:type="spellStart"/>
      <w:r w:rsidRPr="00E46F20">
        <w:rPr>
          <w:color w:val="000000" w:themeColor="text1"/>
        </w:rPr>
        <w:t>sesuai</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peran</w:t>
      </w:r>
      <w:proofErr w:type="spellEnd"/>
      <w:r w:rsidRPr="00E46F20">
        <w:rPr>
          <w:color w:val="000000" w:themeColor="text1"/>
        </w:rPr>
        <w:t xml:space="preserve"> yang </w:t>
      </w:r>
      <w:proofErr w:type="spellStart"/>
      <w:r w:rsidRPr="00E46F20">
        <w:rPr>
          <w:color w:val="000000" w:themeColor="text1"/>
        </w:rPr>
        <w:t>dimilikinya</w:t>
      </w:r>
      <w:proofErr w:type="spellEnd"/>
      <w:r w:rsidRPr="00E46F20">
        <w:rPr>
          <w:color w:val="000000" w:themeColor="text1"/>
        </w:rPr>
        <w:t xml:space="preserve">. </w:t>
      </w:r>
      <w:proofErr w:type="spellStart"/>
      <w:r w:rsidRPr="00E46F20">
        <w:rPr>
          <w:color w:val="000000" w:themeColor="text1"/>
        </w:rPr>
        <w:t>Seperti</w:t>
      </w:r>
      <w:proofErr w:type="spellEnd"/>
      <w:r w:rsidRPr="00E46F20">
        <w:rPr>
          <w:color w:val="000000" w:themeColor="text1"/>
        </w:rPr>
        <w:t xml:space="preserve"> </w:t>
      </w:r>
      <w:proofErr w:type="spellStart"/>
      <w:r w:rsidRPr="00E46F20">
        <w:rPr>
          <w:color w:val="000000" w:themeColor="text1"/>
        </w:rPr>
        <w:t>mengapa</w:t>
      </w:r>
      <w:proofErr w:type="spellEnd"/>
      <w:r w:rsidRPr="00E46F20">
        <w:rPr>
          <w:color w:val="000000" w:themeColor="text1"/>
        </w:rPr>
        <w:t xml:space="preserve"> </w:t>
      </w:r>
      <w:proofErr w:type="spellStart"/>
      <w:r w:rsidRPr="00E46F20">
        <w:rPr>
          <w:color w:val="000000" w:themeColor="text1"/>
        </w:rPr>
        <w:t>individu</w:t>
      </w:r>
      <w:proofErr w:type="spellEnd"/>
      <w:r w:rsidRPr="00E46F20">
        <w:rPr>
          <w:color w:val="000000" w:themeColor="text1"/>
        </w:rPr>
        <w:t xml:space="preserve"> </w:t>
      </w:r>
      <w:proofErr w:type="spellStart"/>
      <w:r w:rsidRPr="00E46F20">
        <w:rPr>
          <w:color w:val="000000" w:themeColor="text1"/>
        </w:rPr>
        <w:t>tersebut</w:t>
      </w:r>
      <w:proofErr w:type="spellEnd"/>
      <w:r w:rsidRPr="00E46F20">
        <w:rPr>
          <w:color w:val="000000" w:themeColor="text1"/>
        </w:rPr>
        <w:t xml:space="preserve"> </w:t>
      </w:r>
      <w:proofErr w:type="spellStart"/>
      <w:r w:rsidRPr="00E46F20">
        <w:rPr>
          <w:color w:val="000000" w:themeColor="text1"/>
        </w:rPr>
        <w:t>harus</w:t>
      </w:r>
      <w:proofErr w:type="spellEnd"/>
      <w:r w:rsidRPr="00E46F20">
        <w:rPr>
          <w:color w:val="000000" w:themeColor="text1"/>
        </w:rPr>
        <w:t xml:space="preserve"> </w:t>
      </w:r>
      <w:proofErr w:type="spellStart"/>
      <w:r w:rsidRPr="00E46F20">
        <w:rPr>
          <w:color w:val="000000" w:themeColor="text1"/>
        </w:rPr>
        <w:t>menjaga</w:t>
      </w:r>
      <w:proofErr w:type="spellEnd"/>
      <w:r w:rsidRPr="00E46F20">
        <w:rPr>
          <w:color w:val="000000" w:themeColor="text1"/>
        </w:rPr>
        <w:t xml:space="preserve"> </w:t>
      </w:r>
      <w:proofErr w:type="spellStart"/>
      <w:r w:rsidRPr="00E46F20">
        <w:rPr>
          <w:color w:val="000000" w:themeColor="text1"/>
        </w:rPr>
        <w:t>keamanan</w:t>
      </w:r>
      <w:proofErr w:type="spellEnd"/>
      <w:r w:rsidRPr="00E46F20">
        <w:rPr>
          <w:color w:val="000000" w:themeColor="text1"/>
        </w:rPr>
        <w:t xml:space="preserve"> negara dan </w:t>
      </w:r>
      <w:proofErr w:type="spellStart"/>
      <w:r w:rsidRPr="00E46F20">
        <w:rPr>
          <w:color w:val="000000" w:themeColor="text1"/>
        </w:rPr>
        <w:t>individu</w:t>
      </w:r>
      <w:proofErr w:type="spellEnd"/>
      <w:r w:rsidRPr="00E46F20">
        <w:rPr>
          <w:color w:val="000000" w:themeColor="text1"/>
        </w:rPr>
        <w:t xml:space="preserve"> yang </w:t>
      </w:r>
      <w:proofErr w:type="spellStart"/>
      <w:r w:rsidRPr="00E46F20">
        <w:rPr>
          <w:color w:val="000000" w:themeColor="text1"/>
        </w:rPr>
        <w:t>berada</w:t>
      </w:r>
      <w:proofErr w:type="spellEnd"/>
      <w:r w:rsidRPr="00E46F20">
        <w:rPr>
          <w:color w:val="000000" w:themeColor="text1"/>
        </w:rPr>
        <w:t xml:space="preserve"> </w:t>
      </w:r>
      <w:proofErr w:type="spellStart"/>
      <w:r w:rsidRPr="00E46F20">
        <w:rPr>
          <w:color w:val="000000" w:themeColor="text1"/>
        </w:rPr>
        <w:t>didalamnya</w:t>
      </w:r>
      <w:proofErr w:type="spellEnd"/>
      <w:r w:rsidRPr="00E46F20">
        <w:rPr>
          <w:color w:val="000000" w:themeColor="text1"/>
        </w:rPr>
        <w:t xml:space="preserve">, </w:t>
      </w:r>
      <w:proofErr w:type="spellStart"/>
      <w:r w:rsidRPr="00E46F20">
        <w:rPr>
          <w:color w:val="000000" w:themeColor="text1"/>
        </w:rPr>
        <w:t>dikarenakan</w:t>
      </w:r>
      <w:proofErr w:type="spellEnd"/>
      <w:r w:rsidRPr="00E46F20">
        <w:rPr>
          <w:color w:val="000000" w:themeColor="text1"/>
        </w:rPr>
        <w:t xml:space="preserve"> </w:t>
      </w:r>
      <w:proofErr w:type="spellStart"/>
      <w:r w:rsidRPr="00E46F20">
        <w:rPr>
          <w:color w:val="000000" w:themeColor="text1"/>
        </w:rPr>
        <w:t>perannya</w:t>
      </w:r>
      <w:proofErr w:type="spellEnd"/>
      <w:r w:rsidRPr="00E46F20">
        <w:rPr>
          <w:color w:val="000000" w:themeColor="text1"/>
        </w:rPr>
        <w:t xml:space="preserve"> </w:t>
      </w:r>
      <w:proofErr w:type="spellStart"/>
      <w:r w:rsidRPr="00E46F20">
        <w:rPr>
          <w:color w:val="000000" w:themeColor="text1"/>
        </w:rPr>
        <w:t>sebagai</w:t>
      </w:r>
      <w:proofErr w:type="spellEnd"/>
      <w:r w:rsidRPr="00E46F20">
        <w:rPr>
          <w:color w:val="000000" w:themeColor="text1"/>
        </w:rPr>
        <w:t xml:space="preserve"> </w:t>
      </w:r>
      <w:proofErr w:type="spellStart"/>
      <w:r w:rsidRPr="00E46F20">
        <w:rPr>
          <w:color w:val="000000" w:themeColor="text1"/>
        </w:rPr>
        <w:t>seorang</w:t>
      </w:r>
      <w:proofErr w:type="spellEnd"/>
      <w:r w:rsidRPr="00E46F20">
        <w:rPr>
          <w:color w:val="000000" w:themeColor="text1"/>
        </w:rPr>
        <w:t xml:space="preserve"> </w:t>
      </w:r>
      <w:proofErr w:type="spellStart"/>
      <w:r w:rsidRPr="00E46F20">
        <w:rPr>
          <w:color w:val="000000" w:themeColor="text1"/>
        </w:rPr>
        <w:t>tentara</w:t>
      </w:r>
      <w:proofErr w:type="spellEnd"/>
      <w:r w:rsidRPr="00E46F20">
        <w:rPr>
          <w:color w:val="000000" w:themeColor="text1"/>
        </w:rPr>
        <w:t xml:space="preserve">. </w:t>
      </w:r>
      <w:proofErr w:type="spellStart"/>
      <w:r w:rsidRPr="00E46F20">
        <w:rPr>
          <w:color w:val="000000" w:themeColor="text1"/>
        </w:rPr>
        <w:t>Alasan</w:t>
      </w:r>
      <w:proofErr w:type="spellEnd"/>
      <w:r w:rsidRPr="00E46F20">
        <w:rPr>
          <w:color w:val="000000" w:themeColor="text1"/>
        </w:rPr>
        <w:t xml:space="preserve"> </w:t>
      </w:r>
      <w:proofErr w:type="spellStart"/>
      <w:r w:rsidRPr="00E46F20">
        <w:rPr>
          <w:color w:val="000000" w:themeColor="text1"/>
        </w:rPr>
        <w:t>utamanya</w:t>
      </w:r>
      <w:proofErr w:type="spellEnd"/>
      <w:r w:rsidRPr="00E46F20">
        <w:rPr>
          <w:color w:val="000000" w:themeColor="text1"/>
        </w:rPr>
        <w:t xml:space="preserve"> </w:t>
      </w:r>
      <w:proofErr w:type="spellStart"/>
      <w:r w:rsidRPr="00E46F20">
        <w:rPr>
          <w:color w:val="000000" w:themeColor="text1"/>
        </w:rPr>
        <w:t>adalah</w:t>
      </w:r>
      <w:proofErr w:type="spellEnd"/>
      <w:r w:rsidRPr="00E46F20">
        <w:rPr>
          <w:color w:val="000000" w:themeColor="text1"/>
        </w:rPr>
        <w:t xml:space="preserve"> </w:t>
      </w:r>
      <w:proofErr w:type="spellStart"/>
      <w:r w:rsidRPr="00E46F20">
        <w:rPr>
          <w:color w:val="000000" w:themeColor="text1"/>
        </w:rPr>
        <w:t>posisinya</w:t>
      </w:r>
      <w:proofErr w:type="spellEnd"/>
      <w:r w:rsidRPr="00E46F20">
        <w:rPr>
          <w:color w:val="000000" w:themeColor="text1"/>
        </w:rPr>
        <w:t xml:space="preserve"> </w:t>
      </w:r>
      <w:proofErr w:type="spellStart"/>
      <w:r w:rsidRPr="00E46F20">
        <w:rPr>
          <w:color w:val="000000" w:themeColor="text1"/>
        </w:rPr>
        <w:t>adalah</w:t>
      </w:r>
      <w:proofErr w:type="spellEnd"/>
      <w:r w:rsidRPr="00E46F20">
        <w:rPr>
          <w:color w:val="000000" w:themeColor="text1"/>
        </w:rPr>
        <w:t xml:space="preserve"> </w:t>
      </w:r>
      <w:proofErr w:type="spellStart"/>
      <w:r w:rsidRPr="00E46F20">
        <w:rPr>
          <w:color w:val="000000" w:themeColor="text1"/>
        </w:rPr>
        <w:t>tentara</w:t>
      </w:r>
      <w:proofErr w:type="spellEnd"/>
      <w:r w:rsidRPr="00E46F20">
        <w:rPr>
          <w:color w:val="000000" w:themeColor="text1"/>
        </w:rPr>
        <w:t xml:space="preserve">, </w:t>
      </w:r>
      <w:proofErr w:type="spellStart"/>
      <w:r w:rsidRPr="00E46F20">
        <w:rPr>
          <w:color w:val="000000" w:themeColor="text1"/>
        </w:rPr>
        <w:t>maka</w:t>
      </w:r>
      <w:proofErr w:type="spellEnd"/>
      <w:r w:rsidRPr="00E46F20">
        <w:rPr>
          <w:color w:val="000000" w:themeColor="text1"/>
        </w:rPr>
        <w:t xml:space="preserve"> </w:t>
      </w:r>
      <w:proofErr w:type="spellStart"/>
      <w:r w:rsidRPr="00E46F20">
        <w:rPr>
          <w:color w:val="000000" w:themeColor="text1"/>
        </w:rPr>
        <w:t>ia</w:t>
      </w:r>
      <w:proofErr w:type="spellEnd"/>
      <w:r w:rsidRPr="00E46F20">
        <w:rPr>
          <w:color w:val="000000" w:themeColor="text1"/>
        </w:rPr>
        <w:t xml:space="preserve"> </w:t>
      </w:r>
      <w:proofErr w:type="spellStart"/>
      <w:r w:rsidRPr="00E46F20">
        <w:rPr>
          <w:color w:val="000000" w:themeColor="text1"/>
        </w:rPr>
        <w:t>perlu</w:t>
      </w:r>
      <w:proofErr w:type="spellEnd"/>
      <w:r w:rsidRPr="00E46F20">
        <w:rPr>
          <w:color w:val="000000" w:themeColor="text1"/>
        </w:rPr>
        <w:t xml:space="preserve"> </w:t>
      </w:r>
      <w:proofErr w:type="spellStart"/>
      <w:r w:rsidRPr="00E46F20">
        <w:rPr>
          <w:color w:val="000000" w:themeColor="text1"/>
        </w:rPr>
        <w:t>menjaga</w:t>
      </w:r>
      <w:proofErr w:type="spellEnd"/>
      <w:r w:rsidRPr="00E46F20">
        <w:rPr>
          <w:color w:val="000000" w:themeColor="text1"/>
        </w:rPr>
        <w:t xml:space="preserve"> </w:t>
      </w:r>
      <w:proofErr w:type="spellStart"/>
      <w:r w:rsidRPr="00E46F20">
        <w:rPr>
          <w:color w:val="000000" w:themeColor="text1"/>
        </w:rPr>
        <w:t>keamanan</w:t>
      </w:r>
      <w:proofErr w:type="spellEnd"/>
      <w:r w:rsidRPr="00E46F20">
        <w:rPr>
          <w:color w:val="000000" w:themeColor="text1"/>
        </w:rPr>
        <w:t xml:space="preserve"> </w:t>
      </w:r>
      <w:proofErr w:type="spellStart"/>
      <w:r w:rsidRPr="00E46F20">
        <w:rPr>
          <w:color w:val="000000" w:themeColor="text1"/>
        </w:rPr>
        <w:t>negaranya</w:t>
      </w:r>
      <w:proofErr w:type="spellEnd"/>
      <w:r w:rsidRPr="00E46F20">
        <w:rPr>
          <w:color w:val="000000" w:themeColor="text1"/>
        </w:rPr>
        <w:t xml:space="preserve"> dan </w:t>
      </w:r>
      <w:proofErr w:type="spellStart"/>
      <w:r w:rsidRPr="00E46F20">
        <w:rPr>
          <w:color w:val="000000" w:themeColor="text1"/>
        </w:rPr>
        <w:t>individu</w:t>
      </w:r>
      <w:proofErr w:type="spellEnd"/>
      <w:r w:rsidRPr="00E46F20">
        <w:rPr>
          <w:color w:val="000000" w:themeColor="text1"/>
        </w:rPr>
        <w:t xml:space="preserve"> yang </w:t>
      </w:r>
      <w:proofErr w:type="spellStart"/>
      <w:r w:rsidRPr="00E46F20">
        <w:rPr>
          <w:color w:val="000000" w:themeColor="text1"/>
        </w:rPr>
        <w:t>berada</w:t>
      </w:r>
      <w:proofErr w:type="spellEnd"/>
      <w:r w:rsidRPr="00E46F20">
        <w:rPr>
          <w:color w:val="000000" w:themeColor="text1"/>
        </w:rPr>
        <w:t xml:space="preserve"> </w:t>
      </w:r>
      <w:proofErr w:type="spellStart"/>
      <w:r w:rsidRPr="00E46F20">
        <w:rPr>
          <w:color w:val="000000" w:themeColor="text1"/>
        </w:rPr>
        <w:t>didalamnya</w:t>
      </w:r>
      <w:proofErr w:type="spellEnd"/>
      <w:r w:rsidRPr="00E46F20">
        <w:rPr>
          <w:color w:val="000000" w:themeColor="text1"/>
        </w:rPr>
        <w:t xml:space="preserve"> </w:t>
      </w:r>
      <w:proofErr w:type="spellStart"/>
      <w:r w:rsidRPr="00E46F20">
        <w:rPr>
          <w:color w:val="000000" w:themeColor="text1"/>
        </w:rPr>
        <w:t>karena</w:t>
      </w:r>
      <w:proofErr w:type="spellEnd"/>
      <w:r w:rsidRPr="00E46F20">
        <w:rPr>
          <w:color w:val="000000" w:themeColor="text1"/>
        </w:rPr>
        <w:t xml:space="preserve"> </w:t>
      </w:r>
      <w:proofErr w:type="spellStart"/>
      <w:r w:rsidRPr="00E46F20">
        <w:rPr>
          <w:color w:val="000000" w:themeColor="text1"/>
        </w:rPr>
        <w:t>peran</w:t>
      </w:r>
      <w:proofErr w:type="spellEnd"/>
      <w:r w:rsidRPr="00E46F20">
        <w:rPr>
          <w:color w:val="000000" w:themeColor="text1"/>
        </w:rPr>
        <w:t xml:space="preserve"> </w:t>
      </w:r>
      <w:proofErr w:type="spellStart"/>
      <w:r w:rsidRPr="00E46F20">
        <w:rPr>
          <w:color w:val="000000" w:themeColor="text1"/>
        </w:rPr>
        <w:t>sosialnya</w:t>
      </w:r>
      <w:proofErr w:type="spellEnd"/>
      <w:r w:rsidRPr="00E46F20">
        <w:rPr>
          <w:color w:val="000000" w:themeColor="text1"/>
        </w:rPr>
        <w:t xml:space="preserve"> </w:t>
      </w:r>
      <w:proofErr w:type="spellStart"/>
      <w:r w:rsidRPr="00E46F20">
        <w:rPr>
          <w:color w:val="000000" w:themeColor="text1"/>
        </w:rPr>
        <w:t>telah</w:t>
      </w:r>
      <w:proofErr w:type="spellEnd"/>
      <w:r w:rsidRPr="00E46F20">
        <w:rPr>
          <w:color w:val="000000" w:themeColor="text1"/>
        </w:rPr>
        <w:t xml:space="preserve"> </w:t>
      </w:r>
      <w:proofErr w:type="spellStart"/>
      <w:r w:rsidRPr="00E46F20">
        <w:rPr>
          <w:color w:val="000000" w:themeColor="text1"/>
        </w:rPr>
        <w:t>menentukan</w:t>
      </w:r>
      <w:proofErr w:type="spellEnd"/>
      <w:r w:rsidRPr="00E46F20">
        <w:rPr>
          <w:color w:val="000000" w:themeColor="text1"/>
        </w:rPr>
        <w:t xml:space="preserve"> </w:t>
      </w:r>
      <w:proofErr w:type="spellStart"/>
      <w:r w:rsidRPr="00E46F20">
        <w:rPr>
          <w:color w:val="000000" w:themeColor="text1"/>
        </w:rPr>
        <w:t>bagaimana</w:t>
      </w:r>
      <w:proofErr w:type="spellEnd"/>
      <w:r w:rsidRPr="00E46F20">
        <w:rPr>
          <w:color w:val="000000" w:themeColor="text1"/>
        </w:rPr>
        <w:t xml:space="preserve"> </w:t>
      </w:r>
      <w:proofErr w:type="spellStart"/>
      <w:r w:rsidRPr="00E46F20">
        <w:rPr>
          <w:color w:val="000000" w:themeColor="text1"/>
        </w:rPr>
        <w:t>seorang</w:t>
      </w:r>
      <w:proofErr w:type="spellEnd"/>
      <w:r w:rsidRPr="00E46F20">
        <w:rPr>
          <w:color w:val="000000" w:themeColor="text1"/>
        </w:rPr>
        <w:t xml:space="preserve"> </w:t>
      </w:r>
      <w:proofErr w:type="spellStart"/>
      <w:r w:rsidRPr="00E46F20">
        <w:rPr>
          <w:color w:val="000000" w:themeColor="text1"/>
        </w:rPr>
        <w:t>tentara</w:t>
      </w:r>
      <w:proofErr w:type="spellEnd"/>
      <w:r w:rsidRPr="00E46F20">
        <w:rPr>
          <w:color w:val="000000" w:themeColor="text1"/>
        </w:rPr>
        <w:t xml:space="preserve"> </w:t>
      </w:r>
      <w:proofErr w:type="spellStart"/>
      <w:r w:rsidRPr="00E46F20">
        <w:rPr>
          <w:color w:val="000000" w:themeColor="text1"/>
        </w:rPr>
        <w:t>seharusnya</w:t>
      </w:r>
      <w:proofErr w:type="spellEnd"/>
      <w:r w:rsidRPr="00E46F20">
        <w:rPr>
          <w:color w:val="000000" w:themeColor="text1"/>
        </w:rPr>
        <w:t xml:space="preserve"> </w:t>
      </w:r>
      <w:proofErr w:type="spellStart"/>
      <w:r w:rsidRPr="00E46F20">
        <w:rPr>
          <w:color w:val="000000" w:themeColor="text1"/>
        </w:rPr>
        <w:t>berperilaku</w:t>
      </w:r>
      <w:proofErr w:type="spellEnd"/>
      <w:r w:rsidRPr="00E46F20">
        <w:rPr>
          <w:color w:val="000000" w:themeColor="text1"/>
        </w:rPr>
        <w:t>.</w:t>
      </w:r>
      <w:r>
        <w:rPr>
          <w:color w:val="000000" w:themeColor="text1"/>
        </w:rPr>
        <w:fldChar w:fldCharType="begin" w:fldLock="1"/>
      </w:r>
      <w:r>
        <w:rPr>
          <w:color w:val="000000" w:themeColor="text1"/>
        </w:rPr>
        <w:instrText>ADDIN CSL_CITATION {"citationItems":[{"id":"ITEM-1","itemData":{"abstract":"This research aims to examine the influence of role conflict and role ambiguity to the government internal auditors' commitment to independence. Research variables operationally elaborated in several dimensions. Variable commitment to independence elaborated into three dimensions, namely a strong belief in values, a willingness to exert considerable effort, and a strong personal desire. Variable role conflict elaborated into three dimensions, namely inter-role conflict, intra-sender role conflict, and personal role conflict. Variable role ambiguity elaborated into six dimensions, namely guidelines, task, authority, responsibilities, standards, and time. The population of this research is the Semarang city Regional Inspectorate officers, who participate in regular inspection as the internal auditor of the government, with the number of 52 officers where all of them became the respondents for this research. The data taken from questionnaires distributed to all respondents. The data were analyzed using multiple regression analysis. The results of this research show that (1) role conflict is significantly negatively related to commitment to independence of Inspectorate officers and (2) role ambiguity is significantly negatively related to commitment to independence of Inspectorate officers.","author":[{"dropping-particle":"","family":"Hutami","given":"Gartina","non-dropping-particle":"","parse-names":false,"suffix":""},{"dropping-particle":"","family":"Hariri","given":"Anis","non-dropping-particle":"","parse-names":false,"suffix":""}],"container-title":"Universitas Diponegoro","id":"ITEM-1","issued":{"date-parts":[["2011"]]},"title":"Pengaruh Konflik Peran Dan Ambiguitas Peran Terhadap Komitmen Independensi Auditor Internal Pemerintah Daerah","type":"article-journal"},"uris":["http://www.mendeley.com/documents/?uuid=dca97e55-f86f-3482-834d-356effcd2c29"]}],"mendeley":{"formattedCitation":"(Hutami &amp; Hariri, 2011)","plainTextFormattedCitation":"(Hutami &amp; Hariri, 2011)","previouslyFormattedCitation":"(Hutami &amp; Hariri, 2011)"},"properties":{"noteIndex":0},"schema":"https://github.com/citation-style-language/schema/raw/master/csl-citation.json"}</w:instrText>
      </w:r>
      <w:r>
        <w:rPr>
          <w:color w:val="000000" w:themeColor="text1"/>
        </w:rPr>
        <w:fldChar w:fldCharType="separate"/>
      </w:r>
      <w:r w:rsidRPr="00B55182">
        <w:rPr>
          <w:noProof/>
          <w:color w:val="000000" w:themeColor="text1"/>
        </w:rPr>
        <w:t>(</w:t>
      </w:r>
      <w:proofErr w:type="spellStart"/>
      <w:r w:rsidRPr="00B55182">
        <w:rPr>
          <w:noProof/>
          <w:color w:val="000000" w:themeColor="text1"/>
        </w:rPr>
        <w:t>Hutami</w:t>
      </w:r>
      <w:proofErr w:type="spellEnd"/>
      <w:r w:rsidRPr="00B55182">
        <w:rPr>
          <w:noProof/>
          <w:color w:val="000000" w:themeColor="text1"/>
        </w:rPr>
        <w:t xml:space="preserve"> &amp; Hariri, 2011)</w:t>
      </w:r>
      <w:r>
        <w:rPr>
          <w:color w:val="000000" w:themeColor="text1"/>
        </w:rPr>
        <w:fldChar w:fldCharType="end"/>
      </w:r>
    </w:p>
    <w:p w14:paraId="0462DE23" w14:textId="77777777" w:rsidR="006C0DBC" w:rsidRPr="00E46F20" w:rsidRDefault="006C0DBC" w:rsidP="006C0DBC">
      <w:pPr>
        <w:spacing w:before="240" w:line="360" w:lineRule="auto"/>
        <w:ind w:firstLine="709"/>
        <w:jc w:val="both"/>
        <w:rPr>
          <w:color w:val="000000" w:themeColor="text1"/>
        </w:rPr>
      </w:pPr>
      <w:r w:rsidRPr="00E46F20">
        <w:rPr>
          <w:color w:val="000000" w:themeColor="text1"/>
        </w:rPr>
        <w:lastRenderedPageBreak/>
        <w:t xml:space="preserve">Dalam </w:t>
      </w:r>
      <w:proofErr w:type="spellStart"/>
      <w:r w:rsidRPr="00E46F20">
        <w:rPr>
          <w:color w:val="000000" w:themeColor="text1"/>
        </w:rPr>
        <w:t>jurnal</w:t>
      </w:r>
      <w:proofErr w:type="spellEnd"/>
      <w:r w:rsidRPr="00E46F20">
        <w:rPr>
          <w:color w:val="000000" w:themeColor="text1"/>
        </w:rPr>
        <w:t xml:space="preserve"> </w:t>
      </w:r>
      <w:proofErr w:type="spellStart"/>
      <w:r w:rsidRPr="00E46F20">
        <w:rPr>
          <w:color w:val="000000" w:themeColor="text1"/>
        </w:rPr>
        <w:t>berjudul</w:t>
      </w:r>
      <w:proofErr w:type="spellEnd"/>
      <w:r w:rsidRPr="00E46F20">
        <w:rPr>
          <w:color w:val="000000" w:themeColor="text1"/>
        </w:rPr>
        <w:t xml:space="preserve"> “</w:t>
      </w:r>
      <w:proofErr w:type="spellStart"/>
      <w:r w:rsidRPr="00E46F20">
        <w:rPr>
          <w:i/>
          <w:color w:val="000000" w:themeColor="text1"/>
        </w:rPr>
        <w:t>Perilaku</w:t>
      </w:r>
      <w:proofErr w:type="spellEnd"/>
      <w:r w:rsidRPr="00E46F20">
        <w:rPr>
          <w:i/>
          <w:color w:val="000000" w:themeColor="text1"/>
        </w:rPr>
        <w:t xml:space="preserve"> </w:t>
      </w:r>
      <w:proofErr w:type="spellStart"/>
      <w:r w:rsidRPr="00E46F20">
        <w:rPr>
          <w:i/>
          <w:color w:val="000000" w:themeColor="text1"/>
        </w:rPr>
        <w:t>Manusia</w:t>
      </w:r>
      <w:proofErr w:type="spellEnd"/>
      <w:r w:rsidRPr="00E46F20">
        <w:rPr>
          <w:i/>
          <w:color w:val="000000" w:themeColor="text1"/>
        </w:rPr>
        <w:t xml:space="preserve"> Dalam </w:t>
      </w:r>
      <w:proofErr w:type="spellStart"/>
      <w:r w:rsidRPr="00E46F20">
        <w:rPr>
          <w:i/>
          <w:color w:val="000000" w:themeColor="text1"/>
        </w:rPr>
        <w:t>Perspektif</w:t>
      </w:r>
      <w:proofErr w:type="spellEnd"/>
      <w:r w:rsidRPr="00E46F20">
        <w:rPr>
          <w:i/>
          <w:color w:val="000000" w:themeColor="text1"/>
        </w:rPr>
        <w:t xml:space="preserve"> </w:t>
      </w:r>
      <w:proofErr w:type="spellStart"/>
      <w:r w:rsidRPr="00E46F20">
        <w:rPr>
          <w:i/>
          <w:color w:val="000000" w:themeColor="text1"/>
        </w:rPr>
        <w:t>Psikologi</w:t>
      </w:r>
      <w:proofErr w:type="spellEnd"/>
      <w:r w:rsidRPr="00E46F20">
        <w:rPr>
          <w:i/>
          <w:color w:val="000000" w:themeColor="text1"/>
        </w:rPr>
        <w:t xml:space="preserve"> </w:t>
      </w:r>
      <w:proofErr w:type="spellStart"/>
      <w:r w:rsidRPr="00E46F20">
        <w:rPr>
          <w:i/>
          <w:color w:val="000000" w:themeColor="text1"/>
        </w:rPr>
        <w:t>Sosial</w:t>
      </w:r>
      <w:proofErr w:type="spellEnd"/>
      <w:r w:rsidRPr="00E46F20">
        <w:rPr>
          <w:i/>
          <w:color w:val="000000" w:themeColor="text1"/>
        </w:rPr>
        <w:t xml:space="preserve">” </w:t>
      </w:r>
      <w:r w:rsidRPr="00E46F20">
        <w:rPr>
          <w:color w:val="000000" w:themeColor="text1"/>
        </w:rPr>
        <w:t xml:space="preserve">yang </w:t>
      </w:r>
      <w:proofErr w:type="spellStart"/>
      <w:r w:rsidRPr="00E46F20">
        <w:rPr>
          <w:color w:val="000000" w:themeColor="text1"/>
        </w:rPr>
        <w:t>ditulis</w:t>
      </w:r>
      <w:proofErr w:type="spellEnd"/>
      <w:r w:rsidRPr="00E46F20">
        <w:rPr>
          <w:color w:val="000000" w:themeColor="text1"/>
        </w:rPr>
        <w:t xml:space="preserve"> oleh Hasan Mustafa </w:t>
      </w:r>
      <w:proofErr w:type="spellStart"/>
      <w:r w:rsidRPr="00E46F20">
        <w:rPr>
          <w:color w:val="000000" w:themeColor="text1"/>
        </w:rPr>
        <w:t>terdapat</w:t>
      </w:r>
      <w:proofErr w:type="spellEnd"/>
      <w:r w:rsidRPr="00E46F20">
        <w:rPr>
          <w:color w:val="000000" w:themeColor="text1"/>
        </w:rPr>
        <w:t xml:space="preserve"> </w:t>
      </w:r>
      <w:proofErr w:type="spellStart"/>
      <w:r w:rsidRPr="00E46F20">
        <w:rPr>
          <w:color w:val="000000" w:themeColor="text1"/>
        </w:rPr>
        <w:t>seorang</w:t>
      </w:r>
      <w:proofErr w:type="spellEnd"/>
      <w:r w:rsidRPr="00E46F20">
        <w:rPr>
          <w:color w:val="000000" w:themeColor="text1"/>
        </w:rPr>
        <w:t xml:space="preserve"> </w:t>
      </w:r>
      <w:proofErr w:type="spellStart"/>
      <w:r w:rsidRPr="00E46F20">
        <w:rPr>
          <w:color w:val="000000" w:themeColor="text1"/>
        </w:rPr>
        <w:t>sosiolog</w:t>
      </w:r>
      <w:proofErr w:type="spellEnd"/>
      <w:r w:rsidRPr="00E46F20">
        <w:rPr>
          <w:color w:val="000000" w:themeColor="text1"/>
        </w:rPr>
        <w:t xml:space="preserve"> </w:t>
      </w:r>
      <w:proofErr w:type="spellStart"/>
      <w:r w:rsidRPr="00E46F20">
        <w:rPr>
          <w:color w:val="000000" w:themeColor="text1"/>
        </w:rPr>
        <w:t>bernama</w:t>
      </w:r>
      <w:proofErr w:type="spellEnd"/>
      <w:r w:rsidRPr="00E46F20">
        <w:rPr>
          <w:color w:val="000000" w:themeColor="text1"/>
        </w:rPr>
        <w:t xml:space="preserve"> Glen Elder di </w:t>
      </w:r>
      <w:proofErr w:type="spellStart"/>
      <w:r w:rsidRPr="00E46F20">
        <w:rPr>
          <w:color w:val="000000" w:themeColor="text1"/>
        </w:rPr>
        <w:t>tahun</w:t>
      </w:r>
      <w:proofErr w:type="spellEnd"/>
      <w:r w:rsidRPr="00E46F20">
        <w:rPr>
          <w:color w:val="000000" w:themeColor="text1"/>
        </w:rPr>
        <w:t xml:space="preserve"> 1975 yang </w:t>
      </w:r>
      <w:proofErr w:type="spellStart"/>
      <w:r w:rsidRPr="00E46F20">
        <w:rPr>
          <w:color w:val="000000" w:themeColor="text1"/>
        </w:rPr>
        <w:t>mencoba</w:t>
      </w:r>
      <w:proofErr w:type="spellEnd"/>
      <w:r w:rsidRPr="00E46F20">
        <w:rPr>
          <w:color w:val="000000" w:themeColor="text1"/>
        </w:rPr>
        <w:t xml:space="preserve"> </w:t>
      </w:r>
      <w:proofErr w:type="spellStart"/>
      <w:r w:rsidRPr="00E46F20">
        <w:rPr>
          <w:color w:val="000000" w:themeColor="text1"/>
        </w:rPr>
        <w:t>memberi</w:t>
      </w:r>
      <w:proofErr w:type="spellEnd"/>
      <w:r w:rsidRPr="00E46F20">
        <w:rPr>
          <w:color w:val="000000" w:themeColor="text1"/>
        </w:rPr>
        <w:t xml:space="preserve"> </w:t>
      </w:r>
      <w:proofErr w:type="spellStart"/>
      <w:r w:rsidRPr="00E46F20">
        <w:rPr>
          <w:color w:val="000000" w:themeColor="text1"/>
        </w:rPr>
        <w:t>bantuan</w:t>
      </w:r>
      <w:proofErr w:type="spellEnd"/>
      <w:r w:rsidRPr="00E46F20">
        <w:rPr>
          <w:color w:val="000000" w:themeColor="text1"/>
        </w:rPr>
        <w:t xml:space="preserve"> </w:t>
      </w:r>
      <w:proofErr w:type="spellStart"/>
      <w:r w:rsidRPr="00E46F20">
        <w:rPr>
          <w:color w:val="000000" w:themeColor="text1"/>
        </w:rPr>
        <w:t>perihal</w:t>
      </w:r>
      <w:proofErr w:type="spellEnd"/>
      <w:r w:rsidRPr="00E46F20">
        <w:rPr>
          <w:color w:val="000000" w:themeColor="text1"/>
        </w:rPr>
        <w:t xml:space="preserve"> </w:t>
      </w:r>
      <w:proofErr w:type="spellStart"/>
      <w:r w:rsidRPr="00E46F20">
        <w:rPr>
          <w:color w:val="000000" w:themeColor="text1"/>
        </w:rPr>
        <w:t>bagaimana</w:t>
      </w:r>
      <w:proofErr w:type="spellEnd"/>
      <w:r w:rsidRPr="00E46F20">
        <w:rPr>
          <w:color w:val="000000" w:themeColor="text1"/>
        </w:rPr>
        <w:t xml:space="preserve"> </w:t>
      </w:r>
      <w:proofErr w:type="spellStart"/>
      <w:r w:rsidRPr="00E46F20">
        <w:rPr>
          <w:color w:val="000000" w:themeColor="text1"/>
        </w:rPr>
        <w:t>teori</w:t>
      </w:r>
      <w:proofErr w:type="spellEnd"/>
      <w:r w:rsidRPr="00E46F20">
        <w:rPr>
          <w:color w:val="000000" w:themeColor="text1"/>
        </w:rPr>
        <w:t xml:space="preserve"> </w:t>
      </w:r>
      <w:proofErr w:type="spellStart"/>
      <w:r w:rsidRPr="00E46F20">
        <w:rPr>
          <w:color w:val="000000" w:themeColor="text1"/>
        </w:rPr>
        <w:t>peran</w:t>
      </w:r>
      <w:proofErr w:type="spellEnd"/>
      <w:r w:rsidRPr="00E46F20">
        <w:rPr>
          <w:color w:val="000000" w:themeColor="text1"/>
        </w:rPr>
        <w:t xml:space="preserve"> </w:t>
      </w:r>
      <w:proofErr w:type="spellStart"/>
      <w:r w:rsidRPr="00E46F20">
        <w:rPr>
          <w:color w:val="000000" w:themeColor="text1"/>
        </w:rPr>
        <w:t>digunakan</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lebih</w:t>
      </w:r>
      <w:proofErr w:type="spellEnd"/>
      <w:r w:rsidRPr="00E46F20">
        <w:rPr>
          <w:color w:val="000000" w:themeColor="text1"/>
        </w:rPr>
        <w:t xml:space="preserve"> </w:t>
      </w:r>
      <w:proofErr w:type="spellStart"/>
      <w:r w:rsidRPr="00E46F20">
        <w:rPr>
          <w:color w:val="000000" w:themeColor="text1"/>
        </w:rPr>
        <w:t>luas</w:t>
      </w:r>
      <w:proofErr w:type="spellEnd"/>
      <w:r w:rsidRPr="00E46F20">
        <w:rPr>
          <w:color w:val="000000" w:themeColor="text1"/>
        </w:rPr>
        <w:t xml:space="preserve">. </w:t>
      </w:r>
      <w:proofErr w:type="spellStart"/>
      <w:r w:rsidRPr="00E46F20">
        <w:rPr>
          <w:color w:val="000000" w:themeColor="text1"/>
        </w:rPr>
        <w:t>Menggunakan</w:t>
      </w:r>
      <w:proofErr w:type="spellEnd"/>
      <w:r w:rsidRPr="00E46F20">
        <w:rPr>
          <w:color w:val="000000" w:themeColor="text1"/>
        </w:rPr>
        <w:t xml:space="preserve"> </w:t>
      </w:r>
      <w:proofErr w:type="spellStart"/>
      <w:r w:rsidRPr="00E46F20">
        <w:rPr>
          <w:color w:val="000000" w:themeColor="text1"/>
        </w:rPr>
        <w:t>pendekatan</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istilah</w:t>
      </w:r>
      <w:proofErr w:type="spellEnd"/>
      <w:r w:rsidRPr="00E46F20">
        <w:rPr>
          <w:color w:val="000000" w:themeColor="text1"/>
        </w:rPr>
        <w:t xml:space="preserve"> </w:t>
      </w:r>
      <w:r w:rsidRPr="00E46F20">
        <w:rPr>
          <w:i/>
          <w:color w:val="000000" w:themeColor="text1"/>
        </w:rPr>
        <w:t xml:space="preserve">“life-course”, </w:t>
      </w:r>
      <w:proofErr w:type="spellStart"/>
      <w:r w:rsidRPr="00E46F20">
        <w:rPr>
          <w:color w:val="000000" w:themeColor="text1"/>
        </w:rPr>
        <w:t>makna</w:t>
      </w:r>
      <w:proofErr w:type="spellEnd"/>
      <w:r w:rsidRPr="00E46F20">
        <w:rPr>
          <w:color w:val="000000" w:themeColor="text1"/>
        </w:rPr>
        <w:t xml:space="preserve"> </w:t>
      </w:r>
      <w:proofErr w:type="spellStart"/>
      <w:r w:rsidRPr="00E46F20">
        <w:rPr>
          <w:color w:val="000000" w:themeColor="text1"/>
        </w:rPr>
        <w:t>dari</w:t>
      </w:r>
      <w:proofErr w:type="spellEnd"/>
      <w:r w:rsidRPr="00E46F20">
        <w:rPr>
          <w:color w:val="000000" w:themeColor="text1"/>
        </w:rPr>
        <w:t xml:space="preserve"> </w:t>
      </w:r>
      <w:proofErr w:type="spellStart"/>
      <w:r w:rsidRPr="00E46F20">
        <w:rPr>
          <w:color w:val="000000" w:themeColor="text1"/>
        </w:rPr>
        <w:t>pendekatan</w:t>
      </w:r>
      <w:proofErr w:type="spellEnd"/>
      <w:r w:rsidRPr="00E46F20">
        <w:rPr>
          <w:color w:val="000000" w:themeColor="text1"/>
        </w:rPr>
        <w:t xml:space="preserve"> </w:t>
      </w:r>
      <w:proofErr w:type="spellStart"/>
      <w:r w:rsidRPr="00E46F20">
        <w:rPr>
          <w:color w:val="000000" w:themeColor="text1"/>
        </w:rPr>
        <w:t>tersebut</w:t>
      </w:r>
      <w:proofErr w:type="spellEnd"/>
      <w:r w:rsidRPr="00E46F20">
        <w:rPr>
          <w:color w:val="000000" w:themeColor="text1"/>
        </w:rPr>
        <w:t xml:space="preserve"> </w:t>
      </w:r>
      <w:proofErr w:type="spellStart"/>
      <w:r w:rsidRPr="00E46F20">
        <w:rPr>
          <w:color w:val="000000" w:themeColor="text1"/>
        </w:rPr>
        <w:t>bahwasannya</w:t>
      </w:r>
      <w:proofErr w:type="spellEnd"/>
      <w:r w:rsidRPr="00E46F20">
        <w:rPr>
          <w:color w:val="000000" w:themeColor="text1"/>
        </w:rPr>
        <w:t xml:space="preserve"> </w:t>
      </w:r>
      <w:proofErr w:type="spellStart"/>
      <w:r w:rsidRPr="00E46F20">
        <w:rPr>
          <w:color w:val="000000" w:themeColor="text1"/>
        </w:rPr>
        <w:t>seluruh</w:t>
      </w:r>
      <w:proofErr w:type="spellEnd"/>
      <w:r w:rsidRPr="00E46F20">
        <w:rPr>
          <w:color w:val="000000" w:themeColor="text1"/>
        </w:rPr>
        <w:t xml:space="preserve"> </w:t>
      </w:r>
      <w:proofErr w:type="spellStart"/>
      <w:r w:rsidRPr="00E46F20">
        <w:rPr>
          <w:color w:val="000000" w:themeColor="text1"/>
        </w:rPr>
        <w:t>individu</w:t>
      </w:r>
      <w:proofErr w:type="spellEnd"/>
      <w:r w:rsidRPr="00E46F20">
        <w:rPr>
          <w:color w:val="000000" w:themeColor="text1"/>
        </w:rPr>
        <w:t xml:space="preserve"> </w:t>
      </w:r>
      <w:proofErr w:type="spellStart"/>
      <w:r w:rsidRPr="00E46F20">
        <w:rPr>
          <w:color w:val="000000" w:themeColor="text1"/>
        </w:rPr>
        <w:t>didalam</w:t>
      </w:r>
      <w:proofErr w:type="spellEnd"/>
      <w:r w:rsidRPr="00E46F20">
        <w:rPr>
          <w:color w:val="000000" w:themeColor="text1"/>
        </w:rPr>
        <w:t xml:space="preserve"> </w:t>
      </w:r>
      <w:proofErr w:type="spellStart"/>
      <w:r w:rsidRPr="00E46F20">
        <w:rPr>
          <w:color w:val="000000" w:themeColor="text1"/>
        </w:rPr>
        <w:t>sebuah</w:t>
      </w:r>
      <w:proofErr w:type="spellEnd"/>
      <w:r w:rsidRPr="00E46F20">
        <w:rPr>
          <w:color w:val="000000" w:themeColor="text1"/>
        </w:rPr>
        <w:t xml:space="preserve"> </w:t>
      </w:r>
      <w:proofErr w:type="spellStart"/>
      <w:r w:rsidRPr="00E46F20">
        <w:rPr>
          <w:color w:val="000000" w:themeColor="text1"/>
        </w:rPr>
        <w:t>masyarakat</w:t>
      </w:r>
      <w:proofErr w:type="spellEnd"/>
      <w:r w:rsidRPr="00E46F20">
        <w:rPr>
          <w:color w:val="000000" w:themeColor="text1"/>
        </w:rPr>
        <w:t xml:space="preserve"> </w:t>
      </w:r>
      <w:proofErr w:type="spellStart"/>
      <w:r w:rsidRPr="00E46F20">
        <w:rPr>
          <w:color w:val="000000" w:themeColor="text1"/>
        </w:rPr>
        <w:t>memiliki</w:t>
      </w:r>
      <w:proofErr w:type="spellEnd"/>
      <w:r w:rsidRPr="00E46F20">
        <w:rPr>
          <w:color w:val="000000" w:themeColor="text1"/>
        </w:rPr>
        <w:t xml:space="preserve"> </w:t>
      </w:r>
      <w:proofErr w:type="spellStart"/>
      <w:r w:rsidRPr="00E46F20">
        <w:rPr>
          <w:color w:val="000000" w:themeColor="text1"/>
        </w:rPr>
        <w:t>keinginan</w:t>
      </w:r>
      <w:proofErr w:type="spellEnd"/>
      <w:r w:rsidRPr="00E46F20">
        <w:rPr>
          <w:color w:val="000000" w:themeColor="text1"/>
        </w:rPr>
        <w:t xml:space="preserve"> </w:t>
      </w:r>
      <w:proofErr w:type="spellStart"/>
      <w:r w:rsidRPr="00E46F20">
        <w:rPr>
          <w:color w:val="000000" w:themeColor="text1"/>
        </w:rPr>
        <w:t>terhadap</w:t>
      </w:r>
      <w:proofErr w:type="spellEnd"/>
      <w:r w:rsidRPr="00E46F20">
        <w:rPr>
          <w:color w:val="000000" w:themeColor="text1"/>
        </w:rPr>
        <w:t xml:space="preserve"> </w:t>
      </w:r>
      <w:proofErr w:type="spellStart"/>
      <w:r w:rsidRPr="00E46F20">
        <w:rPr>
          <w:color w:val="000000" w:themeColor="text1"/>
        </w:rPr>
        <w:t>individu</w:t>
      </w:r>
      <w:proofErr w:type="spellEnd"/>
      <w:r w:rsidRPr="00E46F20">
        <w:rPr>
          <w:color w:val="000000" w:themeColor="text1"/>
        </w:rPr>
        <w:t xml:space="preserve"> lain </w:t>
      </w:r>
      <w:proofErr w:type="spellStart"/>
      <w:r w:rsidRPr="00E46F20">
        <w:rPr>
          <w:color w:val="000000" w:themeColor="text1"/>
        </w:rPr>
        <w:t>didalamnya</w:t>
      </w:r>
      <w:proofErr w:type="spellEnd"/>
      <w:r w:rsidRPr="00E46F20">
        <w:rPr>
          <w:color w:val="000000" w:themeColor="text1"/>
        </w:rPr>
        <w:t xml:space="preserve"> agar </w:t>
      </w:r>
      <w:proofErr w:type="spellStart"/>
      <w:r w:rsidRPr="00E46F20">
        <w:rPr>
          <w:color w:val="000000" w:themeColor="text1"/>
        </w:rPr>
        <w:t>berperilaku</w:t>
      </w:r>
      <w:proofErr w:type="spellEnd"/>
      <w:r w:rsidRPr="00E46F20">
        <w:rPr>
          <w:color w:val="000000" w:themeColor="text1"/>
        </w:rPr>
        <w:t xml:space="preserve"> </w:t>
      </w:r>
      <w:proofErr w:type="spellStart"/>
      <w:r w:rsidRPr="00E46F20">
        <w:rPr>
          <w:color w:val="000000" w:themeColor="text1"/>
        </w:rPr>
        <w:t>sesuai</w:t>
      </w:r>
      <w:proofErr w:type="spellEnd"/>
      <w:r w:rsidRPr="00E46F20">
        <w:rPr>
          <w:color w:val="000000" w:themeColor="text1"/>
        </w:rPr>
        <w:t xml:space="preserve"> </w:t>
      </w:r>
      <w:proofErr w:type="spellStart"/>
      <w:r w:rsidRPr="00E46F20">
        <w:rPr>
          <w:color w:val="000000" w:themeColor="text1"/>
        </w:rPr>
        <w:t>dengan</w:t>
      </w:r>
      <w:proofErr w:type="spellEnd"/>
      <w:r w:rsidRPr="00E46F20">
        <w:rPr>
          <w:color w:val="000000" w:themeColor="text1"/>
        </w:rPr>
        <w:t xml:space="preserve"> </w:t>
      </w:r>
      <w:proofErr w:type="spellStart"/>
      <w:r w:rsidRPr="00E46F20">
        <w:rPr>
          <w:color w:val="000000" w:themeColor="text1"/>
        </w:rPr>
        <w:t>kategori</w:t>
      </w:r>
      <w:proofErr w:type="spellEnd"/>
      <w:r w:rsidRPr="00E46F20">
        <w:rPr>
          <w:color w:val="000000" w:themeColor="text1"/>
        </w:rPr>
        <w:t xml:space="preserve"> </w:t>
      </w:r>
      <w:proofErr w:type="spellStart"/>
      <w:r w:rsidRPr="00E46F20">
        <w:rPr>
          <w:color w:val="000000" w:themeColor="text1"/>
        </w:rPr>
        <w:t>usia</w:t>
      </w:r>
      <w:proofErr w:type="spellEnd"/>
      <w:r w:rsidRPr="00E46F20">
        <w:rPr>
          <w:color w:val="000000" w:themeColor="text1"/>
        </w:rPr>
        <w:t xml:space="preserve"> yang </w:t>
      </w:r>
      <w:proofErr w:type="spellStart"/>
      <w:r w:rsidRPr="00E46F20">
        <w:rPr>
          <w:color w:val="000000" w:themeColor="text1"/>
        </w:rPr>
        <w:t>berlaku</w:t>
      </w:r>
      <w:proofErr w:type="spellEnd"/>
      <w:r w:rsidRPr="00E46F20">
        <w:rPr>
          <w:color w:val="000000" w:themeColor="text1"/>
        </w:rPr>
        <w:t>.</w:t>
      </w:r>
      <w:r>
        <w:rPr>
          <w:color w:val="000000" w:themeColor="text1"/>
        </w:rPr>
        <w:fldChar w:fldCharType="begin" w:fldLock="1"/>
      </w:r>
      <w:r>
        <w:rPr>
          <w:color w:val="000000" w:themeColor="text1"/>
        </w:rPr>
        <w:instrText>ADDIN CSL_CITATION {"citationItems":[{"id":"ITEM-1","itemData":{"author":[{"dropping-particle":"","family":"Mustafa","given":"Hasan","non-dropping-particle":"","parse-names":false,"suffix":""}],"container-title":"Universitas Katolik Parahyangan","id":"ITEM-1","issued":{"date-parts":[["2011"]]},"page":"152","title":"Perilaku Manusia Dalam Perspektif Psikologi Sosial","type":"article-journal"},"uris":["http://www.mendeley.com/documents/?uuid=93cbc264-b6aa-3c7e-b899-36d442bd7f42"]}],"mendeley":{"formattedCitation":"(Mustafa, 2011)","plainTextFormattedCitation":"(Mustafa, 2011)","previouslyFormattedCitation":"(Mustafa, 2011)"},"properties":{"noteIndex":0},"schema":"https://github.com/citation-style-language/schema/raw/master/csl-citation.json"}</w:instrText>
      </w:r>
      <w:r>
        <w:rPr>
          <w:color w:val="000000" w:themeColor="text1"/>
        </w:rPr>
        <w:fldChar w:fldCharType="separate"/>
      </w:r>
      <w:r w:rsidRPr="00B55182">
        <w:rPr>
          <w:noProof/>
          <w:color w:val="000000" w:themeColor="text1"/>
        </w:rPr>
        <w:t>(Mustafa, 2011)</w:t>
      </w:r>
      <w:r>
        <w:rPr>
          <w:color w:val="000000" w:themeColor="text1"/>
        </w:rPr>
        <w:fldChar w:fldCharType="end"/>
      </w:r>
    </w:p>
    <w:p w14:paraId="5FF08E86" w14:textId="77777777" w:rsidR="006C0DBC" w:rsidRPr="00AA675F" w:rsidRDefault="006C0DBC" w:rsidP="006C0DBC">
      <w:pPr>
        <w:spacing w:before="240" w:line="360" w:lineRule="auto"/>
        <w:ind w:firstLine="709"/>
        <w:jc w:val="both"/>
        <w:rPr>
          <w:rFonts w:cs="Times New Roman"/>
          <w:color w:val="000000" w:themeColor="text1"/>
          <w:szCs w:val="24"/>
        </w:rPr>
      </w:pPr>
      <w:proofErr w:type="spellStart"/>
      <w:r w:rsidRPr="00AA675F">
        <w:rPr>
          <w:color w:val="000000" w:themeColor="text1"/>
        </w:rPr>
        <w:t>Selain</w:t>
      </w:r>
      <w:proofErr w:type="spellEnd"/>
      <w:r w:rsidRPr="00AA675F">
        <w:rPr>
          <w:color w:val="000000" w:themeColor="text1"/>
        </w:rPr>
        <w:t xml:space="preserve"> itu, </w:t>
      </w:r>
      <w:proofErr w:type="spellStart"/>
      <w:r w:rsidRPr="00AA675F">
        <w:rPr>
          <w:color w:val="000000" w:themeColor="text1"/>
        </w:rPr>
        <w:t>teori</w:t>
      </w:r>
      <w:proofErr w:type="spellEnd"/>
      <w:r w:rsidRPr="00AA675F">
        <w:rPr>
          <w:color w:val="000000" w:themeColor="text1"/>
        </w:rPr>
        <w:t xml:space="preserve"> </w:t>
      </w:r>
      <w:proofErr w:type="spellStart"/>
      <w:r w:rsidRPr="00AA675F">
        <w:rPr>
          <w:color w:val="000000" w:themeColor="text1"/>
        </w:rPr>
        <w:t>peran</w:t>
      </w:r>
      <w:proofErr w:type="spellEnd"/>
      <w:r w:rsidRPr="00AA675F">
        <w:rPr>
          <w:color w:val="000000" w:themeColor="text1"/>
        </w:rPr>
        <w:t xml:space="preserve"> dalam </w:t>
      </w:r>
      <w:proofErr w:type="spellStart"/>
      <w:r w:rsidRPr="00AA675F">
        <w:rPr>
          <w:color w:val="000000" w:themeColor="text1"/>
        </w:rPr>
        <w:t>literatur</w:t>
      </w:r>
      <w:proofErr w:type="spellEnd"/>
      <w:r w:rsidRPr="00AA675F">
        <w:rPr>
          <w:color w:val="000000" w:themeColor="text1"/>
        </w:rPr>
        <w:t xml:space="preserve"> </w:t>
      </w:r>
      <w:proofErr w:type="spellStart"/>
      <w:r w:rsidRPr="00AA675F">
        <w:rPr>
          <w:color w:val="000000" w:themeColor="text1"/>
        </w:rPr>
        <w:t>perilaku</w:t>
      </w:r>
      <w:proofErr w:type="spellEnd"/>
      <w:r w:rsidRPr="00AA675F">
        <w:rPr>
          <w:color w:val="000000" w:themeColor="text1"/>
        </w:rPr>
        <w:t xml:space="preserve"> </w:t>
      </w:r>
      <w:proofErr w:type="spellStart"/>
      <w:r>
        <w:rPr>
          <w:color w:val="000000" w:themeColor="text1"/>
        </w:rPr>
        <w:t>organisasi</w:t>
      </w:r>
      <w:proofErr w:type="spellEnd"/>
      <w:r w:rsidRPr="00AA675F">
        <w:rPr>
          <w:color w:val="000000" w:themeColor="text1"/>
        </w:rPr>
        <w:t xml:space="preserve"> </w:t>
      </w:r>
      <w:proofErr w:type="spellStart"/>
      <w:r w:rsidRPr="00AA675F">
        <w:rPr>
          <w:color w:val="000000" w:themeColor="text1"/>
        </w:rPr>
        <w:t>dikenalkan</w:t>
      </w:r>
      <w:proofErr w:type="spellEnd"/>
      <w:r w:rsidRPr="00AA675F">
        <w:rPr>
          <w:color w:val="000000" w:themeColor="text1"/>
        </w:rPr>
        <w:t xml:space="preserve"> oleh Kahn </w:t>
      </w:r>
      <w:r w:rsidRPr="00AA675F">
        <w:rPr>
          <w:i/>
          <w:color w:val="000000" w:themeColor="text1"/>
        </w:rPr>
        <w:t xml:space="preserve">et al. </w:t>
      </w:r>
      <w:proofErr w:type="spellStart"/>
      <w:r>
        <w:rPr>
          <w:color w:val="000000" w:themeColor="text1"/>
        </w:rPr>
        <w:t>M</w:t>
      </w:r>
      <w:r w:rsidRPr="00AA675F">
        <w:rPr>
          <w:color w:val="000000" w:themeColor="text1"/>
        </w:rPr>
        <w:t>ereka</w:t>
      </w:r>
      <w:proofErr w:type="spellEnd"/>
      <w:r w:rsidRPr="00AA675F">
        <w:rPr>
          <w:color w:val="000000" w:themeColor="text1"/>
        </w:rPr>
        <w:t xml:space="preserve"> </w:t>
      </w:r>
      <w:proofErr w:type="spellStart"/>
      <w:r w:rsidRPr="00AA675F">
        <w:rPr>
          <w:color w:val="000000" w:themeColor="text1"/>
        </w:rPr>
        <w:t>menjelaskan</w:t>
      </w:r>
      <w:proofErr w:type="spellEnd"/>
      <w:r w:rsidRPr="00AA675F">
        <w:rPr>
          <w:color w:val="000000" w:themeColor="text1"/>
        </w:rPr>
        <w:t xml:space="preserve"> </w:t>
      </w:r>
      <w:proofErr w:type="spellStart"/>
      <w:r w:rsidRPr="00AA675F">
        <w:rPr>
          <w:color w:val="000000" w:themeColor="text1"/>
        </w:rPr>
        <w:t>bahwa</w:t>
      </w:r>
      <w:proofErr w:type="spellEnd"/>
      <w:r>
        <w:rPr>
          <w:color w:val="000000" w:themeColor="text1"/>
        </w:rPr>
        <w:t xml:space="preserve"> dalam </w:t>
      </w:r>
      <w:proofErr w:type="spellStart"/>
      <w:r>
        <w:rPr>
          <w:color w:val="000000" w:themeColor="text1"/>
        </w:rPr>
        <w:t>ranah</w:t>
      </w:r>
      <w:proofErr w:type="spellEnd"/>
      <w:r>
        <w:rPr>
          <w:color w:val="000000" w:themeColor="text1"/>
        </w:rPr>
        <w:t xml:space="preserve"> </w:t>
      </w:r>
      <w:proofErr w:type="spellStart"/>
      <w:r>
        <w:rPr>
          <w:color w:val="000000" w:themeColor="text1"/>
        </w:rPr>
        <w:t>organisasi</w:t>
      </w:r>
      <w:proofErr w:type="spellEnd"/>
      <w:r>
        <w:rPr>
          <w:color w:val="000000" w:themeColor="text1"/>
        </w:rPr>
        <w:t xml:space="preserve"> bisa </w:t>
      </w:r>
      <w:proofErr w:type="spellStart"/>
      <w:r>
        <w:rPr>
          <w:color w:val="000000" w:themeColor="text1"/>
        </w:rPr>
        <w:t>menjadi</w:t>
      </w:r>
      <w:proofErr w:type="spellEnd"/>
      <w:r>
        <w:rPr>
          <w:color w:val="000000" w:themeColor="text1"/>
        </w:rPr>
        <w:t xml:space="preserve"> </w:t>
      </w:r>
      <w:proofErr w:type="spellStart"/>
      <w:r>
        <w:rPr>
          <w:color w:val="000000" w:themeColor="text1"/>
        </w:rPr>
        <w:t>pengaruh</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w:t>
      </w:r>
      <w:proofErr w:type="spellStart"/>
      <w:r>
        <w:rPr>
          <w:color w:val="000000" w:themeColor="text1"/>
        </w:rPr>
        <w:t>keinginan</w:t>
      </w:r>
      <w:proofErr w:type="spellEnd"/>
      <w:r>
        <w:rPr>
          <w:color w:val="000000" w:themeColor="text1"/>
        </w:rPr>
        <w:t xml:space="preserve"> </w:t>
      </w:r>
      <w:proofErr w:type="spellStart"/>
      <w:r>
        <w:rPr>
          <w:color w:val="000000" w:themeColor="text1"/>
        </w:rPr>
        <w:t>seluruh</w:t>
      </w:r>
      <w:proofErr w:type="spellEnd"/>
      <w:r>
        <w:rPr>
          <w:color w:val="000000" w:themeColor="text1"/>
        </w:rPr>
        <w:t xml:space="preserve"> </w:t>
      </w:r>
      <w:proofErr w:type="spellStart"/>
      <w:r>
        <w:rPr>
          <w:color w:val="000000" w:themeColor="text1"/>
        </w:rPr>
        <w:t>individu</w:t>
      </w:r>
      <w:proofErr w:type="spellEnd"/>
      <w:r>
        <w:rPr>
          <w:color w:val="000000" w:themeColor="text1"/>
        </w:rPr>
        <w:t xml:space="preserve"> </w:t>
      </w:r>
      <w:proofErr w:type="spellStart"/>
      <w:r>
        <w:rPr>
          <w:color w:val="000000" w:themeColor="text1"/>
        </w:rPr>
        <w:t>tentang</w:t>
      </w:r>
      <w:proofErr w:type="spellEnd"/>
      <w:r>
        <w:rPr>
          <w:color w:val="000000" w:themeColor="text1"/>
        </w:rPr>
        <w:t xml:space="preserve"> </w:t>
      </w:r>
      <w:proofErr w:type="spellStart"/>
      <w:r>
        <w:rPr>
          <w:color w:val="000000" w:themeColor="text1"/>
        </w:rPr>
        <w:t>perilakunya</w:t>
      </w:r>
      <w:proofErr w:type="spellEnd"/>
      <w:r>
        <w:rPr>
          <w:color w:val="000000" w:themeColor="text1"/>
        </w:rPr>
        <w:t>.</w:t>
      </w:r>
      <w:r>
        <w:rPr>
          <w:color w:val="000000" w:themeColor="text1"/>
        </w:rPr>
        <w:fldChar w:fldCharType="begin" w:fldLock="1"/>
      </w:r>
      <w:r>
        <w:rPr>
          <w:color w:val="000000" w:themeColor="text1"/>
        </w:rPr>
        <w:instrText>ADDIN CSL_CITATION {"citationItems":[{"id":"ITEM-1","itemData":{"author":[{"dropping-particle":"","family":"Zaini","given":"Ahmad","non-dropping-particle":"","parse-names":false,"suffix":""},{"dropping-particle":"","family":"Taylor","given":"Dennis","non-dropping-particle":"","parse-names":false,"suffix":""}],"container-title":"Emerald Group Publishing Limited","id":"ITEM-1","issued":{"date-parts":[["2009"]]},"title":"Commitment to Independence by Internal Auditors: The Effect of Role Ambiguity and Role Conflict","type":"article-journal","volume":"24"},"uris":["http://www.mendeley.com/documents/?uuid=1c518086-8973-3b02-a62b-24773935f7cf"]}],"mendeley":{"formattedCitation":"(Zaini &amp; Taylor, 2009)","plainTextFormattedCitation":"(Zaini &amp; Taylor, 2009)","previouslyFormattedCitation":"(Zaini &amp; Taylor, 2009)"},"properties":{"noteIndex":0},"schema":"https://github.com/citation-style-language/schema/raw/master/csl-citation.json"}</w:instrText>
      </w:r>
      <w:r>
        <w:rPr>
          <w:color w:val="000000" w:themeColor="text1"/>
        </w:rPr>
        <w:fldChar w:fldCharType="separate"/>
      </w:r>
      <w:r w:rsidRPr="00B55182">
        <w:rPr>
          <w:noProof/>
          <w:color w:val="000000" w:themeColor="text1"/>
        </w:rPr>
        <w:t>(</w:t>
      </w:r>
      <w:proofErr w:type="spellStart"/>
      <w:r w:rsidRPr="00B55182">
        <w:rPr>
          <w:noProof/>
          <w:color w:val="000000" w:themeColor="text1"/>
        </w:rPr>
        <w:t>Zaini</w:t>
      </w:r>
      <w:proofErr w:type="spellEnd"/>
      <w:r w:rsidRPr="00B55182">
        <w:rPr>
          <w:noProof/>
          <w:color w:val="000000" w:themeColor="text1"/>
        </w:rPr>
        <w:t xml:space="preserve"> &amp; Taylor, 2009)</w:t>
      </w:r>
      <w:r>
        <w:rPr>
          <w:color w:val="000000" w:themeColor="text1"/>
        </w:rPr>
        <w:fldChar w:fldCharType="end"/>
      </w:r>
      <w:r w:rsidRPr="00AA675F">
        <w:rPr>
          <w:color w:val="000000" w:themeColor="text1"/>
        </w:rPr>
        <w:t xml:space="preserve"> </w:t>
      </w:r>
      <w:proofErr w:type="spellStart"/>
      <w:r>
        <w:rPr>
          <w:color w:val="000000" w:themeColor="text1"/>
        </w:rPr>
        <w:t>Keinginan</w:t>
      </w:r>
      <w:proofErr w:type="spellEnd"/>
      <w:r>
        <w:rPr>
          <w:color w:val="000000" w:themeColor="text1"/>
        </w:rPr>
        <w:t xml:space="preserve"> itu </w:t>
      </w:r>
      <w:proofErr w:type="spellStart"/>
      <w:r>
        <w:rPr>
          <w:color w:val="000000" w:themeColor="text1"/>
        </w:rPr>
        <w:t>mengandung</w:t>
      </w:r>
      <w:proofErr w:type="spellEnd"/>
      <w:r>
        <w:rPr>
          <w:color w:val="000000" w:themeColor="text1"/>
        </w:rPr>
        <w:t xml:space="preserve"> </w:t>
      </w:r>
      <w:proofErr w:type="spellStart"/>
      <w:r>
        <w:rPr>
          <w:color w:val="000000" w:themeColor="text1"/>
        </w:rPr>
        <w:t>etika</w:t>
      </w:r>
      <w:proofErr w:type="spellEnd"/>
      <w:r>
        <w:rPr>
          <w:color w:val="000000" w:themeColor="text1"/>
        </w:rPr>
        <w:t xml:space="preserve"> </w:t>
      </w:r>
      <w:proofErr w:type="spellStart"/>
      <w:r>
        <w:rPr>
          <w:color w:val="000000" w:themeColor="text1"/>
        </w:rPr>
        <w:t>ataupun</w:t>
      </w:r>
      <w:proofErr w:type="spellEnd"/>
      <w:r>
        <w:rPr>
          <w:color w:val="000000" w:themeColor="text1"/>
        </w:rPr>
        <w:t xml:space="preserve"> </w:t>
      </w:r>
      <w:proofErr w:type="spellStart"/>
      <w:r>
        <w:rPr>
          <w:color w:val="000000" w:themeColor="text1"/>
        </w:rPr>
        <w:t>desakan</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w:t>
      </w:r>
      <w:proofErr w:type="spellStart"/>
      <w:r>
        <w:rPr>
          <w:color w:val="000000" w:themeColor="text1"/>
        </w:rPr>
        <w:t>tindakan</w:t>
      </w:r>
      <w:proofErr w:type="spellEnd"/>
      <w:r>
        <w:rPr>
          <w:color w:val="000000" w:themeColor="text1"/>
        </w:rPr>
        <w:t xml:space="preserve"> pada </w:t>
      </w:r>
      <w:proofErr w:type="spellStart"/>
      <w:r>
        <w:rPr>
          <w:color w:val="000000" w:themeColor="text1"/>
        </w:rPr>
        <w:t>upaya</w:t>
      </w:r>
      <w:proofErr w:type="spellEnd"/>
      <w:r>
        <w:rPr>
          <w:color w:val="000000" w:themeColor="text1"/>
        </w:rPr>
        <w:t xml:space="preserve"> </w:t>
      </w:r>
      <w:proofErr w:type="spellStart"/>
      <w:r>
        <w:rPr>
          <w:color w:val="000000" w:themeColor="text1"/>
        </w:rPr>
        <w:t>tertentu</w:t>
      </w:r>
      <w:proofErr w:type="spellEnd"/>
      <w:r>
        <w:rPr>
          <w:color w:val="000000" w:themeColor="text1"/>
        </w:rPr>
        <w:t xml:space="preserve">. </w:t>
      </w:r>
      <w:proofErr w:type="spellStart"/>
      <w:r>
        <w:rPr>
          <w:color w:val="000000" w:themeColor="text1"/>
        </w:rPr>
        <w:t>Seseorang</w:t>
      </w:r>
      <w:proofErr w:type="spellEnd"/>
      <w:r>
        <w:rPr>
          <w:color w:val="000000" w:themeColor="text1"/>
        </w:rPr>
        <w:t xml:space="preserve"> </w:t>
      </w:r>
      <w:proofErr w:type="spellStart"/>
      <w:r>
        <w:rPr>
          <w:color w:val="000000" w:themeColor="text1"/>
        </w:rPr>
        <w:t>individu</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memperoleh</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lalu</w:t>
      </w:r>
      <w:proofErr w:type="spellEnd"/>
      <w:r>
        <w:rPr>
          <w:color w:val="000000" w:themeColor="text1"/>
        </w:rPr>
        <w:t xml:space="preserve"> </w:t>
      </w:r>
      <w:proofErr w:type="spellStart"/>
      <w:r>
        <w:rPr>
          <w:color w:val="000000" w:themeColor="text1"/>
        </w:rPr>
        <w:t>menginterpretasikannya</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memberi</w:t>
      </w:r>
      <w:proofErr w:type="spellEnd"/>
      <w:r>
        <w:rPr>
          <w:color w:val="000000" w:themeColor="text1"/>
        </w:rPr>
        <w:t xml:space="preserve"> </w:t>
      </w:r>
      <w:proofErr w:type="spellStart"/>
      <w:r>
        <w:rPr>
          <w:color w:val="000000" w:themeColor="text1"/>
        </w:rPr>
        <w:t>respon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beragam</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menimbulkan</w:t>
      </w:r>
      <w:proofErr w:type="spellEnd"/>
      <w:r>
        <w:rPr>
          <w:color w:val="000000" w:themeColor="text1"/>
        </w:rPr>
        <w:t xml:space="preserve"> </w:t>
      </w:r>
      <w:proofErr w:type="spellStart"/>
      <w:r>
        <w:rPr>
          <w:color w:val="000000" w:themeColor="text1"/>
        </w:rPr>
        <w:t>persoalan</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akurat</w:t>
      </w:r>
      <w:proofErr w:type="spellEnd"/>
      <w:r>
        <w:rPr>
          <w:color w:val="000000" w:themeColor="text1"/>
        </w:rPr>
        <w:t xml:space="preserve">, </w:t>
      </w:r>
      <w:proofErr w:type="spellStart"/>
      <w:r>
        <w:rPr>
          <w:color w:val="000000" w:themeColor="text1"/>
        </w:rPr>
        <w:t>sulit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diinterprestasikan</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terjadi</w:t>
      </w:r>
      <w:proofErr w:type="spellEnd"/>
      <w:r>
        <w:rPr>
          <w:color w:val="000000" w:themeColor="text1"/>
        </w:rPr>
        <w:t xml:space="preserve"> </w:t>
      </w:r>
      <w:proofErr w:type="spellStart"/>
      <w:r>
        <w:rPr>
          <w:color w:val="000000" w:themeColor="text1"/>
        </w:rPr>
        <w:t>ketidaksesuaian</w:t>
      </w:r>
      <w:proofErr w:type="spellEnd"/>
      <w:r>
        <w:rPr>
          <w:color w:val="000000" w:themeColor="text1"/>
        </w:rPr>
        <w:t xml:space="preserve"> pada </w:t>
      </w:r>
      <w:proofErr w:type="spellStart"/>
      <w:r>
        <w:rPr>
          <w:color w:val="000000" w:themeColor="text1"/>
        </w:rPr>
        <w:t>pemahaman</w:t>
      </w:r>
      <w:proofErr w:type="spellEnd"/>
      <w:r>
        <w:rPr>
          <w:color w:val="000000" w:themeColor="text1"/>
        </w:rPr>
        <w:t xml:space="preserve"> </w:t>
      </w:r>
      <w:proofErr w:type="spellStart"/>
      <w:r>
        <w:rPr>
          <w:color w:val="000000" w:themeColor="text1"/>
        </w:rPr>
        <w:t>individu</w:t>
      </w:r>
      <w:proofErr w:type="spellEnd"/>
      <w:r>
        <w:rPr>
          <w:color w:val="000000" w:themeColor="text1"/>
        </w:rPr>
        <w:t xml:space="preserve"> yang </w:t>
      </w:r>
      <w:proofErr w:type="spellStart"/>
      <w:r>
        <w:rPr>
          <w:color w:val="000000" w:themeColor="text1"/>
        </w:rPr>
        <w:t>memperoleh</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dipandang</w:t>
      </w:r>
      <w:proofErr w:type="spellEnd"/>
      <w:r>
        <w:rPr>
          <w:color w:val="000000" w:themeColor="text1"/>
        </w:rPr>
        <w:t xml:space="preserve"> </w:t>
      </w:r>
      <w:proofErr w:type="spellStart"/>
      <w:r>
        <w:rPr>
          <w:color w:val="000000" w:themeColor="text1"/>
        </w:rPr>
        <w:t>ambigu</w:t>
      </w:r>
      <w:proofErr w:type="spellEnd"/>
      <w:r>
        <w:rPr>
          <w:color w:val="000000" w:themeColor="text1"/>
        </w:rPr>
        <w:t xml:space="preserve"> dan juga </w:t>
      </w:r>
      <w:proofErr w:type="spellStart"/>
      <w:r>
        <w:rPr>
          <w:color w:val="000000" w:themeColor="text1"/>
        </w:rPr>
        <w:t>memuat</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masalah</w:t>
      </w:r>
      <w:proofErr w:type="spellEnd"/>
      <w:r w:rsidRPr="00AA675F">
        <w:rPr>
          <w:color w:val="000000" w:themeColor="text1"/>
        </w:rPr>
        <w:t>.</w:t>
      </w:r>
      <w:r>
        <w:rPr>
          <w:color w:val="000000" w:themeColor="text1"/>
        </w:rPr>
        <w:fldChar w:fldCharType="begin" w:fldLock="1"/>
      </w:r>
      <w:r>
        <w:rPr>
          <w:color w:val="000000" w:themeColor="text1"/>
        </w:rPr>
        <w:instrText>ADDIN CSL_CITATION {"citationItems":[{"id":"ITEM-1","itemData":{"abstract":"This research aims to examine the influence of role conflict and role ambiguity to the government internal auditors' commitment to independence. Research variables operationally elaborated in several dimensions. Variable commitment to independence elaborated into three dimensions, namely a strong belief in values, a willingness to exert considerable effort, and a strong personal desire. Variable role conflict elaborated into three dimensions, namely inter-role conflict, intra-sender role conflict, and personal role conflict. Variable role ambiguity elaborated into six dimensions, namely guidelines, task, authority, responsibilities, standards, and time. The population of this research is the Semarang city Regional Inspectorate officers, who participate in regular inspection as the internal auditor of the government, with the number of 52 officers where all of them became the respondents for this research. The data taken from questionnaires distributed to all respondents. The data were analyzed using multiple regression analysis. The results of this research show that (1) role conflict is significantly negatively related to commitment to independence of Inspectorate officers and (2) role ambiguity is significantly negatively related to commitment to independence of Inspectorate officers.","author":[{"dropping-particle":"","family":"Hutami","given":"Gartina","non-dropping-particle":"","parse-names":false,"suffix":""},{"dropping-particle":"","family":"Hariri","given":"Anis","non-dropping-particle":"","parse-names":false,"suffix":""}],"container-title":"Universitas Diponegoro","id":"ITEM-1","issued":{"date-parts":[["2011"]]},"title":"Pengaruh Konflik Peran Dan Ambiguitas Peran Terhadap Komitmen Independensi Auditor Internal Pemerintah Daerah","type":"article-journal"},"uris":["http://www.mendeley.com/documents/?uuid=dca97e55-f86f-3482-834d-356effcd2c29"]}],"mendeley":{"formattedCitation":"(Hutami &amp; Hariri, 2011)","plainTextFormattedCitation":"(Hutami &amp; Hariri, 2011)","previouslyFormattedCitation":"(Hutami &amp; Hariri, 2011)"},"properties":{"noteIndex":0},"schema":"https://github.com/citation-style-language/schema/raw/master/csl-citation.json"}</w:instrText>
      </w:r>
      <w:r>
        <w:rPr>
          <w:color w:val="000000" w:themeColor="text1"/>
        </w:rPr>
        <w:fldChar w:fldCharType="separate"/>
      </w:r>
      <w:r w:rsidRPr="00B55182">
        <w:rPr>
          <w:noProof/>
          <w:color w:val="000000" w:themeColor="text1"/>
        </w:rPr>
        <w:t>(</w:t>
      </w:r>
      <w:proofErr w:type="spellStart"/>
      <w:r w:rsidRPr="00B55182">
        <w:rPr>
          <w:noProof/>
          <w:color w:val="000000" w:themeColor="text1"/>
        </w:rPr>
        <w:t>Hutami</w:t>
      </w:r>
      <w:proofErr w:type="spellEnd"/>
      <w:r w:rsidRPr="00B55182">
        <w:rPr>
          <w:noProof/>
          <w:color w:val="000000" w:themeColor="text1"/>
        </w:rPr>
        <w:t xml:space="preserve"> &amp; Hariri, 2011)</w:t>
      </w:r>
      <w:r>
        <w:rPr>
          <w:color w:val="000000" w:themeColor="text1"/>
        </w:rPr>
        <w:fldChar w:fldCharType="end"/>
      </w:r>
    </w:p>
    <w:p w14:paraId="2A989228" w14:textId="77777777" w:rsidR="006C0DBC" w:rsidRPr="00AA675F" w:rsidRDefault="006C0DBC" w:rsidP="006C0DBC">
      <w:pPr>
        <w:spacing w:before="240" w:line="360" w:lineRule="auto"/>
        <w:ind w:firstLine="709"/>
        <w:jc w:val="both"/>
        <w:rPr>
          <w:rFonts w:cs="Times New Roman"/>
          <w:color w:val="000000" w:themeColor="text1"/>
          <w:szCs w:val="24"/>
        </w:rPr>
      </w:pPr>
      <w:proofErr w:type="spellStart"/>
      <w:r>
        <w:rPr>
          <w:rFonts w:cs="Times New Roman"/>
          <w:color w:val="000000" w:themeColor="text1"/>
          <w:szCs w:val="24"/>
        </w:rPr>
        <w:t>Keinginan</w:t>
      </w:r>
      <w:proofErr w:type="spellEnd"/>
      <w:r>
        <w:rPr>
          <w:rFonts w:cs="Times New Roman"/>
          <w:color w:val="000000" w:themeColor="text1"/>
          <w:szCs w:val="24"/>
        </w:rPr>
        <w:t xml:space="preserve"> </w:t>
      </w:r>
      <w:proofErr w:type="spellStart"/>
      <w:r>
        <w:rPr>
          <w:rFonts w:cs="Times New Roman"/>
          <w:color w:val="000000" w:themeColor="text1"/>
          <w:szCs w:val="24"/>
        </w:rPr>
        <w:t>terhadap</w:t>
      </w:r>
      <w:proofErr w:type="spellEnd"/>
      <w:r>
        <w:rPr>
          <w:rFonts w:cs="Times New Roman"/>
          <w:color w:val="000000" w:themeColor="text1"/>
          <w:szCs w:val="24"/>
        </w:rPr>
        <w:t xml:space="preserve"> </w:t>
      </w:r>
      <w:proofErr w:type="spellStart"/>
      <w:r>
        <w:rPr>
          <w:rFonts w:cs="Times New Roman"/>
          <w:color w:val="000000" w:themeColor="text1"/>
          <w:szCs w:val="24"/>
        </w:rPr>
        <w:t>peran</w:t>
      </w:r>
      <w:proofErr w:type="spellEnd"/>
      <w:r>
        <w:rPr>
          <w:rFonts w:cs="Times New Roman"/>
          <w:color w:val="000000" w:themeColor="text1"/>
          <w:szCs w:val="24"/>
        </w:rPr>
        <w:t xml:space="preserve"> bisa </w:t>
      </w:r>
      <w:proofErr w:type="spellStart"/>
      <w:r>
        <w:rPr>
          <w:rFonts w:cs="Times New Roman"/>
          <w:color w:val="000000" w:themeColor="text1"/>
          <w:szCs w:val="24"/>
        </w:rPr>
        <w:t>tercipta</w:t>
      </w:r>
      <w:proofErr w:type="spellEnd"/>
      <w:r>
        <w:rPr>
          <w:rFonts w:cs="Times New Roman"/>
          <w:color w:val="000000" w:themeColor="text1"/>
          <w:szCs w:val="24"/>
        </w:rPr>
        <w:t xml:space="preserve"> </w:t>
      </w:r>
      <w:proofErr w:type="spellStart"/>
      <w:r>
        <w:rPr>
          <w:rFonts w:cs="Times New Roman"/>
          <w:color w:val="000000" w:themeColor="text1"/>
          <w:szCs w:val="24"/>
        </w:rPr>
        <w:t>melalui</w:t>
      </w:r>
      <w:proofErr w:type="spellEnd"/>
      <w:r>
        <w:rPr>
          <w:rFonts w:cs="Times New Roman"/>
          <w:color w:val="000000" w:themeColor="text1"/>
          <w:szCs w:val="24"/>
        </w:rPr>
        <w:t xml:space="preserve"> </w:t>
      </w:r>
      <w:proofErr w:type="spellStart"/>
      <w:r>
        <w:rPr>
          <w:rFonts w:cs="Times New Roman"/>
          <w:color w:val="000000" w:themeColor="text1"/>
          <w:szCs w:val="24"/>
        </w:rPr>
        <w:t>peran</w:t>
      </w:r>
      <w:proofErr w:type="spellEnd"/>
      <w:r>
        <w:rPr>
          <w:rFonts w:cs="Times New Roman"/>
          <w:color w:val="000000" w:themeColor="text1"/>
          <w:szCs w:val="24"/>
        </w:rPr>
        <w:t xml:space="preserve"> itu </w:t>
      </w:r>
      <w:proofErr w:type="spellStart"/>
      <w:r>
        <w:rPr>
          <w:rFonts w:cs="Times New Roman"/>
          <w:color w:val="000000" w:themeColor="text1"/>
          <w:szCs w:val="24"/>
        </w:rPr>
        <w:t>sendiri</w:t>
      </w:r>
      <w:proofErr w:type="spellEnd"/>
      <w:r>
        <w:rPr>
          <w:rFonts w:cs="Times New Roman"/>
          <w:color w:val="000000" w:themeColor="text1"/>
          <w:szCs w:val="24"/>
        </w:rPr>
        <w:t xml:space="preserve">. </w:t>
      </w:r>
      <w:proofErr w:type="spellStart"/>
      <w:r>
        <w:rPr>
          <w:rFonts w:cs="Times New Roman"/>
          <w:color w:val="000000" w:themeColor="text1"/>
          <w:szCs w:val="24"/>
        </w:rPr>
        <w:t>Pengendalian</w:t>
      </w:r>
      <w:proofErr w:type="spellEnd"/>
      <w:r>
        <w:rPr>
          <w:rFonts w:cs="Times New Roman"/>
          <w:color w:val="000000" w:themeColor="text1"/>
          <w:szCs w:val="24"/>
        </w:rPr>
        <w:t xml:space="preserve"> </w:t>
      </w:r>
      <w:proofErr w:type="spellStart"/>
      <w:r>
        <w:rPr>
          <w:rFonts w:cs="Times New Roman"/>
          <w:color w:val="000000" w:themeColor="text1"/>
          <w:szCs w:val="24"/>
        </w:rPr>
        <w:t>peran</w:t>
      </w:r>
      <w:proofErr w:type="spellEnd"/>
      <w:r>
        <w:rPr>
          <w:rFonts w:cs="Times New Roman"/>
          <w:color w:val="000000" w:themeColor="text1"/>
          <w:szCs w:val="24"/>
        </w:rPr>
        <w:t xml:space="preserve"> </w:t>
      </w:r>
      <w:proofErr w:type="spellStart"/>
      <w:r>
        <w:rPr>
          <w:rFonts w:cs="Times New Roman"/>
          <w:color w:val="000000" w:themeColor="text1"/>
          <w:szCs w:val="24"/>
        </w:rPr>
        <w:t>dilakukan</w:t>
      </w:r>
      <w:proofErr w:type="spellEnd"/>
      <w:r>
        <w:rPr>
          <w:rFonts w:cs="Times New Roman"/>
          <w:color w:val="000000" w:themeColor="text1"/>
          <w:szCs w:val="24"/>
        </w:rPr>
        <w:t xml:space="preserve"> oleh </w:t>
      </w:r>
      <w:proofErr w:type="spellStart"/>
      <w:r>
        <w:rPr>
          <w:rFonts w:cs="Times New Roman"/>
          <w:color w:val="000000" w:themeColor="text1"/>
          <w:szCs w:val="24"/>
        </w:rPr>
        <w:t>individu</w:t>
      </w:r>
      <w:proofErr w:type="spellEnd"/>
      <w:r>
        <w:rPr>
          <w:rFonts w:cs="Times New Roman"/>
          <w:color w:val="000000" w:themeColor="text1"/>
          <w:szCs w:val="24"/>
        </w:rPr>
        <w:t xml:space="preserve"> </w:t>
      </w:r>
      <w:proofErr w:type="spellStart"/>
      <w:r>
        <w:rPr>
          <w:rFonts w:cs="Times New Roman"/>
          <w:color w:val="000000" w:themeColor="text1"/>
          <w:szCs w:val="24"/>
        </w:rPr>
        <w:t>maupun</w:t>
      </w:r>
      <w:proofErr w:type="spellEnd"/>
      <w:r>
        <w:rPr>
          <w:rFonts w:cs="Times New Roman"/>
          <w:color w:val="000000" w:themeColor="text1"/>
          <w:szCs w:val="24"/>
        </w:rPr>
        <w:t xml:space="preserve"> </w:t>
      </w:r>
      <w:proofErr w:type="spellStart"/>
      <w:r>
        <w:rPr>
          <w:rFonts w:cs="Times New Roman"/>
          <w:color w:val="000000" w:themeColor="text1"/>
          <w:szCs w:val="24"/>
        </w:rPr>
        <w:t>kelompok</w:t>
      </w:r>
      <w:proofErr w:type="spellEnd"/>
      <w:r>
        <w:rPr>
          <w:rFonts w:cs="Times New Roman"/>
          <w:color w:val="000000" w:themeColor="text1"/>
          <w:szCs w:val="24"/>
        </w:rPr>
        <w:t xml:space="preserve"> yang </w:t>
      </w:r>
      <w:proofErr w:type="spellStart"/>
      <w:r>
        <w:rPr>
          <w:rFonts w:cs="Times New Roman"/>
          <w:color w:val="000000" w:themeColor="text1"/>
          <w:szCs w:val="24"/>
        </w:rPr>
        <w:t>memiliki</w:t>
      </w:r>
      <w:proofErr w:type="spellEnd"/>
      <w:r>
        <w:rPr>
          <w:rFonts w:cs="Times New Roman"/>
          <w:color w:val="000000" w:themeColor="text1"/>
          <w:szCs w:val="24"/>
        </w:rPr>
        <w:t xml:space="preserve"> </w:t>
      </w:r>
      <w:proofErr w:type="spellStart"/>
      <w:r>
        <w:rPr>
          <w:rFonts w:cs="Times New Roman"/>
          <w:color w:val="000000" w:themeColor="text1"/>
          <w:szCs w:val="24"/>
        </w:rPr>
        <w:t>kepentingan</w:t>
      </w:r>
      <w:proofErr w:type="spellEnd"/>
      <w:r>
        <w:rPr>
          <w:rFonts w:cs="Times New Roman"/>
          <w:color w:val="000000" w:themeColor="text1"/>
          <w:szCs w:val="24"/>
        </w:rPr>
        <w:t xml:space="preserve"> </w:t>
      </w:r>
      <w:proofErr w:type="spellStart"/>
      <w:r>
        <w:rPr>
          <w:rFonts w:cs="Times New Roman"/>
          <w:color w:val="000000" w:themeColor="text1"/>
          <w:szCs w:val="24"/>
        </w:rPr>
        <w:t>akan</w:t>
      </w:r>
      <w:proofErr w:type="spellEnd"/>
      <w:r>
        <w:rPr>
          <w:rFonts w:cs="Times New Roman"/>
          <w:color w:val="000000" w:themeColor="text1"/>
          <w:szCs w:val="24"/>
        </w:rPr>
        <w:t xml:space="preserve"> </w:t>
      </w:r>
      <w:proofErr w:type="spellStart"/>
      <w:r>
        <w:rPr>
          <w:rFonts w:cs="Times New Roman"/>
          <w:color w:val="000000" w:themeColor="text1"/>
          <w:szCs w:val="24"/>
        </w:rPr>
        <w:t>peran</w:t>
      </w:r>
      <w:proofErr w:type="spellEnd"/>
      <w:r>
        <w:rPr>
          <w:rFonts w:cs="Times New Roman"/>
          <w:color w:val="000000" w:themeColor="text1"/>
          <w:szCs w:val="24"/>
        </w:rPr>
        <w:t xml:space="preserve"> </w:t>
      </w:r>
      <w:proofErr w:type="spellStart"/>
      <w:r>
        <w:rPr>
          <w:rFonts w:cs="Times New Roman"/>
          <w:color w:val="000000" w:themeColor="text1"/>
          <w:szCs w:val="24"/>
        </w:rPr>
        <w:t>tersebut</w:t>
      </w:r>
      <w:proofErr w:type="spellEnd"/>
      <w:r>
        <w:rPr>
          <w:rFonts w:cs="Times New Roman"/>
          <w:color w:val="000000" w:themeColor="text1"/>
          <w:szCs w:val="24"/>
        </w:rPr>
        <w:t xml:space="preserve">. </w:t>
      </w:r>
      <w:proofErr w:type="spellStart"/>
      <w:r>
        <w:rPr>
          <w:rFonts w:cs="Times New Roman"/>
          <w:color w:val="000000" w:themeColor="text1"/>
          <w:szCs w:val="24"/>
        </w:rPr>
        <w:t>Seluruh</w:t>
      </w:r>
      <w:proofErr w:type="spellEnd"/>
      <w:r>
        <w:rPr>
          <w:rFonts w:cs="Times New Roman"/>
          <w:color w:val="000000" w:themeColor="text1"/>
          <w:szCs w:val="24"/>
        </w:rPr>
        <w:t xml:space="preserve"> </w:t>
      </w:r>
      <w:proofErr w:type="spellStart"/>
      <w:r>
        <w:rPr>
          <w:rFonts w:cs="Times New Roman"/>
          <w:color w:val="000000" w:themeColor="text1"/>
          <w:szCs w:val="24"/>
        </w:rPr>
        <w:t>individu</w:t>
      </w:r>
      <w:proofErr w:type="spellEnd"/>
      <w:r>
        <w:rPr>
          <w:rFonts w:cs="Times New Roman"/>
          <w:color w:val="000000" w:themeColor="text1"/>
          <w:szCs w:val="24"/>
        </w:rPr>
        <w:t xml:space="preserve"> </w:t>
      </w:r>
      <w:proofErr w:type="spellStart"/>
      <w:r>
        <w:rPr>
          <w:rFonts w:cs="Times New Roman"/>
          <w:color w:val="000000" w:themeColor="text1"/>
          <w:szCs w:val="24"/>
        </w:rPr>
        <w:t>pemegang</w:t>
      </w:r>
      <w:proofErr w:type="spellEnd"/>
      <w:r>
        <w:rPr>
          <w:rFonts w:cs="Times New Roman"/>
          <w:color w:val="000000" w:themeColor="text1"/>
          <w:szCs w:val="24"/>
        </w:rPr>
        <w:t xml:space="preserve"> </w:t>
      </w:r>
      <w:proofErr w:type="spellStart"/>
      <w:r>
        <w:rPr>
          <w:rFonts w:cs="Times New Roman"/>
          <w:color w:val="000000" w:themeColor="text1"/>
          <w:szCs w:val="24"/>
        </w:rPr>
        <w:t>wewenang</w:t>
      </w:r>
      <w:proofErr w:type="spellEnd"/>
      <w:r>
        <w:rPr>
          <w:rFonts w:cs="Times New Roman"/>
          <w:color w:val="000000" w:themeColor="text1"/>
          <w:szCs w:val="24"/>
        </w:rPr>
        <w:t xml:space="preserve"> </w:t>
      </w:r>
      <w:proofErr w:type="spellStart"/>
      <w:r>
        <w:rPr>
          <w:rFonts w:cs="Times New Roman"/>
          <w:color w:val="000000" w:themeColor="text1"/>
          <w:szCs w:val="24"/>
        </w:rPr>
        <w:t>suatu</w:t>
      </w:r>
      <w:proofErr w:type="spellEnd"/>
      <w:r>
        <w:rPr>
          <w:rFonts w:cs="Times New Roman"/>
          <w:color w:val="000000" w:themeColor="text1"/>
          <w:szCs w:val="24"/>
        </w:rPr>
        <w:t xml:space="preserve"> </w:t>
      </w:r>
      <w:proofErr w:type="spellStart"/>
      <w:r>
        <w:rPr>
          <w:rFonts w:cs="Times New Roman"/>
          <w:color w:val="000000" w:themeColor="text1"/>
          <w:szCs w:val="24"/>
        </w:rPr>
        <w:t>peran</w:t>
      </w:r>
      <w:proofErr w:type="spellEnd"/>
      <w:r>
        <w:rPr>
          <w:rFonts w:cs="Times New Roman"/>
          <w:color w:val="000000" w:themeColor="text1"/>
          <w:szCs w:val="24"/>
        </w:rPr>
        <w:t xml:space="preserve"> </w:t>
      </w:r>
      <w:proofErr w:type="spellStart"/>
      <w:r>
        <w:rPr>
          <w:rFonts w:cs="Times New Roman"/>
          <w:color w:val="000000" w:themeColor="text1"/>
          <w:szCs w:val="24"/>
        </w:rPr>
        <w:t>hendak</w:t>
      </w:r>
      <w:proofErr w:type="spellEnd"/>
      <w:r>
        <w:rPr>
          <w:rFonts w:cs="Times New Roman"/>
          <w:color w:val="000000" w:themeColor="text1"/>
          <w:szCs w:val="24"/>
        </w:rPr>
        <w:t xml:space="preserve"> </w:t>
      </w:r>
      <w:proofErr w:type="spellStart"/>
      <w:r>
        <w:rPr>
          <w:rFonts w:cs="Times New Roman"/>
          <w:color w:val="000000" w:themeColor="text1"/>
          <w:szCs w:val="24"/>
        </w:rPr>
        <w:t>membangun</w:t>
      </w:r>
      <w:proofErr w:type="spellEnd"/>
      <w:r>
        <w:rPr>
          <w:rFonts w:cs="Times New Roman"/>
          <w:color w:val="000000" w:themeColor="text1"/>
          <w:szCs w:val="24"/>
        </w:rPr>
        <w:t xml:space="preserve"> </w:t>
      </w:r>
      <w:proofErr w:type="spellStart"/>
      <w:r>
        <w:rPr>
          <w:rFonts w:cs="Times New Roman"/>
          <w:color w:val="000000" w:themeColor="text1"/>
          <w:szCs w:val="24"/>
        </w:rPr>
        <w:t>keinginan</w:t>
      </w:r>
      <w:proofErr w:type="spellEnd"/>
      <w:r>
        <w:rPr>
          <w:rFonts w:cs="Times New Roman"/>
          <w:color w:val="000000" w:themeColor="text1"/>
          <w:szCs w:val="24"/>
        </w:rPr>
        <w:t xml:space="preserve"> </w:t>
      </w:r>
      <w:proofErr w:type="spellStart"/>
      <w:r>
        <w:rPr>
          <w:rFonts w:cs="Times New Roman"/>
          <w:color w:val="000000" w:themeColor="text1"/>
          <w:szCs w:val="24"/>
        </w:rPr>
        <w:t>tersebut</w:t>
      </w:r>
      <w:proofErr w:type="spellEnd"/>
      <w:r>
        <w:rPr>
          <w:rFonts w:cs="Times New Roman"/>
          <w:color w:val="000000" w:themeColor="text1"/>
          <w:szCs w:val="24"/>
        </w:rPr>
        <w:t>.</w:t>
      </w:r>
      <w:r>
        <w:rPr>
          <w:rFonts w:cs="Times New Roman"/>
          <w:color w:val="000000" w:themeColor="text1"/>
          <w:szCs w:val="24"/>
        </w:rPr>
        <w:fldChar w:fldCharType="begin" w:fldLock="1"/>
      </w:r>
      <w:r>
        <w:rPr>
          <w:rFonts w:cs="Times New Roman"/>
          <w:color w:val="000000" w:themeColor="text1"/>
          <w:szCs w:val="24"/>
        </w:rPr>
        <w:instrText>ADDIN CSL_CITATION {"citationItems":[{"id":"ITEM-1","itemData":{"author":[{"dropping-particle":"","family":"Zaini","given":"Ahmad","non-dropping-particle":"","parse-names":false,"suffix":""},{"dropping-particle":"","family":"Taylor","given":"Dennis","non-dropping-particle":"","parse-names":false,"suffix":""}],"container-title":"Emerald Group Publishing Limited","id":"ITEM-1","issued":{"date-parts":[["2009"]]},"title":"Commitment to Independence by Internal Auditors: The Effect of Role Ambiguity and Role Conflict","type":"article-journal","volume":"24"},"uris":["http://www.mendeley.com/documents/?uuid=1c518086-8973-3b02-a62b-24773935f7cf"]}],"mendeley":{"formattedCitation":"(Zaini &amp; Taylor, 2009)","plainTextFormattedCitation":"(Zaini &amp; Taylor, 2009)","previouslyFormattedCitation":"(Zaini &amp; Taylor, 2009)"},"properties":{"noteIndex":0},"schema":"https://github.com/citation-style-language/schema/raw/master/csl-citation.json"}</w:instrText>
      </w:r>
      <w:r>
        <w:rPr>
          <w:rFonts w:cs="Times New Roman"/>
          <w:color w:val="000000" w:themeColor="text1"/>
          <w:szCs w:val="24"/>
        </w:rPr>
        <w:fldChar w:fldCharType="separate"/>
      </w:r>
      <w:r w:rsidRPr="00B55182">
        <w:rPr>
          <w:rFonts w:cs="Times New Roman"/>
          <w:noProof/>
          <w:color w:val="000000" w:themeColor="text1"/>
          <w:szCs w:val="24"/>
        </w:rPr>
        <w:t>(</w:t>
      </w:r>
      <w:proofErr w:type="spellStart"/>
      <w:r w:rsidRPr="00B55182">
        <w:rPr>
          <w:rFonts w:cs="Times New Roman"/>
          <w:noProof/>
          <w:color w:val="000000" w:themeColor="text1"/>
          <w:szCs w:val="24"/>
        </w:rPr>
        <w:t>Zaini</w:t>
      </w:r>
      <w:proofErr w:type="spellEnd"/>
      <w:r w:rsidRPr="00B55182">
        <w:rPr>
          <w:rFonts w:cs="Times New Roman"/>
          <w:noProof/>
          <w:color w:val="000000" w:themeColor="text1"/>
          <w:szCs w:val="24"/>
        </w:rPr>
        <w:t xml:space="preserve"> &amp; Taylor, 2009)</w:t>
      </w:r>
      <w:r>
        <w:rPr>
          <w:rFonts w:cs="Times New Roman"/>
          <w:color w:val="000000" w:themeColor="text1"/>
          <w:szCs w:val="24"/>
        </w:rPr>
        <w:fldChar w:fldCharType="end"/>
      </w:r>
      <w:r>
        <w:rPr>
          <w:rFonts w:cs="Times New Roman"/>
          <w:color w:val="000000" w:themeColor="text1"/>
          <w:szCs w:val="24"/>
        </w:rPr>
        <w:t xml:space="preserve"> </w:t>
      </w:r>
      <w:proofErr w:type="spellStart"/>
      <w:r w:rsidRPr="00AA675F">
        <w:rPr>
          <w:rFonts w:cs="Times New Roman"/>
          <w:color w:val="000000" w:themeColor="text1"/>
          <w:szCs w:val="24"/>
        </w:rPr>
        <w:t>Seperti</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harapan</w:t>
      </w:r>
      <w:proofErr w:type="spellEnd"/>
      <w:r w:rsidRPr="00AA675F">
        <w:rPr>
          <w:rFonts w:cs="Times New Roman"/>
          <w:color w:val="000000" w:themeColor="text1"/>
          <w:szCs w:val="24"/>
        </w:rPr>
        <w:t xml:space="preserve"> yang </w:t>
      </w:r>
      <w:proofErr w:type="spellStart"/>
      <w:r w:rsidRPr="00AA675F">
        <w:rPr>
          <w:rFonts w:cs="Times New Roman"/>
          <w:color w:val="000000" w:themeColor="text1"/>
          <w:szCs w:val="24"/>
        </w:rPr>
        <w:t>terbentuk</w:t>
      </w:r>
      <w:proofErr w:type="spellEnd"/>
      <w:r w:rsidRPr="00AA675F">
        <w:rPr>
          <w:rFonts w:cs="Times New Roman"/>
          <w:color w:val="000000" w:themeColor="text1"/>
          <w:szCs w:val="24"/>
        </w:rPr>
        <w:t xml:space="preserve"> pada </w:t>
      </w:r>
      <w:proofErr w:type="spellStart"/>
      <w:r w:rsidRPr="00AA675F">
        <w:rPr>
          <w:rFonts w:cs="Times New Roman"/>
          <w:color w:val="000000" w:themeColor="text1"/>
          <w:szCs w:val="24"/>
        </w:rPr>
        <w:t>masyarakat</w:t>
      </w:r>
      <w:proofErr w:type="spellEnd"/>
      <w:r w:rsidRPr="00AA675F">
        <w:rPr>
          <w:rFonts w:cs="Times New Roman"/>
          <w:color w:val="000000" w:themeColor="text1"/>
          <w:szCs w:val="24"/>
        </w:rPr>
        <w:t xml:space="preserve"> di Jalur Gaza, di mana </w:t>
      </w:r>
      <w:proofErr w:type="spellStart"/>
      <w:r w:rsidRPr="00AA675F">
        <w:rPr>
          <w:rFonts w:cs="Times New Roman"/>
          <w:color w:val="000000" w:themeColor="text1"/>
          <w:szCs w:val="24"/>
        </w:rPr>
        <w:t>masyarakat</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tersebut</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telah</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menjadi</w:t>
      </w:r>
      <w:proofErr w:type="spellEnd"/>
      <w:r w:rsidRPr="00AA675F">
        <w:rPr>
          <w:rFonts w:cs="Times New Roman"/>
          <w:color w:val="000000" w:themeColor="text1"/>
          <w:szCs w:val="24"/>
        </w:rPr>
        <w:t xml:space="preserve"> korban </w:t>
      </w:r>
      <w:proofErr w:type="spellStart"/>
      <w:r w:rsidRPr="00AA675F">
        <w:rPr>
          <w:rFonts w:cs="Times New Roman"/>
          <w:color w:val="000000" w:themeColor="text1"/>
          <w:szCs w:val="24"/>
        </w:rPr>
        <w:t>dari</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dampak</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konflik</w:t>
      </w:r>
      <w:proofErr w:type="spellEnd"/>
      <w:r w:rsidRPr="00AA675F">
        <w:rPr>
          <w:rFonts w:cs="Times New Roman"/>
          <w:color w:val="000000" w:themeColor="text1"/>
          <w:szCs w:val="24"/>
        </w:rPr>
        <w:t xml:space="preserve"> yang </w:t>
      </w:r>
      <w:proofErr w:type="spellStart"/>
      <w:r w:rsidRPr="00AA675F">
        <w:rPr>
          <w:rFonts w:cs="Times New Roman"/>
          <w:color w:val="000000" w:themeColor="text1"/>
          <w:szCs w:val="24"/>
        </w:rPr>
        <w:t>terjadi</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antara</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Palestina</w:t>
      </w:r>
      <w:proofErr w:type="spellEnd"/>
      <w:r w:rsidRPr="00AA675F">
        <w:rPr>
          <w:rFonts w:cs="Times New Roman"/>
          <w:color w:val="000000" w:themeColor="text1"/>
          <w:szCs w:val="24"/>
        </w:rPr>
        <w:t xml:space="preserve">-Israel. </w:t>
      </w:r>
      <w:proofErr w:type="spellStart"/>
      <w:r w:rsidRPr="00AA675F">
        <w:rPr>
          <w:rFonts w:cs="Times New Roman"/>
          <w:color w:val="000000" w:themeColor="text1"/>
          <w:szCs w:val="24"/>
        </w:rPr>
        <w:t>Mereka</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memiliki</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ketergantungan</w:t>
      </w:r>
      <w:proofErr w:type="spellEnd"/>
      <w:r w:rsidRPr="00AA675F">
        <w:rPr>
          <w:rFonts w:cs="Times New Roman"/>
          <w:color w:val="000000" w:themeColor="text1"/>
          <w:szCs w:val="24"/>
        </w:rPr>
        <w:t xml:space="preserve"> pada </w:t>
      </w:r>
      <w:proofErr w:type="spellStart"/>
      <w:r w:rsidRPr="00AA675F">
        <w:rPr>
          <w:rFonts w:cs="Times New Roman"/>
          <w:color w:val="000000" w:themeColor="text1"/>
          <w:szCs w:val="24"/>
        </w:rPr>
        <w:t>hasil</w:t>
      </w:r>
      <w:proofErr w:type="spellEnd"/>
      <w:r w:rsidRPr="00AA675F">
        <w:rPr>
          <w:rFonts w:cs="Times New Roman"/>
          <w:color w:val="000000" w:themeColor="text1"/>
          <w:szCs w:val="24"/>
        </w:rPr>
        <w:t xml:space="preserve"> program yang </w:t>
      </w:r>
      <w:proofErr w:type="spellStart"/>
      <w:r w:rsidRPr="00AA675F">
        <w:rPr>
          <w:rFonts w:cs="Times New Roman"/>
          <w:color w:val="000000" w:themeColor="text1"/>
          <w:szCs w:val="24"/>
        </w:rPr>
        <w:t>diciptakan</w:t>
      </w:r>
      <w:proofErr w:type="spellEnd"/>
      <w:r w:rsidRPr="00AA675F">
        <w:rPr>
          <w:rFonts w:cs="Times New Roman"/>
          <w:color w:val="000000" w:themeColor="text1"/>
          <w:szCs w:val="24"/>
        </w:rPr>
        <w:t xml:space="preserve"> oleh </w:t>
      </w:r>
      <w:r w:rsidRPr="00AA675F">
        <w:rPr>
          <w:rFonts w:cs="Times New Roman"/>
          <w:i/>
          <w:color w:val="000000" w:themeColor="text1"/>
          <w:szCs w:val="24"/>
        </w:rPr>
        <w:t xml:space="preserve">World Bank </w:t>
      </w:r>
      <w:r w:rsidRPr="00AA675F">
        <w:rPr>
          <w:rFonts w:cs="Times New Roman"/>
          <w:color w:val="000000" w:themeColor="text1"/>
          <w:szCs w:val="24"/>
        </w:rPr>
        <w:t xml:space="preserve">dalam </w:t>
      </w:r>
      <w:proofErr w:type="spellStart"/>
      <w:r w:rsidRPr="00AA675F">
        <w:rPr>
          <w:rFonts w:cs="Times New Roman"/>
          <w:color w:val="000000" w:themeColor="text1"/>
          <w:szCs w:val="24"/>
        </w:rPr>
        <w:t>membangun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infrastruktur</w:t>
      </w:r>
      <w:proofErr w:type="spellEnd"/>
      <w:r w:rsidRPr="00AA675F">
        <w:rPr>
          <w:rFonts w:cs="Times New Roman"/>
          <w:color w:val="000000" w:themeColor="text1"/>
          <w:szCs w:val="24"/>
        </w:rPr>
        <w:t xml:space="preserve"> di wilayah Gaza </w:t>
      </w:r>
      <w:proofErr w:type="spellStart"/>
      <w:r w:rsidRPr="00AA675F">
        <w:rPr>
          <w:rFonts w:cs="Times New Roman"/>
          <w:color w:val="000000" w:themeColor="text1"/>
          <w:szCs w:val="24"/>
        </w:rPr>
        <w:t>tersebut</w:t>
      </w:r>
      <w:proofErr w:type="spellEnd"/>
      <w:r w:rsidRPr="00AA675F">
        <w:rPr>
          <w:rFonts w:cs="Times New Roman"/>
          <w:color w:val="000000" w:themeColor="text1"/>
          <w:szCs w:val="24"/>
        </w:rPr>
        <w:t xml:space="preserve">. </w:t>
      </w:r>
    </w:p>
    <w:p w14:paraId="3A2BDC74" w14:textId="77777777" w:rsidR="006C0DBC" w:rsidRPr="00AA675F" w:rsidRDefault="006C0DBC" w:rsidP="006C0DBC">
      <w:pPr>
        <w:spacing w:before="240" w:line="360" w:lineRule="auto"/>
        <w:ind w:firstLine="709"/>
        <w:jc w:val="both"/>
        <w:rPr>
          <w:rFonts w:cs="Times New Roman"/>
          <w:color w:val="000000" w:themeColor="text1"/>
          <w:szCs w:val="24"/>
        </w:rPr>
      </w:pPr>
      <w:proofErr w:type="spellStart"/>
      <w:r w:rsidRPr="00AA675F">
        <w:rPr>
          <w:rFonts w:cs="Times New Roman"/>
          <w:color w:val="000000" w:themeColor="text1"/>
          <w:szCs w:val="24"/>
        </w:rPr>
        <w:t>Sebuah</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konsep</w:t>
      </w:r>
      <w:proofErr w:type="spellEnd"/>
      <w:r w:rsidRPr="00AA675F">
        <w:rPr>
          <w:rFonts w:cs="Times New Roman"/>
          <w:color w:val="000000" w:themeColor="text1"/>
          <w:szCs w:val="24"/>
        </w:rPr>
        <w:t xml:space="preserve"> yang </w:t>
      </w:r>
      <w:proofErr w:type="spellStart"/>
      <w:r w:rsidRPr="00AA675F">
        <w:rPr>
          <w:rFonts w:cs="Times New Roman"/>
          <w:color w:val="000000" w:themeColor="text1"/>
          <w:szCs w:val="24"/>
        </w:rPr>
        <w:t>dinamakan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ambiguitas</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peran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menjelaskan</w:t>
      </w:r>
      <w:proofErr w:type="spellEnd"/>
      <w:r w:rsidRPr="00AA675F">
        <w:rPr>
          <w:rFonts w:cs="Times New Roman"/>
          <w:color w:val="000000" w:themeColor="text1"/>
          <w:szCs w:val="24"/>
        </w:rPr>
        <w:t xml:space="preserve"> </w:t>
      </w:r>
      <w:proofErr w:type="spellStart"/>
      <w:r>
        <w:rPr>
          <w:rFonts w:cs="Times New Roman"/>
          <w:color w:val="000000" w:themeColor="text1"/>
          <w:szCs w:val="24"/>
        </w:rPr>
        <w:t>tentang</w:t>
      </w:r>
      <w:proofErr w:type="spellEnd"/>
      <w:r>
        <w:rPr>
          <w:rFonts w:cs="Times New Roman"/>
          <w:color w:val="000000" w:themeColor="text1"/>
          <w:szCs w:val="24"/>
        </w:rPr>
        <w:t xml:space="preserve"> </w:t>
      </w:r>
      <w:proofErr w:type="spellStart"/>
      <w:r>
        <w:rPr>
          <w:rFonts w:cs="Times New Roman"/>
          <w:color w:val="000000" w:themeColor="text1"/>
          <w:szCs w:val="24"/>
        </w:rPr>
        <w:t>tersedianya</w:t>
      </w:r>
      <w:proofErr w:type="spellEnd"/>
      <w:r>
        <w:rPr>
          <w:rFonts w:cs="Times New Roman"/>
          <w:color w:val="000000" w:themeColor="text1"/>
          <w:szCs w:val="24"/>
        </w:rPr>
        <w:t xml:space="preserve"> </w:t>
      </w:r>
      <w:proofErr w:type="spellStart"/>
      <w:r>
        <w:rPr>
          <w:rFonts w:cs="Times New Roman"/>
          <w:color w:val="000000" w:themeColor="text1"/>
          <w:szCs w:val="24"/>
        </w:rPr>
        <w:t>keterangan</w:t>
      </w:r>
      <w:proofErr w:type="spellEnd"/>
      <w:r>
        <w:rPr>
          <w:rFonts w:cs="Times New Roman"/>
          <w:color w:val="000000" w:themeColor="text1"/>
          <w:szCs w:val="24"/>
        </w:rPr>
        <w:t xml:space="preserve"> yang </w:t>
      </w:r>
      <w:proofErr w:type="spellStart"/>
      <w:r>
        <w:rPr>
          <w:rFonts w:cs="Times New Roman"/>
          <w:color w:val="000000" w:themeColor="text1"/>
          <w:szCs w:val="24"/>
        </w:rPr>
        <w:t>memiliki</w:t>
      </w:r>
      <w:proofErr w:type="spellEnd"/>
      <w:r>
        <w:rPr>
          <w:rFonts w:cs="Times New Roman"/>
          <w:color w:val="000000" w:themeColor="text1"/>
          <w:szCs w:val="24"/>
        </w:rPr>
        <w:t xml:space="preserve"> </w:t>
      </w:r>
      <w:proofErr w:type="spellStart"/>
      <w:r>
        <w:rPr>
          <w:rFonts w:cs="Times New Roman"/>
          <w:color w:val="000000" w:themeColor="text1"/>
          <w:szCs w:val="24"/>
        </w:rPr>
        <w:t>kaitan</w:t>
      </w:r>
      <w:proofErr w:type="spellEnd"/>
      <w:r>
        <w:rPr>
          <w:rFonts w:cs="Times New Roman"/>
          <w:color w:val="000000" w:themeColor="text1"/>
          <w:szCs w:val="24"/>
        </w:rPr>
        <w:t xml:space="preserve"> pada </w:t>
      </w:r>
      <w:proofErr w:type="spellStart"/>
      <w:r>
        <w:rPr>
          <w:rFonts w:cs="Times New Roman"/>
          <w:color w:val="000000" w:themeColor="text1"/>
          <w:szCs w:val="24"/>
        </w:rPr>
        <w:t>peran</w:t>
      </w:r>
      <w:proofErr w:type="spellEnd"/>
      <w:r>
        <w:rPr>
          <w:rFonts w:cs="Times New Roman"/>
          <w:color w:val="000000" w:themeColor="text1"/>
          <w:szCs w:val="24"/>
        </w:rPr>
        <w:t xml:space="preserve">. </w:t>
      </w:r>
      <w:proofErr w:type="spellStart"/>
      <w:r>
        <w:rPr>
          <w:rFonts w:cs="Times New Roman"/>
          <w:color w:val="000000" w:themeColor="text1"/>
          <w:szCs w:val="24"/>
        </w:rPr>
        <w:t>Seseorang</w:t>
      </w:r>
      <w:proofErr w:type="spellEnd"/>
      <w:r>
        <w:rPr>
          <w:rFonts w:cs="Times New Roman"/>
          <w:color w:val="000000" w:themeColor="text1"/>
          <w:szCs w:val="24"/>
        </w:rPr>
        <w:t xml:space="preserve"> yang </w:t>
      </w:r>
      <w:proofErr w:type="spellStart"/>
      <w:r>
        <w:rPr>
          <w:rFonts w:cs="Times New Roman"/>
          <w:color w:val="000000" w:themeColor="text1"/>
          <w:szCs w:val="24"/>
        </w:rPr>
        <w:t>memiliki</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peran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perlu</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untuk</w:t>
      </w:r>
      <w:proofErr w:type="spellEnd"/>
      <w:r w:rsidRPr="00AA675F">
        <w:rPr>
          <w:rFonts w:cs="Times New Roman"/>
          <w:color w:val="000000" w:themeColor="text1"/>
          <w:szCs w:val="24"/>
        </w:rPr>
        <w:t xml:space="preserve"> </w:t>
      </w:r>
      <w:proofErr w:type="spellStart"/>
      <w:r>
        <w:rPr>
          <w:rFonts w:cs="Times New Roman"/>
          <w:color w:val="000000" w:themeColor="text1"/>
          <w:szCs w:val="24"/>
        </w:rPr>
        <w:t>memahami</w:t>
      </w:r>
      <w:proofErr w:type="spellEnd"/>
      <w:r>
        <w:rPr>
          <w:rFonts w:cs="Times New Roman"/>
          <w:color w:val="000000" w:themeColor="text1"/>
          <w:szCs w:val="24"/>
        </w:rPr>
        <w:t xml:space="preserve"> </w:t>
      </w:r>
      <w:proofErr w:type="spellStart"/>
      <w:r w:rsidRPr="00AA675F">
        <w:rPr>
          <w:rFonts w:cs="Times New Roman"/>
          <w:color w:val="000000" w:themeColor="text1"/>
          <w:szCs w:val="24"/>
        </w:rPr>
        <w:t>mengenai</w:t>
      </w:r>
      <w:proofErr w:type="spellEnd"/>
      <w:r w:rsidRPr="00AA675F">
        <w:rPr>
          <w:rFonts w:cs="Times New Roman"/>
          <w:color w:val="000000" w:themeColor="text1"/>
          <w:szCs w:val="24"/>
        </w:rPr>
        <w:t xml:space="preserve"> </w:t>
      </w:r>
      <w:proofErr w:type="spellStart"/>
      <w:r>
        <w:rPr>
          <w:rFonts w:cs="Times New Roman"/>
          <w:color w:val="000000" w:themeColor="text1"/>
          <w:szCs w:val="24"/>
        </w:rPr>
        <w:t>apakah</w:t>
      </w:r>
      <w:proofErr w:type="spellEnd"/>
      <w:r>
        <w:rPr>
          <w:rFonts w:cs="Times New Roman"/>
          <w:color w:val="000000" w:themeColor="text1"/>
          <w:szCs w:val="24"/>
        </w:rPr>
        <w:t xml:space="preserve"> </w:t>
      </w:r>
      <w:proofErr w:type="spellStart"/>
      <w:r>
        <w:rPr>
          <w:rFonts w:cs="Times New Roman"/>
          <w:color w:val="000000" w:themeColor="text1"/>
          <w:szCs w:val="24"/>
        </w:rPr>
        <w:t>keinginan</w:t>
      </w:r>
      <w:proofErr w:type="spellEnd"/>
      <w:r>
        <w:rPr>
          <w:rFonts w:cs="Times New Roman"/>
          <w:color w:val="000000" w:themeColor="text1"/>
          <w:szCs w:val="24"/>
        </w:rPr>
        <w:t xml:space="preserve"> </w:t>
      </w:r>
      <w:proofErr w:type="spellStart"/>
      <w:r>
        <w:rPr>
          <w:rFonts w:cs="Times New Roman"/>
          <w:color w:val="000000" w:themeColor="text1"/>
          <w:szCs w:val="24"/>
        </w:rPr>
        <w:t>tersebut</w:t>
      </w:r>
      <w:proofErr w:type="spellEnd"/>
      <w:r>
        <w:rPr>
          <w:rFonts w:cs="Times New Roman"/>
          <w:color w:val="000000" w:themeColor="text1"/>
          <w:szCs w:val="24"/>
        </w:rPr>
        <w:t xml:space="preserve"> </w:t>
      </w:r>
      <w:proofErr w:type="spellStart"/>
      <w:r>
        <w:rPr>
          <w:rFonts w:cs="Times New Roman"/>
          <w:color w:val="000000" w:themeColor="text1"/>
          <w:szCs w:val="24"/>
        </w:rPr>
        <w:t>dapat</w:t>
      </w:r>
      <w:proofErr w:type="spellEnd"/>
      <w:r>
        <w:rPr>
          <w:rFonts w:cs="Times New Roman"/>
          <w:color w:val="000000" w:themeColor="text1"/>
          <w:szCs w:val="24"/>
        </w:rPr>
        <w:t xml:space="preserve"> </w:t>
      </w:r>
      <w:proofErr w:type="spellStart"/>
      <w:r>
        <w:rPr>
          <w:rFonts w:cs="Times New Roman"/>
          <w:color w:val="000000" w:themeColor="text1"/>
          <w:szCs w:val="24"/>
        </w:rPr>
        <w:t>dinyatakan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lastRenderedPageBreak/>
        <w:t>benar</w:t>
      </w:r>
      <w:proofErr w:type="spellEnd"/>
      <w:r w:rsidRPr="00AA675F">
        <w:rPr>
          <w:rFonts w:cs="Times New Roman"/>
          <w:color w:val="000000" w:themeColor="text1"/>
          <w:szCs w:val="24"/>
        </w:rPr>
        <w:t xml:space="preserve"> </w:t>
      </w:r>
      <w:proofErr w:type="spellStart"/>
      <w:r>
        <w:rPr>
          <w:rFonts w:cs="Times New Roman"/>
          <w:color w:val="000000" w:themeColor="text1"/>
          <w:szCs w:val="24"/>
        </w:rPr>
        <w:t>serta</w:t>
      </w:r>
      <w:proofErr w:type="spellEnd"/>
      <w:r>
        <w:rPr>
          <w:rFonts w:cs="Times New Roman"/>
          <w:color w:val="000000" w:themeColor="text1"/>
          <w:szCs w:val="24"/>
        </w:rPr>
        <w:t xml:space="preserve"> </w:t>
      </w:r>
      <w:proofErr w:type="spellStart"/>
      <w:r>
        <w:rPr>
          <w:rFonts w:cs="Times New Roman"/>
          <w:color w:val="000000" w:themeColor="text1"/>
          <w:szCs w:val="24"/>
        </w:rPr>
        <w:t>selaras</w:t>
      </w:r>
      <w:proofErr w:type="spellEnd"/>
      <w:r>
        <w:rPr>
          <w:rFonts w:cs="Times New Roman"/>
          <w:color w:val="000000" w:themeColor="text1"/>
          <w:szCs w:val="24"/>
        </w:rPr>
        <w:t xml:space="preserve"> </w:t>
      </w:r>
      <w:proofErr w:type="spellStart"/>
      <w:r w:rsidRPr="00AA675F">
        <w:rPr>
          <w:rFonts w:cs="Times New Roman"/>
          <w:color w:val="000000" w:themeColor="text1"/>
          <w:szCs w:val="24"/>
        </w:rPr>
        <w:t>dengan</w:t>
      </w:r>
      <w:proofErr w:type="spellEnd"/>
      <w:r w:rsidRPr="00AA675F">
        <w:rPr>
          <w:rFonts w:cs="Times New Roman"/>
          <w:color w:val="000000" w:themeColor="text1"/>
          <w:szCs w:val="24"/>
        </w:rPr>
        <w:t xml:space="preserve"> </w:t>
      </w:r>
      <w:proofErr w:type="spellStart"/>
      <w:r>
        <w:rPr>
          <w:rFonts w:cs="Times New Roman"/>
          <w:color w:val="000000" w:themeColor="text1"/>
          <w:szCs w:val="24"/>
        </w:rPr>
        <w:t>kegiatan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tersebut</w:t>
      </w:r>
      <w:proofErr w:type="spellEnd"/>
      <w:r w:rsidRPr="00AA675F">
        <w:rPr>
          <w:rFonts w:cs="Times New Roman"/>
          <w:color w:val="000000" w:themeColor="text1"/>
          <w:szCs w:val="24"/>
        </w:rPr>
        <w:t xml:space="preserve"> bisa </w:t>
      </w:r>
      <w:proofErr w:type="spellStart"/>
      <w:r w:rsidRPr="00AA675F">
        <w:rPr>
          <w:rFonts w:cs="Times New Roman"/>
          <w:color w:val="000000" w:themeColor="text1"/>
          <w:szCs w:val="24"/>
        </w:rPr>
        <w:t>memenuhi</w:t>
      </w:r>
      <w:proofErr w:type="spellEnd"/>
      <w:r w:rsidRPr="00AA675F">
        <w:rPr>
          <w:rFonts w:cs="Times New Roman"/>
          <w:color w:val="000000" w:themeColor="text1"/>
          <w:szCs w:val="24"/>
        </w:rPr>
        <w:t xml:space="preserve"> </w:t>
      </w:r>
      <w:proofErr w:type="spellStart"/>
      <w:r>
        <w:rPr>
          <w:rFonts w:cs="Times New Roman"/>
          <w:color w:val="000000" w:themeColor="text1"/>
          <w:szCs w:val="24"/>
        </w:rPr>
        <w:t>kewajiban</w:t>
      </w:r>
      <w:proofErr w:type="spellEnd"/>
      <w:r>
        <w:rPr>
          <w:rFonts w:cs="Times New Roman"/>
          <w:color w:val="000000" w:themeColor="text1"/>
          <w:szCs w:val="24"/>
        </w:rPr>
        <w:t xml:space="preserve"> dan </w:t>
      </w:r>
      <w:proofErr w:type="spellStart"/>
      <w:r w:rsidRPr="00AA675F">
        <w:rPr>
          <w:rFonts w:cs="Times New Roman"/>
          <w:color w:val="000000" w:themeColor="text1"/>
          <w:szCs w:val="24"/>
        </w:rPr>
        <w:t>bagaimana</w:t>
      </w:r>
      <w:proofErr w:type="spellEnd"/>
      <w:r w:rsidRPr="00AA675F">
        <w:rPr>
          <w:rFonts w:cs="Times New Roman"/>
          <w:color w:val="000000" w:themeColor="text1"/>
          <w:szCs w:val="24"/>
        </w:rPr>
        <w:t xml:space="preserve"> </w:t>
      </w:r>
      <w:proofErr w:type="spellStart"/>
      <w:r>
        <w:rPr>
          <w:rFonts w:cs="Times New Roman"/>
          <w:color w:val="000000" w:themeColor="text1"/>
          <w:szCs w:val="24"/>
        </w:rPr>
        <w:t>kegiatan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tersebut</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dilakukan</w:t>
      </w:r>
      <w:proofErr w:type="spellEnd"/>
      <w:r w:rsidRPr="00AA675F">
        <w:rPr>
          <w:rFonts w:cs="Times New Roman"/>
          <w:color w:val="000000" w:themeColor="text1"/>
          <w:szCs w:val="24"/>
        </w:rPr>
        <w:t>.</w:t>
      </w:r>
      <w:r>
        <w:rPr>
          <w:rFonts w:cs="Times New Roman"/>
          <w:color w:val="000000" w:themeColor="text1"/>
          <w:szCs w:val="24"/>
        </w:rPr>
        <w:fldChar w:fldCharType="begin" w:fldLock="1"/>
      </w:r>
      <w:r>
        <w:rPr>
          <w:rFonts w:cs="Times New Roman"/>
          <w:color w:val="000000" w:themeColor="text1"/>
          <w:szCs w:val="24"/>
        </w:rPr>
        <w:instrText>ADDIN CSL_CITATION {"citationItems":[{"id":"ITEM-1","itemData":{"author":[{"dropping-particle":"","family":"Zaini","given":"Ahmad","non-dropping-particle":"","parse-names":false,"suffix":""},{"dropping-particle":"","family":"Taylor","given":"Dennis","non-dropping-particle":"","parse-names":false,"suffix":""}],"container-title":"Emerald Group Publishing Limited","id":"ITEM-1","issued":{"date-parts":[["2009"]]},"title":"Commitment to Independence by Internal Auditors: The Effect of Role Ambiguity and Role Conflict","type":"article-journal","volume":"24"},"uris":["http://www.mendeley.com/documents/?uuid=1c518086-8973-3b02-a62b-24773935f7cf"]}],"mendeley":{"formattedCitation":"(Zaini &amp; Taylor, 2009)","plainTextFormattedCitation":"(Zaini &amp; Taylor, 2009)","previouslyFormattedCitation":"(Zaini &amp; Taylor, 2009)"},"properties":{"noteIndex":0},"schema":"https://github.com/citation-style-language/schema/raw/master/csl-citation.json"}</w:instrText>
      </w:r>
      <w:r>
        <w:rPr>
          <w:rFonts w:cs="Times New Roman"/>
          <w:color w:val="000000" w:themeColor="text1"/>
          <w:szCs w:val="24"/>
        </w:rPr>
        <w:fldChar w:fldCharType="separate"/>
      </w:r>
      <w:r w:rsidRPr="00B55182">
        <w:rPr>
          <w:rFonts w:cs="Times New Roman"/>
          <w:noProof/>
          <w:color w:val="000000" w:themeColor="text1"/>
          <w:szCs w:val="24"/>
        </w:rPr>
        <w:t>(</w:t>
      </w:r>
      <w:proofErr w:type="spellStart"/>
      <w:r w:rsidRPr="00B55182">
        <w:rPr>
          <w:rFonts w:cs="Times New Roman"/>
          <w:noProof/>
          <w:color w:val="000000" w:themeColor="text1"/>
          <w:szCs w:val="24"/>
        </w:rPr>
        <w:t>Zaini</w:t>
      </w:r>
      <w:proofErr w:type="spellEnd"/>
      <w:r w:rsidRPr="00B55182">
        <w:rPr>
          <w:rFonts w:cs="Times New Roman"/>
          <w:noProof/>
          <w:color w:val="000000" w:themeColor="text1"/>
          <w:szCs w:val="24"/>
        </w:rPr>
        <w:t xml:space="preserve"> &amp; Taylor, 2009)</w:t>
      </w:r>
      <w:r>
        <w:rPr>
          <w:rFonts w:cs="Times New Roman"/>
          <w:color w:val="000000" w:themeColor="text1"/>
          <w:szCs w:val="24"/>
        </w:rPr>
        <w:fldChar w:fldCharType="end"/>
      </w:r>
    </w:p>
    <w:p w14:paraId="3FB51267" w14:textId="77777777" w:rsidR="006C0DBC" w:rsidRDefault="006C0DBC" w:rsidP="006C0DBC">
      <w:pPr>
        <w:spacing w:before="240" w:line="360" w:lineRule="auto"/>
        <w:ind w:firstLine="709"/>
        <w:jc w:val="both"/>
        <w:rPr>
          <w:rFonts w:cs="Times New Roman"/>
          <w:szCs w:val="24"/>
        </w:rPr>
      </w:pPr>
      <w:proofErr w:type="spellStart"/>
      <w:r w:rsidRPr="00AA675F">
        <w:rPr>
          <w:rFonts w:cs="Times New Roman"/>
          <w:color w:val="000000" w:themeColor="text1"/>
          <w:szCs w:val="24"/>
        </w:rPr>
        <w:t>Menurut</w:t>
      </w:r>
      <w:proofErr w:type="spellEnd"/>
      <w:r w:rsidRPr="00AA675F">
        <w:rPr>
          <w:rFonts w:cs="Times New Roman"/>
          <w:color w:val="000000" w:themeColor="text1"/>
          <w:szCs w:val="24"/>
        </w:rPr>
        <w:t xml:space="preserve"> Kahn </w:t>
      </w:r>
      <w:proofErr w:type="gramStart"/>
      <w:r w:rsidRPr="00AA675F">
        <w:rPr>
          <w:rFonts w:cs="Times New Roman"/>
          <w:i/>
          <w:color w:val="000000" w:themeColor="text1"/>
          <w:szCs w:val="24"/>
        </w:rPr>
        <w:t xml:space="preserve">et </w:t>
      </w:r>
      <w:proofErr w:type="spellStart"/>
      <w:r w:rsidRPr="00AA675F">
        <w:rPr>
          <w:rFonts w:cs="Times New Roman"/>
          <w:i/>
          <w:color w:val="000000" w:themeColor="text1"/>
          <w:szCs w:val="24"/>
        </w:rPr>
        <w:t>al.,</w:t>
      </w:r>
      <w:r w:rsidRPr="00AA675F">
        <w:rPr>
          <w:rFonts w:cs="Times New Roman"/>
          <w:color w:val="000000" w:themeColor="text1"/>
          <w:szCs w:val="24"/>
        </w:rPr>
        <w:t>sama</w:t>
      </w:r>
      <w:proofErr w:type="spellEnd"/>
      <w:proofErr w:type="gramEnd"/>
      <w:r w:rsidRPr="00AA675F">
        <w:rPr>
          <w:rFonts w:cs="Times New Roman"/>
          <w:color w:val="000000" w:themeColor="text1"/>
          <w:szCs w:val="24"/>
        </w:rPr>
        <w:t xml:space="preserve"> </w:t>
      </w:r>
      <w:proofErr w:type="spellStart"/>
      <w:r w:rsidRPr="00AA675F">
        <w:rPr>
          <w:rFonts w:cs="Times New Roman"/>
          <w:color w:val="000000" w:themeColor="text1"/>
          <w:szCs w:val="24"/>
        </w:rPr>
        <w:t>halnya</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dengan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konflik</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peran</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bahwa</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ambiguitas</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peran</w:t>
      </w:r>
      <w:proofErr w:type="spellEnd"/>
      <w:r w:rsidRPr="00AA675F">
        <w:rPr>
          <w:rFonts w:cs="Times New Roman"/>
          <w:color w:val="000000" w:themeColor="text1"/>
          <w:szCs w:val="24"/>
        </w:rPr>
        <w:t xml:space="preserve"> pun </w:t>
      </w:r>
      <w:proofErr w:type="spellStart"/>
      <w:r w:rsidRPr="00AA675F">
        <w:rPr>
          <w:rFonts w:cs="Times New Roman"/>
          <w:color w:val="000000" w:themeColor="text1"/>
          <w:szCs w:val="24"/>
        </w:rPr>
        <w:t>dapat</w:t>
      </w:r>
      <w:proofErr w:type="spellEnd"/>
      <w:r w:rsidRPr="00AA675F">
        <w:rPr>
          <w:rFonts w:cs="Times New Roman"/>
          <w:color w:val="000000" w:themeColor="text1"/>
          <w:szCs w:val="24"/>
        </w:rPr>
        <w:t xml:space="preserve"> </w:t>
      </w:r>
      <w:proofErr w:type="spellStart"/>
      <w:r w:rsidRPr="00AA675F">
        <w:rPr>
          <w:rFonts w:cs="Times New Roman"/>
          <w:color w:val="000000" w:themeColor="text1"/>
          <w:szCs w:val="24"/>
        </w:rPr>
        <w:t>meningkatkan</w:t>
      </w:r>
      <w:proofErr w:type="spellEnd"/>
      <w:r w:rsidRPr="00AA675F">
        <w:rPr>
          <w:rFonts w:cs="Times New Roman"/>
          <w:color w:val="000000" w:themeColor="text1"/>
          <w:szCs w:val="24"/>
        </w:rPr>
        <w:t xml:space="preserve"> rasa </w:t>
      </w:r>
      <w:proofErr w:type="spellStart"/>
      <w:r>
        <w:rPr>
          <w:rFonts w:cs="Times New Roman"/>
          <w:szCs w:val="24"/>
        </w:rPr>
        <w:t>ketidakpuasan</w:t>
      </w:r>
      <w:proofErr w:type="spellEnd"/>
      <w:r>
        <w:rPr>
          <w:rFonts w:cs="Times New Roman"/>
          <w:i/>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memutarbalikkan</w:t>
      </w:r>
      <w:proofErr w:type="spellEnd"/>
      <w:r>
        <w:rPr>
          <w:rFonts w:cs="Times New Roman"/>
          <w:szCs w:val="24"/>
        </w:rPr>
        <w:t xml:space="preserve"> </w:t>
      </w:r>
      <w:proofErr w:type="spellStart"/>
      <w:r>
        <w:rPr>
          <w:rFonts w:cs="Times New Roman"/>
          <w:szCs w:val="24"/>
        </w:rPr>
        <w:t>fakta</w:t>
      </w:r>
      <w:proofErr w:type="spellEnd"/>
      <w:r>
        <w:rPr>
          <w:rFonts w:cs="Times New Roman"/>
          <w:szCs w:val="24"/>
        </w:rPr>
        <w:t xml:space="preserve">, dan </w:t>
      </w:r>
      <w:proofErr w:type="spellStart"/>
      <w:r>
        <w:rPr>
          <w:rFonts w:cs="Times New Roman"/>
          <w:szCs w:val="24"/>
        </w:rPr>
        <w:t>kinerjanya</w:t>
      </w:r>
      <w:proofErr w:type="spellEnd"/>
      <w:r>
        <w:rPr>
          <w:rFonts w:cs="Times New Roman"/>
          <w:szCs w:val="24"/>
        </w:rPr>
        <w:t xml:space="preserve"> </w:t>
      </w:r>
      <w:proofErr w:type="spellStart"/>
      <w:r>
        <w:rPr>
          <w:rFonts w:cs="Times New Roman"/>
          <w:szCs w:val="24"/>
        </w:rPr>
        <w:t>menurun</w:t>
      </w:r>
      <w:proofErr w:type="spellEnd"/>
      <w:r>
        <w:rPr>
          <w:rFonts w:cs="Times New Roman"/>
          <w:szCs w:val="24"/>
        </w:rPr>
        <w:t xml:space="preserve"> pada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Khan </w:t>
      </w:r>
      <w:r>
        <w:rPr>
          <w:rFonts w:cs="Times New Roman"/>
          <w:i/>
          <w:szCs w:val="24"/>
        </w:rPr>
        <w:t xml:space="preserve">et al. </w:t>
      </w:r>
      <w:r>
        <w:rPr>
          <w:rFonts w:cs="Times New Roman"/>
          <w:szCs w:val="24"/>
        </w:rPr>
        <w:t xml:space="preserve">pun </w:t>
      </w:r>
      <w:proofErr w:type="spellStart"/>
      <w:r>
        <w:rPr>
          <w:rFonts w:cs="Times New Roman"/>
          <w:szCs w:val="24"/>
        </w:rPr>
        <w:t>menjelaskan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ketika</w:t>
      </w:r>
      <w:proofErr w:type="spellEnd"/>
      <w:r>
        <w:rPr>
          <w:rFonts w:cs="Times New Roman"/>
          <w:szCs w:val="24"/>
        </w:rPr>
        <w:t xml:space="preserve"> </w:t>
      </w:r>
      <w:proofErr w:type="spellStart"/>
      <w:r>
        <w:rPr>
          <w:rFonts w:cs="Times New Roman"/>
          <w:szCs w:val="24"/>
        </w:rPr>
        <w:t>kompleksitas</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 xml:space="preserve"> </w:t>
      </w:r>
      <w:proofErr w:type="spellStart"/>
      <w:r>
        <w:rPr>
          <w:rFonts w:cs="Times New Roman"/>
          <w:szCs w:val="24"/>
        </w:rPr>
        <w:t>melebihi</w:t>
      </w:r>
      <w:proofErr w:type="spellEnd"/>
      <w:r>
        <w:rPr>
          <w:rFonts w:cs="Times New Roman"/>
          <w:szCs w:val="24"/>
        </w:rPr>
        <w:t xml:space="preserve"> </w:t>
      </w:r>
      <w:proofErr w:type="spellStart"/>
      <w:r>
        <w:rPr>
          <w:rFonts w:cs="Times New Roman"/>
          <w:szCs w:val="24"/>
        </w:rPr>
        <w:t>rentang</w:t>
      </w:r>
      <w:proofErr w:type="spellEnd"/>
      <w:r>
        <w:rPr>
          <w:rFonts w:cs="Times New Roman"/>
          <w:szCs w:val="24"/>
        </w:rPr>
        <w:t xml:space="preserve"> </w:t>
      </w:r>
      <w:proofErr w:type="spellStart"/>
      <w:r>
        <w:rPr>
          <w:rFonts w:cs="Times New Roman"/>
          <w:szCs w:val="24"/>
        </w:rPr>
        <w:t>pemahaman</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membuat</w:t>
      </w:r>
      <w:proofErr w:type="spellEnd"/>
      <w:r>
        <w:rPr>
          <w:rFonts w:cs="Times New Roman"/>
          <w:szCs w:val="24"/>
        </w:rPr>
        <w:t xml:space="preserve"> </w:t>
      </w:r>
      <w:proofErr w:type="spellStart"/>
      <w:r>
        <w:rPr>
          <w:rFonts w:cs="Times New Roman"/>
          <w:szCs w:val="24"/>
        </w:rPr>
        <w:t>ambiguitas</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meningkat</w:t>
      </w:r>
      <w:proofErr w:type="spellEnd"/>
      <w:r>
        <w:rPr>
          <w:rFonts w:cs="Times New Roman"/>
          <w:szCs w:val="24"/>
        </w:rPr>
        <w:t>.</w:t>
      </w:r>
      <w:r>
        <w:rPr>
          <w:rFonts w:cs="Times New Roman"/>
          <w:szCs w:val="24"/>
        </w:rPr>
        <w:fldChar w:fldCharType="begin" w:fldLock="1"/>
      </w:r>
      <w:r>
        <w:rPr>
          <w:rFonts w:cs="Times New Roman"/>
          <w:szCs w:val="24"/>
        </w:rPr>
        <w:instrText>ADDIN CSL_CITATION {"citationItems":[{"id":"ITEM-1","itemData":{"author":[{"dropping-particle":"","family":"Zaini","given":"Ahmad","non-dropping-particle":"","parse-names":false,"suffix":""},{"dropping-particle":"","family":"Taylor","given":"Dennis","non-dropping-particle":"","parse-names":false,"suffix":""}],"container-title":"Emerald Group Publishing Limited","id":"ITEM-1","issued":{"date-parts":[["2009"]]},"title":"Commitment to Independence by Internal Auditors: The Effect of Role Ambiguity and Role Conflict","type":"article-journal","volume":"24"},"uris":["http://www.mendeley.com/documents/?uuid=1c518086-8973-3b02-a62b-24773935f7cf"]}],"mendeley":{"formattedCitation":"(Zaini &amp; Taylor, 2009)","plainTextFormattedCitation":"(Zaini &amp; Taylor, 2009)","previouslyFormattedCitation":"(Zaini &amp; Taylor, 2009)"},"properties":{"noteIndex":0},"schema":"https://github.com/citation-style-language/schema/raw/master/csl-citation.json"}</w:instrText>
      </w:r>
      <w:r>
        <w:rPr>
          <w:rFonts w:cs="Times New Roman"/>
          <w:szCs w:val="24"/>
        </w:rPr>
        <w:fldChar w:fldCharType="separate"/>
      </w:r>
      <w:r w:rsidRPr="00B55182">
        <w:rPr>
          <w:rFonts w:cs="Times New Roman"/>
          <w:noProof/>
          <w:szCs w:val="24"/>
        </w:rPr>
        <w:t>(</w:t>
      </w:r>
      <w:proofErr w:type="spellStart"/>
      <w:r w:rsidRPr="00B55182">
        <w:rPr>
          <w:rFonts w:cs="Times New Roman"/>
          <w:noProof/>
          <w:szCs w:val="24"/>
        </w:rPr>
        <w:t>Zaini</w:t>
      </w:r>
      <w:proofErr w:type="spellEnd"/>
      <w:r w:rsidRPr="00B55182">
        <w:rPr>
          <w:rFonts w:cs="Times New Roman"/>
          <w:noProof/>
          <w:szCs w:val="24"/>
        </w:rPr>
        <w:t xml:space="preserve"> &amp; Taylor, 2009)</w:t>
      </w:r>
      <w:r>
        <w:rPr>
          <w:rFonts w:cs="Times New Roman"/>
          <w:szCs w:val="24"/>
        </w:rPr>
        <w:fldChar w:fldCharType="end"/>
      </w:r>
    </w:p>
    <w:p w14:paraId="208FBF1B" w14:textId="77777777" w:rsidR="006C0DBC" w:rsidRDefault="006C0DBC" w:rsidP="006C0DBC">
      <w:pPr>
        <w:spacing w:before="240" w:line="360" w:lineRule="auto"/>
        <w:ind w:firstLine="709"/>
        <w:jc w:val="both"/>
        <w:rPr>
          <w:rFonts w:cs="Times New Roman"/>
          <w:szCs w:val="24"/>
        </w:rPr>
      </w:pPr>
      <w:r>
        <w:rPr>
          <w:rFonts w:cs="Times New Roman"/>
          <w:i/>
          <w:szCs w:val="24"/>
        </w:rPr>
        <w:t xml:space="preserve">World Bank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lembaga</w:t>
      </w:r>
      <w:proofErr w:type="spellEnd"/>
      <w:r>
        <w:rPr>
          <w:rFonts w:cs="Times New Roman"/>
          <w:szCs w:val="24"/>
        </w:rPr>
        <w:t xml:space="preserve"> </w:t>
      </w:r>
      <w:proofErr w:type="spellStart"/>
      <w:r>
        <w:rPr>
          <w:rFonts w:cs="Times New Roman"/>
          <w:szCs w:val="24"/>
        </w:rPr>
        <w:t>keuangan</w:t>
      </w:r>
      <w:proofErr w:type="spellEnd"/>
      <w:r>
        <w:rPr>
          <w:rFonts w:cs="Times New Roman"/>
          <w:szCs w:val="24"/>
        </w:rPr>
        <w:t xml:space="preserve"> yang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pinjaman</w:t>
      </w:r>
      <w:proofErr w:type="spellEnd"/>
      <w:r>
        <w:rPr>
          <w:rFonts w:cs="Times New Roman"/>
          <w:szCs w:val="24"/>
        </w:rPr>
        <w:t xml:space="preserve"> ke negara-negara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istilah</w:t>
      </w:r>
      <w:proofErr w:type="spellEnd"/>
      <w:r>
        <w:rPr>
          <w:rFonts w:cs="Times New Roman"/>
          <w:szCs w:val="24"/>
        </w:rPr>
        <w:t xml:space="preserve"> yang </w:t>
      </w:r>
      <w:proofErr w:type="spellStart"/>
      <w:r>
        <w:rPr>
          <w:rFonts w:cs="Times New Roman"/>
          <w:szCs w:val="24"/>
        </w:rPr>
        <w:t>dimaknai</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aktivitas</w:t>
      </w:r>
      <w:proofErr w:type="spellEnd"/>
      <w:r>
        <w:rPr>
          <w:rFonts w:cs="Times New Roman"/>
          <w:szCs w:val="24"/>
        </w:rPr>
        <w:t xml:space="preserve"> negara, </w:t>
      </w:r>
      <w:proofErr w:type="spellStart"/>
      <w:r>
        <w:rPr>
          <w:rFonts w:cs="Times New Roman"/>
          <w:szCs w:val="24"/>
        </w:rPr>
        <w:t>bangsa</w:t>
      </w:r>
      <w:proofErr w:type="spellEnd"/>
      <w:r>
        <w:rPr>
          <w:rFonts w:cs="Times New Roman"/>
          <w:szCs w:val="24"/>
        </w:rPr>
        <w:t xml:space="preserve">, </w:t>
      </w:r>
      <w:proofErr w:type="spellStart"/>
      <w:r>
        <w:rPr>
          <w:rFonts w:cs="Times New Roman"/>
          <w:szCs w:val="24"/>
        </w:rPr>
        <w:t>lembaga</w:t>
      </w:r>
      <w:proofErr w:type="spellEnd"/>
      <w:r>
        <w:rPr>
          <w:rFonts w:cs="Times New Roman"/>
          <w:szCs w:val="24"/>
        </w:rPr>
        <w:t xml:space="preserve"> yang </w:t>
      </w:r>
      <w:proofErr w:type="spellStart"/>
      <w:r>
        <w:rPr>
          <w:rFonts w:cs="Times New Roman"/>
          <w:szCs w:val="24"/>
        </w:rPr>
        <w:t>berada</w:t>
      </w:r>
      <w:proofErr w:type="spellEnd"/>
      <w:r>
        <w:rPr>
          <w:rFonts w:cs="Times New Roman"/>
          <w:szCs w:val="24"/>
        </w:rPr>
        <w:t xml:space="preserve"> dalam </w:t>
      </w:r>
      <w:proofErr w:type="spellStart"/>
      <w:r>
        <w:rPr>
          <w:rFonts w:cs="Times New Roman"/>
          <w:szCs w:val="24"/>
        </w:rPr>
        <w:t>sebuah</w:t>
      </w:r>
      <w:proofErr w:type="spellEnd"/>
      <w:r>
        <w:rPr>
          <w:rFonts w:cs="Times New Roman"/>
          <w:szCs w:val="24"/>
        </w:rPr>
        <w:t xml:space="preserve"> negara </w:t>
      </w:r>
      <w:proofErr w:type="spellStart"/>
      <w:r>
        <w:rPr>
          <w:rFonts w:cs="Times New Roman"/>
          <w:szCs w:val="24"/>
        </w:rPr>
        <w:t>tertentu</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pasar </w:t>
      </w:r>
      <w:proofErr w:type="spellStart"/>
      <w:r>
        <w:rPr>
          <w:rFonts w:cs="Times New Roman"/>
          <w:szCs w:val="24"/>
        </w:rPr>
        <w:t>tertentu</w:t>
      </w:r>
      <w:proofErr w:type="spellEnd"/>
      <w:r>
        <w:rPr>
          <w:rFonts w:cs="Times New Roman"/>
          <w:szCs w:val="24"/>
        </w:rPr>
        <w:t xml:space="preserve"> </w:t>
      </w:r>
      <w:proofErr w:type="spellStart"/>
      <w:r>
        <w:rPr>
          <w:rFonts w:cs="Times New Roman"/>
          <w:szCs w:val="24"/>
        </w:rPr>
        <w:t>didunia</w:t>
      </w:r>
      <w:proofErr w:type="spellEnd"/>
      <w:r>
        <w:rPr>
          <w:rFonts w:cs="Times New Roman"/>
          <w:szCs w:val="24"/>
        </w:rPr>
        <w:t xml:space="preserve">, </w:t>
      </w:r>
      <w:proofErr w:type="spellStart"/>
      <w:r>
        <w:rPr>
          <w:rFonts w:cs="Times New Roman"/>
          <w:szCs w:val="24"/>
        </w:rPr>
        <w:t>menyerahkan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dalam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pinjaman</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donasi</w:t>
      </w:r>
      <w:proofErr w:type="spellEnd"/>
      <w:r>
        <w:rPr>
          <w:rFonts w:cs="Times New Roman"/>
          <w:szCs w:val="24"/>
        </w:rPr>
        <w:t xml:space="preserve"> dan juga </w:t>
      </w:r>
      <w:proofErr w:type="spellStart"/>
      <w:r>
        <w:rPr>
          <w:rFonts w:cs="Times New Roman"/>
          <w:szCs w:val="24"/>
        </w:rPr>
        <w:t>investasi</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 xml:space="preserve"> di negara lain. Dalam </w:t>
      </w:r>
      <w:proofErr w:type="spellStart"/>
      <w:r>
        <w:rPr>
          <w:rFonts w:cs="Times New Roman"/>
          <w:szCs w:val="24"/>
        </w:rPr>
        <w:t>istilah</w:t>
      </w:r>
      <w:proofErr w:type="spellEnd"/>
      <w:r>
        <w:rPr>
          <w:rFonts w:cs="Times New Roman"/>
          <w:szCs w:val="24"/>
        </w:rPr>
        <w:t xml:space="preserve"> </w:t>
      </w:r>
      <w:proofErr w:type="spellStart"/>
      <w:r>
        <w:rPr>
          <w:rFonts w:cs="Times New Roman"/>
          <w:szCs w:val="24"/>
        </w:rPr>
        <w:t>lain</w:t>
      </w:r>
      <w:proofErr w:type="spellEnd"/>
      <w:r>
        <w:rPr>
          <w:rFonts w:cs="Times New Roman"/>
          <w:szCs w:val="24"/>
        </w:rPr>
        <w:t xml:space="preserve">, negara yang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penerima</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tersebut</w:t>
      </w:r>
      <w:proofErr w:type="spellEnd"/>
      <w:r>
        <w:rPr>
          <w:rFonts w:cs="Times New Roman"/>
          <w:szCs w:val="24"/>
        </w:rPr>
        <w:t xml:space="preserve"> bisa </w:t>
      </w:r>
      <w:proofErr w:type="spellStart"/>
      <w:r>
        <w:rPr>
          <w:rFonts w:cs="Times New Roman"/>
          <w:szCs w:val="24"/>
        </w:rPr>
        <w:t>memanfaatkannya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mengentaskan</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ataupun</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kemanusiaan</w:t>
      </w:r>
      <w:proofErr w:type="spellEnd"/>
      <w:r>
        <w:rPr>
          <w:rFonts w:cs="Times New Roman"/>
          <w:szCs w:val="24"/>
        </w:rPr>
        <w:t xml:space="preserve"> yang </w:t>
      </w:r>
      <w:proofErr w:type="spellStart"/>
      <w:r>
        <w:rPr>
          <w:rFonts w:cs="Times New Roman"/>
          <w:szCs w:val="24"/>
        </w:rPr>
        <w:t>biasa</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didalam</w:t>
      </w:r>
      <w:proofErr w:type="spellEnd"/>
      <w:r>
        <w:rPr>
          <w:rFonts w:cs="Times New Roman"/>
          <w:szCs w:val="24"/>
        </w:rPr>
        <w:t xml:space="preserve"> wilayah negara </w:t>
      </w:r>
      <w:proofErr w:type="spellStart"/>
      <w:r>
        <w:rPr>
          <w:rFonts w:cs="Times New Roman"/>
          <w:szCs w:val="24"/>
        </w:rPr>
        <w:t>berkembang</w:t>
      </w:r>
      <w:proofErr w:type="spellEnd"/>
      <w:r>
        <w:rPr>
          <w:rFonts w:cs="Times New Roman"/>
          <w:szCs w:val="24"/>
        </w:rPr>
        <w:t>.</w:t>
      </w:r>
      <w:r>
        <w:rPr>
          <w:rFonts w:cs="Times New Roman"/>
          <w:szCs w:val="24"/>
        </w:rPr>
        <w:fldChar w:fldCharType="begin" w:fldLock="1"/>
      </w:r>
      <w:r>
        <w:rPr>
          <w:rFonts w:cs="Times New Roman"/>
          <w:szCs w:val="24"/>
        </w:rPr>
        <w:instrText>ADDIN CSL_CITATION {"citationItems":[{"id":"ITEM-1","itemData":{"author":[{"dropping-particle":"","family":"Ikbar","given":"Yanuar","non-dropping-particle":"","parse-names":false,"suffix":""}],"container-title":"Refika Aditama","id":"ITEM-1","issued":{"date-parts":[["2007"]]},"title":"Ekonomi Politik Internasional","type":"book"},"uris":["http://www.mendeley.com/documents/?uuid=564cfd4c-2a88-3c84-8d97-c9d20ec363e8"]}],"mendeley":{"formattedCitation":"(Ikbar, 2007)","plainTextFormattedCitation":"(Ikbar, 2007)","previouslyFormattedCitation":"(Ikbar, 2007)"},"properties":{"noteIndex":0},"schema":"https://github.com/citation-style-language/schema/raw/master/csl-citation.json"}</w:instrText>
      </w:r>
      <w:r>
        <w:rPr>
          <w:rFonts w:cs="Times New Roman"/>
          <w:szCs w:val="24"/>
        </w:rPr>
        <w:fldChar w:fldCharType="separate"/>
      </w:r>
      <w:r w:rsidRPr="00B55182">
        <w:rPr>
          <w:rFonts w:cs="Times New Roman"/>
          <w:noProof/>
          <w:szCs w:val="24"/>
        </w:rPr>
        <w:t>(</w:t>
      </w:r>
      <w:proofErr w:type="spellStart"/>
      <w:r w:rsidRPr="00B55182">
        <w:rPr>
          <w:rFonts w:cs="Times New Roman"/>
          <w:noProof/>
          <w:szCs w:val="24"/>
        </w:rPr>
        <w:t>Ikbar</w:t>
      </w:r>
      <w:proofErr w:type="spellEnd"/>
      <w:r w:rsidRPr="00B55182">
        <w:rPr>
          <w:rFonts w:cs="Times New Roman"/>
          <w:noProof/>
          <w:szCs w:val="24"/>
        </w:rPr>
        <w:t>, 2007)</w:t>
      </w:r>
      <w:r>
        <w:rPr>
          <w:rFonts w:cs="Times New Roman"/>
          <w:szCs w:val="24"/>
        </w:rPr>
        <w:fldChar w:fldCharType="end"/>
      </w:r>
    </w:p>
    <w:p w14:paraId="45A31F70" w14:textId="77777777" w:rsidR="006C0DBC" w:rsidRDefault="006C0DBC" w:rsidP="006C0DBC">
      <w:pPr>
        <w:spacing w:before="240" w:after="240" w:line="360" w:lineRule="auto"/>
        <w:ind w:firstLine="709"/>
        <w:jc w:val="both"/>
        <w:rPr>
          <w:rFonts w:cs="Times New Roman"/>
          <w:szCs w:val="24"/>
        </w:rPr>
      </w:pP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dibedakan</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3 </w:t>
      </w:r>
      <w:proofErr w:type="spellStart"/>
      <w:r>
        <w:rPr>
          <w:rFonts w:cs="Times New Roman"/>
          <w:szCs w:val="24"/>
        </w:rPr>
        <w:t>yaitu</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{"citationItems":[{"id":"ITEM-1","itemData":{"author":[{"dropping-particle":"","family":"Ikbar","given":"Yanuar","non-dropping-particle":"","parse-names":false,"suffix":""}],"container-title":"Refika Aditama","id":"ITEM-1","issued":{"date-parts":[["2007"]]},"title":"Ekonomi Politik Internasional","type":"book"},"uris":["http://www.mendeley.com/documents/?uuid=564cfd4c-2a88-3c84-8d97-c9d20ec363e8"]}],"mendeley":{"formattedCitation":"(Ikbar, 2007)","plainTextFormattedCitation":"(Ikbar, 2007)","previouslyFormattedCitation":"(Ikbar, 2007)"},"properties":{"noteIndex":0},"schema":"https://github.com/citation-style-language/schema/raw/master/csl-citation.json"}</w:instrText>
      </w:r>
      <w:r>
        <w:rPr>
          <w:rFonts w:cs="Times New Roman"/>
          <w:szCs w:val="24"/>
        </w:rPr>
        <w:fldChar w:fldCharType="separate"/>
      </w:r>
      <w:r w:rsidRPr="00B55182">
        <w:rPr>
          <w:rFonts w:cs="Times New Roman"/>
          <w:noProof/>
          <w:szCs w:val="24"/>
        </w:rPr>
        <w:t>(Ikbar, 2007)</w:t>
      </w:r>
      <w:r>
        <w:rPr>
          <w:rFonts w:cs="Times New Roman"/>
          <w:szCs w:val="24"/>
        </w:rPr>
        <w:fldChar w:fldCharType="end"/>
      </w:r>
    </w:p>
    <w:p w14:paraId="1DF9E11C" w14:textId="77777777" w:rsidR="006C0DBC" w:rsidRDefault="006C0DBC" w:rsidP="006C0DBC">
      <w:pPr>
        <w:pStyle w:val="ListParagraph"/>
        <w:numPr>
          <w:ilvl w:val="0"/>
          <w:numId w:val="3"/>
        </w:numPr>
        <w:spacing w:before="240" w:after="240" w:line="360" w:lineRule="auto"/>
        <w:ind w:left="0" w:hanging="284"/>
        <w:rPr>
          <w:rFonts w:cs="Times New Roman"/>
          <w:szCs w:val="24"/>
        </w:rPr>
      </w:pP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berbentuk</w:t>
      </w:r>
      <w:proofErr w:type="spellEnd"/>
      <w:r>
        <w:rPr>
          <w:rFonts w:cs="Times New Roman"/>
          <w:szCs w:val="24"/>
        </w:rPr>
        <w:t xml:space="preserve"> </w:t>
      </w:r>
      <w:proofErr w:type="spellStart"/>
      <w:r>
        <w:rPr>
          <w:rFonts w:cs="Times New Roman"/>
          <w:szCs w:val="24"/>
        </w:rPr>
        <w:t>pemberian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ini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para negara </w:t>
      </w:r>
      <w:proofErr w:type="spellStart"/>
      <w:r>
        <w:rPr>
          <w:rFonts w:cs="Times New Roman"/>
          <w:szCs w:val="24"/>
        </w:rPr>
        <w:t>berkembang</w:t>
      </w:r>
      <w:proofErr w:type="spellEnd"/>
      <w:r>
        <w:rPr>
          <w:rFonts w:cs="Times New Roman"/>
          <w:szCs w:val="24"/>
        </w:rPr>
        <w:t xml:space="preserve"> dan juga </w:t>
      </w:r>
      <w:proofErr w:type="spellStart"/>
      <w:r>
        <w:rPr>
          <w:rFonts w:cs="Times New Roman"/>
          <w:szCs w:val="24"/>
        </w:rPr>
        <w:t>tidak</w:t>
      </w:r>
      <w:proofErr w:type="spellEnd"/>
      <w:r>
        <w:rPr>
          <w:rFonts w:cs="Times New Roman"/>
          <w:szCs w:val="24"/>
        </w:rPr>
        <w:t xml:space="preserve"> dalam </w:t>
      </w:r>
      <w:proofErr w:type="spellStart"/>
      <w:r>
        <w:rPr>
          <w:rFonts w:cs="Times New Roman"/>
          <w:szCs w:val="24"/>
        </w:rPr>
        <w:t>bentuk</w:t>
      </w:r>
      <w:proofErr w:type="spellEnd"/>
      <w:r>
        <w:rPr>
          <w:rFonts w:cs="Times New Roman"/>
          <w:szCs w:val="24"/>
        </w:rPr>
        <w:t xml:space="preserve"> uang </w:t>
      </w:r>
      <w:proofErr w:type="spellStart"/>
      <w:r>
        <w:rPr>
          <w:rFonts w:cs="Times New Roman"/>
          <w:szCs w:val="24"/>
        </w:rPr>
        <w:t>saja</w:t>
      </w:r>
      <w:proofErr w:type="spellEnd"/>
      <w:r>
        <w:rPr>
          <w:rFonts w:cs="Times New Roman"/>
          <w:szCs w:val="24"/>
        </w:rPr>
        <w:t xml:space="preserve">, </w:t>
      </w:r>
      <w:proofErr w:type="spellStart"/>
      <w:r>
        <w:rPr>
          <w:rFonts w:cs="Times New Roman"/>
          <w:szCs w:val="24"/>
        </w:rPr>
        <w:t>melainkan</w:t>
      </w:r>
      <w:proofErr w:type="spellEnd"/>
      <w:r>
        <w:rPr>
          <w:rFonts w:cs="Times New Roman"/>
          <w:szCs w:val="24"/>
        </w:rPr>
        <w:t xml:space="preserve"> bisa dalam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barang</w:t>
      </w:r>
      <w:proofErr w:type="spellEnd"/>
      <w:r>
        <w:rPr>
          <w:rFonts w:cs="Times New Roman"/>
          <w:szCs w:val="24"/>
        </w:rPr>
        <w:t xml:space="preserve">, dan </w:t>
      </w:r>
      <w:proofErr w:type="spellStart"/>
      <w:r>
        <w:rPr>
          <w:rFonts w:cs="Times New Roman"/>
          <w:szCs w:val="24"/>
        </w:rPr>
        <w:t>bantuan</w:t>
      </w:r>
      <w:proofErr w:type="spellEnd"/>
      <w:r>
        <w:rPr>
          <w:rFonts w:cs="Times New Roman"/>
          <w:szCs w:val="24"/>
        </w:rPr>
        <w:t xml:space="preserve"> ini </w:t>
      </w:r>
      <w:proofErr w:type="spellStart"/>
      <w:r>
        <w:rPr>
          <w:rFonts w:cs="Times New Roman"/>
          <w:szCs w:val="24"/>
        </w:rPr>
        <w:t>dimanfaatkan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aktivitas</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contohnya</w:t>
      </w:r>
      <w:proofErr w:type="spellEnd"/>
      <w:r>
        <w:rPr>
          <w:rFonts w:cs="Times New Roman"/>
          <w:szCs w:val="24"/>
        </w:rPr>
        <w:t xml:space="preserve"> </w:t>
      </w:r>
      <w:proofErr w:type="spellStart"/>
      <w:r>
        <w:rPr>
          <w:rFonts w:cs="Times New Roman"/>
          <w:szCs w:val="24"/>
        </w:rPr>
        <w:t>apabila</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musibah</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bencana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lain.</w:t>
      </w:r>
    </w:p>
    <w:p w14:paraId="163DA559" w14:textId="77777777" w:rsidR="006C0DBC" w:rsidRDefault="006C0DBC" w:rsidP="006C0DBC">
      <w:pPr>
        <w:pStyle w:val="ListParagraph"/>
        <w:numPr>
          <w:ilvl w:val="0"/>
          <w:numId w:val="3"/>
        </w:numPr>
        <w:spacing w:before="240" w:after="240" w:line="360" w:lineRule="auto"/>
        <w:ind w:left="0" w:hanging="284"/>
        <w:rPr>
          <w:rFonts w:cs="Times New Roman"/>
          <w:szCs w:val="24"/>
        </w:rPr>
      </w:pPr>
      <w:proofErr w:type="spellStart"/>
      <w:r>
        <w:rPr>
          <w:rFonts w:cs="Times New Roman"/>
          <w:szCs w:val="24"/>
        </w:rPr>
        <w:t>Bantuan</w:t>
      </w:r>
      <w:proofErr w:type="spellEnd"/>
      <w:r w:rsidRPr="00515B59">
        <w:rPr>
          <w:rFonts w:cs="Times New Roman"/>
          <w:szCs w:val="24"/>
        </w:rPr>
        <w:t xml:space="preserve"> </w:t>
      </w:r>
      <w:proofErr w:type="spellStart"/>
      <w:r>
        <w:rPr>
          <w:rFonts w:cs="Times New Roman"/>
          <w:szCs w:val="24"/>
        </w:rPr>
        <w:t>berbentuk</w:t>
      </w:r>
      <w:proofErr w:type="spellEnd"/>
      <w:r w:rsidRPr="00515B59">
        <w:rPr>
          <w:rFonts w:cs="Times New Roman"/>
          <w:szCs w:val="24"/>
        </w:rPr>
        <w:t xml:space="preserve"> </w:t>
      </w:r>
      <w:r>
        <w:rPr>
          <w:rFonts w:cs="Times New Roman"/>
          <w:szCs w:val="24"/>
        </w:rPr>
        <w:t>utang,</w:t>
      </w:r>
      <w:r w:rsidRPr="00515B59">
        <w:rPr>
          <w:rFonts w:cs="Times New Roman"/>
          <w:szCs w:val="24"/>
        </w:rPr>
        <w:t xml:space="preserve"> di mana </w:t>
      </w:r>
      <w:proofErr w:type="spellStart"/>
      <w:r w:rsidRPr="00515B59">
        <w:rPr>
          <w:rFonts w:cs="Times New Roman"/>
          <w:szCs w:val="24"/>
        </w:rPr>
        <w:t>bantuan</w:t>
      </w:r>
      <w:proofErr w:type="spellEnd"/>
      <w:r w:rsidRPr="00515B59">
        <w:rPr>
          <w:rFonts w:cs="Times New Roman"/>
          <w:szCs w:val="24"/>
        </w:rPr>
        <w:t xml:space="preserve"> ini </w:t>
      </w:r>
      <w:proofErr w:type="spellStart"/>
      <w:r w:rsidRPr="00515B59">
        <w:rPr>
          <w:rFonts w:cs="Times New Roman"/>
          <w:szCs w:val="24"/>
        </w:rPr>
        <w:t>be</w:t>
      </w:r>
      <w:r>
        <w:rPr>
          <w:rFonts w:cs="Times New Roman"/>
          <w:szCs w:val="24"/>
        </w:rPr>
        <w:t>rupa</w:t>
      </w:r>
      <w:proofErr w:type="spellEnd"/>
      <w:r>
        <w:rPr>
          <w:rFonts w:cs="Times New Roman"/>
          <w:szCs w:val="24"/>
        </w:rPr>
        <w:t xml:space="preserve"> uang </w:t>
      </w:r>
      <w:proofErr w:type="spellStart"/>
      <w:r>
        <w:rPr>
          <w:rFonts w:cs="Times New Roman"/>
          <w:szCs w:val="24"/>
        </w:rPr>
        <w:t>atau</w:t>
      </w:r>
      <w:proofErr w:type="spellEnd"/>
      <w:r>
        <w:rPr>
          <w:rFonts w:cs="Times New Roman"/>
          <w:szCs w:val="24"/>
        </w:rPr>
        <w:t xml:space="preserve"> modal, </w:t>
      </w:r>
      <w:proofErr w:type="spellStart"/>
      <w:r>
        <w:rPr>
          <w:rFonts w:cs="Times New Roman"/>
          <w:szCs w:val="24"/>
        </w:rPr>
        <w:t>pembayaran</w:t>
      </w:r>
      <w:proofErr w:type="spellEnd"/>
      <w:r>
        <w:rPr>
          <w:rFonts w:cs="Times New Roman"/>
          <w:szCs w:val="24"/>
        </w:rPr>
        <w:t xml:space="preserve"> </w:t>
      </w:r>
      <w:proofErr w:type="spellStart"/>
      <w:r>
        <w:rPr>
          <w:rFonts w:cs="Times New Roman"/>
          <w:szCs w:val="24"/>
        </w:rPr>
        <w:t>pinjaman</w:t>
      </w:r>
      <w:proofErr w:type="spellEnd"/>
      <w:r>
        <w:rPr>
          <w:rFonts w:cs="Times New Roman"/>
          <w:szCs w:val="24"/>
        </w:rPr>
        <w:t xml:space="preserve"> modal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w:t>
      </w:r>
      <w:proofErr w:type="spellStart"/>
      <w:r>
        <w:rPr>
          <w:rFonts w:cs="Times New Roman"/>
          <w:szCs w:val="24"/>
        </w:rPr>
        <w:t>cicil</w:t>
      </w:r>
      <w:proofErr w:type="spellEnd"/>
      <w:r>
        <w:rPr>
          <w:rFonts w:cs="Times New Roman"/>
          <w:szCs w:val="24"/>
        </w:rPr>
        <w:t xml:space="preserve"> dan juga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melunasi</w:t>
      </w:r>
      <w:proofErr w:type="spellEnd"/>
      <w:r>
        <w:rPr>
          <w:rFonts w:cs="Times New Roman"/>
          <w:szCs w:val="24"/>
        </w:rPr>
        <w:t xml:space="preserve"> </w:t>
      </w:r>
      <w:proofErr w:type="spellStart"/>
      <w:r>
        <w:rPr>
          <w:rFonts w:cs="Times New Roman"/>
          <w:szCs w:val="24"/>
        </w:rPr>
        <w:t>bunga</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pinjaman</w:t>
      </w:r>
      <w:proofErr w:type="spellEnd"/>
      <w:r>
        <w:rPr>
          <w:rFonts w:cs="Times New Roman"/>
          <w:szCs w:val="24"/>
        </w:rPr>
        <w:t xml:space="preserve">, </w:t>
      </w:r>
      <w:proofErr w:type="spellStart"/>
      <w:r>
        <w:rPr>
          <w:rFonts w:cs="Times New Roman"/>
          <w:szCs w:val="24"/>
        </w:rPr>
        <w:t>namun</w:t>
      </w:r>
      <w:proofErr w:type="spellEnd"/>
      <w:r>
        <w:rPr>
          <w:rFonts w:cs="Times New Roman"/>
          <w:szCs w:val="24"/>
        </w:rPr>
        <w:t xml:space="preserve"> </w:t>
      </w:r>
      <w:proofErr w:type="spellStart"/>
      <w:r>
        <w:rPr>
          <w:rFonts w:cs="Times New Roman"/>
          <w:szCs w:val="24"/>
        </w:rPr>
        <w:t>sering</w:t>
      </w:r>
      <w:proofErr w:type="spellEnd"/>
      <w:r>
        <w:rPr>
          <w:rFonts w:cs="Times New Roman"/>
          <w:szCs w:val="24"/>
        </w:rPr>
        <w:t xml:space="preserve"> </w:t>
      </w:r>
      <w:proofErr w:type="spellStart"/>
      <w:r>
        <w:rPr>
          <w:rFonts w:cs="Times New Roman"/>
          <w:szCs w:val="24"/>
        </w:rPr>
        <w:t>timbul</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ini </w:t>
      </w:r>
      <w:proofErr w:type="spellStart"/>
      <w:r>
        <w:rPr>
          <w:rFonts w:cs="Times New Roman"/>
          <w:szCs w:val="24"/>
        </w:rPr>
        <w:t>dikarenakan</w:t>
      </w:r>
      <w:proofErr w:type="spellEnd"/>
      <w:r>
        <w:rPr>
          <w:rFonts w:cs="Times New Roman"/>
          <w:szCs w:val="24"/>
        </w:rPr>
        <w:t xml:space="preserve"> utang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bunga</w:t>
      </w:r>
      <w:proofErr w:type="spellEnd"/>
      <w:r>
        <w:rPr>
          <w:rFonts w:cs="Times New Roman"/>
          <w:szCs w:val="24"/>
        </w:rPr>
        <w:t xml:space="preserve"> </w:t>
      </w:r>
      <w:proofErr w:type="spellStart"/>
      <w:r>
        <w:rPr>
          <w:rFonts w:cs="Times New Roman"/>
          <w:szCs w:val="24"/>
        </w:rPr>
        <w:t>terlalu</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dilunasi</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pada </w:t>
      </w:r>
      <w:proofErr w:type="spellStart"/>
      <w:r>
        <w:rPr>
          <w:rFonts w:cs="Times New Roman"/>
          <w:szCs w:val="24"/>
        </w:rPr>
        <w:t>faktanya</w:t>
      </w:r>
      <w:proofErr w:type="spellEnd"/>
      <w:r>
        <w:rPr>
          <w:rFonts w:cs="Times New Roman"/>
          <w:szCs w:val="24"/>
        </w:rPr>
        <w:t xml:space="preserve"> nominal </w:t>
      </w:r>
      <w:proofErr w:type="spellStart"/>
      <w:r>
        <w:rPr>
          <w:rFonts w:cs="Times New Roman"/>
          <w:szCs w:val="24"/>
        </w:rPr>
        <w:t>bunga</w:t>
      </w:r>
      <w:proofErr w:type="spellEnd"/>
      <w:r>
        <w:rPr>
          <w:rFonts w:cs="Times New Roman"/>
          <w:szCs w:val="24"/>
        </w:rPr>
        <w:t xml:space="preserve"> yang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dilunasi</w:t>
      </w:r>
      <w:proofErr w:type="spellEnd"/>
      <w:r>
        <w:rPr>
          <w:rFonts w:cs="Times New Roman"/>
          <w:szCs w:val="24"/>
        </w:rPr>
        <w:t xml:space="preserve"> negara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melebihi</w:t>
      </w:r>
      <w:proofErr w:type="spellEnd"/>
      <w:r>
        <w:rPr>
          <w:rFonts w:cs="Times New Roman"/>
          <w:szCs w:val="24"/>
        </w:rPr>
        <w:t xml:space="preserve"> nominal uang yang </w:t>
      </w:r>
      <w:proofErr w:type="spellStart"/>
      <w:r>
        <w:rPr>
          <w:rFonts w:cs="Times New Roman"/>
          <w:szCs w:val="24"/>
        </w:rPr>
        <w:t>dipinjamnya</w:t>
      </w:r>
      <w:proofErr w:type="spellEnd"/>
      <w:r>
        <w:rPr>
          <w:rFonts w:cs="Times New Roman"/>
          <w:szCs w:val="24"/>
        </w:rPr>
        <w:t>.</w:t>
      </w:r>
    </w:p>
    <w:p w14:paraId="55FD0752" w14:textId="77777777" w:rsidR="006C0DBC" w:rsidRDefault="006C0DBC" w:rsidP="006C0DBC">
      <w:pPr>
        <w:pStyle w:val="ListParagraph"/>
        <w:numPr>
          <w:ilvl w:val="0"/>
          <w:numId w:val="3"/>
        </w:numPr>
        <w:spacing w:before="240" w:after="240" w:line="360" w:lineRule="auto"/>
        <w:ind w:left="0" w:hanging="284"/>
        <w:rPr>
          <w:rFonts w:cs="Times New Roman"/>
          <w:szCs w:val="24"/>
        </w:rPr>
      </w:pPr>
      <w:proofErr w:type="spellStart"/>
      <w:r>
        <w:rPr>
          <w:rFonts w:cs="Times New Roman"/>
          <w:szCs w:val="24"/>
        </w:rPr>
        <w:lastRenderedPageBreak/>
        <w:t>Bantuan</w:t>
      </w:r>
      <w:proofErr w:type="spellEnd"/>
      <w:r>
        <w:rPr>
          <w:rFonts w:cs="Times New Roman"/>
          <w:szCs w:val="24"/>
        </w:rPr>
        <w:t xml:space="preserve"> </w:t>
      </w:r>
      <w:proofErr w:type="spellStart"/>
      <w:r>
        <w:rPr>
          <w:rFonts w:cs="Times New Roman"/>
          <w:szCs w:val="24"/>
        </w:rPr>
        <w:t>melalui</w:t>
      </w:r>
      <w:proofErr w:type="spellEnd"/>
      <w:r>
        <w:rPr>
          <w:rFonts w:cs="Times New Roman"/>
          <w:szCs w:val="24"/>
        </w:rPr>
        <w:t xml:space="preserve"> </w:t>
      </w:r>
      <w:proofErr w:type="spellStart"/>
      <w:r>
        <w:rPr>
          <w:rFonts w:cs="Times New Roman"/>
          <w:szCs w:val="24"/>
        </w:rPr>
        <w:t>penanaman</w:t>
      </w:r>
      <w:proofErr w:type="spellEnd"/>
      <w:r>
        <w:rPr>
          <w:rFonts w:cs="Times New Roman"/>
          <w:szCs w:val="24"/>
        </w:rPr>
        <w:t xml:space="preserve"> modal,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usaha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pasar, dan juga </w:t>
      </w:r>
      <w:proofErr w:type="spellStart"/>
      <w:r>
        <w:rPr>
          <w:rFonts w:cs="Times New Roman"/>
          <w:szCs w:val="24"/>
        </w:rPr>
        <w:t>memperluas</w:t>
      </w:r>
      <w:proofErr w:type="spellEnd"/>
      <w:r>
        <w:rPr>
          <w:rFonts w:cs="Times New Roman"/>
          <w:szCs w:val="24"/>
        </w:rPr>
        <w:t xml:space="preserve"> proses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pemindahan</w:t>
      </w:r>
      <w:proofErr w:type="spellEnd"/>
      <w:r>
        <w:rPr>
          <w:rFonts w:cs="Times New Roman"/>
          <w:szCs w:val="24"/>
        </w:rPr>
        <w:t xml:space="preserve"> </w:t>
      </w:r>
      <w:proofErr w:type="spellStart"/>
      <w:r>
        <w:rPr>
          <w:rFonts w:cs="Times New Roman"/>
          <w:szCs w:val="24"/>
        </w:rPr>
        <w:t>industri</w:t>
      </w:r>
      <w:proofErr w:type="spellEnd"/>
      <w:r>
        <w:rPr>
          <w:rFonts w:cs="Times New Roman"/>
          <w:szCs w:val="24"/>
        </w:rPr>
        <w:t xml:space="preserve">, negara yang </w:t>
      </w:r>
      <w:proofErr w:type="spellStart"/>
      <w:r>
        <w:rPr>
          <w:rFonts w:cs="Times New Roman"/>
          <w:szCs w:val="24"/>
        </w:rPr>
        <w:t>bertindak</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pemberi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merasakan</w:t>
      </w:r>
      <w:proofErr w:type="spellEnd"/>
      <w:r>
        <w:rPr>
          <w:rFonts w:cs="Times New Roman"/>
          <w:szCs w:val="24"/>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teknologi</w:t>
      </w:r>
      <w:proofErr w:type="spellEnd"/>
      <w:r>
        <w:rPr>
          <w:rFonts w:cs="Times New Roman"/>
          <w:szCs w:val="24"/>
        </w:rPr>
        <w:t xml:space="preserve"> yang </w:t>
      </w:r>
      <w:proofErr w:type="spellStart"/>
      <w:r>
        <w:rPr>
          <w:rFonts w:cs="Times New Roman"/>
          <w:szCs w:val="24"/>
        </w:rPr>
        <w:t>baru</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menghasilkan</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kemajuan</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itu </w:t>
      </w:r>
      <w:proofErr w:type="spellStart"/>
      <w:r>
        <w:rPr>
          <w:rFonts w:cs="Times New Roman"/>
          <w:szCs w:val="24"/>
        </w:rPr>
        <w:t>perpindahan</w:t>
      </w:r>
      <w:proofErr w:type="spellEnd"/>
      <w:r>
        <w:rPr>
          <w:rFonts w:cs="Times New Roman"/>
          <w:szCs w:val="24"/>
        </w:rPr>
        <w:t xml:space="preserve"> capital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pengiriman</w:t>
      </w:r>
      <w:proofErr w:type="spellEnd"/>
      <w:r>
        <w:rPr>
          <w:rFonts w:cs="Times New Roman"/>
          <w:szCs w:val="24"/>
        </w:rPr>
        <w:t xml:space="preserve"> </w:t>
      </w:r>
      <w:proofErr w:type="spellStart"/>
      <w:r>
        <w:rPr>
          <w:rFonts w:cs="Times New Roman"/>
          <w:szCs w:val="24"/>
        </w:rPr>
        <w:t>teknologi</w:t>
      </w:r>
      <w:proofErr w:type="spellEnd"/>
      <w:r>
        <w:rPr>
          <w:rFonts w:cs="Times New Roman"/>
          <w:szCs w:val="24"/>
        </w:rPr>
        <w:t xml:space="preserve"> yang </w:t>
      </w:r>
      <w:proofErr w:type="spellStart"/>
      <w:r>
        <w:rPr>
          <w:rFonts w:cs="Times New Roman"/>
          <w:szCs w:val="24"/>
        </w:rPr>
        <w:t>sekaligus</w:t>
      </w:r>
      <w:proofErr w:type="spellEnd"/>
      <w:r>
        <w:rPr>
          <w:rFonts w:cs="Times New Roman"/>
          <w:szCs w:val="24"/>
        </w:rPr>
        <w:t xml:space="preserve"> </w:t>
      </w:r>
      <w:proofErr w:type="spellStart"/>
      <w:proofErr w:type="gramStart"/>
      <w:r>
        <w:rPr>
          <w:rFonts w:cs="Times New Roman"/>
          <w:szCs w:val="24"/>
        </w:rPr>
        <w:t>memberi</w:t>
      </w:r>
      <w:proofErr w:type="spellEnd"/>
      <w:r>
        <w:rPr>
          <w:rFonts w:cs="Times New Roman"/>
          <w:szCs w:val="24"/>
        </w:rPr>
        <w:t xml:space="preserve">  </w:t>
      </w:r>
      <w:proofErr w:type="spellStart"/>
      <w:r>
        <w:rPr>
          <w:rFonts w:cs="Times New Roman"/>
          <w:szCs w:val="24"/>
        </w:rPr>
        <w:t>keringanan</w:t>
      </w:r>
      <w:proofErr w:type="spellEnd"/>
      <w:proofErr w:type="gram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impor</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kolaborasi</w:t>
      </w:r>
      <w:proofErr w:type="spellEnd"/>
      <w:r>
        <w:rPr>
          <w:rFonts w:cs="Times New Roman"/>
          <w:szCs w:val="24"/>
        </w:rPr>
        <w:t xml:space="preserve"> </w:t>
      </w:r>
      <w:proofErr w:type="spellStart"/>
      <w:r>
        <w:rPr>
          <w:rFonts w:cs="Times New Roman"/>
          <w:szCs w:val="24"/>
        </w:rPr>
        <w:t>penggantian</w:t>
      </w:r>
      <w:proofErr w:type="spellEnd"/>
      <w:r>
        <w:rPr>
          <w:rFonts w:cs="Times New Roman"/>
          <w:szCs w:val="24"/>
        </w:rPr>
        <w:t xml:space="preserve"> </w:t>
      </w:r>
      <w:proofErr w:type="spellStart"/>
      <w:r>
        <w:rPr>
          <w:rFonts w:cs="Times New Roman"/>
          <w:szCs w:val="24"/>
        </w:rPr>
        <w:t>industri</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w:t>
      </w:r>
    </w:p>
    <w:p w14:paraId="670EB346" w14:textId="77777777" w:rsidR="006C0DBC" w:rsidRDefault="006C0DBC" w:rsidP="006C0DBC">
      <w:pPr>
        <w:spacing w:line="360" w:lineRule="auto"/>
        <w:ind w:firstLine="709"/>
        <w:jc w:val="both"/>
        <w:rPr>
          <w:rFonts w:cs="Times New Roman"/>
          <w:szCs w:val="24"/>
        </w:rPr>
      </w:pP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juga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dikatakan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r>
        <w:rPr>
          <w:rFonts w:cs="Times New Roman"/>
          <w:i/>
          <w:szCs w:val="24"/>
        </w:rPr>
        <w:t>international aid</w:t>
      </w:r>
      <w:r>
        <w:rPr>
          <w:rFonts w:cs="Times New Roman"/>
          <w:szCs w:val="24"/>
        </w:rPr>
        <w:t xml:space="preserve"> </w:t>
      </w:r>
      <w:proofErr w:type="spellStart"/>
      <w:r>
        <w:rPr>
          <w:rFonts w:cs="Times New Roman"/>
          <w:szCs w:val="24"/>
        </w:rPr>
        <w:t>karena</w:t>
      </w:r>
      <w:proofErr w:type="spellEnd"/>
      <w:r>
        <w:rPr>
          <w:rFonts w:cs="Times New Roman"/>
          <w:szCs w:val="24"/>
        </w:rPr>
        <w:t xml:space="preserve"> bisa </w:t>
      </w:r>
      <w:proofErr w:type="spellStart"/>
      <w:r>
        <w:rPr>
          <w:rFonts w:cs="Times New Roman"/>
          <w:szCs w:val="24"/>
        </w:rPr>
        <w:t>didefinisikan</w:t>
      </w:r>
      <w:proofErr w:type="spellEnd"/>
      <w:r>
        <w:rPr>
          <w:rFonts w:cs="Times New Roman"/>
          <w:szCs w:val="24"/>
        </w:rPr>
        <w:t xml:space="preserve"> </w:t>
      </w:r>
      <w:proofErr w:type="spellStart"/>
      <w:r>
        <w:rPr>
          <w:rFonts w:cs="Times New Roman"/>
          <w:szCs w:val="24"/>
        </w:rPr>
        <w:t>terjadinya</w:t>
      </w:r>
      <w:proofErr w:type="spellEnd"/>
      <w:r>
        <w:rPr>
          <w:rFonts w:cs="Times New Roman"/>
          <w:szCs w:val="24"/>
        </w:rPr>
        <w:t xml:space="preserve"> </w:t>
      </w:r>
      <w:proofErr w:type="spellStart"/>
      <w:r>
        <w:rPr>
          <w:rFonts w:cs="Times New Roman"/>
          <w:szCs w:val="24"/>
        </w:rPr>
        <w:t>pengalihan</w:t>
      </w:r>
      <w:proofErr w:type="spellEnd"/>
      <w:r>
        <w:rPr>
          <w:rFonts w:cs="Times New Roman"/>
          <w:szCs w:val="24"/>
        </w:rPr>
        <w:t xml:space="preserve"> </w:t>
      </w:r>
      <w:proofErr w:type="spellStart"/>
      <w:r>
        <w:rPr>
          <w:rFonts w:cs="Times New Roman"/>
          <w:szCs w:val="24"/>
        </w:rPr>
        <w:t>sumberdaya</w:t>
      </w:r>
      <w:proofErr w:type="spellEnd"/>
      <w:r>
        <w:rPr>
          <w:rFonts w:cs="Times New Roman"/>
          <w:szCs w:val="24"/>
        </w:rPr>
        <w:t xml:space="preserve"> negara </w:t>
      </w:r>
      <w:proofErr w:type="spellStart"/>
      <w:r>
        <w:rPr>
          <w:rFonts w:cs="Times New Roman"/>
          <w:szCs w:val="24"/>
        </w:rPr>
        <w:t>terhadap</w:t>
      </w:r>
      <w:proofErr w:type="spellEnd"/>
      <w:r>
        <w:rPr>
          <w:rFonts w:cs="Times New Roman"/>
          <w:szCs w:val="24"/>
        </w:rPr>
        <w:t xml:space="preserve"> negara yang </w:t>
      </w:r>
      <w:proofErr w:type="spellStart"/>
      <w:r>
        <w:rPr>
          <w:rFonts w:cs="Times New Roman"/>
          <w:szCs w:val="24"/>
        </w:rPr>
        <w:t>lainnya</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kehendak</w:t>
      </w:r>
      <w:proofErr w:type="spellEnd"/>
      <w:r>
        <w:rPr>
          <w:rFonts w:cs="Times New Roman"/>
          <w:szCs w:val="24"/>
        </w:rPr>
        <w:t xml:space="preserve"> agar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negara yang </w:t>
      </w:r>
      <w:proofErr w:type="spellStart"/>
      <w:r>
        <w:rPr>
          <w:rFonts w:cs="Times New Roman"/>
          <w:szCs w:val="24"/>
        </w:rPr>
        <w:t>menerima</w:t>
      </w:r>
      <w:proofErr w:type="spellEnd"/>
      <w:r>
        <w:rPr>
          <w:rFonts w:cs="Times New Roman"/>
          <w:szCs w:val="24"/>
        </w:rPr>
        <w:t xml:space="preserve">. </w:t>
      </w:r>
      <w:r>
        <w:rPr>
          <w:rFonts w:cs="Times New Roman"/>
          <w:i/>
          <w:szCs w:val="24"/>
        </w:rPr>
        <w:t xml:space="preserve">Development aid </w:t>
      </w:r>
      <w:proofErr w:type="spellStart"/>
      <w:r>
        <w:rPr>
          <w:rFonts w:cs="Times New Roman"/>
          <w:szCs w:val="24"/>
        </w:rPr>
        <w:t>merupakan</w:t>
      </w:r>
      <w:proofErr w:type="spellEnd"/>
      <w:r>
        <w:rPr>
          <w:rFonts w:cs="Times New Roman"/>
          <w:szCs w:val="24"/>
        </w:rPr>
        <w:t xml:space="preserve"> salah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atau</w:t>
      </w:r>
      <w:proofErr w:type="spellEnd"/>
      <w:r>
        <w:rPr>
          <w:rFonts w:cs="Times New Roman"/>
          <w:szCs w:val="24"/>
        </w:rPr>
        <w:t xml:space="preserve"> bisa </w:t>
      </w:r>
      <w:proofErr w:type="spellStart"/>
      <w:r>
        <w:rPr>
          <w:rFonts w:cs="Times New Roman"/>
          <w:szCs w:val="24"/>
        </w:rPr>
        <w:t>disebut</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Pada </w:t>
      </w:r>
      <w:proofErr w:type="spellStart"/>
      <w:r>
        <w:rPr>
          <w:rFonts w:cs="Times New Roman"/>
          <w:szCs w:val="24"/>
        </w:rPr>
        <w:t>penelitian</w:t>
      </w:r>
      <w:proofErr w:type="spellEnd"/>
      <w:r>
        <w:rPr>
          <w:rFonts w:cs="Times New Roman"/>
          <w:szCs w:val="24"/>
        </w:rPr>
        <w:t xml:space="preserve"> ini, </w:t>
      </w:r>
      <w:r>
        <w:rPr>
          <w:rFonts w:cs="Times New Roman"/>
          <w:i/>
          <w:szCs w:val="24"/>
        </w:rPr>
        <w:t>development aid</w:t>
      </w:r>
      <w:r>
        <w:rPr>
          <w:rFonts w:cs="Times New Roman"/>
          <w:szCs w:val="24"/>
        </w:rPr>
        <w:t xml:space="preserve"> ini </w:t>
      </w:r>
      <w:proofErr w:type="spellStart"/>
      <w:r>
        <w:rPr>
          <w:rFonts w:cs="Times New Roman"/>
          <w:szCs w:val="24"/>
        </w:rPr>
        <w:t>diterapkan</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r>
        <w:rPr>
          <w:rFonts w:cs="Times New Roman"/>
          <w:i/>
          <w:szCs w:val="24"/>
        </w:rPr>
        <w:t>World Bank</w:t>
      </w:r>
      <w:r>
        <w:rPr>
          <w:rFonts w:cs="Times New Roman"/>
          <w:szCs w:val="24"/>
        </w:rPr>
        <w:t xml:space="preserve"> dalam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berupa</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di Jalur Gaza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memulihkan</w:t>
      </w:r>
      <w:proofErr w:type="spellEnd"/>
      <w:r>
        <w:rPr>
          <w:rFonts w:cs="Times New Roman"/>
          <w:szCs w:val="24"/>
        </w:rPr>
        <w:t xml:space="preserve"> </w:t>
      </w:r>
      <w:proofErr w:type="spellStart"/>
      <w:r>
        <w:rPr>
          <w:rFonts w:cs="Times New Roman"/>
          <w:szCs w:val="24"/>
        </w:rPr>
        <w:t>perekonomian</w:t>
      </w:r>
      <w:proofErr w:type="spellEnd"/>
      <w:r>
        <w:rPr>
          <w:rFonts w:cs="Times New Roman"/>
          <w:szCs w:val="24"/>
        </w:rPr>
        <w:t xml:space="preserve"> di wilayah </w:t>
      </w:r>
      <w:proofErr w:type="spellStart"/>
      <w:r>
        <w:rPr>
          <w:rFonts w:cs="Times New Roman"/>
          <w:szCs w:val="24"/>
        </w:rPr>
        <w:t>tersebut</w:t>
      </w:r>
      <w:proofErr w:type="spellEnd"/>
      <w:r>
        <w:rPr>
          <w:rFonts w:cs="Times New Roman"/>
          <w:szCs w:val="24"/>
        </w:rPr>
        <w:t xml:space="preserve">. </w:t>
      </w:r>
      <w:r>
        <w:rPr>
          <w:rFonts w:cs="Times New Roman"/>
          <w:i/>
          <w:szCs w:val="24"/>
        </w:rPr>
        <w:t xml:space="preserve">Development aid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di mana </w:t>
      </w:r>
      <w:proofErr w:type="spellStart"/>
      <w:r>
        <w:rPr>
          <w:rFonts w:cs="Times New Roman"/>
          <w:szCs w:val="24"/>
        </w:rPr>
        <w:t>lembaga</w:t>
      </w:r>
      <w:proofErr w:type="spellEnd"/>
      <w:r>
        <w:rPr>
          <w:rFonts w:cs="Times New Roman"/>
          <w:szCs w:val="24"/>
        </w:rPr>
        <w:t xml:space="preserve"> donor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pemerintahan</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negara </w:t>
      </w:r>
      <w:proofErr w:type="spellStart"/>
      <w:r>
        <w:rPr>
          <w:rFonts w:cs="Times New Roman"/>
          <w:szCs w:val="24"/>
        </w:rPr>
        <w:t>memberikannya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usaha</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politik</w:t>
      </w:r>
      <w:proofErr w:type="spellEnd"/>
      <w:r>
        <w:rPr>
          <w:rFonts w:cs="Times New Roman"/>
          <w:szCs w:val="24"/>
        </w:rPr>
        <w:t xml:space="preserve">, dan </w:t>
      </w:r>
      <w:proofErr w:type="spellStart"/>
      <w:r>
        <w:rPr>
          <w:rFonts w:cs="Times New Roman"/>
          <w:szCs w:val="24"/>
        </w:rPr>
        <w:t>lingkungan</w:t>
      </w:r>
      <w:proofErr w:type="spellEnd"/>
      <w:r>
        <w:rPr>
          <w:rFonts w:cs="Times New Roman"/>
          <w:szCs w:val="24"/>
        </w:rPr>
        <w:t xml:space="preserve"> negara-negara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Berbeda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i/>
          <w:szCs w:val="24"/>
        </w:rPr>
        <w:t>humatarian</w:t>
      </w:r>
      <w:proofErr w:type="spellEnd"/>
      <w:r>
        <w:rPr>
          <w:rFonts w:cs="Times New Roman"/>
          <w:i/>
          <w:szCs w:val="24"/>
        </w:rPr>
        <w:t xml:space="preserve"> aid, </w:t>
      </w:r>
      <w:proofErr w:type="spellStart"/>
      <w:r>
        <w:rPr>
          <w:rFonts w:cs="Times New Roman"/>
          <w:szCs w:val="24"/>
        </w:rPr>
        <w:t>fokus</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ini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ditujukan</w:t>
      </w:r>
      <w:proofErr w:type="spellEnd"/>
      <w:r>
        <w:rPr>
          <w:rFonts w:cs="Times New Roman"/>
          <w:szCs w:val="24"/>
        </w:rPr>
        <w:t xml:space="preserve"> pada </w:t>
      </w:r>
      <w:proofErr w:type="spellStart"/>
      <w:r>
        <w:rPr>
          <w:rFonts w:cs="Times New Roman"/>
          <w:szCs w:val="24"/>
        </w:rPr>
        <w:t>upaya</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rentan</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yang </w:t>
      </w:r>
      <w:proofErr w:type="spellStart"/>
      <w:r>
        <w:rPr>
          <w:rFonts w:cs="Times New Roman"/>
          <w:szCs w:val="24"/>
        </w:rPr>
        <w:t>panjang</w:t>
      </w:r>
      <w:proofErr w:type="spellEnd"/>
      <w:r>
        <w:rPr>
          <w:rFonts w:cs="Times New Roman"/>
          <w:szCs w:val="24"/>
        </w:rPr>
        <w:t xml:space="preserve"> </w:t>
      </w:r>
      <w:proofErr w:type="spellStart"/>
      <w:r>
        <w:rPr>
          <w:rFonts w:cs="Times New Roman"/>
          <w:szCs w:val="24"/>
        </w:rPr>
        <w:t>contohnya</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pengentasan</w:t>
      </w:r>
      <w:proofErr w:type="spellEnd"/>
      <w:r>
        <w:rPr>
          <w:rFonts w:cs="Times New Roman"/>
          <w:szCs w:val="24"/>
        </w:rPr>
        <w:t xml:space="preserve"> </w:t>
      </w:r>
      <w:proofErr w:type="spellStart"/>
      <w:r>
        <w:rPr>
          <w:rFonts w:cs="Times New Roman"/>
          <w:szCs w:val="24"/>
        </w:rPr>
        <w:t>kemiskinan</w:t>
      </w:r>
      <w:proofErr w:type="spellEnd"/>
      <w:r>
        <w:rPr>
          <w:rFonts w:cs="Times New Roman"/>
          <w:szCs w:val="24"/>
        </w:rPr>
        <w:t xml:space="preserve"> dan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infrastrukur</w:t>
      </w:r>
      <w:proofErr w:type="spellEnd"/>
      <w:r>
        <w:rPr>
          <w:rFonts w:cs="Times New Roman"/>
          <w:szCs w:val="24"/>
        </w:rPr>
        <w:t xml:space="preserve"> </w:t>
      </w:r>
      <w:proofErr w:type="spellStart"/>
      <w:r>
        <w:rPr>
          <w:rFonts w:cs="Times New Roman"/>
          <w:szCs w:val="24"/>
        </w:rPr>
        <w:t>disuatu</w:t>
      </w:r>
      <w:proofErr w:type="spellEnd"/>
      <w:r>
        <w:rPr>
          <w:rFonts w:cs="Times New Roman"/>
          <w:szCs w:val="24"/>
        </w:rPr>
        <w:t xml:space="preserve"> wilayah.</w:t>
      </w:r>
      <w:r>
        <w:rPr>
          <w:rStyle w:val="FootnoteReference"/>
          <w:rFonts w:cs="Times New Roman"/>
          <w:szCs w:val="24"/>
        </w:rPr>
        <w:fldChar w:fldCharType="begin" w:fldLock="1"/>
      </w:r>
      <w:r>
        <w:rPr>
          <w:rFonts w:cs="Times New Roman"/>
          <w:szCs w:val="24"/>
        </w:rPr>
        <w:instrText>ADDIN CSL_CITATION {"citationItems":[{"id":"ITEM-1","itemData":{"author":[{"dropping-particle":"","family":"Siregar","given":"Bernardus Wishman","non-dropping-particle":"","parse-names":false,"suffix":""}],"container-title":"International Golden Institute","id":"ITEM-1","issued":{"date-parts":[["2020"]]},"title":"Bank dan Lembaga Keuangan","type":"report"},"uris":["http://www.mendeley.com/documents/?uuid=871f24da-6fd1-3136-aa3c-08d4d456d8c5"]}],"mendeley":{"formattedCitation":"(Siregar, 2020)","plainTextFormattedCitation":"(Siregar, 2020)","previouslyFormattedCitation":"(Siregar, 2020)"},"properties":{"noteIndex":0},"schema":"https://github.com/citation-style-language/schema/raw/master/csl-citation.json"}</w:instrText>
      </w:r>
      <w:r>
        <w:rPr>
          <w:rStyle w:val="FootnoteReference"/>
          <w:rFonts w:cs="Times New Roman"/>
          <w:szCs w:val="24"/>
        </w:rPr>
        <w:fldChar w:fldCharType="separate"/>
      </w:r>
      <w:r w:rsidRPr="00B55182">
        <w:rPr>
          <w:rFonts w:cs="Times New Roman"/>
          <w:noProof/>
          <w:szCs w:val="24"/>
        </w:rPr>
        <w:t>(</w:t>
      </w:r>
      <w:proofErr w:type="spellStart"/>
      <w:r w:rsidRPr="00B55182">
        <w:rPr>
          <w:rFonts w:cs="Times New Roman"/>
          <w:noProof/>
          <w:szCs w:val="24"/>
        </w:rPr>
        <w:t>Siregar</w:t>
      </w:r>
      <w:proofErr w:type="spellEnd"/>
      <w:r w:rsidRPr="00B55182">
        <w:rPr>
          <w:rFonts w:cs="Times New Roman"/>
          <w:noProof/>
          <w:szCs w:val="24"/>
        </w:rPr>
        <w:t>, 2020)</w:t>
      </w:r>
      <w:r>
        <w:rPr>
          <w:rStyle w:val="FootnoteReference"/>
          <w:rFonts w:cs="Times New Roman"/>
          <w:szCs w:val="24"/>
        </w:rPr>
        <w:fldChar w:fldCharType="end"/>
      </w:r>
    </w:p>
    <w:p w14:paraId="3A006025" w14:textId="77777777" w:rsidR="006C0DBC" w:rsidRDefault="006C0DBC" w:rsidP="006C0DBC">
      <w:pPr>
        <w:spacing w:before="240" w:line="360" w:lineRule="auto"/>
        <w:ind w:firstLine="709"/>
        <w:jc w:val="both"/>
        <w:rPr>
          <w:rFonts w:cs="Times New Roman"/>
          <w:szCs w:val="24"/>
        </w:rPr>
      </w:pPr>
      <w:proofErr w:type="spellStart"/>
      <w:r>
        <w:rPr>
          <w:rFonts w:cs="Times New Roman"/>
          <w:szCs w:val="24"/>
        </w:rPr>
        <w:t>Bantuan</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 xml:space="preserve"> oleh </w:t>
      </w:r>
      <w:r>
        <w:rPr>
          <w:rFonts w:cs="Times New Roman"/>
          <w:i/>
          <w:szCs w:val="24"/>
        </w:rPr>
        <w:t xml:space="preserve">World Bank </w:t>
      </w:r>
      <w:proofErr w:type="spellStart"/>
      <w:r>
        <w:rPr>
          <w:rFonts w:cs="Times New Roman"/>
          <w:szCs w:val="24"/>
        </w:rPr>
        <w:t>terhadap</w:t>
      </w:r>
      <w:proofErr w:type="spellEnd"/>
      <w:r>
        <w:rPr>
          <w:rFonts w:cs="Times New Roman"/>
          <w:szCs w:val="24"/>
        </w:rPr>
        <w:t xml:space="preserve"> Gaza ini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memulihkan</w:t>
      </w:r>
      <w:proofErr w:type="spellEnd"/>
      <w:r>
        <w:rPr>
          <w:rFonts w:cs="Times New Roman"/>
          <w:szCs w:val="24"/>
        </w:rPr>
        <w:t xml:space="preserve"> </w:t>
      </w:r>
      <w:proofErr w:type="spellStart"/>
      <w:r>
        <w:rPr>
          <w:rFonts w:cs="Times New Roman"/>
          <w:szCs w:val="24"/>
        </w:rPr>
        <w:t>kembali</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wilayah </w:t>
      </w:r>
      <w:proofErr w:type="spellStart"/>
      <w:r>
        <w:rPr>
          <w:rFonts w:cs="Times New Roman"/>
          <w:szCs w:val="24"/>
        </w:rPr>
        <w:t>tersebut</w:t>
      </w:r>
      <w:proofErr w:type="spellEnd"/>
      <w:r>
        <w:rPr>
          <w:rFonts w:cs="Times New Roman"/>
          <w:szCs w:val="24"/>
        </w:rPr>
        <w:t xml:space="preserve"> agar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sebelumnya</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r>
        <w:rPr>
          <w:rFonts w:cs="Times New Roman"/>
          <w:i/>
          <w:szCs w:val="24"/>
        </w:rPr>
        <w:t xml:space="preserve">World Bank, </w:t>
      </w:r>
      <w:proofErr w:type="spellStart"/>
      <w:r>
        <w:rPr>
          <w:rFonts w:cs="Times New Roman"/>
          <w:szCs w:val="24"/>
        </w:rPr>
        <w:t>bantuan</w:t>
      </w:r>
      <w:proofErr w:type="spellEnd"/>
      <w:r>
        <w:rPr>
          <w:rFonts w:cs="Times New Roman"/>
          <w:szCs w:val="24"/>
        </w:rPr>
        <w:t xml:space="preserve"> ini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pengembangkan</w:t>
      </w:r>
      <w:proofErr w:type="spellEnd"/>
      <w:r>
        <w:rPr>
          <w:rFonts w:cs="Times New Roman"/>
          <w:szCs w:val="24"/>
        </w:rPr>
        <w:t xml:space="preserve"> </w:t>
      </w:r>
      <w:proofErr w:type="spellStart"/>
      <w:r>
        <w:rPr>
          <w:rFonts w:cs="Times New Roman"/>
          <w:szCs w:val="24"/>
        </w:rPr>
        <w:t>kemitraan</w:t>
      </w:r>
      <w:proofErr w:type="spellEnd"/>
      <w:r>
        <w:rPr>
          <w:rFonts w:cs="Times New Roman"/>
          <w:szCs w:val="24"/>
        </w:rPr>
        <w:t xml:space="preserve"> </w:t>
      </w:r>
      <w:r>
        <w:rPr>
          <w:rFonts w:cs="Times New Roman"/>
          <w:i/>
          <w:szCs w:val="24"/>
        </w:rPr>
        <w:t xml:space="preserve">Partnership for </w:t>
      </w:r>
      <w:proofErr w:type="spellStart"/>
      <w:r>
        <w:rPr>
          <w:rFonts w:cs="Times New Roman"/>
          <w:i/>
          <w:szCs w:val="24"/>
        </w:rPr>
        <w:t>Insfrastructure</w:t>
      </w:r>
      <w:proofErr w:type="spellEnd"/>
      <w:r>
        <w:rPr>
          <w:rFonts w:cs="Times New Roman"/>
          <w:i/>
          <w:szCs w:val="24"/>
        </w:rPr>
        <w:t xml:space="preserve"> Development in the West Bank and Gaza </w:t>
      </w:r>
      <w:proofErr w:type="spellStart"/>
      <w:r>
        <w:rPr>
          <w:rFonts w:cs="Times New Roman"/>
          <w:i/>
          <w:szCs w:val="24"/>
        </w:rPr>
        <w:t>Multy</w:t>
      </w:r>
      <w:proofErr w:type="spellEnd"/>
      <w:r>
        <w:rPr>
          <w:rFonts w:cs="Times New Roman"/>
          <w:i/>
          <w:szCs w:val="24"/>
        </w:rPr>
        <w:t xml:space="preserve">-Donors Trust Fund </w:t>
      </w:r>
      <w:r>
        <w:rPr>
          <w:rFonts w:cs="Times New Roman"/>
          <w:szCs w:val="24"/>
        </w:rPr>
        <w:t xml:space="preserve">(PID MDTF) agar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cakupan</w:t>
      </w:r>
      <w:proofErr w:type="spellEnd"/>
      <w:r>
        <w:rPr>
          <w:rFonts w:cs="Times New Roman"/>
          <w:szCs w:val="24"/>
        </w:rPr>
        <w:t xml:space="preserve">, </w:t>
      </w:r>
      <w:proofErr w:type="spellStart"/>
      <w:r>
        <w:rPr>
          <w:rFonts w:cs="Times New Roman"/>
          <w:szCs w:val="24"/>
        </w:rPr>
        <w:t>kualitas</w:t>
      </w:r>
      <w:proofErr w:type="spellEnd"/>
      <w:r>
        <w:rPr>
          <w:rFonts w:cs="Times New Roman"/>
          <w:szCs w:val="24"/>
        </w:rPr>
        <w:t xml:space="preserve">, dan </w:t>
      </w:r>
      <w:proofErr w:type="spellStart"/>
      <w:r>
        <w:rPr>
          <w:rFonts w:cs="Times New Roman"/>
          <w:szCs w:val="24"/>
        </w:rPr>
        <w:t>keberlanjutan</w:t>
      </w:r>
      <w:proofErr w:type="spellEnd"/>
      <w:r>
        <w:rPr>
          <w:rFonts w:cs="Times New Roman"/>
          <w:szCs w:val="24"/>
        </w:rPr>
        <w:t xml:space="preserve"> </w:t>
      </w:r>
      <w:proofErr w:type="spellStart"/>
      <w:r>
        <w:rPr>
          <w:rFonts w:cs="Times New Roman"/>
          <w:szCs w:val="24"/>
        </w:rPr>
        <w:t>infrastruktur</w:t>
      </w:r>
      <w:proofErr w:type="spellEnd"/>
      <w:r>
        <w:rPr>
          <w:rFonts w:cs="Times New Roman"/>
          <w:szCs w:val="24"/>
        </w:rPr>
        <w:t xml:space="preserve"> di Gaza. </w:t>
      </w:r>
      <w:proofErr w:type="spellStart"/>
      <w:r>
        <w:rPr>
          <w:rFonts w:cs="Times New Roman"/>
          <w:szCs w:val="24"/>
        </w:rPr>
        <w:t>Menurut</w:t>
      </w:r>
      <w:proofErr w:type="spellEnd"/>
      <w:r>
        <w:rPr>
          <w:rFonts w:cs="Times New Roman"/>
          <w:szCs w:val="24"/>
        </w:rPr>
        <w:t xml:space="preserve"> Carol Lancaster, </w:t>
      </w:r>
      <w:proofErr w:type="spellStart"/>
      <w:r>
        <w:rPr>
          <w:rFonts w:cs="Times New Roman"/>
          <w:szCs w:val="24"/>
        </w:rPr>
        <w:t>fungsi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selain</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kegunaan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negara yang </w:t>
      </w:r>
      <w:proofErr w:type="spellStart"/>
      <w:r>
        <w:rPr>
          <w:rFonts w:cs="Times New Roman"/>
          <w:szCs w:val="24"/>
        </w:rPr>
        <w:t>menerima</w:t>
      </w:r>
      <w:proofErr w:type="spellEnd"/>
      <w:r>
        <w:rPr>
          <w:rFonts w:cs="Times New Roman"/>
          <w:szCs w:val="24"/>
        </w:rPr>
        <w:t xml:space="preserve"> juga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3B752B81" w14:textId="77777777" w:rsidR="006C0DBC" w:rsidRDefault="006C0DBC" w:rsidP="006C0DBC">
      <w:pPr>
        <w:spacing w:before="240" w:line="360" w:lineRule="auto"/>
        <w:jc w:val="both"/>
        <w:rPr>
          <w:rFonts w:cs="Times New Roman"/>
          <w:b/>
          <w:szCs w:val="24"/>
        </w:rPr>
      </w:pPr>
      <w:r>
        <w:rPr>
          <w:rFonts w:cs="Times New Roman"/>
          <w:b/>
          <w:szCs w:val="24"/>
        </w:rPr>
        <w:t>“</w:t>
      </w:r>
      <w:proofErr w:type="spellStart"/>
      <w:r>
        <w:rPr>
          <w:rFonts w:cs="Times New Roman"/>
          <w:b/>
          <w:szCs w:val="24"/>
        </w:rPr>
        <w:t>Sebagai</w:t>
      </w:r>
      <w:proofErr w:type="spellEnd"/>
      <w:r>
        <w:rPr>
          <w:rFonts w:cs="Times New Roman"/>
          <w:b/>
          <w:szCs w:val="24"/>
        </w:rPr>
        <w:t xml:space="preserve"> </w:t>
      </w:r>
      <w:proofErr w:type="spellStart"/>
      <w:r>
        <w:rPr>
          <w:rFonts w:cs="Times New Roman"/>
          <w:b/>
          <w:szCs w:val="24"/>
        </w:rPr>
        <w:t>tanda</w:t>
      </w:r>
      <w:proofErr w:type="spellEnd"/>
      <w:r>
        <w:rPr>
          <w:rFonts w:cs="Times New Roman"/>
          <w:b/>
          <w:szCs w:val="24"/>
        </w:rPr>
        <w:t xml:space="preserve"> </w:t>
      </w:r>
      <w:proofErr w:type="spellStart"/>
      <w:r>
        <w:rPr>
          <w:rFonts w:cs="Times New Roman"/>
          <w:b/>
          <w:szCs w:val="24"/>
        </w:rPr>
        <w:t>persetujuan</w:t>
      </w:r>
      <w:proofErr w:type="spellEnd"/>
      <w:r>
        <w:rPr>
          <w:rFonts w:cs="Times New Roman"/>
          <w:b/>
          <w:szCs w:val="24"/>
        </w:rPr>
        <w:t xml:space="preserve"> </w:t>
      </w:r>
      <w:proofErr w:type="spellStart"/>
      <w:r>
        <w:rPr>
          <w:rFonts w:cs="Times New Roman"/>
          <w:b/>
          <w:szCs w:val="24"/>
        </w:rPr>
        <w:t>diplomatik</w:t>
      </w:r>
      <w:proofErr w:type="spellEnd"/>
      <w:r>
        <w:rPr>
          <w:rFonts w:cs="Times New Roman"/>
          <w:b/>
          <w:szCs w:val="24"/>
        </w:rPr>
        <w:t xml:space="preserve">, </w:t>
      </w:r>
      <w:proofErr w:type="spellStart"/>
      <w:r>
        <w:rPr>
          <w:rFonts w:cs="Times New Roman"/>
          <w:b/>
          <w:szCs w:val="24"/>
        </w:rPr>
        <w:t>menambah</w:t>
      </w:r>
      <w:proofErr w:type="spellEnd"/>
      <w:r>
        <w:rPr>
          <w:rFonts w:cs="Times New Roman"/>
          <w:b/>
          <w:szCs w:val="24"/>
        </w:rPr>
        <w:t xml:space="preserve"> </w:t>
      </w:r>
      <w:proofErr w:type="spellStart"/>
      <w:r>
        <w:rPr>
          <w:rFonts w:cs="Times New Roman"/>
          <w:b/>
          <w:szCs w:val="24"/>
        </w:rPr>
        <w:t>kekuatan</w:t>
      </w:r>
      <w:proofErr w:type="spellEnd"/>
      <w:r>
        <w:rPr>
          <w:rFonts w:cs="Times New Roman"/>
          <w:b/>
          <w:szCs w:val="24"/>
        </w:rPr>
        <w:t xml:space="preserve"> </w:t>
      </w:r>
      <w:proofErr w:type="spellStart"/>
      <w:r>
        <w:rPr>
          <w:rFonts w:cs="Times New Roman"/>
          <w:b/>
          <w:szCs w:val="24"/>
        </w:rPr>
        <w:t>militer</w:t>
      </w:r>
      <w:proofErr w:type="spellEnd"/>
      <w:r>
        <w:rPr>
          <w:rFonts w:cs="Times New Roman"/>
          <w:b/>
          <w:szCs w:val="24"/>
        </w:rPr>
        <w:t xml:space="preserve"> </w:t>
      </w:r>
      <w:proofErr w:type="spellStart"/>
      <w:r>
        <w:rPr>
          <w:rFonts w:cs="Times New Roman"/>
          <w:b/>
          <w:szCs w:val="24"/>
        </w:rPr>
        <w:t>sekutu</w:t>
      </w:r>
      <w:proofErr w:type="spellEnd"/>
      <w:r>
        <w:rPr>
          <w:rFonts w:cs="Times New Roman"/>
          <w:b/>
          <w:szCs w:val="24"/>
        </w:rPr>
        <w:t xml:space="preserve">, </w:t>
      </w:r>
      <w:proofErr w:type="spellStart"/>
      <w:r>
        <w:rPr>
          <w:rFonts w:cs="Times New Roman"/>
          <w:b/>
          <w:szCs w:val="24"/>
        </w:rPr>
        <w:t>memberikan</w:t>
      </w:r>
      <w:proofErr w:type="spellEnd"/>
      <w:r>
        <w:rPr>
          <w:rFonts w:cs="Times New Roman"/>
          <w:b/>
          <w:szCs w:val="24"/>
        </w:rPr>
        <w:t xml:space="preserve"> </w:t>
      </w:r>
      <w:proofErr w:type="spellStart"/>
      <w:r>
        <w:rPr>
          <w:rFonts w:cs="Times New Roman"/>
          <w:b/>
          <w:szCs w:val="24"/>
        </w:rPr>
        <w:t>penghargaan</w:t>
      </w:r>
      <w:proofErr w:type="spellEnd"/>
      <w:r>
        <w:rPr>
          <w:rFonts w:cs="Times New Roman"/>
          <w:b/>
          <w:szCs w:val="24"/>
        </w:rPr>
        <w:t xml:space="preserve"> </w:t>
      </w:r>
      <w:proofErr w:type="spellStart"/>
      <w:r>
        <w:rPr>
          <w:rFonts w:cs="Times New Roman"/>
          <w:b/>
          <w:szCs w:val="24"/>
        </w:rPr>
        <w:t>kepada</w:t>
      </w:r>
      <w:proofErr w:type="spellEnd"/>
      <w:r>
        <w:rPr>
          <w:rFonts w:cs="Times New Roman"/>
          <w:b/>
          <w:szCs w:val="24"/>
        </w:rPr>
        <w:t xml:space="preserve"> </w:t>
      </w:r>
      <w:proofErr w:type="spellStart"/>
      <w:r>
        <w:rPr>
          <w:rFonts w:cs="Times New Roman"/>
          <w:b/>
          <w:szCs w:val="24"/>
        </w:rPr>
        <w:t>pemerintah</w:t>
      </w:r>
      <w:proofErr w:type="spellEnd"/>
      <w:r>
        <w:rPr>
          <w:rFonts w:cs="Times New Roman"/>
          <w:b/>
          <w:szCs w:val="24"/>
        </w:rPr>
        <w:t xml:space="preserve"> negara lain </w:t>
      </w:r>
      <w:proofErr w:type="spellStart"/>
      <w:r>
        <w:rPr>
          <w:rFonts w:cs="Times New Roman"/>
          <w:b/>
          <w:szCs w:val="24"/>
        </w:rPr>
        <w:t>karena</w:t>
      </w:r>
      <w:proofErr w:type="spellEnd"/>
      <w:r>
        <w:rPr>
          <w:rFonts w:cs="Times New Roman"/>
          <w:b/>
          <w:szCs w:val="24"/>
        </w:rPr>
        <w:t xml:space="preserve"> </w:t>
      </w:r>
      <w:proofErr w:type="spellStart"/>
      <w:r>
        <w:rPr>
          <w:rFonts w:cs="Times New Roman"/>
          <w:b/>
          <w:szCs w:val="24"/>
        </w:rPr>
        <w:t>berperilaku</w:t>
      </w:r>
      <w:proofErr w:type="spellEnd"/>
      <w:r>
        <w:rPr>
          <w:rFonts w:cs="Times New Roman"/>
          <w:b/>
          <w:szCs w:val="24"/>
        </w:rPr>
        <w:t xml:space="preserve"> </w:t>
      </w:r>
      <w:proofErr w:type="spellStart"/>
      <w:r>
        <w:rPr>
          <w:rFonts w:cs="Times New Roman"/>
          <w:b/>
          <w:szCs w:val="24"/>
        </w:rPr>
        <w:lastRenderedPageBreak/>
        <w:t>sesuai</w:t>
      </w:r>
      <w:proofErr w:type="spellEnd"/>
      <w:r>
        <w:rPr>
          <w:rFonts w:cs="Times New Roman"/>
          <w:b/>
          <w:szCs w:val="24"/>
        </w:rPr>
        <w:t xml:space="preserve"> </w:t>
      </w:r>
      <w:proofErr w:type="spellStart"/>
      <w:r>
        <w:rPr>
          <w:rFonts w:cs="Times New Roman"/>
          <w:b/>
          <w:szCs w:val="24"/>
        </w:rPr>
        <w:t>kehendak</w:t>
      </w:r>
      <w:proofErr w:type="spellEnd"/>
      <w:r>
        <w:rPr>
          <w:rFonts w:cs="Times New Roman"/>
          <w:b/>
          <w:szCs w:val="24"/>
        </w:rPr>
        <w:t xml:space="preserve"> </w:t>
      </w:r>
      <w:proofErr w:type="spellStart"/>
      <w:r>
        <w:rPr>
          <w:rFonts w:cs="Times New Roman"/>
          <w:b/>
          <w:szCs w:val="24"/>
        </w:rPr>
        <w:t>pihak</w:t>
      </w:r>
      <w:proofErr w:type="spellEnd"/>
      <w:r>
        <w:rPr>
          <w:rFonts w:cs="Times New Roman"/>
          <w:b/>
          <w:szCs w:val="24"/>
        </w:rPr>
        <w:t xml:space="preserve"> donor, </w:t>
      </w:r>
      <w:proofErr w:type="spellStart"/>
      <w:r>
        <w:rPr>
          <w:rFonts w:cs="Times New Roman"/>
          <w:b/>
          <w:szCs w:val="24"/>
        </w:rPr>
        <w:t>memperluas</w:t>
      </w:r>
      <w:proofErr w:type="spellEnd"/>
      <w:r>
        <w:rPr>
          <w:rFonts w:cs="Times New Roman"/>
          <w:b/>
          <w:szCs w:val="24"/>
        </w:rPr>
        <w:t xml:space="preserve"> </w:t>
      </w:r>
      <w:proofErr w:type="spellStart"/>
      <w:r>
        <w:rPr>
          <w:rFonts w:cs="Times New Roman"/>
          <w:b/>
          <w:szCs w:val="24"/>
        </w:rPr>
        <w:t>pengaruh</w:t>
      </w:r>
      <w:proofErr w:type="spellEnd"/>
      <w:r>
        <w:rPr>
          <w:rFonts w:cs="Times New Roman"/>
          <w:b/>
          <w:szCs w:val="24"/>
        </w:rPr>
        <w:t xml:space="preserve"> </w:t>
      </w:r>
      <w:proofErr w:type="spellStart"/>
      <w:r>
        <w:rPr>
          <w:rFonts w:cs="Times New Roman"/>
          <w:b/>
          <w:szCs w:val="24"/>
        </w:rPr>
        <w:t>budaya</w:t>
      </w:r>
      <w:proofErr w:type="spellEnd"/>
      <w:r>
        <w:rPr>
          <w:rFonts w:cs="Times New Roman"/>
          <w:b/>
          <w:szCs w:val="24"/>
        </w:rPr>
        <w:t xml:space="preserve"> </w:t>
      </w:r>
      <w:proofErr w:type="spellStart"/>
      <w:r>
        <w:rPr>
          <w:rFonts w:cs="Times New Roman"/>
          <w:b/>
          <w:szCs w:val="24"/>
        </w:rPr>
        <w:t>pihak</w:t>
      </w:r>
      <w:proofErr w:type="spellEnd"/>
      <w:r>
        <w:rPr>
          <w:rFonts w:cs="Times New Roman"/>
          <w:b/>
          <w:szCs w:val="24"/>
        </w:rPr>
        <w:t xml:space="preserve"> donor </w:t>
      </w:r>
      <w:proofErr w:type="spellStart"/>
      <w:r>
        <w:rPr>
          <w:rFonts w:cs="Times New Roman"/>
          <w:b/>
          <w:szCs w:val="24"/>
        </w:rPr>
        <w:t>serta</w:t>
      </w:r>
      <w:proofErr w:type="spellEnd"/>
      <w:r>
        <w:rPr>
          <w:rFonts w:cs="Times New Roman"/>
          <w:b/>
          <w:szCs w:val="24"/>
        </w:rPr>
        <w:t xml:space="preserve"> </w:t>
      </w:r>
      <w:proofErr w:type="spellStart"/>
      <w:r>
        <w:rPr>
          <w:rFonts w:cs="Times New Roman"/>
          <w:b/>
          <w:szCs w:val="24"/>
        </w:rPr>
        <w:t>sebagai</w:t>
      </w:r>
      <w:proofErr w:type="spellEnd"/>
      <w:r>
        <w:rPr>
          <w:rFonts w:cs="Times New Roman"/>
          <w:b/>
          <w:szCs w:val="24"/>
        </w:rPr>
        <w:t xml:space="preserve"> </w:t>
      </w:r>
      <w:proofErr w:type="spellStart"/>
      <w:r>
        <w:rPr>
          <w:rFonts w:cs="Times New Roman"/>
          <w:b/>
          <w:szCs w:val="24"/>
        </w:rPr>
        <w:t>usaha</w:t>
      </w:r>
      <w:proofErr w:type="spellEnd"/>
      <w:r>
        <w:rPr>
          <w:rFonts w:cs="Times New Roman"/>
          <w:b/>
          <w:szCs w:val="24"/>
        </w:rPr>
        <w:t xml:space="preserve"> </w:t>
      </w:r>
      <w:proofErr w:type="spellStart"/>
      <w:r>
        <w:rPr>
          <w:rFonts w:cs="Times New Roman"/>
          <w:b/>
          <w:szCs w:val="24"/>
        </w:rPr>
        <w:t>untuk</w:t>
      </w:r>
      <w:proofErr w:type="spellEnd"/>
      <w:r>
        <w:rPr>
          <w:rFonts w:cs="Times New Roman"/>
          <w:b/>
          <w:szCs w:val="24"/>
        </w:rPr>
        <w:t xml:space="preserve"> </w:t>
      </w:r>
      <w:proofErr w:type="spellStart"/>
      <w:r>
        <w:rPr>
          <w:rFonts w:cs="Times New Roman"/>
          <w:b/>
          <w:szCs w:val="24"/>
        </w:rPr>
        <w:t>mendapatkan</w:t>
      </w:r>
      <w:proofErr w:type="spellEnd"/>
      <w:r>
        <w:rPr>
          <w:rFonts w:cs="Times New Roman"/>
          <w:b/>
          <w:szCs w:val="24"/>
        </w:rPr>
        <w:t xml:space="preserve"> </w:t>
      </w:r>
      <w:proofErr w:type="spellStart"/>
      <w:r>
        <w:rPr>
          <w:rFonts w:cs="Times New Roman"/>
          <w:b/>
          <w:szCs w:val="24"/>
        </w:rPr>
        <w:t>akses</w:t>
      </w:r>
      <w:proofErr w:type="spellEnd"/>
      <w:r>
        <w:rPr>
          <w:rFonts w:cs="Times New Roman"/>
          <w:b/>
          <w:szCs w:val="24"/>
        </w:rPr>
        <w:t xml:space="preserve"> </w:t>
      </w:r>
      <w:proofErr w:type="spellStart"/>
      <w:r>
        <w:rPr>
          <w:rFonts w:cs="Times New Roman"/>
          <w:b/>
          <w:szCs w:val="24"/>
        </w:rPr>
        <w:t>perekonomian</w:t>
      </w:r>
      <w:proofErr w:type="spellEnd"/>
      <w:r>
        <w:rPr>
          <w:rFonts w:cs="Times New Roman"/>
          <w:b/>
          <w:szCs w:val="24"/>
        </w:rPr>
        <w:t xml:space="preserve"> di negara </w:t>
      </w:r>
      <w:proofErr w:type="spellStart"/>
      <w:r>
        <w:rPr>
          <w:rFonts w:cs="Times New Roman"/>
          <w:b/>
          <w:szCs w:val="24"/>
        </w:rPr>
        <w:t>penerima</w:t>
      </w:r>
      <w:proofErr w:type="spellEnd"/>
      <w:r>
        <w:rPr>
          <w:rFonts w:cs="Times New Roman"/>
          <w:b/>
          <w:szCs w:val="24"/>
        </w:rPr>
        <w:t>.”</w:t>
      </w:r>
      <w:r>
        <w:rPr>
          <w:rFonts w:cs="Times New Roman"/>
          <w:b/>
          <w:szCs w:val="24"/>
        </w:rPr>
        <w:fldChar w:fldCharType="begin" w:fldLock="1"/>
      </w:r>
      <w:r>
        <w:rPr>
          <w:rFonts w:cs="Times New Roman"/>
          <w:b/>
          <w:szCs w:val="24"/>
        </w:rPr>
        <w:instrText>ADDIN CSL_CITATION {"citationItems":[{"id":"ITEM-1","itemData":{"author":[{"dropping-particle":"","family":"Lancaster","given":"Carol","non-dropping-particle":"","parse-names":false,"suffix":""}],"container-title":"University of Chicago Press","id":"ITEM-1","issued":{"date-parts":[["2007"]]},"title":"Foreign Aid: Diplomacy, Development, Domestic Politics","type":"book"},"uris":["http://www.mendeley.com/documents/?uuid=973c121a-2300-3d52-8b8d-a5034b1b2ba4"]}],"mendeley":{"formattedCitation":"(Lancaster, 2007)","plainTextFormattedCitation":"(Lancaster, 2007)","previouslyFormattedCitation":"(Lancaster, 2007)"},"properties":{"noteIndex":0},"schema":"https://github.com/citation-style-language/schema/raw/master/csl-citation.json"}</w:instrText>
      </w:r>
      <w:r>
        <w:rPr>
          <w:rFonts w:cs="Times New Roman"/>
          <w:b/>
          <w:szCs w:val="24"/>
        </w:rPr>
        <w:fldChar w:fldCharType="separate"/>
      </w:r>
      <w:r w:rsidRPr="00C91D96">
        <w:rPr>
          <w:rFonts w:cs="Times New Roman"/>
          <w:noProof/>
          <w:szCs w:val="24"/>
        </w:rPr>
        <w:t>(Lancaster, 2007)</w:t>
      </w:r>
      <w:r>
        <w:rPr>
          <w:rFonts w:cs="Times New Roman"/>
          <w:b/>
          <w:szCs w:val="24"/>
        </w:rPr>
        <w:fldChar w:fldCharType="end"/>
      </w:r>
    </w:p>
    <w:p w14:paraId="1912D952" w14:textId="77777777" w:rsidR="006C0DBC" w:rsidRDefault="006C0DBC" w:rsidP="006C0DBC">
      <w:pPr>
        <w:spacing w:before="240" w:line="360" w:lineRule="auto"/>
        <w:ind w:firstLine="709"/>
        <w:jc w:val="both"/>
        <w:rPr>
          <w:rFonts w:cs="Times New Roman"/>
          <w:szCs w:val="24"/>
        </w:rPr>
      </w:pPr>
      <w:r>
        <w:rPr>
          <w:rFonts w:cs="Times New Roman"/>
          <w:szCs w:val="24"/>
        </w:rPr>
        <w:t xml:space="preserve">Ini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diplomasi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negeri, </w:t>
      </w:r>
      <w:proofErr w:type="spellStart"/>
      <w:r>
        <w:rPr>
          <w:rFonts w:cs="Times New Roman"/>
          <w:szCs w:val="24"/>
        </w:rPr>
        <w:t>terutama</w:t>
      </w:r>
      <w:proofErr w:type="spellEnd"/>
      <w:r>
        <w:rPr>
          <w:rFonts w:cs="Times New Roman"/>
          <w:szCs w:val="24"/>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berupa</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Kepentingan</w:t>
      </w:r>
      <w:proofErr w:type="spellEnd"/>
      <w:r>
        <w:rPr>
          <w:rFonts w:cs="Times New Roman"/>
          <w:szCs w:val="24"/>
        </w:rPr>
        <w:t xml:space="preserve"> </w:t>
      </w:r>
      <w:proofErr w:type="spellStart"/>
      <w:r>
        <w:rPr>
          <w:rFonts w:cs="Times New Roman"/>
          <w:szCs w:val="24"/>
        </w:rPr>
        <w:t>nasional</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negara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dipenuhi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Selain</w:t>
      </w:r>
      <w:proofErr w:type="spellEnd"/>
      <w:r>
        <w:rPr>
          <w:rFonts w:cs="Times New Roman"/>
          <w:szCs w:val="24"/>
        </w:rPr>
        <w:t xml:space="preserve"> </w:t>
      </w:r>
      <w:proofErr w:type="spellStart"/>
      <w:r>
        <w:rPr>
          <w:rFonts w:cs="Times New Roman"/>
          <w:szCs w:val="24"/>
        </w:rPr>
        <w:t>keuntungan</w:t>
      </w:r>
      <w:proofErr w:type="spellEnd"/>
      <w:r>
        <w:rPr>
          <w:rFonts w:cs="Times New Roman"/>
          <w:szCs w:val="24"/>
        </w:rPr>
        <w:t xml:space="preserve"> yang </w:t>
      </w:r>
      <w:proofErr w:type="spellStart"/>
      <w:r>
        <w:rPr>
          <w:rFonts w:cs="Times New Roman"/>
          <w:szCs w:val="24"/>
        </w:rPr>
        <w:t>diterima</w:t>
      </w:r>
      <w:proofErr w:type="spellEnd"/>
      <w:r>
        <w:rPr>
          <w:rFonts w:cs="Times New Roman"/>
          <w:szCs w:val="24"/>
        </w:rPr>
        <w:t xml:space="preserve"> oleh negara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keuntungan</w:t>
      </w:r>
      <w:proofErr w:type="spellEnd"/>
      <w:r>
        <w:rPr>
          <w:rFonts w:cs="Times New Roman"/>
          <w:szCs w:val="24"/>
        </w:rPr>
        <w:t xml:space="preserve"> </w:t>
      </w:r>
      <w:proofErr w:type="spellStart"/>
      <w:r>
        <w:rPr>
          <w:rFonts w:cs="Times New Roman"/>
          <w:szCs w:val="24"/>
        </w:rPr>
        <w:t>akses</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terbuka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erat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negara </w:t>
      </w:r>
      <w:proofErr w:type="spellStart"/>
      <w:r>
        <w:rPr>
          <w:rFonts w:cs="Times New Roman"/>
          <w:szCs w:val="24"/>
        </w:rPr>
        <w:t>berkembangpun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dirasakan</w:t>
      </w:r>
      <w:proofErr w:type="spellEnd"/>
      <w:r>
        <w:rPr>
          <w:rFonts w:cs="Times New Roman"/>
          <w:szCs w:val="24"/>
        </w:rPr>
        <w:t xml:space="preserve"> oleh negara </w:t>
      </w:r>
      <w:proofErr w:type="spellStart"/>
      <w:r>
        <w:rPr>
          <w:rFonts w:cs="Times New Roman"/>
          <w:szCs w:val="24"/>
        </w:rPr>
        <w:t>maju</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institusi</w:t>
      </w:r>
      <w:proofErr w:type="spellEnd"/>
      <w:r>
        <w:rPr>
          <w:rFonts w:cs="Times New Roman"/>
          <w:szCs w:val="24"/>
        </w:rPr>
        <w:t xml:space="preserve"> </w:t>
      </w:r>
      <w:proofErr w:type="spellStart"/>
      <w:r>
        <w:rPr>
          <w:rFonts w:cs="Times New Roman"/>
          <w:szCs w:val="24"/>
        </w:rPr>
        <w:t>keuangan</w:t>
      </w:r>
      <w:proofErr w:type="spellEnd"/>
      <w:r>
        <w:rPr>
          <w:rFonts w:cs="Times New Roman"/>
          <w:szCs w:val="24"/>
        </w:rPr>
        <w:t>.</w:t>
      </w:r>
      <w:r>
        <w:rPr>
          <w:rFonts w:cs="Times New Roman"/>
          <w:szCs w:val="24"/>
        </w:rPr>
        <w:fldChar w:fldCharType="begin" w:fldLock="1"/>
      </w:r>
      <w:r>
        <w:rPr>
          <w:rFonts w:cs="Times New Roman"/>
          <w:szCs w:val="24"/>
        </w:rPr>
        <w:instrText>ADDIN CSL_CITATION {"citationItems":[{"id":"ITEM-1","itemData":{"author":[{"dropping-particle":"","family":"Siregar","given":"Bernardus Wishman","non-dropping-particle":"","parse-names":false,"suffix":""}],"container-title":"International Golden Institute","id":"ITEM-1","issued":{"date-parts":[["2020"]]},"title":"Bank dan Lembaga Keuangan","type":"report"},"uris":["http://www.mendeley.com/documents/?uuid=871f24da-6fd1-3136-aa3c-08d4d456d8c5"]}],"mendeley":{"formattedCitation":"(Siregar, 2020)","plainTextFormattedCitation":"(Siregar, 2020)","previouslyFormattedCitation":"(Siregar, 2020)"},"properties":{"noteIndex":0},"schema":"https://github.com/citation-style-language/schema/raw/master/csl-citation.json"}</w:instrText>
      </w:r>
      <w:r>
        <w:rPr>
          <w:rFonts w:cs="Times New Roman"/>
          <w:szCs w:val="24"/>
        </w:rPr>
        <w:fldChar w:fldCharType="separate"/>
      </w:r>
      <w:r w:rsidRPr="00C91D96">
        <w:rPr>
          <w:rFonts w:cs="Times New Roman"/>
          <w:noProof/>
          <w:szCs w:val="24"/>
        </w:rPr>
        <w:t>(</w:t>
      </w:r>
      <w:proofErr w:type="spellStart"/>
      <w:r w:rsidRPr="00C91D96">
        <w:rPr>
          <w:rFonts w:cs="Times New Roman"/>
          <w:noProof/>
          <w:szCs w:val="24"/>
        </w:rPr>
        <w:t>Siregar</w:t>
      </w:r>
      <w:proofErr w:type="spellEnd"/>
      <w:r w:rsidRPr="00C91D96">
        <w:rPr>
          <w:rFonts w:cs="Times New Roman"/>
          <w:noProof/>
          <w:szCs w:val="24"/>
        </w:rPr>
        <w:t>, 2020)</w:t>
      </w:r>
      <w:r>
        <w:rPr>
          <w:rFonts w:cs="Times New Roman"/>
          <w:szCs w:val="24"/>
        </w:rPr>
        <w:fldChar w:fldCharType="end"/>
      </w:r>
    </w:p>
    <w:p w14:paraId="0327D005" w14:textId="77777777" w:rsidR="006C0DBC" w:rsidRDefault="006C0DBC" w:rsidP="006C0DBC">
      <w:pPr>
        <w:spacing w:before="240" w:line="360" w:lineRule="auto"/>
        <w:ind w:firstLine="709"/>
        <w:jc w:val="both"/>
        <w:rPr>
          <w:rFonts w:cs="Times New Roman"/>
          <w:szCs w:val="24"/>
        </w:rPr>
      </w:pPr>
      <w:r>
        <w:rPr>
          <w:rFonts w:cs="Times New Roman"/>
          <w:szCs w:val="24"/>
        </w:rPr>
        <w:t xml:space="preserve">Carol </w:t>
      </w:r>
      <w:proofErr w:type="spellStart"/>
      <w:r>
        <w:rPr>
          <w:rFonts w:cs="Times New Roman"/>
          <w:szCs w:val="24"/>
        </w:rPr>
        <w:t>membenarkan</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upaya</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negara </w:t>
      </w:r>
      <w:proofErr w:type="spellStart"/>
      <w:r>
        <w:rPr>
          <w:rFonts w:cs="Times New Roman"/>
          <w:szCs w:val="24"/>
        </w:rPr>
        <w:t>maju</w:t>
      </w:r>
      <w:proofErr w:type="spellEnd"/>
      <w:r>
        <w:rPr>
          <w:rFonts w:cs="Times New Roman"/>
          <w:szCs w:val="24"/>
        </w:rPr>
        <w:t xml:space="preserve"> agar </w:t>
      </w:r>
      <w:r>
        <w:rPr>
          <w:rFonts w:cs="Times New Roman"/>
          <w:i/>
          <w:szCs w:val="24"/>
        </w:rPr>
        <w:t xml:space="preserve">national interest </w:t>
      </w:r>
      <w:proofErr w:type="spellStart"/>
      <w:r>
        <w:rPr>
          <w:rFonts w:cs="Times New Roman"/>
          <w:szCs w:val="24"/>
        </w:rPr>
        <w:t>negaranya</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terpenuhi</w:t>
      </w:r>
      <w:proofErr w:type="spellEnd"/>
      <w:r>
        <w:rPr>
          <w:rFonts w:cs="Times New Roman"/>
          <w:szCs w:val="24"/>
        </w:rPr>
        <w:t xml:space="preserve">. </w:t>
      </w:r>
      <w:proofErr w:type="spellStart"/>
      <w:r>
        <w:rPr>
          <w:rFonts w:cs="Times New Roman"/>
          <w:szCs w:val="24"/>
        </w:rPr>
        <w:t>Ia</w:t>
      </w:r>
      <w:proofErr w:type="spellEnd"/>
      <w:r>
        <w:rPr>
          <w:rFonts w:cs="Times New Roman"/>
          <w:szCs w:val="24"/>
        </w:rPr>
        <w:t xml:space="preserve"> </w:t>
      </w:r>
      <w:proofErr w:type="spellStart"/>
      <w:r>
        <w:rPr>
          <w:rFonts w:cs="Times New Roman"/>
          <w:szCs w:val="24"/>
        </w:rPr>
        <w:t>membagi</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fokus</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negara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donor, </w:t>
      </w:r>
      <w:proofErr w:type="spellStart"/>
      <w:r>
        <w:rPr>
          <w:rFonts w:cs="Times New Roman"/>
          <w:szCs w:val="24"/>
        </w:rPr>
        <w:t>pembagian</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terbagi</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tiga</w:t>
      </w:r>
      <w:proofErr w:type="spellEnd"/>
      <w:r>
        <w:rPr>
          <w:rFonts w:cs="Times New Roman"/>
          <w:szCs w:val="24"/>
        </w:rPr>
        <w:t xml:space="preserve"> </w:t>
      </w:r>
      <w:proofErr w:type="spellStart"/>
      <w:r>
        <w:rPr>
          <w:rFonts w:cs="Times New Roman"/>
          <w:szCs w:val="24"/>
        </w:rPr>
        <w:t>fokus</w:t>
      </w:r>
      <w:proofErr w:type="spellEnd"/>
      <w:r>
        <w:rPr>
          <w:rFonts w:cs="Times New Roman"/>
          <w:szCs w:val="24"/>
        </w:rPr>
        <w:t>:</w:t>
      </w:r>
      <w:r>
        <w:rPr>
          <w:rFonts w:cs="Times New Roman"/>
          <w:szCs w:val="24"/>
        </w:rPr>
        <w:fldChar w:fldCharType="begin" w:fldLock="1"/>
      </w:r>
      <w:r>
        <w:rPr>
          <w:rFonts w:cs="Times New Roman"/>
          <w:szCs w:val="24"/>
        </w:rPr>
        <w:instrText>ADDIN CSL_CITATION {"citationItems":[{"id":"ITEM-1","itemData":{"author":[{"dropping-particle":"","family":"Lancaster","given":"Carol","non-dropping-particle":"","parse-names":false,"suffix":""}],"container-title":"University of Chicago Press","id":"ITEM-1","issued":{"date-parts":[["2007"]]},"title":"Foreign Aid: Diplomacy, Development, Domestic Politics","type":"book"},"uris":["http://www.mendeley.com/documents/?uuid=973c121a-2300-3d52-8b8d-a5034b1b2ba4"]}],"mendeley":{"formattedCitation":"(Lancaster, 2007)","plainTextFormattedCitation":"(Lancaster, 2007)","previouslyFormattedCitation":"(Lancaster, 2007)"},"properties":{"noteIndex":0},"schema":"https://github.com/citation-style-language/schema/raw/master/csl-citation.json"}</w:instrText>
      </w:r>
      <w:r>
        <w:rPr>
          <w:rFonts w:cs="Times New Roman"/>
          <w:szCs w:val="24"/>
        </w:rPr>
        <w:fldChar w:fldCharType="separate"/>
      </w:r>
      <w:r w:rsidRPr="00C91D96">
        <w:rPr>
          <w:rFonts w:cs="Times New Roman"/>
          <w:noProof/>
          <w:szCs w:val="24"/>
        </w:rPr>
        <w:t>(Lancaster, 2007)</w:t>
      </w:r>
      <w:r>
        <w:rPr>
          <w:rFonts w:cs="Times New Roman"/>
          <w:szCs w:val="24"/>
        </w:rPr>
        <w:fldChar w:fldCharType="end"/>
      </w:r>
    </w:p>
    <w:p w14:paraId="29641042" w14:textId="77777777" w:rsidR="006C0DBC" w:rsidRDefault="006C0DBC" w:rsidP="006C0DBC">
      <w:pPr>
        <w:pStyle w:val="ListParagraph"/>
        <w:numPr>
          <w:ilvl w:val="0"/>
          <w:numId w:val="4"/>
        </w:numPr>
        <w:spacing w:before="240" w:after="240" w:line="360" w:lineRule="auto"/>
        <w:ind w:left="0" w:hanging="284"/>
        <w:rPr>
          <w:rFonts w:cs="Times New Roman"/>
          <w:szCs w:val="24"/>
        </w:rPr>
      </w:pPr>
      <w:proofErr w:type="spellStart"/>
      <w:r>
        <w:rPr>
          <w:rFonts w:cs="Times New Roman"/>
          <w:szCs w:val="24"/>
        </w:rPr>
        <w:t>Diplomasi</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usaha</w:t>
      </w:r>
      <w:proofErr w:type="spellEnd"/>
      <w:r>
        <w:rPr>
          <w:rFonts w:cs="Times New Roman"/>
          <w:szCs w:val="24"/>
        </w:rPr>
        <w:t xml:space="preserve"> dalam </w:t>
      </w:r>
      <w:proofErr w:type="spellStart"/>
      <w:r>
        <w:rPr>
          <w:rFonts w:cs="Times New Roman"/>
          <w:szCs w:val="24"/>
        </w:rPr>
        <w:t>menumbuhkan</w:t>
      </w:r>
      <w:proofErr w:type="spellEnd"/>
      <w:r>
        <w:rPr>
          <w:rFonts w:cs="Times New Roman"/>
          <w:szCs w:val="24"/>
        </w:rPr>
        <w:t xml:space="preserve"> </w:t>
      </w:r>
      <w:proofErr w:type="spellStart"/>
      <w:r>
        <w:rPr>
          <w:rFonts w:cs="Times New Roman"/>
          <w:szCs w:val="24"/>
        </w:rPr>
        <w:t>pandangan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negara yang </w:t>
      </w:r>
      <w:proofErr w:type="spellStart"/>
      <w:r>
        <w:rPr>
          <w:rFonts w:cs="Times New Roman"/>
          <w:szCs w:val="24"/>
        </w:rPr>
        <w:t>menerima</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negara </w:t>
      </w:r>
      <w:proofErr w:type="spellStart"/>
      <w:r>
        <w:rPr>
          <w:rFonts w:cs="Times New Roman"/>
          <w:szCs w:val="24"/>
        </w:rPr>
        <w:t>pendonor</w:t>
      </w:r>
      <w:proofErr w:type="spellEnd"/>
      <w:r>
        <w:rPr>
          <w:rFonts w:cs="Times New Roman"/>
          <w:szCs w:val="24"/>
        </w:rPr>
        <w:t>.</w:t>
      </w:r>
    </w:p>
    <w:p w14:paraId="7ED06F8B" w14:textId="77777777" w:rsidR="006C0DBC" w:rsidRDefault="006C0DBC" w:rsidP="006C0DBC">
      <w:pPr>
        <w:pStyle w:val="ListParagraph"/>
        <w:numPr>
          <w:ilvl w:val="0"/>
          <w:numId w:val="4"/>
        </w:numPr>
        <w:spacing w:before="240" w:after="240" w:line="360" w:lineRule="auto"/>
        <w:ind w:left="0" w:hanging="284"/>
        <w:rPr>
          <w:rFonts w:cs="Times New Roman"/>
          <w:szCs w:val="24"/>
        </w:rPr>
      </w:pPr>
      <w:proofErr w:type="spellStart"/>
      <w:r>
        <w:rPr>
          <w:rFonts w:cs="Times New Roman"/>
          <w:szCs w:val="24"/>
        </w:rPr>
        <w:t>Komersial</w:t>
      </w:r>
      <w:proofErr w:type="spellEnd"/>
      <w:r>
        <w:rPr>
          <w:rFonts w:cs="Times New Roman"/>
          <w:szCs w:val="24"/>
        </w:rPr>
        <w:t xml:space="preserve">, agar </w:t>
      </w:r>
      <w:proofErr w:type="spellStart"/>
      <w:r>
        <w:rPr>
          <w:rFonts w:cs="Times New Roman"/>
          <w:szCs w:val="24"/>
        </w:rPr>
        <w:t>keuntungan</w:t>
      </w:r>
      <w:proofErr w:type="spellEnd"/>
      <w:r>
        <w:rPr>
          <w:rFonts w:cs="Times New Roman"/>
          <w:szCs w:val="24"/>
        </w:rPr>
        <w:t xml:space="preserve"> </w:t>
      </w:r>
      <w:proofErr w:type="spellStart"/>
      <w:r>
        <w:rPr>
          <w:rFonts w:cs="Times New Roman"/>
          <w:szCs w:val="24"/>
        </w:rPr>
        <w:t>penanaman</w:t>
      </w:r>
      <w:proofErr w:type="spellEnd"/>
      <w:r>
        <w:rPr>
          <w:rFonts w:cs="Times New Roman"/>
          <w:szCs w:val="24"/>
        </w:rPr>
        <w:t xml:space="preserve"> modal,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perdagangan</w:t>
      </w:r>
      <w:proofErr w:type="spellEnd"/>
      <w:r>
        <w:rPr>
          <w:rFonts w:cs="Times New Roman"/>
          <w:szCs w:val="24"/>
        </w:rPr>
        <w:t xml:space="preserve"> yang </w:t>
      </w:r>
      <w:proofErr w:type="spellStart"/>
      <w:r>
        <w:rPr>
          <w:rFonts w:cs="Times New Roman"/>
          <w:szCs w:val="24"/>
        </w:rPr>
        <w:t>diterima</w:t>
      </w:r>
      <w:proofErr w:type="spellEnd"/>
      <w:r>
        <w:rPr>
          <w:rFonts w:cs="Times New Roman"/>
          <w:szCs w:val="24"/>
        </w:rPr>
        <w:t xml:space="preserve"> negara </w:t>
      </w:r>
      <w:proofErr w:type="spellStart"/>
      <w:r>
        <w:rPr>
          <w:rFonts w:cs="Times New Roman"/>
          <w:szCs w:val="24"/>
        </w:rPr>
        <w:t>pendonor</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ditingkatkan</w:t>
      </w:r>
      <w:proofErr w:type="spellEnd"/>
      <w:r>
        <w:rPr>
          <w:rFonts w:cs="Times New Roman"/>
          <w:szCs w:val="24"/>
        </w:rPr>
        <w:t>.</w:t>
      </w:r>
    </w:p>
    <w:p w14:paraId="1D5427DA" w14:textId="77777777" w:rsidR="006C0DBC" w:rsidRPr="00DC418A" w:rsidRDefault="006C0DBC" w:rsidP="006C0DBC">
      <w:pPr>
        <w:pStyle w:val="ListParagraph"/>
        <w:numPr>
          <w:ilvl w:val="0"/>
          <w:numId w:val="4"/>
        </w:numPr>
        <w:spacing w:before="240" w:after="240" w:line="360" w:lineRule="auto"/>
        <w:ind w:left="0" w:hanging="284"/>
        <w:rPr>
          <w:rFonts w:cs="Times New Roman"/>
          <w:szCs w:val="24"/>
        </w:rPr>
      </w:pPr>
      <w:r>
        <w:rPr>
          <w:rFonts w:cs="Times New Roman"/>
          <w:szCs w:val="24"/>
        </w:rPr>
        <w:t xml:space="preserve">Pembangunan, </w:t>
      </w:r>
      <w:proofErr w:type="spellStart"/>
      <w:r>
        <w:rPr>
          <w:rFonts w:cs="Times New Roman"/>
          <w:szCs w:val="24"/>
        </w:rPr>
        <w:t>menekankan</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 xml:space="preserve"> negara </w:t>
      </w:r>
      <w:proofErr w:type="spellStart"/>
      <w:r>
        <w:rPr>
          <w:rFonts w:cs="Times New Roman"/>
          <w:szCs w:val="24"/>
        </w:rPr>
        <w:t>pendonor</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negara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di </w:t>
      </w:r>
      <w:proofErr w:type="spellStart"/>
      <w:r>
        <w:rPr>
          <w:rFonts w:cs="Times New Roman"/>
          <w:szCs w:val="24"/>
        </w:rPr>
        <w:t>kawasan</w:t>
      </w:r>
      <w:proofErr w:type="spellEnd"/>
      <w:r>
        <w:rPr>
          <w:rFonts w:cs="Times New Roman"/>
          <w:szCs w:val="24"/>
        </w:rPr>
        <w:t xml:space="preserve"> negara </w:t>
      </w:r>
      <w:proofErr w:type="spellStart"/>
      <w:r>
        <w:rPr>
          <w:rFonts w:cs="Times New Roman"/>
          <w:szCs w:val="24"/>
        </w:rPr>
        <w:t>berkembang</w:t>
      </w:r>
      <w:proofErr w:type="spellEnd"/>
      <w:r>
        <w:rPr>
          <w:rFonts w:cs="Times New Roman"/>
          <w:szCs w:val="24"/>
        </w:rPr>
        <w:t>.</w:t>
      </w:r>
    </w:p>
    <w:p w14:paraId="40898F84" w14:textId="77777777" w:rsidR="006C0DBC" w:rsidRDefault="006C0DBC" w:rsidP="006C0DBC">
      <w:pPr>
        <w:spacing w:line="360" w:lineRule="auto"/>
        <w:ind w:firstLine="709"/>
        <w:jc w:val="both"/>
      </w:pPr>
      <w:r>
        <w:t xml:space="preserve">Program </w:t>
      </w:r>
      <w:proofErr w:type="spellStart"/>
      <w:r>
        <w:rPr>
          <w:i/>
        </w:rPr>
        <w:t>Multy</w:t>
      </w:r>
      <w:proofErr w:type="spellEnd"/>
      <w:r>
        <w:rPr>
          <w:i/>
        </w:rPr>
        <w:t>-Donors Trust Fund</w:t>
      </w:r>
      <w:r>
        <w:t xml:space="preserve"> (MDTF) yang </w:t>
      </w:r>
      <w:proofErr w:type="spellStart"/>
      <w:r>
        <w:t>diciptakan</w:t>
      </w:r>
      <w:proofErr w:type="spellEnd"/>
      <w:r>
        <w:t xml:space="preserve"> oleh </w:t>
      </w:r>
      <w:r>
        <w:rPr>
          <w:i/>
        </w:rPr>
        <w:t xml:space="preserve">World Bank </w:t>
      </w:r>
      <w:proofErr w:type="spellStart"/>
      <w:r>
        <w:t>untuk</w:t>
      </w:r>
      <w:proofErr w:type="spellEnd"/>
      <w:r>
        <w:t xml:space="preserve"> Gaza </w:t>
      </w:r>
      <w:proofErr w:type="spellStart"/>
      <w:r>
        <w:t>dapat</w:t>
      </w:r>
      <w:proofErr w:type="spellEnd"/>
      <w:r>
        <w:t xml:space="preserve"> </w:t>
      </w:r>
      <w:proofErr w:type="spellStart"/>
      <w:r>
        <w:t>digolongkan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rezim</w:t>
      </w:r>
      <w:proofErr w:type="spellEnd"/>
      <w:r>
        <w:t xml:space="preserve">, </w:t>
      </w:r>
      <w:proofErr w:type="spellStart"/>
      <w:r>
        <w:t>hal</w:t>
      </w:r>
      <w:proofErr w:type="spellEnd"/>
      <w:r>
        <w:t xml:space="preserve"> ini </w:t>
      </w:r>
      <w:proofErr w:type="spellStart"/>
      <w:r>
        <w:t>dapat</w:t>
      </w:r>
      <w:proofErr w:type="spellEnd"/>
      <w:r>
        <w:t xml:space="preserve"> </w:t>
      </w:r>
      <w:proofErr w:type="spellStart"/>
      <w:r>
        <w:t>diamati</w:t>
      </w:r>
      <w:proofErr w:type="spellEnd"/>
      <w:r>
        <w:t xml:space="preserve"> </w:t>
      </w:r>
      <w:proofErr w:type="spellStart"/>
      <w:r>
        <w:t>dari</w:t>
      </w:r>
      <w:proofErr w:type="spellEnd"/>
      <w:r>
        <w:t xml:space="preserve"> </w:t>
      </w:r>
      <w:proofErr w:type="spellStart"/>
      <w:r>
        <w:t>substansinya</w:t>
      </w:r>
      <w:proofErr w:type="spellEnd"/>
      <w:r>
        <w:t xml:space="preserve"> yang </w:t>
      </w:r>
      <w:proofErr w:type="spellStart"/>
      <w:r>
        <w:t>terdapat</w:t>
      </w:r>
      <w:proofErr w:type="spellEnd"/>
      <w:r>
        <w:t xml:space="preserve"> </w:t>
      </w:r>
      <w:proofErr w:type="spellStart"/>
      <w:r>
        <w:t>pengaturan</w:t>
      </w:r>
      <w:proofErr w:type="spellEnd"/>
      <w:r>
        <w:t xml:space="preserve"> </w:t>
      </w:r>
      <w:proofErr w:type="spellStart"/>
      <w:r>
        <w:t>mengenai</w:t>
      </w:r>
      <w:proofErr w:type="spellEnd"/>
      <w:r>
        <w:t xml:space="preserve"> </w:t>
      </w:r>
      <w:proofErr w:type="spellStart"/>
      <w:r>
        <w:t>prinsip</w:t>
      </w:r>
      <w:proofErr w:type="spellEnd"/>
      <w:r>
        <w:t xml:space="preserve">, </w:t>
      </w:r>
      <w:proofErr w:type="spellStart"/>
      <w:r>
        <w:t>norma</w:t>
      </w:r>
      <w:proofErr w:type="spellEnd"/>
      <w:r>
        <w:t xml:space="preserve">, </w:t>
      </w:r>
      <w:proofErr w:type="spellStart"/>
      <w:r>
        <w:t>aturan</w:t>
      </w:r>
      <w:proofErr w:type="spellEnd"/>
      <w:r>
        <w:t xml:space="preserve">, dan juga </w:t>
      </w:r>
      <w:proofErr w:type="spellStart"/>
      <w:r>
        <w:t>prosedur</w:t>
      </w:r>
      <w:proofErr w:type="spellEnd"/>
      <w:r>
        <w:t xml:space="preserve"> </w:t>
      </w:r>
      <w:proofErr w:type="spellStart"/>
      <w:r>
        <w:t>relasi</w:t>
      </w:r>
      <w:proofErr w:type="spellEnd"/>
      <w:r>
        <w:t xml:space="preserve">. </w:t>
      </w:r>
      <w:proofErr w:type="spellStart"/>
      <w:r>
        <w:t>Secara</w:t>
      </w:r>
      <w:proofErr w:type="spellEnd"/>
      <w:r>
        <w:t xml:space="preserve"> popular, </w:t>
      </w:r>
      <w:proofErr w:type="spellStart"/>
      <w:r>
        <w:t>rezim</w:t>
      </w:r>
      <w:proofErr w:type="spellEnd"/>
      <w:r>
        <w:t xml:space="preserve"> </w:t>
      </w:r>
      <w:proofErr w:type="spellStart"/>
      <w:r>
        <w:t>kerap</w:t>
      </w:r>
      <w:proofErr w:type="spellEnd"/>
      <w:r>
        <w:t xml:space="preserve"> </w:t>
      </w:r>
      <w:proofErr w:type="spellStart"/>
      <w:r>
        <w:t>didefiniskan</w:t>
      </w:r>
      <w:proofErr w:type="spellEnd"/>
      <w:r>
        <w:t xml:space="preserve"> </w:t>
      </w:r>
      <w:proofErr w:type="spellStart"/>
      <w:r>
        <w:t>sebagai</w:t>
      </w:r>
      <w:proofErr w:type="spellEnd"/>
      <w:r>
        <w:t xml:space="preserve"> “</w:t>
      </w:r>
      <w:r>
        <w:rPr>
          <w:i/>
        </w:rPr>
        <w:t>sets of implicit or explicit principles, norms, rules, and decision making procedures around which actors’ expectations converge in a given area.”</w:t>
      </w:r>
      <w:r>
        <w:rPr>
          <w:i/>
        </w:rPr>
        <w:fldChar w:fldCharType="begin" w:fldLock="1"/>
      </w:r>
      <w:r>
        <w:rPr>
          <w:i/>
        </w:rPr>
        <w:instrText>ADDIN CSL_CITATION {"citationItems":[{"id":"ITEM-1","itemData":{"author":[{"dropping-particle":"","family":"Krashner","given":"Stephen D.","non-dropping-particle":"","parse-names":false,"suffix":""}],"container-title":"Cornell University Press","id":"ITEM-1","issued":{"date-parts":[["1983"]]},"title":"International Regimes","type":"book"},"uris":["http://www.mendeley.com/documents/?uuid=ccd7511c-86a6-3c53-927f-ba4a0d707d0f"]}],"mendeley":{"formattedCitation":"(Krashner, 1983)","plainTextFormattedCitation":"(Krashner, 1983)","previouslyFormattedCitation":"(Krashner, 1983)"},"properties":{"noteIndex":0},"schema":"https://github.com/citation-style-language/schema/raw/master/csl-citation.json"}</w:instrText>
      </w:r>
      <w:r>
        <w:rPr>
          <w:i/>
        </w:rPr>
        <w:fldChar w:fldCharType="separate"/>
      </w:r>
      <w:r w:rsidRPr="00C91D96">
        <w:rPr>
          <w:noProof/>
        </w:rPr>
        <w:t>(</w:t>
      </w:r>
      <w:proofErr w:type="spellStart"/>
      <w:r w:rsidRPr="00C91D96">
        <w:rPr>
          <w:noProof/>
        </w:rPr>
        <w:t>Krashner</w:t>
      </w:r>
      <w:proofErr w:type="spellEnd"/>
      <w:r w:rsidRPr="00C91D96">
        <w:rPr>
          <w:noProof/>
        </w:rPr>
        <w:t>, 1983)</w:t>
      </w:r>
      <w:r>
        <w:rPr>
          <w:i/>
        </w:rPr>
        <w:fldChar w:fldCharType="end"/>
      </w:r>
      <w:r>
        <w:rPr>
          <w:i/>
        </w:rPr>
        <w:t xml:space="preserve"> </w:t>
      </w:r>
      <w:r>
        <w:t xml:space="preserve">Program MDTF </w:t>
      </w:r>
      <w:proofErr w:type="spellStart"/>
      <w:r>
        <w:t>sesuai</w:t>
      </w:r>
      <w:proofErr w:type="spellEnd"/>
      <w:r>
        <w:t xml:space="preserve"> </w:t>
      </w:r>
      <w:proofErr w:type="spellStart"/>
      <w:r>
        <w:t>dengan</w:t>
      </w:r>
      <w:proofErr w:type="spellEnd"/>
      <w:r>
        <w:t xml:space="preserve"> </w:t>
      </w:r>
      <w:proofErr w:type="spellStart"/>
      <w:r>
        <w:t>interpretasi</w:t>
      </w:r>
      <w:proofErr w:type="spellEnd"/>
      <w:r>
        <w:t xml:space="preserve"> </w:t>
      </w:r>
      <w:proofErr w:type="spellStart"/>
      <w:r>
        <w:t>rezim</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kesesuaian</w:t>
      </w:r>
      <w:proofErr w:type="spellEnd"/>
      <w:r>
        <w:t xml:space="preserve"> </w:t>
      </w:r>
      <w:proofErr w:type="spellStart"/>
      <w:r>
        <w:t>tersebut</w:t>
      </w:r>
      <w:proofErr w:type="spellEnd"/>
      <w:r>
        <w:t xml:space="preserve"> </w:t>
      </w:r>
      <w:proofErr w:type="spellStart"/>
      <w:r>
        <w:t>menjadi</w:t>
      </w:r>
      <w:proofErr w:type="spellEnd"/>
      <w:r>
        <w:t xml:space="preserve"> </w:t>
      </w:r>
      <w:proofErr w:type="spellStart"/>
      <w:r>
        <w:t>awal</w:t>
      </w:r>
      <w:proofErr w:type="spellEnd"/>
      <w:r>
        <w:t xml:space="preserve"> </w:t>
      </w:r>
      <w:proofErr w:type="spellStart"/>
      <w:r>
        <w:t>penelitian</w:t>
      </w:r>
      <w:proofErr w:type="spellEnd"/>
      <w:r>
        <w:t xml:space="preserve"> </w:t>
      </w:r>
      <w:proofErr w:type="spellStart"/>
      <w:r>
        <w:t>mengenai</w:t>
      </w:r>
      <w:proofErr w:type="spellEnd"/>
      <w:r>
        <w:t xml:space="preserve"> Program yang </w:t>
      </w:r>
      <w:proofErr w:type="spellStart"/>
      <w:r>
        <w:t>diciptakan</w:t>
      </w:r>
      <w:proofErr w:type="spellEnd"/>
      <w:r>
        <w:t xml:space="preserve"> </w:t>
      </w:r>
      <w:r>
        <w:rPr>
          <w:i/>
        </w:rPr>
        <w:t xml:space="preserve">World </w:t>
      </w:r>
      <w:r w:rsidRPr="00A4788A">
        <w:t>Bank</w:t>
      </w:r>
      <w:r>
        <w:t xml:space="preserve"> </w:t>
      </w:r>
      <w:proofErr w:type="spellStart"/>
      <w:r>
        <w:t>dapat</w:t>
      </w:r>
      <w:proofErr w:type="spellEnd"/>
      <w:r>
        <w:t xml:space="preserve"> </w:t>
      </w:r>
      <w:proofErr w:type="spellStart"/>
      <w:r>
        <w:t>dikaji</w:t>
      </w:r>
      <w:proofErr w:type="spellEnd"/>
      <w:r>
        <w:t xml:space="preserve"> </w:t>
      </w:r>
      <w:proofErr w:type="spellStart"/>
      <w:r>
        <w:t>lebih</w:t>
      </w:r>
      <w:proofErr w:type="spellEnd"/>
      <w:r>
        <w:t xml:space="preserve"> </w:t>
      </w:r>
      <w:proofErr w:type="spellStart"/>
      <w:r>
        <w:lastRenderedPageBreak/>
        <w:t>mendalam</w:t>
      </w:r>
      <w:proofErr w:type="spellEnd"/>
      <w:r>
        <w:t xml:space="preserve"> dan </w:t>
      </w:r>
      <w:proofErr w:type="spellStart"/>
      <w:r>
        <w:t>bermanfaat</w:t>
      </w:r>
      <w:proofErr w:type="spellEnd"/>
      <w:r>
        <w:t xml:space="preserve"> </w:t>
      </w:r>
      <w:proofErr w:type="spellStart"/>
      <w:r>
        <w:t>dengan</w:t>
      </w:r>
      <w:proofErr w:type="spellEnd"/>
      <w:r>
        <w:t xml:space="preserve"> </w:t>
      </w:r>
      <w:proofErr w:type="spellStart"/>
      <w:r>
        <w:t>meletakkanya</w:t>
      </w:r>
      <w:proofErr w:type="spellEnd"/>
      <w:r>
        <w:t xml:space="preserve"> dalam </w:t>
      </w:r>
      <w:proofErr w:type="spellStart"/>
      <w:r>
        <w:t>pendiskusian</w:t>
      </w:r>
      <w:proofErr w:type="spellEnd"/>
      <w:r>
        <w:t xml:space="preserve"> </w:t>
      </w:r>
      <w:proofErr w:type="spellStart"/>
      <w:r>
        <w:t>teoritis</w:t>
      </w:r>
      <w:proofErr w:type="spellEnd"/>
      <w:r>
        <w:t xml:space="preserve"> </w:t>
      </w:r>
      <w:proofErr w:type="spellStart"/>
      <w:r>
        <w:t>mengenai</w:t>
      </w:r>
      <w:proofErr w:type="spellEnd"/>
      <w:r>
        <w:t xml:space="preserve"> </w:t>
      </w:r>
      <w:proofErr w:type="spellStart"/>
      <w:r>
        <w:t>rezim</w:t>
      </w:r>
      <w:proofErr w:type="spellEnd"/>
      <w:r>
        <w:t xml:space="preserve"> </w:t>
      </w:r>
      <w:proofErr w:type="spellStart"/>
      <w:r>
        <w:t>mengingat</w:t>
      </w:r>
      <w:proofErr w:type="spellEnd"/>
      <w:r>
        <w:t xml:space="preserve"> </w:t>
      </w:r>
      <w:proofErr w:type="spellStart"/>
      <w:r>
        <w:t>cukup</w:t>
      </w:r>
      <w:proofErr w:type="spellEnd"/>
      <w:r>
        <w:t xml:space="preserve"> </w:t>
      </w:r>
      <w:proofErr w:type="spellStart"/>
      <w:r>
        <w:t>populer</w:t>
      </w:r>
      <w:proofErr w:type="spellEnd"/>
      <w:r>
        <w:t xml:space="preserve"> </w:t>
      </w:r>
      <w:proofErr w:type="spellStart"/>
      <w:r>
        <w:t>diperbincangkan</w:t>
      </w:r>
      <w:proofErr w:type="spellEnd"/>
      <w:r>
        <w:t>.</w:t>
      </w:r>
      <w:r>
        <w:rPr>
          <w:rStyle w:val="FootnoteReference"/>
        </w:rPr>
        <w:fldChar w:fldCharType="begin" w:fldLock="1"/>
      </w:r>
      <w:r>
        <w:instrText>ADDIN CSL_CITATION {"citationItems":[{"id":"ITEM-1","itemData":{"author":[{"dropping-particle":"","family":"Polimpung","given":"Hizkia Yosias Simon","non-dropping-particle":"","parse-names":false,"suffix":""}],"container-title":"Universitas Indonesia","id":"ITEM-1","issued":{"date-parts":[["2010"]]},"title":"Psikoanalisis Paradoks Kedaulatan Kontemporer Kasus Kebijakan Global War On Terror Amerika Serikat Semasa Pemerintahan George W. Bush, Jr","type":"thesis"},"uris":["http://www.mendeley.com/documents/?uuid=89730466-e361-3c2f-a7f2-3ac08a0abb2e"]}],"mendeley":{"formattedCitation":"(Polimpung, 2010)","plainTextFormattedCitation":"(Polimpung, 2010)","previouslyFormattedCitation":"(Polimpung, 2010)"},"properties":{"noteIndex":0},"schema":"https://github.com/citation-style-language/schema/raw/master/csl-citation.json"}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Polimpung</w:t>
      </w:r>
      <w:proofErr w:type="spellEnd"/>
      <w:r w:rsidRPr="00C91D96">
        <w:rPr>
          <w:noProof/>
        </w:rPr>
        <w:t>, 2010)</w:t>
      </w:r>
      <w:r>
        <w:rPr>
          <w:rStyle w:val="FootnoteReference"/>
        </w:rPr>
        <w:fldChar w:fldCharType="end"/>
      </w:r>
    </w:p>
    <w:p w14:paraId="78539311" w14:textId="77777777" w:rsidR="006C0DBC" w:rsidRDefault="006C0DBC" w:rsidP="006C0DBC">
      <w:pPr>
        <w:spacing w:before="240" w:line="360" w:lineRule="auto"/>
        <w:ind w:firstLine="709"/>
        <w:jc w:val="both"/>
      </w:pPr>
      <w:proofErr w:type="spellStart"/>
      <w:r>
        <w:t>Diskusi</w:t>
      </w:r>
      <w:proofErr w:type="spellEnd"/>
      <w:r>
        <w:t xml:space="preserve"> yang </w:t>
      </w:r>
      <w:proofErr w:type="spellStart"/>
      <w:r>
        <w:t>terjadi</w:t>
      </w:r>
      <w:proofErr w:type="spellEnd"/>
      <w:r>
        <w:t xml:space="preserve"> </w:t>
      </w:r>
      <w:proofErr w:type="spellStart"/>
      <w:r>
        <w:t>antara</w:t>
      </w:r>
      <w:proofErr w:type="spellEnd"/>
      <w:r>
        <w:t xml:space="preserve"> </w:t>
      </w:r>
      <w:proofErr w:type="spellStart"/>
      <w:r>
        <w:t>teoritis</w:t>
      </w:r>
      <w:proofErr w:type="spellEnd"/>
      <w:r>
        <w:t xml:space="preserve"> </w:t>
      </w:r>
      <w:proofErr w:type="spellStart"/>
      <w:r>
        <w:t>Hubungan</w:t>
      </w:r>
      <w:proofErr w:type="spellEnd"/>
      <w:r>
        <w:t xml:space="preserve"> </w:t>
      </w:r>
      <w:proofErr w:type="spellStart"/>
      <w:r>
        <w:t>Internasional</w:t>
      </w:r>
      <w:proofErr w:type="spellEnd"/>
      <w:r>
        <w:t xml:space="preserve"> </w:t>
      </w:r>
      <w:proofErr w:type="spellStart"/>
      <w:r>
        <w:t>tentang</w:t>
      </w:r>
      <w:proofErr w:type="spellEnd"/>
      <w:r>
        <w:t xml:space="preserve"> </w:t>
      </w:r>
      <w:proofErr w:type="spellStart"/>
      <w:r>
        <w:t>pengklasifikasian</w:t>
      </w:r>
      <w:proofErr w:type="spellEnd"/>
      <w:r>
        <w:t xml:space="preserve"> </w:t>
      </w:r>
      <w:proofErr w:type="spellStart"/>
      <w:r>
        <w:t>kerjasama</w:t>
      </w:r>
      <w:proofErr w:type="spellEnd"/>
      <w:r>
        <w:t xml:space="preserve"> pada </w:t>
      </w:r>
      <w:proofErr w:type="spellStart"/>
      <w:r>
        <w:t>tingkatan</w:t>
      </w:r>
      <w:proofErr w:type="spellEnd"/>
      <w:r>
        <w:t xml:space="preserve"> </w:t>
      </w:r>
      <w:proofErr w:type="spellStart"/>
      <w:r>
        <w:t>antar</w:t>
      </w:r>
      <w:proofErr w:type="spellEnd"/>
      <w:r>
        <w:t xml:space="preserve"> negara, </w:t>
      </w:r>
      <w:proofErr w:type="spellStart"/>
      <w:r>
        <w:t>ataupun</w:t>
      </w:r>
      <w:proofErr w:type="spellEnd"/>
      <w:r>
        <w:t xml:space="preserve"> </w:t>
      </w:r>
      <w:proofErr w:type="spellStart"/>
      <w:r>
        <w:t>kerap</w:t>
      </w:r>
      <w:proofErr w:type="spellEnd"/>
      <w:r>
        <w:t xml:space="preserve"> </w:t>
      </w:r>
      <w:proofErr w:type="spellStart"/>
      <w:r>
        <w:t>dikatakan</w:t>
      </w:r>
      <w:proofErr w:type="spellEnd"/>
      <w:r>
        <w:t xml:space="preserve"> </w:t>
      </w:r>
      <w:proofErr w:type="spellStart"/>
      <w:r>
        <w:t>rezim</w:t>
      </w:r>
      <w:proofErr w:type="spellEnd"/>
      <w:r>
        <w:t xml:space="preserve"> </w:t>
      </w:r>
      <w:proofErr w:type="spellStart"/>
      <w:r>
        <w:t>internasional</w:t>
      </w:r>
      <w:proofErr w:type="spellEnd"/>
      <w:r>
        <w:t xml:space="preserve"> pada </w:t>
      </w:r>
      <w:proofErr w:type="spellStart"/>
      <w:r>
        <w:t>tahun</w:t>
      </w:r>
      <w:proofErr w:type="spellEnd"/>
      <w:r>
        <w:t xml:space="preserve"> 1980-an. </w:t>
      </w:r>
      <w:proofErr w:type="spellStart"/>
      <w:r>
        <w:t>Pokok</w:t>
      </w:r>
      <w:proofErr w:type="spellEnd"/>
      <w:r>
        <w:t xml:space="preserve"> </w:t>
      </w:r>
      <w:proofErr w:type="spellStart"/>
      <w:r>
        <w:t>perbincangan</w:t>
      </w:r>
      <w:proofErr w:type="spellEnd"/>
      <w:r>
        <w:t xml:space="preserve"> yang </w:t>
      </w:r>
      <w:proofErr w:type="spellStart"/>
      <w:r>
        <w:t>menguasai</w:t>
      </w:r>
      <w:proofErr w:type="spellEnd"/>
      <w:r>
        <w:t xml:space="preserve"> pada masa itu </w:t>
      </w:r>
      <w:proofErr w:type="spellStart"/>
      <w:r>
        <w:t>berhubungan</w:t>
      </w:r>
      <w:proofErr w:type="spellEnd"/>
      <w:r>
        <w:t xml:space="preserve"> </w:t>
      </w:r>
      <w:proofErr w:type="spellStart"/>
      <w:r>
        <w:t>dengan</w:t>
      </w:r>
      <w:proofErr w:type="spellEnd"/>
      <w:r>
        <w:t xml:space="preserve"> </w:t>
      </w:r>
      <w:proofErr w:type="spellStart"/>
      <w:r>
        <w:t>bagaimana</w:t>
      </w:r>
      <w:proofErr w:type="spellEnd"/>
      <w:r>
        <w:t xml:space="preserve"> </w:t>
      </w:r>
      <w:proofErr w:type="spellStart"/>
      <w:r>
        <w:t>rezim</w:t>
      </w:r>
      <w:proofErr w:type="spellEnd"/>
      <w:r>
        <w:t xml:space="preserve"> </w:t>
      </w:r>
      <w:proofErr w:type="spellStart"/>
      <w:r>
        <w:t>berperan</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fasilitas</w:t>
      </w:r>
      <w:proofErr w:type="spellEnd"/>
      <w:r>
        <w:t xml:space="preserve"> </w:t>
      </w:r>
      <w:proofErr w:type="spellStart"/>
      <w:r>
        <w:t>terhadap</w:t>
      </w:r>
      <w:proofErr w:type="spellEnd"/>
      <w:r>
        <w:t xml:space="preserve"> </w:t>
      </w:r>
      <w:proofErr w:type="spellStart"/>
      <w:r>
        <w:t>kerjasama</w:t>
      </w:r>
      <w:proofErr w:type="spellEnd"/>
      <w:r>
        <w:t xml:space="preserve"> pada </w:t>
      </w:r>
      <w:proofErr w:type="spellStart"/>
      <w:r>
        <w:t>lingkungan</w:t>
      </w:r>
      <w:proofErr w:type="spellEnd"/>
      <w:r>
        <w:t xml:space="preserve"> yang </w:t>
      </w:r>
      <w:proofErr w:type="spellStart"/>
      <w:r>
        <w:t>bersifat</w:t>
      </w:r>
      <w:proofErr w:type="spellEnd"/>
      <w:r>
        <w:t xml:space="preserve"> </w:t>
      </w:r>
      <w:proofErr w:type="spellStart"/>
      <w:r>
        <w:t>anarki</w:t>
      </w:r>
      <w:proofErr w:type="spellEnd"/>
      <w:r>
        <w:t xml:space="preserve">. </w:t>
      </w:r>
      <w:proofErr w:type="spellStart"/>
      <w:r>
        <w:t>Asumsi</w:t>
      </w:r>
      <w:proofErr w:type="spellEnd"/>
      <w:r>
        <w:t xml:space="preserve"> </w:t>
      </w:r>
      <w:proofErr w:type="spellStart"/>
      <w:r>
        <w:t>dari</w:t>
      </w:r>
      <w:proofErr w:type="spellEnd"/>
      <w:r>
        <w:t xml:space="preserve"> </w:t>
      </w:r>
      <w:proofErr w:type="spellStart"/>
      <w:r>
        <w:t>kubu</w:t>
      </w:r>
      <w:proofErr w:type="spellEnd"/>
      <w:r>
        <w:t xml:space="preserve"> neoliberal </w:t>
      </w:r>
      <w:proofErr w:type="spellStart"/>
      <w:r>
        <w:t>instutioalis</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kemungkinan</w:t>
      </w:r>
      <w:proofErr w:type="spellEnd"/>
      <w:r>
        <w:t xml:space="preserve"> </w:t>
      </w:r>
      <w:proofErr w:type="spellStart"/>
      <w:r>
        <w:t>kerjasama</w:t>
      </w:r>
      <w:proofErr w:type="spellEnd"/>
      <w:r>
        <w:t xml:space="preserve"> </w:t>
      </w:r>
      <w:proofErr w:type="spellStart"/>
      <w:r>
        <w:t>dapat</w:t>
      </w:r>
      <w:proofErr w:type="spellEnd"/>
      <w:r>
        <w:t xml:space="preserve"> </w:t>
      </w:r>
      <w:proofErr w:type="spellStart"/>
      <w:r>
        <w:t>terlaksana</w:t>
      </w:r>
      <w:proofErr w:type="spellEnd"/>
      <w:r>
        <w:t xml:space="preserve"> pada </w:t>
      </w:r>
      <w:proofErr w:type="spellStart"/>
      <w:r>
        <w:t>saat</w:t>
      </w:r>
      <w:proofErr w:type="spellEnd"/>
      <w:r>
        <w:t xml:space="preserve"> </w:t>
      </w:r>
      <w:proofErr w:type="spellStart"/>
      <w:r>
        <w:t>aktor</w:t>
      </w:r>
      <w:proofErr w:type="spellEnd"/>
      <w:r>
        <w:t xml:space="preserve"> yang </w:t>
      </w:r>
      <w:proofErr w:type="spellStart"/>
      <w:r>
        <w:t>bekerjasama</w:t>
      </w:r>
      <w:proofErr w:type="spellEnd"/>
      <w:r>
        <w:t xml:space="preserve"> </w:t>
      </w:r>
      <w:proofErr w:type="spellStart"/>
      <w:r>
        <w:t>mempunyai</w:t>
      </w:r>
      <w:proofErr w:type="spellEnd"/>
      <w:r>
        <w:t xml:space="preserve"> </w:t>
      </w:r>
      <w:proofErr w:type="spellStart"/>
      <w:r>
        <w:t>kesamaan</w:t>
      </w:r>
      <w:proofErr w:type="spellEnd"/>
      <w:r>
        <w:t xml:space="preserve"> </w:t>
      </w:r>
      <w:r>
        <w:rPr>
          <w:i/>
        </w:rPr>
        <w:t>interest</w:t>
      </w:r>
      <w:r>
        <w:t xml:space="preserve"> </w:t>
      </w:r>
      <w:proofErr w:type="spellStart"/>
      <w:r>
        <w:t>dari</w:t>
      </w:r>
      <w:proofErr w:type="spellEnd"/>
      <w:r>
        <w:t xml:space="preserve"> </w:t>
      </w:r>
      <w:proofErr w:type="spellStart"/>
      <w:r>
        <w:t>keuntungan</w:t>
      </w:r>
      <w:proofErr w:type="spellEnd"/>
      <w:r>
        <w:t xml:space="preserve"> </w:t>
      </w:r>
      <w:proofErr w:type="spellStart"/>
      <w:r>
        <w:t>kerjasama</w:t>
      </w:r>
      <w:proofErr w:type="spellEnd"/>
      <w:r>
        <w:t xml:space="preserve"> yang </w:t>
      </w:r>
      <w:proofErr w:type="spellStart"/>
      <w:r>
        <w:t>dijalin</w:t>
      </w:r>
      <w:proofErr w:type="spellEnd"/>
      <w:r>
        <w:t>.</w:t>
      </w:r>
      <w:r>
        <w:rPr>
          <w:rStyle w:val="FootnoteReference"/>
        </w:rPr>
        <w:fldChar w:fldCharType="begin" w:fldLock="1"/>
      </w:r>
      <w:r>
        <w:instrText>ADDIN CSL_CITATION {"citationItems":[{"id":"ITEM-1","itemData":{"author":[{"dropping-particle":"","family":"Polimpung","given":"Hizkia Yosias Simon","non-dropping-particle":"","parse-names":false,"suffix":""}],"container-title":"Universitas Indonesia","id":"ITEM-1","issued":{"date-parts":[["2010"]]},"title":"Psikoanalisis Paradoks Kedaulatan Kontemporer Kasus Kebijakan Global War On Terror Amerika Serikat Semasa Pemerintahan George W. Bush, Jr","type":"thesis"},"uris":["http://www.mendeley.com/documents/?uuid=89730466-e361-3c2f-a7f2-3ac08a0abb2e"]}],"mendeley":{"formattedCitation":"(Polimpung, 2010)","plainTextFormattedCitation":"(Polimpung, 2010)","previouslyFormattedCitation":"(Polimpung, 2010)"},"properties":{"noteIndex":0},"schema":"https://github.com/citation-style-language/schema/raw/master/csl-citation.json"}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Polimpung</w:t>
      </w:r>
      <w:proofErr w:type="spellEnd"/>
      <w:r w:rsidRPr="00C91D96">
        <w:rPr>
          <w:noProof/>
        </w:rPr>
        <w:t>, 2010)</w:t>
      </w:r>
      <w:r>
        <w:rPr>
          <w:rStyle w:val="FootnoteReference"/>
        </w:rPr>
        <w:fldChar w:fldCharType="end"/>
      </w:r>
      <w:r>
        <w:t xml:space="preserve"> </w:t>
      </w:r>
      <w:proofErr w:type="spellStart"/>
      <w:r>
        <w:t>Semua</w:t>
      </w:r>
      <w:proofErr w:type="spellEnd"/>
      <w:r>
        <w:t xml:space="preserve"> </w:t>
      </w:r>
      <w:proofErr w:type="spellStart"/>
      <w:r>
        <w:t>aktor</w:t>
      </w:r>
      <w:proofErr w:type="spellEnd"/>
      <w:r>
        <w:t xml:space="preserve"> yang </w:t>
      </w:r>
      <w:proofErr w:type="spellStart"/>
      <w:r>
        <w:t>terlibat</w:t>
      </w:r>
      <w:proofErr w:type="spellEnd"/>
      <w:r>
        <w:t xml:space="preserve"> dalam </w:t>
      </w:r>
      <w:proofErr w:type="spellStart"/>
      <w:r>
        <w:t>kerjasama</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menerima</w:t>
      </w:r>
      <w:proofErr w:type="spellEnd"/>
      <w:r>
        <w:t xml:space="preserve"> </w:t>
      </w:r>
      <w:r>
        <w:rPr>
          <w:i/>
        </w:rPr>
        <w:t xml:space="preserve">absolute gain, </w:t>
      </w:r>
      <w:proofErr w:type="spellStart"/>
      <w:r>
        <w:t>contohnya</w:t>
      </w:r>
      <w:proofErr w:type="spellEnd"/>
      <w:r>
        <w:t xml:space="preserve"> </w:t>
      </w:r>
      <w:proofErr w:type="spellStart"/>
      <w:r>
        <w:t>seperti</w:t>
      </w:r>
      <w:proofErr w:type="spellEnd"/>
      <w:r>
        <w:t xml:space="preserve"> </w:t>
      </w:r>
      <w:proofErr w:type="spellStart"/>
      <w:r>
        <w:t>perdamaian</w:t>
      </w:r>
      <w:proofErr w:type="spellEnd"/>
      <w:r>
        <w:t xml:space="preserve"> dunia, </w:t>
      </w:r>
      <w:proofErr w:type="spellStart"/>
      <w:r>
        <w:t>mencegah</w:t>
      </w:r>
      <w:proofErr w:type="spellEnd"/>
      <w:r>
        <w:t xml:space="preserve"> </w:t>
      </w:r>
      <w:proofErr w:type="spellStart"/>
      <w:r>
        <w:t>menipisnya</w:t>
      </w:r>
      <w:proofErr w:type="spellEnd"/>
      <w:r>
        <w:t xml:space="preserve"> </w:t>
      </w:r>
      <w:proofErr w:type="spellStart"/>
      <w:r>
        <w:t>lapisan</w:t>
      </w:r>
      <w:proofErr w:type="spellEnd"/>
      <w:r>
        <w:t xml:space="preserve"> </w:t>
      </w:r>
      <w:proofErr w:type="spellStart"/>
      <w:r>
        <w:t>ozon</w:t>
      </w:r>
      <w:proofErr w:type="spellEnd"/>
      <w:r>
        <w:t xml:space="preserve">, </w:t>
      </w:r>
      <w:proofErr w:type="spellStart"/>
      <w:r>
        <w:t>penstabilan</w:t>
      </w:r>
      <w:proofErr w:type="spellEnd"/>
      <w:r>
        <w:t xml:space="preserve"> </w:t>
      </w:r>
      <w:proofErr w:type="spellStart"/>
      <w:r>
        <w:t>ekonomi</w:t>
      </w:r>
      <w:proofErr w:type="spellEnd"/>
      <w:r>
        <w:t xml:space="preserve"> </w:t>
      </w:r>
      <w:proofErr w:type="spellStart"/>
      <w:r>
        <w:t>makro</w:t>
      </w:r>
      <w:proofErr w:type="spellEnd"/>
      <w:r>
        <w:t xml:space="preserve"> dunia, </w:t>
      </w:r>
      <w:proofErr w:type="spellStart"/>
      <w:r>
        <w:t>dsb</w:t>
      </w:r>
      <w:proofErr w:type="spellEnd"/>
      <w:r>
        <w:t xml:space="preserve">. </w:t>
      </w:r>
      <w:proofErr w:type="spellStart"/>
      <w:r>
        <w:t>Kesimpulannya</w:t>
      </w:r>
      <w:proofErr w:type="spellEnd"/>
      <w:r>
        <w:t xml:space="preserve">, </w:t>
      </w:r>
      <w:proofErr w:type="spellStart"/>
      <w:r>
        <w:t>kerjasama</w:t>
      </w:r>
      <w:proofErr w:type="spellEnd"/>
      <w:r>
        <w:t xml:space="preserve"> yang </w:t>
      </w:r>
      <w:proofErr w:type="spellStart"/>
      <w:r>
        <w:t>terjadi</w:t>
      </w:r>
      <w:proofErr w:type="spellEnd"/>
      <w:r>
        <w:t xml:space="preserve">, </w:t>
      </w:r>
      <w:proofErr w:type="spellStart"/>
      <w:r>
        <w:t>bahkan</w:t>
      </w:r>
      <w:proofErr w:type="spellEnd"/>
      <w:r>
        <w:t xml:space="preserve"> </w:t>
      </w:r>
      <w:proofErr w:type="spellStart"/>
      <w:r>
        <w:t>didalam</w:t>
      </w:r>
      <w:proofErr w:type="spellEnd"/>
      <w:r>
        <w:t xml:space="preserve"> </w:t>
      </w:r>
      <w:proofErr w:type="spellStart"/>
      <w:r>
        <w:t>lingkungan</w:t>
      </w:r>
      <w:proofErr w:type="spellEnd"/>
      <w:r>
        <w:t xml:space="preserve"> yang </w:t>
      </w:r>
      <w:proofErr w:type="spellStart"/>
      <w:r>
        <w:t>bersifat</w:t>
      </w:r>
      <w:proofErr w:type="spellEnd"/>
      <w:r>
        <w:t xml:space="preserve"> </w:t>
      </w:r>
      <w:proofErr w:type="spellStart"/>
      <w:r>
        <w:t>anarki</w:t>
      </w:r>
      <w:proofErr w:type="spellEnd"/>
      <w:r>
        <w:t xml:space="preserve"> </w:t>
      </w:r>
      <w:proofErr w:type="spellStart"/>
      <w:r>
        <w:t>sekalipun</w:t>
      </w:r>
      <w:proofErr w:type="spellEnd"/>
      <w:r>
        <w:t xml:space="preserve"> </w:t>
      </w:r>
      <w:proofErr w:type="spellStart"/>
      <w:r>
        <w:t>memiliki</w:t>
      </w:r>
      <w:proofErr w:type="spellEnd"/>
      <w:r>
        <w:t xml:space="preserve"> </w:t>
      </w:r>
      <w:proofErr w:type="spellStart"/>
      <w:r>
        <w:t>aspek</w:t>
      </w:r>
      <w:proofErr w:type="spellEnd"/>
      <w:r>
        <w:t xml:space="preserve"> </w:t>
      </w:r>
      <w:proofErr w:type="spellStart"/>
      <w:r>
        <w:t>utama</w:t>
      </w:r>
      <w:proofErr w:type="spellEnd"/>
      <w:r>
        <w:t xml:space="preserve"> yang </w:t>
      </w:r>
      <w:proofErr w:type="spellStart"/>
      <w:r>
        <w:t>dapat</w:t>
      </w:r>
      <w:proofErr w:type="spellEnd"/>
      <w:r>
        <w:t xml:space="preserve"> </w:t>
      </w:r>
      <w:proofErr w:type="spellStart"/>
      <w:r>
        <w:t>dikatakan</w:t>
      </w:r>
      <w:proofErr w:type="spellEnd"/>
      <w:r>
        <w:t xml:space="preserve"> </w:t>
      </w:r>
      <w:proofErr w:type="spellStart"/>
      <w:r>
        <w:t>sebagai</w:t>
      </w:r>
      <w:proofErr w:type="spellEnd"/>
      <w:r>
        <w:t xml:space="preserve"> </w:t>
      </w:r>
      <w:proofErr w:type="spellStart"/>
      <w:r>
        <w:t>keuntungan</w:t>
      </w:r>
      <w:proofErr w:type="spellEnd"/>
      <w:r>
        <w:t xml:space="preserve"> </w:t>
      </w:r>
      <w:proofErr w:type="spellStart"/>
      <w:r>
        <w:t>absolut</w:t>
      </w:r>
      <w:proofErr w:type="spellEnd"/>
      <w:r>
        <w:t xml:space="preserve"> </w:t>
      </w:r>
      <w:proofErr w:type="spellStart"/>
      <w:r>
        <w:t>atau</w:t>
      </w:r>
      <w:proofErr w:type="spellEnd"/>
      <w:r>
        <w:t xml:space="preserve"> </w:t>
      </w:r>
      <w:r>
        <w:rPr>
          <w:i/>
        </w:rPr>
        <w:t>absolute gain.</w:t>
      </w:r>
      <w:r>
        <w:t xml:space="preserve"> </w:t>
      </w:r>
    </w:p>
    <w:p w14:paraId="393DE465" w14:textId="77777777" w:rsidR="006C0DBC" w:rsidRDefault="006C0DBC" w:rsidP="006C0DBC">
      <w:pPr>
        <w:spacing w:before="240" w:line="360" w:lineRule="auto"/>
        <w:ind w:firstLine="709"/>
        <w:jc w:val="both"/>
      </w:pPr>
      <w:proofErr w:type="spellStart"/>
      <w:r>
        <w:t>Namun</w:t>
      </w:r>
      <w:proofErr w:type="spellEnd"/>
      <w:r>
        <w:t xml:space="preserve"> </w:t>
      </w:r>
      <w:proofErr w:type="spellStart"/>
      <w:r>
        <w:t>menurut</w:t>
      </w:r>
      <w:proofErr w:type="spellEnd"/>
      <w:r>
        <w:t xml:space="preserve"> realis </w:t>
      </w:r>
      <w:proofErr w:type="spellStart"/>
      <w:r>
        <w:t>beranggapan</w:t>
      </w:r>
      <w:proofErr w:type="spellEnd"/>
      <w:r>
        <w:t xml:space="preserve"> </w:t>
      </w:r>
      <w:proofErr w:type="spellStart"/>
      <w:r>
        <w:t>bahwa</w:t>
      </w:r>
      <w:proofErr w:type="spellEnd"/>
      <w:r>
        <w:t xml:space="preserve"> </w:t>
      </w:r>
      <w:proofErr w:type="spellStart"/>
      <w:r>
        <w:t>konsep</w:t>
      </w:r>
      <w:proofErr w:type="spellEnd"/>
      <w:r>
        <w:t xml:space="preserve"> </w:t>
      </w:r>
      <w:r>
        <w:rPr>
          <w:i/>
        </w:rPr>
        <w:t xml:space="preserve">absolute gain </w:t>
      </w:r>
      <w:proofErr w:type="spellStart"/>
      <w:r>
        <w:t>telah</w:t>
      </w:r>
      <w:proofErr w:type="spellEnd"/>
      <w:r>
        <w:t xml:space="preserve"> </w:t>
      </w:r>
      <w:proofErr w:type="spellStart"/>
      <w:r>
        <w:t>merabunkan</w:t>
      </w:r>
      <w:proofErr w:type="spellEnd"/>
      <w:r>
        <w:t xml:space="preserve"> </w:t>
      </w:r>
      <w:proofErr w:type="spellStart"/>
      <w:r>
        <w:t>lawan</w:t>
      </w:r>
      <w:proofErr w:type="spellEnd"/>
      <w:r>
        <w:t xml:space="preserve"> </w:t>
      </w:r>
      <w:proofErr w:type="spellStart"/>
      <w:r>
        <w:t>kubunya</w:t>
      </w:r>
      <w:proofErr w:type="spellEnd"/>
      <w:r>
        <w:t xml:space="preserve"> (neoliberal) </w:t>
      </w:r>
      <w:proofErr w:type="spellStart"/>
      <w:r>
        <w:t>tersebut</w:t>
      </w:r>
      <w:proofErr w:type="spellEnd"/>
      <w:r>
        <w:t xml:space="preserve"> pada </w:t>
      </w:r>
      <w:proofErr w:type="spellStart"/>
      <w:r>
        <w:t>kemungkinan</w:t>
      </w:r>
      <w:proofErr w:type="spellEnd"/>
      <w:r>
        <w:t xml:space="preserve"> </w:t>
      </w:r>
      <w:proofErr w:type="spellStart"/>
      <w:r>
        <w:t>terjadinya</w:t>
      </w:r>
      <w:proofErr w:type="spellEnd"/>
      <w:r>
        <w:t xml:space="preserve"> </w:t>
      </w:r>
      <w:proofErr w:type="spellStart"/>
      <w:r>
        <w:t>manipulasi</w:t>
      </w:r>
      <w:proofErr w:type="spellEnd"/>
      <w:r>
        <w:t xml:space="preserve"> </w:t>
      </w:r>
      <w:proofErr w:type="spellStart"/>
      <w:r>
        <w:t>kerjasama</w:t>
      </w:r>
      <w:proofErr w:type="spellEnd"/>
      <w:r>
        <w:t xml:space="preserve"> yang </w:t>
      </w:r>
      <w:proofErr w:type="spellStart"/>
      <w:r>
        <w:t>dilakukan</w:t>
      </w:r>
      <w:proofErr w:type="spellEnd"/>
      <w:r>
        <w:t xml:space="preserve"> </w:t>
      </w:r>
      <w:proofErr w:type="spellStart"/>
      <w:r>
        <w:t>sengaja</w:t>
      </w:r>
      <w:proofErr w:type="spellEnd"/>
      <w:r>
        <w:t xml:space="preserve">. </w:t>
      </w:r>
      <w:proofErr w:type="spellStart"/>
      <w:r>
        <w:t>Seorang</w:t>
      </w:r>
      <w:proofErr w:type="spellEnd"/>
      <w:r>
        <w:t xml:space="preserve"> realis </w:t>
      </w:r>
      <w:proofErr w:type="spellStart"/>
      <w:r>
        <w:t>bernama</w:t>
      </w:r>
      <w:proofErr w:type="spellEnd"/>
      <w:r>
        <w:t xml:space="preserve"> </w:t>
      </w:r>
      <w:proofErr w:type="spellStart"/>
      <w:r>
        <w:t>Grieco</w:t>
      </w:r>
      <w:proofErr w:type="spellEnd"/>
      <w:r>
        <w:t xml:space="preserve"> dan </w:t>
      </w:r>
      <w:proofErr w:type="spellStart"/>
      <w:r>
        <w:t>sekaligus</w:t>
      </w:r>
      <w:proofErr w:type="spellEnd"/>
      <w:r>
        <w:t xml:space="preserve"> salah </w:t>
      </w:r>
      <w:proofErr w:type="spellStart"/>
      <w:r>
        <w:t>seorang</w:t>
      </w:r>
      <w:proofErr w:type="spellEnd"/>
      <w:r>
        <w:t xml:space="preserve"> yang paling </w:t>
      </w:r>
      <w:proofErr w:type="spellStart"/>
      <w:r>
        <w:t>vokal</w:t>
      </w:r>
      <w:proofErr w:type="spellEnd"/>
      <w:r>
        <w:t xml:space="preserve"> dalam </w:t>
      </w:r>
      <w:proofErr w:type="spellStart"/>
      <w:r>
        <w:t>diskusi</w:t>
      </w:r>
      <w:proofErr w:type="spellEnd"/>
      <w:r>
        <w:t xml:space="preserve"> </w:t>
      </w:r>
      <w:proofErr w:type="spellStart"/>
      <w:r>
        <w:t>tersebut</w:t>
      </w:r>
      <w:proofErr w:type="spellEnd"/>
      <w:r>
        <w:t xml:space="preserve"> </w:t>
      </w:r>
      <w:proofErr w:type="spellStart"/>
      <w:r>
        <w:t>menyampaikan</w:t>
      </w:r>
      <w:proofErr w:type="spellEnd"/>
      <w:r>
        <w:t xml:space="preserve"> </w:t>
      </w:r>
      <w:proofErr w:type="spellStart"/>
      <w:r>
        <w:t>bahwa</w:t>
      </w:r>
      <w:proofErr w:type="spellEnd"/>
      <w:r>
        <w:t xml:space="preserve"> </w:t>
      </w:r>
      <w:proofErr w:type="spellStart"/>
      <w:r>
        <w:t>ketidakefektifan</w:t>
      </w:r>
      <w:proofErr w:type="spellEnd"/>
      <w:r>
        <w:t xml:space="preserve"> </w:t>
      </w:r>
      <w:proofErr w:type="spellStart"/>
      <w:r>
        <w:t>dapat</w:t>
      </w:r>
      <w:proofErr w:type="spellEnd"/>
      <w:r>
        <w:t xml:space="preserve"> </w:t>
      </w:r>
      <w:proofErr w:type="spellStart"/>
      <w:r>
        <w:t>terjadi</w:t>
      </w:r>
      <w:proofErr w:type="spellEnd"/>
      <w:r>
        <w:t xml:space="preserve"> pada </w:t>
      </w:r>
      <w:proofErr w:type="spellStart"/>
      <w:r>
        <w:t>bentuk</w:t>
      </w:r>
      <w:proofErr w:type="spellEnd"/>
      <w:r>
        <w:t xml:space="preserve"> </w:t>
      </w:r>
      <w:proofErr w:type="spellStart"/>
      <w:r>
        <w:t>kerjasama</w:t>
      </w:r>
      <w:proofErr w:type="spellEnd"/>
      <w:r>
        <w:t xml:space="preserve"> </w:t>
      </w:r>
      <w:proofErr w:type="spellStart"/>
      <w:r>
        <w:t>tersebut</w:t>
      </w:r>
      <w:proofErr w:type="spellEnd"/>
      <w:r>
        <w:t xml:space="preserve"> </w:t>
      </w:r>
      <w:proofErr w:type="spellStart"/>
      <w:r>
        <w:t>ketika</w:t>
      </w:r>
      <w:proofErr w:type="spellEnd"/>
      <w:r>
        <w:t xml:space="preserve"> </w:t>
      </w:r>
      <w:proofErr w:type="spellStart"/>
      <w:r>
        <w:t>terdapat</w:t>
      </w:r>
      <w:proofErr w:type="spellEnd"/>
      <w:r>
        <w:t xml:space="preserve"> salah </w:t>
      </w:r>
      <w:proofErr w:type="spellStart"/>
      <w:r>
        <w:t>seorang</w:t>
      </w:r>
      <w:proofErr w:type="spellEnd"/>
      <w:r>
        <w:t xml:space="preserve"> </w:t>
      </w:r>
      <w:proofErr w:type="spellStart"/>
      <w:r>
        <w:t>aktor</w:t>
      </w:r>
      <w:proofErr w:type="spellEnd"/>
      <w:r>
        <w:t xml:space="preserve"> </w:t>
      </w:r>
      <w:proofErr w:type="spellStart"/>
      <w:r>
        <w:t>kerjasama</w:t>
      </w:r>
      <w:proofErr w:type="spellEnd"/>
      <w:r>
        <w:t xml:space="preserve"> yang </w:t>
      </w:r>
      <w:proofErr w:type="spellStart"/>
      <w:r>
        <w:t>bertindak</w:t>
      </w:r>
      <w:proofErr w:type="spellEnd"/>
      <w:r>
        <w:t xml:space="preserve"> </w:t>
      </w:r>
      <w:proofErr w:type="spellStart"/>
      <w:r>
        <w:t>curang</w:t>
      </w:r>
      <w:proofErr w:type="spellEnd"/>
      <w:r>
        <w:t xml:space="preserve">. </w:t>
      </w:r>
      <w:proofErr w:type="spellStart"/>
      <w:r>
        <w:t>Ia</w:t>
      </w:r>
      <w:proofErr w:type="spellEnd"/>
      <w:r>
        <w:t xml:space="preserve"> </w:t>
      </w:r>
      <w:proofErr w:type="spellStart"/>
      <w:r>
        <w:t>berpendapat</w:t>
      </w:r>
      <w:proofErr w:type="spellEnd"/>
      <w:r>
        <w:t xml:space="preserve"> neoliberal </w:t>
      </w:r>
      <w:proofErr w:type="spellStart"/>
      <w:r>
        <w:t>institusionalis</w:t>
      </w:r>
      <w:proofErr w:type="spellEnd"/>
      <w:r>
        <w:t xml:space="preserve"> </w:t>
      </w:r>
      <w:proofErr w:type="spellStart"/>
      <w:r>
        <w:t>terlalu</w:t>
      </w:r>
      <w:proofErr w:type="spellEnd"/>
      <w:r>
        <w:t xml:space="preserve"> </w:t>
      </w:r>
      <w:proofErr w:type="spellStart"/>
      <w:r>
        <w:t>memandang</w:t>
      </w:r>
      <w:proofErr w:type="spellEnd"/>
      <w:r>
        <w:t xml:space="preserve"> </w:t>
      </w:r>
      <w:proofErr w:type="spellStart"/>
      <w:r>
        <w:t>rendah</w:t>
      </w:r>
      <w:proofErr w:type="spellEnd"/>
      <w:r>
        <w:t xml:space="preserve"> </w:t>
      </w:r>
      <w:proofErr w:type="spellStart"/>
      <w:r>
        <w:t>anarki</w:t>
      </w:r>
      <w:proofErr w:type="spellEnd"/>
      <w:r>
        <w:t xml:space="preserve">; Karena </w:t>
      </w:r>
      <w:proofErr w:type="spellStart"/>
      <w:r>
        <w:t>tindakan</w:t>
      </w:r>
      <w:proofErr w:type="spellEnd"/>
      <w:r>
        <w:t xml:space="preserve"> </w:t>
      </w:r>
      <w:proofErr w:type="spellStart"/>
      <w:r>
        <w:t>curang</w:t>
      </w:r>
      <w:proofErr w:type="spellEnd"/>
      <w:r>
        <w:t xml:space="preserve"> </w:t>
      </w:r>
      <w:proofErr w:type="spellStart"/>
      <w:r>
        <w:t>tidak</w:t>
      </w:r>
      <w:proofErr w:type="spellEnd"/>
      <w:r>
        <w:t xml:space="preserve"> </w:t>
      </w:r>
      <w:proofErr w:type="spellStart"/>
      <w:r>
        <w:t>menjadi</w:t>
      </w:r>
      <w:proofErr w:type="spellEnd"/>
      <w:r>
        <w:t xml:space="preserve"> </w:t>
      </w:r>
      <w:proofErr w:type="spellStart"/>
      <w:r>
        <w:t>permasalahan</w:t>
      </w:r>
      <w:proofErr w:type="spellEnd"/>
      <w:r>
        <w:t xml:space="preserve"> </w:t>
      </w:r>
      <w:proofErr w:type="spellStart"/>
      <w:r>
        <w:t>didalamnya</w:t>
      </w:r>
      <w:proofErr w:type="spellEnd"/>
      <w:r>
        <w:t xml:space="preserve"> dan </w:t>
      </w:r>
      <w:proofErr w:type="spellStart"/>
      <w:r>
        <w:t>hal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kendala</w:t>
      </w:r>
      <w:proofErr w:type="spellEnd"/>
      <w:r>
        <w:t xml:space="preserve"> </w:t>
      </w:r>
      <w:proofErr w:type="spellStart"/>
      <w:r>
        <w:t>besar</w:t>
      </w:r>
      <w:proofErr w:type="spellEnd"/>
      <w:r>
        <w:t xml:space="preserve"> yang </w:t>
      </w:r>
      <w:proofErr w:type="spellStart"/>
      <w:r>
        <w:t>memungkinkan</w:t>
      </w:r>
      <w:proofErr w:type="spellEnd"/>
      <w:r>
        <w:t xml:space="preserve"> </w:t>
      </w:r>
      <w:proofErr w:type="spellStart"/>
      <w:r>
        <w:t>terjadi</w:t>
      </w:r>
      <w:proofErr w:type="spellEnd"/>
      <w:r>
        <w:t xml:space="preserve"> </w:t>
      </w:r>
      <w:proofErr w:type="spellStart"/>
      <w:r>
        <w:t>didalam</w:t>
      </w:r>
      <w:proofErr w:type="spellEnd"/>
      <w:r>
        <w:t xml:space="preserve"> </w:t>
      </w:r>
      <w:proofErr w:type="spellStart"/>
      <w:r>
        <w:t>sebuah</w:t>
      </w:r>
      <w:proofErr w:type="spellEnd"/>
      <w:r>
        <w:t xml:space="preserve"> </w:t>
      </w:r>
      <w:proofErr w:type="spellStart"/>
      <w:r>
        <w:t>kerjasama</w:t>
      </w:r>
      <w:proofErr w:type="spellEnd"/>
      <w:r>
        <w:t xml:space="preserve"> </w:t>
      </w:r>
      <w:proofErr w:type="spellStart"/>
      <w:r>
        <w:t>disaat</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kekuasaan</w:t>
      </w:r>
      <w:proofErr w:type="spellEnd"/>
      <w:r>
        <w:t xml:space="preserve"> </w:t>
      </w:r>
      <w:proofErr w:type="spellStart"/>
      <w:r>
        <w:t>pusat</w:t>
      </w:r>
      <w:proofErr w:type="spellEnd"/>
      <w:r>
        <w:t xml:space="preserve"> </w:t>
      </w:r>
      <w:proofErr w:type="spellStart"/>
      <w:r>
        <w:t>didalam</w:t>
      </w:r>
      <w:proofErr w:type="spellEnd"/>
      <w:r>
        <w:t xml:space="preserve"> dunia </w:t>
      </w:r>
      <w:proofErr w:type="spellStart"/>
      <w:r>
        <w:t>internasional</w:t>
      </w:r>
      <w:proofErr w:type="spellEnd"/>
      <w:r>
        <w:t>.</w:t>
      </w:r>
      <w:r>
        <w:rPr>
          <w:rStyle w:val="FootnoteReference"/>
        </w:rPr>
        <w:fldChar w:fldCharType="begin" w:fldLock="1"/>
      </w:r>
      <w:r>
        <w:instrText>ADDIN CSL_CITATION {"citationItems":[{"id":"ITEM-1","itemData":{"author":[{"dropping-particle":"","family":"Wibisono","given":"Makarim","non-dropping-particle":"","parse-names":false,"suffix":""}],"container-title":"Lembaga Penelitian, Pendidikan, Penerangan Ekonomi Sosial","id":"ITEM-1","issued":{"date-parts":[["2006"]]},"title":"Tantangan Diplomasi Multilateral","type":"book"},"uris":["http://www.mendeley.com/documents/?uuid=e90e1b89-5ba3-3b92-af60-7ac0f55226e0"]}],"mendeley":{"formattedCitation":"(Wibisono, 2006)","plainTextFormattedCitation":"(Wibisono, 2006)","previouslyFormattedCitation":"(Wibisono, 2006)"},"properties":{"noteIndex":0},"schema":"https://github.com/citation-style-language/schema/raw/master/csl-citation.json"}</w:instrText>
      </w:r>
      <w:r>
        <w:rPr>
          <w:rStyle w:val="FootnoteReference"/>
        </w:rPr>
        <w:fldChar w:fldCharType="separate"/>
      </w:r>
      <w:r w:rsidRPr="00C91D96">
        <w:rPr>
          <w:noProof/>
        </w:rPr>
        <w:t>(Wibisono, 2006)</w:t>
      </w:r>
      <w:r>
        <w:rPr>
          <w:rStyle w:val="FootnoteReference"/>
        </w:rPr>
        <w:fldChar w:fldCharType="end"/>
      </w:r>
      <w:r>
        <w:t xml:space="preserve"> </w:t>
      </w:r>
      <w:proofErr w:type="spellStart"/>
      <w:r>
        <w:t>Rezim</w:t>
      </w:r>
      <w:proofErr w:type="spellEnd"/>
      <w:r>
        <w:t xml:space="preserve"> </w:t>
      </w:r>
      <w:proofErr w:type="spellStart"/>
      <w:r>
        <w:t>internasional</w:t>
      </w:r>
      <w:proofErr w:type="spellEnd"/>
      <w:r>
        <w:t xml:space="preserve"> pada </w:t>
      </w:r>
      <w:proofErr w:type="spellStart"/>
      <w:r>
        <w:t>umunya</w:t>
      </w:r>
      <w:proofErr w:type="spellEnd"/>
      <w:r>
        <w:t xml:space="preserve"> </w:t>
      </w:r>
      <w:proofErr w:type="spellStart"/>
      <w:r>
        <w:t>memiliki</w:t>
      </w:r>
      <w:proofErr w:type="spellEnd"/>
      <w:r>
        <w:t xml:space="preserve"> </w:t>
      </w:r>
      <w:proofErr w:type="spellStart"/>
      <w:r>
        <w:t>sifat</w:t>
      </w:r>
      <w:proofErr w:type="spellEnd"/>
      <w:r>
        <w:t xml:space="preserve"> yang </w:t>
      </w:r>
      <w:proofErr w:type="spellStart"/>
      <w:r>
        <w:t>terbuka</w:t>
      </w:r>
      <w:proofErr w:type="spellEnd"/>
      <w:r>
        <w:t xml:space="preserve">, </w:t>
      </w:r>
      <w:proofErr w:type="spellStart"/>
      <w:r>
        <w:t>diantara</w:t>
      </w:r>
      <w:proofErr w:type="spellEnd"/>
      <w:r>
        <w:t xml:space="preserve"> </w:t>
      </w:r>
      <w:proofErr w:type="spellStart"/>
      <w:r>
        <w:t>segenap</w:t>
      </w:r>
      <w:proofErr w:type="spellEnd"/>
      <w:r>
        <w:t xml:space="preserve"> </w:t>
      </w:r>
      <w:proofErr w:type="spellStart"/>
      <w:r>
        <w:t>aktor</w:t>
      </w:r>
      <w:proofErr w:type="spellEnd"/>
      <w:r>
        <w:t xml:space="preserve">, </w:t>
      </w:r>
      <w:proofErr w:type="spellStart"/>
      <w:r>
        <w:t>laporan</w:t>
      </w:r>
      <w:proofErr w:type="spellEnd"/>
      <w:r>
        <w:t xml:space="preserve"> </w:t>
      </w:r>
      <w:proofErr w:type="spellStart"/>
      <w:r>
        <w:t>telah</w:t>
      </w:r>
      <w:proofErr w:type="spellEnd"/>
      <w:r>
        <w:t xml:space="preserve"> </w:t>
      </w:r>
      <w:proofErr w:type="spellStart"/>
      <w:r>
        <w:t>tersalurkan</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Akibatnya</w:t>
      </w:r>
      <w:proofErr w:type="spellEnd"/>
      <w:r>
        <w:t xml:space="preserve">, </w:t>
      </w:r>
      <w:proofErr w:type="spellStart"/>
      <w:r>
        <w:t>setiap</w:t>
      </w:r>
      <w:proofErr w:type="spellEnd"/>
      <w:r>
        <w:t xml:space="preserve"> </w:t>
      </w:r>
      <w:proofErr w:type="spellStart"/>
      <w:r>
        <w:t>pihak</w:t>
      </w:r>
      <w:proofErr w:type="spellEnd"/>
      <w:r>
        <w:t xml:space="preserve"> </w:t>
      </w:r>
      <w:proofErr w:type="spellStart"/>
      <w:r>
        <w:t>dapat</w:t>
      </w:r>
      <w:proofErr w:type="spellEnd"/>
      <w:r>
        <w:t xml:space="preserve"> </w:t>
      </w:r>
      <w:proofErr w:type="spellStart"/>
      <w:r>
        <w:t>memperkirakan</w:t>
      </w:r>
      <w:proofErr w:type="spellEnd"/>
      <w:r>
        <w:t xml:space="preserve"> </w:t>
      </w:r>
      <w:proofErr w:type="spellStart"/>
      <w:r>
        <w:t>keuntungan</w:t>
      </w:r>
      <w:proofErr w:type="spellEnd"/>
      <w:r>
        <w:t xml:space="preserve"> yang </w:t>
      </w:r>
      <w:proofErr w:type="spellStart"/>
      <w:r>
        <w:t>telah</w:t>
      </w:r>
      <w:proofErr w:type="spellEnd"/>
      <w:r>
        <w:t xml:space="preserve"> </w:t>
      </w:r>
      <w:proofErr w:type="spellStart"/>
      <w:r>
        <w:t>didapatkan</w:t>
      </w:r>
      <w:proofErr w:type="spellEnd"/>
      <w:r>
        <w:t xml:space="preserve"> oleh </w:t>
      </w:r>
      <w:proofErr w:type="spellStart"/>
      <w:r>
        <w:t>pihak</w:t>
      </w:r>
      <w:proofErr w:type="spellEnd"/>
      <w:r>
        <w:t xml:space="preserve"> </w:t>
      </w:r>
      <w:proofErr w:type="spellStart"/>
      <w:r>
        <w:t>lain</w:t>
      </w:r>
      <w:proofErr w:type="spellEnd"/>
      <w:r>
        <w:t xml:space="preserve">. Masing-masing </w:t>
      </w:r>
      <w:proofErr w:type="spellStart"/>
      <w:r>
        <w:t>pihak</w:t>
      </w:r>
      <w:proofErr w:type="spellEnd"/>
      <w:r>
        <w:t xml:space="preserve"> </w:t>
      </w:r>
      <w:proofErr w:type="spellStart"/>
      <w:r>
        <w:t>mengalami</w:t>
      </w:r>
      <w:proofErr w:type="spellEnd"/>
      <w:r>
        <w:t xml:space="preserve"> </w:t>
      </w:r>
      <w:proofErr w:type="spellStart"/>
      <w:r>
        <w:t>kekhawatiran</w:t>
      </w:r>
      <w:proofErr w:type="spellEnd"/>
      <w:r>
        <w:t xml:space="preserve"> </w:t>
      </w:r>
      <w:proofErr w:type="spellStart"/>
      <w:r>
        <w:t>apabila</w:t>
      </w:r>
      <w:proofErr w:type="spellEnd"/>
      <w:r>
        <w:t xml:space="preserve"> </w:t>
      </w:r>
      <w:proofErr w:type="spellStart"/>
      <w:r>
        <w:t>terdapat</w:t>
      </w:r>
      <w:proofErr w:type="spellEnd"/>
      <w:r>
        <w:t xml:space="preserve"> </w:t>
      </w:r>
      <w:proofErr w:type="spellStart"/>
      <w:r>
        <w:t>pihak</w:t>
      </w:r>
      <w:proofErr w:type="spellEnd"/>
      <w:r>
        <w:t xml:space="preserve"> </w:t>
      </w:r>
      <w:proofErr w:type="gramStart"/>
      <w:r>
        <w:t>lain  yang</w:t>
      </w:r>
      <w:proofErr w:type="gramEnd"/>
      <w:r>
        <w:t xml:space="preserve"> </w:t>
      </w:r>
      <w:proofErr w:type="spellStart"/>
      <w:r>
        <w:t>akan</w:t>
      </w:r>
      <w:proofErr w:type="spellEnd"/>
      <w:r>
        <w:t xml:space="preserve"> </w:t>
      </w:r>
      <w:proofErr w:type="spellStart"/>
      <w:r>
        <w:t>menerima</w:t>
      </w:r>
      <w:proofErr w:type="spellEnd"/>
      <w:r>
        <w:t xml:space="preserve"> bonus </w:t>
      </w:r>
      <w:proofErr w:type="spellStart"/>
      <w:r>
        <w:t>diluar</w:t>
      </w:r>
      <w:proofErr w:type="spellEnd"/>
      <w:r>
        <w:t xml:space="preserve"> </w:t>
      </w:r>
      <w:proofErr w:type="spellStart"/>
      <w:r>
        <w:t>dari</w:t>
      </w:r>
      <w:proofErr w:type="spellEnd"/>
      <w:r>
        <w:t xml:space="preserve"> </w:t>
      </w:r>
      <w:r w:rsidRPr="00F30362">
        <w:rPr>
          <w:i/>
        </w:rPr>
        <w:t>absolute gain</w:t>
      </w:r>
      <w:r>
        <w:rPr>
          <w:i/>
        </w:rPr>
        <w:t xml:space="preserve">. </w:t>
      </w:r>
      <w:proofErr w:type="spellStart"/>
      <w:r>
        <w:t>Bahkan</w:t>
      </w:r>
      <w:proofErr w:type="spellEnd"/>
      <w:r>
        <w:t xml:space="preserve"> </w:t>
      </w:r>
      <w:proofErr w:type="spellStart"/>
      <w:r>
        <w:lastRenderedPageBreak/>
        <w:t>sesuatu</w:t>
      </w:r>
      <w:proofErr w:type="spellEnd"/>
      <w:r>
        <w:t xml:space="preserve"> yang paling </w:t>
      </w:r>
      <w:proofErr w:type="spellStart"/>
      <w:r>
        <w:t>buruk</w:t>
      </w:r>
      <w:proofErr w:type="spellEnd"/>
      <w:r>
        <w:t xml:space="preserve"> pun bisa </w:t>
      </w:r>
      <w:proofErr w:type="spellStart"/>
      <w:r>
        <w:t>terjadi</w:t>
      </w:r>
      <w:proofErr w:type="spellEnd"/>
      <w:r>
        <w:t xml:space="preserve"> di mana </w:t>
      </w:r>
      <w:proofErr w:type="spellStart"/>
      <w:r>
        <w:t>terdapat</w:t>
      </w:r>
      <w:proofErr w:type="spellEnd"/>
      <w:r>
        <w:t xml:space="preserve"> </w:t>
      </w:r>
      <w:proofErr w:type="spellStart"/>
      <w:r>
        <w:t>pengunduran</w:t>
      </w:r>
      <w:proofErr w:type="spellEnd"/>
      <w:r>
        <w:t xml:space="preserve"> </w:t>
      </w:r>
      <w:proofErr w:type="spellStart"/>
      <w:r>
        <w:t>diri</w:t>
      </w:r>
      <w:proofErr w:type="spellEnd"/>
      <w:r>
        <w:t xml:space="preserve"> </w:t>
      </w:r>
      <w:proofErr w:type="spellStart"/>
      <w:r>
        <w:t>dari</w:t>
      </w:r>
      <w:proofErr w:type="spellEnd"/>
      <w:r>
        <w:t xml:space="preserve"> salah </w:t>
      </w:r>
      <w:proofErr w:type="spellStart"/>
      <w:r>
        <w:t>satu</w:t>
      </w:r>
      <w:proofErr w:type="spellEnd"/>
      <w:r>
        <w:t xml:space="preserve"> </w:t>
      </w:r>
      <w:proofErr w:type="spellStart"/>
      <w:r>
        <w:t>pihak</w:t>
      </w:r>
      <w:proofErr w:type="spellEnd"/>
      <w:r>
        <w:t xml:space="preserve"> di </w:t>
      </w:r>
      <w:proofErr w:type="spellStart"/>
      <w:r>
        <w:t>tengah</w:t>
      </w:r>
      <w:proofErr w:type="spellEnd"/>
      <w:r>
        <w:t xml:space="preserve"> </w:t>
      </w:r>
      <w:proofErr w:type="spellStart"/>
      <w:r>
        <w:t>perjalanan</w:t>
      </w:r>
      <w:proofErr w:type="spellEnd"/>
      <w:r>
        <w:t xml:space="preserve"> </w:t>
      </w:r>
      <w:proofErr w:type="spellStart"/>
      <w:r>
        <w:t>pelaksanaan</w:t>
      </w:r>
      <w:proofErr w:type="spellEnd"/>
      <w:r>
        <w:t xml:space="preserve"> </w:t>
      </w:r>
      <w:proofErr w:type="spellStart"/>
      <w:r>
        <w:t>kerjasama</w:t>
      </w:r>
      <w:proofErr w:type="spellEnd"/>
      <w:r>
        <w:t xml:space="preserve"> ini, dan </w:t>
      </w:r>
      <w:proofErr w:type="spellStart"/>
      <w:r>
        <w:t>hal</w:t>
      </w:r>
      <w:proofErr w:type="spellEnd"/>
      <w:r>
        <w:t xml:space="preserve"> ini </w:t>
      </w:r>
      <w:proofErr w:type="spellStart"/>
      <w:r>
        <w:t>pastinya</w:t>
      </w:r>
      <w:proofErr w:type="spellEnd"/>
      <w:r>
        <w:t xml:space="preserve"> bisa </w:t>
      </w:r>
      <w:proofErr w:type="spellStart"/>
      <w:r>
        <w:t>saja</w:t>
      </w:r>
      <w:proofErr w:type="spellEnd"/>
      <w:r>
        <w:t xml:space="preserve"> </w:t>
      </w:r>
      <w:proofErr w:type="spellStart"/>
      <w:r>
        <w:t>terjadi</w:t>
      </w:r>
      <w:proofErr w:type="spellEnd"/>
      <w:r>
        <w:t xml:space="preserve">. Dan yang </w:t>
      </w:r>
      <w:proofErr w:type="spellStart"/>
      <w:r>
        <w:t>terjadi</w:t>
      </w:r>
      <w:proofErr w:type="spellEnd"/>
      <w:r>
        <w:t xml:space="preserve"> </w:t>
      </w:r>
      <w:proofErr w:type="spellStart"/>
      <w:r>
        <w:t>selanjutnya</w:t>
      </w:r>
      <w:proofErr w:type="spellEnd"/>
      <w:r>
        <w:t xml:space="preserve"> </w:t>
      </w:r>
      <w:proofErr w:type="spellStart"/>
      <w:r>
        <w:t>adalah</w:t>
      </w:r>
      <w:proofErr w:type="spellEnd"/>
      <w:r>
        <w:t xml:space="preserve"> </w:t>
      </w:r>
      <w:proofErr w:type="spellStart"/>
      <w:r>
        <w:t>kerjasama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terwujud</w:t>
      </w:r>
      <w:proofErr w:type="spellEnd"/>
      <w:r>
        <w:t xml:space="preserve"> </w:t>
      </w:r>
      <w:proofErr w:type="spellStart"/>
      <w:r>
        <w:t>karena</w:t>
      </w:r>
      <w:proofErr w:type="spellEnd"/>
      <w:r>
        <w:t xml:space="preserve"> </w:t>
      </w:r>
      <w:proofErr w:type="spellStart"/>
      <w:r>
        <w:t>dihalangi</w:t>
      </w:r>
      <w:proofErr w:type="spellEnd"/>
      <w:r>
        <w:t xml:space="preserve"> oleh </w:t>
      </w:r>
      <w:proofErr w:type="spellStart"/>
      <w:r>
        <w:t>keegoisan</w:t>
      </w:r>
      <w:proofErr w:type="spellEnd"/>
      <w:r>
        <w:t xml:space="preserve"> masing-masing </w:t>
      </w:r>
      <w:proofErr w:type="spellStart"/>
      <w:r>
        <w:t>pihak</w:t>
      </w:r>
      <w:proofErr w:type="spellEnd"/>
      <w:r>
        <w:t>.</w:t>
      </w:r>
      <w:r>
        <w:rPr>
          <w:rStyle w:val="FootnoteReference"/>
        </w:rPr>
        <w:fldChar w:fldCharType="begin" w:fldLock="1"/>
      </w:r>
      <w:r>
        <w:instrText>ADDIN CSL_CITATION {"citationItems":[{"id":"ITEM-1","itemData":{"author":[{"dropping-particle":"","family":"Polimpung","given":"Hizkia Yosias Simon","non-dropping-particle":"","parse-names":false,"suffix":""}],"container-title":"Universitas Indonesia","id":"ITEM-1","issued":{"date-parts":[["2010"]]},"title":"Psikoanalisis Paradoks Kedaulatan Kontemporer Kasus Kebijakan Global War On Terror Amerika Serikat Semasa Pemerintahan George W. Bush, Jr","type":"thesis"},"uris":["http://www.mendeley.com/documents/?uuid=89730466-e361-3c2f-a7f2-3ac08a0abb2e"]}],"mendeley":{"formattedCitation":"(Polimpung, 2010)","plainTextFormattedCitation":"(Polimpung, 2010)","previouslyFormattedCitation":"(Polimpung, 2010)"},"properties":{"noteIndex":0},"schema":"https://github.com/citation-style-language/schema/raw/master/csl-citation.json"}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Polimpung</w:t>
      </w:r>
      <w:proofErr w:type="spellEnd"/>
      <w:r w:rsidRPr="00C91D96">
        <w:rPr>
          <w:noProof/>
        </w:rPr>
        <w:t>, 2010)</w:t>
      </w:r>
      <w:r>
        <w:rPr>
          <w:rStyle w:val="FootnoteReference"/>
        </w:rPr>
        <w:fldChar w:fldCharType="end"/>
      </w:r>
    </w:p>
    <w:p w14:paraId="166FBBDA" w14:textId="77777777" w:rsidR="006C0DBC" w:rsidRDefault="006C0DBC" w:rsidP="006C0DBC">
      <w:pPr>
        <w:spacing w:before="240" w:line="360" w:lineRule="auto"/>
        <w:ind w:firstLine="709"/>
        <w:jc w:val="both"/>
      </w:pPr>
      <w:r>
        <w:t xml:space="preserve">Setelah </w:t>
      </w:r>
      <w:proofErr w:type="spellStart"/>
      <w:r>
        <w:t>diskusi</w:t>
      </w:r>
      <w:proofErr w:type="spellEnd"/>
      <w:r>
        <w:t xml:space="preserve"> </w:t>
      </w:r>
      <w:proofErr w:type="spellStart"/>
      <w:r>
        <w:t>dari</w:t>
      </w:r>
      <w:proofErr w:type="spellEnd"/>
      <w:r>
        <w:t xml:space="preserve"> </w:t>
      </w:r>
      <w:proofErr w:type="spellStart"/>
      <w:r>
        <w:t>kedua</w:t>
      </w:r>
      <w:proofErr w:type="spellEnd"/>
      <w:r>
        <w:t xml:space="preserve"> </w:t>
      </w:r>
      <w:proofErr w:type="spellStart"/>
      <w:r>
        <w:t>kubu</w:t>
      </w:r>
      <w:proofErr w:type="spellEnd"/>
      <w:r>
        <w:t xml:space="preserve"> yang pada </w:t>
      </w:r>
      <w:proofErr w:type="spellStart"/>
      <w:r>
        <w:t>akhirnya</w:t>
      </w:r>
      <w:proofErr w:type="spellEnd"/>
      <w:r>
        <w:t xml:space="preserve"> </w:t>
      </w:r>
      <w:proofErr w:type="spellStart"/>
      <w:r>
        <w:t>hanya</w:t>
      </w:r>
      <w:proofErr w:type="spellEnd"/>
      <w:r>
        <w:t xml:space="preserve"> </w:t>
      </w:r>
      <w:proofErr w:type="spellStart"/>
      <w:r>
        <w:t>menimbulkan</w:t>
      </w:r>
      <w:proofErr w:type="spellEnd"/>
      <w:r>
        <w:t xml:space="preserve"> </w:t>
      </w:r>
      <w:proofErr w:type="spellStart"/>
      <w:r>
        <w:t>pesimistis</w:t>
      </w:r>
      <w:proofErr w:type="spellEnd"/>
      <w:r>
        <w:t xml:space="preserve">, </w:t>
      </w:r>
      <w:proofErr w:type="spellStart"/>
      <w:r>
        <w:t>seseorang</w:t>
      </w:r>
      <w:proofErr w:type="spellEnd"/>
      <w:r>
        <w:t xml:space="preserve"> </w:t>
      </w:r>
      <w:proofErr w:type="spellStart"/>
      <w:r>
        <w:t>bernama</w:t>
      </w:r>
      <w:proofErr w:type="spellEnd"/>
      <w:r>
        <w:t xml:space="preserve"> John </w:t>
      </w:r>
      <w:proofErr w:type="spellStart"/>
      <w:r>
        <w:t>Ruggie</w:t>
      </w:r>
      <w:proofErr w:type="spellEnd"/>
      <w:r>
        <w:t xml:space="preserve"> </w:t>
      </w:r>
      <w:proofErr w:type="spellStart"/>
      <w:r>
        <w:t>beranggapan</w:t>
      </w:r>
      <w:proofErr w:type="spellEnd"/>
      <w:r>
        <w:t xml:space="preserve"> </w:t>
      </w:r>
      <w:proofErr w:type="spellStart"/>
      <w:r>
        <w:t>meski</w:t>
      </w:r>
      <w:proofErr w:type="spellEnd"/>
      <w:r>
        <w:t xml:space="preserve"> </w:t>
      </w:r>
      <w:proofErr w:type="spellStart"/>
      <w:r>
        <w:t>rezim</w:t>
      </w:r>
      <w:proofErr w:type="spellEnd"/>
      <w:r>
        <w:t xml:space="preserve"> dan </w:t>
      </w:r>
      <w:proofErr w:type="spellStart"/>
      <w:r>
        <w:t>institusi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w:t>
      </w:r>
      <w:proofErr w:type="spellStart"/>
      <w:r>
        <w:t>namun</w:t>
      </w:r>
      <w:proofErr w:type="spellEnd"/>
      <w:r>
        <w:t xml:space="preserve"> </w:t>
      </w:r>
      <w:proofErr w:type="spellStart"/>
      <w:r>
        <w:t>kedua</w:t>
      </w:r>
      <w:proofErr w:type="spellEnd"/>
      <w:r>
        <w:t xml:space="preserve"> </w:t>
      </w:r>
      <w:proofErr w:type="spellStart"/>
      <w:r>
        <w:t>hal</w:t>
      </w:r>
      <w:proofErr w:type="spellEnd"/>
      <w:r>
        <w:t xml:space="preserve"> </w:t>
      </w:r>
      <w:proofErr w:type="spellStart"/>
      <w:r>
        <w:t>tersebut</w:t>
      </w:r>
      <w:proofErr w:type="spellEnd"/>
      <w:r>
        <w:t xml:space="preserve"> sama </w:t>
      </w:r>
      <w:proofErr w:type="spellStart"/>
      <w:r>
        <w:t>sekali</w:t>
      </w:r>
      <w:proofErr w:type="spellEnd"/>
      <w:r>
        <w:t xml:space="preserve"> </w:t>
      </w:r>
      <w:proofErr w:type="spellStart"/>
      <w:r>
        <w:t>berbeda</w:t>
      </w:r>
      <w:proofErr w:type="spellEnd"/>
      <w:r>
        <w:t xml:space="preserve">: </w:t>
      </w:r>
      <w:proofErr w:type="spellStart"/>
      <w:r>
        <w:t>rezim</w:t>
      </w:r>
      <w:proofErr w:type="spellEnd"/>
      <w:r>
        <w:t xml:space="preserve"> </w:t>
      </w:r>
      <w:proofErr w:type="spellStart"/>
      <w:r>
        <w:t>adalah</w:t>
      </w:r>
      <w:proofErr w:type="spellEnd"/>
      <w:r>
        <w:t xml:space="preserve"> </w:t>
      </w:r>
      <w:r>
        <w:rPr>
          <w:i/>
        </w:rPr>
        <w:t xml:space="preserve">software </w:t>
      </w:r>
      <w:proofErr w:type="spellStart"/>
      <w:r>
        <w:t>dari</w:t>
      </w:r>
      <w:proofErr w:type="spellEnd"/>
      <w:r>
        <w:t xml:space="preserve"> </w:t>
      </w:r>
      <w:proofErr w:type="spellStart"/>
      <w:r>
        <w:t>institusi</w:t>
      </w:r>
      <w:proofErr w:type="spellEnd"/>
      <w:r>
        <w:t xml:space="preserve">, </w:t>
      </w:r>
      <w:proofErr w:type="spellStart"/>
      <w:r>
        <w:t>Ruggie</w:t>
      </w:r>
      <w:proofErr w:type="spellEnd"/>
      <w:r>
        <w:t xml:space="preserve"> </w:t>
      </w:r>
      <w:proofErr w:type="spellStart"/>
      <w:r>
        <w:t>mengamati</w:t>
      </w:r>
      <w:proofErr w:type="spellEnd"/>
      <w:r>
        <w:t xml:space="preserve"> </w:t>
      </w:r>
      <w:proofErr w:type="spellStart"/>
      <w:r>
        <w:t>terdapat</w:t>
      </w:r>
      <w:proofErr w:type="spellEnd"/>
      <w:r>
        <w:t xml:space="preserve"> </w:t>
      </w:r>
      <w:proofErr w:type="spellStart"/>
      <w:r>
        <w:t>faktor</w:t>
      </w:r>
      <w:proofErr w:type="spellEnd"/>
      <w:r>
        <w:t xml:space="preserve"> lain </w:t>
      </w:r>
      <w:proofErr w:type="spellStart"/>
      <w:r>
        <w:t>diantara</w:t>
      </w:r>
      <w:proofErr w:type="spellEnd"/>
      <w:r>
        <w:t xml:space="preserve"> </w:t>
      </w:r>
      <w:proofErr w:type="spellStart"/>
      <w:r>
        <w:t>rezim</w:t>
      </w:r>
      <w:proofErr w:type="spellEnd"/>
      <w:r>
        <w:t xml:space="preserve"> dan </w:t>
      </w:r>
      <w:proofErr w:type="spellStart"/>
      <w:r>
        <w:t>institusi</w:t>
      </w:r>
      <w:proofErr w:type="spellEnd"/>
      <w:r>
        <w:t xml:space="preserve">, </w:t>
      </w:r>
      <w:proofErr w:type="spellStart"/>
      <w:r>
        <w:t>yakni</w:t>
      </w:r>
      <w:proofErr w:type="spellEnd"/>
      <w:r>
        <w:t xml:space="preserve"> </w:t>
      </w:r>
      <w:proofErr w:type="spellStart"/>
      <w:r>
        <w:t>institusionalisasi</w:t>
      </w:r>
      <w:proofErr w:type="spellEnd"/>
      <w:r>
        <w:t xml:space="preserve">. </w:t>
      </w:r>
      <w:proofErr w:type="spellStart"/>
      <w:r>
        <w:t>Faktor</w:t>
      </w:r>
      <w:proofErr w:type="spellEnd"/>
      <w:r>
        <w:t xml:space="preserve"> </w:t>
      </w:r>
      <w:proofErr w:type="spellStart"/>
      <w:r>
        <w:t>tersebut</w:t>
      </w:r>
      <w:proofErr w:type="spellEnd"/>
      <w:r>
        <w:t xml:space="preserve"> yang </w:t>
      </w:r>
      <w:proofErr w:type="spellStart"/>
      <w:r>
        <w:t>menjadi</w:t>
      </w:r>
      <w:proofErr w:type="spellEnd"/>
      <w:r>
        <w:t xml:space="preserve"> </w:t>
      </w:r>
      <w:proofErr w:type="spellStart"/>
      <w:r>
        <w:t>alasan</w:t>
      </w:r>
      <w:proofErr w:type="spellEnd"/>
      <w:r>
        <w:t xml:space="preserve"> </w:t>
      </w:r>
      <w:proofErr w:type="spellStart"/>
      <w:r>
        <w:t>Ruggie</w:t>
      </w:r>
      <w:proofErr w:type="spellEnd"/>
      <w:r>
        <w:t xml:space="preserve"> </w:t>
      </w:r>
      <w:proofErr w:type="spellStart"/>
      <w:r>
        <w:t>beranggapan</w:t>
      </w:r>
      <w:proofErr w:type="spellEnd"/>
      <w:r>
        <w:t xml:space="preserve"> </w:t>
      </w:r>
      <w:proofErr w:type="spellStart"/>
      <w:r>
        <w:t>bahwa</w:t>
      </w:r>
      <w:proofErr w:type="spellEnd"/>
      <w:r>
        <w:t xml:space="preserve"> proses </w:t>
      </w:r>
      <w:proofErr w:type="spellStart"/>
      <w:r>
        <w:t>institusionalis</w:t>
      </w:r>
      <w:proofErr w:type="spellEnd"/>
      <w:r>
        <w:t xml:space="preserve"> yang </w:t>
      </w:r>
      <w:proofErr w:type="spellStart"/>
      <w:r>
        <w:t>dilalui</w:t>
      </w:r>
      <w:proofErr w:type="spellEnd"/>
      <w:r>
        <w:t xml:space="preserve"> </w:t>
      </w:r>
      <w:proofErr w:type="spellStart"/>
      <w:r>
        <w:t>rezim</w:t>
      </w:r>
      <w:proofErr w:type="spellEnd"/>
      <w:r>
        <w:t xml:space="preserve"> </w:t>
      </w:r>
      <w:proofErr w:type="spellStart"/>
      <w:r>
        <w:t>dapat</w:t>
      </w:r>
      <w:proofErr w:type="spellEnd"/>
      <w:r>
        <w:t xml:space="preserve"> </w:t>
      </w:r>
      <w:proofErr w:type="spellStart"/>
      <w:r>
        <w:t>mewujudkan</w:t>
      </w:r>
      <w:proofErr w:type="spellEnd"/>
      <w:r>
        <w:t xml:space="preserve"> </w:t>
      </w:r>
      <w:proofErr w:type="spellStart"/>
      <w:r>
        <w:t>sebuah</w:t>
      </w:r>
      <w:proofErr w:type="spellEnd"/>
      <w:r>
        <w:t xml:space="preserve"> </w:t>
      </w:r>
      <w:proofErr w:type="spellStart"/>
      <w:r>
        <w:t>institusi</w:t>
      </w:r>
      <w:proofErr w:type="spellEnd"/>
      <w:r>
        <w:t xml:space="preserve">. </w:t>
      </w:r>
      <w:proofErr w:type="spellStart"/>
      <w:r>
        <w:t>Institusi</w:t>
      </w:r>
      <w:proofErr w:type="spellEnd"/>
      <w:r>
        <w:t xml:space="preserve"> </w:t>
      </w:r>
      <w:proofErr w:type="spellStart"/>
      <w:r>
        <w:t>maupun</w:t>
      </w:r>
      <w:proofErr w:type="spellEnd"/>
      <w:r>
        <w:t xml:space="preserve"> </w:t>
      </w:r>
      <w:proofErr w:type="spellStart"/>
      <w:r>
        <w:t>organisasi</w:t>
      </w:r>
      <w:proofErr w:type="spellEnd"/>
      <w:r>
        <w:t xml:space="preserve"> </w:t>
      </w:r>
      <w:proofErr w:type="spellStart"/>
      <w:r>
        <w:t>internasional</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permulaan</w:t>
      </w:r>
      <w:proofErr w:type="spellEnd"/>
      <w:r>
        <w:t xml:space="preserve"> dalam </w:t>
      </w:r>
      <w:proofErr w:type="spellStart"/>
      <w:r>
        <w:t>pembahasan</w:t>
      </w:r>
      <w:proofErr w:type="spellEnd"/>
      <w:r>
        <w:t xml:space="preserve"> </w:t>
      </w:r>
      <w:proofErr w:type="spellStart"/>
      <w:r>
        <w:t>mengenai</w:t>
      </w:r>
      <w:proofErr w:type="spellEnd"/>
      <w:r>
        <w:t xml:space="preserve"> </w:t>
      </w:r>
      <w:proofErr w:type="spellStart"/>
      <w:r>
        <w:t>rezim</w:t>
      </w:r>
      <w:proofErr w:type="spellEnd"/>
      <w:r>
        <w:t xml:space="preserve">, </w:t>
      </w:r>
      <w:proofErr w:type="spellStart"/>
      <w:r>
        <w:t>seperti</w:t>
      </w:r>
      <w:proofErr w:type="spellEnd"/>
      <w:r>
        <w:t xml:space="preserve"> </w:t>
      </w:r>
      <w:proofErr w:type="spellStart"/>
      <w:r>
        <w:t>kearah</w:t>
      </w:r>
      <w:proofErr w:type="spellEnd"/>
      <w:r>
        <w:t xml:space="preserve"> mana </w:t>
      </w:r>
      <w:proofErr w:type="spellStart"/>
      <w:r>
        <w:t>rezim</w:t>
      </w:r>
      <w:proofErr w:type="spellEnd"/>
      <w:r>
        <w:t xml:space="preserve"> ini </w:t>
      </w:r>
      <w:proofErr w:type="spellStart"/>
      <w:r>
        <w:t>terinstitusionalis</w:t>
      </w:r>
      <w:proofErr w:type="spellEnd"/>
      <w:r>
        <w:t xml:space="preserve">, </w:t>
      </w:r>
      <w:proofErr w:type="spellStart"/>
      <w:r>
        <w:t>tetapi</w:t>
      </w:r>
      <w:proofErr w:type="spellEnd"/>
      <w:r>
        <w:t xml:space="preserve"> proses </w:t>
      </w:r>
      <w:proofErr w:type="spellStart"/>
      <w:r>
        <w:t>dari</w:t>
      </w:r>
      <w:proofErr w:type="spellEnd"/>
      <w:r>
        <w:t xml:space="preserve"> </w:t>
      </w:r>
      <w:proofErr w:type="spellStart"/>
      <w:r>
        <w:t>institusionalisasinya</w:t>
      </w:r>
      <w:proofErr w:type="spellEnd"/>
      <w:r>
        <w:t xml:space="preserve"> </w:t>
      </w:r>
      <w:proofErr w:type="spellStart"/>
      <w:r>
        <w:t>sendiri</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terlebih</w:t>
      </w:r>
      <w:proofErr w:type="spellEnd"/>
      <w:r>
        <w:t xml:space="preserve"> </w:t>
      </w:r>
      <w:proofErr w:type="spellStart"/>
      <w:r>
        <w:t>dahulu</w:t>
      </w:r>
      <w:proofErr w:type="spellEnd"/>
      <w:r>
        <w:t>.</w:t>
      </w:r>
      <w:r>
        <w:rPr>
          <w:rStyle w:val="FootnoteReference"/>
        </w:rPr>
        <w:fldChar w:fldCharType="begin" w:fldLock="1"/>
      </w:r>
      <w:r>
        <w:instrText>ADDIN CSL_CITATION {"citationItems":[{"id":"ITEM-1","itemData":{"author":[{"dropping-particle":"","family":"Ruggie","given":"John G.","non-dropping-particle":"","parse-names":false,"suffix":""}],"container-title":"Routledge","id":"ITEM-1","issued":{"date-parts":[["1998"]]},"title":"Constructing The World Polity: Essays On Internasional Institutionalization","type":"book"},"uris":["http://www.mendeley.com/documents/?uuid=db8d333c-7bb7-3809-aaae-df86bb870721"]}],"mendeley":{"formattedCitation":"(Ruggie, 1998)","plainTextFormattedCitation":"(Ruggie, 1998)","previouslyFormattedCitation":"(Ruggie, 1998)"},"properties":{"noteIndex":0},"schema":"https://github.com/citation-style-language/schema/raw/master/csl-citation.json"}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Ruggie</w:t>
      </w:r>
      <w:proofErr w:type="spellEnd"/>
      <w:r w:rsidRPr="00C91D96">
        <w:rPr>
          <w:noProof/>
        </w:rPr>
        <w:t>, 1998)</w:t>
      </w:r>
      <w:r>
        <w:rPr>
          <w:rStyle w:val="FootnoteReference"/>
        </w:rPr>
        <w:fldChar w:fldCharType="end"/>
      </w:r>
    </w:p>
    <w:p w14:paraId="578666C5" w14:textId="77777777" w:rsidR="006C0DBC" w:rsidRDefault="006C0DBC" w:rsidP="006C0DBC">
      <w:pPr>
        <w:spacing w:before="240" w:line="360" w:lineRule="auto"/>
        <w:ind w:firstLine="709"/>
        <w:jc w:val="both"/>
      </w:pPr>
      <w:proofErr w:type="spellStart"/>
      <w:r>
        <w:t>Menurut</w:t>
      </w:r>
      <w:proofErr w:type="spellEnd"/>
      <w:r>
        <w:t xml:space="preserve"> </w:t>
      </w:r>
      <w:proofErr w:type="spellStart"/>
      <w:r>
        <w:t>kebenarannya</w:t>
      </w:r>
      <w:proofErr w:type="spellEnd"/>
      <w:r>
        <w:t xml:space="preserve">, proses </w:t>
      </w:r>
      <w:proofErr w:type="spellStart"/>
      <w:r>
        <w:t>institusionalisasi</w:t>
      </w:r>
      <w:proofErr w:type="spellEnd"/>
      <w:r>
        <w:t xml:space="preserve"> di dunia </w:t>
      </w:r>
      <w:proofErr w:type="spellStart"/>
      <w:r>
        <w:t>internasional</w:t>
      </w:r>
      <w:proofErr w:type="spellEnd"/>
      <w:r>
        <w:t xml:space="preserve"> </w:t>
      </w:r>
      <w:proofErr w:type="spellStart"/>
      <w:r>
        <w:t>menurut</w:t>
      </w:r>
      <w:proofErr w:type="spellEnd"/>
      <w:r>
        <w:t xml:space="preserve"> </w:t>
      </w:r>
      <w:proofErr w:type="spellStart"/>
      <w:r>
        <w:t>Ruggie</w:t>
      </w:r>
      <w:proofErr w:type="spellEnd"/>
      <w:r>
        <w:t xml:space="preserve"> </w:t>
      </w:r>
      <w:proofErr w:type="spellStart"/>
      <w:r>
        <w:t>memiliki</w:t>
      </w:r>
      <w:proofErr w:type="spellEnd"/>
      <w:r>
        <w:t xml:space="preserve"> </w:t>
      </w:r>
      <w:proofErr w:type="spellStart"/>
      <w:r>
        <w:t>tiga</w:t>
      </w:r>
      <w:proofErr w:type="spellEnd"/>
      <w:r>
        <w:t xml:space="preserve"> level </w:t>
      </w:r>
      <w:proofErr w:type="spellStart"/>
      <w:r>
        <w:t>berbeda</w:t>
      </w:r>
      <w:proofErr w:type="spellEnd"/>
      <w:r>
        <w:t xml:space="preserve"> </w:t>
      </w:r>
      <w:proofErr w:type="spellStart"/>
      <w:r>
        <w:t>yakni</w:t>
      </w:r>
      <w:proofErr w:type="spellEnd"/>
      <w:r>
        <w:t xml:space="preserve">: </w:t>
      </w:r>
      <w:r>
        <w:rPr>
          <w:i/>
        </w:rPr>
        <w:t xml:space="preserve">epistemic community, international regime, </w:t>
      </w:r>
      <w:proofErr w:type="spellStart"/>
      <w:r>
        <w:t>serta</w:t>
      </w:r>
      <w:proofErr w:type="spellEnd"/>
      <w:r>
        <w:t xml:space="preserve"> </w:t>
      </w:r>
      <w:r>
        <w:rPr>
          <w:i/>
        </w:rPr>
        <w:t>international organization.</w:t>
      </w:r>
      <w:r>
        <w:rPr>
          <w:rStyle w:val="FootnoteReference"/>
          <w:i/>
        </w:rPr>
        <w:fldChar w:fldCharType="begin" w:fldLock="1"/>
      </w:r>
      <w:r>
        <w:rPr>
          <w:i/>
        </w:rPr>
        <w:instrText>ADDIN CSL_CITATION {"citationItems":[{"id":"ITEM-1","itemData":{"author":[{"dropping-particle":"","family":"Ruggie","given":"John G.","non-dropping-particle":"","parse-names":false,"suffix":""}],"container-title":"University of Wisconsin Press","id":"ITEM-1","issued":{"date-parts":[["1975"]]},"title":"International Responses to Technology","type":"article-journal","volume":"29"},"uris":["http://www.mendeley.com/documents/?uuid=e774d91a-e062-3616-b950-85ddbd2e5884"]}],"mendeley":{"formattedCitation":"(Ruggie, 1975)","plainTextFormattedCitation":"(Ruggie, 1975)","previouslyFormattedCitation":"(Ruggie, 1975)"},"properties":{"noteIndex":0},"schema":"https://github.com/citation-style-language/schema/raw/master/csl-citation.json"}</w:instrText>
      </w:r>
      <w:r>
        <w:rPr>
          <w:rStyle w:val="FootnoteReference"/>
          <w:i/>
        </w:rPr>
        <w:fldChar w:fldCharType="separate"/>
      </w:r>
      <w:r w:rsidRPr="00C91D96">
        <w:rPr>
          <w:noProof/>
        </w:rPr>
        <w:t>(</w:t>
      </w:r>
      <w:proofErr w:type="spellStart"/>
      <w:r w:rsidRPr="00C91D96">
        <w:rPr>
          <w:noProof/>
        </w:rPr>
        <w:t>Ruggie</w:t>
      </w:r>
      <w:proofErr w:type="spellEnd"/>
      <w:r w:rsidRPr="00C91D96">
        <w:rPr>
          <w:noProof/>
        </w:rPr>
        <w:t>, 1975)</w:t>
      </w:r>
      <w:r>
        <w:rPr>
          <w:rStyle w:val="FootnoteReference"/>
          <w:i/>
        </w:rPr>
        <w:fldChar w:fldCharType="end"/>
      </w:r>
      <w:r>
        <w:rPr>
          <w:i/>
        </w:rPr>
        <w:t xml:space="preserve"> </w:t>
      </w:r>
      <w:proofErr w:type="spellStart"/>
      <w:r>
        <w:t>Jaringan</w:t>
      </w:r>
      <w:proofErr w:type="spellEnd"/>
      <w:r>
        <w:t xml:space="preserve"> </w:t>
      </w:r>
      <w:proofErr w:type="spellStart"/>
      <w:r>
        <w:t>antara</w:t>
      </w:r>
      <w:proofErr w:type="spellEnd"/>
      <w:r>
        <w:t xml:space="preserve"> </w:t>
      </w:r>
      <w:proofErr w:type="spellStart"/>
      <w:r>
        <w:t>pihak-pihak</w:t>
      </w:r>
      <w:proofErr w:type="spellEnd"/>
      <w:r>
        <w:t xml:space="preserve"> yang </w:t>
      </w:r>
      <w:proofErr w:type="spellStart"/>
      <w:r>
        <w:t>mempunyai</w:t>
      </w:r>
      <w:proofErr w:type="spellEnd"/>
      <w:r>
        <w:t xml:space="preserve"> </w:t>
      </w:r>
      <w:proofErr w:type="spellStart"/>
      <w:r>
        <w:t>keselarasan</w:t>
      </w:r>
      <w:proofErr w:type="spellEnd"/>
      <w:r>
        <w:t xml:space="preserve"> dalam </w:t>
      </w:r>
      <w:proofErr w:type="spellStart"/>
      <w:r>
        <w:t>perspektif</w:t>
      </w:r>
      <w:proofErr w:type="spellEnd"/>
      <w:r>
        <w:t xml:space="preserve"> </w:t>
      </w:r>
      <w:proofErr w:type="spellStart"/>
      <w:r>
        <w:t>tertentu</w:t>
      </w:r>
      <w:proofErr w:type="spellEnd"/>
      <w:r>
        <w:t xml:space="preserve"> </w:t>
      </w:r>
      <w:proofErr w:type="spellStart"/>
      <w:r>
        <w:t>terhadap</w:t>
      </w:r>
      <w:proofErr w:type="spellEnd"/>
      <w:r>
        <w:t xml:space="preserve"> dunia/</w:t>
      </w:r>
      <w:proofErr w:type="spellStart"/>
      <w:r>
        <w:t>realitas</w:t>
      </w:r>
      <w:proofErr w:type="spellEnd"/>
      <w:r>
        <w:t xml:space="preserve"> (</w:t>
      </w:r>
      <w:r>
        <w:rPr>
          <w:i/>
        </w:rPr>
        <w:t>episteme</w:t>
      </w:r>
      <w:r>
        <w:t xml:space="preserve">) yang </w:t>
      </w:r>
      <w:proofErr w:type="spellStart"/>
      <w:r>
        <w:t>dikatakan</w:t>
      </w:r>
      <w:proofErr w:type="spellEnd"/>
      <w:r>
        <w:t xml:space="preserve"> </w:t>
      </w:r>
      <w:proofErr w:type="spellStart"/>
      <w:r>
        <w:t>sebagai</w:t>
      </w:r>
      <w:proofErr w:type="spellEnd"/>
      <w:r>
        <w:t xml:space="preserve"> </w:t>
      </w:r>
      <w:r>
        <w:rPr>
          <w:i/>
        </w:rPr>
        <w:t>epistemic community.</w:t>
      </w:r>
      <w:r>
        <w:rPr>
          <w:rStyle w:val="FootnoteReference"/>
          <w:i/>
        </w:rPr>
        <w:fldChar w:fldCharType="begin" w:fldLock="1"/>
      </w:r>
      <w:r>
        <w:rPr>
          <w:i/>
        </w:rPr>
        <w:instrText>ADDIN CSL_CITATION {"citationItems":[{"id":"ITEM-1","itemData":{"author":[{"dropping-particle":"","family":"Haas","given":"Peter","non-dropping-particle":"","parse-names":false,"suffix":""}],"container-title":"Cambridge University Press","id":"ITEM-1","issue":"1","issued":{"date-parts":[["1992"]]},"title":"Introduction: Epistemic Communities and International Policy Coordination","type":"article-journal","volume":"46"},"uris":["http://www.mendeley.com/documents/?uuid=b3679444-b865-32ee-9339-41b83fc00fd2"]}],"mendeley":{"formattedCitation":"(Haas, 1992)","plainTextFormattedCitation":"(Haas, 1992)","previouslyFormattedCitation":"(Haas, 1992)"},"properties":{"noteIndex":0},"schema":"https://github.com/citation-style-language/schema/raw/master/csl-citation.json"}</w:instrText>
      </w:r>
      <w:r>
        <w:rPr>
          <w:rStyle w:val="FootnoteReference"/>
          <w:i/>
        </w:rPr>
        <w:fldChar w:fldCharType="separate"/>
      </w:r>
      <w:r w:rsidRPr="00C91D96">
        <w:rPr>
          <w:noProof/>
        </w:rPr>
        <w:t>(Haas, 1992)</w:t>
      </w:r>
      <w:r>
        <w:rPr>
          <w:rStyle w:val="FootnoteReference"/>
          <w:i/>
        </w:rPr>
        <w:fldChar w:fldCharType="end"/>
      </w:r>
      <w:r>
        <w:rPr>
          <w:i/>
        </w:rPr>
        <w:t xml:space="preserve"> </w:t>
      </w:r>
      <w:proofErr w:type="spellStart"/>
      <w:r>
        <w:t>Perspektif</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tanggapan</w:t>
      </w:r>
      <w:proofErr w:type="spellEnd"/>
      <w:r>
        <w:t xml:space="preserve"> </w:t>
      </w:r>
      <w:proofErr w:type="spellStart"/>
      <w:r>
        <w:t>setiap</w:t>
      </w:r>
      <w:proofErr w:type="spellEnd"/>
      <w:r>
        <w:t xml:space="preserve"> </w:t>
      </w:r>
      <w:proofErr w:type="spellStart"/>
      <w:r>
        <w:t>pihak</w:t>
      </w:r>
      <w:proofErr w:type="spellEnd"/>
      <w:r>
        <w:t xml:space="preserve"> pada </w:t>
      </w:r>
      <w:proofErr w:type="spellStart"/>
      <w:r>
        <w:t>sebuah</w:t>
      </w:r>
      <w:proofErr w:type="spellEnd"/>
      <w:r>
        <w:t xml:space="preserve"> </w:t>
      </w:r>
      <w:proofErr w:type="spellStart"/>
      <w:r>
        <w:t>fenomena</w:t>
      </w:r>
      <w:proofErr w:type="spellEnd"/>
      <w:r>
        <w:t xml:space="preserve"> global. Dan </w:t>
      </w:r>
      <w:proofErr w:type="spellStart"/>
      <w:r>
        <w:t>hal</w:t>
      </w:r>
      <w:proofErr w:type="spellEnd"/>
      <w:r>
        <w:t xml:space="preserve"> </w:t>
      </w:r>
      <w:proofErr w:type="spellStart"/>
      <w:r>
        <w:t>tersebut</w:t>
      </w:r>
      <w:proofErr w:type="spellEnd"/>
      <w:r>
        <w:t xml:space="preserve"> </w:t>
      </w:r>
      <w:proofErr w:type="spellStart"/>
      <w:r>
        <w:t>selanjutnya</w:t>
      </w:r>
      <w:proofErr w:type="spellEnd"/>
      <w:r>
        <w:t xml:space="preserve"> </w:t>
      </w:r>
      <w:proofErr w:type="spellStart"/>
      <w:r>
        <w:t>akan</w:t>
      </w:r>
      <w:proofErr w:type="spellEnd"/>
      <w:r>
        <w:t xml:space="preserve"> </w:t>
      </w:r>
      <w:proofErr w:type="spellStart"/>
      <w:r>
        <w:t>membangun</w:t>
      </w:r>
      <w:proofErr w:type="spellEnd"/>
      <w:r>
        <w:t xml:space="preserve"> </w:t>
      </w:r>
      <w:proofErr w:type="spellStart"/>
      <w:r>
        <w:t>sebuah</w:t>
      </w:r>
      <w:proofErr w:type="spellEnd"/>
      <w:r>
        <w:t xml:space="preserve"> </w:t>
      </w:r>
      <w:proofErr w:type="spellStart"/>
      <w:r>
        <w:t>tanggapan</w:t>
      </w:r>
      <w:proofErr w:type="spellEnd"/>
      <w:r>
        <w:t xml:space="preserve"> </w:t>
      </w:r>
      <w:proofErr w:type="spellStart"/>
      <w:r>
        <w:t>secara</w:t>
      </w:r>
      <w:proofErr w:type="spellEnd"/>
      <w:r>
        <w:t xml:space="preserve"> </w:t>
      </w:r>
      <w:proofErr w:type="spellStart"/>
      <w:r>
        <w:t>kolektif</w:t>
      </w:r>
      <w:proofErr w:type="spellEnd"/>
      <w:r>
        <w:t xml:space="preserve"> yang </w:t>
      </w:r>
      <w:proofErr w:type="spellStart"/>
      <w:r>
        <w:t>jika</w:t>
      </w:r>
      <w:proofErr w:type="spellEnd"/>
      <w:r>
        <w:t xml:space="preserve"> </w:t>
      </w:r>
      <w:proofErr w:type="spellStart"/>
      <w:r>
        <w:t>terdapat</w:t>
      </w:r>
      <w:proofErr w:type="spellEnd"/>
      <w:r>
        <w:t xml:space="preserve"> </w:t>
      </w:r>
      <w:proofErr w:type="spellStart"/>
      <w:r>
        <w:t>kesepakatan</w:t>
      </w:r>
      <w:proofErr w:type="spellEnd"/>
      <w:r>
        <w:t xml:space="preserve"> </w:t>
      </w:r>
      <w:proofErr w:type="spellStart"/>
      <w:r>
        <w:t>lanjutan</w:t>
      </w:r>
      <w:proofErr w:type="spellEnd"/>
      <w:r>
        <w:t xml:space="preserve">, </w:t>
      </w:r>
      <w:proofErr w:type="spellStart"/>
      <w:r>
        <w:t>ditafsir</w:t>
      </w:r>
      <w:proofErr w:type="spellEnd"/>
      <w:r>
        <w:t xml:space="preserve"> </w:t>
      </w:r>
      <w:proofErr w:type="spellStart"/>
      <w:r>
        <w:t>kepada</w:t>
      </w:r>
      <w:proofErr w:type="spellEnd"/>
      <w:r>
        <w:t xml:space="preserve"> </w:t>
      </w:r>
      <w:proofErr w:type="spellStart"/>
      <w:r>
        <w:t>sebuah</w:t>
      </w:r>
      <w:proofErr w:type="spellEnd"/>
      <w:r>
        <w:t xml:space="preserve"> “</w:t>
      </w:r>
      <w:proofErr w:type="spellStart"/>
      <w:r>
        <w:t>seperangkat</w:t>
      </w:r>
      <w:proofErr w:type="spellEnd"/>
      <w:r>
        <w:t xml:space="preserve"> </w:t>
      </w:r>
      <w:proofErr w:type="spellStart"/>
      <w:r>
        <w:t>tujuan</w:t>
      </w:r>
      <w:proofErr w:type="spellEnd"/>
      <w:r>
        <w:t xml:space="preserve"> dan </w:t>
      </w:r>
      <w:proofErr w:type="spellStart"/>
      <w:r>
        <w:t>harapan</w:t>
      </w:r>
      <w:proofErr w:type="spellEnd"/>
      <w:r>
        <w:t xml:space="preserve"> </w:t>
      </w:r>
      <w:proofErr w:type="spellStart"/>
      <w:r>
        <w:t>bersama</w:t>
      </w:r>
      <w:proofErr w:type="spellEnd"/>
      <w:r>
        <w:t xml:space="preserve">, </w:t>
      </w:r>
      <w:proofErr w:type="spellStart"/>
      <w:r>
        <w:t>aturan</w:t>
      </w:r>
      <w:proofErr w:type="spellEnd"/>
      <w:r>
        <w:t xml:space="preserve"> dan </w:t>
      </w:r>
      <w:proofErr w:type="spellStart"/>
      <w:r>
        <w:t>regulasi</w:t>
      </w:r>
      <w:proofErr w:type="spellEnd"/>
      <w:r>
        <w:t xml:space="preserve">, </w:t>
      </w:r>
      <w:proofErr w:type="spellStart"/>
      <w:r>
        <w:t>rencana</w:t>
      </w:r>
      <w:proofErr w:type="spellEnd"/>
      <w:r>
        <w:t xml:space="preserve"> kerja, dan </w:t>
      </w:r>
      <w:proofErr w:type="spellStart"/>
      <w:r>
        <w:t>komitmen</w:t>
      </w:r>
      <w:proofErr w:type="spellEnd"/>
      <w:r>
        <w:t xml:space="preserve"> </w:t>
      </w:r>
      <w:proofErr w:type="spellStart"/>
      <w:r>
        <w:t>finansial</w:t>
      </w:r>
      <w:proofErr w:type="spellEnd"/>
      <w:r>
        <w:t xml:space="preserve">” </w:t>
      </w:r>
      <w:proofErr w:type="spellStart"/>
      <w:r>
        <w:t>rezim</w:t>
      </w:r>
      <w:proofErr w:type="spellEnd"/>
      <w:r>
        <w:t>.</w:t>
      </w:r>
      <w:r>
        <w:rPr>
          <w:rStyle w:val="FootnoteReference"/>
        </w:rPr>
        <w:fldChar w:fldCharType="begin" w:fldLock="1"/>
      </w:r>
      <w:r>
        <w:instrText>ADDIN CSL_CITATION {"citationItems":[{"id":"ITEM-1","itemData":{"author":[{"dropping-particle":"","family":"Ruggie","given":"John G.","non-dropping-particle":"","parse-names":false,"suffix":""}],"container-title":"University of Wisconsin Press","id":"ITEM-1","issued":{"date-parts":[["1975"]]},"title":"International Responses to Technology","type":"article-journal","volume":"29"},"uris":["http://www.mendeley.com/documents/?uuid=e774d91a-e062-3616-b950-85ddbd2e5884"]}],"mendeley":{"formattedCitation":"(Ruggie, 1975)","plainTextFormattedCitation":"(Ruggie, 1975)","previouslyFormattedCitation":"(Ruggie, 1975)"},"properties":{"noteIndex":0},"schema":"https://github.com/citation-style-language/schema/raw/master/csl-citation.json"}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Ruggie</w:t>
      </w:r>
      <w:proofErr w:type="spellEnd"/>
      <w:r w:rsidRPr="00C91D96">
        <w:rPr>
          <w:noProof/>
        </w:rPr>
        <w:t>, 1975)</w:t>
      </w:r>
      <w:r>
        <w:rPr>
          <w:rStyle w:val="FootnoteReference"/>
        </w:rPr>
        <w:fldChar w:fldCharType="end"/>
      </w:r>
      <w:r>
        <w:t xml:space="preserve"> Jika </w:t>
      </w:r>
      <w:proofErr w:type="spellStart"/>
      <w:r>
        <w:t>terjadi</w:t>
      </w:r>
      <w:proofErr w:type="spellEnd"/>
      <w:r>
        <w:t xml:space="preserve"> </w:t>
      </w:r>
      <w:proofErr w:type="spellStart"/>
      <w:r>
        <w:t>kesepakatan</w:t>
      </w:r>
      <w:proofErr w:type="spellEnd"/>
      <w:r>
        <w:t xml:space="preserve"> </w:t>
      </w:r>
      <w:proofErr w:type="spellStart"/>
      <w:r>
        <w:t>dari</w:t>
      </w:r>
      <w:proofErr w:type="spellEnd"/>
      <w:r>
        <w:t xml:space="preserve"> para </w:t>
      </w:r>
      <w:proofErr w:type="spellStart"/>
      <w:r>
        <w:t>aktor</w:t>
      </w:r>
      <w:proofErr w:type="spellEnd"/>
      <w:r>
        <w:t xml:space="preserve"> yang </w:t>
      </w:r>
      <w:proofErr w:type="spellStart"/>
      <w:r>
        <w:t>merupakan</w:t>
      </w:r>
      <w:proofErr w:type="spellEnd"/>
      <w:r>
        <w:t xml:space="preserve"> negara, yang </w:t>
      </w:r>
      <w:proofErr w:type="spellStart"/>
      <w:r>
        <w:t>akan</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pengesahan</w:t>
      </w:r>
      <w:proofErr w:type="spellEnd"/>
      <w:r>
        <w:t xml:space="preserve"> </w:t>
      </w:r>
      <w:proofErr w:type="spellStart"/>
      <w:r>
        <w:t>sebuah</w:t>
      </w:r>
      <w:proofErr w:type="spellEnd"/>
      <w:r>
        <w:t xml:space="preserve"> </w:t>
      </w:r>
      <w:proofErr w:type="spellStart"/>
      <w:r>
        <w:t>rezim</w:t>
      </w:r>
      <w:proofErr w:type="spellEnd"/>
      <w:r>
        <w:t xml:space="preserve"> </w:t>
      </w:r>
      <w:proofErr w:type="spellStart"/>
      <w:r>
        <w:t>menjadi</w:t>
      </w:r>
      <w:proofErr w:type="spellEnd"/>
      <w:r>
        <w:t xml:space="preserve"> </w:t>
      </w:r>
      <w:proofErr w:type="spellStart"/>
      <w:r>
        <w:t>rezim</w:t>
      </w:r>
      <w:proofErr w:type="spellEnd"/>
      <w:r>
        <w:t xml:space="preserve"> </w:t>
      </w:r>
      <w:proofErr w:type="spellStart"/>
      <w:r>
        <w:t>internasional</w:t>
      </w:r>
      <w:proofErr w:type="spellEnd"/>
      <w:r>
        <w:t xml:space="preserve">. dan yang </w:t>
      </w:r>
      <w:proofErr w:type="spellStart"/>
      <w:r>
        <w:t>lebih</w:t>
      </w:r>
      <w:proofErr w:type="spellEnd"/>
      <w:r>
        <w:t xml:space="preserve"> </w:t>
      </w:r>
      <w:proofErr w:type="spellStart"/>
      <w:r>
        <w:t>kongkret</w:t>
      </w:r>
      <w:proofErr w:type="spellEnd"/>
      <w:r>
        <w:t xml:space="preserve"> </w:t>
      </w:r>
      <w:proofErr w:type="spellStart"/>
      <w:r>
        <w:t>yaitu</w:t>
      </w:r>
      <w:proofErr w:type="spellEnd"/>
      <w:r>
        <w:t xml:space="preserve"> </w:t>
      </w:r>
      <w:proofErr w:type="spellStart"/>
      <w:r>
        <w:t>rumah</w:t>
      </w:r>
      <w:proofErr w:type="spellEnd"/>
      <w:r>
        <w:t xml:space="preserve"> </w:t>
      </w:r>
      <w:proofErr w:type="spellStart"/>
      <w:r>
        <w:t>untuk</w:t>
      </w:r>
      <w:proofErr w:type="spellEnd"/>
      <w:r>
        <w:t xml:space="preserve"> </w:t>
      </w:r>
      <w:proofErr w:type="spellStart"/>
      <w:r>
        <w:t>rezim</w:t>
      </w:r>
      <w:proofErr w:type="spellEnd"/>
      <w:r>
        <w:t xml:space="preserve"> </w:t>
      </w:r>
      <w:proofErr w:type="spellStart"/>
      <w:r>
        <w:t>internasional</w:t>
      </w:r>
      <w:proofErr w:type="spellEnd"/>
      <w:r>
        <w:t xml:space="preserve"> yang </w:t>
      </w:r>
      <w:proofErr w:type="spellStart"/>
      <w:r>
        <w:t>disebut</w:t>
      </w:r>
      <w:proofErr w:type="spellEnd"/>
      <w:r>
        <w:t xml:space="preserve"> </w:t>
      </w:r>
      <w:proofErr w:type="spellStart"/>
      <w:r>
        <w:t>sebagai</w:t>
      </w:r>
      <w:proofErr w:type="spellEnd"/>
      <w:r>
        <w:t xml:space="preserve"> </w:t>
      </w:r>
      <w:proofErr w:type="spellStart"/>
      <w:r>
        <w:t>institusi</w:t>
      </w:r>
      <w:proofErr w:type="spellEnd"/>
      <w:r>
        <w:t xml:space="preserve"> </w:t>
      </w:r>
      <w:proofErr w:type="spellStart"/>
      <w:r>
        <w:t>ataupun</w:t>
      </w:r>
      <w:proofErr w:type="spellEnd"/>
      <w:r>
        <w:t xml:space="preserve"> </w:t>
      </w:r>
      <w:proofErr w:type="spellStart"/>
      <w:r>
        <w:t>organisasi</w:t>
      </w:r>
      <w:proofErr w:type="spellEnd"/>
      <w:r>
        <w:t xml:space="preserve"> </w:t>
      </w:r>
      <w:proofErr w:type="spellStart"/>
      <w:r>
        <w:t>internasional</w:t>
      </w:r>
      <w:proofErr w:type="spellEnd"/>
      <w:r>
        <w:t xml:space="preserve"> yang </w:t>
      </w:r>
      <w:proofErr w:type="spellStart"/>
      <w:r>
        <w:t>berperan</w:t>
      </w:r>
      <w:proofErr w:type="spellEnd"/>
      <w:r>
        <w:t xml:space="preserve"> </w:t>
      </w:r>
      <w:proofErr w:type="spellStart"/>
      <w:r>
        <w:t>sebagai</w:t>
      </w:r>
      <w:proofErr w:type="spellEnd"/>
      <w:r>
        <w:t xml:space="preserve"> </w:t>
      </w:r>
      <w:proofErr w:type="spellStart"/>
      <w:r>
        <w:t>lokasi</w:t>
      </w:r>
      <w:proofErr w:type="spellEnd"/>
      <w:r>
        <w:t xml:space="preserve"> </w:t>
      </w:r>
      <w:proofErr w:type="spellStart"/>
      <w:r>
        <w:t>pengimplementasian</w:t>
      </w:r>
      <w:proofErr w:type="spellEnd"/>
      <w:r>
        <w:t xml:space="preserve"> </w:t>
      </w:r>
      <w:proofErr w:type="spellStart"/>
      <w:r>
        <w:t>rencana</w:t>
      </w:r>
      <w:proofErr w:type="spellEnd"/>
      <w:r>
        <w:t xml:space="preserve"> </w:t>
      </w:r>
      <w:proofErr w:type="spellStart"/>
      <w:r>
        <w:t>serta</w:t>
      </w:r>
      <w:proofErr w:type="spellEnd"/>
      <w:r>
        <w:t xml:space="preserve"> </w:t>
      </w:r>
      <w:proofErr w:type="spellStart"/>
      <w:r>
        <w:t>pengevaluasian</w:t>
      </w:r>
      <w:proofErr w:type="spellEnd"/>
      <w:r>
        <w:t xml:space="preserve"> </w:t>
      </w:r>
      <w:proofErr w:type="spellStart"/>
      <w:r>
        <w:t>rezim</w:t>
      </w:r>
      <w:proofErr w:type="spellEnd"/>
      <w:r>
        <w:t xml:space="preserve"> </w:t>
      </w:r>
      <w:proofErr w:type="spellStart"/>
      <w:r>
        <w:t>dilakukan</w:t>
      </w:r>
      <w:proofErr w:type="spellEnd"/>
      <w:r>
        <w:t xml:space="preserve">. </w:t>
      </w:r>
      <w:proofErr w:type="spellStart"/>
      <w:r>
        <w:t>Perbedaan</w:t>
      </w:r>
      <w:proofErr w:type="spellEnd"/>
      <w:r>
        <w:t xml:space="preserve"> yang </w:t>
      </w:r>
      <w:proofErr w:type="spellStart"/>
      <w:r>
        <w:t>tampak</w:t>
      </w:r>
      <w:proofErr w:type="spellEnd"/>
      <w:r>
        <w:t xml:space="preserve"> </w:t>
      </w:r>
      <w:proofErr w:type="spellStart"/>
      <w:r>
        <w:t>diantara</w:t>
      </w:r>
      <w:proofErr w:type="spellEnd"/>
      <w:r>
        <w:t xml:space="preserve"> </w:t>
      </w:r>
      <w:proofErr w:type="spellStart"/>
      <w:r>
        <w:t>keduanya</w:t>
      </w:r>
      <w:proofErr w:type="spellEnd"/>
      <w:r>
        <w:t xml:space="preserve"> </w:t>
      </w:r>
      <w:proofErr w:type="spellStart"/>
      <w:r>
        <w:t>yakni</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cikal</w:t>
      </w:r>
      <w:proofErr w:type="spellEnd"/>
      <w:r>
        <w:t xml:space="preserve">-bakal </w:t>
      </w:r>
      <w:proofErr w:type="spellStart"/>
      <w:r>
        <w:t>organisasi</w:t>
      </w:r>
      <w:proofErr w:type="spellEnd"/>
      <w:r>
        <w:t xml:space="preserve"> </w:t>
      </w:r>
      <w:proofErr w:type="spellStart"/>
      <w:r>
        <w:t>internasional</w:t>
      </w:r>
      <w:proofErr w:type="spellEnd"/>
      <w:r>
        <w:t xml:space="preserve"> </w:t>
      </w:r>
      <w:proofErr w:type="spellStart"/>
      <w:r>
        <w:t>adalah</w:t>
      </w:r>
      <w:proofErr w:type="spellEnd"/>
      <w:r>
        <w:t xml:space="preserve"> </w:t>
      </w:r>
      <w:proofErr w:type="spellStart"/>
      <w:r>
        <w:t>rezim</w:t>
      </w:r>
      <w:proofErr w:type="spellEnd"/>
      <w:r>
        <w:t xml:space="preserve"> </w:t>
      </w:r>
      <w:proofErr w:type="spellStart"/>
      <w:r>
        <w:t>internasional</w:t>
      </w:r>
      <w:proofErr w:type="spellEnd"/>
      <w:r>
        <w:t xml:space="preserve"> </w:t>
      </w:r>
      <w:proofErr w:type="spellStart"/>
      <w:r>
        <w:t>namun</w:t>
      </w:r>
      <w:proofErr w:type="spellEnd"/>
      <w:r>
        <w:t xml:space="preserve"> pada </w:t>
      </w:r>
      <w:proofErr w:type="spellStart"/>
      <w:r>
        <w:lastRenderedPageBreak/>
        <w:t>sisi</w:t>
      </w:r>
      <w:proofErr w:type="spellEnd"/>
      <w:r>
        <w:t xml:space="preserve"> lain </w:t>
      </w:r>
      <w:proofErr w:type="spellStart"/>
      <w:r>
        <w:t>institusi</w:t>
      </w:r>
      <w:proofErr w:type="spellEnd"/>
      <w:r>
        <w:t xml:space="preserve"> </w:t>
      </w:r>
      <w:proofErr w:type="spellStart"/>
      <w:r>
        <w:t>atau</w:t>
      </w:r>
      <w:proofErr w:type="spellEnd"/>
      <w:r>
        <w:t xml:space="preserve"> </w:t>
      </w:r>
      <w:proofErr w:type="spellStart"/>
      <w:r>
        <w:t>organisasi</w:t>
      </w:r>
      <w:proofErr w:type="spellEnd"/>
      <w:r>
        <w:t xml:space="preserve"> </w:t>
      </w:r>
      <w:proofErr w:type="spellStart"/>
      <w:r>
        <w:t>internasional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wadah</w:t>
      </w:r>
      <w:proofErr w:type="spellEnd"/>
      <w:r>
        <w:t xml:space="preserve"> </w:t>
      </w:r>
      <w:proofErr w:type="spellStart"/>
      <w:r>
        <w:t>bagi</w:t>
      </w:r>
      <w:proofErr w:type="spellEnd"/>
      <w:r>
        <w:t xml:space="preserve"> </w:t>
      </w:r>
      <w:proofErr w:type="spellStart"/>
      <w:r>
        <w:t>rezim</w:t>
      </w:r>
      <w:proofErr w:type="spellEnd"/>
      <w:r>
        <w:t xml:space="preserve"> </w:t>
      </w:r>
      <w:proofErr w:type="spellStart"/>
      <w:r>
        <w:t>internasional</w:t>
      </w:r>
      <w:proofErr w:type="spellEnd"/>
      <w:r>
        <w:t xml:space="preserve"> dalam </w:t>
      </w:r>
      <w:proofErr w:type="spellStart"/>
      <w:r>
        <w:t>pengawasan</w:t>
      </w:r>
      <w:proofErr w:type="spellEnd"/>
      <w:r>
        <w:t xml:space="preserve"> </w:t>
      </w:r>
      <w:proofErr w:type="spellStart"/>
      <w:r>
        <w:t>impelementasnya</w:t>
      </w:r>
      <w:proofErr w:type="spellEnd"/>
      <w:r>
        <w:t xml:space="preserve">, </w:t>
      </w:r>
      <w:proofErr w:type="spellStart"/>
      <w:r>
        <w:t>pengembangan</w:t>
      </w:r>
      <w:proofErr w:type="spellEnd"/>
      <w:r>
        <w:t xml:space="preserve">, dan juga bisa </w:t>
      </w:r>
      <w:proofErr w:type="spellStart"/>
      <w:r>
        <w:t>saja</w:t>
      </w:r>
      <w:proofErr w:type="spellEnd"/>
      <w:r>
        <w:t xml:space="preserve"> </w:t>
      </w:r>
      <w:proofErr w:type="spellStart"/>
      <w:r>
        <w:t>terjadi</w:t>
      </w:r>
      <w:proofErr w:type="spellEnd"/>
      <w:r>
        <w:t xml:space="preserve"> </w:t>
      </w:r>
      <w:proofErr w:type="spellStart"/>
      <w:r>
        <w:t>penciptaan</w:t>
      </w:r>
      <w:proofErr w:type="spellEnd"/>
      <w:r>
        <w:t xml:space="preserve"> </w:t>
      </w:r>
      <w:proofErr w:type="spellStart"/>
      <w:r>
        <w:t>versi-versi</w:t>
      </w:r>
      <w:proofErr w:type="spellEnd"/>
      <w:r>
        <w:t xml:space="preserve"> </w:t>
      </w:r>
      <w:proofErr w:type="spellStart"/>
      <w:r>
        <w:t>baru</w:t>
      </w:r>
      <w:proofErr w:type="spellEnd"/>
      <w:r>
        <w:t>.</w:t>
      </w:r>
      <w:r>
        <w:rPr>
          <w:rStyle w:val="FootnoteReference"/>
        </w:rPr>
        <w:fldChar w:fldCharType="begin" w:fldLock="1"/>
      </w:r>
      <w:r>
        <w:instrText>ADDIN CSL_CITATION {"citationItems":[{"id":"ITEM-1","itemData":{"author":[{"dropping-particle":"","family":"Polimpung","given":"Hizkia Yosias Simon","non-dropping-particle":"","parse-names":false,"suffix":""}],"container-title":"Universitas Indonesia","id":"ITEM-1","issued":{"date-parts":[["2010"]]},"title":"Psikoanalisis Paradoks Kedaulatan Kontemporer Kasus Kebijakan Global War On Terror Amerika Serikat Semasa Pemerintahan George W. Bush, Jr","type":"thesis"},"uris":["http://www.mendeley.com/documents/?uuid=89730466-e361-3c2f-a7f2-3ac08a0abb2e"]}],"mendeley":{"formattedCitation":"(Polimpung, 2010)","plainTextFormattedCitation":"(Polimpung, 2010)","previouslyFormattedCitation":"(Polimpung, 2010)"},"properties":{"noteIndex":0},"schema":"https://github.com/citation-style-language/schema/raw/master/csl-citation.json"}</w:instrText>
      </w:r>
      <w:r>
        <w:rPr>
          <w:rStyle w:val="FootnoteReference"/>
        </w:rPr>
        <w:fldChar w:fldCharType="separate"/>
      </w:r>
      <w:r w:rsidRPr="00C91D96">
        <w:rPr>
          <w:noProof/>
        </w:rPr>
        <w:t>(</w:t>
      </w:r>
      <w:proofErr w:type="spellStart"/>
      <w:r w:rsidRPr="00C91D96">
        <w:rPr>
          <w:noProof/>
        </w:rPr>
        <w:t>Polimpung</w:t>
      </w:r>
      <w:proofErr w:type="spellEnd"/>
      <w:r w:rsidRPr="00C91D96">
        <w:rPr>
          <w:noProof/>
        </w:rPr>
        <w:t>, 2010)</w:t>
      </w:r>
      <w:r>
        <w:rPr>
          <w:rStyle w:val="FootnoteReference"/>
        </w:rPr>
        <w:fldChar w:fldCharType="end"/>
      </w:r>
    </w:p>
    <w:p w14:paraId="5A2185D5" w14:textId="77777777" w:rsidR="006C0DBC" w:rsidRPr="00517D9D" w:rsidRDefault="006C0DBC" w:rsidP="006C0DBC">
      <w:pPr>
        <w:spacing w:before="240" w:line="360" w:lineRule="auto"/>
        <w:ind w:firstLine="709"/>
        <w:jc w:val="both"/>
      </w:pPr>
      <w:proofErr w:type="spellStart"/>
      <w:r>
        <w:t>Sejauh</w:t>
      </w:r>
      <w:proofErr w:type="spellEnd"/>
      <w:r>
        <w:t xml:space="preserve"> ini John </w:t>
      </w:r>
      <w:proofErr w:type="spellStart"/>
      <w:r>
        <w:t>Ruggie</w:t>
      </w:r>
      <w:proofErr w:type="spellEnd"/>
      <w:r>
        <w:t xml:space="preserve"> </w:t>
      </w:r>
      <w:proofErr w:type="spellStart"/>
      <w:r>
        <w:t>dapat</w:t>
      </w:r>
      <w:proofErr w:type="spellEnd"/>
      <w:r>
        <w:t xml:space="preserve"> </w:t>
      </w:r>
      <w:proofErr w:type="spellStart"/>
      <w:r>
        <w:t>memaparkan</w:t>
      </w:r>
      <w:proofErr w:type="spellEnd"/>
      <w:r>
        <w:t xml:space="preserve"> proses </w:t>
      </w:r>
      <w:proofErr w:type="spellStart"/>
      <w:r>
        <w:t>terciptanya</w:t>
      </w:r>
      <w:proofErr w:type="spellEnd"/>
      <w:r>
        <w:t xml:space="preserve"> </w:t>
      </w:r>
      <w:proofErr w:type="spellStart"/>
      <w:r>
        <w:t>sebuah</w:t>
      </w:r>
      <w:proofErr w:type="spellEnd"/>
      <w:r>
        <w:t xml:space="preserve"> </w:t>
      </w:r>
      <w:proofErr w:type="spellStart"/>
      <w:r>
        <w:t>rezim</w:t>
      </w:r>
      <w:proofErr w:type="spellEnd"/>
      <w:r>
        <w:t xml:space="preserve"> </w:t>
      </w:r>
      <w:proofErr w:type="spellStart"/>
      <w:r>
        <w:t>internasional</w:t>
      </w:r>
      <w:proofErr w:type="spellEnd"/>
      <w:r>
        <w:t xml:space="preserve"> </w:t>
      </w:r>
      <w:proofErr w:type="spellStart"/>
      <w:r>
        <w:t>serta</w:t>
      </w:r>
      <w:proofErr w:type="spellEnd"/>
      <w:r>
        <w:t xml:space="preserve"> </w:t>
      </w:r>
      <w:proofErr w:type="spellStart"/>
      <w:r>
        <w:t>bagaimana</w:t>
      </w:r>
      <w:proofErr w:type="spellEnd"/>
      <w:r>
        <w:t xml:space="preserve"> </w:t>
      </w:r>
      <w:proofErr w:type="spellStart"/>
      <w:r>
        <w:t>kelanjutannya</w:t>
      </w:r>
      <w:proofErr w:type="spellEnd"/>
      <w:r>
        <w:t xml:space="preserve"> </w:t>
      </w:r>
      <w:proofErr w:type="spellStart"/>
      <w:r>
        <w:t>didalam</w:t>
      </w:r>
      <w:proofErr w:type="spellEnd"/>
      <w:r>
        <w:t xml:space="preserve"> </w:t>
      </w:r>
      <w:proofErr w:type="spellStart"/>
      <w:r>
        <w:t>institusi</w:t>
      </w:r>
      <w:proofErr w:type="spellEnd"/>
      <w:r>
        <w:t xml:space="preserve"> </w:t>
      </w:r>
      <w:proofErr w:type="spellStart"/>
      <w:r>
        <w:t>internasional</w:t>
      </w:r>
      <w:proofErr w:type="spellEnd"/>
      <w:r>
        <w:t xml:space="preserve">. </w:t>
      </w:r>
      <w:proofErr w:type="spellStart"/>
      <w:r>
        <w:t>Berawal</w:t>
      </w:r>
      <w:proofErr w:type="spellEnd"/>
      <w:r>
        <w:t xml:space="preserve"> </w:t>
      </w:r>
      <w:proofErr w:type="spellStart"/>
      <w:r>
        <w:t>dari</w:t>
      </w:r>
      <w:proofErr w:type="spellEnd"/>
      <w:r>
        <w:t xml:space="preserve"> </w:t>
      </w:r>
      <w:proofErr w:type="spellStart"/>
      <w:r>
        <w:t>keserasian</w:t>
      </w:r>
      <w:proofErr w:type="spellEnd"/>
      <w:r>
        <w:t xml:space="preserve"> </w:t>
      </w:r>
      <w:proofErr w:type="spellStart"/>
      <w:r>
        <w:t>kepercayaan</w:t>
      </w:r>
      <w:proofErr w:type="spellEnd"/>
      <w:r>
        <w:t xml:space="preserve"> </w:t>
      </w:r>
      <w:proofErr w:type="spellStart"/>
      <w:r>
        <w:t>serta</w:t>
      </w:r>
      <w:proofErr w:type="spellEnd"/>
      <w:r>
        <w:t xml:space="preserve"> </w:t>
      </w:r>
      <w:proofErr w:type="spellStart"/>
      <w:r>
        <w:t>perspektif</w:t>
      </w:r>
      <w:proofErr w:type="spellEnd"/>
      <w:r>
        <w:t xml:space="preserve"> </w:t>
      </w:r>
      <w:proofErr w:type="spellStart"/>
      <w:r>
        <w:t>hidup</w:t>
      </w:r>
      <w:proofErr w:type="spellEnd"/>
      <w:r>
        <w:t xml:space="preserve">. </w:t>
      </w:r>
      <w:proofErr w:type="spellStart"/>
      <w:r>
        <w:t>Interaksi</w:t>
      </w:r>
      <w:proofErr w:type="spellEnd"/>
      <w:r>
        <w:t xml:space="preserve"> </w:t>
      </w:r>
      <w:proofErr w:type="spellStart"/>
      <w:r>
        <w:t>diantara</w:t>
      </w:r>
      <w:proofErr w:type="spellEnd"/>
      <w:r>
        <w:t xml:space="preserve"> </w:t>
      </w:r>
      <w:proofErr w:type="spellStart"/>
      <w:r>
        <w:t>penganut</w:t>
      </w:r>
      <w:proofErr w:type="spellEnd"/>
      <w:r>
        <w:t xml:space="preserve"> </w:t>
      </w:r>
      <w:proofErr w:type="spellStart"/>
      <w:r>
        <w:t>kepercayaan</w:t>
      </w:r>
      <w:proofErr w:type="spellEnd"/>
      <w:r>
        <w:t xml:space="preserve"> </w:t>
      </w:r>
      <w:proofErr w:type="spellStart"/>
      <w:r>
        <w:t>menghasilkan</w:t>
      </w:r>
      <w:proofErr w:type="spellEnd"/>
      <w:r>
        <w:t xml:space="preserve"> </w:t>
      </w:r>
      <w:proofErr w:type="spellStart"/>
      <w:r>
        <w:t>sebuah</w:t>
      </w:r>
      <w:proofErr w:type="spellEnd"/>
      <w:r>
        <w:t xml:space="preserve"> </w:t>
      </w:r>
      <w:proofErr w:type="spellStart"/>
      <w:r>
        <w:t>keterikatan</w:t>
      </w:r>
      <w:proofErr w:type="spellEnd"/>
      <w:r>
        <w:t xml:space="preserve">. </w:t>
      </w:r>
      <w:proofErr w:type="spellStart"/>
      <w:r>
        <w:t>Keterikatan</w:t>
      </w:r>
      <w:proofErr w:type="spellEnd"/>
      <w:r>
        <w:t xml:space="preserve"> </w:t>
      </w:r>
      <w:proofErr w:type="spellStart"/>
      <w:r>
        <w:t>tersebut</w:t>
      </w:r>
      <w:proofErr w:type="spellEnd"/>
      <w:r>
        <w:t xml:space="preserve"> dalam </w:t>
      </w:r>
      <w:proofErr w:type="spellStart"/>
      <w:r>
        <w:t>bagiannya</w:t>
      </w:r>
      <w:proofErr w:type="spellEnd"/>
      <w:r>
        <w:t xml:space="preserve"> </w:t>
      </w:r>
      <w:proofErr w:type="spellStart"/>
      <w:r>
        <w:t>akan</w:t>
      </w:r>
      <w:proofErr w:type="spellEnd"/>
      <w:r>
        <w:t xml:space="preserve"> </w:t>
      </w:r>
      <w:proofErr w:type="spellStart"/>
      <w:r>
        <w:t>mencetuskan</w:t>
      </w:r>
      <w:proofErr w:type="spellEnd"/>
      <w:r>
        <w:t xml:space="preserve"> </w:t>
      </w:r>
      <w:proofErr w:type="spellStart"/>
      <w:r>
        <w:t>gagasan</w:t>
      </w:r>
      <w:proofErr w:type="spellEnd"/>
      <w:r>
        <w:t xml:space="preserve"> </w:t>
      </w:r>
      <w:proofErr w:type="spellStart"/>
      <w:r>
        <w:t>lahirnya</w:t>
      </w:r>
      <w:proofErr w:type="spellEnd"/>
      <w:r>
        <w:t xml:space="preserve"> </w:t>
      </w:r>
      <w:proofErr w:type="spellStart"/>
      <w:r>
        <w:t>sebuah</w:t>
      </w:r>
      <w:proofErr w:type="spellEnd"/>
      <w:r>
        <w:t xml:space="preserve"> </w:t>
      </w:r>
      <w:proofErr w:type="spellStart"/>
      <w:r>
        <w:t>rezim</w:t>
      </w:r>
      <w:proofErr w:type="spellEnd"/>
      <w:r>
        <w:t xml:space="preserve"> </w:t>
      </w:r>
      <w:proofErr w:type="spellStart"/>
      <w:r>
        <w:t>internasional</w:t>
      </w:r>
      <w:proofErr w:type="spellEnd"/>
      <w:r>
        <w:t xml:space="preserve">, </w:t>
      </w:r>
      <w:proofErr w:type="spellStart"/>
      <w:r>
        <w:t>maupun</w:t>
      </w:r>
      <w:proofErr w:type="spellEnd"/>
      <w:r>
        <w:t xml:space="preserve"> </w:t>
      </w:r>
      <w:proofErr w:type="spellStart"/>
      <w:r>
        <w:t>aktualisasi</w:t>
      </w:r>
      <w:proofErr w:type="spellEnd"/>
      <w:r>
        <w:t xml:space="preserve"> </w:t>
      </w:r>
      <w:proofErr w:type="spellStart"/>
      <w:r>
        <w:t>rasional</w:t>
      </w:r>
      <w:proofErr w:type="spellEnd"/>
      <w:r>
        <w:t xml:space="preserve"> </w:t>
      </w:r>
      <w:proofErr w:type="spellStart"/>
      <w:r>
        <w:t>atas</w:t>
      </w:r>
      <w:proofErr w:type="spellEnd"/>
      <w:r>
        <w:t xml:space="preserve"> </w:t>
      </w:r>
      <w:proofErr w:type="spellStart"/>
      <w:r>
        <w:t>kepercayaan</w:t>
      </w:r>
      <w:proofErr w:type="spellEnd"/>
      <w:r>
        <w:t xml:space="preserve"> </w:t>
      </w:r>
      <w:proofErr w:type="spellStart"/>
      <w:r>
        <w:t>serta</w:t>
      </w:r>
      <w:proofErr w:type="spellEnd"/>
      <w:r>
        <w:t xml:space="preserve"> </w:t>
      </w:r>
      <w:proofErr w:type="spellStart"/>
      <w:r>
        <w:t>perspektif</w:t>
      </w:r>
      <w:proofErr w:type="spellEnd"/>
      <w:r>
        <w:t xml:space="preserve"> </w:t>
      </w:r>
      <w:proofErr w:type="spellStart"/>
      <w:r>
        <w:t>hidup</w:t>
      </w:r>
      <w:proofErr w:type="spellEnd"/>
      <w:r>
        <w:t xml:space="preserve"> </w:t>
      </w:r>
      <w:proofErr w:type="spellStart"/>
      <w:r>
        <w:t>sebelumnya</w:t>
      </w:r>
      <w:proofErr w:type="spellEnd"/>
      <w:r>
        <w:t xml:space="preserve">. Dan </w:t>
      </w:r>
      <w:proofErr w:type="spellStart"/>
      <w:r>
        <w:t>akhirnya</w:t>
      </w:r>
      <w:proofErr w:type="spellEnd"/>
      <w:r>
        <w:t xml:space="preserve">, </w:t>
      </w:r>
      <w:proofErr w:type="spellStart"/>
      <w:r>
        <w:t>diciptakanlah</w:t>
      </w:r>
      <w:proofErr w:type="spellEnd"/>
      <w:r>
        <w:t xml:space="preserve"> </w:t>
      </w:r>
      <w:proofErr w:type="spellStart"/>
      <w:r>
        <w:t>suatu</w:t>
      </w:r>
      <w:proofErr w:type="spellEnd"/>
      <w:r>
        <w:t xml:space="preserve"> </w:t>
      </w:r>
      <w:proofErr w:type="spellStart"/>
      <w:r>
        <w:t>institusi</w:t>
      </w:r>
      <w:proofErr w:type="spellEnd"/>
      <w:r>
        <w:t xml:space="preserve"> </w:t>
      </w:r>
      <w:proofErr w:type="spellStart"/>
      <w:r>
        <w:t>internasional</w:t>
      </w:r>
      <w:proofErr w:type="spellEnd"/>
      <w:r>
        <w:t xml:space="preserve"> </w:t>
      </w:r>
      <w:proofErr w:type="spellStart"/>
      <w:r>
        <w:t>guna</w:t>
      </w:r>
      <w:proofErr w:type="spellEnd"/>
      <w:r>
        <w:t xml:space="preserve"> </w:t>
      </w:r>
      <w:proofErr w:type="spellStart"/>
      <w:r>
        <w:t>mengembangkan</w:t>
      </w:r>
      <w:proofErr w:type="spellEnd"/>
      <w:r>
        <w:t xml:space="preserve"> </w:t>
      </w:r>
      <w:proofErr w:type="spellStart"/>
      <w:r>
        <w:t>serta</w:t>
      </w:r>
      <w:proofErr w:type="spellEnd"/>
      <w:r>
        <w:t xml:space="preserve"> </w:t>
      </w:r>
      <w:proofErr w:type="spellStart"/>
      <w:r>
        <w:t>melestarikan</w:t>
      </w:r>
      <w:proofErr w:type="spellEnd"/>
      <w:r>
        <w:t xml:space="preserve"> </w:t>
      </w:r>
      <w:proofErr w:type="spellStart"/>
      <w:r>
        <w:t>rezim</w:t>
      </w:r>
      <w:proofErr w:type="spellEnd"/>
      <w:r>
        <w:t xml:space="preserve"> </w:t>
      </w:r>
      <w:proofErr w:type="spellStart"/>
      <w:r>
        <w:t>tersebut</w:t>
      </w:r>
      <w:proofErr w:type="spellEnd"/>
      <w:r>
        <w:t>.</w:t>
      </w:r>
    </w:p>
    <w:p w14:paraId="5318164B" w14:textId="77777777" w:rsidR="006C0DBC" w:rsidRPr="00F42BC6" w:rsidRDefault="006C0DBC" w:rsidP="006C0DBC">
      <w:pPr>
        <w:pStyle w:val="Heading2"/>
        <w:numPr>
          <w:ilvl w:val="0"/>
          <w:numId w:val="1"/>
        </w:numPr>
        <w:spacing w:before="240"/>
        <w:ind w:left="0" w:hanging="709"/>
        <w:rPr>
          <w:rFonts w:eastAsia="Times New Roman"/>
        </w:rPr>
      </w:pPr>
      <w:bookmarkStart w:id="5" w:name="_Toc59893181"/>
      <w:proofErr w:type="spellStart"/>
      <w:r>
        <w:t>Hipotes</w:t>
      </w:r>
      <w:r w:rsidRPr="00F42BC6">
        <w:t>is</w:t>
      </w:r>
      <w:proofErr w:type="spellEnd"/>
      <w:r w:rsidRPr="00F42BC6">
        <w:t xml:space="preserve"> </w:t>
      </w:r>
      <w:proofErr w:type="spellStart"/>
      <w:r w:rsidRPr="00F42BC6">
        <w:t>Pen</w:t>
      </w:r>
      <w:r>
        <w:t>elitian</w:t>
      </w:r>
      <w:bookmarkEnd w:id="5"/>
      <w:proofErr w:type="spellEnd"/>
    </w:p>
    <w:p w14:paraId="5E1C13E2" w14:textId="77777777" w:rsidR="006C0DBC" w:rsidRDefault="006C0DBC" w:rsidP="006C0DBC">
      <w:pPr>
        <w:ind w:firstLine="709"/>
        <w:jc w:val="both"/>
        <w:rPr>
          <w:b/>
        </w:rPr>
      </w:pPr>
      <w:r w:rsidRPr="00367284">
        <w:rPr>
          <w:b/>
        </w:rPr>
        <w:t xml:space="preserve">Jika </w:t>
      </w:r>
      <w:proofErr w:type="spellStart"/>
      <w:r w:rsidRPr="00367284">
        <w:rPr>
          <w:b/>
        </w:rPr>
        <w:t>Implementasi</w:t>
      </w:r>
      <w:proofErr w:type="spellEnd"/>
      <w:r w:rsidRPr="00367284">
        <w:rPr>
          <w:b/>
        </w:rPr>
        <w:t xml:space="preserve"> </w:t>
      </w:r>
      <w:proofErr w:type="spellStart"/>
      <w:r w:rsidRPr="00367284">
        <w:rPr>
          <w:b/>
        </w:rPr>
        <w:t>bantuan</w:t>
      </w:r>
      <w:proofErr w:type="spellEnd"/>
      <w:r w:rsidRPr="00367284">
        <w:rPr>
          <w:b/>
        </w:rPr>
        <w:t xml:space="preserve"> program </w:t>
      </w:r>
      <w:proofErr w:type="spellStart"/>
      <w:r w:rsidRPr="00367284">
        <w:rPr>
          <w:b/>
        </w:rPr>
        <w:t>pembangunan</w:t>
      </w:r>
      <w:proofErr w:type="spellEnd"/>
      <w:r w:rsidRPr="00367284">
        <w:rPr>
          <w:b/>
        </w:rPr>
        <w:t xml:space="preserve"> </w:t>
      </w:r>
      <w:proofErr w:type="spellStart"/>
      <w:r w:rsidRPr="00367284">
        <w:rPr>
          <w:b/>
        </w:rPr>
        <w:t>infrastruktur</w:t>
      </w:r>
      <w:proofErr w:type="spellEnd"/>
      <w:r w:rsidRPr="00367284">
        <w:rPr>
          <w:b/>
        </w:rPr>
        <w:t xml:space="preserve"> di Jalur Gaza </w:t>
      </w:r>
      <w:proofErr w:type="spellStart"/>
      <w:r w:rsidRPr="00367284">
        <w:rPr>
          <w:b/>
        </w:rPr>
        <w:t>melalui</w:t>
      </w:r>
      <w:proofErr w:type="spellEnd"/>
      <w:r w:rsidRPr="00367284">
        <w:rPr>
          <w:b/>
        </w:rPr>
        <w:t xml:space="preserve"> program </w:t>
      </w:r>
      <w:r w:rsidRPr="00367284">
        <w:rPr>
          <w:b/>
          <w:i/>
        </w:rPr>
        <w:t xml:space="preserve">Partnership of Infrastructure Development </w:t>
      </w:r>
      <w:proofErr w:type="spellStart"/>
      <w:r w:rsidRPr="00367284">
        <w:rPr>
          <w:b/>
          <w:i/>
        </w:rPr>
        <w:t>Multy</w:t>
      </w:r>
      <w:proofErr w:type="spellEnd"/>
      <w:r w:rsidRPr="00367284">
        <w:rPr>
          <w:b/>
          <w:i/>
        </w:rPr>
        <w:t xml:space="preserve">-Donors Trust Fund </w:t>
      </w:r>
      <w:r w:rsidRPr="00367284">
        <w:rPr>
          <w:b/>
        </w:rPr>
        <w:t xml:space="preserve">(PID </w:t>
      </w:r>
      <w:r>
        <w:rPr>
          <w:b/>
        </w:rPr>
        <w:t xml:space="preserve">MDTF) </w:t>
      </w:r>
      <w:proofErr w:type="spellStart"/>
      <w:r>
        <w:rPr>
          <w:b/>
        </w:rPr>
        <w:t>berjalan</w:t>
      </w:r>
      <w:proofErr w:type="spellEnd"/>
      <w:r>
        <w:rPr>
          <w:b/>
        </w:rPr>
        <w:t xml:space="preserve"> </w:t>
      </w:r>
      <w:proofErr w:type="spellStart"/>
      <w:r>
        <w:rPr>
          <w:b/>
        </w:rPr>
        <w:t>dengan</w:t>
      </w:r>
      <w:proofErr w:type="spellEnd"/>
      <w:r>
        <w:rPr>
          <w:b/>
        </w:rPr>
        <w:t xml:space="preserve"> </w:t>
      </w:r>
      <w:proofErr w:type="spellStart"/>
      <w:r>
        <w:rPr>
          <w:b/>
        </w:rPr>
        <w:t>baik</w:t>
      </w:r>
      <w:proofErr w:type="spellEnd"/>
      <w:r>
        <w:rPr>
          <w:b/>
        </w:rPr>
        <w:t xml:space="preserve">, </w:t>
      </w:r>
      <w:proofErr w:type="spellStart"/>
      <w:r>
        <w:rPr>
          <w:b/>
        </w:rPr>
        <w:t>menjadikan</w:t>
      </w:r>
      <w:proofErr w:type="spellEnd"/>
      <w:r w:rsidRPr="00367284">
        <w:rPr>
          <w:b/>
        </w:rPr>
        <w:t xml:space="preserve"> </w:t>
      </w:r>
      <w:proofErr w:type="spellStart"/>
      <w:r>
        <w:rPr>
          <w:b/>
        </w:rPr>
        <w:t>infrastruktur</w:t>
      </w:r>
      <w:proofErr w:type="spellEnd"/>
      <w:r>
        <w:rPr>
          <w:b/>
        </w:rPr>
        <w:t xml:space="preserve"> yang </w:t>
      </w:r>
      <w:proofErr w:type="spellStart"/>
      <w:r>
        <w:rPr>
          <w:b/>
        </w:rPr>
        <w:t>berada</w:t>
      </w:r>
      <w:proofErr w:type="spellEnd"/>
      <w:r>
        <w:rPr>
          <w:b/>
        </w:rPr>
        <w:t xml:space="preserve"> di </w:t>
      </w:r>
      <w:proofErr w:type="spellStart"/>
      <w:r>
        <w:rPr>
          <w:b/>
        </w:rPr>
        <w:t>kawasan</w:t>
      </w:r>
      <w:proofErr w:type="spellEnd"/>
      <w:r>
        <w:rPr>
          <w:b/>
        </w:rPr>
        <w:t xml:space="preserve"> Jalur Gaza </w:t>
      </w:r>
      <w:proofErr w:type="spellStart"/>
      <w:r>
        <w:rPr>
          <w:b/>
        </w:rPr>
        <w:t>dapat</w:t>
      </w:r>
      <w:proofErr w:type="spellEnd"/>
      <w:r>
        <w:rPr>
          <w:b/>
        </w:rPr>
        <w:t xml:space="preserve"> </w:t>
      </w:r>
      <w:proofErr w:type="spellStart"/>
      <w:r>
        <w:rPr>
          <w:b/>
        </w:rPr>
        <w:t>mengalami</w:t>
      </w:r>
      <w:proofErr w:type="spellEnd"/>
      <w:r>
        <w:rPr>
          <w:b/>
        </w:rPr>
        <w:t xml:space="preserve"> </w:t>
      </w:r>
      <w:proofErr w:type="spellStart"/>
      <w:r>
        <w:rPr>
          <w:b/>
        </w:rPr>
        <w:t>perbaikan</w:t>
      </w:r>
      <w:proofErr w:type="spellEnd"/>
      <w:r>
        <w:rPr>
          <w:b/>
        </w:rPr>
        <w:t xml:space="preserve"> dan</w:t>
      </w:r>
      <w:r w:rsidRPr="00367284">
        <w:rPr>
          <w:b/>
        </w:rPr>
        <w:t xml:space="preserve"> </w:t>
      </w:r>
      <w:proofErr w:type="spellStart"/>
      <w:r w:rsidRPr="00367284">
        <w:rPr>
          <w:b/>
        </w:rPr>
        <w:t>berkembang</w:t>
      </w:r>
      <w:proofErr w:type="spellEnd"/>
      <w:r w:rsidRPr="00367284">
        <w:rPr>
          <w:b/>
        </w:rPr>
        <w:t xml:space="preserve"> </w:t>
      </w:r>
      <w:proofErr w:type="spellStart"/>
      <w:r w:rsidRPr="00367284">
        <w:rPr>
          <w:b/>
        </w:rPr>
        <w:t>pesat</w:t>
      </w:r>
      <w:proofErr w:type="spellEnd"/>
      <w:r w:rsidRPr="00367284">
        <w:rPr>
          <w:b/>
        </w:rPr>
        <w:t>.</w:t>
      </w:r>
    </w:p>
    <w:p w14:paraId="7633C0BB" w14:textId="77777777" w:rsidR="006C0DBC" w:rsidRDefault="006C0DBC" w:rsidP="006C0DBC">
      <w:pPr>
        <w:ind w:firstLine="709"/>
        <w:jc w:val="both"/>
        <w:rPr>
          <w:b/>
        </w:rPr>
      </w:pPr>
    </w:p>
    <w:p w14:paraId="3A75BAE6" w14:textId="77777777" w:rsidR="006C0DBC" w:rsidRDefault="006C0DBC" w:rsidP="006C0DBC">
      <w:pPr>
        <w:ind w:firstLine="709"/>
        <w:jc w:val="both"/>
        <w:rPr>
          <w:b/>
        </w:rPr>
      </w:pPr>
    </w:p>
    <w:p w14:paraId="518FD1DC" w14:textId="77777777" w:rsidR="006C0DBC" w:rsidRPr="00FE0E71" w:rsidRDefault="006C0DBC" w:rsidP="006C0DBC">
      <w:pPr>
        <w:ind w:firstLine="709"/>
        <w:jc w:val="both"/>
        <w:rPr>
          <w:b/>
        </w:rPr>
      </w:pPr>
    </w:p>
    <w:p w14:paraId="1572C9A1" w14:textId="77777777" w:rsidR="006C0DBC" w:rsidRPr="0022327C" w:rsidRDefault="006C0DBC" w:rsidP="006C0DBC">
      <w:pPr>
        <w:pStyle w:val="Heading2"/>
        <w:numPr>
          <w:ilvl w:val="0"/>
          <w:numId w:val="1"/>
        </w:numPr>
        <w:spacing w:before="240"/>
        <w:ind w:left="0" w:hanging="709"/>
      </w:pPr>
      <w:bookmarkStart w:id="6" w:name="_Toc59893182"/>
      <w:proofErr w:type="spellStart"/>
      <w:r w:rsidRPr="0022327C">
        <w:t>Operasionalisasi</w:t>
      </w:r>
      <w:proofErr w:type="spellEnd"/>
      <w:r w:rsidRPr="0022327C">
        <w:t xml:space="preserve"> </w:t>
      </w:r>
      <w:proofErr w:type="spellStart"/>
      <w:r w:rsidRPr="0022327C">
        <w:t>Indikator</w:t>
      </w:r>
      <w:proofErr w:type="spellEnd"/>
      <w:r w:rsidRPr="0022327C">
        <w:t xml:space="preserve"> Variable </w:t>
      </w:r>
      <w:proofErr w:type="spellStart"/>
      <w:r w:rsidRPr="0022327C">
        <w:t>Hipotesis</w:t>
      </w:r>
      <w:bookmarkEnd w:id="6"/>
      <w:proofErr w:type="spellEnd"/>
    </w:p>
    <w:tbl>
      <w:tblPr>
        <w:tblStyle w:val="TableGrid"/>
        <w:tblW w:w="9694" w:type="dxa"/>
        <w:tblInd w:w="-714" w:type="dxa"/>
        <w:tblLook w:val="04A0" w:firstRow="1" w:lastRow="0" w:firstColumn="1" w:lastColumn="0" w:noHBand="0" w:noVBand="1"/>
      </w:tblPr>
      <w:tblGrid>
        <w:gridCol w:w="2227"/>
        <w:gridCol w:w="2023"/>
        <w:gridCol w:w="5444"/>
      </w:tblGrid>
      <w:tr w:rsidR="006C0DBC" w14:paraId="3626F132" w14:textId="77777777" w:rsidTr="00573B74">
        <w:trPr>
          <w:trHeight w:val="1223"/>
        </w:trPr>
        <w:tc>
          <w:tcPr>
            <w:tcW w:w="2227" w:type="dxa"/>
          </w:tcPr>
          <w:p w14:paraId="6FADDDC2" w14:textId="77777777" w:rsidR="006C0DBC" w:rsidRDefault="006C0DBC" w:rsidP="00573B74">
            <w:pPr>
              <w:spacing w:line="360" w:lineRule="auto"/>
              <w:jc w:val="center"/>
              <w:rPr>
                <w:b/>
              </w:rPr>
            </w:pPr>
            <w:proofErr w:type="spellStart"/>
            <w:r w:rsidRPr="0022327C">
              <w:rPr>
                <w:b/>
              </w:rPr>
              <w:t>Variabel</w:t>
            </w:r>
            <w:proofErr w:type="spellEnd"/>
            <w:r w:rsidRPr="0022327C">
              <w:rPr>
                <w:b/>
              </w:rPr>
              <w:t xml:space="preserve"> dalam </w:t>
            </w:r>
            <w:proofErr w:type="spellStart"/>
            <w:r w:rsidRPr="0022327C">
              <w:rPr>
                <w:b/>
              </w:rPr>
              <w:t>Hipotesis</w:t>
            </w:r>
            <w:proofErr w:type="spellEnd"/>
          </w:p>
          <w:p w14:paraId="7C21451F" w14:textId="77777777" w:rsidR="006C0DBC" w:rsidRPr="0022327C" w:rsidRDefault="006C0DBC" w:rsidP="00573B74">
            <w:pPr>
              <w:spacing w:line="360" w:lineRule="auto"/>
              <w:jc w:val="center"/>
              <w:rPr>
                <w:b/>
              </w:rPr>
            </w:pPr>
            <w:r>
              <w:rPr>
                <w:b/>
              </w:rPr>
              <w:t>(</w:t>
            </w:r>
            <w:proofErr w:type="spellStart"/>
            <w:r>
              <w:rPr>
                <w:b/>
              </w:rPr>
              <w:t>Teoritik</w:t>
            </w:r>
            <w:proofErr w:type="spellEnd"/>
            <w:r>
              <w:rPr>
                <w:b/>
              </w:rPr>
              <w:t>)</w:t>
            </w:r>
          </w:p>
        </w:tc>
        <w:tc>
          <w:tcPr>
            <w:tcW w:w="2023" w:type="dxa"/>
          </w:tcPr>
          <w:p w14:paraId="2365BAF6" w14:textId="77777777" w:rsidR="006C0DBC" w:rsidRDefault="006C0DBC" w:rsidP="00573B74">
            <w:pPr>
              <w:spacing w:line="360" w:lineRule="auto"/>
              <w:jc w:val="center"/>
              <w:rPr>
                <w:b/>
              </w:rPr>
            </w:pPr>
            <w:proofErr w:type="spellStart"/>
            <w:r w:rsidRPr="0022327C">
              <w:rPr>
                <w:b/>
              </w:rPr>
              <w:t>Indikator</w:t>
            </w:r>
            <w:proofErr w:type="spellEnd"/>
          </w:p>
          <w:p w14:paraId="10C23D39" w14:textId="77777777" w:rsidR="006C0DBC" w:rsidRPr="0022327C" w:rsidRDefault="006C0DBC" w:rsidP="00573B74">
            <w:pPr>
              <w:spacing w:line="360" w:lineRule="auto"/>
              <w:jc w:val="center"/>
              <w:rPr>
                <w:b/>
              </w:rPr>
            </w:pPr>
            <w:r>
              <w:rPr>
                <w:b/>
              </w:rPr>
              <w:t>(</w:t>
            </w:r>
            <w:proofErr w:type="spellStart"/>
            <w:r>
              <w:rPr>
                <w:b/>
              </w:rPr>
              <w:t>Empirik</w:t>
            </w:r>
            <w:proofErr w:type="spellEnd"/>
            <w:r>
              <w:rPr>
                <w:b/>
              </w:rPr>
              <w:t>)</w:t>
            </w:r>
          </w:p>
        </w:tc>
        <w:tc>
          <w:tcPr>
            <w:tcW w:w="5444" w:type="dxa"/>
          </w:tcPr>
          <w:p w14:paraId="06B35C9F" w14:textId="77777777" w:rsidR="006C0DBC" w:rsidRDefault="006C0DBC" w:rsidP="00573B74">
            <w:pPr>
              <w:spacing w:line="360" w:lineRule="auto"/>
              <w:jc w:val="center"/>
              <w:rPr>
                <w:b/>
              </w:rPr>
            </w:pPr>
            <w:proofErr w:type="spellStart"/>
            <w:r w:rsidRPr="0022327C">
              <w:rPr>
                <w:b/>
              </w:rPr>
              <w:t>Verifikasi</w:t>
            </w:r>
            <w:proofErr w:type="spellEnd"/>
          </w:p>
          <w:p w14:paraId="29F4F9FC" w14:textId="77777777" w:rsidR="006C0DBC" w:rsidRPr="0022327C" w:rsidRDefault="006C0DBC" w:rsidP="00573B74">
            <w:pPr>
              <w:spacing w:line="360" w:lineRule="auto"/>
              <w:jc w:val="center"/>
              <w:rPr>
                <w:b/>
              </w:rPr>
            </w:pPr>
            <w:r>
              <w:rPr>
                <w:b/>
              </w:rPr>
              <w:t>(</w:t>
            </w:r>
            <w:proofErr w:type="spellStart"/>
            <w:r>
              <w:rPr>
                <w:b/>
              </w:rPr>
              <w:t>Analisis</w:t>
            </w:r>
            <w:proofErr w:type="spellEnd"/>
            <w:r>
              <w:rPr>
                <w:b/>
              </w:rPr>
              <w:t>)</w:t>
            </w:r>
          </w:p>
        </w:tc>
      </w:tr>
      <w:tr w:rsidR="006C0DBC" w14:paraId="05A377E5" w14:textId="77777777" w:rsidTr="00573B74">
        <w:trPr>
          <w:trHeight w:val="4537"/>
        </w:trPr>
        <w:tc>
          <w:tcPr>
            <w:tcW w:w="2227" w:type="dxa"/>
          </w:tcPr>
          <w:p w14:paraId="0EFFCAEE" w14:textId="77777777" w:rsidR="006C0DBC" w:rsidRDefault="006C0DBC" w:rsidP="00573B74">
            <w:pPr>
              <w:spacing w:line="360" w:lineRule="auto"/>
            </w:pPr>
            <w:proofErr w:type="spellStart"/>
            <w:r>
              <w:lastRenderedPageBreak/>
              <w:t>Variabel</w:t>
            </w:r>
            <w:proofErr w:type="spellEnd"/>
            <w:r>
              <w:t xml:space="preserve"> </w:t>
            </w:r>
            <w:proofErr w:type="spellStart"/>
            <w:r>
              <w:t>bebas</w:t>
            </w:r>
            <w:proofErr w:type="spellEnd"/>
            <w:r>
              <w:t>:</w:t>
            </w:r>
          </w:p>
          <w:p w14:paraId="0618D60B" w14:textId="77777777" w:rsidR="006C0DBC" w:rsidRPr="00F82CA5" w:rsidRDefault="006C0DBC" w:rsidP="00573B74">
            <w:pPr>
              <w:spacing w:line="360" w:lineRule="auto"/>
              <w:rPr>
                <w:b/>
              </w:rPr>
            </w:pPr>
            <w:r w:rsidRPr="00F82CA5">
              <w:rPr>
                <w:b/>
              </w:rPr>
              <w:t xml:space="preserve">Jika </w:t>
            </w:r>
            <w:proofErr w:type="spellStart"/>
            <w:r w:rsidRPr="00F82CA5">
              <w:rPr>
                <w:b/>
              </w:rPr>
              <w:t>Implementasi</w:t>
            </w:r>
            <w:proofErr w:type="spellEnd"/>
            <w:r w:rsidRPr="00F82CA5">
              <w:rPr>
                <w:b/>
              </w:rPr>
              <w:t xml:space="preserve"> </w:t>
            </w:r>
            <w:proofErr w:type="spellStart"/>
            <w:r w:rsidRPr="00F82CA5">
              <w:rPr>
                <w:b/>
              </w:rPr>
              <w:t>bantuan</w:t>
            </w:r>
            <w:proofErr w:type="spellEnd"/>
            <w:r w:rsidRPr="00F82CA5">
              <w:rPr>
                <w:b/>
              </w:rPr>
              <w:t xml:space="preserve"> </w:t>
            </w:r>
            <w:proofErr w:type="spellStart"/>
            <w:r w:rsidRPr="00F82CA5">
              <w:rPr>
                <w:b/>
              </w:rPr>
              <w:t>pembangunan</w:t>
            </w:r>
            <w:proofErr w:type="spellEnd"/>
            <w:r w:rsidRPr="00F82CA5">
              <w:rPr>
                <w:b/>
              </w:rPr>
              <w:t xml:space="preserve"> </w:t>
            </w:r>
            <w:proofErr w:type="spellStart"/>
            <w:r w:rsidRPr="00F82CA5">
              <w:rPr>
                <w:b/>
              </w:rPr>
              <w:t>infrastruktur</w:t>
            </w:r>
            <w:proofErr w:type="spellEnd"/>
            <w:r w:rsidRPr="00F82CA5">
              <w:rPr>
                <w:b/>
              </w:rPr>
              <w:t xml:space="preserve"> </w:t>
            </w:r>
            <w:proofErr w:type="spellStart"/>
            <w:r w:rsidRPr="00F82CA5">
              <w:rPr>
                <w:b/>
              </w:rPr>
              <w:t>dari</w:t>
            </w:r>
            <w:proofErr w:type="spellEnd"/>
            <w:r w:rsidRPr="00F82CA5">
              <w:rPr>
                <w:b/>
              </w:rPr>
              <w:t xml:space="preserve"> </w:t>
            </w:r>
            <w:r w:rsidRPr="00F82CA5">
              <w:rPr>
                <w:b/>
                <w:i/>
              </w:rPr>
              <w:t xml:space="preserve">World Bank </w:t>
            </w:r>
            <w:proofErr w:type="spellStart"/>
            <w:r w:rsidRPr="00F82CA5">
              <w:rPr>
                <w:b/>
              </w:rPr>
              <w:t>melalui</w:t>
            </w:r>
            <w:proofErr w:type="spellEnd"/>
            <w:r w:rsidRPr="00F82CA5">
              <w:rPr>
                <w:b/>
              </w:rPr>
              <w:t xml:space="preserve"> program </w:t>
            </w:r>
            <w:r w:rsidRPr="00F82CA5">
              <w:rPr>
                <w:b/>
                <w:i/>
              </w:rPr>
              <w:t xml:space="preserve">Partnership for Infrastructure Development </w:t>
            </w:r>
            <w:proofErr w:type="spellStart"/>
            <w:r w:rsidRPr="00F82CA5">
              <w:rPr>
                <w:b/>
                <w:i/>
              </w:rPr>
              <w:t>Multy</w:t>
            </w:r>
            <w:proofErr w:type="spellEnd"/>
            <w:r w:rsidRPr="00F82CA5">
              <w:rPr>
                <w:b/>
                <w:i/>
              </w:rPr>
              <w:t>-Donors Trust Fund</w:t>
            </w:r>
            <w:r w:rsidRPr="00F82CA5">
              <w:rPr>
                <w:b/>
              </w:rPr>
              <w:t xml:space="preserve"> </w:t>
            </w:r>
            <w:proofErr w:type="spellStart"/>
            <w:r w:rsidRPr="00F82CA5">
              <w:rPr>
                <w:b/>
              </w:rPr>
              <w:t>berjalan</w:t>
            </w:r>
            <w:proofErr w:type="spellEnd"/>
            <w:r w:rsidRPr="00F82CA5">
              <w:rPr>
                <w:b/>
              </w:rPr>
              <w:t xml:space="preserve"> </w:t>
            </w:r>
            <w:proofErr w:type="spellStart"/>
            <w:r w:rsidRPr="00F82CA5">
              <w:rPr>
                <w:b/>
              </w:rPr>
              <w:t>dengan</w:t>
            </w:r>
            <w:proofErr w:type="spellEnd"/>
            <w:r w:rsidRPr="00F82CA5">
              <w:rPr>
                <w:b/>
              </w:rPr>
              <w:t xml:space="preserve"> </w:t>
            </w:r>
            <w:proofErr w:type="spellStart"/>
            <w:r w:rsidRPr="00F82CA5">
              <w:rPr>
                <w:b/>
              </w:rPr>
              <w:t>baik</w:t>
            </w:r>
            <w:proofErr w:type="spellEnd"/>
          </w:p>
        </w:tc>
        <w:tc>
          <w:tcPr>
            <w:tcW w:w="2023" w:type="dxa"/>
          </w:tcPr>
          <w:p w14:paraId="01D825B6" w14:textId="77777777" w:rsidR="006C0DBC" w:rsidRPr="00707C4F" w:rsidRDefault="006C0DBC" w:rsidP="006C0DBC">
            <w:pPr>
              <w:pStyle w:val="ListParagraph"/>
              <w:numPr>
                <w:ilvl w:val="0"/>
                <w:numId w:val="5"/>
              </w:numPr>
              <w:spacing w:line="360" w:lineRule="auto"/>
              <w:ind w:left="0" w:hanging="284"/>
              <w:jc w:val="left"/>
            </w:pPr>
            <w:proofErr w:type="spellStart"/>
            <w:r>
              <w:t>Bantuan</w:t>
            </w:r>
            <w:proofErr w:type="spellEnd"/>
            <w:r>
              <w:t xml:space="preserve"> </w:t>
            </w:r>
            <w:proofErr w:type="spellStart"/>
            <w:r>
              <w:t>pembangunan</w:t>
            </w:r>
            <w:proofErr w:type="spellEnd"/>
            <w:r>
              <w:t xml:space="preserve"> </w:t>
            </w:r>
            <w:proofErr w:type="spellStart"/>
            <w:r>
              <w:t>infrastruktur</w:t>
            </w:r>
            <w:proofErr w:type="spellEnd"/>
            <w:r>
              <w:t xml:space="preserve"> di wilayah </w:t>
            </w:r>
            <w:proofErr w:type="spellStart"/>
            <w:r>
              <w:t>teritorial</w:t>
            </w:r>
            <w:proofErr w:type="spellEnd"/>
            <w:r>
              <w:t xml:space="preserve"> </w:t>
            </w:r>
            <w:proofErr w:type="spellStart"/>
            <w:r>
              <w:t>Palestina</w:t>
            </w:r>
            <w:proofErr w:type="spellEnd"/>
            <w:r>
              <w:t xml:space="preserve"> (</w:t>
            </w:r>
            <w:proofErr w:type="spellStart"/>
            <w:r>
              <w:t>khususnya</w:t>
            </w:r>
            <w:proofErr w:type="spellEnd"/>
            <w:r>
              <w:t xml:space="preserve"> Jalur Gaza).</w:t>
            </w:r>
          </w:p>
        </w:tc>
        <w:tc>
          <w:tcPr>
            <w:tcW w:w="5444" w:type="dxa"/>
          </w:tcPr>
          <w:p w14:paraId="5C2B760E" w14:textId="77777777" w:rsidR="006C0DBC" w:rsidRDefault="006C0DBC" w:rsidP="006C0DBC">
            <w:pPr>
              <w:pStyle w:val="ListParagraph"/>
              <w:numPr>
                <w:ilvl w:val="0"/>
                <w:numId w:val="6"/>
              </w:numPr>
              <w:spacing w:line="360" w:lineRule="auto"/>
              <w:ind w:left="0" w:hanging="284"/>
              <w:jc w:val="left"/>
            </w:pPr>
            <w:r>
              <w:t>Data (</w:t>
            </w:r>
            <w:proofErr w:type="spellStart"/>
            <w:r>
              <w:t>fakta</w:t>
            </w:r>
            <w:proofErr w:type="spellEnd"/>
            <w:r>
              <w:t xml:space="preserve">). </w:t>
            </w:r>
            <w:proofErr w:type="spellStart"/>
            <w:r>
              <w:t>Terdapat</w:t>
            </w:r>
            <w:proofErr w:type="spellEnd"/>
            <w:r>
              <w:t xml:space="preserve"> </w:t>
            </w:r>
            <w:proofErr w:type="spellStart"/>
            <w:r>
              <w:t>sebuah</w:t>
            </w:r>
            <w:proofErr w:type="spellEnd"/>
            <w:r>
              <w:t xml:space="preserve"> </w:t>
            </w:r>
            <w:proofErr w:type="spellStart"/>
            <w:r>
              <w:t>rencana</w:t>
            </w:r>
            <w:proofErr w:type="spellEnd"/>
            <w:r>
              <w:t xml:space="preserve"> </w:t>
            </w:r>
            <w:proofErr w:type="spellStart"/>
            <w:r>
              <w:t>dari</w:t>
            </w:r>
            <w:proofErr w:type="spellEnd"/>
            <w:r>
              <w:t xml:space="preserve"> </w:t>
            </w:r>
            <w:r>
              <w:rPr>
                <w:i/>
              </w:rPr>
              <w:t xml:space="preserve">World Bank </w:t>
            </w:r>
            <w:proofErr w:type="spellStart"/>
            <w:r>
              <w:t>untuk</w:t>
            </w:r>
            <w:proofErr w:type="spellEnd"/>
            <w:r>
              <w:t xml:space="preserve"> </w:t>
            </w:r>
            <w:proofErr w:type="spellStart"/>
            <w:r>
              <w:t>menjalankan</w:t>
            </w:r>
            <w:proofErr w:type="spellEnd"/>
            <w:r>
              <w:t xml:space="preserve"> </w:t>
            </w:r>
            <w:proofErr w:type="spellStart"/>
            <w:r>
              <w:t>pembangunan</w:t>
            </w:r>
            <w:proofErr w:type="spellEnd"/>
            <w:r>
              <w:t xml:space="preserve"> </w:t>
            </w:r>
            <w:proofErr w:type="spellStart"/>
            <w:r>
              <w:t>infrastruktur</w:t>
            </w:r>
            <w:proofErr w:type="spellEnd"/>
            <w:r>
              <w:t xml:space="preserve"> </w:t>
            </w:r>
            <w:proofErr w:type="spellStart"/>
            <w:r>
              <w:t>melalui</w:t>
            </w:r>
            <w:proofErr w:type="spellEnd"/>
            <w:r>
              <w:t xml:space="preserve"> program PID MDTF.</w:t>
            </w:r>
          </w:p>
          <w:p w14:paraId="0A5CE71C" w14:textId="77777777" w:rsidR="006C0DBC" w:rsidRDefault="006C0DBC" w:rsidP="00573B74">
            <w:pPr>
              <w:pStyle w:val="ListParagraph"/>
              <w:spacing w:line="360" w:lineRule="auto"/>
              <w:ind w:left="0"/>
              <w:jc w:val="left"/>
            </w:pPr>
            <w:proofErr w:type="spellStart"/>
            <w:r>
              <w:t>Sumber</w:t>
            </w:r>
            <w:proofErr w:type="spellEnd"/>
            <w:r>
              <w:t>:</w:t>
            </w:r>
          </w:p>
          <w:p w14:paraId="291AD67E" w14:textId="77777777" w:rsidR="006C0DBC" w:rsidRPr="005D5BFE" w:rsidRDefault="006C0DBC" w:rsidP="00573B74">
            <w:pPr>
              <w:pStyle w:val="ListParagraph"/>
              <w:spacing w:line="360" w:lineRule="auto"/>
              <w:ind w:left="0"/>
              <w:jc w:val="left"/>
            </w:pPr>
            <w:hyperlink r:id="rId5" w:history="1">
              <w:r w:rsidRPr="00C85DB5">
                <w:rPr>
                  <w:rStyle w:val="Hyperlink"/>
                </w:rPr>
                <w:t>https://www.worldbank.org/en/programs/palestinian-partnership-for-infrastructure-trust-fund</w:t>
              </w:r>
            </w:hyperlink>
            <w:r>
              <w:t xml:space="preserve"> </w:t>
            </w:r>
          </w:p>
        </w:tc>
      </w:tr>
      <w:tr w:rsidR="006C0DBC" w14:paraId="61C69392" w14:textId="77777777" w:rsidTr="00573B74">
        <w:trPr>
          <w:trHeight w:val="983"/>
        </w:trPr>
        <w:tc>
          <w:tcPr>
            <w:tcW w:w="2227" w:type="dxa"/>
          </w:tcPr>
          <w:p w14:paraId="6B3B30AE" w14:textId="77777777" w:rsidR="006C0DBC" w:rsidRDefault="006C0DBC" w:rsidP="00573B74">
            <w:pPr>
              <w:spacing w:line="360" w:lineRule="auto"/>
              <w:jc w:val="center"/>
            </w:pPr>
            <w:proofErr w:type="spellStart"/>
            <w:r>
              <w:t>Variabel</w:t>
            </w:r>
            <w:proofErr w:type="spellEnd"/>
            <w:r>
              <w:t xml:space="preserve"> </w:t>
            </w:r>
            <w:proofErr w:type="spellStart"/>
            <w:r>
              <w:t>terikat</w:t>
            </w:r>
            <w:proofErr w:type="spellEnd"/>
            <w:r>
              <w:t>:</w:t>
            </w:r>
          </w:p>
          <w:p w14:paraId="58C76EA8" w14:textId="77777777" w:rsidR="006C0DBC" w:rsidRPr="0022327C" w:rsidRDefault="006C0DBC" w:rsidP="00573B74">
            <w:pPr>
              <w:spacing w:line="360" w:lineRule="auto"/>
              <w:rPr>
                <w:b/>
              </w:rPr>
            </w:pPr>
            <w:proofErr w:type="spellStart"/>
            <w:r>
              <w:rPr>
                <w:b/>
              </w:rPr>
              <w:t>Menjadikan</w:t>
            </w:r>
            <w:proofErr w:type="spellEnd"/>
            <w:r>
              <w:rPr>
                <w:b/>
              </w:rPr>
              <w:t xml:space="preserve"> </w:t>
            </w:r>
            <w:proofErr w:type="spellStart"/>
            <w:r>
              <w:rPr>
                <w:b/>
              </w:rPr>
              <w:t>infrastruktur</w:t>
            </w:r>
            <w:proofErr w:type="spellEnd"/>
            <w:r>
              <w:rPr>
                <w:b/>
              </w:rPr>
              <w:t xml:space="preserve"> yang </w:t>
            </w:r>
            <w:proofErr w:type="spellStart"/>
            <w:r>
              <w:rPr>
                <w:b/>
              </w:rPr>
              <w:t>berada</w:t>
            </w:r>
            <w:proofErr w:type="spellEnd"/>
            <w:r>
              <w:rPr>
                <w:b/>
              </w:rPr>
              <w:t xml:space="preserve"> di Jalur Gaza </w:t>
            </w:r>
            <w:proofErr w:type="spellStart"/>
            <w:r>
              <w:rPr>
                <w:b/>
              </w:rPr>
              <w:t>dapat</w:t>
            </w:r>
            <w:proofErr w:type="spellEnd"/>
            <w:r>
              <w:rPr>
                <w:b/>
              </w:rPr>
              <w:t xml:space="preserve"> </w:t>
            </w:r>
            <w:proofErr w:type="spellStart"/>
            <w:r>
              <w:rPr>
                <w:b/>
              </w:rPr>
              <w:t>mengalami</w:t>
            </w:r>
            <w:proofErr w:type="spellEnd"/>
            <w:r>
              <w:rPr>
                <w:b/>
              </w:rPr>
              <w:t xml:space="preserve"> </w:t>
            </w:r>
            <w:proofErr w:type="spellStart"/>
            <w:r>
              <w:rPr>
                <w:b/>
              </w:rPr>
              <w:t>perbaikan</w:t>
            </w:r>
            <w:proofErr w:type="spellEnd"/>
            <w:r>
              <w:rPr>
                <w:b/>
              </w:rPr>
              <w:t xml:space="preserve"> dan </w:t>
            </w:r>
            <w:proofErr w:type="spellStart"/>
            <w:r>
              <w:rPr>
                <w:b/>
              </w:rPr>
              <w:t>berkembang</w:t>
            </w:r>
            <w:proofErr w:type="spellEnd"/>
            <w:r>
              <w:rPr>
                <w:b/>
              </w:rPr>
              <w:t xml:space="preserve"> </w:t>
            </w:r>
            <w:proofErr w:type="spellStart"/>
            <w:r>
              <w:rPr>
                <w:b/>
              </w:rPr>
              <w:t>pesat</w:t>
            </w:r>
            <w:proofErr w:type="spellEnd"/>
            <w:r>
              <w:rPr>
                <w:b/>
              </w:rPr>
              <w:t>.</w:t>
            </w:r>
          </w:p>
        </w:tc>
        <w:tc>
          <w:tcPr>
            <w:tcW w:w="2023" w:type="dxa"/>
          </w:tcPr>
          <w:p w14:paraId="75ED0F26" w14:textId="77777777" w:rsidR="006C0DBC" w:rsidRPr="004A3CED" w:rsidRDefault="006C0DBC" w:rsidP="006C0DBC">
            <w:pPr>
              <w:pStyle w:val="ListParagraph"/>
              <w:numPr>
                <w:ilvl w:val="0"/>
                <w:numId w:val="7"/>
              </w:numPr>
              <w:spacing w:line="360" w:lineRule="auto"/>
              <w:ind w:left="0" w:hanging="284"/>
              <w:jc w:val="left"/>
            </w:pPr>
            <w:r>
              <w:t xml:space="preserve">Pembangunan di </w:t>
            </w:r>
            <w:proofErr w:type="spellStart"/>
            <w:r>
              <w:t>sektor</w:t>
            </w:r>
            <w:proofErr w:type="spellEnd"/>
            <w:r>
              <w:t xml:space="preserve"> </w:t>
            </w:r>
            <w:proofErr w:type="spellStart"/>
            <w:r>
              <w:t>perkotaan</w:t>
            </w:r>
            <w:proofErr w:type="spellEnd"/>
            <w:r>
              <w:t xml:space="preserve">, </w:t>
            </w:r>
            <w:proofErr w:type="spellStart"/>
            <w:r>
              <w:t>energi</w:t>
            </w:r>
            <w:proofErr w:type="spellEnd"/>
            <w:r>
              <w:t xml:space="preserve">, </w:t>
            </w:r>
            <w:proofErr w:type="spellStart"/>
            <w:r>
              <w:t>pasokan</w:t>
            </w:r>
            <w:proofErr w:type="spellEnd"/>
            <w:r>
              <w:t xml:space="preserve"> </w:t>
            </w:r>
            <w:proofErr w:type="spellStart"/>
            <w:proofErr w:type="gramStart"/>
            <w:r>
              <w:t>air,pengelolaan</w:t>
            </w:r>
            <w:proofErr w:type="spellEnd"/>
            <w:proofErr w:type="gramEnd"/>
            <w:r>
              <w:t xml:space="preserve"> </w:t>
            </w:r>
            <w:proofErr w:type="spellStart"/>
            <w:r>
              <w:t>limbah</w:t>
            </w:r>
            <w:proofErr w:type="spellEnd"/>
            <w:r>
              <w:t xml:space="preserve"> </w:t>
            </w:r>
            <w:proofErr w:type="spellStart"/>
            <w:r>
              <w:t>padat</w:t>
            </w:r>
            <w:proofErr w:type="spellEnd"/>
            <w:r>
              <w:t xml:space="preserve">, </w:t>
            </w:r>
            <w:proofErr w:type="spellStart"/>
            <w:r>
              <w:t>dsb</w:t>
            </w:r>
            <w:proofErr w:type="spellEnd"/>
            <w:r>
              <w:t>.</w:t>
            </w:r>
          </w:p>
        </w:tc>
        <w:tc>
          <w:tcPr>
            <w:tcW w:w="5444" w:type="dxa"/>
          </w:tcPr>
          <w:p w14:paraId="226B2921" w14:textId="77777777" w:rsidR="006C0DBC" w:rsidRPr="00431861" w:rsidRDefault="006C0DBC" w:rsidP="006C0DBC">
            <w:pPr>
              <w:pStyle w:val="ListParagraph"/>
              <w:numPr>
                <w:ilvl w:val="0"/>
                <w:numId w:val="8"/>
              </w:numPr>
              <w:spacing w:line="360" w:lineRule="auto"/>
              <w:ind w:left="0" w:hanging="284"/>
            </w:pPr>
            <w:r w:rsidRPr="00431861">
              <w:t>Data (</w:t>
            </w:r>
            <w:proofErr w:type="spellStart"/>
            <w:r w:rsidRPr="00431861">
              <w:t>fakta</w:t>
            </w:r>
            <w:proofErr w:type="spellEnd"/>
            <w:r w:rsidRPr="00431861">
              <w:t xml:space="preserve">). </w:t>
            </w:r>
            <w:proofErr w:type="spellStart"/>
            <w:r w:rsidRPr="00431861">
              <w:t>Terdapat</w:t>
            </w:r>
            <w:proofErr w:type="spellEnd"/>
            <w:r w:rsidRPr="00431861">
              <w:t xml:space="preserve"> </w:t>
            </w:r>
            <w:proofErr w:type="spellStart"/>
            <w:r w:rsidRPr="00431861">
              <w:t>sebuah</w:t>
            </w:r>
            <w:proofErr w:type="spellEnd"/>
            <w:r w:rsidRPr="00431861">
              <w:t xml:space="preserve"> </w:t>
            </w:r>
            <w:proofErr w:type="spellStart"/>
            <w:r w:rsidRPr="00431861">
              <w:t>proyek</w:t>
            </w:r>
            <w:proofErr w:type="spellEnd"/>
            <w:r w:rsidRPr="00431861">
              <w:t xml:space="preserve"> </w:t>
            </w:r>
            <w:proofErr w:type="spellStart"/>
            <w:r w:rsidRPr="00431861">
              <w:t>dari</w:t>
            </w:r>
            <w:proofErr w:type="spellEnd"/>
            <w:r w:rsidRPr="00431861">
              <w:t xml:space="preserve"> </w:t>
            </w:r>
            <w:r w:rsidRPr="00431861">
              <w:rPr>
                <w:i/>
              </w:rPr>
              <w:t xml:space="preserve">World Bank </w:t>
            </w:r>
            <w:proofErr w:type="spellStart"/>
            <w:r>
              <w:t>mengenai</w:t>
            </w:r>
            <w:proofErr w:type="spellEnd"/>
            <w:r>
              <w:t xml:space="preserve"> </w:t>
            </w:r>
            <w:proofErr w:type="spellStart"/>
            <w:r>
              <w:t>pembangunan</w:t>
            </w:r>
            <w:proofErr w:type="spellEnd"/>
            <w:r>
              <w:t xml:space="preserve"> </w:t>
            </w:r>
            <w:proofErr w:type="spellStart"/>
            <w:r>
              <w:t>dibeberapa</w:t>
            </w:r>
            <w:proofErr w:type="spellEnd"/>
            <w:r>
              <w:t xml:space="preserve"> </w:t>
            </w:r>
            <w:proofErr w:type="spellStart"/>
            <w:r w:rsidRPr="00431861">
              <w:t>sektor</w:t>
            </w:r>
            <w:proofErr w:type="spellEnd"/>
            <w:r w:rsidRPr="00431861">
              <w:t xml:space="preserve"> yang </w:t>
            </w:r>
            <w:proofErr w:type="spellStart"/>
            <w:r w:rsidRPr="00431861">
              <w:t>dikembangkan</w:t>
            </w:r>
            <w:proofErr w:type="spellEnd"/>
            <w:r w:rsidRPr="00431861">
              <w:t xml:space="preserve"> </w:t>
            </w:r>
            <w:proofErr w:type="spellStart"/>
            <w:r w:rsidRPr="00431861">
              <w:t>melalui</w:t>
            </w:r>
            <w:proofErr w:type="spellEnd"/>
            <w:r w:rsidRPr="00431861">
              <w:t xml:space="preserve"> program PID MDTF.</w:t>
            </w:r>
          </w:p>
          <w:p w14:paraId="0415A870" w14:textId="77777777" w:rsidR="006C0DBC" w:rsidRDefault="006C0DBC" w:rsidP="00573B74">
            <w:pPr>
              <w:pStyle w:val="ListParagraph"/>
              <w:spacing w:line="360" w:lineRule="auto"/>
              <w:ind w:left="0"/>
            </w:pPr>
            <w:proofErr w:type="spellStart"/>
            <w:r>
              <w:t>Sumber</w:t>
            </w:r>
            <w:proofErr w:type="spellEnd"/>
            <w:r>
              <w:t>:</w:t>
            </w:r>
          </w:p>
          <w:p w14:paraId="4DEB952C" w14:textId="77777777" w:rsidR="006C0DBC" w:rsidRPr="004A3CED" w:rsidRDefault="006C0DBC" w:rsidP="00573B74">
            <w:pPr>
              <w:pStyle w:val="ListParagraph"/>
              <w:spacing w:line="360" w:lineRule="auto"/>
              <w:ind w:left="0"/>
            </w:pPr>
            <w:hyperlink r:id="rId6" w:anchor="5" w:history="1">
              <w:r w:rsidRPr="00C85DB5">
                <w:rPr>
                  <w:rStyle w:val="Hyperlink"/>
                </w:rPr>
                <w:t>https://www.worldbank.org/en/programs/palestinian-partnership-for-infrastructure-trust-fund#5</w:t>
              </w:r>
            </w:hyperlink>
            <w:r>
              <w:t xml:space="preserve"> </w:t>
            </w:r>
          </w:p>
        </w:tc>
      </w:tr>
    </w:tbl>
    <w:p w14:paraId="1A183909" w14:textId="77777777" w:rsidR="006C0DBC" w:rsidRPr="0022327C" w:rsidRDefault="006C0DBC" w:rsidP="006C0DBC"/>
    <w:p w14:paraId="2E50BE73" w14:textId="77777777" w:rsidR="006C0DBC" w:rsidRDefault="006C0DBC" w:rsidP="006C0DBC">
      <w:pPr>
        <w:pStyle w:val="Heading2"/>
        <w:numPr>
          <w:ilvl w:val="0"/>
          <w:numId w:val="1"/>
        </w:numPr>
        <w:ind w:left="0" w:hanging="709"/>
        <w:rPr>
          <w:rFonts w:eastAsiaTheme="minorHAnsi"/>
        </w:rPr>
      </w:pPr>
      <w:bookmarkStart w:id="7" w:name="_Toc59893183"/>
      <w:r>
        <w:rPr>
          <w:rFonts w:eastAsiaTheme="minorHAnsi"/>
        </w:rPr>
        <w:lastRenderedPageBreak/>
        <w:t xml:space="preserve">Skema </w:t>
      </w:r>
      <w:proofErr w:type="spellStart"/>
      <w:r>
        <w:rPr>
          <w:rFonts w:eastAsiaTheme="minorHAnsi"/>
        </w:rPr>
        <w:t>Operasionalisasi</w:t>
      </w:r>
      <w:proofErr w:type="spellEnd"/>
      <w:r>
        <w:rPr>
          <w:rFonts w:eastAsiaTheme="minorHAnsi"/>
        </w:rPr>
        <w:t xml:space="preserve"> </w:t>
      </w:r>
      <w:proofErr w:type="spellStart"/>
      <w:r>
        <w:rPr>
          <w:rFonts w:eastAsiaTheme="minorHAnsi"/>
        </w:rPr>
        <w:t>Variabel</w:t>
      </w:r>
      <w:proofErr w:type="spellEnd"/>
      <w:r>
        <w:rPr>
          <w:rFonts w:eastAsiaTheme="minorHAnsi"/>
        </w:rPr>
        <w:t xml:space="preserve"> </w:t>
      </w:r>
      <w:proofErr w:type="spellStart"/>
      <w:r>
        <w:rPr>
          <w:rFonts w:eastAsiaTheme="minorHAnsi"/>
        </w:rPr>
        <w:t>Hipotesis</w:t>
      </w:r>
      <w:bookmarkEnd w:id="7"/>
      <w:proofErr w:type="spellEnd"/>
    </w:p>
    <w:p w14:paraId="6AA713BF" w14:textId="77777777" w:rsidR="006C0DBC" w:rsidRPr="0022327C" w:rsidRDefault="006C0DBC" w:rsidP="006C0DBC">
      <w:r w:rsidRPr="0022327C">
        <w:rPr>
          <w:noProof/>
        </w:rPr>
        <w:drawing>
          <wp:inline distT="0" distB="0" distL="0" distR="0" wp14:anchorId="686D7368" wp14:editId="49F15065">
            <wp:extent cx="5252085" cy="3504100"/>
            <wp:effectExtent l="0" t="0" r="5715" b="1270"/>
            <wp:docPr id="1" name="Picture 1" descr="C:\Users\Lenovo\Videos\Captures\Presentation1 - PowerPoint 07_09_2020 16_48_3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Videos\Captures\Presentation1 - PowerPoint 07_09_2020 16_48_30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085" cy="3504100"/>
                    </a:xfrm>
                    <a:prstGeom prst="rect">
                      <a:avLst/>
                    </a:prstGeom>
                    <a:noFill/>
                    <a:ln>
                      <a:noFill/>
                    </a:ln>
                  </pic:spPr>
                </pic:pic>
              </a:graphicData>
            </a:graphic>
          </wp:inline>
        </w:drawing>
      </w:r>
    </w:p>
    <w:p w14:paraId="26AD7BA7" w14:textId="77777777" w:rsidR="006C0DBC" w:rsidRPr="00E46F20" w:rsidRDefault="006C0DBC" w:rsidP="006C0DBC">
      <w:pPr>
        <w:spacing w:before="240" w:line="360" w:lineRule="auto"/>
        <w:jc w:val="both"/>
        <w:rPr>
          <w:rFonts w:cs="Times New Roman"/>
          <w:color w:val="000000" w:themeColor="text1"/>
          <w:szCs w:val="24"/>
        </w:rPr>
        <w:sectPr w:rsidR="006C0DBC" w:rsidRPr="00E46F20" w:rsidSect="005100D1">
          <w:footnotePr>
            <w:numRestart w:val="eachSect"/>
          </w:footnotePr>
          <w:pgSz w:w="12240" w:h="15840"/>
          <w:pgMar w:top="1701" w:right="1701" w:bottom="1701" w:left="2268" w:header="720" w:footer="720" w:gutter="0"/>
          <w:cols w:space="720"/>
          <w:titlePg/>
          <w:docGrid w:linePitch="360"/>
        </w:sectPr>
      </w:pPr>
    </w:p>
    <w:p w14:paraId="23583478" w14:textId="77777777" w:rsidR="00A97882" w:rsidRDefault="00A97882"/>
    <w:sectPr w:rsidR="00A97882" w:rsidSect="006C0DBC">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B8D"/>
    <w:multiLevelType w:val="multilevel"/>
    <w:tmpl w:val="207690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9FA470E"/>
    <w:multiLevelType w:val="hybridMultilevel"/>
    <w:tmpl w:val="74D8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2FD5"/>
    <w:multiLevelType w:val="hybridMultilevel"/>
    <w:tmpl w:val="7FB6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1888"/>
    <w:multiLevelType w:val="hybridMultilevel"/>
    <w:tmpl w:val="0CE4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B585A"/>
    <w:multiLevelType w:val="hybridMultilevel"/>
    <w:tmpl w:val="B2D6473E"/>
    <w:lvl w:ilvl="0" w:tplc="31701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82E4470"/>
    <w:multiLevelType w:val="hybridMultilevel"/>
    <w:tmpl w:val="014AF430"/>
    <w:lvl w:ilvl="0" w:tplc="CAFA928C">
      <w:start w:val="1"/>
      <w:numFmt w:val="decimal"/>
      <w:lvlText w:val="2.%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7F2A"/>
    <w:multiLevelType w:val="hybridMultilevel"/>
    <w:tmpl w:val="377867AA"/>
    <w:lvl w:ilvl="0" w:tplc="0A0849D0">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7" w15:restartNumberingAfterBreak="0">
    <w:nsid w:val="6ECA7B2C"/>
    <w:multiLevelType w:val="hybridMultilevel"/>
    <w:tmpl w:val="0FA0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C"/>
    <w:rsid w:val="00081C60"/>
    <w:rsid w:val="006C0DBC"/>
    <w:rsid w:val="00A978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B461"/>
  <w15:chartTrackingRefBased/>
  <w15:docId w15:val="{BF5061E9-89AF-4F52-B1BC-EBC2DDF5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BC"/>
    <w:pPr>
      <w:spacing w:after="0"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6C0DBC"/>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C0DBC"/>
    <w:pPr>
      <w:keepNext/>
      <w:keepLines/>
      <w:jc w:val="both"/>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BC"/>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6C0DBC"/>
    <w:rPr>
      <w:rFonts w:ascii="Times New Roman" w:eastAsiaTheme="majorEastAsia" w:hAnsi="Times New Roman" w:cstheme="majorBidi"/>
      <w:b/>
      <w:color w:val="000000" w:themeColor="text1"/>
      <w:sz w:val="24"/>
      <w:szCs w:val="26"/>
      <w:lang w:val="en-US"/>
    </w:rPr>
  </w:style>
  <w:style w:type="character" w:styleId="FootnoteReference">
    <w:name w:val="footnote reference"/>
    <w:basedOn w:val="DefaultParagraphFont"/>
    <w:uiPriority w:val="99"/>
    <w:semiHidden/>
    <w:unhideWhenUsed/>
    <w:rsid w:val="006C0DBC"/>
    <w:rPr>
      <w:vertAlign w:val="superscript"/>
    </w:rPr>
  </w:style>
  <w:style w:type="character" w:styleId="Hyperlink">
    <w:name w:val="Hyperlink"/>
    <w:basedOn w:val="DefaultParagraphFont"/>
    <w:uiPriority w:val="99"/>
    <w:unhideWhenUsed/>
    <w:rsid w:val="006C0DBC"/>
    <w:rPr>
      <w:color w:val="0000FF"/>
      <w:u w:val="single"/>
    </w:rPr>
  </w:style>
  <w:style w:type="paragraph" w:styleId="ListParagraph">
    <w:name w:val="List Paragraph"/>
    <w:basedOn w:val="Normal"/>
    <w:uiPriority w:val="34"/>
    <w:qFormat/>
    <w:rsid w:val="006C0DBC"/>
    <w:pPr>
      <w:ind w:left="720"/>
      <w:contextualSpacing/>
      <w:jc w:val="both"/>
    </w:pPr>
  </w:style>
  <w:style w:type="table" w:styleId="TableGrid">
    <w:name w:val="Table Grid"/>
    <w:basedOn w:val="TableNormal"/>
    <w:uiPriority w:val="39"/>
    <w:rsid w:val="006C0DBC"/>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bank.org/en/programs/palestinian-partnership-for-infrastructure-trust-fund" TargetMode="External"/><Relationship Id="rId5" Type="http://schemas.openxmlformats.org/officeDocument/2006/relationships/hyperlink" Target="https://www.worldbank.org/en/programs/palestinian-partnership-for-infrastructure-trust-fu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7301</Words>
  <Characters>41618</Characters>
  <Application>Microsoft Office Word</Application>
  <DocSecurity>0</DocSecurity>
  <Lines>346</Lines>
  <Paragraphs>97</Paragraphs>
  <ScaleCrop>false</ScaleCrop>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Elvares Gadama</dc:creator>
  <cp:keywords/>
  <dc:description/>
  <cp:lastModifiedBy>Elvares Gadama</cp:lastModifiedBy>
  <cp:revision>1</cp:revision>
  <dcterms:created xsi:type="dcterms:W3CDTF">2022-10-28T14:40:00Z</dcterms:created>
  <dcterms:modified xsi:type="dcterms:W3CDTF">2022-10-28T14:43:00Z</dcterms:modified>
</cp:coreProperties>
</file>