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FB5B" w14:textId="77777777" w:rsidR="00857D22" w:rsidRPr="00BA66AD" w:rsidRDefault="00857D22" w:rsidP="00857D22">
      <w:pPr>
        <w:pStyle w:val="TableofFigures"/>
        <w:tabs>
          <w:tab w:val="right" w:leader="dot" w:pos="7927"/>
        </w:tabs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112264641"/>
      <w:r>
        <w:rPr>
          <w:rFonts w:ascii="Times New Roman" w:hAnsi="Times New Roman" w:cs="Times New Roman"/>
          <w:sz w:val="24"/>
          <w:szCs w:val="24"/>
        </w:rPr>
        <w:t>DAFTAR TABEL</w:t>
      </w:r>
      <w:bookmarkEnd w:id="0"/>
    </w:p>
    <w:p w14:paraId="5134AE98" w14:textId="77777777" w:rsidR="00857D22" w:rsidRPr="00BA66AD" w:rsidRDefault="00857D22" w:rsidP="00857D22">
      <w:pPr>
        <w:spacing w:line="240" w:lineRule="auto"/>
        <w:jc w:val="both"/>
      </w:pPr>
    </w:p>
    <w:p w14:paraId="6D1AE392" w14:textId="77777777" w:rsidR="00857D22" w:rsidRPr="008F6A68" w:rsidRDefault="00857D22" w:rsidP="00857D22">
      <w:pPr>
        <w:pStyle w:val="TableofFigures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en-ID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 TOC \h \z \c "Table" </w:instrTex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separate"/>
      </w:r>
      <w:hyperlink w:anchor="_Toc106111584" w:history="1">
        <w:r w:rsidRPr="008F6A6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1 verifikasi variable dan indikator</w:t>
        </w:r>
        <w:r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_Toc106111584 \h </w:instrText>
        </w:r>
        <w:r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993686" w14:textId="77777777" w:rsidR="00857D22" w:rsidRPr="008F6A68" w:rsidRDefault="009B0B7B" w:rsidP="00857D22">
      <w:pPr>
        <w:pStyle w:val="TableofFigures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en-ID"/>
        </w:rPr>
      </w:pPr>
      <w:hyperlink w:anchor="_Toc106111585" w:history="1">
        <w:r w:rsidR="00857D22" w:rsidRPr="008F6A6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2 skema dan alur penelitian</w:t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_Toc106111585 \h </w:instrText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CD8E77" w14:textId="77777777" w:rsidR="00857D22" w:rsidRPr="008F6A68" w:rsidRDefault="009B0B7B" w:rsidP="00857D22">
      <w:pPr>
        <w:pStyle w:val="TableofFigures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en-ID"/>
        </w:rPr>
      </w:pPr>
      <w:hyperlink w:anchor="_Toc106111586" w:history="1">
        <w:r w:rsidR="00857D22" w:rsidRPr="008F6A6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3 SDM Timor Leste yang sudah mengikuti diklat</w:t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_Toc106111586 \h </w:instrText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DF58A1" w14:textId="77777777" w:rsidR="00857D22" w:rsidRPr="008F6A68" w:rsidRDefault="009B0B7B" w:rsidP="00857D22">
      <w:pPr>
        <w:pStyle w:val="TableofFigures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en-ID"/>
        </w:rPr>
      </w:pPr>
      <w:hyperlink w:anchor="_Toc106111587" w:history="1">
        <w:r w:rsidR="00857D22" w:rsidRPr="008F6A6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 SDM Timor Leste yang melaksanakan diklat di PPSDK</w:t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_Toc106111587 \h </w:instrText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="00857D22" w:rsidRPr="008F6A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C1DF90" w14:textId="1257D376" w:rsidR="00A97882" w:rsidRDefault="00857D22" w:rsidP="00857D22"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A97882" w:rsidSect="009B0B7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22"/>
    <w:rsid w:val="00081C60"/>
    <w:rsid w:val="00857D22"/>
    <w:rsid w:val="009B0B7B"/>
    <w:rsid w:val="00A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069"/>
  <w15:chartTrackingRefBased/>
  <w15:docId w15:val="{07B1CF56-039F-414E-90D4-D598A306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D22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57D22"/>
    <w:pPr>
      <w:spacing w:after="0"/>
      <w:ind w:left="440" w:hanging="440"/>
    </w:pPr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Elvares Gadama</dc:creator>
  <cp:keywords/>
  <dc:description/>
  <cp:lastModifiedBy>Elvares Gadama</cp:lastModifiedBy>
  <cp:revision>2</cp:revision>
  <dcterms:created xsi:type="dcterms:W3CDTF">2022-10-26T13:05:00Z</dcterms:created>
  <dcterms:modified xsi:type="dcterms:W3CDTF">2022-10-26T13:58:00Z</dcterms:modified>
</cp:coreProperties>
</file>