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152E0" w14:textId="77777777" w:rsidR="00E5639D" w:rsidRPr="0017542E" w:rsidRDefault="00E5639D" w:rsidP="00E5639D">
      <w:pPr>
        <w:pStyle w:val="Heading1"/>
        <w:spacing w:line="480" w:lineRule="auto"/>
        <w:jc w:val="center"/>
        <w:rPr>
          <w:rFonts w:ascii="Times New Roman" w:hAnsi="Times New Roman" w:cs="Times New Roman"/>
          <w:b/>
          <w:bCs/>
          <w:color w:val="auto"/>
          <w:sz w:val="24"/>
          <w:szCs w:val="24"/>
        </w:rPr>
      </w:pPr>
      <w:bookmarkStart w:id="0" w:name="_Toc109469096"/>
      <w:r w:rsidRPr="0017542E">
        <w:rPr>
          <w:rFonts w:ascii="Times New Roman" w:hAnsi="Times New Roman" w:cs="Times New Roman"/>
          <w:b/>
          <w:bCs/>
          <w:color w:val="auto"/>
          <w:sz w:val="24"/>
          <w:szCs w:val="24"/>
        </w:rPr>
        <w:t>BAB II</w:t>
      </w:r>
      <w:bookmarkEnd w:id="0"/>
    </w:p>
    <w:p w14:paraId="22652269" w14:textId="77777777" w:rsidR="00E5639D" w:rsidRPr="0017542E" w:rsidRDefault="00E5639D" w:rsidP="00E5639D">
      <w:pPr>
        <w:pStyle w:val="Heading1"/>
        <w:spacing w:line="480" w:lineRule="auto"/>
        <w:jc w:val="center"/>
        <w:rPr>
          <w:rFonts w:ascii="Times New Roman" w:hAnsi="Times New Roman" w:cs="Times New Roman"/>
          <w:b/>
          <w:bCs/>
          <w:color w:val="auto"/>
          <w:sz w:val="24"/>
          <w:szCs w:val="24"/>
        </w:rPr>
      </w:pPr>
      <w:bookmarkStart w:id="1" w:name="_Toc109469097"/>
      <w:r w:rsidRPr="0017542E">
        <w:rPr>
          <w:rFonts w:ascii="Times New Roman" w:hAnsi="Times New Roman" w:cs="Times New Roman"/>
          <w:b/>
          <w:bCs/>
          <w:color w:val="auto"/>
          <w:sz w:val="24"/>
          <w:szCs w:val="24"/>
        </w:rPr>
        <w:t>TINJAUAN PUSTAKA</w:t>
      </w:r>
      <w:bookmarkEnd w:id="1"/>
    </w:p>
    <w:p w14:paraId="1CE5D11E" w14:textId="77777777" w:rsidR="00E5639D" w:rsidRPr="0017542E" w:rsidRDefault="00E5639D" w:rsidP="00E5639D">
      <w:pPr>
        <w:pStyle w:val="Heading2"/>
        <w:spacing w:line="480" w:lineRule="auto"/>
        <w:rPr>
          <w:rFonts w:ascii="Times New Roman" w:hAnsi="Times New Roman" w:cs="Times New Roman"/>
          <w:b/>
          <w:bCs/>
          <w:color w:val="auto"/>
          <w:sz w:val="24"/>
          <w:szCs w:val="24"/>
        </w:rPr>
      </w:pPr>
      <w:bookmarkStart w:id="2" w:name="_Toc109469098"/>
      <w:r w:rsidRPr="0017542E">
        <w:rPr>
          <w:rFonts w:ascii="Times New Roman" w:hAnsi="Times New Roman" w:cs="Times New Roman"/>
          <w:b/>
          <w:bCs/>
          <w:color w:val="auto"/>
          <w:sz w:val="24"/>
          <w:szCs w:val="24"/>
        </w:rPr>
        <w:t>2.1 Literatur Review</w:t>
      </w:r>
      <w:bookmarkEnd w:id="2"/>
    </w:p>
    <w:p w14:paraId="37941D80" w14:textId="77777777" w:rsidR="00E5639D" w:rsidRPr="0017542E" w:rsidRDefault="00E5639D" w:rsidP="00E5639D">
      <w:pPr>
        <w:spacing w:line="480" w:lineRule="auto"/>
        <w:ind w:firstLine="360"/>
        <w:jc w:val="both"/>
        <w:rPr>
          <w:rFonts w:ascii="Times New Roman" w:hAnsi="Times New Roman" w:cs="Times New Roman"/>
          <w:sz w:val="24"/>
          <w:szCs w:val="24"/>
        </w:rPr>
      </w:pPr>
      <w:r w:rsidRPr="0017542E">
        <w:rPr>
          <w:rFonts w:ascii="Times New Roman" w:hAnsi="Times New Roman" w:cs="Times New Roman"/>
          <w:i/>
          <w:iCs/>
          <w:sz w:val="24"/>
          <w:szCs w:val="24"/>
        </w:rPr>
        <w:t xml:space="preserve">Literatur Review </w:t>
      </w:r>
      <w:r w:rsidRPr="0017542E">
        <w:rPr>
          <w:rFonts w:ascii="Times New Roman" w:hAnsi="Times New Roman" w:cs="Times New Roman"/>
          <w:sz w:val="24"/>
          <w:szCs w:val="24"/>
        </w:rPr>
        <w:t>merupakan penjelasan dari penemuan penelitian terdahulu yang berisikan variab</w:t>
      </w:r>
      <w:r>
        <w:rPr>
          <w:rFonts w:ascii="Times New Roman" w:hAnsi="Times New Roman" w:cs="Times New Roman"/>
          <w:sz w:val="24"/>
          <w:szCs w:val="24"/>
        </w:rPr>
        <w:t xml:space="preserve">el </w:t>
      </w:r>
      <w:r w:rsidRPr="0017542E">
        <w:rPr>
          <w:rFonts w:ascii="Times New Roman" w:hAnsi="Times New Roman" w:cs="Times New Roman"/>
          <w:sz w:val="24"/>
          <w:szCs w:val="24"/>
        </w:rPr>
        <w:t xml:space="preserve">independen, teori, dan kesimpulan </w:t>
      </w:r>
      <w:r w:rsidRPr="0017542E">
        <w:rPr>
          <w:rFonts w:ascii="Times New Roman" w:hAnsi="Times New Roman" w:cs="Times New Roman"/>
          <w:sz w:val="24"/>
          <w:szCs w:val="24"/>
        </w:rPr>
        <w:fldChar w:fldCharType="begin" w:fldLock="1"/>
      </w:r>
      <w:r w:rsidRPr="0017542E">
        <w:rPr>
          <w:rFonts w:ascii="Times New Roman" w:hAnsi="Times New Roman" w:cs="Times New Roman"/>
          <w:sz w:val="24"/>
          <w:szCs w:val="24"/>
        </w:rPr>
        <w:instrText>ADDIN CSL_CITATION {"citationItems":[{"id":"ITEM-1","itemData":{"ISBN":"9780205060658","abstract":"Seiring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Kata","author":[{"dropping-particle":"","family":"Spray","given":"Sharon","non-dropping-particle":"","parse-names":false,"suffix":""},{"dropping-particle":"","family":"Roselle","given":"Laura","non-dropping-particle":"","parse-names":false,"suffix":""}],"container-title":"Nuevos sistemas de comunicación e información","id":"ITEM-1","issued":{"date-parts":[["2008"]]},"number-of-pages":"2013-2015","publisher":"Pearson Education","publisher-place":"London","title":"Research and Writing in International Relations","type":"book"},"uris":["http://www.mendeley.com/documents/?uuid=8b9503a6-1c77-407b-bb85-ee24e9b9a5a8"]}],"mendeley":{"formattedCitation":"(Spray &amp; Roselle, 2008)","plainTextFormattedCitation":"(Spray &amp; Roselle, 2008)","previouslyFormattedCitation":"(Spray &amp; Roselle, 2008)"},"properties":{"noteIndex":0},"schema":"https://github.com/citation-style-language/schema/raw/master/csl-citation.json"}</w:instrText>
      </w:r>
      <w:r w:rsidRPr="0017542E">
        <w:rPr>
          <w:rFonts w:ascii="Times New Roman" w:hAnsi="Times New Roman" w:cs="Times New Roman"/>
          <w:sz w:val="24"/>
          <w:szCs w:val="24"/>
        </w:rPr>
        <w:fldChar w:fldCharType="separate"/>
      </w:r>
      <w:r w:rsidRPr="0017542E">
        <w:rPr>
          <w:rFonts w:ascii="Times New Roman" w:hAnsi="Times New Roman" w:cs="Times New Roman"/>
          <w:noProof/>
          <w:sz w:val="24"/>
          <w:szCs w:val="24"/>
        </w:rPr>
        <w:t>(Spray &amp; Roselle, 2008)</w:t>
      </w:r>
      <w:r w:rsidRPr="0017542E">
        <w:rPr>
          <w:rFonts w:ascii="Times New Roman" w:hAnsi="Times New Roman" w:cs="Times New Roman"/>
          <w:sz w:val="24"/>
          <w:szCs w:val="24"/>
        </w:rPr>
        <w:fldChar w:fldCharType="end"/>
      </w:r>
      <w:r w:rsidRPr="0017542E">
        <w:rPr>
          <w:rFonts w:ascii="Times New Roman" w:hAnsi="Times New Roman" w:cs="Times New Roman"/>
          <w:sz w:val="24"/>
          <w:szCs w:val="24"/>
        </w:rPr>
        <w:t xml:space="preserve">. Terdapat beberapa </w:t>
      </w:r>
      <w:r w:rsidRPr="0017542E">
        <w:rPr>
          <w:rFonts w:ascii="Times New Roman" w:hAnsi="Times New Roman" w:cs="Times New Roman"/>
          <w:i/>
          <w:iCs/>
          <w:sz w:val="24"/>
          <w:szCs w:val="24"/>
        </w:rPr>
        <w:t xml:space="preserve">literature review </w:t>
      </w:r>
      <w:r w:rsidRPr="0017542E">
        <w:rPr>
          <w:rFonts w:ascii="Times New Roman" w:hAnsi="Times New Roman" w:cs="Times New Roman"/>
          <w:sz w:val="24"/>
          <w:szCs w:val="24"/>
        </w:rPr>
        <w:t xml:space="preserve">yang penulis gunakan dalam mempermudah penelitian ini. </w:t>
      </w:r>
    </w:p>
    <w:p w14:paraId="483C9AC8" w14:textId="77777777" w:rsidR="00E5639D" w:rsidRPr="0017542E" w:rsidRDefault="00E5639D" w:rsidP="00E5639D">
      <w:pPr>
        <w:spacing w:line="480" w:lineRule="auto"/>
        <w:ind w:firstLine="360"/>
        <w:jc w:val="both"/>
        <w:rPr>
          <w:rFonts w:ascii="Times New Roman" w:hAnsi="Times New Roman" w:cs="Times New Roman"/>
          <w:sz w:val="24"/>
          <w:szCs w:val="24"/>
        </w:rPr>
      </w:pPr>
      <w:r w:rsidRPr="0017542E">
        <w:rPr>
          <w:rFonts w:ascii="Times New Roman" w:hAnsi="Times New Roman" w:cs="Times New Roman"/>
          <w:i/>
          <w:iCs/>
          <w:sz w:val="24"/>
          <w:szCs w:val="24"/>
        </w:rPr>
        <w:t xml:space="preserve">Literature </w:t>
      </w:r>
      <w:r w:rsidRPr="0017542E">
        <w:rPr>
          <w:rFonts w:ascii="Times New Roman" w:hAnsi="Times New Roman" w:cs="Times New Roman"/>
          <w:sz w:val="24"/>
          <w:szCs w:val="24"/>
        </w:rPr>
        <w:t xml:space="preserve">pertama merupakan jurnal dengan judul “Peran ILO dalam Mengatasi Masalah Pekerja Anak Pengungsi Suriah di Turki” yang ditulis oleh Dinda Larasati tahun 2020 dan dipublikasikan di </w:t>
      </w:r>
      <w:r w:rsidRPr="0017542E">
        <w:rPr>
          <w:rFonts w:ascii="Times New Roman" w:hAnsi="Times New Roman" w:cs="Times New Roman"/>
          <w:i/>
          <w:iCs/>
          <w:sz w:val="24"/>
          <w:szCs w:val="24"/>
        </w:rPr>
        <w:t xml:space="preserve">Indonesian Journal of International Relations, </w:t>
      </w:r>
      <w:r w:rsidRPr="0017542E">
        <w:rPr>
          <w:rFonts w:ascii="Times New Roman" w:hAnsi="Times New Roman" w:cs="Times New Roman"/>
          <w:sz w:val="24"/>
          <w:szCs w:val="24"/>
        </w:rPr>
        <w:t>Vol. 4, No. 2. Penelitian ini menguraikan kondisi pekerja anak pengungsi Suriah di Turki yang mengalami eksploitasi karena dibebani pekerjaan orang dewasa dan diberikan upah hanya setengah. Selain itu, anak pengungsi Suriah juga bekerja dengan durasi yang lama dan berada dibawah tekanan seperti ancaman kekerasan fisik. Peran ILO dalam mengatasi pekerja anak pengungsi Suriah di Turki dapat dilihat sebagai arena yaitu dengan bekerja sama membentuk program 3RP (</w:t>
      </w:r>
      <w:r w:rsidRPr="0017542E">
        <w:rPr>
          <w:rFonts w:ascii="Times New Roman" w:hAnsi="Times New Roman" w:cs="Times New Roman"/>
          <w:i/>
          <w:iCs/>
          <w:sz w:val="24"/>
          <w:szCs w:val="24"/>
        </w:rPr>
        <w:t xml:space="preserve">Regional Refugee and Resilience Plan) </w:t>
      </w:r>
      <w:r w:rsidRPr="0017542E">
        <w:rPr>
          <w:rFonts w:ascii="Times New Roman" w:hAnsi="Times New Roman" w:cs="Times New Roman"/>
          <w:sz w:val="24"/>
          <w:szCs w:val="24"/>
        </w:rPr>
        <w:t xml:space="preserve">dengan UNICEF dan UNHCR untuk mencegah dan merespon pekerja anak melalui </w:t>
      </w:r>
      <w:r w:rsidRPr="0017542E">
        <w:rPr>
          <w:rFonts w:ascii="Times New Roman" w:hAnsi="Times New Roman" w:cs="Times New Roman"/>
          <w:i/>
          <w:iCs/>
          <w:sz w:val="24"/>
          <w:szCs w:val="24"/>
        </w:rPr>
        <w:t xml:space="preserve">regional strategic framework of action </w:t>
      </w:r>
      <w:r w:rsidRPr="0017542E">
        <w:rPr>
          <w:rFonts w:ascii="Times New Roman" w:hAnsi="Times New Roman" w:cs="Times New Roman"/>
          <w:sz w:val="24"/>
          <w:szCs w:val="24"/>
        </w:rPr>
        <w:t xml:space="preserve">dan program </w:t>
      </w:r>
      <w:r w:rsidRPr="0017542E">
        <w:rPr>
          <w:rFonts w:ascii="Times New Roman" w:hAnsi="Times New Roman" w:cs="Times New Roman"/>
          <w:i/>
          <w:iCs/>
          <w:sz w:val="24"/>
          <w:szCs w:val="24"/>
        </w:rPr>
        <w:t>No Lost Generation</w:t>
      </w:r>
      <w:r w:rsidRPr="0017542E">
        <w:rPr>
          <w:rFonts w:ascii="Times New Roman" w:hAnsi="Times New Roman" w:cs="Times New Roman"/>
          <w:sz w:val="24"/>
          <w:szCs w:val="24"/>
        </w:rPr>
        <w:t>.</w:t>
      </w:r>
      <w:r w:rsidRPr="0017542E">
        <w:rPr>
          <w:rFonts w:ascii="Times New Roman" w:hAnsi="Times New Roman" w:cs="Times New Roman"/>
          <w:i/>
          <w:iCs/>
          <w:sz w:val="24"/>
          <w:szCs w:val="24"/>
        </w:rPr>
        <w:t xml:space="preserve"> </w:t>
      </w:r>
      <w:r w:rsidRPr="0017542E">
        <w:rPr>
          <w:rFonts w:ascii="Times New Roman" w:hAnsi="Times New Roman" w:cs="Times New Roman"/>
          <w:sz w:val="24"/>
          <w:szCs w:val="24"/>
        </w:rPr>
        <w:t xml:space="preserve">ILO sebagai aktor yang independen berperan dalam mengimplementasikan proyek dengan kode TUR/14/03/RBS (1 Juni 2015-31 Juli 2016). Salah satu pencapaiannya adalah berhasil menilai kondisi pekerja anak dan dampak krisis pengungsi Suriah </w:t>
      </w:r>
      <w:r w:rsidRPr="0017542E">
        <w:rPr>
          <w:rFonts w:ascii="Times New Roman" w:hAnsi="Times New Roman" w:cs="Times New Roman"/>
          <w:sz w:val="24"/>
          <w:szCs w:val="24"/>
        </w:rPr>
        <w:fldChar w:fldCharType="begin" w:fldLock="1"/>
      </w:r>
      <w:r w:rsidRPr="0017542E">
        <w:rPr>
          <w:rFonts w:ascii="Times New Roman" w:hAnsi="Times New Roman" w:cs="Times New Roman"/>
          <w:sz w:val="24"/>
          <w:szCs w:val="24"/>
        </w:rPr>
        <w:instrText>ADDIN CSL_CITATION {"citationItems":[{"id":"ITEM-1","itemData":{"ISSN":"2548-4109","abstract":"This study discusses the role of international organizations, ILO, in dealing with the issue of child labor of Syrian refugees in Turkey. This type of research is descriptive with the research question; what is the role of the ILO in dealing with refugee child workers in Turkey? The researcher uses the role theory of international organizations as the main theory in this study and uses the concept of human security as a supporting concept that explains the problem of child labor as one of the humanity issues. While the data collection techniques used by the researcher in this study are literature review or documentation studies. Based on the study conducted, the results of the study indicate that the ILO as an international organization engaged in labor issues has two roles in the effort to overcome the problem of Syrian child labor in Turkey, as arenas and actors. As an arena, it means the ILO is a forum for member countries to meet, discuss, formulate policies, and solve problems both domestically and internationally. Meanwhile, as an independent actor, ILO has the ability to make its own decisions without government approval or coercion from outside the organization.","author":[{"dropping-particle":"","family":"Larasati","given":"Dinda","non-dropping-particle":"","parse-names":false,"suffix":""}],"container-title":"Indonesian Journal of International Relations","id":"ITEM-1","issue":"2","issued":{"date-parts":[["2020"]]},"page":"187-221","title":"Peran ILO dalam Mengatasasi Masalah Pekerja Anak Pengungsi Suriah di Turki","type":"article-journal","volume":"4"},"uris":["http://www.mendeley.com/documents/?uuid=af74b3d1-3b3a-480c-b1e7-0a2282a45b8e"]}],"mendeley":{"formattedCitation":"(Larasati, 2020)","plainTextFormattedCitation":"(Larasati, 2020)","previouslyFormattedCitation":"(Larasati, 2020)"},"properties":{"noteIndex":0},"schema":"https://github.com/citation-style-language/schema/raw/master/csl-citation.json"}</w:instrText>
      </w:r>
      <w:r w:rsidRPr="0017542E">
        <w:rPr>
          <w:rFonts w:ascii="Times New Roman" w:hAnsi="Times New Roman" w:cs="Times New Roman"/>
          <w:sz w:val="24"/>
          <w:szCs w:val="24"/>
        </w:rPr>
        <w:fldChar w:fldCharType="separate"/>
      </w:r>
      <w:r w:rsidRPr="0017542E">
        <w:rPr>
          <w:rFonts w:ascii="Times New Roman" w:hAnsi="Times New Roman" w:cs="Times New Roman"/>
          <w:noProof/>
          <w:sz w:val="24"/>
          <w:szCs w:val="24"/>
        </w:rPr>
        <w:t>(Larasati, 2020)</w:t>
      </w:r>
      <w:r w:rsidRPr="0017542E">
        <w:rPr>
          <w:rFonts w:ascii="Times New Roman" w:hAnsi="Times New Roman" w:cs="Times New Roman"/>
          <w:sz w:val="24"/>
          <w:szCs w:val="24"/>
        </w:rPr>
        <w:fldChar w:fldCharType="end"/>
      </w:r>
      <w:r w:rsidRPr="0017542E">
        <w:rPr>
          <w:rFonts w:ascii="Times New Roman" w:hAnsi="Times New Roman" w:cs="Times New Roman"/>
          <w:sz w:val="24"/>
          <w:szCs w:val="24"/>
        </w:rPr>
        <w:t xml:space="preserve">. </w:t>
      </w:r>
    </w:p>
    <w:p w14:paraId="580AB7FB" w14:textId="77777777" w:rsidR="00E5639D" w:rsidRPr="0017542E" w:rsidRDefault="00E5639D" w:rsidP="00E5639D">
      <w:pPr>
        <w:spacing w:line="480" w:lineRule="auto"/>
        <w:ind w:firstLine="360"/>
        <w:jc w:val="both"/>
        <w:rPr>
          <w:rFonts w:ascii="Times New Roman" w:hAnsi="Times New Roman" w:cs="Times New Roman"/>
          <w:sz w:val="24"/>
          <w:szCs w:val="24"/>
        </w:rPr>
      </w:pPr>
      <w:r w:rsidRPr="0017542E">
        <w:rPr>
          <w:rFonts w:ascii="Times New Roman" w:hAnsi="Times New Roman" w:cs="Times New Roman"/>
          <w:sz w:val="24"/>
          <w:szCs w:val="24"/>
        </w:rPr>
        <w:lastRenderedPageBreak/>
        <w:t xml:space="preserve">Selanjutnya adalah jurnal yang mempunyai judul </w:t>
      </w:r>
      <w:r w:rsidRPr="0017542E">
        <w:rPr>
          <w:rFonts w:ascii="Times New Roman" w:hAnsi="Times New Roman" w:cs="Times New Roman"/>
          <w:i/>
          <w:iCs/>
          <w:sz w:val="24"/>
          <w:szCs w:val="24"/>
        </w:rPr>
        <w:t xml:space="preserve">“Peran West Africa Cocoa Agricultural Project (WACAP) Dalam Mengeliminasi Pekerja Anak Pantai Gading” </w:t>
      </w:r>
      <w:r w:rsidRPr="0017542E">
        <w:rPr>
          <w:rFonts w:ascii="Times New Roman" w:hAnsi="Times New Roman" w:cs="Times New Roman"/>
          <w:sz w:val="24"/>
          <w:szCs w:val="24"/>
        </w:rPr>
        <w:t xml:space="preserve">milik Ranny Penita Putri dan diterbitkan pada JOM FISIP Vol. 4 No.2 tahun 2017. Dalam jurnal ini dijelaskan bahwa Pantai Gading adalah penghasil kakao terbesar di dunia sehingga seluruh masyarakat termasuk pekerja anak turut bekerja. Pekerja anak ini terlibat ke dalam sistem perbudakan yang akhirnya menjadi korban eksploitasi yang berbahaya bagi keselamatan dan kesehatan mereka. Data dari </w:t>
      </w:r>
      <w:r w:rsidRPr="0017542E">
        <w:rPr>
          <w:rFonts w:ascii="Times New Roman" w:hAnsi="Times New Roman" w:cs="Times New Roman"/>
          <w:i/>
          <w:iCs/>
          <w:sz w:val="24"/>
          <w:szCs w:val="24"/>
        </w:rPr>
        <w:t>The Institute of Tropical Agriculture</w:t>
      </w:r>
      <w:r w:rsidRPr="0017542E">
        <w:rPr>
          <w:rFonts w:ascii="Times New Roman" w:hAnsi="Times New Roman" w:cs="Times New Roman"/>
          <w:sz w:val="24"/>
          <w:szCs w:val="24"/>
        </w:rPr>
        <w:t xml:space="preserve"> menyatakan bahwa sebanyak 200.000 anak bekerja dalam lingkungan yang berbahaya. Selain itu anak-anak bekerja dengan peralatan yang berat dan berbahaya serta melanggar hukum perburuhan internasional dan konvensi PBB tentang penghapusan bentuk-bentuk pekerjaan terburuk untuk anak. </w:t>
      </w:r>
    </w:p>
    <w:p w14:paraId="2E410368" w14:textId="77777777" w:rsidR="00E5639D" w:rsidRPr="0017542E" w:rsidRDefault="00E5639D" w:rsidP="00E5639D">
      <w:pPr>
        <w:spacing w:line="480" w:lineRule="auto"/>
        <w:ind w:firstLine="360"/>
        <w:jc w:val="both"/>
        <w:rPr>
          <w:rFonts w:ascii="Times New Roman" w:hAnsi="Times New Roman" w:cs="Times New Roman"/>
          <w:sz w:val="24"/>
          <w:szCs w:val="24"/>
        </w:rPr>
      </w:pPr>
      <w:r w:rsidRPr="0017542E">
        <w:rPr>
          <w:rFonts w:ascii="Times New Roman" w:hAnsi="Times New Roman" w:cs="Times New Roman"/>
          <w:sz w:val="24"/>
          <w:szCs w:val="24"/>
        </w:rPr>
        <w:t>WACAP merupakan proyek yang dirancang oleh salah satunya adalah ILO-IPEC dan diimplementasikan dari bulan September 2002-Januari 2006. Impleme</w:t>
      </w:r>
      <w:r>
        <w:rPr>
          <w:rFonts w:ascii="Times New Roman" w:hAnsi="Times New Roman" w:cs="Times New Roman"/>
          <w:sz w:val="24"/>
          <w:szCs w:val="24"/>
        </w:rPr>
        <w:t>n</w:t>
      </w:r>
      <w:r w:rsidRPr="0017542E">
        <w:rPr>
          <w:rFonts w:ascii="Times New Roman" w:hAnsi="Times New Roman" w:cs="Times New Roman"/>
          <w:sz w:val="24"/>
          <w:szCs w:val="24"/>
        </w:rPr>
        <w:t>tasi ini terdiri dari lima komponen yaitu kesadaran sosial, peningkatan kapasitas, perlindungan sosial, sistem pengawasan pekerja anak, dan basis pengetahuan informasi. Proyek ini bertujuan sebagai usaha paralel yang dilaksanakan oleh para industri kakao dalam perlindungan lingkungan, peningkatan produksi, pertanian dan pemasaran, promosi secara sosial, eko</w:t>
      </w:r>
      <w:r>
        <w:rPr>
          <w:rFonts w:ascii="Times New Roman" w:hAnsi="Times New Roman" w:cs="Times New Roman"/>
          <w:sz w:val="24"/>
          <w:szCs w:val="24"/>
        </w:rPr>
        <w:t>n</w:t>
      </w:r>
      <w:r w:rsidRPr="0017542E">
        <w:rPr>
          <w:rFonts w:ascii="Times New Roman" w:hAnsi="Times New Roman" w:cs="Times New Roman"/>
          <w:sz w:val="24"/>
          <w:szCs w:val="24"/>
        </w:rPr>
        <w:t xml:space="preserve">omi serta lingkungan ramah kakao </w:t>
      </w:r>
      <w:r w:rsidRPr="0017542E">
        <w:rPr>
          <w:rFonts w:ascii="Times New Roman" w:hAnsi="Times New Roman" w:cs="Times New Roman"/>
          <w:sz w:val="24"/>
          <w:szCs w:val="24"/>
        </w:rPr>
        <w:fldChar w:fldCharType="begin" w:fldLock="1"/>
      </w:r>
      <w:r w:rsidRPr="0017542E">
        <w:rPr>
          <w:rFonts w:ascii="Times New Roman" w:hAnsi="Times New Roman" w:cs="Times New Roman"/>
          <w:sz w:val="24"/>
          <w:szCs w:val="24"/>
        </w:rPr>
        <w:instrText>ADDIN CSL_CITATION {"citationItems":[{"id":"ITEM-1","itemData":{"author":[{"dropping-particle":"","family":"Putri","given":"Ranny Penita","non-dropping-particle":"","parse-names":false,"suffix":""}],"container-title":"JOM FISIP","id":"ITEM-1","issue":"2","issued":{"date-parts":[["2017"]]},"page":"1-15","title":"Peran West Africa Cocoa Agricultural Project (WACAP) Dalam Mengeliminasi Pekerja Anak Pantai Gading","type":"article-journal","volume":"4"},"uris":["http://www.mendeley.com/documents/?uuid=a74fcbd4-98ad-4a94-b03c-c7227234392a"]}],"mendeley":{"formattedCitation":"(R. P. Putri, 2017)","plainTextFormattedCitation":"(R. P. Putri, 2017)","previouslyFormattedCitation":"(R. P. Putri, 2017)"},"properties":{"noteIndex":0},"schema":"https://github.com/citation-style-language/schema/raw/master/csl-citation.json"}</w:instrText>
      </w:r>
      <w:r w:rsidRPr="0017542E">
        <w:rPr>
          <w:rFonts w:ascii="Times New Roman" w:hAnsi="Times New Roman" w:cs="Times New Roman"/>
          <w:sz w:val="24"/>
          <w:szCs w:val="24"/>
        </w:rPr>
        <w:fldChar w:fldCharType="separate"/>
      </w:r>
      <w:r w:rsidRPr="0017542E">
        <w:rPr>
          <w:rFonts w:ascii="Times New Roman" w:hAnsi="Times New Roman" w:cs="Times New Roman"/>
          <w:noProof/>
          <w:sz w:val="24"/>
          <w:szCs w:val="24"/>
        </w:rPr>
        <w:t>(R. P. Putri, 2017)</w:t>
      </w:r>
      <w:r w:rsidRPr="0017542E">
        <w:rPr>
          <w:rFonts w:ascii="Times New Roman" w:hAnsi="Times New Roman" w:cs="Times New Roman"/>
          <w:sz w:val="24"/>
          <w:szCs w:val="24"/>
        </w:rPr>
        <w:fldChar w:fldCharType="end"/>
      </w:r>
      <w:r w:rsidRPr="0017542E">
        <w:rPr>
          <w:rFonts w:ascii="Times New Roman" w:hAnsi="Times New Roman" w:cs="Times New Roman"/>
          <w:sz w:val="24"/>
          <w:szCs w:val="24"/>
        </w:rPr>
        <w:t xml:space="preserve">. </w:t>
      </w:r>
    </w:p>
    <w:p w14:paraId="0F2C83DA" w14:textId="77777777" w:rsidR="00E5639D" w:rsidRPr="0017542E" w:rsidRDefault="00E5639D" w:rsidP="00E5639D">
      <w:pPr>
        <w:spacing w:line="480" w:lineRule="auto"/>
        <w:ind w:firstLine="360"/>
        <w:jc w:val="both"/>
        <w:rPr>
          <w:rFonts w:ascii="Times New Roman" w:hAnsi="Times New Roman" w:cs="Times New Roman"/>
          <w:sz w:val="24"/>
          <w:szCs w:val="24"/>
        </w:rPr>
      </w:pPr>
      <w:r w:rsidRPr="0017542E">
        <w:rPr>
          <w:rFonts w:ascii="Times New Roman" w:hAnsi="Times New Roman" w:cs="Times New Roman"/>
          <w:sz w:val="24"/>
          <w:szCs w:val="24"/>
        </w:rPr>
        <w:t xml:space="preserve">Sumber yang ketiga berasal dari jurnal yang berjudul </w:t>
      </w:r>
      <w:r w:rsidRPr="0017542E">
        <w:rPr>
          <w:rFonts w:ascii="Times New Roman" w:hAnsi="Times New Roman" w:cs="Times New Roman"/>
          <w:i/>
          <w:iCs/>
          <w:sz w:val="24"/>
          <w:szCs w:val="24"/>
        </w:rPr>
        <w:t>“Peran ILO (Intern</w:t>
      </w:r>
      <w:r>
        <w:rPr>
          <w:rFonts w:ascii="Times New Roman" w:hAnsi="Times New Roman" w:cs="Times New Roman"/>
          <w:i/>
          <w:iCs/>
          <w:sz w:val="24"/>
          <w:szCs w:val="24"/>
        </w:rPr>
        <w:t>a</w:t>
      </w:r>
      <w:r w:rsidRPr="0017542E">
        <w:rPr>
          <w:rFonts w:ascii="Times New Roman" w:hAnsi="Times New Roman" w:cs="Times New Roman"/>
          <w:i/>
          <w:iCs/>
          <w:sz w:val="24"/>
          <w:szCs w:val="24"/>
        </w:rPr>
        <w:t xml:space="preserve">tional Labour Organization) Dalam Mengatasi Pekerja Anak (Child Labour) Di Brazil (2008-2013)” </w:t>
      </w:r>
      <w:r w:rsidRPr="0017542E">
        <w:rPr>
          <w:rFonts w:ascii="Times New Roman" w:hAnsi="Times New Roman" w:cs="Times New Roman"/>
          <w:sz w:val="24"/>
          <w:szCs w:val="24"/>
        </w:rPr>
        <w:t xml:space="preserve">yang ditulis oleh Richard Anderson Sinaga dalam JOM FISIP Vol. 2 No. 2 tahun 2015. Penulis menguraikan bahwa ada banyak pekerja anak di Brazil yang masuk ke dalam bentuk-bentuk terburuk dari pekerja </w:t>
      </w:r>
      <w:r w:rsidRPr="0017542E">
        <w:rPr>
          <w:rFonts w:ascii="Times New Roman" w:hAnsi="Times New Roman" w:cs="Times New Roman"/>
          <w:sz w:val="24"/>
          <w:szCs w:val="24"/>
        </w:rPr>
        <w:lastRenderedPageBreak/>
        <w:t xml:space="preserve">anak. Berdasarkan data 56,4% anak bekerja disektor agraria, 7% disektor industri sekitar, dan 33,7% disektor pelayanan publik sekitar. Dalam mengatasi pekerja anak di Brazil, ILO-IPEC mengimplementasikan program diberbagai negara, termasuk Brazil. ILO-IPEC mengadakan dialog sosial untuk mengurangi pekerja anak bersama para pengusaha yaitu </w:t>
      </w:r>
      <w:r w:rsidRPr="0017542E">
        <w:rPr>
          <w:rFonts w:ascii="Times New Roman" w:hAnsi="Times New Roman" w:cs="Times New Roman"/>
          <w:i/>
          <w:iCs/>
          <w:sz w:val="24"/>
          <w:szCs w:val="24"/>
        </w:rPr>
        <w:t xml:space="preserve">Social Dialogue and Protection Child From Child Labour in Agriculture. </w:t>
      </w:r>
      <w:r w:rsidRPr="0017542E">
        <w:rPr>
          <w:rFonts w:ascii="Times New Roman" w:hAnsi="Times New Roman" w:cs="Times New Roman"/>
          <w:sz w:val="24"/>
          <w:szCs w:val="24"/>
        </w:rPr>
        <w:t xml:space="preserve">Program ini merupakan pencegahan pekerja anak melalui berbagai program yang diikutinya seperti </w:t>
      </w:r>
      <w:r w:rsidRPr="0017542E">
        <w:rPr>
          <w:rFonts w:ascii="Times New Roman" w:hAnsi="Times New Roman" w:cs="Times New Roman"/>
          <w:i/>
          <w:iCs/>
          <w:sz w:val="24"/>
          <w:szCs w:val="24"/>
        </w:rPr>
        <w:t xml:space="preserve">Jovem Saber, Consorcio Social </w:t>
      </w:r>
      <w:r w:rsidRPr="0017542E">
        <w:rPr>
          <w:rFonts w:ascii="Times New Roman" w:hAnsi="Times New Roman" w:cs="Times New Roman"/>
          <w:sz w:val="24"/>
          <w:szCs w:val="24"/>
        </w:rPr>
        <w:t>untuk pendidikan non-formal dan kejuruan dalam p</w:t>
      </w:r>
      <w:r>
        <w:rPr>
          <w:rFonts w:ascii="Times New Roman" w:hAnsi="Times New Roman" w:cs="Times New Roman"/>
          <w:sz w:val="24"/>
          <w:szCs w:val="24"/>
        </w:rPr>
        <w:t>e</w:t>
      </w:r>
      <w:r w:rsidRPr="0017542E">
        <w:rPr>
          <w:rFonts w:ascii="Times New Roman" w:hAnsi="Times New Roman" w:cs="Times New Roman"/>
          <w:sz w:val="24"/>
          <w:szCs w:val="24"/>
        </w:rPr>
        <w:t xml:space="preserve">ternakan dan perkebunan. </w:t>
      </w:r>
    </w:p>
    <w:p w14:paraId="39CAF838" w14:textId="77777777" w:rsidR="00E5639D" w:rsidRPr="0017542E" w:rsidRDefault="00E5639D" w:rsidP="00E5639D">
      <w:pPr>
        <w:spacing w:line="480" w:lineRule="auto"/>
        <w:ind w:firstLine="360"/>
        <w:jc w:val="both"/>
        <w:rPr>
          <w:rFonts w:ascii="Times New Roman" w:hAnsi="Times New Roman" w:cs="Times New Roman"/>
          <w:sz w:val="24"/>
          <w:szCs w:val="24"/>
        </w:rPr>
      </w:pPr>
      <w:r w:rsidRPr="0017542E">
        <w:rPr>
          <w:rFonts w:ascii="Times New Roman" w:hAnsi="Times New Roman" w:cs="Times New Roman"/>
          <w:sz w:val="24"/>
          <w:szCs w:val="24"/>
        </w:rPr>
        <w:t xml:space="preserve">Program dari </w:t>
      </w:r>
      <w:r w:rsidRPr="0017542E">
        <w:rPr>
          <w:rFonts w:ascii="Times New Roman" w:hAnsi="Times New Roman" w:cs="Times New Roman"/>
          <w:i/>
          <w:iCs/>
          <w:sz w:val="24"/>
          <w:szCs w:val="24"/>
        </w:rPr>
        <w:t xml:space="preserve">Social Dialogue </w:t>
      </w:r>
      <w:r w:rsidRPr="0017542E">
        <w:rPr>
          <w:rFonts w:ascii="Times New Roman" w:hAnsi="Times New Roman" w:cs="Times New Roman"/>
          <w:sz w:val="24"/>
          <w:szCs w:val="24"/>
        </w:rPr>
        <w:t xml:space="preserve">membantu 27,981 anak terhindar dari pekerja anak dan 4.811 anak dipantau dengan catatan data yang lengkap. Selain itu dalam mengatasi pekerja anak, ILO bersama pemerintah Brazil membentuk </w:t>
      </w:r>
      <w:r w:rsidRPr="0017542E">
        <w:rPr>
          <w:rFonts w:ascii="Times New Roman" w:hAnsi="Times New Roman" w:cs="Times New Roman"/>
          <w:i/>
          <w:iCs/>
          <w:sz w:val="24"/>
          <w:szCs w:val="24"/>
        </w:rPr>
        <w:t>Bosla Familia</w:t>
      </w:r>
      <w:r w:rsidRPr="0017542E">
        <w:rPr>
          <w:rFonts w:ascii="Times New Roman" w:hAnsi="Times New Roman" w:cs="Times New Roman"/>
          <w:sz w:val="24"/>
          <w:szCs w:val="24"/>
        </w:rPr>
        <w:t xml:space="preserve"> atau hibah keluarga kepada keluarga pekerja anak yang miskin agar memberhentikan anaknya bekerja. Program </w:t>
      </w:r>
      <w:r w:rsidRPr="0017542E">
        <w:rPr>
          <w:rFonts w:ascii="Times New Roman" w:hAnsi="Times New Roman" w:cs="Times New Roman"/>
          <w:i/>
          <w:iCs/>
          <w:sz w:val="24"/>
          <w:szCs w:val="24"/>
        </w:rPr>
        <w:t xml:space="preserve">Bosla Familia </w:t>
      </w:r>
      <w:r w:rsidRPr="0017542E">
        <w:rPr>
          <w:rFonts w:ascii="Times New Roman" w:hAnsi="Times New Roman" w:cs="Times New Roman"/>
          <w:sz w:val="24"/>
          <w:szCs w:val="24"/>
        </w:rPr>
        <w:t xml:space="preserve">berhasil membantu keluarga dari kekurangan gizi, pengurangan kematian bayi, dan memastikan anak-anak untuk tetap bersekolah. Brazil bersama ILO juga memperkuat kerjasama dengan berbagai negara Selatan yaitu melalui </w:t>
      </w:r>
      <w:r w:rsidRPr="0017542E">
        <w:rPr>
          <w:rFonts w:ascii="Times New Roman" w:hAnsi="Times New Roman" w:cs="Times New Roman"/>
          <w:i/>
          <w:iCs/>
          <w:sz w:val="24"/>
          <w:szCs w:val="24"/>
        </w:rPr>
        <w:t xml:space="preserve">ILO South-South Triangular Cooperation Strategy </w:t>
      </w:r>
      <w:r w:rsidRPr="0017542E">
        <w:rPr>
          <w:rFonts w:ascii="Times New Roman" w:hAnsi="Times New Roman" w:cs="Times New Roman"/>
          <w:sz w:val="24"/>
          <w:szCs w:val="24"/>
        </w:rPr>
        <w:t xml:space="preserve">(SSTC) </w:t>
      </w:r>
      <w:r w:rsidRPr="0017542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{"citationItems":[{"id":"ITEM-1","itemData":{"author":[{"dropping-particle":"","family":"Sinaga","given":"Richard Anderson","non-dropping-particle":"","parse-names":false,"suffix":""}],"id":"ITEM-1","issue":"2","issued":{"date-parts":[["2015"]]},"page":"1-15","title":"Peran ILO (International Labour Organization) Dalam Mengatasi Pekerja Anak (Child Labour) di Brazil (2008-2013)","type":"article-journal","volume":"2"},"uris":["http://www.mendeley.com/documents/?uuid=540c7c41-2e81-4195-853c-6d7c0e9bd3f4"]}],"mendeley":{"formattedCitation":"(Sinaga, 2015)","plainTextFormattedCitation":"(Sinaga, 2015)","previouslyFormattedCitation":"(Sinaga, 2015)"},"properties":{"noteIndex":0},"schema":"https://github.com/citation-style-language/schema/raw/master/csl-citation.json"}</w:instrText>
      </w:r>
      <w:r w:rsidRPr="0017542E">
        <w:rPr>
          <w:rFonts w:ascii="Times New Roman" w:hAnsi="Times New Roman" w:cs="Times New Roman"/>
          <w:sz w:val="24"/>
          <w:szCs w:val="24"/>
        </w:rPr>
        <w:fldChar w:fldCharType="separate"/>
      </w:r>
      <w:r w:rsidRPr="0017542E">
        <w:rPr>
          <w:rFonts w:ascii="Times New Roman" w:hAnsi="Times New Roman" w:cs="Times New Roman"/>
          <w:noProof/>
          <w:sz w:val="24"/>
          <w:szCs w:val="24"/>
        </w:rPr>
        <w:t>(Sinaga, 2015)</w:t>
      </w:r>
      <w:r w:rsidRPr="0017542E">
        <w:rPr>
          <w:rFonts w:ascii="Times New Roman" w:hAnsi="Times New Roman" w:cs="Times New Roman"/>
          <w:sz w:val="24"/>
          <w:szCs w:val="24"/>
        </w:rPr>
        <w:fldChar w:fldCharType="end"/>
      </w:r>
      <w:r w:rsidRPr="0017542E">
        <w:rPr>
          <w:rFonts w:ascii="Times New Roman" w:hAnsi="Times New Roman" w:cs="Times New Roman"/>
          <w:sz w:val="24"/>
          <w:szCs w:val="24"/>
        </w:rPr>
        <w:t>.</w:t>
      </w:r>
    </w:p>
    <w:p w14:paraId="3AA154C3" w14:textId="77777777" w:rsidR="00E5639D" w:rsidRPr="0017542E" w:rsidRDefault="00E5639D" w:rsidP="00E5639D">
      <w:pPr>
        <w:spacing w:line="480" w:lineRule="auto"/>
        <w:ind w:firstLine="360"/>
        <w:jc w:val="both"/>
        <w:rPr>
          <w:rFonts w:ascii="Times New Roman" w:hAnsi="Times New Roman" w:cs="Times New Roman"/>
          <w:i/>
          <w:iCs/>
          <w:sz w:val="24"/>
          <w:szCs w:val="24"/>
        </w:rPr>
      </w:pPr>
      <w:r w:rsidRPr="0017542E">
        <w:rPr>
          <w:rFonts w:ascii="Times New Roman" w:hAnsi="Times New Roman" w:cs="Times New Roman"/>
          <w:sz w:val="24"/>
          <w:szCs w:val="24"/>
        </w:rPr>
        <w:t xml:space="preserve">Dari ketiga penelitian terdahulu yang telah dijelaskan, tentunya memiliki persamaan dan perbedaan dengan penelitian yang akan diteliti. Persamaan pada literatur pertama adalah terletak pada lokasi pekerja anak yaitu di Turki dan anak pengungsi Suriah kerap menjadi pekerja anak dipertanian hazelnut. Sementara literatur kedua dan ketiga adalah peran yang </w:t>
      </w:r>
      <w:r>
        <w:rPr>
          <w:rFonts w:ascii="Times New Roman" w:hAnsi="Times New Roman" w:cs="Times New Roman"/>
          <w:sz w:val="24"/>
          <w:szCs w:val="24"/>
        </w:rPr>
        <w:t>di</w:t>
      </w:r>
      <w:r w:rsidRPr="0017542E">
        <w:rPr>
          <w:rFonts w:ascii="Times New Roman" w:hAnsi="Times New Roman" w:cs="Times New Roman"/>
          <w:sz w:val="24"/>
          <w:szCs w:val="24"/>
        </w:rPr>
        <w:t xml:space="preserve">berikan oleh ILO dalam mengatasi bentuk pekerja anak terburuk yaitu pada sektor agrikultur atau pertanian. Perbedaan dari ketiga literatur dengan penelitian ini adalah program yang dijalankan oleh ILO </w:t>
      </w:r>
      <w:r w:rsidRPr="0017542E">
        <w:rPr>
          <w:rFonts w:ascii="Times New Roman" w:hAnsi="Times New Roman" w:cs="Times New Roman"/>
          <w:sz w:val="24"/>
          <w:szCs w:val="24"/>
        </w:rPr>
        <w:lastRenderedPageBreak/>
        <w:t xml:space="preserve">dalam mengatasi pekerja anak. ILO menggunakan membentuk proyek </w:t>
      </w:r>
      <w:r w:rsidRPr="0017542E">
        <w:rPr>
          <w:rFonts w:ascii="Times New Roman" w:hAnsi="Times New Roman" w:cs="Times New Roman"/>
          <w:i/>
          <w:iCs/>
          <w:sz w:val="24"/>
          <w:szCs w:val="24"/>
        </w:rPr>
        <w:t xml:space="preserve">”An Integrated Model for the Elimination of Worst Forms of Child Labour (WFCL) in Seasonal Agriculture in Hazelnut Harvesting in Turkey”. </w:t>
      </w:r>
    </w:p>
    <w:p w14:paraId="5A3D7D34" w14:textId="77777777" w:rsidR="00E5639D" w:rsidRPr="0017542E" w:rsidRDefault="00E5639D" w:rsidP="00E5639D">
      <w:pPr>
        <w:pStyle w:val="Heading2"/>
        <w:spacing w:line="480" w:lineRule="auto"/>
        <w:rPr>
          <w:rFonts w:ascii="Times New Roman" w:hAnsi="Times New Roman" w:cs="Times New Roman"/>
          <w:b/>
          <w:bCs/>
          <w:color w:val="auto"/>
          <w:sz w:val="24"/>
          <w:szCs w:val="24"/>
        </w:rPr>
      </w:pPr>
      <w:bookmarkStart w:id="3" w:name="_Toc109469099"/>
      <w:r w:rsidRPr="0017542E">
        <w:rPr>
          <w:rFonts w:ascii="Times New Roman" w:hAnsi="Times New Roman" w:cs="Times New Roman"/>
          <w:b/>
          <w:bCs/>
          <w:color w:val="auto"/>
          <w:sz w:val="24"/>
          <w:szCs w:val="24"/>
        </w:rPr>
        <w:t>2.2 Kerangka Teoritis</w:t>
      </w:r>
      <w:bookmarkEnd w:id="3"/>
    </w:p>
    <w:p w14:paraId="03F90EDC" w14:textId="77777777" w:rsidR="00E5639D" w:rsidRPr="0017542E" w:rsidRDefault="00E5639D" w:rsidP="00E5639D">
      <w:pPr>
        <w:spacing w:line="480" w:lineRule="auto"/>
        <w:jc w:val="both"/>
        <w:rPr>
          <w:rFonts w:ascii="Times New Roman" w:hAnsi="Times New Roman" w:cs="Times New Roman"/>
          <w:sz w:val="24"/>
          <w:szCs w:val="24"/>
        </w:rPr>
      </w:pPr>
      <w:r w:rsidRPr="0017542E">
        <w:rPr>
          <w:rFonts w:ascii="Times New Roman" w:hAnsi="Times New Roman" w:cs="Times New Roman"/>
          <w:sz w:val="24"/>
          <w:szCs w:val="24"/>
        </w:rPr>
        <w:tab/>
        <w:t>Ketika melaksanakan penelitian maka dibutuhkan kerangka teoritis yang berisikan dari teori, konsep, maupun pendapat para ahli untuk memandang suatu  fenomena. Teori berfungsi salah satunya adalah untuk mempertajam ruang lingkup penelitian agar pembahasan tentang topik dan permasalahan sesuai dengan apa yang telah ditentukan. Dalam penelitian ini untuk menganalisa permasalahan yang diangkat penulis, juga untuk memperkuat penelitian maka menggunakan teori-teori dan pernyataan dari para pakar Hubungan Internasional yang relevan.</w:t>
      </w:r>
    </w:p>
    <w:p w14:paraId="04BBAEAB" w14:textId="77777777" w:rsidR="00E5639D" w:rsidRDefault="00E5639D" w:rsidP="00E5639D">
      <w:pPr>
        <w:pStyle w:val="Heading3"/>
        <w:rPr>
          <w:rFonts w:ascii="Times New Roman" w:hAnsi="Times New Roman" w:cs="Times New Roman"/>
          <w:b/>
          <w:bCs/>
          <w:color w:val="auto"/>
        </w:rPr>
      </w:pPr>
      <w:bookmarkStart w:id="4" w:name="_Toc109469100"/>
      <w:r w:rsidRPr="00077452">
        <w:rPr>
          <w:rFonts w:ascii="Times New Roman" w:hAnsi="Times New Roman" w:cs="Times New Roman"/>
          <w:b/>
          <w:bCs/>
          <w:color w:val="auto"/>
        </w:rPr>
        <w:t>2.2.1 Teori HI</w:t>
      </w:r>
      <w:bookmarkEnd w:id="4"/>
    </w:p>
    <w:p w14:paraId="2F28980F" w14:textId="77777777" w:rsidR="00E5639D" w:rsidRPr="00077452" w:rsidRDefault="00E5639D" w:rsidP="00E5639D"/>
    <w:p w14:paraId="435E4B4B" w14:textId="77777777" w:rsidR="00E5639D" w:rsidRPr="0017542E" w:rsidRDefault="00E5639D" w:rsidP="00E5639D">
      <w:pPr>
        <w:spacing w:line="480" w:lineRule="auto"/>
        <w:ind w:firstLine="720"/>
        <w:jc w:val="both"/>
        <w:rPr>
          <w:rFonts w:ascii="Times New Roman" w:hAnsi="Times New Roman" w:cs="Times New Roman"/>
          <w:sz w:val="24"/>
          <w:szCs w:val="24"/>
        </w:rPr>
      </w:pPr>
      <w:r w:rsidRPr="0017542E">
        <w:rPr>
          <w:rFonts w:ascii="Times New Roman" w:hAnsi="Times New Roman" w:cs="Times New Roman"/>
          <w:sz w:val="24"/>
          <w:szCs w:val="24"/>
        </w:rPr>
        <w:t xml:space="preserve">Secara sempit, Hubungan Internasional diartikan sebagai upaya yang dilakukan negara dalam saling berhubungan. Pengertian ini terlalu memfokuskan negara sebagai aktor utama dan membatasi isu-isu dan perhatian utama dari bidang studi. Sementara definisi luas dari Hubungan Internasional adalah berhubungan dengan kondisi dan situasi manusia pada skala global </w:t>
      </w:r>
      <w:r w:rsidRPr="0017542E">
        <w:rPr>
          <w:rFonts w:ascii="Times New Roman" w:hAnsi="Times New Roman" w:cs="Times New Roman"/>
          <w:sz w:val="24"/>
          <w:szCs w:val="24"/>
        </w:rPr>
        <w:fldChar w:fldCharType="begin" w:fldLock="1"/>
      </w:r>
      <w:r w:rsidRPr="0017542E">
        <w:rPr>
          <w:rFonts w:ascii="Times New Roman" w:hAnsi="Times New Roman" w:cs="Times New Roman"/>
          <w:sz w:val="24"/>
          <w:szCs w:val="24"/>
        </w:rPr>
        <w:instrText>ADDIN CSL_CITATION {"citationItems":[{"id":"ITEM-1","itemData":{"ISBN":"9786028300810","abstract":"Article aim is the success of the G20 in blocking the joint USA-UE proposal on Ministerial Conference V WTO Cancun, Mexico 2003. The background of this paper is based on the fact that developing countries always tend to loose in every WTO negotiations, especially those related to the implementation of Agreement on Agriculture (AoA). Learned from the fault experience, the developing countries started a more effective coalition accommodated their disregarded interest. Using the concept of coalition and emerging markets as an explanatory framework examine this paper. Coalition, according to Narlikar (2005) is an instrument that will improve the bargaining position of developing countries in the negotiations. The success of coalition (G20) in blocking the joint proposal of USA-EU during Ministerial Conference V WTO Cancun, Mexico 2003 was supported by the existence of emerging markets.","author":[{"dropping-particle":"","family":"Steans","given":"Jill","non-dropping-particle":"","parse-names":false,"suffix":""},{"dropping-particle":"","family":"Pettiford","given":"Llopyd","non-dropping-particle":"","parse-names":false,"suffix":""}],"container-title":"Jurnal Hubungan Internasional □ Tahun VIII","id":"ITEM-1","issue":"1","issued":{"date-parts":[["2009"]]},"number-of-pages":"1-27","publisher":"Pustaka Pelajar","publisher-place":"Yogyakarta","title":"Hubungan Internasional: Perspektif dan Tema","type":"book"},"uris":["http://www.mendeley.com/documents/?uuid=0f4fb754-bbaf-49e4-8885-fef7e2da2b04"]}],"mendeley":{"formattedCitation":"(Steans &amp; Pettiford, 2009)","plainTextFormattedCitation":"(Steans &amp; Pettiford, 2009)","previouslyFormattedCitation":"(Steans &amp; Pettiford, 2009)"},"properties":{"noteIndex":0},"schema":"https://github.com/citation-style-language/schema/raw/master/csl-citation.json"}</w:instrText>
      </w:r>
      <w:r w:rsidRPr="0017542E">
        <w:rPr>
          <w:rFonts w:ascii="Times New Roman" w:hAnsi="Times New Roman" w:cs="Times New Roman"/>
          <w:sz w:val="24"/>
          <w:szCs w:val="24"/>
        </w:rPr>
        <w:fldChar w:fldCharType="separate"/>
      </w:r>
      <w:r w:rsidRPr="0017542E">
        <w:rPr>
          <w:rFonts w:ascii="Times New Roman" w:hAnsi="Times New Roman" w:cs="Times New Roman"/>
          <w:noProof/>
          <w:sz w:val="24"/>
          <w:szCs w:val="24"/>
        </w:rPr>
        <w:t>(Steans &amp; Pettiford, 2009)</w:t>
      </w:r>
      <w:r w:rsidRPr="0017542E">
        <w:rPr>
          <w:rFonts w:ascii="Times New Roman" w:hAnsi="Times New Roman" w:cs="Times New Roman"/>
          <w:sz w:val="24"/>
          <w:szCs w:val="24"/>
        </w:rPr>
        <w:fldChar w:fldCharType="end"/>
      </w:r>
      <w:r w:rsidRPr="0017542E">
        <w:rPr>
          <w:rFonts w:ascii="Times New Roman" w:hAnsi="Times New Roman" w:cs="Times New Roman"/>
          <w:sz w:val="24"/>
          <w:szCs w:val="24"/>
        </w:rPr>
        <w:t xml:space="preserve">. Akibat kehidupan manusia dalam masyarakat internasional yang semakin kompleks dan saling bergantungan ini menyebabkan interaksi yang terjalin bukan dari negara saja. Seperti yang diungkapkan oleh Robert Jackson dan George Sorensen dalam memberikan definisinya pada buku Pengantar Studi Hubungan Internasional yaitu, “Studi hubungan dan interaksi antara negara-negara, termasuk aktivitas dan </w:t>
      </w:r>
      <w:r w:rsidRPr="0017542E">
        <w:rPr>
          <w:rFonts w:ascii="Times New Roman" w:hAnsi="Times New Roman" w:cs="Times New Roman"/>
          <w:sz w:val="24"/>
          <w:szCs w:val="24"/>
        </w:rPr>
        <w:lastRenderedPageBreak/>
        <w:t>kebijakan pemerintah, organisasi internasional, organisasi non-pemerintah, dan perusahaan multinasional.”</w:t>
      </w:r>
      <w:r w:rsidRPr="0017542E">
        <w:rPr>
          <w:rFonts w:ascii="Times New Roman" w:hAnsi="Times New Roman" w:cs="Times New Roman"/>
          <w:sz w:val="24"/>
          <w:szCs w:val="24"/>
        </w:rPr>
        <w:fldChar w:fldCharType="begin" w:fldLock="1"/>
      </w:r>
      <w:r w:rsidRPr="0017542E">
        <w:rPr>
          <w:rFonts w:ascii="Times New Roman" w:hAnsi="Times New Roman" w:cs="Times New Roman"/>
          <w:sz w:val="24"/>
          <w:szCs w:val="24"/>
        </w:rPr>
        <w:instrText>ADDIN CSL_CITATION {"citationItems":[{"id":"ITEM-1","itemData":{"author":[{"dropping-particle":"","family":"Jackson","given":"Robert","non-dropping-particle":"","parse-names":false,"suffix":""},{"dropping-particle":"","family":"Sorensen","given":"George","non-dropping-particle":"","parse-names":false,"suffix":""}],"id":"ITEM-1","issued":{"date-parts":[["2016"]]},"publisher":"Pustaka Pelajar","publisher-place":"Yogyakarta","title":"Pengantar Studi Hubungan Internasional","type":"book"},"uris":["http://www.mendeley.com/documents/?uuid=69d4f18e-c06e-4487-a4d3-a3e157322972"]}],"mendeley":{"formattedCitation":"(Jackson &amp; Sorensen, 2016)","plainTextFormattedCitation":"(Jackson &amp; Sorensen, 2016)","previouslyFormattedCitation":"(Jackson &amp; Sorensen, 2016)"},"properties":{"noteIndex":0},"schema":"https://github.com/citation-style-language/schema/raw/master/csl-citation.json"}</w:instrText>
      </w:r>
      <w:r w:rsidRPr="0017542E">
        <w:rPr>
          <w:rFonts w:ascii="Times New Roman" w:hAnsi="Times New Roman" w:cs="Times New Roman"/>
          <w:sz w:val="24"/>
          <w:szCs w:val="24"/>
        </w:rPr>
        <w:fldChar w:fldCharType="separate"/>
      </w:r>
      <w:r w:rsidRPr="0017542E">
        <w:rPr>
          <w:rFonts w:ascii="Times New Roman" w:hAnsi="Times New Roman" w:cs="Times New Roman"/>
          <w:noProof/>
          <w:sz w:val="24"/>
          <w:szCs w:val="24"/>
        </w:rPr>
        <w:t>(Jackson &amp; Sorensen, 2016)</w:t>
      </w:r>
      <w:r w:rsidRPr="0017542E">
        <w:rPr>
          <w:rFonts w:ascii="Times New Roman" w:hAnsi="Times New Roman" w:cs="Times New Roman"/>
          <w:sz w:val="24"/>
          <w:szCs w:val="24"/>
        </w:rPr>
        <w:fldChar w:fldCharType="end"/>
      </w:r>
    </w:p>
    <w:p w14:paraId="137B5FE7" w14:textId="77777777" w:rsidR="00E5639D" w:rsidRPr="0017542E" w:rsidRDefault="00E5639D" w:rsidP="00E5639D">
      <w:pPr>
        <w:spacing w:line="480" w:lineRule="auto"/>
        <w:jc w:val="both"/>
        <w:rPr>
          <w:rFonts w:ascii="Times New Roman" w:hAnsi="Times New Roman" w:cs="Times New Roman"/>
          <w:sz w:val="24"/>
          <w:szCs w:val="24"/>
        </w:rPr>
      </w:pPr>
      <w:r w:rsidRPr="0017542E">
        <w:rPr>
          <w:rFonts w:ascii="Times New Roman" w:hAnsi="Times New Roman" w:cs="Times New Roman"/>
          <w:sz w:val="24"/>
          <w:szCs w:val="24"/>
        </w:rPr>
        <w:tab/>
        <w:t xml:space="preserve">Berkurangnya aktor negara, dan meningkatnya peran aktor non-negara, serta batas-batas wilayah suatu negara saat ini menjadi tidak lagi berlaku dalam memandang kajian hubungan internasional. Kehadiran aktor non-negara tentunya mempengaruhi situasi politik internasional, Karen Mingst mengungkapkan pengertiannya mengenai hubungan internasional yang kini tidak lagi memusatkan perhatiannya pada negara. Mingst menjelaskan bahwa studi hubungan internasional merupakan sebagai berikut: </w:t>
      </w:r>
    </w:p>
    <w:p w14:paraId="7F1AEAB8" w14:textId="77777777" w:rsidR="00E5639D" w:rsidRDefault="00E5639D" w:rsidP="00E5639D">
      <w:pPr>
        <w:spacing w:after="240" w:line="240" w:lineRule="auto"/>
        <w:ind w:left="680" w:right="680"/>
        <w:jc w:val="both"/>
        <w:rPr>
          <w:rFonts w:ascii="Times New Roman" w:hAnsi="Times New Roman" w:cs="Times New Roman"/>
          <w:sz w:val="20"/>
          <w:szCs w:val="20"/>
        </w:rPr>
      </w:pPr>
      <w:r w:rsidRPr="0017542E">
        <w:rPr>
          <w:rFonts w:ascii="Times New Roman" w:hAnsi="Times New Roman" w:cs="Times New Roman"/>
          <w:sz w:val="20"/>
          <w:szCs w:val="20"/>
        </w:rPr>
        <w:t>Interaksi antar berbagai aktor yang berpartisipasi dalam politik internasional term</w:t>
      </w:r>
      <w:r>
        <w:rPr>
          <w:rFonts w:ascii="Times New Roman" w:hAnsi="Times New Roman" w:cs="Times New Roman"/>
          <w:sz w:val="20"/>
          <w:szCs w:val="20"/>
        </w:rPr>
        <w:t>a</w:t>
      </w:r>
      <w:r w:rsidRPr="0017542E">
        <w:rPr>
          <w:rFonts w:ascii="Times New Roman" w:hAnsi="Times New Roman" w:cs="Times New Roman"/>
          <w:sz w:val="20"/>
          <w:szCs w:val="20"/>
        </w:rPr>
        <w:t>suk di dalamnya adalah negara, organisasi internasional, organisasi non-pemerintah, entitas sub-nasional seperti birokrasi dan pemerintahan lokal, serta individu. HI adalah studi tentang perilaku aktor-aktor tersebut ketika mereka berpartisipasi baik secara individual maupun bersama-sama dalam proses politik internasional.</w:t>
      </w:r>
    </w:p>
    <w:p w14:paraId="46AB91D3" w14:textId="77777777" w:rsidR="00E5639D" w:rsidRDefault="00E5639D" w:rsidP="00E5639D">
      <w:pPr>
        <w:pStyle w:val="Heading3"/>
        <w:rPr>
          <w:rFonts w:ascii="Times New Roman" w:hAnsi="Times New Roman" w:cs="Times New Roman"/>
          <w:b/>
          <w:bCs/>
          <w:color w:val="auto"/>
        </w:rPr>
      </w:pPr>
      <w:bookmarkStart w:id="5" w:name="_Toc109469101"/>
      <w:r w:rsidRPr="00077452">
        <w:rPr>
          <w:rFonts w:ascii="Times New Roman" w:hAnsi="Times New Roman" w:cs="Times New Roman"/>
          <w:b/>
          <w:bCs/>
          <w:color w:val="auto"/>
        </w:rPr>
        <w:t>2.2.2 Teori Organisasi Internasional</w:t>
      </w:r>
      <w:bookmarkEnd w:id="5"/>
    </w:p>
    <w:p w14:paraId="3F062498" w14:textId="77777777" w:rsidR="00E5639D" w:rsidRPr="00077452" w:rsidRDefault="00E5639D" w:rsidP="00E5639D"/>
    <w:p w14:paraId="69B6A5FF" w14:textId="77777777" w:rsidR="00E5639D" w:rsidRPr="0017542E" w:rsidRDefault="00E5639D" w:rsidP="00E5639D">
      <w:pPr>
        <w:spacing w:line="480" w:lineRule="auto"/>
        <w:ind w:firstLine="720"/>
        <w:jc w:val="both"/>
        <w:rPr>
          <w:rFonts w:ascii="Times New Roman" w:hAnsi="Times New Roman" w:cs="Times New Roman"/>
          <w:sz w:val="24"/>
          <w:szCs w:val="24"/>
        </w:rPr>
      </w:pPr>
      <w:r w:rsidRPr="0017542E">
        <w:rPr>
          <w:rFonts w:ascii="Times New Roman" w:hAnsi="Times New Roman" w:cs="Times New Roman"/>
          <w:sz w:val="24"/>
          <w:szCs w:val="24"/>
        </w:rPr>
        <w:t xml:space="preserve">Keberadaan organisasi internasional dinilai tidak hanya karena tumbuhnya ketergantungan antar negara melainkan terdapat keprihatinan terhadap krisis ekonomi, pelanggaran hak asasi manusia, kesenjangan pembangunan, degradasi lingkungan, dan perburuhan </w:t>
      </w:r>
      <w:r w:rsidRPr="0017542E">
        <w:rPr>
          <w:rFonts w:ascii="Times New Roman" w:hAnsi="Times New Roman" w:cs="Times New Roman"/>
          <w:sz w:val="24"/>
          <w:szCs w:val="24"/>
        </w:rPr>
        <w:fldChar w:fldCharType="begin" w:fldLock="1"/>
      </w:r>
      <w:r w:rsidRPr="0017542E">
        <w:rPr>
          <w:rFonts w:ascii="Times New Roman" w:hAnsi="Times New Roman" w:cs="Times New Roman"/>
          <w:sz w:val="24"/>
          <w:szCs w:val="24"/>
        </w:rPr>
        <w:instrText>ADDIN CSL_CITATION {"citationItems":[{"id":"ITEM-1","itemData":{"ISBN":"9781403989826","abstract":"Modern Evolutionary Economics Evolutionary economics sees the economy as always in motion with change being driven largely by continuing innovation. This approach to economics, heavily infl uenced by the work of Joseph Schumpeter, saw a revival as an alternative way of thinking about economic advancement as a result of Richard Nelson and Sidney Winter’s seminal book, An Evolutionary Theory of Economic Change , fi rst published in 1982. In this long- awaited follow- up, Nelson is joined by leading fi gures in the fi eld of evolutionary economics, reviewing in detail how this perspective has been manifest in various areas of economic inquiry where evolutionary economists have been active. Providing the perfect overview for interested economists and social scientists, readers will learn how in each of the diverse fi elds featured, evolutionary economics has enabled an improved understanding of how and why economic progress occurs. Richard","author":[{"dropping-particle":"","family":"Heywood","given":"Andrew","non-dropping-particle":"","parse-names":false,"suffix":""}],"id":"ITEM-1","issued":{"date-parts":[["2011"]]},"number-of-pages":"5-24","publisher":"PALGRAVE MACMILLAN","publisher-place":"UK","title":"Global Politics","type":"book"},"uris":["http://www.mendeley.com/documents/?uuid=45f75cae-74ce-4905-bd39-704c937867c7"]}],"mendeley":{"formattedCitation":"(Heywood, 2011)","plainTextFormattedCitation":"(Heywood, 2011)","previouslyFormattedCitation":"(Heywood, 2011)"},"properties":{"noteIndex":0},"schema":"https://github.com/citation-style-language/schema/raw/master/csl-citation.json"}</w:instrText>
      </w:r>
      <w:r w:rsidRPr="0017542E">
        <w:rPr>
          <w:rFonts w:ascii="Times New Roman" w:hAnsi="Times New Roman" w:cs="Times New Roman"/>
          <w:sz w:val="24"/>
          <w:szCs w:val="24"/>
        </w:rPr>
        <w:fldChar w:fldCharType="separate"/>
      </w:r>
      <w:r w:rsidRPr="0017542E">
        <w:rPr>
          <w:rFonts w:ascii="Times New Roman" w:hAnsi="Times New Roman" w:cs="Times New Roman"/>
          <w:noProof/>
          <w:sz w:val="24"/>
          <w:szCs w:val="24"/>
        </w:rPr>
        <w:t>(Heywood, 2011)</w:t>
      </w:r>
      <w:r w:rsidRPr="0017542E">
        <w:rPr>
          <w:rFonts w:ascii="Times New Roman" w:hAnsi="Times New Roman" w:cs="Times New Roman"/>
          <w:sz w:val="24"/>
          <w:szCs w:val="24"/>
        </w:rPr>
        <w:fldChar w:fldCharType="end"/>
      </w:r>
      <w:r w:rsidRPr="0017542E">
        <w:rPr>
          <w:rFonts w:ascii="Times New Roman" w:hAnsi="Times New Roman" w:cs="Times New Roman"/>
          <w:sz w:val="24"/>
          <w:szCs w:val="24"/>
        </w:rPr>
        <w:t xml:space="preserve">. Konsep dari organisasi internasional merupakan institusi dengan prosedur yang formal dan memiliki tiga negara anggota atau lebih. Karakteristik dari organisasi internasional adalah aturan yang berusaha untuk mengatur hubungan negara anggota dan struktur formal yang menerapkan dan menegakkan aturan-aturan tersebut. Awal tahun 2003, jumlah organisasi internasional mencapai 243 dan organisasi non-pemerintah yaitu 28.775. </w:t>
      </w:r>
    </w:p>
    <w:p w14:paraId="1F0B0C1E" w14:textId="77777777" w:rsidR="00E5639D" w:rsidRPr="0017542E" w:rsidRDefault="00E5639D" w:rsidP="00E5639D">
      <w:pPr>
        <w:spacing w:line="480" w:lineRule="auto"/>
        <w:ind w:firstLine="720"/>
        <w:jc w:val="both"/>
        <w:rPr>
          <w:rFonts w:ascii="Times New Roman" w:hAnsi="Times New Roman" w:cs="Times New Roman"/>
          <w:sz w:val="24"/>
          <w:szCs w:val="24"/>
        </w:rPr>
      </w:pPr>
      <w:r w:rsidRPr="0017542E">
        <w:rPr>
          <w:rFonts w:ascii="Times New Roman" w:hAnsi="Times New Roman" w:cs="Times New Roman"/>
          <w:sz w:val="24"/>
          <w:szCs w:val="24"/>
        </w:rPr>
        <w:lastRenderedPageBreak/>
        <w:t xml:space="preserve">Kesepakatan antara satuan-satuan politik dalam menegaskan hak dan kewajiban bersama demi terciptanya kerja sama dan perdamaian menjadi awal dari terjadinya organisasi internasional. </w:t>
      </w:r>
      <w:r w:rsidRPr="0017542E">
        <w:rPr>
          <w:rFonts w:ascii="Times New Roman" w:hAnsi="Times New Roman" w:cs="Times New Roman"/>
          <w:b/>
          <w:bCs/>
          <w:sz w:val="24"/>
          <w:szCs w:val="24"/>
        </w:rPr>
        <w:t>Michael Hass</w:t>
      </w:r>
      <w:r w:rsidRPr="0017542E">
        <w:rPr>
          <w:rFonts w:ascii="Times New Roman" w:hAnsi="Times New Roman" w:cs="Times New Roman"/>
          <w:sz w:val="24"/>
          <w:szCs w:val="24"/>
        </w:rPr>
        <w:t xml:space="preserve"> mendefinisikan organisasi internasional sebaga</w:t>
      </w:r>
      <w:r>
        <w:rPr>
          <w:rFonts w:ascii="Times New Roman" w:hAnsi="Times New Roman" w:cs="Times New Roman"/>
          <w:sz w:val="24"/>
          <w:szCs w:val="24"/>
        </w:rPr>
        <w:t>i</w:t>
      </w:r>
      <w:r w:rsidRPr="0017542E">
        <w:rPr>
          <w:rFonts w:ascii="Times New Roman" w:hAnsi="Times New Roman" w:cs="Times New Roman"/>
          <w:sz w:val="24"/>
          <w:szCs w:val="24"/>
        </w:rPr>
        <w:t xml:space="preserve"> dua pengertian, yang pertama lembaga atau struktur dengan berbaga</w:t>
      </w:r>
      <w:r>
        <w:rPr>
          <w:rFonts w:ascii="Times New Roman" w:hAnsi="Times New Roman" w:cs="Times New Roman"/>
          <w:sz w:val="24"/>
          <w:szCs w:val="24"/>
        </w:rPr>
        <w:t>i</w:t>
      </w:r>
      <w:r w:rsidRPr="0017542E">
        <w:rPr>
          <w:rFonts w:ascii="Times New Roman" w:hAnsi="Times New Roman" w:cs="Times New Roman"/>
          <w:sz w:val="24"/>
          <w:szCs w:val="24"/>
        </w:rPr>
        <w:t xml:space="preserve"> aturan, anggota, jadwal, tempat, dan waktu bertemu. Kedua, mengatur bagian-bagian hingga menjadi satu kesatuan dan tidak ada aspek non-lembaga lain </w:t>
      </w:r>
      <w:r w:rsidRPr="0017542E">
        <w:rPr>
          <w:rFonts w:ascii="Times New Roman" w:hAnsi="Times New Roman" w:cs="Times New Roman"/>
          <w:sz w:val="24"/>
          <w:szCs w:val="24"/>
        </w:rPr>
        <w:fldChar w:fldCharType="begin" w:fldLock="1"/>
      </w:r>
      <w:r w:rsidRPr="0017542E">
        <w:rPr>
          <w:rFonts w:ascii="Times New Roman" w:hAnsi="Times New Roman" w:cs="Times New Roman"/>
          <w:sz w:val="24"/>
          <w:szCs w:val="24"/>
        </w:rPr>
        <w:instrText>ADDIN CSL_CITATION {"citationItems":[{"id":"ITEM-1","itemData":{"ISBN":"979-692-384-X","author":[{"dropping-particle":"","family":"Perwita","given":"Anak Agung Banyu","non-dropping-particle":"","parse-names":false,"suffix":""},{"dropping-particle":"","family":"Yani","given":"Yanyan Mochamad","non-dropping-particle":"","parse-names":false,"suffix":""}],"id":"ITEM-1","issued":{"date-parts":[["2005"]]},"number-of-pages":"171","publisher":"PT REMAJA ROSDAKARYA","publisher-place":"Bandung","title":"Pengantar Ilmu Hubungan Internasional","type":"book"},"uris":["http://www.mendeley.com/documents/?uuid=cd7381a2-4d4b-489d-af5f-070a86544699"]}],"mendeley":{"formattedCitation":"(Perwita &amp; Yani, 2005)","plainTextFormattedCitation":"(Perwita &amp; Yani, 2005)","previouslyFormattedCitation":"(Perwita &amp; Yani, 2005)"},"properties":{"noteIndex":0},"schema":"https://github.com/citation-style-language/schema/raw/master/csl-citation.json"}</w:instrText>
      </w:r>
      <w:r w:rsidRPr="0017542E">
        <w:rPr>
          <w:rFonts w:ascii="Times New Roman" w:hAnsi="Times New Roman" w:cs="Times New Roman"/>
          <w:sz w:val="24"/>
          <w:szCs w:val="24"/>
        </w:rPr>
        <w:fldChar w:fldCharType="separate"/>
      </w:r>
      <w:r w:rsidRPr="0017542E">
        <w:rPr>
          <w:rFonts w:ascii="Times New Roman" w:hAnsi="Times New Roman" w:cs="Times New Roman"/>
          <w:noProof/>
          <w:sz w:val="24"/>
          <w:szCs w:val="24"/>
        </w:rPr>
        <w:t>(Perwita &amp; Yani, 2005)</w:t>
      </w:r>
      <w:r w:rsidRPr="0017542E">
        <w:rPr>
          <w:rFonts w:ascii="Times New Roman" w:hAnsi="Times New Roman" w:cs="Times New Roman"/>
          <w:sz w:val="24"/>
          <w:szCs w:val="24"/>
        </w:rPr>
        <w:fldChar w:fldCharType="end"/>
      </w:r>
      <w:r w:rsidRPr="0017542E">
        <w:rPr>
          <w:rFonts w:ascii="Times New Roman" w:hAnsi="Times New Roman" w:cs="Times New Roman"/>
          <w:sz w:val="24"/>
          <w:szCs w:val="24"/>
        </w:rPr>
        <w:t>.</w:t>
      </w:r>
    </w:p>
    <w:p w14:paraId="05DCA4A2" w14:textId="77777777" w:rsidR="00E5639D" w:rsidRPr="0017542E" w:rsidRDefault="00E5639D" w:rsidP="00E5639D">
      <w:pPr>
        <w:spacing w:line="480" w:lineRule="auto"/>
        <w:jc w:val="both"/>
        <w:rPr>
          <w:rFonts w:ascii="Times New Roman" w:hAnsi="Times New Roman" w:cs="Times New Roman"/>
          <w:sz w:val="24"/>
          <w:szCs w:val="24"/>
        </w:rPr>
      </w:pPr>
      <w:r w:rsidRPr="0017542E">
        <w:rPr>
          <w:rFonts w:ascii="Times New Roman" w:hAnsi="Times New Roman" w:cs="Times New Roman"/>
          <w:sz w:val="24"/>
          <w:szCs w:val="24"/>
        </w:rPr>
        <w:tab/>
        <w:t xml:space="preserve">Sejalan dengan definisi tersebut, </w:t>
      </w:r>
      <w:r w:rsidRPr="0017542E">
        <w:rPr>
          <w:rFonts w:ascii="Times New Roman" w:hAnsi="Times New Roman" w:cs="Times New Roman"/>
          <w:b/>
          <w:bCs/>
          <w:sz w:val="24"/>
          <w:szCs w:val="24"/>
        </w:rPr>
        <w:t>Clive Archer</w:t>
      </w:r>
      <w:r w:rsidRPr="0017542E">
        <w:rPr>
          <w:rFonts w:ascii="Times New Roman" w:hAnsi="Times New Roman" w:cs="Times New Roman"/>
          <w:sz w:val="24"/>
          <w:szCs w:val="24"/>
        </w:rPr>
        <w:t xml:space="preserve"> menyatakan pendapatnya mengenai organisasi internasional bahwa dapat diartikan sebagai institusi formal yang berk</w:t>
      </w:r>
      <w:r>
        <w:rPr>
          <w:rFonts w:ascii="Times New Roman" w:hAnsi="Times New Roman" w:cs="Times New Roman"/>
          <w:sz w:val="24"/>
          <w:szCs w:val="24"/>
        </w:rPr>
        <w:t>e</w:t>
      </w:r>
      <w:r w:rsidRPr="0017542E">
        <w:rPr>
          <w:rFonts w:ascii="Times New Roman" w:hAnsi="Times New Roman" w:cs="Times New Roman"/>
          <w:sz w:val="24"/>
          <w:szCs w:val="24"/>
        </w:rPr>
        <w:t xml:space="preserve">lanjutan dan dibentuk berdasarkan kesepakatan para anggota baik pemerintah dan non-pemerintah dan memiliki dua atau lebih negara anggota, serta tujuan untuk mencapai kepentingan bersama. Organisasi internasional secara tidak langsung dianggap mampu mempengaruhi tindakan suatu negara dan kehadirannya dalam hubungan internasional telah diakui. </w:t>
      </w:r>
    </w:p>
    <w:p w14:paraId="7CA48422" w14:textId="77777777" w:rsidR="00E5639D" w:rsidRPr="0017542E" w:rsidRDefault="00E5639D" w:rsidP="00E5639D">
      <w:pPr>
        <w:spacing w:line="480" w:lineRule="auto"/>
        <w:ind w:firstLine="720"/>
        <w:jc w:val="both"/>
        <w:rPr>
          <w:rFonts w:ascii="Times New Roman" w:hAnsi="Times New Roman" w:cs="Times New Roman"/>
          <w:sz w:val="24"/>
          <w:szCs w:val="24"/>
        </w:rPr>
      </w:pPr>
      <w:r w:rsidRPr="0017542E">
        <w:rPr>
          <w:rFonts w:ascii="Times New Roman" w:hAnsi="Times New Roman" w:cs="Times New Roman"/>
          <w:sz w:val="24"/>
          <w:szCs w:val="24"/>
        </w:rPr>
        <w:t xml:space="preserve">Dalam buku </w:t>
      </w:r>
      <w:r w:rsidRPr="0017542E">
        <w:rPr>
          <w:rFonts w:ascii="Times New Roman" w:hAnsi="Times New Roman" w:cs="Times New Roman"/>
          <w:i/>
          <w:iCs/>
          <w:sz w:val="24"/>
          <w:szCs w:val="24"/>
        </w:rPr>
        <w:t xml:space="preserve">International Organizations </w:t>
      </w:r>
      <w:r w:rsidRPr="0017542E">
        <w:rPr>
          <w:rFonts w:ascii="Times New Roman" w:hAnsi="Times New Roman" w:cs="Times New Roman"/>
          <w:sz w:val="24"/>
          <w:szCs w:val="24"/>
        </w:rPr>
        <w:t xml:space="preserve">milik </w:t>
      </w:r>
      <w:r w:rsidRPr="0017542E">
        <w:rPr>
          <w:rFonts w:ascii="Times New Roman" w:hAnsi="Times New Roman" w:cs="Times New Roman"/>
          <w:b/>
          <w:bCs/>
          <w:sz w:val="24"/>
          <w:szCs w:val="24"/>
        </w:rPr>
        <w:t xml:space="preserve">Clive Archer </w:t>
      </w:r>
      <w:r w:rsidRPr="0017542E">
        <w:rPr>
          <w:rFonts w:ascii="Times New Roman" w:hAnsi="Times New Roman" w:cs="Times New Roman"/>
          <w:sz w:val="24"/>
          <w:szCs w:val="24"/>
        </w:rPr>
        <w:t>juga dipaparkan sejumlah peran dan fungsi dari organisasi internasional. Pada peranannya dibagikan ke dalam tiga kategori ialah sebagai instrumen, arena, dan aktor independen. Organisasi internasional berperan sebagai instrumen dalam mencapai tujuan tertentu yang digunakan oleh anggotanya. Selanjutnya, berperan sebagai arena atau forum pertemuan di mana anggota dapat berkumpul, berdiskusi, berdebat, bekerja</w:t>
      </w:r>
      <w:r>
        <w:rPr>
          <w:rFonts w:ascii="Times New Roman" w:hAnsi="Times New Roman" w:cs="Times New Roman"/>
          <w:sz w:val="24"/>
          <w:szCs w:val="24"/>
        </w:rPr>
        <w:t xml:space="preserve"> </w:t>
      </w:r>
      <w:r w:rsidRPr="0017542E">
        <w:rPr>
          <w:rFonts w:ascii="Times New Roman" w:hAnsi="Times New Roman" w:cs="Times New Roman"/>
          <w:sz w:val="24"/>
          <w:szCs w:val="24"/>
        </w:rPr>
        <w:t xml:space="preserve">sama, dan sebagainya. Peran selanjutnya adalah sebagai aktor independen yang berarti bertindak atau membuat keputusan mandiri tanpa adanya pengaruh dari luar. </w:t>
      </w:r>
      <w:r w:rsidRPr="0017542E">
        <w:rPr>
          <w:rFonts w:ascii="Times New Roman" w:hAnsi="Times New Roman" w:cs="Times New Roman"/>
          <w:b/>
          <w:bCs/>
          <w:sz w:val="24"/>
          <w:szCs w:val="24"/>
        </w:rPr>
        <w:t xml:space="preserve">Arnold Wolfers </w:t>
      </w:r>
      <w:r w:rsidRPr="0017542E">
        <w:rPr>
          <w:rFonts w:ascii="Times New Roman" w:hAnsi="Times New Roman" w:cs="Times New Roman"/>
          <w:sz w:val="24"/>
          <w:szCs w:val="24"/>
        </w:rPr>
        <w:t xml:space="preserve">menyadari bahwa peran organisasi internasional sebagai aktor dapat mempengaruhi jalannya suatu peristiwa di dunia </w:t>
      </w:r>
      <w:r w:rsidRPr="0017542E">
        <w:rPr>
          <w:rFonts w:ascii="Times New Roman" w:hAnsi="Times New Roman" w:cs="Times New Roman"/>
          <w:sz w:val="24"/>
          <w:szCs w:val="24"/>
        </w:rPr>
        <w:lastRenderedPageBreak/>
        <w:t xml:space="preserve">dengan kapasitasnya sebagai aktor yaitu melalui resolusi, rekomendasi, dan perintah yang dikeluarkan oleh organisasi internasional. </w:t>
      </w:r>
    </w:p>
    <w:p w14:paraId="4E6E0FC6" w14:textId="77777777" w:rsidR="00E5639D" w:rsidRPr="0017542E" w:rsidRDefault="00E5639D" w:rsidP="00E5639D">
      <w:pPr>
        <w:spacing w:line="480" w:lineRule="auto"/>
        <w:ind w:firstLine="720"/>
        <w:jc w:val="both"/>
        <w:rPr>
          <w:rFonts w:ascii="Times New Roman" w:hAnsi="Times New Roman" w:cs="Times New Roman"/>
          <w:sz w:val="24"/>
          <w:szCs w:val="24"/>
        </w:rPr>
      </w:pPr>
      <w:r w:rsidRPr="0017542E">
        <w:rPr>
          <w:rFonts w:ascii="Times New Roman" w:hAnsi="Times New Roman" w:cs="Times New Roman"/>
          <w:sz w:val="24"/>
          <w:szCs w:val="24"/>
        </w:rPr>
        <w:t xml:space="preserve">Sementara fungsi organisasi internasional adalah sebagai berikut: </w:t>
      </w:r>
    </w:p>
    <w:p w14:paraId="6F600FD8" w14:textId="77777777" w:rsidR="00E5639D" w:rsidRPr="0017542E" w:rsidRDefault="00E5639D" w:rsidP="00E5639D">
      <w:pPr>
        <w:pStyle w:val="ListParagraph"/>
        <w:numPr>
          <w:ilvl w:val="0"/>
          <w:numId w:val="2"/>
        </w:numPr>
        <w:spacing w:line="480" w:lineRule="auto"/>
        <w:jc w:val="both"/>
        <w:rPr>
          <w:rFonts w:ascii="Times New Roman" w:hAnsi="Times New Roman" w:cs="Times New Roman"/>
          <w:sz w:val="24"/>
          <w:szCs w:val="24"/>
        </w:rPr>
      </w:pPr>
      <w:r w:rsidRPr="0017542E">
        <w:rPr>
          <w:rFonts w:ascii="Times New Roman" w:hAnsi="Times New Roman" w:cs="Times New Roman"/>
          <w:sz w:val="24"/>
          <w:szCs w:val="24"/>
        </w:rPr>
        <w:t xml:space="preserve">Artikulasi dan Agregasi </w:t>
      </w:r>
    </w:p>
    <w:p w14:paraId="534CC768" w14:textId="77777777" w:rsidR="00E5639D" w:rsidRPr="0017542E" w:rsidRDefault="00E5639D" w:rsidP="00E5639D">
      <w:pPr>
        <w:spacing w:line="480" w:lineRule="auto"/>
        <w:ind w:left="1080"/>
        <w:jc w:val="both"/>
        <w:rPr>
          <w:rFonts w:ascii="Times New Roman" w:hAnsi="Times New Roman" w:cs="Times New Roman"/>
          <w:sz w:val="24"/>
          <w:szCs w:val="24"/>
        </w:rPr>
      </w:pPr>
      <w:r w:rsidRPr="0017542E">
        <w:rPr>
          <w:rFonts w:ascii="Times New Roman" w:hAnsi="Times New Roman" w:cs="Times New Roman"/>
          <w:sz w:val="24"/>
          <w:szCs w:val="24"/>
        </w:rPr>
        <w:t>Organisasi internasional merupakan salah satu bentuk institusi yang terdiri dari peserta aktif dalam sistem internasional untuk berdiskusi atau negosiasi. Sehingga organisasi internasional dapat berfungsi untuk artikulasi dan agregasi kepentingan dalam hubungan internasional.</w:t>
      </w:r>
    </w:p>
    <w:p w14:paraId="438AB706" w14:textId="77777777" w:rsidR="00E5639D" w:rsidRPr="0017542E" w:rsidRDefault="00E5639D" w:rsidP="00E5639D">
      <w:pPr>
        <w:pStyle w:val="ListParagraph"/>
        <w:numPr>
          <w:ilvl w:val="0"/>
          <w:numId w:val="2"/>
        </w:numPr>
        <w:spacing w:line="480" w:lineRule="auto"/>
        <w:jc w:val="both"/>
        <w:rPr>
          <w:rFonts w:ascii="Times New Roman" w:hAnsi="Times New Roman" w:cs="Times New Roman"/>
          <w:sz w:val="24"/>
          <w:szCs w:val="24"/>
        </w:rPr>
      </w:pPr>
      <w:r w:rsidRPr="0017542E">
        <w:rPr>
          <w:rFonts w:ascii="Times New Roman" w:hAnsi="Times New Roman" w:cs="Times New Roman"/>
          <w:sz w:val="24"/>
          <w:szCs w:val="24"/>
        </w:rPr>
        <w:t>Norma</w:t>
      </w:r>
    </w:p>
    <w:p w14:paraId="3B9C3DA4" w14:textId="77777777" w:rsidR="00E5639D" w:rsidRPr="0017542E" w:rsidRDefault="00E5639D" w:rsidP="00E5639D">
      <w:pPr>
        <w:spacing w:line="480" w:lineRule="auto"/>
        <w:ind w:left="1080"/>
        <w:jc w:val="both"/>
        <w:rPr>
          <w:rFonts w:ascii="Times New Roman" w:hAnsi="Times New Roman" w:cs="Times New Roman"/>
          <w:sz w:val="24"/>
          <w:szCs w:val="24"/>
        </w:rPr>
      </w:pPr>
      <w:r w:rsidRPr="0017542E">
        <w:rPr>
          <w:rFonts w:ascii="Times New Roman" w:hAnsi="Times New Roman" w:cs="Times New Roman"/>
          <w:sz w:val="24"/>
          <w:szCs w:val="24"/>
        </w:rPr>
        <w:t xml:space="preserve">Organisasi internasional banyak berkontribusi dalam institusi dunia dan telah banyak menciptakan norma dalam hubungan internasional seperti norma perilaku, keadilan, keamanan, dan lainnya.  </w:t>
      </w:r>
    </w:p>
    <w:p w14:paraId="73F59BF6" w14:textId="77777777" w:rsidR="00E5639D" w:rsidRPr="0017542E" w:rsidRDefault="00E5639D" w:rsidP="00E5639D">
      <w:pPr>
        <w:pStyle w:val="ListParagraph"/>
        <w:numPr>
          <w:ilvl w:val="0"/>
          <w:numId w:val="2"/>
        </w:numPr>
        <w:spacing w:line="480" w:lineRule="auto"/>
        <w:jc w:val="both"/>
        <w:rPr>
          <w:rFonts w:ascii="Times New Roman" w:hAnsi="Times New Roman" w:cs="Times New Roman"/>
          <w:sz w:val="24"/>
          <w:szCs w:val="24"/>
        </w:rPr>
      </w:pPr>
      <w:r w:rsidRPr="0017542E">
        <w:rPr>
          <w:rFonts w:ascii="Times New Roman" w:hAnsi="Times New Roman" w:cs="Times New Roman"/>
          <w:sz w:val="24"/>
          <w:szCs w:val="24"/>
        </w:rPr>
        <w:t>Rekrutmen</w:t>
      </w:r>
    </w:p>
    <w:p w14:paraId="306D0EF9" w14:textId="77777777" w:rsidR="00E5639D" w:rsidRPr="0017542E" w:rsidRDefault="00E5639D" w:rsidP="00E5639D">
      <w:pPr>
        <w:spacing w:line="480" w:lineRule="auto"/>
        <w:ind w:left="1080"/>
        <w:jc w:val="both"/>
        <w:rPr>
          <w:rFonts w:ascii="Times New Roman" w:hAnsi="Times New Roman" w:cs="Times New Roman"/>
          <w:sz w:val="24"/>
          <w:szCs w:val="24"/>
        </w:rPr>
      </w:pPr>
      <w:r w:rsidRPr="0017542E">
        <w:rPr>
          <w:rFonts w:ascii="Times New Roman" w:hAnsi="Times New Roman" w:cs="Times New Roman"/>
          <w:sz w:val="24"/>
          <w:szCs w:val="24"/>
        </w:rPr>
        <w:t>Pada sistem politik internasional, organisasi internasional memiliki fungsi penting lainnya yaitu merekrut peserta atau partisipan.</w:t>
      </w:r>
    </w:p>
    <w:p w14:paraId="62E441CB" w14:textId="77777777" w:rsidR="00E5639D" w:rsidRPr="0017542E" w:rsidRDefault="00E5639D" w:rsidP="00E5639D">
      <w:pPr>
        <w:pStyle w:val="ListParagraph"/>
        <w:numPr>
          <w:ilvl w:val="0"/>
          <w:numId w:val="2"/>
        </w:numPr>
        <w:spacing w:line="480" w:lineRule="auto"/>
        <w:jc w:val="both"/>
        <w:rPr>
          <w:rFonts w:ascii="Times New Roman" w:hAnsi="Times New Roman" w:cs="Times New Roman"/>
          <w:sz w:val="24"/>
          <w:szCs w:val="24"/>
        </w:rPr>
      </w:pPr>
      <w:r w:rsidRPr="0017542E">
        <w:rPr>
          <w:rFonts w:ascii="Times New Roman" w:hAnsi="Times New Roman" w:cs="Times New Roman"/>
          <w:sz w:val="24"/>
          <w:szCs w:val="24"/>
        </w:rPr>
        <w:t>Sosialisasi</w:t>
      </w:r>
    </w:p>
    <w:p w14:paraId="69BCF2B1" w14:textId="77777777" w:rsidR="00E5639D" w:rsidRPr="0017542E" w:rsidRDefault="00E5639D" w:rsidP="00E5639D">
      <w:pPr>
        <w:spacing w:line="480" w:lineRule="auto"/>
        <w:ind w:left="1080"/>
        <w:jc w:val="both"/>
        <w:rPr>
          <w:rFonts w:ascii="Times New Roman" w:hAnsi="Times New Roman" w:cs="Times New Roman"/>
          <w:sz w:val="24"/>
          <w:szCs w:val="24"/>
        </w:rPr>
      </w:pPr>
      <w:r w:rsidRPr="0017542E">
        <w:rPr>
          <w:rFonts w:ascii="Times New Roman" w:hAnsi="Times New Roman" w:cs="Times New Roman"/>
          <w:sz w:val="24"/>
          <w:szCs w:val="24"/>
        </w:rPr>
        <w:t>Sosialisasi dilakukan oleh negara bangsa dalam sejumlah institusi yang be</w:t>
      </w:r>
      <w:r>
        <w:rPr>
          <w:rFonts w:ascii="Times New Roman" w:hAnsi="Times New Roman" w:cs="Times New Roman"/>
          <w:sz w:val="24"/>
          <w:szCs w:val="24"/>
        </w:rPr>
        <w:t>r</w:t>
      </w:r>
      <w:r w:rsidRPr="0017542E">
        <w:rPr>
          <w:rFonts w:ascii="Times New Roman" w:hAnsi="Times New Roman" w:cs="Times New Roman"/>
          <w:sz w:val="24"/>
          <w:szCs w:val="24"/>
        </w:rPr>
        <w:t>tujuan untuk mendapa</w:t>
      </w:r>
      <w:r>
        <w:rPr>
          <w:rFonts w:ascii="Times New Roman" w:hAnsi="Times New Roman" w:cs="Times New Roman"/>
          <w:sz w:val="24"/>
          <w:szCs w:val="24"/>
        </w:rPr>
        <w:t>t</w:t>
      </w:r>
      <w:r w:rsidRPr="0017542E">
        <w:rPr>
          <w:rFonts w:ascii="Times New Roman" w:hAnsi="Times New Roman" w:cs="Times New Roman"/>
          <w:sz w:val="24"/>
          <w:szCs w:val="24"/>
        </w:rPr>
        <w:t xml:space="preserve">kan loyalitas, informasi, atau nilai-nilai. Pada proses sosialisasi, lembaga saling membagikan persepsi dan norma yang akan meningkatkan kerja sama. </w:t>
      </w:r>
    </w:p>
    <w:p w14:paraId="10B76A5D" w14:textId="77777777" w:rsidR="00E5639D" w:rsidRPr="0017542E" w:rsidRDefault="00E5639D" w:rsidP="00E5639D">
      <w:pPr>
        <w:pStyle w:val="ListParagraph"/>
        <w:numPr>
          <w:ilvl w:val="0"/>
          <w:numId w:val="2"/>
        </w:numPr>
        <w:spacing w:line="480" w:lineRule="auto"/>
        <w:jc w:val="both"/>
        <w:rPr>
          <w:rFonts w:ascii="Times New Roman" w:hAnsi="Times New Roman" w:cs="Times New Roman"/>
          <w:sz w:val="24"/>
          <w:szCs w:val="24"/>
        </w:rPr>
      </w:pPr>
      <w:r w:rsidRPr="0017542E">
        <w:rPr>
          <w:rFonts w:ascii="Times New Roman" w:hAnsi="Times New Roman" w:cs="Times New Roman"/>
          <w:sz w:val="24"/>
          <w:szCs w:val="24"/>
        </w:rPr>
        <w:t xml:space="preserve">Pembuatan Peraturan </w:t>
      </w:r>
    </w:p>
    <w:p w14:paraId="67782123" w14:textId="77777777" w:rsidR="00E5639D" w:rsidRPr="0017542E" w:rsidRDefault="00E5639D" w:rsidP="00E5639D">
      <w:pPr>
        <w:spacing w:line="480" w:lineRule="auto"/>
        <w:ind w:left="1080"/>
        <w:jc w:val="both"/>
        <w:rPr>
          <w:rFonts w:ascii="Times New Roman" w:hAnsi="Times New Roman" w:cs="Times New Roman"/>
          <w:sz w:val="24"/>
          <w:szCs w:val="24"/>
        </w:rPr>
      </w:pPr>
      <w:r w:rsidRPr="0017542E">
        <w:rPr>
          <w:rFonts w:ascii="Times New Roman" w:hAnsi="Times New Roman" w:cs="Times New Roman"/>
          <w:sz w:val="24"/>
          <w:szCs w:val="24"/>
        </w:rPr>
        <w:lastRenderedPageBreak/>
        <w:t xml:space="preserve">Peraturan banyak bersumber dari praktik masa lalu, perjanjian ad hoc, atau perjanjian kerja sama bilateral antar negara, bahkan dari organisasi internasional. Hal ini diakibatkan karena tidak adanya pemerintahan dunia. Beberapa organisasi internasional didedikasikan untuk membuat peraturan. </w:t>
      </w:r>
    </w:p>
    <w:p w14:paraId="069C3421" w14:textId="77777777" w:rsidR="00E5639D" w:rsidRPr="0017542E" w:rsidRDefault="00E5639D" w:rsidP="00E5639D">
      <w:pPr>
        <w:pStyle w:val="ListParagraph"/>
        <w:numPr>
          <w:ilvl w:val="0"/>
          <w:numId w:val="2"/>
        </w:numPr>
        <w:spacing w:line="480" w:lineRule="auto"/>
        <w:jc w:val="both"/>
        <w:rPr>
          <w:rFonts w:ascii="Times New Roman" w:hAnsi="Times New Roman" w:cs="Times New Roman"/>
          <w:sz w:val="24"/>
          <w:szCs w:val="24"/>
        </w:rPr>
      </w:pPr>
      <w:r w:rsidRPr="0017542E">
        <w:rPr>
          <w:rFonts w:ascii="Times New Roman" w:hAnsi="Times New Roman" w:cs="Times New Roman"/>
          <w:sz w:val="24"/>
          <w:szCs w:val="24"/>
        </w:rPr>
        <w:t xml:space="preserve">Pelaksanaan Peraturan </w:t>
      </w:r>
    </w:p>
    <w:p w14:paraId="3188857E" w14:textId="77777777" w:rsidR="00E5639D" w:rsidRPr="0017542E" w:rsidRDefault="00E5639D" w:rsidP="00E5639D">
      <w:pPr>
        <w:spacing w:line="480" w:lineRule="auto"/>
        <w:ind w:left="1080"/>
        <w:jc w:val="both"/>
        <w:rPr>
          <w:rFonts w:ascii="Times New Roman" w:hAnsi="Times New Roman" w:cs="Times New Roman"/>
          <w:sz w:val="24"/>
          <w:szCs w:val="24"/>
        </w:rPr>
      </w:pPr>
      <w:r w:rsidRPr="0017542E">
        <w:rPr>
          <w:rFonts w:ascii="Times New Roman" w:hAnsi="Times New Roman" w:cs="Times New Roman"/>
          <w:sz w:val="24"/>
          <w:szCs w:val="24"/>
        </w:rPr>
        <w:t xml:space="preserve">Pelaksanaan peraturan diberikan kepada negara-negara berdaulat dikarenakan tidak adanya pemerintah dalam sistem politik internasional. Sehingga tidak ada pemaksaan bagi negara untuk meratifikasi atau menyetujui peraturan. </w:t>
      </w:r>
    </w:p>
    <w:p w14:paraId="5D7612C1" w14:textId="77777777" w:rsidR="00E5639D" w:rsidRPr="0017542E" w:rsidRDefault="00E5639D" w:rsidP="00E5639D">
      <w:pPr>
        <w:pStyle w:val="ListParagraph"/>
        <w:numPr>
          <w:ilvl w:val="0"/>
          <w:numId w:val="2"/>
        </w:numPr>
        <w:spacing w:line="480" w:lineRule="auto"/>
        <w:jc w:val="both"/>
        <w:rPr>
          <w:rFonts w:ascii="Times New Roman" w:hAnsi="Times New Roman" w:cs="Times New Roman"/>
          <w:sz w:val="24"/>
          <w:szCs w:val="24"/>
        </w:rPr>
      </w:pPr>
      <w:r w:rsidRPr="0017542E">
        <w:rPr>
          <w:rFonts w:ascii="Times New Roman" w:hAnsi="Times New Roman" w:cs="Times New Roman"/>
          <w:sz w:val="24"/>
          <w:szCs w:val="24"/>
        </w:rPr>
        <w:t xml:space="preserve">Pengesahan Peraturan </w:t>
      </w:r>
    </w:p>
    <w:p w14:paraId="15BA6A1B" w14:textId="77777777" w:rsidR="00E5639D" w:rsidRPr="0017542E" w:rsidRDefault="00E5639D" w:rsidP="00E5639D">
      <w:pPr>
        <w:spacing w:line="480" w:lineRule="auto"/>
        <w:ind w:left="1080"/>
        <w:jc w:val="both"/>
        <w:rPr>
          <w:rFonts w:ascii="Times New Roman" w:hAnsi="Times New Roman" w:cs="Times New Roman"/>
          <w:sz w:val="24"/>
          <w:szCs w:val="24"/>
        </w:rPr>
      </w:pPr>
      <w:r w:rsidRPr="0017542E">
        <w:rPr>
          <w:rFonts w:ascii="Times New Roman" w:hAnsi="Times New Roman" w:cs="Times New Roman"/>
          <w:sz w:val="24"/>
          <w:szCs w:val="24"/>
        </w:rPr>
        <w:t xml:space="preserve">Organisasi internasional berfungsi dalam pengesahan peraturan dalam sistem internasional. Sama seperti pembuatan peraturan, terdapat banyak keputusan mengenai aturan yang berasal organisasi internasional. </w:t>
      </w:r>
    </w:p>
    <w:p w14:paraId="2B85482E" w14:textId="77777777" w:rsidR="00E5639D" w:rsidRPr="0017542E" w:rsidRDefault="00E5639D" w:rsidP="00E5639D">
      <w:pPr>
        <w:pStyle w:val="ListParagraph"/>
        <w:numPr>
          <w:ilvl w:val="0"/>
          <w:numId w:val="2"/>
        </w:numPr>
        <w:spacing w:line="480" w:lineRule="auto"/>
        <w:jc w:val="both"/>
        <w:rPr>
          <w:rFonts w:ascii="Times New Roman" w:hAnsi="Times New Roman" w:cs="Times New Roman"/>
          <w:sz w:val="24"/>
          <w:szCs w:val="24"/>
        </w:rPr>
      </w:pPr>
      <w:r w:rsidRPr="0017542E">
        <w:rPr>
          <w:rFonts w:ascii="Times New Roman" w:hAnsi="Times New Roman" w:cs="Times New Roman"/>
          <w:sz w:val="24"/>
          <w:szCs w:val="24"/>
        </w:rPr>
        <w:t xml:space="preserve">Informasi </w:t>
      </w:r>
    </w:p>
    <w:p w14:paraId="332ED34B" w14:textId="77777777" w:rsidR="00E5639D" w:rsidRPr="0017542E" w:rsidRDefault="00E5639D" w:rsidP="00E5639D">
      <w:pPr>
        <w:spacing w:line="480" w:lineRule="auto"/>
        <w:ind w:left="1080"/>
        <w:jc w:val="both"/>
        <w:rPr>
          <w:rFonts w:ascii="Times New Roman" w:hAnsi="Times New Roman" w:cs="Times New Roman"/>
          <w:sz w:val="24"/>
          <w:szCs w:val="24"/>
        </w:rPr>
      </w:pPr>
      <w:r w:rsidRPr="0017542E">
        <w:rPr>
          <w:rFonts w:ascii="Times New Roman" w:hAnsi="Times New Roman" w:cs="Times New Roman"/>
          <w:sz w:val="24"/>
          <w:szCs w:val="24"/>
        </w:rPr>
        <w:t xml:space="preserve">Semakin bertumbuhnya organisasi internasional dan meningkatnya media komunikasi membuat negara berdaulat tidak lagi sebagai aktor dominan dalam pertukaran informasi internasional. Terbentuknya organisasi internasional menghasilkan forum untuk mengeluarkan dan menerima informasi. </w:t>
      </w:r>
    </w:p>
    <w:p w14:paraId="266CC222" w14:textId="77777777" w:rsidR="00E5639D" w:rsidRPr="0017542E" w:rsidRDefault="00E5639D" w:rsidP="00E5639D">
      <w:pPr>
        <w:pStyle w:val="ListParagraph"/>
        <w:numPr>
          <w:ilvl w:val="0"/>
          <w:numId w:val="2"/>
        </w:numPr>
        <w:spacing w:line="480" w:lineRule="auto"/>
        <w:jc w:val="both"/>
        <w:rPr>
          <w:rFonts w:ascii="Times New Roman" w:hAnsi="Times New Roman" w:cs="Times New Roman"/>
          <w:sz w:val="24"/>
          <w:szCs w:val="24"/>
        </w:rPr>
      </w:pPr>
      <w:r w:rsidRPr="0017542E">
        <w:rPr>
          <w:rFonts w:ascii="Times New Roman" w:hAnsi="Times New Roman" w:cs="Times New Roman"/>
          <w:sz w:val="24"/>
          <w:szCs w:val="24"/>
        </w:rPr>
        <w:t>Operasional</w:t>
      </w:r>
    </w:p>
    <w:p w14:paraId="35605CAE" w14:textId="77777777" w:rsidR="00E5639D" w:rsidRPr="0017542E" w:rsidRDefault="00E5639D" w:rsidP="00E5639D">
      <w:pPr>
        <w:spacing w:line="480" w:lineRule="auto"/>
        <w:ind w:left="1080"/>
        <w:jc w:val="both"/>
        <w:rPr>
          <w:rFonts w:ascii="Times New Roman" w:hAnsi="Times New Roman" w:cs="Times New Roman"/>
          <w:sz w:val="24"/>
          <w:szCs w:val="24"/>
        </w:rPr>
      </w:pPr>
      <w:r w:rsidRPr="0017542E">
        <w:rPr>
          <w:rFonts w:ascii="Times New Roman" w:hAnsi="Times New Roman" w:cs="Times New Roman"/>
          <w:sz w:val="24"/>
          <w:szCs w:val="24"/>
        </w:rPr>
        <w:lastRenderedPageBreak/>
        <w:t xml:space="preserve">Sama seperti pemerintahan negara, organisasi internasional memiliki fungsi operasional </w:t>
      </w:r>
      <w:r w:rsidRPr="0017542E">
        <w:rPr>
          <w:rFonts w:ascii="Times New Roman" w:hAnsi="Times New Roman" w:cs="Times New Roman"/>
          <w:sz w:val="24"/>
          <w:szCs w:val="24"/>
        </w:rPr>
        <w:fldChar w:fldCharType="begin" w:fldLock="1"/>
      </w:r>
      <w:r w:rsidRPr="0017542E">
        <w:rPr>
          <w:rFonts w:ascii="Times New Roman" w:hAnsi="Times New Roman" w:cs="Times New Roman"/>
          <w:sz w:val="24"/>
          <w:szCs w:val="24"/>
        </w:rPr>
        <w:instrText>ADDIN CSL_CITATION {"citationItems":[{"id":"ITEM-1","itemData":{"ISBN":"0203192273","author":[{"dropping-particle":"","family":"Archer","given":"Clive","non-dropping-particle":"","parse-names":false,"suffix":""}],"id":"ITEM-1","issued":{"date-parts":[["2001"]]},"publisher":"Routledge","publisher-place":"London","title":"International Organizations","type":"book"},"uris":["http://www.mendeley.com/documents/?uuid=15e6478a-d0a1-435d-8d63-f839a795e786"]}],"mendeley":{"formattedCitation":"(Archer, 2001)","plainTextFormattedCitation":"(Archer, 2001)","previouslyFormattedCitation":"(Archer, 2001)"},"properties":{"noteIndex":0},"schema":"https://github.com/citation-style-language/schema/raw/master/csl-citation.json"}</w:instrText>
      </w:r>
      <w:r w:rsidRPr="0017542E">
        <w:rPr>
          <w:rFonts w:ascii="Times New Roman" w:hAnsi="Times New Roman" w:cs="Times New Roman"/>
          <w:sz w:val="24"/>
          <w:szCs w:val="24"/>
        </w:rPr>
        <w:fldChar w:fldCharType="separate"/>
      </w:r>
      <w:r w:rsidRPr="0017542E">
        <w:rPr>
          <w:rFonts w:ascii="Times New Roman" w:hAnsi="Times New Roman" w:cs="Times New Roman"/>
          <w:noProof/>
          <w:sz w:val="24"/>
          <w:szCs w:val="24"/>
        </w:rPr>
        <w:t>(Archer, 2001)</w:t>
      </w:r>
      <w:r w:rsidRPr="0017542E">
        <w:rPr>
          <w:rFonts w:ascii="Times New Roman" w:hAnsi="Times New Roman" w:cs="Times New Roman"/>
          <w:sz w:val="24"/>
          <w:szCs w:val="24"/>
        </w:rPr>
        <w:fldChar w:fldCharType="end"/>
      </w:r>
      <w:r w:rsidRPr="0017542E">
        <w:rPr>
          <w:rFonts w:ascii="Times New Roman" w:hAnsi="Times New Roman" w:cs="Times New Roman"/>
          <w:sz w:val="24"/>
          <w:szCs w:val="24"/>
        </w:rPr>
        <w:t>.</w:t>
      </w:r>
    </w:p>
    <w:p w14:paraId="4CD0603E" w14:textId="77777777" w:rsidR="00E5639D" w:rsidRPr="0017542E" w:rsidRDefault="00E5639D" w:rsidP="00E5639D">
      <w:pPr>
        <w:spacing w:line="480" w:lineRule="auto"/>
        <w:jc w:val="both"/>
        <w:rPr>
          <w:rFonts w:ascii="Times New Roman" w:hAnsi="Times New Roman" w:cs="Times New Roman"/>
          <w:sz w:val="24"/>
          <w:szCs w:val="24"/>
        </w:rPr>
      </w:pPr>
      <w:r w:rsidRPr="0017542E">
        <w:rPr>
          <w:rFonts w:ascii="Times New Roman" w:hAnsi="Times New Roman" w:cs="Times New Roman"/>
          <w:sz w:val="24"/>
          <w:szCs w:val="24"/>
        </w:rPr>
        <w:t>Sedangkan pengklasifikasian terhadap organisasi internasional terbagi menjadi dua kelompok yaitu:</w:t>
      </w:r>
    </w:p>
    <w:p w14:paraId="71090CFA" w14:textId="77777777" w:rsidR="00E5639D" w:rsidRPr="0017542E" w:rsidRDefault="00E5639D" w:rsidP="00E5639D">
      <w:pPr>
        <w:pStyle w:val="ListParagraph"/>
        <w:numPr>
          <w:ilvl w:val="0"/>
          <w:numId w:val="1"/>
        </w:numPr>
        <w:spacing w:line="480" w:lineRule="auto"/>
        <w:jc w:val="both"/>
        <w:rPr>
          <w:rFonts w:ascii="Times New Roman" w:hAnsi="Times New Roman" w:cs="Times New Roman"/>
          <w:sz w:val="24"/>
          <w:szCs w:val="24"/>
        </w:rPr>
      </w:pPr>
      <w:r w:rsidRPr="0017542E">
        <w:rPr>
          <w:rFonts w:ascii="Times New Roman" w:hAnsi="Times New Roman" w:cs="Times New Roman"/>
          <w:i/>
          <w:iCs/>
          <w:sz w:val="24"/>
          <w:szCs w:val="24"/>
        </w:rPr>
        <w:t xml:space="preserve">Inter-Governmental Organization </w:t>
      </w:r>
      <w:r w:rsidRPr="0017542E">
        <w:rPr>
          <w:rFonts w:ascii="Times New Roman" w:hAnsi="Times New Roman" w:cs="Times New Roman"/>
          <w:sz w:val="24"/>
          <w:szCs w:val="24"/>
        </w:rPr>
        <w:t xml:space="preserve">(IGO) merupakan organisasi antar pemerintah yang beranggotakan wakil resmi pemerintahan dari suatu negara, seperti PBB dan WTO. </w:t>
      </w:r>
    </w:p>
    <w:p w14:paraId="0343C697" w14:textId="77777777" w:rsidR="00E5639D" w:rsidRPr="0017542E" w:rsidRDefault="00E5639D" w:rsidP="00E5639D">
      <w:pPr>
        <w:pStyle w:val="ListParagraph"/>
        <w:numPr>
          <w:ilvl w:val="0"/>
          <w:numId w:val="1"/>
        </w:numPr>
        <w:spacing w:before="240" w:line="480" w:lineRule="auto"/>
        <w:jc w:val="both"/>
        <w:rPr>
          <w:rFonts w:ascii="Times New Roman" w:hAnsi="Times New Roman" w:cs="Times New Roman"/>
          <w:sz w:val="24"/>
          <w:szCs w:val="24"/>
        </w:rPr>
      </w:pPr>
      <w:r w:rsidRPr="0017542E">
        <w:rPr>
          <w:rFonts w:ascii="Times New Roman" w:hAnsi="Times New Roman" w:cs="Times New Roman"/>
          <w:i/>
          <w:iCs/>
          <w:sz w:val="24"/>
          <w:szCs w:val="24"/>
        </w:rPr>
        <w:t xml:space="preserve">Non-Governmental Organization </w:t>
      </w:r>
      <w:r w:rsidRPr="0017542E">
        <w:rPr>
          <w:rFonts w:ascii="Times New Roman" w:hAnsi="Times New Roman" w:cs="Times New Roman"/>
          <w:sz w:val="24"/>
          <w:szCs w:val="24"/>
        </w:rPr>
        <w:t>(NGO) merupakan organisasi yang beranggotakan dari kelompok-kelompok swasta diberbagai bidang seperti keilmuan, kebudayaa</w:t>
      </w:r>
      <w:r>
        <w:rPr>
          <w:rFonts w:ascii="Times New Roman" w:hAnsi="Times New Roman" w:cs="Times New Roman"/>
          <w:sz w:val="24"/>
          <w:szCs w:val="24"/>
        </w:rPr>
        <w:t>n</w:t>
      </w:r>
      <w:r w:rsidRPr="0017542E">
        <w:rPr>
          <w:rFonts w:ascii="Times New Roman" w:hAnsi="Times New Roman" w:cs="Times New Roman"/>
          <w:sz w:val="24"/>
          <w:szCs w:val="24"/>
        </w:rPr>
        <w:t xml:space="preserve">, keagamaan, bantuan teknik atau ekonomi. Contohnya ICRC </w:t>
      </w:r>
      <w:r w:rsidRPr="0017542E">
        <w:rPr>
          <w:rFonts w:ascii="Times New Roman" w:hAnsi="Times New Roman" w:cs="Times New Roman"/>
          <w:sz w:val="24"/>
          <w:szCs w:val="24"/>
        </w:rPr>
        <w:fldChar w:fldCharType="begin" w:fldLock="1"/>
      </w:r>
      <w:r w:rsidRPr="0017542E">
        <w:rPr>
          <w:rFonts w:ascii="Times New Roman" w:hAnsi="Times New Roman" w:cs="Times New Roman"/>
          <w:sz w:val="24"/>
          <w:szCs w:val="24"/>
        </w:rPr>
        <w:instrText>ADDIN CSL_CITATION {"citationItems":[{"id":"ITEM-1","itemData":{"ISBN":"979-692-384-X","author":[{"dropping-particle":"","family":"Perwita","given":"Anak Agung Banyu","non-dropping-particle":"","parse-names":false,"suffix":""},{"dropping-particle":"","family":"Yani","given":"Yanyan Mochamad","non-dropping-particle":"","parse-names":false,"suffix":""}],"id":"ITEM-1","issued":{"date-parts":[["2005"]]},"number-of-pages":"171","publisher":"PT REMAJA ROSDAKARYA","publisher-place":"Bandung","title":"Pengantar Ilmu Hubungan Internasional","type":"book"},"uris":["http://www.mendeley.com/documents/?uuid=cd7381a2-4d4b-489d-af5f-070a86544699"]}],"mendeley":{"formattedCitation":"(Perwita &amp; Yani, 2005)","plainTextFormattedCitation":"(Perwita &amp; Yani, 2005)","previouslyFormattedCitation":"(Perwita &amp; Yani, 2005)"},"properties":{"noteIndex":0},"schema":"https://github.com/citation-style-language/schema/raw/master/csl-citation.json"}</w:instrText>
      </w:r>
      <w:r w:rsidRPr="0017542E">
        <w:rPr>
          <w:rFonts w:ascii="Times New Roman" w:hAnsi="Times New Roman" w:cs="Times New Roman"/>
          <w:sz w:val="24"/>
          <w:szCs w:val="24"/>
        </w:rPr>
        <w:fldChar w:fldCharType="separate"/>
      </w:r>
      <w:r w:rsidRPr="0017542E">
        <w:rPr>
          <w:rFonts w:ascii="Times New Roman" w:hAnsi="Times New Roman" w:cs="Times New Roman"/>
          <w:noProof/>
          <w:sz w:val="24"/>
          <w:szCs w:val="24"/>
        </w:rPr>
        <w:t>(Perwita &amp; Yani, 2005)</w:t>
      </w:r>
      <w:r w:rsidRPr="0017542E">
        <w:rPr>
          <w:rFonts w:ascii="Times New Roman" w:hAnsi="Times New Roman" w:cs="Times New Roman"/>
          <w:sz w:val="24"/>
          <w:szCs w:val="24"/>
        </w:rPr>
        <w:fldChar w:fldCharType="end"/>
      </w:r>
      <w:r w:rsidRPr="0017542E">
        <w:rPr>
          <w:rFonts w:ascii="Times New Roman" w:hAnsi="Times New Roman" w:cs="Times New Roman"/>
          <w:sz w:val="24"/>
          <w:szCs w:val="24"/>
        </w:rPr>
        <w:t>.</w:t>
      </w:r>
    </w:p>
    <w:p w14:paraId="5A263465" w14:textId="77777777" w:rsidR="00E5639D" w:rsidRDefault="00E5639D" w:rsidP="00E5639D">
      <w:pPr>
        <w:spacing w:before="240" w:line="480" w:lineRule="auto"/>
        <w:ind w:firstLine="360"/>
        <w:jc w:val="both"/>
        <w:rPr>
          <w:rFonts w:ascii="Times New Roman" w:hAnsi="Times New Roman" w:cs="Times New Roman"/>
          <w:sz w:val="24"/>
          <w:szCs w:val="24"/>
        </w:rPr>
      </w:pPr>
      <w:r w:rsidRPr="0017542E">
        <w:rPr>
          <w:rFonts w:ascii="Times New Roman" w:hAnsi="Times New Roman" w:cs="Times New Roman"/>
          <w:sz w:val="24"/>
          <w:szCs w:val="24"/>
        </w:rPr>
        <w:t xml:space="preserve"> Organisasi internasional memiliki kontribusi penting dalam menegakkan HAM para pekerja yang sering dilanggar dengan menjadi pihak yang membuat norma, lembaga, mekanisme, untuk memberikan suatu pengaruh bahwa HAM bersifat universal. </w:t>
      </w:r>
    </w:p>
    <w:p w14:paraId="06B4E09D" w14:textId="77777777" w:rsidR="00E5639D" w:rsidRPr="00222D19" w:rsidRDefault="00E5639D" w:rsidP="00E5639D">
      <w:pPr>
        <w:pStyle w:val="Heading3"/>
        <w:rPr>
          <w:rFonts w:ascii="Times New Roman" w:hAnsi="Times New Roman" w:cs="Times New Roman"/>
          <w:b/>
          <w:bCs/>
          <w:color w:val="auto"/>
        </w:rPr>
      </w:pPr>
      <w:bookmarkStart w:id="6" w:name="_Toc109469102"/>
      <w:r w:rsidRPr="00222D19">
        <w:rPr>
          <w:rFonts w:ascii="Times New Roman" w:hAnsi="Times New Roman" w:cs="Times New Roman"/>
          <w:b/>
          <w:bCs/>
          <w:color w:val="auto"/>
        </w:rPr>
        <w:t>2.2.3 Teori Efektivitas Organisasi Internasional</w:t>
      </w:r>
      <w:bookmarkEnd w:id="6"/>
      <w:r w:rsidRPr="00222D19">
        <w:rPr>
          <w:rFonts w:ascii="Times New Roman" w:hAnsi="Times New Roman" w:cs="Times New Roman"/>
          <w:b/>
          <w:bCs/>
          <w:color w:val="auto"/>
        </w:rPr>
        <w:t xml:space="preserve"> </w:t>
      </w:r>
    </w:p>
    <w:p w14:paraId="641989F3" w14:textId="77777777" w:rsidR="00E5639D" w:rsidRDefault="00E5639D" w:rsidP="00E5639D">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Amitai Etzioni menyatakan bahwa efektivitas organisasi adalah tingkat kesuksesan dari upaya yang dilakukan untuk mencapai tujuan atau sasaran. Keefektifan ILO dapat diketahui melalui teori efektivitas organisasi internasional karena ILO termasuk ke dalam kategori organisasi internasional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w:instrText>
      </w:r>
      <w:r>
        <w:rPr>
          <w:rFonts w:ascii="Times New Roman" w:hAnsi="Times New Roman" w:cs="Times New Roman" w:hint="eastAsia"/>
          <w:sz w:val="24"/>
          <w:szCs w:val="24"/>
        </w:rPr>
        <w:instrText xml:space="preserve">ition, scoring of the poses was improved by post-processing with physics-based implicit solvent MM- GBSA calculations. Using the best RMSD among the top 10 scoring poses as a metric, the success rate (RMSD </w:instrText>
      </w:r>
      <w:r>
        <w:rPr>
          <w:rFonts w:ascii="Times New Roman" w:hAnsi="Times New Roman" w:cs="Times New Roman" w:hint="eastAsia"/>
          <w:sz w:val="24"/>
          <w:szCs w:val="24"/>
        </w:rPr>
        <w:instrText>≤</w:instrText>
      </w:r>
      <w:r>
        <w:rPr>
          <w:rFonts w:ascii="Times New Roman" w:hAnsi="Times New Roman" w:cs="Times New Roman" w:hint="eastAsia"/>
          <w:sz w:val="24"/>
          <w:szCs w:val="24"/>
        </w:rPr>
        <w:instrText xml:space="preserve"> 2.0 Å for the interface backbone atoms) increas</w:instrText>
      </w:r>
      <w:r>
        <w:rPr>
          <w:rFonts w:ascii="Times New Roman" w:hAnsi="Times New Roman" w:cs="Times New Roman"/>
          <w:sz w:val="24"/>
          <w:szCs w:val="24"/>
        </w:rPr>
        <w:instrText>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Latif","given":"Abdul","non-dropping-particle":"","parse-names":false,"suffix":""},{"dropping-particle":"","family":"Jamaan","given":"Ahmad","non-dropping-particle":"","parse-names":false,"suffix":""}],"id":"ITEM-1","issued":{"date-parts":[["2019"]]},"page":"1-14","title":"EFEKTIVITAS UNITED NATIONS MISSIONS ORGANIZATION IN THE DEMORCATIC REPUBLIC OF THE CONGO (MONUC) DALAM KONFLIK DI REPUBLIK DEMOKRASI KONGO","type":"article-journal"},"uris":["http://www.mendeley.com/documents/?uuid=c408659e-b752-4b9f-b884-f6bb19fc2e2e"]}],"mendeley":{"formattedCitation":"(Latif &amp; Jamaan, 2019)","plainTextFormattedCitation":"(Latif &amp; Jamaan, 2019)","previouslyFormattedCitation":"(Latif &amp; Jamaan, 2019)"},"properties":{"noteIndex":0},"schema":"https://github.com/citation-style-language/schema/raw/master/csl-citation.json"}</w:instrText>
      </w:r>
      <w:r>
        <w:rPr>
          <w:rFonts w:ascii="Times New Roman" w:hAnsi="Times New Roman" w:cs="Times New Roman"/>
          <w:sz w:val="24"/>
          <w:szCs w:val="24"/>
        </w:rPr>
        <w:fldChar w:fldCharType="separate"/>
      </w:r>
      <w:r w:rsidRPr="00F43ACE">
        <w:rPr>
          <w:rFonts w:ascii="Times New Roman" w:hAnsi="Times New Roman" w:cs="Times New Roman"/>
          <w:noProof/>
          <w:sz w:val="24"/>
          <w:szCs w:val="24"/>
        </w:rPr>
        <w:t>(Latif &amp; Jamaan, 2019)</w:t>
      </w:r>
      <w:r>
        <w:rPr>
          <w:rFonts w:ascii="Times New Roman" w:hAnsi="Times New Roman" w:cs="Times New Roman"/>
          <w:sz w:val="24"/>
          <w:szCs w:val="24"/>
        </w:rPr>
        <w:fldChar w:fldCharType="end"/>
      </w:r>
      <w:r>
        <w:rPr>
          <w:rFonts w:ascii="Times New Roman" w:hAnsi="Times New Roman" w:cs="Times New Roman"/>
          <w:sz w:val="24"/>
          <w:szCs w:val="24"/>
        </w:rPr>
        <w:t xml:space="preserve">. Biermann dan Bauer mengungkapkan bahwa efektivitas organisasi internasional dapat diukur dengan tiga dimensi yaitu dimensi pertama adalah </w:t>
      </w:r>
      <w:r>
        <w:rPr>
          <w:rFonts w:ascii="Times New Roman" w:hAnsi="Times New Roman" w:cs="Times New Roman"/>
          <w:i/>
          <w:iCs/>
          <w:sz w:val="24"/>
          <w:szCs w:val="24"/>
        </w:rPr>
        <w:t xml:space="preserve">output, </w:t>
      </w:r>
      <w:r>
        <w:rPr>
          <w:rFonts w:ascii="Times New Roman" w:hAnsi="Times New Roman" w:cs="Times New Roman"/>
          <w:sz w:val="24"/>
          <w:szCs w:val="24"/>
        </w:rPr>
        <w:t xml:space="preserve">kegiatan dari sebuah organisasi. Dimensi kedua yaitu </w:t>
      </w:r>
      <w:r>
        <w:rPr>
          <w:rFonts w:ascii="Times New Roman" w:hAnsi="Times New Roman" w:cs="Times New Roman"/>
          <w:i/>
          <w:iCs/>
          <w:sz w:val="24"/>
          <w:szCs w:val="24"/>
        </w:rPr>
        <w:t xml:space="preserve">outcome, </w:t>
      </w:r>
      <w:r>
        <w:rPr>
          <w:rFonts w:ascii="Times New Roman" w:hAnsi="Times New Roman" w:cs="Times New Roman"/>
          <w:sz w:val="24"/>
          <w:szCs w:val="24"/>
        </w:rPr>
        <w:t xml:space="preserve">perubahan perilaku </w:t>
      </w:r>
      <w:r>
        <w:rPr>
          <w:rFonts w:ascii="Times New Roman" w:hAnsi="Times New Roman" w:cs="Times New Roman"/>
          <w:sz w:val="24"/>
          <w:szCs w:val="24"/>
        </w:rPr>
        <w:lastRenderedPageBreak/>
        <w:t xml:space="preserve">dari para aktor sosial seperti pemerintah, organisasi non-pemerintah, ilmuwan, media massa, maupun individu. Dimensi terakhir adalah </w:t>
      </w:r>
      <w:r>
        <w:rPr>
          <w:rFonts w:ascii="Times New Roman" w:hAnsi="Times New Roman" w:cs="Times New Roman"/>
          <w:i/>
          <w:iCs/>
          <w:sz w:val="24"/>
          <w:szCs w:val="24"/>
        </w:rPr>
        <w:t xml:space="preserve">impact, </w:t>
      </w:r>
      <w:r>
        <w:rPr>
          <w:rFonts w:ascii="Times New Roman" w:hAnsi="Times New Roman" w:cs="Times New Roman"/>
          <w:sz w:val="24"/>
          <w:szCs w:val="24"/>
        </w:rPr>
        <w:t xml:space="preserve">perubahan atau akibat dari adanya perubahan kebijakan. Ketiga dimensi tersebut dipengaruhi oleh variabel struktural dan kontekstual. Variabel struktural terdiri atas sebagai berikut: </w:t>
      </w:r>
    </w:p>
    <w:p w14:paraId="42CE21D8" w14:textId="77777777" w:rsidR="00E5639D" w:rsidRPr="007F000C" w:rsidRDefault="00E5639D" w:rsidP="00E5639D">
      <w:pPr>
        <w:pStyle w:val="ListParagraph"/>
        <w:numPr>
          <w:ilvl w:val="0"/>
          <w:numId w:val="7"/>
        </w:numPr>
        <w:spacing w:before="240" w:line="480" w:lineRule="auto"/>
        <w:jc w:val="both"/>
        <w:rPr>
          <w:rFonts w:ascii="Times New Roman" w:hAnsi="Times New Roman" w:cs="Times New Roman"/>
          <w:sz w:val="24"/>
          <w:szCs w:val="24"/>
        </w:rPr>
      </w:pPr>
      <w:r>
        <w:rPr>
          <w:rFonts w:ascii="Times New Roman" w:hAnsi="Times New Roman" w:cs="Times New Roman"/>
          <w:i/>
          <w:iCs/>
          <w:sz w:val="24"/>
          <w:szCs w:val="24"/>
        </w:rPr>
        <w:t>Formal Competencies</w:t>
      </w:r>
    </w:p>
    <w:p w14:paraId="78F52AE4" w14:textId="77777777" w:rsidR="00E5639D" w:rsidRPr="007F000C" w:rsidRDefault="00E5639D" w:rsidP="00E5639D">
      <w:pPr>
        <w:spacing w:before="240" w:line="480" w:lineRule="auto"/>
        <w:ind w:left="360"/>
        <w:jc w:val="both"/>
        <w:rPr>
          <w:rFonts w:ascii="Times New Roman" w:hAnsi="Times New Roman" w:cs="Times New Roman"/>
          <w:sz w:val="24"/>
          <w:szCs w:val="24"/>
        </w:rPr>
      </w:pPr>
      <w:r w:rsidRPr="007F000C">
        <w:rPr>
          <w:rFonts w:ascii="Times New Roman" w:hAnsi="Times New Roman" w:cs="Times New Roman"/>
          <w:sz w:val="24"/>
          <w:szCs w:val="24"/>
        </w:rPr>
        <w:t xml:space="preserve">Kompetensi formal merupakan perpindahan kekuasaan yang dilakukan oleh negara kepada organisasi internasional agar dapat melaksanakan program kerjanya. Kompetensi formal diartikan sebagai kemampuan organisasi internasional dalam mengikat seluruh negara anggotanya. Sebuah organisasi internasional yang memiliki kompetensi formal akan lebih efektif dibandingkan yang tidak atau sedikit yang memilikinya. </w:t>
      </w:r>
    </w:p>
    <w:p w14:paraId="707B5B58" w14:textId="77777777" w:rsidR="00E5639D" w:rsidRDefault="00E5639D" w:rsidP="00E5639D">
      <w:pPr>
        <w:pStyle w:val="ListParagraph"/>
        <w:numPr>
          <w:ilvl w:val="0"/>
          <w:numId w:val="7"/>
        </w:numPr>
        <w:spacing w:before="240" w:line="480" w:lineRule="auto"/>
        <w:jc w:val="both"/>
        <w:rPr>
          <w:rFonts w:ascii="Times New Roman" w:hAnsi="Times New Roman" w:cs="Times New Roman"/>
          <w:i/>
          <w:iCs/>
          <w:sz w:val="24"/>
          <w:szCs w:val="24"/>
        </w:rPr>
      </w:pPr>
      <w:r w:rsidRPr="000A6B8F">
        <w:rPr>
          <w:rFonts w:ascii="Times New Roman" w:hAnsi="Times New Roman" w:cs="Times New Roman"/>
          <w:i/>
          <w:iCs/>
          <w:sz w:val="24"/>
          <w:szCs w:val="24"/>
        </w:rPr>
        <w:t>Degree of Regime Embedde</w:t>
      </w:r>
      <w:r>
        <w:rPr>
          <w:rFonts w:ascii="Times New Roman" w:hAnsi="Times New Roman" w:cs="Times New Roman"/>
          <w:i/>
          <w:iCs/>
          <w:sz w:val="24"/>
          <w:szCs w:val="24"/>
        </w:rPr>
        <w:t>d</w:t>
      </w:r>
      <w:r w:rsidRPr="000A6B8F">
        <w:rPr>
          <w:rFonts w:ascii="Times New Roman" w:hAnsi="Times New Roman" w:cs="Times New Roman"/>
          <w:i/>
          <w:iCs/>
          <w:sz w:val="24"/>
          <w:szCs w:val="24"/>
        </w:rPr>
        <w:t xml:space="preserve">ness </w:t>
      </w:r>
    </w:p>
    <w:p w14:paraId="476C3C2C" w14:textId="77777777" w:rsidR="00E5639D" w:rsidRPr="00C02ED1" w:rsidRDefault="00E5639D" w:rsidP="00E5639D">
      <w:pPr>
        <w:spacing w:before="240" w:line="480" w:lineRule="auto"/>
        <w:ind w:left="360"/>
        <w:jc w:val="both"/>
        <w:rPr>
          <w:rFonts w:ascii="Times New Roman" w:hAnsi="Times New Roman" w:cs="Times New Roman"/>
          <w:i/>
          <w:iCs/>
          <w:sz w:val="24"/>
          <w:szCs w:val="24"/>
        </w:rPr>
      </w:pPr>
      <w:r w:rsidRPr="00C02ED1">
        <w:rPr>
          <w:rFonts w:ascii="Times New Roman" w:hAnsi="Times New Roman" w:cs="Times New Roman"/>
          <w:sz w:val="24"/>
          <w:szCs w:val="24"/>
        </w:rPr>
        <w:t>Efektivitas organisasi internasional dipengaruhi oleh rezim yang berwenang dinegara anggota. Organisasi internasional dapat bekerja secara efektif ketika rezim pada negara tersebut tidak mempunyai perangkat hukum yang dapat menghalangi jalannya organisasi internasional. Artinya, semakin otonom sebuah organisasi internasional maka tindakannya a</w:t>
      </w:r>
      <w:r>
        <w:rPr>
          <w:rFonts w:ascii="Times New Roman" w:hAnsi="Times New Roman" w:cs="Times New Roman"/>
          <w:sz w:val="24"/>
          <w:szCs w:val="24"/>
        </w:rPr>
        <w:t>kan lebih berpengaruh.</w:t>
      </w:r>
    </w:p>
    <w:p w14:paraId="1E4D51E8" w14:textId="77777777" w:rsidR="00E5639D" w:rsidRPr="007F000C" w:rsidRDefault="00E5639D" w:rsidP="00E5639D">
      <w:pPr>
        <w:pStyle w:val="ListParagraph"/>
        <w:numPr>
          <w:ilvl w:val="0"/>
          <w:numId w:val="7"/>
        </w:numPr>
        <w:spacing w:before="240" w:line="480" w:lineRule="auto"/>
        <w:jc w:val="both"/>
        <w:rPr>
          <w:rFonts w:ascii="Times New Roman" w:hAnsi="Times New Roman" w:cs="Times New Roman"/>
          <w:sz w:val="24"/>
          <w:szCs w:val="24"/>
        </w:rPr>
      </w:pPr>
      <w:r w:rsidRPr="000A6B8F">
        <w:rPr>
          <w:rFonts w:ascii="Times New Roman" w:hAnsi="Times New Roman" w:cs="Times New Roman"/>
          <w:i/>
          <w:iCs/>
          <w:sz w:val="24"/>
          <w:szCs w:val="24"/>
        </w:rPr>
        <w:t xml:space="preserve">Organizational Structure </w:t>
      </w:r>
    </w:p>
    <w:p w14:paraId="174BF6AB" w14:textId="77777777" w:rsidR="00E5639D" w:rsidRPr="007F000C" w:rsidRDefault="00E5639D" w:rsidP="00E5639D">
      <w:pPr>
        <w:spacing w:before="240" w:line="480" w:lineRule="auto"/>
        <w:ind w:left="360"/>
        <w:jc w:val="both"/>
        <w:rPr>
          <w:rFonts w:ascii="Times New Roman" w:hAnsi="Times New Roman" w:cs="Times New Roman"/>
          <w:sz w:val="24"/>
          <w:szCs w:val="24"/>
        </w:rPr>
      </w:pPr>
      <w:r w:rsidRPr="007F000C">
        <w:rPr>
          <w:rFonts w:ascii="Times New Roman" w:hAnsi="Times New Roman" w:cs="Times New Roman"/>
          <w:sz w:val="24"/>
          <w:szCs w:val="24"/>
        </w:rPr>
        <w:t xml:space="preserve">Berdasarkan studi dari manajemen, struktur hierarki yang ada dalam organisasi penting dalam efektivitas organisasi internasional. Fleksibilitas yang tinggi dalam struktur organisasi dikatakan lebih efektif daripada organisasi dengan hierarki yang vertikal. </w:t>
      </w:r>
    </w:p>
    <w:p w14:paraId="5842B93D" w14:textId="77777777" w:rsidR="00E5639D" w:rsidRPr="007F000C" w:rsidRDefault="00E5639D" w:rsidP="00E5639D">
      <w:pPr>
        <w:pStyle w:val="ListParagraph"/>
        <w:numPr>
          <w:ilvl w:val="0"/>
          <w:numId w:val="7"/>
        </w:numPr>
        <w:spacing w:before="240" w:line="480" w:lineRule="auto"/>
        <w:jc w:val="both"/>
        <w:rPr>
          <w:rFonts w:ascii="Times New Roman" w:hAnsi="Times New Roman" w:cs="Times New Roman"/>
          <w:b/>
          <w:bCs/>
          <w:i/>
          <w:iCs/>
          <w:sz w:val="24"/>
          <w:szCs w:val="24"/>
        </w:rPr>
      </w:pPr>
      <w:r w:rsidRPr="000A6B8F">
        <w:rPr>
          <w:rFonts w:ascii="Times New Roman" w:hAnsi="Times New Roman" w:cs="Times New Roman"/>
          <w:i/>
          <w:iCs/>
          <w:sz w:val="24"/>
          <w:szCs w:val="24"/>
        </w:rPr>
        <w:lastRenderedPageBreak/>
        <w:t>Problem of Fit</w:t>
      </w:r>
    </w:p>
    <w:p w14:paraId="12C93F11" w14:textId="77777777" w:rsidR="00E5639D" w:rsidRDefault="00E5639D" w:rsidP="00E5639D">
      <w:pPr>
        <w:spacing w:before="240" w:line="480" w:lineRule="auto"/>
        <w:ind w:left="360"/>
        <w:jc w:val="both"/>
        <w:rPr>
          <w:rFonts w:ascii="Times New Roman" w:hAnsi="Times New Roman" w:cs="Times New Roman"/>
          <w:sz w:val="24"/>
          <w:szCs w:val="24"/>
        </w:rPr>
      </w:pPr>
      <w:r w:rsidRPr="007F000C">
        <w:rPr>
          <w:rFonts w:ascii="Times New Roman" w:hAnsi="Times New Roman" w:cs="Times New Roman"/>
          <w:sz w:val="24"/>
          <w:szCs w:val="24"/>
        </w:rPr>
        <w:t>Efektivitas organisasi internasional juga dilihat dari struktur masalah yang akan dipecahkan. Ketidaksesuaian masalah dikhawatirkan akan membatasi keefekti</w:t>
      </w:r>
      <w:r>
        <w:rPr>
          <w:rFonts w:ascii="Times New Roman" w:hAnsi="Times New Roman" w:cs="Times New Roman"/>
          <w:sz w:val="24"/>
          <w:szCs w:val="24"/>
        </w:rPr>
        <w:t>f</w:t>
      </w:r>
      <w:r w:rsidRPr="007F000C">
        <w:rPr>
          <w:rFonts w:ascii="Times New Roman" w:hAnsi="Times New Roman" w:cs="Times New Roman"/>
          <w:sz w:val="24"/>
          <w:szCs w:val="24"/>
        </w:rPr>
        <w:t xml:space="preserve">an tanggapan dari institusional dan organisasional. Maka organisasi yang mempunyai kedekatan dan kesesuaian dengan masalah yang ada dapat berperan secara efektif. </w:t>
      </w:r>
      <w:r>
        <w:rPr>
          <w:rFonts w:ascii="Times New Roman" w:hAnsi="Times New Roman" w:cs="Times New Roman"/>
          <w:sz w:val="24"/>
          <w:szCs w:val="24"/>
        </w:rPr>
        <w:t xml:space="preserve">Sebuah organisasi harus memperhatikan visi misi yang dinamis dan berkelanjutan saat akan mencapai tujuannya. </w:t>
      </w:r>
    </w:p>
    <w:p w14:paraId="4D8523DA" w14:textId="77777777" w:rsidR="00E5639D" w:rsidRPr="009734A5" w:rsidRDefault="00E5639D" w:rsidP="00E5639D">
      <w:pPr>
        <w:pStyle w:val="ListParagraph"/>
        <w:numPr>
          <w:ilvl w:val="0"/>
          <w:numId w:val="7"/>
        </w:numPr>
        <w:spacing w:before="240" w:line="480" w:lineRule="auto"/>
        <w:jc w:val="both"/>
        <w:rPr>
          <w:rFonts w:ascii="Times New Roman" w:hAnsi="Times New Roman" w:cs="Times New Roman"/>
          <w:sz w:val="24"/>
          <w:szCs w:val="24"/>
        </w:rPr>
      </w:pPr>
      <w:r w:rsidRPr="009734A5">
        <w:rPr>
          <w:rFonts w:ascii="Times New Roman" w:hAnsi="Times New Roman" w:cs="Times New Roman"/>
          <w:i/>
          <w:iCs/>
          <w:sz w:val="24"/>
          <w:szCs w:val="24"/>
        </w:rPr>
        <w:t>Ava</w:t>
      </w:r>
      <w:r>
        <w:rPr>
          <w:rFonts w:ascii="Times New Roman" w:hAnsi="Times New Roman" w:cs="Times New Roman"/>
          <w:i/>
          <w:iCs/>
          <w:sz w:val="24"/>
          <w:szCs w:val="24"/>
        </w:rPr>
        <w:t>ila</w:t>
      </w:r>
      <w:r w:rsidRPr="009734A5">
        <w:rPr>
          <w:rFonts w:ascii="Times New Roman" w:hAnsi="Times New Roman" w:cs="Times New Roman"/>
          <w:i/>
          <w:iCs/>
          <w:sz w:val="24"/>
          <w:szCs w:val="24"/>
        </w:rPr>
        <w:t xml:space="preserve">bility of </w:t>
      </w:r>
      <w:r>
        <w:rPr>
          <w:rFonts w:ascii="Times New Roman" w:hAnsi="Times New Roman" w:cs="Times New Roman"/>
          <w:i/>
          <w:iCs/>
          <w:sz w:val="24"/>
          <w:szCs w:val="24"/>
        </w:rPr>
        <w:t>R</w:t>
      </w:r>
      <w:r w:rsidRPr="009734A5">
        <w:rPr>
          <w:rFonts w:ascii="Times New Roman" w:hAnsi="Times New Roman" w:cs="Times New Roman"/>
          <w:i/>
          <w:iCs/>
          <w:sz w:val="24"/>
          <w:szCs w:val="24"/>
        </w:rPr>
        <w:t xml:space="preserve">esources </w:t>
      </w:r>
    </w:p>
    <w:p w14:paraId="07BD3046" w14:textId="77777777" w:rsidR="00E5639D" w:rsidRDefault="00E5639D" w:rsidP="00E5639D">
      <w:p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Organisasi internasional memiliki akses yang bervariasi terhadap sumber daya baik </w:t>
      </w:r>
      <w:r>
        <w:rPr>
          <w:rFonts w:ascii="Times New Roman" w:hAnsi="Times New Roman" w:cs="Times New Roman"/>
          <w:i/>
          <w:iCs/>
          <w:sz w:val="24"/>
          <w:szCs w:val="24"/>
        </w:rPr>
        <w:t xml:space="preserve">staff </w:t>
      </w:r>
      <w:r>
        <w:rPr>
          <w:rFonts w:ascii="Times New Roman" w:hAnsi="Times New Roman" w:cs="Times New Roman"/>
          <w:sz w:val="24"/>
          <w:szCs w:val="24"/>
        </w:rPr>
        <w:t xml:space="preserve">ataupun dana yang akan digunakan dan dapat mempengaruhi efektivitasnya. Sumber daya ini harus disesuaikan dengan permasalahan yang akan ditanggapi termasuk jumlah anggotanya. Selain itu, anggaran keuangan harus diperhatikan karena akan menjadi salah satu faktor efektivitas organisasi dalam mencapai tujuannya. </w:t>
      </w:r>
    </w:p>
    <w:p w14:paraId="7FF1AB3E" w14:textId="77777777" w:rsidR="00E5639D" w:rsidRPr="0002710C" w:rsidRDefault="00E5639D" w:rsidP="00E5639D">
      <w:pPr>
        <w:pStyle w:val="ListParagraph"/>
        <w:numPr>
          <w:ilvl w:val="0"/>
          <w:numId w:val="7"/>
        </w:numPr>
        <w:spacing w:before="240" w:line="480" w:lineRule="auto"/>
        <w:jc w:val="both"/>
        <w:rPr>
          <w:rFonts w:ascii="Times New Roman" w:hAnsi="Times New Roman" w:cs="Times New Roman"/>
          <w:i/>
          <w:iCs/>
          <w:sz w:val="24"/>
          <w:szCs w:val="24"/>
        </w:rPr>
      </w:pPr>
      <w:r w:rsidRPr="0002710C">
        <w:rPr>
          <w:rFonts w:ascii="Times New Roman" w:hAnsi="Times New Roman" w:cs="Times New Roman"/>
          <w:i/>
          <w:iCs/>
          <w:sz w:val="24"/>
          <w:szCs w:val="24"/>
        </w:rPr>
        <w:t xml:space="preserve">Stakeholder Involvement </w:t>
      </w:r>
    </w:p>
    <w:p w14:paraId="7543641A" w14:textId="77777777" w:rsidR="00E5639D" w:rsidRDefault="00E5639D" w:rsidP="00E5639D">
      <w:p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Keterlibatan </w:t>
      </w:r>
      <w:r>
        <w:rPr>
          <w:rFonts w:ascii="Times New Roman" w:hAnsi="Times New Roman" w:cs="Times New Roman"/>
          <w:i/>
          <w:iCs/>
          <w:sz w:val="24"/>
          <w:szCs w:val="24"/>
        </w:rPr>
        <w:t xml:space="preserve">stakeholder </w:t>
      </w:r>
      <w:r>
        <w:rPr>
          <w:rFonts w:ascii="Times New Roman" w:hAnsi="Times New Roman" w:cs="Times New Roman"/>
          <w:sz w:val="24"/>
          <w:szCs w:val="24"/>
        </w:rPr>
        <w:t xml:space="preserve">atau para pemangku kepentingan sangat mempengaruhi dalam efektivitas organisasi. Hal ini sebabkan peluang keberhasilan implementasi dari suatu kebijakan akan tinggi jika pemangku kepentingan memiliki kecenderungan untuk bekerja sama dan berkomitmen. </w:t>
      </w:r>
    </w:p>
    <w:p w14:paraId="35643FF1" w14:textId="77777777" w:rsidR="00E5639D" w:rsidRPr="00FF113F" w:rsidRDefault="00E5639D" w:rsidP="00E5639D">
      <w:pPr>
        <w:pStyle w:val="ListParagraph"/>
        <w:numPr>
          <w:ilvl w:val="0"/>
          <w:numId w:val="7"/>
        </w:numPr>
        <w:spacing w:before="240" w:line="480" w:lineRule="auto"/>
        <w:jc w:val="both"/>
        <w:rPr>
          <w:rFonts w:ascii="Times New Roman" w:hAnsi="Times New Roman" w:cs="Times New Roman"/>
          <w:i/>
          <w:iCs/>
          <w:sz w:val="24"/>
          <w:szCs w:val="24"/>
        </w:rPr>
      </w:pPr>
      <w:r w:rsidRPr="00FF113F">
        <w:rPr>
          <w:rFonts w:ascii="Times New Roman" w:hAnsi="Times New Roman" w:cs="Times New Roman"/>
          <w:i/>
          <w:iCs/>
          <w:sz w:val="24"/>
          <w:szCs w:val="24"/>
        </w:rPr>
        <w:t xml:space="preserve">Other Aspect of Institutional Design </w:t>
      </w:r>
    </w:p>
    <w:p w14:paraId="61F5DC30" w14:textId="77777777" w:rsidR="00E5639D" w:rsidRDefault="00E5639D" w:rsidP="00E5639D">
      <w:p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Aspek lain dalam variabel struktural adalah meliputi prosedur pengambilan keputusan, mekanisme internal dari resolusi konflik, mekanisme untuk representasi eksternal, dan perekrutan sumber daya manusia. </w:t>
      </w:r>
    </w:p>
    <w:p w14:paraId="300CFCE6" w14:textId="77777777" w:rsidR="00E5639D" w:rsidRPr="002877F5" w:rsidRDefault="00E5639D" w:rsidP="00E5639D">
      <w:pPr>
        <w:spacing w:before="24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Sementara variabel kontekstual memiliki hubungan secara jelas terhadap suatu konflik dengan dipengaruhi oleh faktor eksternal dan lingkungan dari organisasi internasional tersebut. Variabel kontekstual dianggap lebih sulit dipahami karena mempunyai banyak sifat yang kebetulan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S0959-3780(03)00024-4","ISSN":"09593780","author":[{"dropping-particle":"","family":"Biermann","given":"Frank","non-dropping-particle":"","parse-names":false,"suffix":""},{"dropping-particle":"","family":"Baueur","given":"Steffan","non-dropping-particle":"","parse-names":false,"suffix":""}],"container-title":"Global Environmental Change","id":"ITEM-1","issue":"2","issued":{"date-parts":[["2004"]]},"page":"189","title":"Assesing the Effectiveness of intergovernmental organisations in international environmental politics","type":"article-journal","volume":"14"},"uris":["http://www.mendeley.com/documents/?uuid=103794df-f604-4fdc-8b86-655bad14f65f"]}],"mendeley":{"formattedCitation":"(Biermann &amp; Baueur, 2004)","plainTextFormattedCitation":"(Biermann &amp; Baueur, 2004)","previouslyFormattedCitation":"(Biermann &amp; Baueur, 2004)"},"properties":{"noteIndex":0},"schema":"https://github.com/citation-style-language/schema/raw/master/csl-citation.json"}</w:instrText>
      </w:r>
      <w:r>
        <w:rPr>
          <w:rFonts w:ascii="Times New Roman" w:hAnsi="Times New Roman" w:cs="Times New Roman"/>
          <w:sz w:val="24"/>
          <w:szCs w:val="24"/>
        </w:rPr>
        <w:fldChar w:fldCharType="separate"/>
      </w:r>
      <w:r w:rsidRPr="005900E0">
        <w:rPr>
          <w:rFonts w:ascii="Times New Roman" w:hAnsi="Times New Roman" w:cs="Times New Roman"/>
          <w:noProof/>
          <w:sz w:val="24"/>
          <w:szCs w:val="24"/>
        </w:rPr>
        <w:t>(Biermann &amp; Ba</w:t>
      </w:r>
      <w:r>
        <w:rPr>
          <w:rFonts w:ascii="Times New Roman" w:hAnsi="Times New Roman" w:cs="Times New Roman"/>
          <w:noProof/>
          <w:sz w:val="24"/>
          <w:szCs w:val="24"/>
        </w:rPr>
        <w:t>u</w:t>
      </w:r>
      <w:r w:rsidRPr="005900E0">
        <w:rPr>
          <w:rFonts w:ascii="Times New Roman" w:hAnsi="Times New Roman" w:cs="Times New Roman"/>
          <w:noProof/>
          <w:sz w:val="24"/>
          <w:szCs w:val="24"/>
        </w:rPr>
        <w:t>er, 2004)</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7D4EC6C3" w14:textId="77777777" w:rsidR="00E5639D" w:rsidRPr="00077452" w:rsidRDefault="00E5639D" w:rsidP="00E5639D">
      <w:pPr>
        <w:pStyle w:val="Heading3"/>
        <w:rPr>
          <w:rFonts w:ascii="Times New Roman" w:hAnsi="Times New Roman" w:cs="Times New Roman"/>
          <w:b/>
          <w:bCs/>
          <w:color w:val="auto"/>
        </w:rPr>
      </w:pPr>
      <w:bookmarkStart w:id="7" w:name="_Toc109469103"/>
      <w:r w:rsidRPr="00077452">
        <w:rPr>
          <w:rFonts w:ascii="Times New Roman" w:hAnsi="Times New Roman" w:cs="Times New Roman"/>
          <w:b/>
          <w:bCs/>
          <w:color w:val="auto"/>
        </w:rPr>
        <w:t>2.2.</w:t>
      </w:r>
      <w:r>
        <w:rPr>
          <w:rFonts w:ascii="Times New Roman" w:hAnsi="Times New Roman" w:cs="Times New Roman"/>
          <w:b/>
          <w:bCs/>
          <w:color w:val="auto"/>
        </w:rPr>
        <w:t>4</w:t>
      </w:r>
      <w:r w:rsidRPr="00077452">
        <w:rPr>
          <w:rFonts w:ascii="Times New Roman" w:hAnsi="Times New Roman" w:cs="Times New Roman"/>
          <w:b/>
          <w:bCs/>
          <w:color w:val="auto"/>
        </w:rPr>
        <w:t xml:space="preserve"> Konsep Hak Asasi Manusia</w:t>
      </w:r>
      <w:bookmarkEnd w:id="7"/>
    </w:p>
    <w:p w14:paraId="522C246B" w14:textId="77777777" w:rsidR="00E5639D" w:rsidRPr="0017542E" w:rsidRDefault="00E5639D" w:rsidP="00E5639D">
      <w:pPr>
        <w:spacing w:before="240" w:line="480" w:lineRule="auto"/>
        <w:ind w:firstLine="360"/>
        <w:jc w:val="both"/>
        <w:rPr>
          <w:rFonts w:ascii="Times New Roman" w:hAnsi="Times New Roman" w:cs="Times New Roman"/>
          <w:sz w:val="24"/>
          <w:szCs w:val="24"/>
        </w:rPr>
      </w:pPr>
      <w:r>
        <w:rPr>
          <w:rFonts w:ascii="Times New Roman" w:hAnsi="Times New Roman" w:cs="Times New Roman"/>
          <w:sz w:val="24"/>
          <w:szCs w:val="24"/>
        </w:rPr>
        <w:t>Selanjutnya</w:t>
      </w:r>
      <w:r w:rsidRPr="0017542E">
        <w:rPr>
          <w:rFonts w:ascii="Times New Roman" w:hAnsi="Times New Roman" w:cs="Times New Roman"/>
          <w:sz w:val="24"/>
          <w:szCs w:val="24"/>
        </w:rPr>
        <w:t xml:space="preserve"> untuk mendukung penelitian ini, konsep Hak Asasi Manusia (HAM) digunakan oleh penulis juga. HAM merupakan hak dasar yang dimiliki manusia dan tidak dapat diganggu oleh manusia lainnya. Serta dipercayai mempunyai nilai universal, kebebasan, kesetaraan, otonomi, dan keamanan, yang pada dasarnya nilai intinya adalah martabat manusia. Lebih lanjut, definisi Hak Asasi Manusia dijelaskan oleh </w:t>
      </w:r>
      <w:r w:rsidRPr="0017542E">
        <w:rPr>
          <w:rFonts w:ascii="Times New Roman" w:hAnsi="Times New Roman" w:cs="Times New Roman"/>
          <w:b/>
          <w:bCs/>
          <w:sz w:val="24"/>
          <w:szCs w:val="24"/>
        </w:rPr>
        <w:t>Miriam Budiar</w:t>
      </w:r>
      <w:r>
        <w:rPr>
          <w:rFonts w:ascii="Times New Roman" w:hAnsi="Times New Roman" w:cs="Times New Roman"/>
          <w:b/>
          <w:bCs/>
          <w:sz w:val="24"/>
          <w:szCs w:val="24"/>
        </w:rPr>
        <w:t>d</w:t>
      </w:r>
      <w:r w:rsidRPr="0017542E">
        <w:rPr>
          <w:rFonts w:ascii="Times New Roman" w:hAnsi="Times New Roman" w:cs="Times New Roman"/>
          <w:b/>
          <w:bCs/>
          <w:sz w:val="24"/>
          <w:szCs w:val="24"/>
        </w:rPr>
        <w:t>jo,</w:t>
      </w:r>
      <w:r w:rsidRPr="0017542E">
        <w:rPr>
          <w:rFonts w:ascii="Times New Roman" w:hAnsi="Times New Roman" w:cs="Times New Roman"/>
          <w:sz w:val="24"/>
          <w:szCs w:val="24"/>
        </w:rPr>
        <w:t xml:space="preserve"> yaitu Hak yang dimiliki oleh manusia sejak lahir atau saat keberadaannya dalam kehidupan masyarakat, tanpa melihat adanya perbedaan bangsa, agama, atau jenis kelamin, dan manusia harus diberikan kesempatan untuk berkembang sesuai bakat dan cita-citanya </w:t>
      </w:r>
      <w:r w:rsidRPr="0017542E">
        <w:rPr>
          <w:rFonts w:ascii="Times New Roman" w:hAnsi="Times New Roman" w:cs="Times New Roman"/>
          <w:sz w:val="24"/>
          <w:szCs w:val="24"/>
        </w:rPr>
        <w:fldChar w:fldCharType="begin" w:fldLock="1"/>
      </w:r>
      <w:r w:rsidRPr="0017542E">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approach.","author":[{"dropping-particle":"","family":"Arifin","given":"Firdaus","non-dropping-particle":"","parse-names":false,"suffix":""}],"container-title":"Penerbit Thafa Media","id":"ITEM-1","issue":"9","issued":{"date-parts":[["2019"]]},"number-of-pages":"1-197","publisher":"Thafa Media","publisher-place":"Yogyakarta","title":"Hak Asasi Manusia Teori, Perkembangan Dan Pengaturan","type":"book"},"uris":["http://www.mendeley.com/documents/?uuid=5c0ae93b-9055-49c2-8e5a-0bd9f2beb7c9"]}],"mendeley":{"formattedCitation":"(Arifin, 2019)","plainTextFormattedCitation":"(Arifin, 2019)","previouslyFormattedCitation":"(Arifin, 2019)"},"properties":{"noteIndex":0},"schema":"https://github.com/citation-style-language/schema/raw/master/csl-citation.json"}</w:instrText>
      </w:r>
      <w:r w:rsidRPr="0017542E">
        <w:rPr>
          <w:rFonts w:ascii="Times New Roman" w:hAnsi="Times New Roman" w:cs="Times New Roman"/>
          <w:sz w:val="24"/>
          <w:szCs w:val="24"/>
        </w:rPr>
        <w:fldChar w:fldCharType="separate"/>
      </w:r>
      <w:r w:rsidRPr="0017542E">
        <w:rPr>
          <w:rFonts w:ascii="Times New Roman" w:hAnsi="Times New Roman" w:cs="Times New Roman"/>
          <w:noProof/>
          <w:sz w:val="24"/>
          <w:szCs w:val="24"/>
        </w:rPr>
        <w:t>(Arifin, 2019)</w:t>
      </w:r>
      <w:r w:rsidRPr="0017542E">
        <w:rPr>
          <w:rFonts w:ascii="Times New Roman" w:hAnsi="Times New Roman" w:cs="Times New Roman"/>
          <w:sz w:val="24"/>
          <w:szCs w:val="24"/>
        </w:rPr>
        <w:fldChar w:fldCharType="end"/>
      </w:r>
      <w:r w:rsidRPr="0017542E">
        <w:rPr>
          <w:rFonts w:ascii="Times New Roman" w:hAnsi="Times New Roman" w:cs="Times New Roman"/>
          <w:sz w:val="24"/>
          <w:szCs w:val="24"/>
        </w:rPr>
        <w:t xml:space="preserve">. </w:t>
      </w:r>
    </w:p>
    <w:p w14:paraId="027E0733" w14:textId="77777777" w:rsidR="00E5639D" w:rsidRDefault="00E5639D" w:rsidP="00E5639D">
      <w:pPr>
        <w:spacing w:before="240" w:line="480" w:lineRule="auto"/>
        <w:ind w:firstLine="360"/>
        <w:jc w:val="both"/>
        <w:rPr>
          <w:rFonts w:ascii="Times New Roman" w:hAnsi="Times New Roman" w:cs="Times New Roman"/>
          <w:sz w:val="24"/>
          <w:szCs w:val="24"/>
        </w:rPr>
      </w:pPr>
      <w:r w:rsidRPr="0017542E">
        <w:rPr>
          <w:rFonts w:ascii="Times New Roman" w:hAnsi="Times New Roman" w:cs="Times New Roman"/>
          <w:sz w:val="24"/>
          <w:szCs w:val="24"/>
        </w:rPr>
        <w:t xml:space="preserve">Hak Asasi Manusia berkembang dari keinginan masyarakat internasional untuk membuat sistem hukum yang humanis dan menghargai hak-hak individu. PBB menyusun tiga instrumen pokok hak asasi manusia dan </w:t>
      </w:r>
      <w:r w:rsidRPr="0017542E">
        <w:rPr>
          <w:rFonts w:ascii="Times New Roman" w:hAnsi="Times New Roman" w:cs="Times New Roman"/>
          <w:i/>
          <w:iCs/>
          <w:sz w:val="24"/>
          <w:szCs w:val="24"/>
        </w:rPr>
        <w:t xml:space="preserve">optional protocol </w:t>
      </w:r>
      <w:r w:rsidRPr="0017542E">
        <w:rPr>
          <w:rFonts w:ascii="Times New Roman" w:hAnsi="Times New Roman" w:cs="Times New Roman"/>
          <w:sz w:val="24"/>
          <w:szCs w:val="24"/>
        </w:rPr>
        <w:t xml:space="preserve">lainnya yang diketahui sebagai istilah </w:t>
      </w:r>
      <w:r w:rsidRPr="0017542E">
        <w:rPr>
          <w:rFonts w:ascii="Times New Roman" w:hAnsi="Times New Roman" w:cs="Times New Roman"/>
          <w:i/>
          <w:iCs/>
          <w:sz w:val="24"/>
          <w:szCs w:val="24"/>
        </w:rPr>
        <w:t xml:space="preserve">International Bill of Human Rights </w:t>
      </w:r>
      <w:r w:rsidRPr="0017542E">
        <w:rPr>
          <w:rFonts w:ascii="Times New Roman" w:hAnsi="Times New Roman" w:cs="Times New Roman"/>
          <w:sz w:val="24"/>
          <w:szCs w:val="24"/>
        </w:rPr>
        <w:t>dengan</w:t>
      </w:r>
      <w:r w:rsidRPr="0017542E">
        <w:rPr>
          <w:rFonts w:ascii="Times New Roman" w:hAnsi="Times New Roman" w:cs="Times New Roman"/>
          <w:i/>
          <w:iCs/>
          <w:sz w:val="24"/>
          <w:szCs w:val="24"/>
        </w:rPr>
        <w:t xml:space="preserve"> </w:t>
      </w:r>
      <w:r w:rsidRPr="0017542E">
        <w:rPr>
          <w:rFonts w:ascii="Times New Roman" w:hAnsi="Times New Roman" w:cs="Times New Roman"/>
          <w:sz w:val="24"/>
          <w:szCs w:val="24"/>
        </w:rPr>
        <w:t>salah satunya adalah Deklarasi Universal Hak Asasi Manusia (</w:t>
      </w:r>
      <w:r w:rsidRPr="0017542E">
        <w:rPr>
          <w:rFonts w:ascii="Times New Roman" w:hAnsi="Times New Roman" w:cs="Times New Roman"/>
          <w:i/>
          <w:iCs/>
          <w:sz w:val="24"/>
          <w:szCs w:val="24"/>
        </w:rPr>
        <w:t xml:space="preserve">Universal Declaration of Human Rights). </w:t>
      </w:r>
      <w:r w:rsidRPr="0017542E">
        <w:rPr>
          <w:rFonts w:ascii="Times New Roman" w:hAnsi="Times New Roman" w:cs="Times New Roman"/>
          <w:sz w:val="24"/>
          <w:szCs w:val="24"/>
        </w:rPr>
        <w:t xml:space="preserve">Deklarasi Universal Hak Asasi Manusia merupakan instrumen </w:t>
      </w:r>
      <w:r w:rsidRPr="0017542E">
        <w:rPr>
          <w:rFonts w:ascii="Times New Roman" w:hAnsi="Times New Roman" w:cs="Times New Roman"/>
          <w:sz w:val="24"/>
          <w:szCs w:val="24"/>
        </w:rPr>
        <w:lastRenderedPageBreak/>
        <w:t xml:space="preserve">pertama yang disahkan oleh Majelis Umum PBB pada tahun 1948. Piagam PBB diinterpretasikan secara resmi ke dalam deklarasi ini dan memuat sejumlah daftar hak yang dikategorikan sebagai HAM. Deklarasi ini kemudian berkembang menjadi hukum kebiasaan internasional yang mengikat secara hukum bagi seluruh negara. Sehingga pelanggaran terhadap Deklarasi Universal HAM menjadi pelanggaran hukum internasional. Adanya deklarasi ini menjadi akar bagi instrumen-instrumen hak asasi lainnya seperti Konvensi Hak Anak. </w:t>
      </w:r>
    </w:p>
    <w:p w14:paraId="37E6D957" w14:textId="77777777" w:rsidR="00E5639D" w:rsidRPr="00077452" w:rsidRDefault="00E5639D" w:rsidP="00E5639D">
      <w:pPr>
        <w:pStyle w:val="Heading3"/>
        <w:rPr>
          <w:rFonts w:ascii="Times New Roman" w:hAnsi="Times New Roman" w:cs="Times New Roman"/>
          <w:b/>
          <w:bCs/>
          <w:color w:val="auto"/>
        </w:rPr>
      </w:pPr>
      <w:bookmarkStart w:id="8" w:name="_Toc109469104"/>
      <w:r w:rsidRPr="00077452">
        <w:rPr>
          <w:rFonts w:ascii="Times New Roman" w:hAnsi="Times New Roman" w:cs="Times New Roman"/>
          <w:b/>
          <w:bCs/>
          <w:color w:val="auto"/>
        </w:rPr>
        <w:t>2.2.</w:t>
      </w:r>
      <w:r>
        <w:rPr>
          <w:rFonts w:ascii="Times New Roman" w:hAnsi="Times New Roman" w:cs="Times New Roman"/>
          <w:b/>
          <w:bCs/>
          <w:color w:val="auto"/>
        </w:rPr>
        <w:t>5</w:t>
      </w:r>
      <w:r w:rsidRPr="00077452">
        <w:rPr>
          <w:rFonts w:ascii="Times New Roman" w:hAnsi="Times New Roman" w:cs="Times New Roman"/>
          <w:b/>
          <w:bCs/>
          <w:color w:val="auto"/>
        </w:rPr>
        <w:t xml:space="preserve"> Konvensi Hak Anak</w:t>
      </w:r>
      <w:bookmarkEnd w:id="8"/>
    </w:p>
    <w:p w14:paraId="2E2C9FB9" w14:textId="77777777" w:rsidR="00E5639D" w:rsidRPr="0017542E" w:rsidRDefault="00E5639D" w:rsidP="00E5639D">
      <w:pPr>
        <w:spacing w:before="240" w:line="480" w:lineRule="auto"/>
        <w:ind w:firstLine="360"/>
        <w:jc w:val="both"/>
        <w:rPr>
          <w:rFonts w:ascii="Times New Roman" w:hAnsi="Times New Roman" w:cs="Times New Roman"/>
          <w:sz w:val="24"/>
          <w:szCs w:val="24"/>
        </w:rPr>
      </w:pPr>
      <w:r w:rsidRPr="0017542E">
        <w:rPr>
          <w:rFonts w:ascii="Times New Roman" w:hAnsi="Times New Roman" w:cs="Times New Roman"/>
          <w:sz w:val="24"/>
          <w:szCs w:val="24"/>
        </w:rPr>
        <w:t xml:space="preserve">Dibandingkan instrumen yang lain, Konvensi tentang Hak Anak adalah yang paling terkemuka karena anak adalah kelompok yang rentan dan sangat terancam integritas dan martabatnya. Berdasarkan alasan fisiologis, anak-anak menggantungkan kelangsungan hidupnya kepada orang lain. Anak-anak selalu menjadi korban pertama dalam peristiwa pelanggaran Hak Asasi Manusia dan mengalami penderitaan yang lebih dalam. Selain itu, pada dasarnya anak-anak adalah subjek dari Hak Asasi Manusia sebagai halnya yang dinyatakan pada Deklarasi Universal Hak Asasi Manusia, Kovenan Hak Ekonomi, Sosial, dan Budaya, dan Kovenan tentang Hak Sipil dan Politik </w:t>
      </w:r>
      <w:r w:rsidRPr="0017542E">
        <w:rPr>
          <w:rFonts w:ascii="Times New Roman" w:hAnsi="Times New Roman" w:cs="Times New Roman"/>
          <w:sz w:val="24"/>
          <w:szCs w:val="24"/>
        </w:rPr>
        <w:fldChar w:fldCharType="begin" w:fldLock="1"/>
      </w:r>
      <w:r w:rsidRPr="0017542E">
        <w:rPr>
          <w:rFonts w:ascii="Times New Roman" w:hAnsi="Times New Roman" w:cs="Times New Roman"/>
          <w:sz w:val="24"/>
          <w:szCs w:val="24"/>
        </w:rPr>
        <w:instrText>ADDIN CSL_CITATION {"citationItems":[{"id":"ITEM-1","itemData":{"abstract":"Bab ini terdiri dari dua bagian utama. Bagian pertama akan memberikan perspektif historis tentang gagasan dasar hak asasi manusia, asal-usul pemikiran dan perkembangan konseptualisasinya serta internasionalisasi gagasan tersebut berikut upaya-upaya penolakannya. Bagian kedua akan menjelaskan tonggak sejarah penting dalam perkembangan institusionalisasi hak asasi manusia di tingkat internasional.","author":[{"dropping-particle":"","family":"Smith","given":"Rhona K.M. Smith","non-dropping-particle":"","parse-names":false,"suffix":""},{"dropping-particle":"","family":"Høstmælingen","given":"Njäl","non-dropping-particle":"","parse-names":false,"suffix":""},{"dropping-particle":"","family":"Ranheim","given":"Christian","non-dropping-particle":"","parse-names":false,"suffix":""},{"dropping-particle":"","family":"Arinanto","given":"Satya","non-dropping-particle":"","parse-names":false,"suffix":""},{"dropping-particle":"","family":"Falaakh","given":"Fajrul","non-dropping-particle":"","parse-names":false,"suffix":""},{"dropping-particle":"","family":"Soeprapto","given":"Enny","non-dropping-particle":"","parse-names":false,"suffix":""},{"dropping-particle":"","family":"Kasim","given":"Ifdhal","non-dropping-particle":"","parse-names":false,"suffix":""},{"dropping-particle":"","family":"Rizki","given":"Rudi M.","non-dropping-particle":"","parse-names":false,"suffix":""},{"dropping-particle":"","family":"Marzuki","given":"Suparman","non-dropping-particle":"","parse-names":false,"suffix":""},{"dropping-particle":"","family":"Agus","given":"Fadillah","non-dropping-particle":"","parse-names":false,"suffix":""},{"dropping-particle":"","family":"Yudhawiranata","given":"Agung","non-dropping-particle":"","parse-names":false,"suffix":""},{"dropping-particle":"","family":"Sudjatmoko","given":"Andrey","non-dropping-particle":"","parse-names":false,"suffix":""},{"dropping-particle":"","family":"Pradjasto","given":"Antonio","non-dropping-particle":"","parse-names":false,"suffix":""},{"dropping-particle":"","family":"Eddyono","given":"Sri Wiyanti","non-dropping-particle":"","parse-names":false,"suffix":""},{"dropping-particle":"","family":"Riyadi","given":"Eko","non-dropping-particle":"","parse-names":false,"suffix":""}],"container-title":"Evolusi Pemikiran Dan Sejarah Perkembangan Hak Asasi Manusia","id":"ITEM-1","issued":{"date-parts":[["2008"]]},"number-of-pages":"51","publisher":"Pusham UII","publisher-place":"Yogyakarta","title":"Hukum Hak Asasi Manusia (HAM)","type":"book"},"uris":["http://www.mendeley.com/documents/?uuid=2c111e71-d312-445b-b819-b604302aa175"]}],"mendeley":{"formattedCitation":"(Smith et al., 2008)","plainTextFormattedCitation":"(Smith et al., 2008)","previouslyFormattedCitation":"(Smith et al., 2008)"},"properties":{"noteIndex":0},"schema":"https://github.com/citation-style-language/schema/raw/master/csl-citation.json"}</w:instrText>
      </w:r>
      <w:r w:rsidRPr="0017542E">
        <w:rPr>
          <w:rFonts w:ascii="Times New Roman" w:hAnsi="Times New Roman" w:cs="Times New Roman"/>
          <w:sz w:val="24"/>
          <w:szCs w:val="24"/>
        </w:rPr>
        <w:fldChar w:fldCharType="separate"/>
      </w:r>
      <w:r w:rsidRPr="0017542E">
        <w:rPr>
          <w:rFonts w:ascii="Times New Roman" w:hAnsi="Times New Roman" w:cs="Times New Roman"/>
          <w:noProof/>
          <w:sz w:val="24"/>
          <w:szCs w:val="24"/>
        </w:rPr>
        <w:t>(Smith et al., 2008)</w:t>
      </w:r>
      <w:r w:rsidRPr="0017542E">
        <w:rPr>
          <w:rFonts w:ascii="Times New Roman" w:hAnsi="Times New Roman" w:cs="Times New Roman"/>
          <w:sz w:val="24"/>
          <w:szCs w:val="24"/>
        </w:rPr>
        <w:fldChar w:fldCharType="end"/>
      </w:r>
      <w:r w:rsidRPr="0017542E">
        <w:rPr>
          <w:rFonts w:ascii="Times New Roman" w:hAnsi="Times New Roman" w:cs="Times New Roman"/>
          <w:sz w:val="24"/>
          <w:szCs w:val="24"/>
        </w:rPr>
        <w:t xml:space="preserve">. </w:t>
      </w:r>
    </w:p>
    <w:p w14:paraId="00F840C5" w14:textId="77777777" w:rsidR="00E5639D" w:rsidRPr="0017542E" w:rsidRDefault="00E5639D" w:rsidP="00E5639D">
      <w:pPr>
        <w:spacing w:before="240" w:line="480" w:lineRule="auto"/>
        <w:ind w:firstLine="360"/>
        <w:jc w:val="both"/>
        <w:rPr>
          <w:rFonts w:ascii="Times New Roman" w:hAnsi="Times New Roman" w:cs="Times New Roman"/>
          <w:sz w:val="24"/>
          <w:szCs w:val="24"/>
        </w:rPr>
      </w:pPr>
      <w:r w:rsidRPr="0017542E">
        <w:rPr>
          <w:rFonts w:ascii="Times New Roman" w:hAnsi="Times New Roman" w:cs="Times New Roman"/>
          <w:sz w:val="24"/>
          <w:szCs w:val="24"/>
        </w:rPr>
        <w:t xml:space="preserve">Hak anak merupakan seperangkat hak-hak dan kebebasan yang dimiliki oleh setiap anak dan berfungsi sebagai landasan budaya penghormatan HAM. Konvensi Hak Anak disahkan pada 20 November 1989 dengan suara bulat dari Majelis Umum PBB. Konvensi Hak Anak yang berisikan dari berbagai campuran hak yang sifatnya umum, misalnya perkembangan hidup dan kesejahteraan. Terdiri atas pasal-pasal yang substantif untuk memberikan pengakuan terhadap hak asasi anak dengan menekankan tidak adanya diskriminasi apapun dalam pelaksanaan hak, </w:t>
      </w:r>
      <w:r w:rsidRPr="0017542E">
        <w:rPr>
          <w:rFonts w:ascii="Times New Roman" w:hAnsi="Times New Roman" w:cs="Times New Roman"/>
          <w:sz w:val="24"/>
          <w:szCs w:val="24"/>
        </w:rPr>
        <w:lastRenderedPageBreak/>
        <w:t xml:space="preserve">kepentingan anak menjadi landasan pada semua tindakan dan kebijakan, dan anak diikutsertakan dalam pengambilan keputusan </w:t>
      </w:r>
      <w:r w:rsidRPr="0017542E">
        <w:rPr>
          <w:rFonts w:ascii="Times New Roman" w:hAnsi="Times New Roman" w:cs="Times New Roman"/>
          <w:sz w:val="24"/>
          <w:szCs w:val="24"/>
        </w:rPr>
        <w:fldChar w:fldCharType="begin" w:fldLock="1"/>
      </w:r>
      <w:r w:rsidRPr="0017542E">
        <w:rPr>
          <w:rFonts w:ascii="Times New Roman" w:hAnsi="Times New Roman" w:cs="Times New Roman"/>
          <w:sz w:val="24"/>
          <w:szCs w:val="24"/>
        </w:rPr>
        <w:instrText>ADDIN CSL_CITATION {"citationItems":[{"id":"ITEM-1","itemData":{"ISBN":"9788578110796","ISSN":"1098-6596","PMID":"25246403","author":[{"dropping-particle":"","family":"Pulthoni","given":"","non-dropping-particle":"","parse-names":false,"suffix":""},{"dropping-particle":"","family":"Aminah","given":"Siti","non-dropping-particle":"","parse-names":false,"suffix":""},{"dropping-particle":"","family":"Sihombing","given":"Uli Parulian","non-dropping-particle":"","parse-names":false,"suffix":""}],"id":"ITEM-1","issue":"9","issued":{"date-parts":[["2012"]]},"number-of-pages":"1-130","publisher":"The Indonesian Legal Resource Center (ILRC)","publisher-place":"Jakarta","title":"Hak Anak adalah Hak Asasi Manusia","type":"book","volume":"53"},"uris":["http://www.mendeley.com/documents/?uuid=91848513-50a8-46c2-adc5-cb8767652237"]}],"mendeley":{"formattedCitation":"(Pulthoni et al., 2012)","plainTextFormattedCitation":"(Pulthoni et al., 2012)","previouslyFormattedCitation":"(Pulthoni et al., 2012)"},"properties":{"noteIndex":0},"schema":"https://github.com/citation-style-language/schema/raw/master/csl-citation.json"}</w:instrText>
      </w:r>
      <w:r w:rsidRPr="0017542E">
        <w:rPr>
          <w:rFonts w:ascii="Times New Roman" w:hAnsi="Times New Roman" w:cs="Times New Roman"/>
          <w:sz w:val="24"/>
          <w:szCs w:val="24"/>
        </w:rPr>
        <w:fldChar w:fldCharType="separate"/>
      </w:r>
      <w:r w:rsidRPr="0017542E">
        <w:rPr>
          <w:rFonts w:ascii="Times New Roman" w:hAnsi="Times New Roman" w:cs="Times New Roman"/>
          <w:noProof/>
          <w:sz w:val="24"/>
          <w:szCs w:val="24"/>
        </w:rPr>
        <w:t>(Pulthoni et al., 2012)</w:t>
      </w:r>
      <w:r w:rsidRPr="0017542E">
        <w:rPr>
          <w:rFonts w:ascii="Times New Roman" w:hAnsi="Times New Roman" w:cs="Times New Roman"/>
          <w:sz w:val="24"/>
          <w:szCs w:val="24"/>
        </w:rPr>
        <w:fldChar w:fldCharType="end"/>
      </w:r>
      <w:r w:rsidRPr="0017542E">
        <w:rPr>
          <w:rFonts w:ascii="Times New Roman" w:hAnsi="Times New Roman" w:cs="Times New Roman"/>
          <w:sz w:val="24"/>
          <w:szCs w:val="24"/>
        </w:rPr>
        <w:t xml:space="preserve">. </w:t>
      </w:r>
    </w:p>
    <w:p w14:paraId="4ED980C2" w14:textId="77777777" w:rsidR="00E5639D" w:rsidRPr="0017542E" w:rsidRDefault="00E5639D" w:rsidP="00E5639D">
      <w:pPr>
        <w:spacing w:before="240" w:line="480" w:lineRule="auto"/>
        <w:jc w:val="both"/>
        <w:rPr>
          <w:rFonts w:ascii="Times New Roman" w:hAnsi="Times New Roman" w:cs="Times New Roman"/>
          <w:sz w:val="24"/>
          <w:szCs w:val="24"/>
        </w:rPr>
      </w:pPr>
      <w:r w:rsidRPr="0017542E">
        <w:rPr>
          <w:rFonts w:ascii="Times New Roman" w:hAnsi="Times New Roman" w:cs="Times New Roman"/>
          <w:sz w:val="24"/>
          <w:szCs w:val="24"/>
        </w:rPr>
        <w:t>Konvensi Hak Anak didasarkan pada empat prinsip, yaitu:</w:t>
      </w:r>
    </w:p>
    <w:p w14:paraId="092D7F5A" w14:textId="77777777" w:rsidR="00E5639D" w:rsidRPr="0017542E" w:rsidRDefault="00E5639D" w:rsidP="00E5639D">
      <w:pPr>
        <w:pStyle w:val="ListParagraph"/>
        <w:numPr>
          <w:ilvl w:val="0"/>
          <w:numId w:val="4"/>
        </w:numPr>
        <w:spacing w:before="240" w:line="480" w:lineRule="auto"/>
        <w:jc w:val="both"/>
        <w:rPr>
          <w:rFonts w:ascii="Times New Roman" w:hAnsi="Times New Roman" w:cs="Times New Roman"/>
          <w:sz w:val="24"/>
          <w:szCs w:val="24"/>
        </w:rPr>
      </w:pPr>
      <w:r w:rsidRPr="0017542E">
        <w:rPr>
          <w:rFonts w:ascii="Times New Roman" w:hAnsi="Times New Roman" w:cs="Times New Roman"/>
          <w:sz w:val="24"/>
          <w:szCs w:val="24"/>
        </w:rPr>
        <w:t xml:space="preserve">Non-diskriminasi, pada Pasal 2 dijelaskan bahwa seluruh hak yang diakui dan dicantumkan di dalam konvensi harus diberlakukan kepada anak tanpa memandang adanya perbedaan. </w:t>
      </w:r>
    </w:p>
    <w:p w14:paraId="317B5BB7" w14:textId="77777777" w:rsidR="00E5639D" w:rsidRPr="0017542E" w:rsidRDefault="00E5639D" w:rsidP="00E5639D">
      <w:pPr>
        <w:pStyle w:val="ListParagraph"/>
        <w:numPr>
          <w:ilvl w:val="0"/>
          <w:numId w:val="4"/>
        </w:numPr>
        <w:spacing w:before="240" w:line="480" w:lineRule="auto"/>
        <w:jc w:val="both"/>
        <w:rPr>
          <w:rFonts w:ascii="Times New Roman" w:hAnsi="Times New Roman" w:cs="Times New Roman"/>
          <w:sz w:val="24"/>
          <w:szCs w:val="24"/>
        </w:rPr>
      </w:pPr>
      <w:r w:rsidRPr="0017542E">
        <w:rPr>
          <w:rFonts w:ascii="Times New Roman" w:hAnsi="Times New Roman" w:cs="Times New Roman"/>
          <w:sz w:val="24"/>
          <w:szCs w:val="24"/>
        </w:rPr>
        <w:t>Kepentingan terbaik, Pasal 3 Ayat 1 menjelaskan bahwa “Dalam semua tindakan, maka kepentingan yang menyangkut anak yang dilakukan oleh lembaga kesejahteraan sosial pemerintah maupun swasta, lembaga peradilan, lembaga pemerintah atau badan legislati</w:t>
      </w:r>
      <w:r>
        <w:rPr>
          <w:rFonts w:ascii="Times New Roman" w:hAnsi="Times New Roman" w:cs="Times New Roman"/>
          <w:sz w:val="24"/>
          <w:szCs w:val="24"/>
        </w:rPr>
        <w:t>f</w:t>
      </w:r>
      <w:r w:rsidRPr="0017542E">
        <w:rPr>
          <w:rFonts w:ascii="Times New Roman" w:hAnsi="Times New Roman" w:cs="Times New Roman"/>
          <w:sz w:val="24"/>
          <w:szCs w:val="24"/>
        </w:rPr>
        <w:t xml:space="preserve">, maka kepentingan yang terbaik bagi anak harus menjadi pertimbangan utama”. </w:t>
      </w:r>
    </w:p>
    <w:p w14:paraId="647A41E9" w14:textId="77777777" w:rsidR="00E5639D" w:rsidRPr="0017542E" w:rsidRDefault="00E5639D" w:rsidP="00E5639D">
      <w:pPr>
        <w:pStyle w:val="ListParagraph"/>
        <w:numPr>
          <w:ilvl w:val="0"/>
          <w:numId w:val="4"/>
        </w:numPr>
        <w:spacing w:before="240" w:line="480" w:lineRule="auto"/>
        <w:jc w:val="both"/>
        <w:rPr>
          <w:rFonts w:ascii="Times New Roman" w:hAnsi="Times New Roman" w:cs="Times New Roman"/>
          <w:sz w:val="24"/>
          <w:szCs w:val="24"/>
        </w:rPr>
      </w:pPr>
      <w:r w:rsidRPr="0017542E">
        <w:rPr>
          <w:rFonts w:ascii="Times New Roman" w:hAnsi="Times New Roman" w:cs="Times New Roman"/>
          <w:sz w:val="24"/>
          <w:szCs w:val="24"/>
        </w:rPr>
        <w:t>Kelangsungan hidup, tumbuh, dan berkembang, Pasal 6 Ayat 1 mengartikan bahwa “Negara-negara peserta mengakui bahwa setiap anak memiliki hak yang melekat atas kehidupannya.” Dan Pasal 6 Ayat 2 “Negara-negara peserta akan menjamin sampai batas maksimal kelangsungan hidup dan perkembangan anak”.</w:t>
      </w:r>
    </w:p>
    <w:p w14:paraId="413F7DF5" w14:textId="77777777" w:rsidR="00E5639D" w:rsidRPr="0017542E" w:rsidRDefault="00E5639D" w:rsidP="00E5639D">
      <w:pPr>
        <w:pStyle w:val="ListParagraph"/>
        <w:numPr>
          <w:ilvl w:val="0"/>
          <w:numId w:val="4"/>
        </w:numPr>
        <w:spacing w:before="240" w:line="480" w:lineRule="auto"/>
        <w:jc w:val="both"/>
        <w:rPr>
          <w:rFonts w:ascii="Times New Roman" w:hAnsi="Times New Roman" w:cs="Times New Roman"/>
          <w:sz w:val="24"/>
          <w:szCs w:val="24"/>
        </w:rPr>
      </w:pPr>
      <w:r w:rsidRPr="0017542E">
        <w:rPr>
          <w:rFonts w:ascii="Times New Roman" w:hAnsi="Times New Roman" w:cs="Times New Roman"/>
          <w:sz w:val="24"/>
          <w:szCs w:val="24"/>
        </w:rPr>
        <w:t xml:space="preserve">Penghargaan terhadap Pandangan Anak, diterangkan dalam Pasal 12 adalah menghargai apapun pendapat anak tentang hal-hal yang berhubungan dengan kehidupan anak termasuk pengambilan keputusan. </w:t>
      </w:r>
    </w:p>
    <w:p w14:paraId="3BCFF293" w14:textId="77777777" w:rsidR="00E5639D" w:rsidRPr="0017542E" w:rsidRDefault="00E5639D" w:rsidP="00E5639D">
      <w:pPr>
        <w:spacing w:before="240" w:line="480" w:lineRule="auto"/>
        <w:jc w:val="both"/>
        <w:rPr>
          <w:rFonts w:ascii="Times New Roman" w:hAnsi="Times New Roman" w:cs="Times New Roman"/>
          <w:sz w:val="24"/>
          <w:szCs w:val="24"/>
        </w:rPr>
      </w:pPr>
      <w:r w:rsidRPr="0017542E">
        <w:rPr>
          <w:rFonts w:ascii="Times New Roman" w:hAnsi="Times New Roman" w:cs="Times New Roman"/>
          <w:sz w:val="24"/>
          <w:szCs w:val="24"/>
        </w:rPr>
        <w:t xml:space="preserve">Selanjutnya, setiap anak memiliki hak tanpa adanya diskriminasi meliputi empat bidang, ialah : </w:t>
      </w:r>
    </w:p>
    <w:p w14:paraId="3399D1B0" w14:textId="77777777" w:rsidR="00E5639D" w:rsidRPr="0017542E" w:rsidRDefault="00E5639D" w:rsidP="00E5639D">
      <w:pPr>
        <w:pStyle w:val="ListParagraph"/>
        <w:numPr>
          <w:ilvl w:val="0"/>
          <w:numId w:val="5"/>
        </w:numPr>
        <w:spacing w:before="240" w:line="480" w:lineRule="auto"/>
        <w:jc w:val="both"/>
        <w:rPr>
          <w:rFonts w:ascii="Times New Roman" w:hAnsi="Times New Roman" w:cs="Times New Roman"/>
          <w:sz w:val="24"/>
          <w:szCs w:val="24"/>
        </w:rPr>
      </w:pPr>
      <w:r w:rsidRPr="0017542E">
        <w:rPr>
          <w:rFonts w:ascii="Times New Roman" w:hAnsi="Times New Roman" w:cs="Times New Roman"/>
          <w:sz w:val="24"/>
          <w:szCs w:val="24"/>
        </w:rPr>
        <w:t xml:space="preserve">Hak atas kelangsungan hidup, mencakup hak atas hidup yang layak dan pelayanan kesehatan yang baik. </w:t>
      </w:r>
    </w:p>
    <w:p w14:paraId="2F0E1013" w14:textId="77777777" w:rsidR="00E5639D" w:rsidRPr="0017542E" w:rsidRDefault="00E5639D" w:rsidP="00E5639D">
      <w:pPr>
        <w:pStyle w:val="ListParagraph"/>
        <w:numPr>
          <w:ilvl w:val="0"/>
          <w:numId w:val="5"/>
        </w:numPr>
        <w:spacing w:before="240" w:line="480" w:lineRule="auto"/>
        <w:jc w:val="both"/>
        <w:rPr>
          <w:rFonts w:ascii="Times New Roman" w:hAnsi="Times New Roman" w:cs="Times New Roman"/>
          <w:sz w:val="24"/>
          <w:szCs w:val="24"/>
        </w:rPr>
      </w:pPr>
      <w:r w:rsidRPr="0017542E">
        <w:rPr>
          <w:rFonts w:ascii="Times New Roman" w:hAnsi="Times New Roman" w:cs="Times New Roman"/>
          <w:sz w:val="24"/>
          <w:szCs w:val="24"/>
        </w:rPr>
        <w:lastRenderedPageBreak/>
        <w:t>Hak untuk berkembang, seperti hak atas pendidikan, informasi, waktu luang, keg</w:t>
      </w:r>
      <w:r>
        <w:rPr>
          <w:rFonts w:ascii="Times New Roman" w:hAnsi="Times New Roman" w:cs="Times New Roman"/>
          <w:sz w:val="24"/>
          <w:szCs w:val="24"/>
        </w:rPr>
        <w:t>iatan</w:t>
      </w:r>
      <w:r w:rsidRPr="0017542E">
        <w:rPr>
          <w:rFonts w:ascii="Times New Roman" w:hAnsi="Times New Roman" w:cs="Times New Roman"/>
          <w:sz w:val="24"/>
          <w:szCs w:val="24"/>
        </w:rPr>
        <w:t xml:space="preserve"> seni dan budaya, kebebasan berpikir, berkeyakinan dan beragama, dan hak anak cacat (berkebutuhan khusus) atas pelayanan, perlakuan, serta perlindungan khusus. </w:t>
      </w:r>
    </w:p>
    <w:p w14:paraId="498B7926" w14:textId="77777777" w:rsidR="00E5639D" w:rsidRPr="0017542E" w:rsidRDefault="00E5639D" w:rsidP="00E5639D">
      <w:pPr>
        <w:pStyle w:val="ListParagraph"/>
        <w:numPr>
          <w:ilvl w:val="0"/>
          <w:numId w:val="5"/>
        </w:numPr>
        <w:spacing w:before="240" w:line="480" w:lineRule="auto"/>
        <w:jc w:val="both"/>
        <w:rPr>
          <w:rFonts w:ascii="Times New Roman" w:hAnsi="Times New Roman" w:cs="Times New Roman"/>
          <w:sz w:val="24"/>
          <w:szCs w:val="24"/>
        </w:rPr>
      </w:pPr>
      <w:r w:rsidRPr="0017542E">
        <w:rPr>
          <w:rFonts w:ascii="Times New Roman" w:hAnsi="Times New Roman" w:cs="Times New Roman"/>
          <w:sz w:val="24"/>
          <w:szCs w:val="24"/>
        </w:rPr>
        <w:t xml:space="preserve">Hak perlindungan, seperti perlindungan dari segala macam bentuk eksploitasi, perlakuan yang kejam dan tidak manusiawi, perlakuan sewenang-wenang dalam proses peradilan pidana. </w:t>
      </w:r>
    </w:p>
    <w:p w14:paraId="06B39541" w14:textId="77777777" w:rsidR="00E5639D" w:rsidRPr="0017542E" w:rsidRDefault="00E5639D" w:rsidP="00E5639D">
      <w:pPr>
        <w:pStyle w:val="ListParagraph"/>
        <w:numPr>
          <w:ilvl w:val="0"/>
          <w:numId w:val="5"/>
        </w:numPr>
        <w:spacing w:before="240" w:line="480" w:lineRule="auto"/>
        <w:jc w:val="both"/>
        <w:rPr>
          <w:rFonts w:ascii="Times New Roman" w:hAnsi="Times New Roman" w:cs="Times New Roman"/>
          <w:sz w:val="24"/>
          <w:szCs w:val="24"/>
        </w:rPr>
      </w:pPr>
      <w:r w:rsidRPr="0017542E">
        <w:rPr>
          <w:rFonts w:ascii="Times New Roman" w:hAnsi="Times New Roman" w:cs="Times New Roman"/>
          <w:sz w:val="24"/>
          <w:szCs w:val="24"/>
        </w:rPr>
        <w:t>Hak partisipasi, yaitu kebebasan anak dalam menyatakan pendapat, berkumpul, dan berserikat, serta hak untuk berpartisip</w:t>
      </w:r>
      <w:r>
        <w:rPr>
          <w:rFonts w:ascii="Times New Roman" w:hAnsi="Times New Roman" w:cs="Times New Roman"/>
          <w:sz w:val="24"/>
          <w:szCs w:val="24"/>
        </w:rPr>
        <w:t>a</w:t>
      </w:r>
      <w:r w:rsidRPr="0017542E">
        <w:rPr>
          <w:rFonts w:ascii="Times New Roman" w:hAnsi="Times New Roman" w:cs="Times New Roman"/>
          <w:sz w:val="24"/>
          <w:szCs w:val="24"/>
        </w:rPr>
        <w:t xml:space="preserve">si dalam pengambilan keputusan. </w:t>
      </w:r>
    </w:p>
    <w:p w14:paraId="3271880D" w14:textId="77777777" w:rsidR="00E5639D" w:rsidRPr="0017542E" w:rsidRDefault="00E5639D" w:rsidP="00E5639D">
      <w:pPr>
        <w:spacing w:before="240" w:line="480" w:lineRule="auto"/>
        <w:jc w:val="both"/>
        <w:rPr>
          <w:rFonts w:ascii="Times New Roman" w:hAnsi="Times New Roman" w:cs="Times New Roman"/>
          <w:sz w:val="24"/>
          <w:szCs w:val="24"/>
        </w:rPr>
      </w:pPr>
      <w:r w:rsidRPr="0017542E">
        <w:rPr>
          <w:rFonts w:ascii="Times New Roman" w:hAnsi="Times New Roman" w:cs="Times New Roman"/>
          <w:sz w:val="24"/>
          <w:szCs w:val="24"/>
        </w:rPr>
        <w:t>Konvensi tentang Hak Anak juga mempunyai tiga protokol opsional, diantaranya adalah:</w:t>
      </w:r>
    </w:p>
    <w:p w14:paraId="487D1F5B" w14:textId="77777777" w:rsidR="00E5639D" w:rsidRPr="0017542E" w:rsidRDefault="00E5639D" w:rsidP="00E5639D">
      <w:pPr>
        <w:pStyle w:val="ListParagraph"/>
        <w:numPr>
          <w:ilvl w:val="0"/>
          <w:numId w:val="3"/>
        </w:numPr>
        <w:spacing w:before="240" w:line="480" w:lineRule="auto"/>
        <w:jc w:val="both"/>
        <w:rPr>
          <w:rFonts w:ascii="Times New Roman" w:hAnsi="Times New Roman" w:cs="Times New Roman"/>
          <w:sz w:val="24"/>
          <w:szCs w:val="24"/>
        </w:rPr>
      </w:pPr>
      <w:r w:rsidRPr="0017542E">
        <w:rPr>
          <w:rFonts w:ascii="Times New Roman" w:hAnsi="Times New Roman" w:cs="Times New Roman"/>
          <w:sz w:val="24"/>
          <w:szCs w:val="24"/>
        </w:rPr>
        <w:t>Protokol Opsional Konvensi Hak Anak PBB Tentang Keterlibatan Anak dalam Konflik Be</w:t>
      </w:r>
      <w:r>
        <w:rPr>
          <w:rFonts w:ascii="Times New Roman" w:hAnsi="Times New Roman" w:cs="Times New Roman"/>
          <w:sz w:val="24"/>
          <w:szCs w:val="24"/>
        </w:rPr>
        <w:t>r</w:t>
      </w:r>
      <w:r w:rsidRPr="0017542E">
        <w:rPr>
          <w:rFonts w:ascii="Times New Roman" w:hAnsi="Times New Roman" w:cs="Times New Roman"/>
          <w:sz w:val="24"/>
          <w:szCs w:val="24"/>
        </w:rPr>
        <w:t xml:space="preserve">senjata. </w:t>
      </w:r>
    </w:p>
    <w:p w14:paraId="0328CE96" w14:textId="77777777" w:rsidR="00E5639D" w:rsidRPr="0017542E" w:rsidRDefault="00E5639D" w:rsidP="00E5639D">
      <w:pPr>
        <w:pStyle w:val="ListParagraph"/>
        <w:numPr>
          <w:ilvl w:val="0"/>
          <w:numId w:val="3"/>
        </w:numPr>
        <w:spacing w:before="240" w:line="480" w:lineRule="auto"/>
        <w:jc w:val="both"/>
        <w:rPr>
          <w:rFonts w:ascii="Times New Roman" w:hAnsi="Times New Roman" w:cs="Times New Roman"/>
          <w:sz w:val="24"/>
          <w:szCs w:val="24"/>
        </w:rPr>
      </w:pPr>
      <w:r w:rsidRPr="0017542E">
        <w:rPr>
          <w:rFonts w:ascii="Times New Roman" w:hAnsi="Times New Roman" w:cs="Times New Roman"/>
          <w:sz w:val="24"/>
          <w:szCs w:val="24"/>
        </w:rPr>
        <w:t xml:space="preserve">Protokol Opsional Konvensi Hak Anak PBB Tentang Penjualan Anak, Prostitusi Anak, dan Pornografi Anak. </w:t>
      </w:r>
    </w:p>
    <w:p w14:paraId="4F8A12E1" w14:textId="77777777" w:rsidR="00E5639D" w:rsidRPr="0017542E" w:rsidRDefault="00E5639D" w:rsidP="00E5639D">
      <w:pPr>
        <w:pStyle w:val="ListParagraph"/>
        <w:numPr>
          <w:ilvl w:val="0"/>
          <w:numId w:val="3"/>
        </w:numPr>
        <w:spacing w:before="240" w:line="480" w:lineRule="auto"/>
        <w:jc w:val="both"/>
        <w:rPr>
          <w:rFonts w:ascii="Times New Roman" w:hAnsi="Times New Roman" w:cs="Times New Roman"/>
          <w:sz w:val="24"/>
          <w:szCs w:val="24"/>
        </w:rPr>
      </w:pPr>
      <w:r w:rsidRPr="0017542E">
        <w:rPr>
          <w:rFonts w:ascii="Times New Roman" w:hAnsi="Times New Roman" w:cs="Times New Roman"/>
          <w:sz w:val="24"/>
          <w:szCs w:val="24"/>
        </w:rPr>
        <w:t xml:space="preserve">Protokol Opsional Konvensi Hak Anak PBB Tentang Prosedur Komunikasi </w:t>
      </w:r>
      <w:r w:rsidRPr="0017542E">
        <w:rPr>
          <w:rFonts w:ascii="Times New Roman" w:hAnsi="Times New Roman" w:cs="Times New Roman"/>
          <w:sz w:val="24"/>
          <w:szCs w:val="24"/>
        </w:rPr>
        <w:fldChar w:fldCharType="begin" w:fldLock="1"/>
      </w:r>
      <w:r w:rsidRPr="0017542E">
        <w:rPr>
          <w:rFonts w:ascii="Times New Roman" w:hAnsi="Times New Roman" w:cs="Times New Roman"/>
          <w:sz w:val="24"/>
          <w:szCs w:val="24"/>
        </w:rPr>
        <w:instrText>ADDIN CSL_CITATION {"citationItems":[{"id":"ITEM-1","itemData":{"ISBN":"978 602 6571 36 6","author":[{"dropping-particle":"","family":"Patilima","given":"Hamid","non-dropping-particle":"","parse-names":false,"suffix":""},{"dropping-particle":"","family":"Susilowati","given":"Ellya","non-dropping-particle":"","parse-names":false,"suffix":""},{"dropping-particle":"","family":"Santoso","given":"Agung Budi","non-dropping-particle":"","parse-names":false,"suffix":""},{"dropping-particle":"","family":"Ritonga","given":"Arwirlany","non-dropping-particle":"","parse-names":false,"suffix":""}],"id":"ITEM-1","issued":{"date-parts":[["2019"]]},"page":"1-100","title":"Pelatihan Konvensi Hak Anak Dalam Pencegahan Dan Penangangan Kekerasan Dan Eksploitasi Terhadap Anak (Bagi Penyedia Layanan dan Aparat penegak Hukum)","type":"article-journal"},"uris":["http://www.mendeley.com/documents/?uuid=c9bc4da0-0456-485a-bf42-1181333cbe77"]}],"mendeley":{"formattedCitation":"(Patilima et al., 2019)","plainTextFormattedCitation":"(Patilima et al., 2019)","previouslyFormattedCitation":"(Patilima et al., 2019)"},"properties":{"noteIndex":0},"schema":"https://github.com/citation-style-language/schema/raw/master/csl-citation.json"}</w:instrText>
      </w:r>
      <w:r w:rsidRPr="0017542E">
        <w:rPr>
          <w:rFonts w:ascii="Times New Roman" w:hAnsi="Times New Roman" w:cs="Times New Roman"/>
          <w:sz w:val="24"/>
          <w:szCs w:val="24"/>
        </w:rPr>
        <w:fldChar w:fldCharType="separate"/>
      </w:r>
      <w:r w:rsidRPr="0017542E">
        <w:rPr>
          <w:rFonts w:ascii="Times New Roman" w:hAnsi="Times New Roman" w:cs="Times New Roman"/>
          <w:noProof/>
          <w:sz w:val="24"/>
          <w:szCs w:val="24"/>
        </w:rPr>
        <w:t>(Patilima et al., 2019)</w:t>
      </w:r>
      <w:r w:rsidRPr="0017542E">
        <w:rPr>
          <w:rFonts w:ascii="Times New Roman" w:hAnsi="Times New Roman" w:cs="Times New Roman"/>
          <w:sz w:val="24"/>
          <w:szCs w:val="24"/>
        </w:rPr>
        <w:fldChar w:fldCharType="end"/>
      </w:r>
    </w:p>
    <w:p w14:paraId="7F031907" w14:textId="77777777" w:rsidR="00E5639D" w:rsidRPr="00077452" w:rsidRDefault="00E5639D" w:rsidP="00E5639D">
      <w:pPr>
        <w:pStyle w:val="Heading3"/>
        <w:rPr>
          <w:rFonts w:ascii="Times New Roman" w:hAnsi="Times New Roman" w:cs="Times New Roman"/>
          <w:b/>
          <w:bCs/>
          <w:color w:val="auto"/>
        </w:rPr>
      </w:pPr>
      <w:bookmarkStart w:id="9" w:name="_Toc109469105"/>
      <w:r w:rsidRPr="00077452">
        <w:rPr>
          <w:rFonts w:ascii="Times New Roman" w:hAnsi="Times New Roman" w:cs="Times New Roman"/>
          <w:b/>
          <w:bCs/>
          <w:color w:val="auto"/>
        </w:rPr>
        <w:t>2.2.</w:t>
      </w:r>
      <w:r>
        <w:rPr>
          <w:rFonts w:ascii="Times New Roman" w:hAnsi="Times New Roman" w:cs="Times New Roman"/>
          <w:b/>
          <w:bCs/>
          <w:color w:val="auto"/>
        </w:rPr>
        <w:t xml:space="preserve">6 </w:t>
      </w:r>
      <w:r w:rsidRPr="00077452">
        <w:rPr>
          <w:rFonts w:ascii="Times New Roman" w:hAnsi="Times New Roman" w:cs="Times New Roman"/>
          <w:b/>
          <w:bCs/>
          <w:color w:val="auto"/>
        </w:rPr>
        <w:t>Konsep Peranan</w:t>
      </w:r>
      <w:bookmarkEnd w:id="9"/>
    </w:p>
    <w:p w14:paraId="34E429D7" w14:textId="77777777" w:rsidR="00E5639D" w:rsidRDefault="00E5639D" w:rsidP="00E5639D">
      <w:pPr>
        <w:spacing w:before="240" w:line="480" w:lineRule="auto"/>
        <w:ind w:firstLine="360"/>
        <w:jc w:val="both"/>
        <w:rPr>
          <w:rFonts w:ascii="Times New Roman" w:hAnsi="Times New Roman" w:cs="Times New Roman"/>
          <w:sz w:val="24"/>
          <w:szCs w:val="24"/>
        </w:rPr>
      </w:pPr>
      <w:r w:rsidRPr="0017542E">
        <w:rPr>
          <w:rFonts w:ascii="Times New Roman" w:hAnsi="Times New Roman" w:cs="Times New Roman"/>
          <w:sz w:val="24"/>
          <w:szCs w:val="24"/>
        </w:rPr>
        <w:t xml:space="preserve">Merujuk pada konsep peranan yaitu berharapnya ada tindakan dari seseorang yang memiliki status. Arti lain dari peranan adalah tugas atau kewajiban dari suatu posisi dan hak dari suatu posisi juga. Peranan berkaitan dengan harapan karena tidak terlepas dari aksi saja melainkan dari motivasi, kepercayaan, perasaan, respon, </w:t>
      </w:r>
      <w:r w:rsidRPr="0017542E">
        <w:rPr>
          <w:rFonts w:ascii="Times New Roman" w:hAnsi="Times New Roman" w:cs="Times New Roman"/>
          <w:sz w:val="24"/>
          <w:szCs w:val="24"/>
        </w:rPr>
        <w:lastRenderedPageBreak/>
        <w:t>dan nilai-nilai.</w:t>
      </w:r>
      <w:r>
        <w:rPr>
          <w:rFonts w:ascii="Times New Roman" w:hAnsi="Times New Roman" w:cs="Times New Roman"/>
          <w:sz w:val="24"/>
          <w:szCs w:val="24"/>
        </w:rPr>
        <w:t xml:space="preserve"> Orientasi yang dilakukan oleh suatu pihak pada posisi sosialnya juga diartikan sebagai peranan. Para pelaksana peranan baik individu maupun organisasi akan bertindak sesuai dengan ekspektasi lingkungannya. Peranan juga merupakan unsur fisiologis dari organisasi mencakup fungsi, adaptasi, dan proses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{"citationItems":[{"id":"ITEM-1","itemData":{"ISBN":"979-692-384-X","author":[{"dropping-particle":"","family":"Perwita","given":"Anak Agung Banyu","non-dropping-particle":"","parse-names":false,"suffix":""},{"dropping-particle":"","family":"Yani","given":"Yanyan Mochamad","non-dropping-particle":"","parse-names":false,"suffix":""}],"id":"ITEM-1","issued":{"date-parts":[["2005"]]},"number-of-pages":"171","publisher":"PT REMAJA ROSDAKARYA","publisher-place":"Bandung","title":"Pengantar Ilmu Hubungan Internasional","type":"book"},"uris":["http://www.mendeley.com/documents/?uuid=cd7381a2-4d4b-489d-af5f-070a86544699"]}],"mendeley":{"formattedCitation":"(Perwita &amp; Yani, 2005)","plainTextFormattedCitation":"(Perwita &amp; Yani, 2005)","previouslyFormattedCitation":"(Perwita &amp; Yani, 2005)"},"properties":{"noteIndex":0},"schema":"https://github.com/citation-style-language/schema/raw/master/csl-citation.json"}</w:instrText>
      </w:r>
      <w:r>
        <w:rPr>
          <w:rFonts w:ascii="Times New Roman" w:hAnsi="Times New Roman" w:cs="Times New Roman"/>
          <w:sz w:val="24"/>
          <w:szCs w:val="24"/>
        </w:rPr>
        <w:fldChar w:fldCharType="separate"/>
      </w:r>
      <w:r w:rsidRPr="00380EB3">
        <w:rPr>
          <w:rFonts w:ascii="Times New Roman" w:hAnsi="Times New Roman" w:cs="Times New Roman"/>
          <w:noProof/>
          <w:sz w:val="24"/>
          <w:szCs w:val="24"/>
        </w:rPr>
        <w:t>(Perwita &amp; Yani, 2005)</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3025E02B" w14:textId="77777777" w:rsidR="00E5639D" w:rsidRPr="00077452" w:rsidRDefault="00E5639D" w:rsidP="00E5639D">
      <w:pPr>
        <w:pStyle w:val="Heading3"/>
        <w:rPr>
          <w:rFonts w:ascii="Times New Roman" w:hAnsi="Times New Roman" w:cs="Times New Roman"/>
          <w:b/>
          <w:bCs/>
          <w:color w:val="auto"/>
        </w:rPr>
      </w:pPr>
      <w:bookmarkStart w:id="10" w:name="_Toc109469106"/>
      <w:r w:rsidRPr="00077452">
        <w:rPr>
          <w:rFonts w:ascii="Times New Roman" w:hAnsi="Times New Roman" w:cs="Times New Roman"/>
          <w:b/>
          <w:bCs/>
          <w:color w:val="auto"/>
        </w:rPr>
        <w:t>2.2.</w:t>
      </w:r>
      <w:r>
        <w:rPr>
          <w:rFonts w:ascii="Times New Roman" w:hAnsi="Times New Roman" w:cs="Times New Roman"/>
          <w:b/>
          <w:bCs/>
          <w:color w:val="auto"/>
        </w:rPr>
        <w:t>7</w:t>
      </w:r>
      <w:r w:rsidRPr="00077452">
        <w:rPr>
          <w:rFonts w:ascii="Times New Roman" w:hAnsi="Times New Roman" w:cs="Times New Roman"/>
          <w:b/>
          <w:bCs/>
          <w:color w:val="auto"/>
        </w:rPr>
        <w:t xml:space="preserve"> International Labour Organization (ILO)</w:t>
      </w:r>
      <w:bookmarkEnd w:id="10"/>
    </w:p>
    <w:p w14:paraId="38159AE7" w14:textId="77777777" w:rsidR="00E5639D" w:rsidRPr="0017542E" w:rsidRDefault="00E5639D" w:rsidP="00E5639D">
      <w:pPr>
        <w:spacing w:before="240" w:line="480" w:lineRule="auto"/>
        <w:ind w:firstLine="360"/>
        <w:jc w:val="both"/>
        <w:rPr>
          <w:rFonts w:ascii="Times New Roman" w:hAnsi="Times New Roman" w:cs="Times New Roman"/>
          <w:sz w:val="24"/>
          <w:szCs w:val="24"/>
        </w:rPr>
      </w:pPr>
      <w:r w:rsidRPr="0017542E">
        <w:rPr>
          <w:rFonts w:ascii="Times New Roman" w:hAnsi="Times New Roman" w:cs="Times New Roman"/>
          <w:i/>
          <w:iCs/>
          <w:sz w:val="24"/>
          <w:szCs w:val="24"/>
        </w:rPr>
        <w:t xml:space="preserve">International Labour Organizations </w:t>
      </w:r>
      <w:r w:rsidRPr="0017542E">
        <w:rPr>
          <w:rFonts w:ascii="Times New Roman" w:hAnsi="Times New Roman" w:cs="Times New Roman"/>
          <w:sz w:val="24"/>
          <w:szCs w:val="24"/>
        </w:rPr>
        <w:t xml:space="preserve">(ILO) adalah bagian dari </w:t>
      </w:r>
      <w:r w:rsidRPr="0017542E">
        <w:rPr>
          <w:rFonts w:ascii="Times New Roman" w:hAnsi="Times New Roman" w:cs="Times New Roman"/>
          <w:i/>
          <w:iCs/>
          <w:sz w:val="24"/>
          <w:szCs w:val="24"/>
        </w:rPr>
        <w:t xml:space="preserve">Inter-Governmental Organizations </w:t>
      </w:r>
      <w:r w:rsidRPr="0017542E">
        <w:rPr>
          <w:rFonts w:ascii="Times New Roman" w:hAnsi="Times New Roman" w:cs="Times New Roman"/>
          <w:sz w:val="24"/>
          <w:szCs w:val="24"/>
        </w:rPr>
        <w:t xml:space="preserve">(IGO) yang mempunyai anggota dari wakil resmi pemerintah negara. Dibawah PBB, ILO menjadi forum bagi pemerintah, pengusaha, dan pekerja untuk menyusun berbagai program dan kebijakan agar standar-standar ketenagakerjaan dapat dipastikan dihormati, secara prinsip atau praktik </w:t>
      </w:r>
      <w:r w:rsidRPr="0017542E">
        <w:rPr>
          <w:rFonts w:ascii="Times New Roman" w:hAnsi="Times New Roman" w:cs="Times New Roman"/>
          <w:sz w:val="24"/>
          <w:szCs w:val="24"/>
        </w:rPr>
        <w:fldChar w:fldCharType="begin" w:fldLock="1"/>
      </w:r>
      <w:r w:rsidRPr="0017542E">
        <w:rPr>
          <w:rFonts w:ascii="Times New Roman" w:hAnsi="Times New Roman" w:cs="Times New Roman"/>
          <w:sz w:val="24"/>
          <w:szCs w:val="24"/>
        </w:rPr>
        <w:instrText>ADDIN CSL_CITATION {"citationItems":[{"id":"ITEM-1","itemData":{"URL":"https://www.ilo.org/wcmsp5/groups/public/---asia/---ro-bangkok/documents/publication/wcms_098256.pdf","accessed":{"date-parts":[["2022","1","12"]]},"author":[{"dropping-particle":"","family":"ILO","given":"","non-dropping-particle":"","parse-names":false,"suffix":""}],"id":"ITEM-1","issued":{"date-parts":[["2008"]]},"title":"Sekilas Tentang ILO","type":"webpage"},"uris":["http://www.mendeley.com/documents/?uuid=77e7cfbc-d2d6-402f-9edb-f1d3ee07dc63"]}],"mendeley":{"formattedCitation":"(ILO, 2008)","plainTextFormattedCitation":"(ILO, 2008)","previouslyFormattedCitation":"(ILO, 2008)"},"properties":{"noteIndex":0},"schema":"https://github.com/citation-style-language/schema/raw/master/csl-citation.json"}</w:instrText>
      </w:r>
      <w:r w:rsidRPr="0017542E">
        <w:rPr>
          <w:rFonts w:ascii="Times New Roman" w:hAnsi="Times New Roman" w:cs="Times New Roman"/>
          <w:sz w:val="24"/>
          <w:szCs w:val="24"/>
        </w:rPr>
        <w:fldChar w:fldCharType="separate"/>
      </w:r>
      <w:r w:rsidRPr="0017542E">
        <w:rPr>
          <w:rFonts w:ascii="Times New Roman" w:hAnsi="Times New Roman" w:cs="Times New Roman"/>
          <w:noProof/>
          <w:sz w:val="24"/>
          <w:szCs w:val="24"/>
        </w:rPr>
        <w:t>(ILO, 2008)</w:t>
      </w:r>
      <w:r w:rsidRPr="0017542E">
        <w:rPr>
          <w:rFonts w:ascii="Times New Roman" w:hAnsi="Times New Roman" w:cs="Times New Roman"/>
          <w:sz w:val="24"/>
          <w:szCs w:val="24"/>
        </w:rPr>
        <w:fldChar w:fldCharType="end"/>
      </w:r>
      <w:r w:rsidRPr="0017542E">
        <w:rPr>
          <w:rFonts w:ascii="Times New Roman" w:hAnsi="Times New Roman" w:cs="Times New Roman"/>
          <w:sz w:val="24"/>
          <w:szCs w:val="24"/>
        </w:rPr>
        <w:t>.</w:t>
      </w:r>
      <w:r>
        <w:rPr>
          <w:rFonts w:ascii="Times New Roman" w:hAnsi="Times New Roman" w:cs="Times New Roman"/>
          <w:sz w:val="24"/>
          <w:szCs w:val="24"/>
        </w:rPr>
        <w:t xml:space="preserve"> ILO dibentuk pada tahun 1999 sebagai bagian dari Perjanjian Versailles untuk mencerminkan keyakinan bahwa keadilan sosial adalah cara untuk mencapai perdamaian yang universal dan abadi. </w:t>
      </w:r>
    </w:p>
    <w:p w14:paraId="2FE45C1F" w14:textId="77777777" w:rsidR="00E5639D" w:rsidRPr="0017542E" w:rsidRDefault="00E5639D" w:rsidP="00E5639D">
      <w:pPr>
        <w:spacing w:before="240" w:line="480" w:lineRule="auto"/>
        <w:ind w:firstLine="360"/>
        <w:jc w:val="both"/>
        <w:rPr>
          <w:rFonts w:ascii="Times New Roman" w:hAnsi="Times New Roman" w:cs="Times New Roman"/>
          <w:sz w:val="24"/>
          <w:szCs w:val="24"/>
        </w:rPr>
      </w:pPr>
      <w:r w:rsidRPr="0017542E">
        <w:rPr>
          <w:rFonts w:ascii="Times New Roman" w:hAnsi="Times New Roman" w:cs="Times New Roman"/>
          <w:sz w:val="24"/>
          <w:szCs w:val="24"/>
        </w:rPr>
        <w:t xml:space="preserve">Dalam menyelesaikan tugasnya, ILO mempunyai tiga badan utama yaitu sebagai berikut: </w:t>
      </w:r>
    </w:p>
    <w:p w14:paraId="66AEE0AF" w14:textId="77777777" w:rsidR="00E5639D" w:rsidRPr="0017542E" w:rsidRDefault="00E5639D" w:rsidP="00E5639D">
      <w:pPr>
        <w:pStyle w:val="ListParagraph"/>
        <w:numPr>
          <w:ilvl w:val="0"/>
          <w:numId w:val="6"/>
        </w:numPr>
        <w:spacing w:before="240" w:line="480" w:lineRule="auto"/>
        <w:jc w:val="both"/>
        <w:rPr>
          <w:rFonts w:ascii="Times New Roman" w:hAnsi="Times New Roman" w:cs="Times New Roman"/>
          <w:sz w:val="24"/>
          <w:szCs w:val="24"/>
        </w:rPr>
      </w:pPr>
      <w:r w:rsidRPr="0017542E">
        <w:rPr>
          <w:rFonts w:ascii="Times New Roman" w:hAnsi="Times New Roman" w:cs="Times New Roman"/>
          <w:sz w:val="24"/>
          <w:szCs w:val="24"/>
        </w:rPr>
        <w:t>Konferensi Buruh Internasional (</w:t>
      </w:r>
      <w:r w:rsidRPr="0017542E">
        <w:rPr>
          <w:rFonts w:ascii="Times New Roman" w:hAnsi="Times New Roman" w:cs="Times New Roman"/>
          <w:i/>
          <w:iCs/>
          <w:sz w:val="24"/>
          <w:szCs w:val="24"/>
        </w:rPr>
        <w:t xml:space="preserve">International Labour Conference) </w:t>
      </w:r>
      <w:r w:rsidRPr="0017542E">
        <w:rPr>
          <w:rFonts w:ascii="Times New Roman" w:hAnsi="Times New Roman" w:cs="Times New Roman"/>
          <w:sz w:val="24"/>
          <w:szCs w:val="24"/>
        </w:rPr>
        <w:t xml:space="preserve">yang dilaksanakan di Jenewa, Swiss pada setiap tahunnya. Konferensi ini merupakan wadah diskusi mengenai pertanyaan kunci sosial dan perburuhan. </w:t>
      </w:r>
    </w:p>
    <w:p w14:paraId="5DEE8818" w14:textId="77777777" w:rsidR="00E5639D" w:rsidRPr="0017542E" w:rsidRDefault="00E5639D" w:rsidP="00E5639D">
      <w:pPr>
        <w:pStyle w:val="ListParagraph"/>
        <w:numPr>
          <w:ilvl w:val="0"/>
          <w:numId w:val="6"/>
        </w:numPr>
        <w:spacing w:before="240" w:line="480" w:lineRule="auto"/>
        <w:jc w:val="both"/>
        <w:rPr>
          <w:rFonts w:ascii="Times New Roman" w:hAnsi="Times New Roman" w:cs="Times New Roman"/>
          <w:sz w:val="24"/>
          <w:szCs w:val="24"/>
        </w:rPr>
      </w:pPr>
      <w:r w:rsidRPr="0017542E">
        <w:rPr>
          <w:rFonts w:ascii="Times New Roman" w:hAnsi="Times New Roman" w:cs="Times New Roman"/>
          <w:sz w:val="24"/>
          <w:szCs w:val="24"/>
        </w:rPr>
        <w:t>Dewan Eksekutif (</w:t>
      </w:r>
      <w:r w:rsidRPr="0017542E">
        <w:rPr>
          <w:rFonts w:ascii="Times New Roman" w:hAnsi="Times New Roman" w:cs="Times New Roman"/>
          <w:i/>
          <w:iCs/>
          <w:sz w:val="24"/>
          <w:szCs w:val="24"/>
        </w:rPr>
        <w:t xml:space="preserve">Governing Body), </w:t>
      </w:r>
      <w:r w:rsidRPr="0017542E">
        <w:rPr>
          <w:rFonts w:ascii="Times New Roman" w:hAnsi="Times New Roman" w:cs="Times New Roman"/>
          <w:sz w:val="24"/>
          <w:szCs w:val="24"/>
        </w:rPr>
        <w:t xml:space="preserve">berfungsi dalam mengambil keputusan kebijakan, menetapkan program, dan anggaran untuk diserahkan kepada Konferens agar diadopsi. </w:t>
      </w:r>
    </w:p>
    <w:p w14:paraId="22E7D77D" w14:textId="77777777" w:rsidR="00E5639D" w:rsidRPr="0017542E" w:rsidRDefault="00E5639D" w:rsidP="00E5639D">
      <w:pPr>
        <w:pStyle w:val="ListParagraph"/>
        <w:numPr>
          <w:ilvl w:val="0"/>
          <w:numId w:val="6"/>
        </w:numPr>
        <w:spacing w:before="240" w:line="480" w:lineRule="auto"/>
        <w:jc w:val="both"/>
        <w:rPr>
          <w:rFonts w:ascii="Times New Roman" w:hAnsi="Times New Roman" w:cs="Times New Roman"/>
          <w:sz w:val="24"/>
          <w:szCs w:val="24"/>
        </w:rPr>
      </w:pPr>
      <w:r w:rsidRPr="0017542E">
        <w:rPr>
          <w:rFonts w:ascii="Times New Roman" w:hAnsi="Times New Roman" w:cs="Times New Roman"/>
          <w:sz w:val="24"/>
          <w:szCs w:val="24"/>
        </w:rPr>
        <w:lastRenderedPageBreak/>
        <w:t xml:space="preserve">Kantor Buruh Internasional </w:t>
      </w:r>
      <w:r w:rsidRPr="0017542E">
        <w:rPr>
          <w:rFonts w:ascii="Times New Roman" w:hAnsi="Times New Roman" w:cs="Times New Roman"/>
          <w:i/>
          <w:iCs/>
          <w:sz w:val="24"/>
          <w:szCs w:val="24"/>
        </w:rPr>
        <w:t>(International Labour Office),</w:t>
      </w:r>
      <w:r w:rsidRPr="0017542E">
        <w:rPr>
          <w:rFonts w:ascii="Times New Roman" w:hAnsi="Times New Roman" w:cs="Times New Roman"/>
          <w:sz w:val="24"/>
          <w:szCs w:val="24"/>
        </w:rPr>
        <w:t xml:space="preserve"> sekretariat tetap ILO untuk melakukan seluruh kegiatan organisasi yang dipersiapkan oleh </w:t>
      </w:r>
      <w:r w:rsidRPr="0017542E">
        <w:rPr>
          <w:rFonts w:ascii="Times New Roman" w:hAnsi="Times New Roman" w:cs="Times New Roman"/>
          <w:i/>
          <w:iCs/>
          <w:sz w:val="24"/>
          <w:szCs w:val="24"/>
        </w:rPr>
        <w:t xml:space="preserve">Governing Body </w:t>
      </w:r>
      <w:r w:rsidRPr="0017542E">
        <w:rPr>
          <w:rFonts w:ascii="Times New Roman" w:hAnsi="Times New Roman" w:cs="Times New Roman"/>
          <w:sz w:val="24"/>
          <w:szCs w:val="24"/>
        </w:rPr>
        <w:t xml:space="preserve">dan </w:t>
      </w:r>
      <w:r w:rsidRPr="0017542E">
        <w:rPr>
          <w:rFonts w:ascii="Times New Roman" w:hAnsi="Times New Roman" w:cs="Times New Roman"/>
          <w:i/>
          <w:iCs/>
          <w:sz w:val="24"/>
          <w:szCs w:val="24"/>
        </w:rPr>
        <w:t xml:space="preserve">Director General </w:t>
      </w:r>
      <w:r w:rsidRPr="0017542E">
        <w:rPr>
          <w:rFonts w:ascii="Times New Roman" w:hAnsi="Times New Roman" w:cs="Times New Roman"/>
          <w:i/>
          <w:iCs/>
          <w:sz w:val="24"/>
          <w:szCs w:val="24"/>
        </w:rPr>
        <w:fldChar w:fldCharType="begin" w:fldLock="1"/>
      </w:r>
      <w:r>
        <w:rPr>
          <w:rFonts w:ascii="Times New Roman" w:hAnsi="Times New Roman" w:cs="Times New Roman"/>
          <w:i/>
          <w:iCs/>
          <w:sz w:val="24"/>
          <w:szCs w:val="24"/>
        </w:rPr>
        <w:instrText>ADDIN CSL_CITATION {"citationItems":[{"id":"ITEM-1","itemData":{"URL":"https://www.ilo.org/global/about-the-ilo/how-the-ilo-works/lang--en/index.htmhttps://www.ilo.org/global/about-the-ilo/how-the-ilo-works/lang--en/index.htm","accessed":{"date-parts":[["2022","2","2"]]},"author":[{"dropping-particle":"","family":"ILO","given":"","non-dropping-particle":"","parse-names":false,"suffix":""}],"container-title":"ilo.org","id":"ITEM-1","issued":{"date-parts":[["2022"]]},"title":"How the ILO Works","type":"webpage"},"uris":["http://www.mendeley.com/documents/?uuid=a035abf4-5f6a-4a07-8d98-f12936ebce9c"]}],"mendeley":{"formattedCitation":"(ILO, 2022h)","plainTextFormattedCitation":"(ILO, 2022h)","previouslyFormattedCitation":"(ILO, 2022h)"},"properties":{"noteIndex":0},"schema":"https://github.com/citation-style-language/schema/raw/master/csl-citation.json"}</w:instrText>
      </w:r>
      <w:r w:rsidRPr="0017542E">
        <w:rPr>
          <w:rFonts w:ascii="Times New Roman" w:hAnsi="Times New Roman" w:cs="Times New Roman"/>
          <w:i/>
          <w:iCs/>
          <w:sz w:val="24"/>
          <w:szCs w:val="24"/>
        </w:rPr>
        <w:fldChar w:fldCharType="separate"/>
      </w:r>
      <w:r w:rsidRPr="00F975CE">
        <w:rPr>
          <w:rFonts w:ascii="Times New Roman" w:hAnsi="Times New Roman" w:cs="Times New Roman"/>
          <w:iCs/>
          <w:noProof/>
          <w:sz w:val="24"/>
          <w:szCs w:val="24"/>
        </w:rPr>
        <w:t>(ILO, 2022h)</w:t>
      </w:r>
      <w:r w:rsidRPr="0017542E">
        <w:rPr>
          <w:rFonts w:ascii="Times New Roman" w:hAnsi="Times New Roman" w:cs="Times New Roman"/>
          <w:i/>
          <w:iCs/>
          <w:sz w:val="24"/>
          <w:szCs w:val="24"/>
        </w:rPr>
        <w:fldChar w:fldCharType="end"/>
      </w:r>
      <w:r w:rsidRPr="0017542E">
        <w:rPr>
          <w:rFonts w:ascii="Times New Roman" w:hAnsi="Times New Roman" w:cs="Times New Roman"/>
          <w:i/>
          <w:iCs/>
          <w:sz w:val="24"/>
          <w:szCs w:val="24"/>
        </w:rPr>
        <w:t xml:space="preserve"> . </w:t>
      </w:r>
    </w:p>
    <w:p w14:paraId="334296ED" w14:textId="77777777" w:rsidR="00E5639D" w:rsidRDefault="00E5639D" w:rsidP="00E5639D">
      <w:pPr>
        <w:spacing w:before="240" w:line="480" w:lineRule="auto"/>
        <w:ind w:firstLine="360"/>
        <w:jc w:val="both"/>
        <w:rPr>
          <w:rFonts w:ascii="Times New Roman" w:hAnsi="Times New Roman" w:cs="Times New Roman"/>
          <w:sz w:val="24"/>
          <w:szCs w:val="24"/>
        </w:rPr>
      </w:pPr>
      <w:r w:rsidRPr="0017542E">
        <w:rPr>
          <w:rFonts w:ascii="Times New Roman" w:hAnsi="Times New Roman" w:cs="Times New Roman"/>
          <w:sz w:val="24"/>
          <w:szCs w:val="24"/>
        </w:rPr>
        <w:t>Tujuan utama ILO adalah untuk mempromosikan hak-hak di tempat kerja, meningkatkan peluangnya kesempatan kerja yang layak, meningkatkan perlindungan sosial dan dialog mengenai pekerjaan. Perwujud</w:t>
      </w:r>
      <w:r>
        <w:rPr>
          <w:rFonts w:ascii="Times New Roman" w:hAnsi="Times New Roman" w:cs="Times New Roman"/>
          <w:sz w:val="24"/>
          <w:szCs w:val="24"/>
        </w:rPr>
        <w:t>a</w:t>
      </w:r>
      <w:r w:rsidRPr="0017542E">
        <w:rPr>
          <w:rFonts w:ascii="Times New Roman" w:hAnsi="Times New Roman" w:cs="Times New Roman"/>
          <w:sz w:val="24"/>
          <w:szCs w:val="24"/>
        </w:rPr>
        <w:t>n tujuan tersebut dilakukan dengan beberapa cara seperti yang pertama membuat dan menginformasikan beragam kebijakan dan program internasional dalam mempromosikan HAM, memajukan kondisi kerja, dan menambah kesempatan kerja. Kedua, menciptakan standar atau tolak ukur ketenagakerjaan internasional dan mengawasi pelaksanaannya dengan sistem yang unik sebagai petunjuk kewe</w:t>
      </w:r>
      <w:r>
        <w:rPr>
          <w:rFonts w:ascii="Times New Roman" w:hAnsi="Times New Roman" w:cs="Times New Roman"/>
          <w:sz w:val="24"/>
          <w:szCs w:val="24"/>
        </w:rPr>
        <w:t>n</w:t>
      </w:r>
      <w:r w:rsidRPr="0017542E">
        <w:rPr>
          <w:rFonts w:ascii="Times New Roman" w:hAnsi="Times New Roman" w:cs="Times New Roman"/>
          <w:sz w:val="24"/>
          <w:szCs w:val="24"/>
        </w:rPr>
        <w:t xml:space="preserve">angan internasional. Ketiga, menambah program kerjasama teknis internasional dan dilaksanakan bersama mitra yang aktif untuk membantu negara. Keempat, dilaksanakan berbagai pelatihan, pendidikan, penelitian, dan publikasi untuk mendukung usaha-usaha tersebut </w:t>
      </w:r>
      <w:r w:rsidRPr="0017542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s://www.ilo.org/global/about-the-ilo/mission-and-objectives/lang--en/index.htm","accessed":{"date-parts":[["2022","2","2"]]},"author":[{"dropping-particle":"","family":"ILO","given":"","non-dropping-particle":"","parse-names":false,"suffix":""}],"container-title":"ilo.org","id":"ITEM-1","issued":{"date-parts":[["2022"]]},"title":"Mission and impact of the ILO","type":"webpage"},"uris":["http://www.mendeley.com/documents/?uuid=6d8b84ad-dffc-4bac-8cc2-9f297d51e91a"]}],"mendeley":{"formattedCitation":"(ILO, 2022j)","plainTextFormattedCitation":"(ILO, 2022j)","previouslyFormattedCitation":"(ILO, 2022j)"},"properties":{"noteIndex":0},"schema":"https://github.com/citation-style-language/schema/raw/master/csl-citation.json"}</w:instrText>
      </w:r>
      <w:r w:rsidRPr="0017542E">
        <w:rPr>
          <w:rFonts w:ascii="Times New Roman" w:hAnsi="Times New Roman" w:cs="Times New Roman"/>
          <w:sz w:val="24"/>
          <w:szCs w:val="24"/>
        </w:rPr>
        <w:fldChar w:fldCharType="separate"/>
      </w:r>
      <w:r w:rsidRPr="00DC34BE">
        <w:rPr>
          <w:rFonts w:ascii="Times New Roman" w:hAnsi="Times New Roman" w:cs="Times New Roman"/>
          <w:noProof/>
          <w:sz w:val="24"/>
          <w:szCs w:val="24"/>
        </w:rPr>
        <w:t>(ILO, 2022j)</w:t>
      </w:r>
      <w:r w:rsidRPr="0017542E">
        <w:rPr>
          <w:rFonts w:ascii="Times New Roman" w:hAnsi="Times New Roman" w:cs="Times New Roman"/>
          <w:sz w:val="24"/>
          <w:szCs w:val="24"/>
        </w:rPr>
        <w:fldChar w:fldCharType="end"/>
      </w:r>
      <w:r w:rsidRPr="0017542E">
        <w:rPr>
          <w:rFonts w:ascii="Times New Roman" w:hAnsi="Times New Roman" w:cs="Times New Roman"/>
          <w:sz w:val="24"/>
          <w:szCs w:val="24"/>
        </w:rPr>
        <w:t>.</w:t>
      </w:r>
    </w:p>
    <w:p w14:paraId="1CA4C4A3" w14:textId="77777777" w:rsidR="00E5639D" w:rsidRDefault="00E5639D" w:rsidP="00E5639D">
      <w:pPr>
        <w:spacing w:before="240" w:line="480" w:lineRule="auto"/>
        <w:ind w:firstLine="360"/>
        <w:jc w:val="both"/>
        <w:rPr>
          <w:rFonts w:ascii="Times New Roman" w:hAnsi="Times New Roman" w:cs="Times New Roman"/>
          <w:i/>
          <w:iCs/>
          <w:sz w:val="24"/>
          <w:szCs w:val="24"/>
        </w:rPr>
      </w:pPr>
      <w:r>
        <w:rPr>
          <w:rFonts w:ascii="Times New Roman" w:hAnsi="Times New Roman" w:cs="Times New Roman"/>
          <w:sz w:val="24"/>
          <w:szCs w:val="24"/>
        </w:rPr>
        <w:t xml:space="preserve">Dalam melindungi pekerja anak di dunia, ILO memiliki program </w:t>
      </w:r>
      <w:r>
        <w:rPr>
          <w:rFonts w:ascii="Times New Roman" w:hAnsi="Times New Roman" w:cs="Times New Roman"/>
          <w:i/>
          <w:iCs/>
          <w:sz w:val="24"/>
          <w:szCs w:val="24"/>
        </w:rPr>
        <w:t xml:space="preserve">International Programme on the Elimination of Child Labour </w:t>
      </w:r>
      <w:r>
        <w:rPr>
          <w:rFonts w:ascii="Times New Roman" w:hAnsi="Times New Roman" w:cs="Times New Roman"/>
          <w:sz w:val="24"/>
          <w:szCs w:val="24"/>
        </w:rPr>
        <w:t xml:space="preserve">(IPEC) yang dijalankan di 107 negara dan dibentuk pada tahun 1992. IPEC memiliki tujuan untuk menghapus pekerjaan anak secara menyeluruh dan progresif. Cara untuk mencapainya adalah melalui penguatan kapasitas negara untuk menangani masalah serta mempromosikan gerakan untuk memerangi pekerja anak diseluruh dunia. IPEC merupakan bagian dari </w:t>
      </w:r>
      <w:r>
        <w:rPr>
          <w:rFonts w:ascii="Times New Roman" w:hAnsi="Times New Roman" w:cs="Times New Roman"/>
          <w:i/>
          <w:iCs/>
          <w:sz w:val="24"/>
          <w:szCs w:val="24"/>
        </w:rPr>
        <w:t xml:space="preserve">ILO’s Decent Work Agenda </w:t>
      </w:r>
      <w:r>
        <w:rPr>
          <w:rFonts w:ascii="Times New Roman" w:hAnsi="Times New Roman" w:cs="Times New Roman"/>
          <w:i/>
          <w:iCs/>
          <w:sz w:val="24"/>
          <w:szCs w:val="24"/>
        </w:rPr>
        <w:fldChar w:fldCharType="begin" w:fldLock="1"/>
      </w:r>
      <w:r>
        <w:rPr>
          <w:rFonts w:ascii="Times New Roman" w:hAnsi="Times New Roman" w:cs="Times New Roman"/>
          <w:i/>
          <w:iCs/>
          <w:sz w:val="24"/>
          <w:szCs w:val="24"/>
        </w:rPr>
        <w:instrText>ADDIN CSL_CITATION {"citationItems":[{"id":"ITEM-1","itemData":{"URL":"https://www.ilo.org/ipec/programme/lang--en/index.htm","accessed":{"date-parts":[["2022","3","24"]]},"author":[{"dropping-particle":"","family":"ILO","given":"","non-dropping-particle":"","parse-names":false,"suffix":""}],"container-title":"ilo.org","id":"ITEM-1","issued":{"date-parts":[["2022"]]},"title":"About the International Programme on the Elimination of Child Labour (IPEC)","type":"webpage"},"uris":["http://www.mendeley.com/documents/?uuid=c47ba66b-24a3-4883-a473-e5153be5f223"]}],"mendeley":{"formattedCitation":"(ILO, 2022d)","manualFormatting":"(ILO, 2022)","plainTextFormattedCitation":"(ILO, 2022d)","previouslyFormattedCitation":"(ILO, 2022d)"},"properties":{"noteIndex":0},"schema":"https://github.com/citation-style-language/schema/raw/master/csl-citation.json"}</w:instrText>
      </w:r>
      <w:r>
        <w:rPr>
          <w:rFonts w:ascii="Times New Roman" w:hAnsi="Times New Roman" w:cs="Times New Roman"/>
          <w:i/>
          <w:iCs/>
          <w:sz w:val="24"/>
          <w:szCs w:val="24"/>
        </w:rPr>
        <w:fldChar w:fldCharType="separate"/>
      </w:r>
      <w:r w:rsidRPr="00E312C7">
        <w:rPr>
          <w:rFonts w:ascii="Times New Roman" w:hAnsi="Times New Roman" w:cs="Times New Roman"/>
          <w:iCs/>
          <w:noProof/>
          <w:sz w:val="24"/>
          <w:szCs w:val="24"/>
        </w:rPr>
        <w:t>(ILO, 2022)</w:t>
      </w:r>
      <w:r>
        <w:rPr>
          <w:rFonts w:ascii="Times New Roman" w:hAnsi="Times New Roman" w:cs="Times New Roman"/>
          <w:i/>
          <w:iCs/>
          <w:sz w:val="24"/>
          <w:szCs w:val="24"/>
        </w:rPr>
        <w:fldChar w:fldCharType="end"/>
      </w:r>
      <w:r>
        <w:rPr>
          <w:rFonts w:ascii="Times New Roman" w:hAnsi="Times New Roman" w:cs="Times New Roman"/>
          <w:i/>
          <w:iCs/>
          <w:sz w:val="24"/>
          <w:szCs w:val="24"/>
        </w:rPr>
        <w:t xml:space="preserve">, </w:t>
      </w:r>
    </w:p>
    <w:p w14:paraId="78186014" w14:textId="77777777" w:rsidR="00E5639D" w:rsidRDefault="00E5639D" w:rsidP="00E5639D">
      <w:pPr>
        <w:spacing w:before="24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itu, ILO juga aktif dalam  berbagai advokasi dan kampanye seperti </w:t>
      </w:r>
      <w:r>
        <w:rPr>
          <w:rFonts w:ascii="Times New Roman" w:hAnsi="Times New Roman" w:cs="Times New Roman"/>
          <w:i/>
          <w:iCs/>
          <w:sz w:val="24"/>
          <w:szCs w:val="24"/>
        </w:rPr>
        <w:t>World Day Against Child Labour,</w:t>
      </w:r>
      <w:r>
        <w:rPr>
          <w:rFonts w:ascii="Times New Roman" w:hAnsi="Times New Roman" w:cs="Times New Roman"/>
          <w:sz w:val="24"/>
          <w:szCs w:val="24"/>
        </w:rPr>
        <w:t xml:space="preserve"> </w:t>
      </w:r>
      <w:r>
        <w:rPr>
          <w:rFonts w:ascii="Times New Roman" w:hAnsi="Times New Roman" w:cs="Times New Roman"/>
          <w:i/>
          <w:iCs/>
          <w:sz w:val="24"/>
          <w:szCs w:val="24"/>
        </w:rPr>
        <w:t xml:space="preserve">The Music Against Child Labour Initiative </w:t>
      </w:r>
      <w:r>
        <w:rPr>
          <w:rFonts w:ascii="Times New Roman" w:hAnsi="Times New Roman" w:cs="Times New Roman"/>
          <w:sz w:val="24"/>
          <w:szCs w:val="24"/>
        </w:rPr>
        <w:t xml:space="preserve">(MACLI), </w:t>
      </w:r>
      <w:r>
        <w:rPr>
          <w:rFonts w:ascii="Times New Roman" w:hAnsi="Times New Roman" w:cs="Times New Roman"/>
          <w:i/>
          <w:iCs/>
          <w:sz w:val="24"/>
          <w:szCs w:val="24"/>
        </w:rPr>
        <w:t xml:space="preserve">Red Card to Child Labour, Child Labour Platform </w:t>
      </w:r>
      <w:r>
        <w:rPr>
          <w:rFonts w:ascii="Times New Roman" w:hAnsi="Times New Roman" w:cs="Times New Roman"/>
          <w:sz w:val="24"/>
          <w:szCs w:val="24"/>
        </w:rPr>
        <w:t xml:space="preserve">(CLP), dan </w:t>
      </w:r>
      <w:r>
        <w:rPr>
          <w:rFonts w:ascii="Times New Roman" w:hAnsi="Times New Roman" w:cs="Times New Roman"/>
          <w:i/>
          <w:iCs/>
          <w:sz w:val="24"/>
          <w:szCs w:val="24"/>
        </w:rPr>
        <w:t xml:space="preserve">SCREAM: Supporting Children’s Rights Through Education, the Arts and the Media. </w:t>
      </w:r>
      <w:r>
        <w:rPr>
          <w:rFonts w:ascii="Times New Roman" w:hAnsi="Times New Roman" w:cs="Times New Roman"/>
          <w:sz w:val="24"/>
          <w:szCs w:val="24"/>
        </w:rPr>
        <w:t xml:space="preserve">ILO juga menjalankan berbagai </w:t>
      </w:r>
      <w:r>
        <w:rPr>
          <w:rFonts w:ascii="Times New Roman" w:hAnsi="Times New Roman" w:cs="Times New Roman"/>
          <w:i/>
          <w:iCs/>
          <w:sz w:val="24"/>
          <w:szCs w:val="24"/>
        </w:rPr>
        <w:t xml:space="preserve">projects </w:t>
      </w:r>
      <w:r>
        <w:rPr>
          <w:rFonts w:ascii="Times New Roman" w:hAnsi="Times New Roman" w:cs="Times New Roman"/>
          <w:sz w:val="24"/>
          <w:szCs w:val="24"/>
        </w:rPr>
        <w:t xml:space="preserve">untuk mengatasi permasalahan anak setiap tahunnya diberbagai negara. </w:t>
      </w:r>
    </w:p>
    <w:p w14:paraId="5A2AC850" w14:textId="77777777" w:rsidR="00E5639D" w:rsidRPr="00077452" w:rsidRDefault="00E5639D" w:rsidP="00E5639D">
      <w:pPr>
        <w:pStyle w:val="Heading3"/>
        <w:rPr>
          <w:rFonts w:ascii="Times New Roman" w:hAnsi="Times New Roman" w:cs="Times New Roman"/>
          <w:b/>
          <w:bCs/>
          <w:color w:val="auto"/>
        </w:rPr>
      </w:pPr>
      <w:bookmarkStart w:id="11" w:name="_Toc109469107"/>
      <w:r w:rsidRPr="00077452">
        <w:rPr>
          <w:rFonts w:ascii="Times New Roman" w:hAnsi="Times New Roman" w:cs="Times New Roman"/>
          <w:b/>
          <w:bCs/>
          <w:color w:val="auto"/>
        </w:rPr>
        <w:t>2.2.</w:t>
      </w:r>
      <w:r>
        <w:rPr>
          <w:rFonts w:ascii="Times New Roman" w:hAnsi="Times New Roman" w:cs="Times New Roman"/>
          <w:b/>
          <w:bCs/>
          <w:color w:val="auto"/>
        </w:rPr>
        <w:t>8</w:t>
      </w:r>
      <w:r w:rsidRPr="00077452">
        <w:rPr>
          <w:rFonts w:ascii="Times New Roman" w:hAnsi="Times New Roman" w:cs="Times New Roman"/>
          <w:b/>
          <w:bCs/>
          <w:color w:val="auto"/>
        </w:rPr>
        <w:t xml:space="preserve"> Peran International Labour Organization di Turki</w:t>
      </w:r>
      <w:bookmarkEnd w:id="11"/>
    </w:p>
    <w:p w14:paraId="36539861" w14:textId="77777777" w:rsidR="00E5639D" w:rsidRDefault="00E5639D" w:rsidP="00E5639D">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Turki telah menjadi negara anggota ILO sejak tahun 1932 dengan kantor pertama berlokasi di Istanbul pada tahun 1952 sebagai </w:t>
      </w:r>
      <w:r>
        <w:rPr>
          <w:rFonts w:ascii="Times New Roman" w:hAnsi="Times New Roman" w:cs="Times New Roman"/>
          <w:i/>
          <w:iCs/>
          <w:sz w:val="24"/>
          <w:szCs w:val="24"/>
        </w:rPr>
        <w:t xml:space="preserve">“Manpower Field Office for the Near and Middle East”. </w:t>
      </w:r>
      <w:r>
        <w:rPr>
          <w:rFonts w:ascii="Times New Roman" w:hAnsi="Times New Roman" w:cs="Times New Roman"/>
          <w:sz w:val="24"/>
          <w:szCs w:val="24"/>
        </w:rPr>
        <w:t xml:space="preserve">Kemudian beralih ke Ankara pada tahun 1976 untuk melanjutkan fungsinya sebagai kantor ILO di Turki. Sejalan dengan tujuan utama ILO, misi kantor ILO di Turki adalah untuk memiliki eksistensi yang kuat, terlihat, dan proaktif di Turki melalui keterlibatan yang efektif dengan pemerintah, organisasi, perusahaan, dan pekerja, serta organisasi internasional lainnya untuk mempromosikan pekerjaan yang layak untuk semua, memastikan inti prioritas ILO, standar, dan kebijakan ILO lainnya. </w:t>
      </w:r>
    </w:p>
    <w:p w14:paraId="4009899F" w14:textId="77777777" w:rsidR="00E5639D" w:rsidRPr="008B37EC" w:rsidRDefault="00E5639D" w:rsidP="00E5639D">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dan fungsi dari kantor ILO di Turki adalah sebagai representasi diplomatik ILO untuk </w:t>
      </w:r>
      <w:r>
        <w:rPr>
          <w:rFonts w:ascii="Times New Roman" w:hAnsi="Times New Roman" w:cs="Times New Roman"/>
          <w:i/>
          <w:iCs/>
          <w:sz w:val="24"/>
          <w:szCs w:val="24"/>
        </w:rPr>
        <w:t xml:space="preserve">vis a vis </w:t>
      </w:r>
      <w:r>
        <w:rPr>
          <w:rFonts w:ascii="Times New Roman" w:hAnsi="Times New Roman" w:cs="Times New Roman"/>
          <w:sz w:val="24"/>
          <w:szCs w:val="24"/>
        </w:rPr>
        <w:t xml:space="preserve">antara pemerintah, lembaga sosial, pemangku kepentingan, komunitas internasional, dan masyarakat umum. Kantor ILO di Turki juga mempromosikan standar perburuhan internasional, mengembangkan dan mengimplementasikan serta memantau program dan proyek kerjasama teknis untuk kemajuan kesempatan kerja yang layak bagi semua orang. Kantor ILO di Turki juga mengikuti analisis perkembangan kebijakan sosial, ekonomi, dan legislatif di Turki serta melakukan berbagai kegiatan advokasi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s://www.ilo.org/ankara/about-us/lang--en/index.htm","accessed":{"date-parts":[["2022","3","24"]]},"author":[{"dropping-particle":"","family":"ILO","given":"","non-dropping-particle":"","parse-names":false,"suffix":""}],"container-title":"ilo.org","id":"ITEM-1","issued":{"date-parts":[["2021"]]},"title":"About the ILO Office in Ankara","type":"webpage"},"uris":["http://www.mendeley.com/documents/?uuid=8ad8f09b-0e4c-448a-9aca-89b98f419cf0"]}],"mendeley":{"formattedCitation":"(ILO, 2021b)","plainTextFormattedCitation":"(ILO, 2021b)","previouslyFormattedCitation":"(ILO, 2021b)"},"properties":{"noteIndex":0},"schema":"https://github.com/citation-style-language/schema/raw/master/csl-citation.json"}</w:instrText>
      </w:r>
      <w:r>
        <w:rPr>
          <w:rFonts w:ascii="Times New Roman" w:hAnsi="Times New Roman" w:cs="Times New Roman"/>
          <w:sz w:val="24"/>
          <w:szCs w:val="24"/>
        </w:rPr>
        <w:fldChar w:fldCharType="separate"/>
      </w:r>
      <w:r w:rsidRPr="005504FD">
        <w:rPr>
          <w:rFonts w:ascii="Times New Roman" w:hAnsi="Times New Roman" w:cs="Times New Roman"/>
          <w:noProof/>
          <w:sz w:val="24"/>
          <w:szCs w:val="24"/>
        </w:rPr>
        <w:t>(ILO, 2021b)</w:t>
      </w:r>
      <w:r>
        <w:rPr>
          <w:rFonts w:ascii="Times New Roman" w:hAnsi="Times New Roman" w:cs="Times New Roman"/>
          <w:sz w:val="24"/>
          <w:szCs w:val="24"/>
        </w:rPr>
        <w:fldChar w:fldCharType="end"/>
      </w:r>
      <w:r>
        <w:rPr>
          <w:rFonts w:ascii="Times New Roman" w:hAnsi="Times New Roman" w:cs="Times New Roman"/>
          <w:sz w:val="24"/>
          <w:szCs w:val="24"/>
        </w:rPr>
        <w:t xml:space="preserve">. Di Turki, ILO  memiliki </w:t>
      </w:r>
      <w:r>
        <w:rPr>
          <w:rFonts w:ascii="Times New Roman" w:hAnsi="Times New Roman" w:cs="Times New Roman"/>
          <w:sz w:val="24"/>
          <w:szCs w:val="24"/>
        </w:rPr>
        <w:lastRenderedPageBreak/>
        <w:t>tujuan untuk memerangi pekerja anak, meningkatkan lapangan kerja bagi perempuan dan pekerja muda, untuk meningkatkan dialog sosial, dan menghilangkan ekonomi informal, serta keselamatan dan kesehatan kerja.</w:t>
      </w:r>
    </w:p>
    <w:p w14:paraId="48F15E12" w14:textId="77777777" w:rsidR="00E5639D" w:rsidRPr="00077452" w:rsidRDefault="00E5639D" w:rsidP="00E5639D">
      <w:pPr>
        <w:pStyle w:val="Heading3"/>
        <w:rPr>
          <w:rFonts w:ascii="Times New Roman" w:hAnsi="Times New Roman" w:cs="Times New Roman"/>
          <w:b/>
          <w:bCs/>
          <w:color w:val="auto"/>
        </w:rPr>
      </w:pPr>
      <w:bookmarkStart w:id="12" w:name="_Toc109469108"/>
      <w:r w:rsidRPr="00077452">
        <w:rPr>
          <w:rFonts w:ascii="Times New Roman" w:hAnsi="Times New Roman" w:cs="Times New Roman"/>
          <w:b/>
          <w:bCs/>
          <w:color w:val="auto"/>
        </w:rPr>
        <w:t>2.2.</w:t>
      </w:r>
      <w:r>
        <w:rPr>
          <w:rFonts w:ascii="Times New Roman" w:hAnsi="Times New Roman" w:cs="Times New Roman"/>
          <w:b/>
          <w:bCs/>
          <w:color w:val="auto"/>
        </w:rPr>
        <w:t>9</w:t>
      </w:r>
      <w:r w:rsidRPr="00077452">
        <w:rPr>
          <w:rFonts w:ascii="Times New Roman" w:hAnsi="Times New Roman" w:cs="Times New Roman"/>
          <w:b/>
          <w:bCs/>
          <w:color w:val="auto"/>
        </w:rPr>
        <w:t xml:space="preserve"> Pekerja Anak</w:t>
      </w:r>
      <w:bookmarkEnd w:id="12"/>
    </w:p>
    <w:p w14:paraId="6EB2B30D" w14:textId="77777777" w:rsidR="00E5639D" w:rsidRPr="0017542E" w:rsidRDefault="00E5639D" w:rsidP="00E5639D">
      <w:pPr>
        <w:spacing w:before="240" w:line="480" w:lineRule="auto"/>
        <w:ind w:firstLine="360"/>
        <w:jc w:val="both"/>
        <w:rPr>
          <w:rFonts w:ascii="Times New Roman" w:hAnsi="Times New Roman" w:cs="Times New Roman"/>
          <w:sz w:val="24"/>
          <w:szCs w:val="24"/>
        </w:rPr>
      </w:pPr>
      <w:r w:rsidRPr="0017542E">
        <w:rPr>
          <w:rFonts w:ascii="Times New Roman" w:hAnsi="Times New Roman" w:cs="Times New Roman"/>
          <w:sz w:val="24"/>
          <w:szCs w:val="24"/>
        </w:rPr>
        <w:t xml:space="preserve">ILO mendefinisikan </w:t>
      </w:r>
      <w:r w:rsidRPr="0017542E">
        <w:rPr>
          <w:rFonts w:ascii="Times New Roman" w:hAnsi="Times New Roman" w:cs="Times New Roman"/>
          <w:i/>
          <w:iCs/>
          <w:sz w:val="24"/>
          <w:szCs w:val="24"/>
        </w:rPr>
        <w:t xml:space="preserve">child labour </w:t>
      </w:r>
      <w:r w:rsidRPr="0017542E">
        <w:rPr>
          <w:rFonts w:ascii="Times New Roman" w:hAnsi="Times New Roman" w:cs="Times New Roman"/>
          <w:sz w:val="24"/>
          <w:szCs w:val="24"/>
        </w:rPr>
        <w:t xml:space="preserve">atau pekerja anak adalah pekerjaan yang dapat mengambil paksa masa kanak-kanak, potensi, dan martabat anak-anak dan berbahaya bagi perkembangan fisik dan mental anak. Tidak seluruh pekerjaan dapat dikategorikan sebagai pekerja anak karena bergantung pada usia anak, jenis dan jam kerja, kondisi pekerjaan itu sendiri. </w:t>
      </w:r>
    </w:p>
    <w:p w14:paraId="588BE3BF" w14:textId="77777777" w:rsidR="00E5639D" w:rsidRPr="0017542E" w:rsidRDefault="00E5639D" w:rsidP="00E5639D">
      <w:pPr>
        <w:spacing w:before="240" w:line="480" w:lineRule="auto"/>
        <w:ind w:firstLine="360"/>
        <w:jc w:val="both"/>
        <w:rPr>
          <w:rFonts w:ascii="Times New Roman" w:hAnsi="Times New Roman" w:cs="Times New Roman"/>
          <w:sz w:val="24"/>
          <w:szCs w:val="24"/>
        </w:rPr>
      </w:pPr>
      <w:r w:rsidRPr="0017542E">
        <w:rPr>
          <w:rFonts w:ascii="Times New Roman" w:hAnsi="Times New Roman" w:cs="Times New Roman"/>
          <w:sz w:val="24"/>
          <w:szCs w:val="24"/>
        </w:rPr>
        <w:t>ILO secara rinci mengelompokan bentuk-bentuk pekerja anak te</w:t>
      </w:r>
      <w:r>
        <w:rPr>
          <w:rFonts w:ascii="Times New Roman" w:hAnsi="Times New Roman" w:cs="Times New Roman"/>
          <w:sz w:val="24"/>
          <w:szCs w:val="24"/>
        </w:rPr>
        <w:t>r</w:t>
      </w:r>
      <w:r w:rsidRPr="0017542E">
        <w:rPr>
          <w:rFonts w:ascii="Times New Roman" w:hAnsi="Times New Roman" w:cs="Times New Roman"/>
          <w:sz w:val="24"/>
          <w:szCs w:val="24"/>
        </w:rPr>
        <w:t xml:space="preserve">buruk yaitu berdasarkan </w:t>
      </w:r>
      <w:r w:rsidRPr="0017542E">
        <w:rPr>
          <w:rFonts w:ascii="Times New Roman" w:hAnsi="Times New Roman" w:cs="Times New Roman"/>
          <w:i/>
          <w:iCs/>
          <w:sz w:val="24"/>
          <w:szCs w:val="24"/>
        </w:rPr>
        <w:t>Article 3 of ILO Convent</w:t>
      </w:r>
      <w:r>
        <w:rPr>
          <w:rFonts w:ascii="Times New Roman" w:hAnsi="Times New Roman" w:cs="Times New Roman"/>
          <w:i/>
          <w:iCs/>
          <w:sz w:val="24"/>
          <w:szCs w:val="24"/>
        </w:rPr>
        <w:t>i</w:t>
      </w:r>
      <w:r w:rsidRPr="0017542E">
        <w:rPr>
          <w:rFonts w:ascii="Times New Roman" w:hAnsi="Times New Roman" w:cs="Times New Roman"/>
          <w:i/>
          <w:iCs/>
          <w:sz w:val="24"/>
          <w:szCs w:val="24"/>
        </w:rPr>
        <w:t>on No. 182</w:t>
      </w:r>
      <w:r w:rsidRPr="0017542E">
        <w:rPr>
          <w:rFonts w:ascii="Times New Roman" w:hAnsi="Times New Roman" w:cs="Times New Roman"/>
          <w:sz w:val="24"/>
          <w:szCs w:val="24"/>
        </w:rPr>
        <w:t>. Pertama, seluruh be</w:t>
      </w:r>
      <w:r>
        <w:rPr>
          <w:rFonts w:ascii="Times New Roman" w:hAnsi="Times New Roman" w:cs="Times New Roman"/>
          <w:sz w:val="24"/>
          <w:szCs w:val="24"/>
        </w:rPr>
        <w:t>n</w:t>
      </w:r>
      <w:r w:rsidRPr="0017542E">
        <w:rPr>
          <w:rFonts w:ascii="Times New Roman" w:hAnsi="Times New Roman" w:cs="Times New Roman"/>
          <w:sz w:val="24"/>
          <w:szCs w:val="24"/>
        </w:rPr>
        <w:t xml:space="preserve">tuk dari </w:t>
      </w:r>
      <w:r>
        <w:rPr>
          <w:rFonts w:ascii="Times New Roman" w:hAnsi="Times New Roman" w:cs="Times New Roman"/>
          <w:sz w:val="24"/>
          <w:szCs w:val="24"/>
        </w:rPr>
        <w:t>p</w:t>
      </w:r>
      <w:r w:rsidRPr="0017542E">
        <w:rPr>
          <w:rFonts w:ascii="Times New Roman" w:hAnsi="Times New Roman" w:cs="Times New Roman"/>
          <w:sz w:val="24"/>
          <w:szCs w:val="24"/>
        </w:rPr>
        <w:t>erbudakan atau hal yang serupa dengan perbudakan, misalnya adalah penjualan dan perdagangan anak, perbudakan dan kerja paksa atau wajib, serta merekrut paksa atau mewajibkan anak ke dalam konflik bersenjata. Kedua, penggunaan, pengadaan, atau penawaran anak untuk produksi pornografi seperti pelacuran atau pertu</w:t>
      </w:r>
      <w:r>
        <w:rPr>
          <w:rFonts w:ascii="Times New Roman" w:hAnsi="Times New Roman" w:cs="Times New Roman"/>
          <w:sz w:val="24"/>
          <w:szCs w:val="24"/>
        </w:rPr>
        <w:t>n</w:t>
      </w:r>
      <w:r w:rsidRPr="0017542E">
        <w:rPr>
          <w:rFonts w:ascii="Times New Roman" w:hAnsi="Times New Roman" w:cs="Times New Roman"/>
          <w:sz w:val="24"/>
          <w:szCs w:val="24"/>
        </w:rPr>
        <w:t xml:space="preserve">jukan pornografi. Ketiga, penggunaan, pengadaan, atau </w:t>
      </w:r>
      <w:r>
        <w:rPr>
          <w:rFonts w:ascii="Times New Roman" w:hAnsi="Times New Roman" w:cs="Times New Roman"/>
          <w:sz w:val="24"/>
          <w:szCs w:val="24"/>
        </w:rPr>
        <w:t xml:space="preserve">  </w:t>
      </w:r>
      <w:r w:rsidRPr="0017542E">
        <w:rPr>
          <w:rFonts w:ascii="Times New Roman" w:hAnsi="Times New Roman" w:cs="Times New Roman"/>
          <w:sz w:val="24"/>
          <w:szCs w:val="24"/>
        </w:rPr>
        <w:t xml:space="preserve">penawaran anak dalam aktivitas terlarang, misalnya adalah produksi perdagangan obat-obatan. Terakhir adalah pekerjaan yang dapat membahayakan kesehatan, keselamatan, atau moral anak.  </w:t>
      </w:r>
    </w:p>
    <w:p w14:paraId="09ACF121" w14:textId="77777777" w:rsidR="00E5639D" w:rsidRDefault="00E5639D" w:rsidP="00E5639D">
      <w:pPr>
        <w:spacing w:before="240" w:line="480" w:lineRule="auto"/>
        <w:ind w:firstLine="360"/>
        <w:jc w:val="both"/>
        <w:rPr>
          <w:rFonts w:ascii="Times New Roman" w:hAnsi="Times New Roman" w:cs="Times New Roman"/>
          <w:sz w:val="24"/>
          <w:szCs w:val="24"/>
        </w:rPr>
      </w:pPr>
      <w:r w:rsidRPr="0017542E">
        <w:rPr>
          <w:rFonts w:ascii="Times New Roman" w:hAnsi="Times New Roman" w:cs="Times New Roman"/>
          <w:sz w:val="24"/>
          <w:szCs w:val="24"/>
        </w:rPr>
        <w:t xml:space="preserve"> Selain itu </w:t>
      </w:r>
      <w:r w:rsidRPr="0017542E">
        <w:rPr>
          <w:rFonts w:ascii="Times New Roman" w:hAnsi="Times New Roman" w:cs="Times New Roman"/>
          <w:i/>
          <w:iCs/>
          <w:sz w:val="24"/>
          <w:szCs w:val="24"/>
        </w:rPr>
        <w:t>Article 3 of ILO Convent</w:t>
      </w:r>
      <w:r>
        <w:rPr>
          <w:rFonts w:ascii="Times New Roman" w:hAnsi="Times New Roman" w:cs="Times New Roman"/>
          <w:i/>
          <w:iCs/>
          <w:sz w:val="24"/>
          <w:szCs w:val="24"/>
        </w:rPr>
        <w:t>i</w:t>
      </w:r>
      <w:r w:rsidRPr="0017542E">
        <w:rPr>
          <w:rFonts w:ascii="Times New Roman" w:hAnsi="Times New Roman" w:cs="Times New Roman"/>
          <w:i/>
          <w:iCs/>
          <w:sz w:val="24"/>
          <w:szCs w:val="24"/>
        </w:rPr>
        <w:t xml:space="preserve">on No. 190 </w:t>
      </w:r>
      <w:r w:rsidRPr="0017542E">
        <w:rPr>
          <w:rFonts w:ascii="Times New Roman" w:hAnsi="Times New Roman" w:cs="Times New Roman"/>
          <w:sz w:val="24"/>
          <w:szCs w:val="24"/>
        </w:rPr>
        <w:t xml:space="preserve">juga menjelaskan pekerja anak terburuk yang menjadi panduan bagi pemerintah untuk melarang aktivitas kerja yang berbahaya. Diantaranya adalah pekerjaan yang dapat membuat mengalami kekerasan dalam bentuk fisik, psikologis, atau seksual. Kemudian tempat anak bekerja yang berbahaya seperti di bawah tanah, air, atau pun ketinggian. </w:t>
      </w:r>
      <w:r w:rsidRPr="0017542E">
        <w:rPr>
          <w:rFonts w:ascii="Times New Roman" w:hAnsi="Times New Roman" w:cs="Times New Roman"/>
          <w:sz w:val="24"/>
          <w:szCs w:val="24"/>
        </w:rPr>
        <w:lastRenderedPageBreak/>
        <w:t>Selanjutnya, bekerja yang menggunakan peralatan berbahaya, bekerja dilingkungan tidak sehat, dan di bawah situasi yang sulit seperti durasi jam yang lama, di waktu malam, dan dikurung secara tidak wajar</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s://www.ilo.org/ipec/facts/lang--en/index.htm","accessed":{"date-parts":[["2022","2","1"]]},"author":[{"dropping-particle":"","family":"ILO","given":"","non-dropping-particle":"","parse-names":false,"suffix":""}],"container-title":"ilo.org","id":"ITEM-1","issued":{"date-parts":[["2022"]]},"title":"What is child labour","type":"webpage"},"uris":["http://www.mendeley.com/documents/?uuid=a6ae67ae-1630-42e4-9f63-b45bcc1ee182"]}],"mendeley":{"formattedCitation":"(ILO, 2022o)","manualFormatting":"(ILO, 2022)","plainTextFormattedCitation":"(ILO, 2022o)","previouslyFormattedCitation":"(ILO, 2022o)"},"properties":{"noteIndex":0},"schema":"https://github.com/citation-style-language/schema/raw/master/csl-citation.json"}</w:instrText>
      </w:r>
      <w:r>
        <w:rPr>
          <w:rFonts w:ascii="Times New Roman" w:hAnsi="Times New Roman" w:cs="Times New Roman"/>
          <w:sz w:val="24"/>
          <w:szCs w:val="24"/>
        </w:rPr>
        <w:fldChar w:fldCharType="separate"/>
      </w:r>
      <w:r w:rsidRPr="005504FD">
        <w:rPr>
          <w:rFonts w:ascii="Times New Roman" w:hAnsi="Times New Roman" w:cs="Times New Roman"/>
          <w:noProof/>
          <w:sz w:val="24"/>
          <w:szCs w:val="24"/>
        </w:rPr>
        <w:t>(ILO, 2022)</w:t>
      </w:r>
      <w:r>
        <w:rPr>
          <w:rFonts w:ascii="Times New Roman" w:hAnsi="Times New Roman" w:cs="Times New Roman"/>
          <w:sz w:val="24"/>
          <w:szCs w:val="24"/>
        </w:rPr>
        <w:fldChar w:fldCharType="end"/>
      </w:r>
      <w:r w:rsidRPr="0017542E">
        <w:rPr>
          <w:rFonts w:ascii="Times New Roman" w:hAnsi="Times New Roman" w:cs="Times New Roman"/>
          <w:sz w:val="24"/>
          <w:szCs w:val="24"/>
        </w:rPr>
        <w:t>.</w:t>
      </w:r>
      <w:r>
        <w:rPr>
          <w:rFonts w:ascii="Times New Roman" w:hAnsi="Times New Roman" w:cs="Times New Roman"/>
          <w:sz w:val="24"/>
          <w:szCs w:val="24"/>
        </w:rPr>
        <w:t xml:space="preserve"> </w:t>
      </w:r>
    </w:p>
    <w:p w14:paraId="4AAB3131" w14:textId="77777777" w:rsidR="00E5639D" w:rsidRPr="002B75F9" w:rsidRDefault="00E5639D" w:rsidP="00E5639D">
      <w:pPr>
        <w:spacing w:before="24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Sementara usia minimal pekerja anak diperbolehkan bekerja dengan merujuk Konvensi Usia Minimum ILO No. 138 adalah anak-anak yang berusia 15 tahun dan 18 tahun untuk pekerjaan yang berbahaya. Sesuai dengan konvensi dasar yang mendefinisikan anak sebagai seseorang yang berusia dibawah 18 tahun. Oleh karena itu, negara-negara yang meratifikasi konvensi harus menghapus segala bentuk pekerja terburuk untuk anak. Serta negara-negara juga harus memberikan bantuan langsung dalam menghapus bentuk-bentuk pekerja anak terburuk, memastikan akses pendidikan dasar yang gratis, dan apabila memungkinkan diberikan pelatihan kejuruan untuk anak-anak. Namun apabila fasilitas pendidikan dan ekonomi tidak berkembang secara memadai disuatu negara, terdapat kemungkinan usia minimum anak diperbolehkan bekerja adalah 14 tahun tetapi untuk pekerjaan yang ringan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s://www.ilo.org/dyn/normlex/en/f?p=NORMLEXPUB:12100:0::NO:12100:P12100_INSTRUMENT_ID:312283:NO","accessed":{"date-parts":[["2022","3","24"]]},"author":[{"dropping-particle":"","family":"ILO","given":"","non-dropping-particle":"","parse-names":false,"suffix":""}],"container-title":"ilo.org","id":"ITEM-1","issued":{"date-parts":[["0"]]},"title":"C138 - Minimum Age Convention, 1973 (No. 138)","type":"webpage"},"uris":["http://www.mendeley.com/documents/?uuid=a636acf5-3fa3-4e77-883b-a21958ae6e45"]}],"mendeley":{"formattedCitation":"(ILO, n.d.-a)","plainTextFormattedCitation":"(ILO, n.d.-a)","previouslyFormattedCitation":"(ILO, n.d.-a)"},"properties":{"noteIndex":0},"schema":"https://github.com/citation-style-language/schema/raw/master/csl-citation.json"}</w:instrText>
      </w:r>
      <w:r>
        <w:rPr>
          <w:rFonts w:ascii="Times New Roman" w:hAnsi="Times New Roman" w:cs="Times New Roman"/>
          <w:sz w:val="24"/>
          <w:szCs w:val="24"/>
        </w:rPr>
        <w:fldChar w:fldCharType="separate"/>
      </w:r>
      <w:r w:rsidRPr="00D16339">
        <w:rPr>
          <w:rFonts w:ascii="Times New Roman" w:hAnsi="Times New Roman" w:cs="Times New Roman"/>
          <w:noProof/>
          <w:sz w:val="24"/>
          <w:szCs w:val="24"/>
        </w:rPr>
        <w:t>(ILO, n.d.-a)</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248AF31A" w14:textId="77777777" w:rsidR="00E5639D" w:rsidRPr="00077452" w:rsidRDefault="00E5639D" w:rsidP="00E5639D">
      <w:pPr>
        <w:pStyle w:val="Heading3"/>
        <w:rPr>
          <w:rFonts w:ascii="Times New Roman" w:hAnsi="Times New Roman" w:cs="Times New Roman"/>
          <w:b/>
          <w:bCs/>
          <w:color w:val="auto"/>
        </w:rPr>
      </w:pPr>
      <w:bookmarkStart w:id="13" w:name="_Toc109469109"/>
      <w:r w:rsidRPr="00077452">
        <w:rPr>
          <w:rFonts w:ascii="Times New Roman" w:hAnsi="Times New Roman" w:cs="Times New Roman"/>
          <w:b/>
          <w:bCs/>
          <w:color w:val="auto"/>
        </w:rPr>
        <w:t>2.2.</w:t>
      </w:r>
      <w:r>
        <w:rPr>
          <w:rFonts w:ascii="Times New Roman" w:hAnsi="Times New Roman" w:cs="Times New Roman"/>
          <w:b/>
          <w:bCs/>
          <w:color w:val="auto"/>
        </w:rPr>
        <w:t xml:space="preserve">10 </w:t>
      </w:r>
      <w:r w:rsidRPr="00077452">
        <w:rPr>
          <w:rFonts w:ascii="Times New Roman" w:hAnsi="Times New Roman" w:cs="Times New Roman"/>
          <w:b/>
          <w:bCs/>
          <w:color w:val="auto"/>
        </w:rPr>
        <w:t>Keberadaan dan Kondisi Pekerja Anak di Turki</w:t>
      </w:r>
      <w:bookmarkEnd w:id="13"/>
    </w:p>
    <w:p w14:paraId="019CFF2C" w14:textId="77777777" w:rsidR="00E5639D" w:rsidRDefault="00E5639D" w:rsidP="00E5639D">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Turki mendefinisikan anak sebagai seluruh manusia yang usianya berada dibawah 18 tahun sesuai dengan </w:t>
      </w:r>
      <w:r>
        <w:rPr>
          <w:rFonts w:ascii="Times New Roman" w:hAnsi="Times New Roman" w:cs="Times New Roman"/>
          <w:i/>
          <w:iCs/>
          <w:sz w:val="24"/>
          <w:szCs w:val="24"/>
        </w:rPr>
        <w:t xml:space="preserve">Article 1 of UN Convention on the Rights of the Child (CRC). </w:t>
      </w:r>
      <w:r>
        <w:rPr>
          <w:rFonts w:ascii="Times New Roman" w:hAnsi="Times New Roman" w:cs="Times New Roman"/>
          <w:sz w:val="24"/>
          <w:szCs w:val="24"/>
        </w:rPr>
        <w:t xml:space="preserve">Turki menetapkan undang-undang dan peraturannya sesuai dengan persyaratan, kenyataan yang ada didalam negara, dan keputusan dan prinsip tentang pekerja anak yang diambil dari organisasi internasional yang dimana Turki menjadi negara anggotanya. Konstitusi di Turki menyatakan dalam pasal 50, bahwa tidak seorangpun dapat dipekerjakan dalam pekerjaan yang tidak sesuai dengan usia, jenis kelamin, dan kekuasaan mereka, dan anak dibawah umur, perempuan, </w:t>
      </w:r>
      <w:r>
        <w:rPr>
          <w:rFonts w:ascii="Times New Roman" w:hAnsi="Times New Roman" w:cs="Times New Roman"/>
          <w:sz w:val="24"/>
          <w:szCs w:val="24"/>
        </w:rPr>
        <w:lastRenderedPageBreak/>
        <w:t xml:space="preserve">penyandang disabilitas fisik dan mental akan dilindungi secara pribadi dalam perihal kondisi pekerjaan.  </w:t>
      </w:r>
    </w:p>
    <w:p w14:paraId="7EF5DC79" w14:textId="77777777" w:rsidR="00E5639D" w:rsidRDefault="00E5639D" w:rsidP="00E5639D">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pekerja anak di Turki mayoritas diatur dalam Kode Tenaga Kerja </w:t>
      </w:r>
      <w:r>
        <w:rPr>
          <w:rFonts w:ascii="Times New Roman" w:hAnsi="Times New Roman" w:cs="Times New Roman"/>
          <w:i/>
          <w:iCs/>
          <w:sz w:val="24"/>
          <w:szCs w:val="24"/>
        </w:rPr>
        <w:t xml:space="preserve"> </w:t>
      </w:r>
      <w:r>
        <w:rPr>
          <w:rFonts w:ascii="Times New Roman" w:hAnsi="Times New Roman" w:cs="Times New Roman"/>
          <w:sz w:val="24"/>
          <w:szCs w:val="24"/>
        </w:rPr>
        <w:t>(Hukum</w:t>
      </w:r>
      <w:r>
        <w:rPr>
          <w:rFonts w:ascii="Times New Roman" w:hAnsi="Times New Roman" w:cs="Times New Roman"/>
          <w:i/>
          <w:iCs/>
          <w:sz w:val="24"/>
          <w:szCs w:val="24"/>
        </w:rPr>
        <w:t xml:space="preserve"> </w:t>
      </w:r>
      <w:r>
        <w:rPr>
          <w:rFonts w:ascii="Times New Roman" w:hAnsi="Times New Roman" w:cs="Times New Roman"/>
          <w:sz w:val="24"/>
          <w:szCs w:val="24"/>
        </w:rPr>
        <w:t>No</w:t>
      </w:r>
      <w:r>
        <w:rPr>
          <w:rFonts w:ascii="Times New Roman" w:hAnsi="Times New Roman" w:cs="Times New Roman"/>
          <w:i/>
          <w:iCs/>
          <w:sz w:val="24"/>
          <w:szCs w:val="24"/>
        </w:rPr>
        <w:t>.</w:t>
      </w:r>
      <w:r w:rsidRPr="00C7764E">
        <w:rPr>
          <w:rFonts w:ascii="Times New Roman" w:hAnsi="Times New Roman" w:cs="Times New Roman"/>
          <w:sz w:val="24"/>
          <w:szCs w:val="24"/>
        </w:rPr>
        <w:t xml:space="preserve"> 4857) </w:t>
      </w:r>
      <w:r>
        <w:rPr>
          <w:rFonts w:ascii="Times New Roman" w:hAnsi="Times New Roman" w:cs="Times New Roman"/>
          <w:sz w:val="24"/>
          <w:szCs w:val="24"/>
        </w:rPr>
        <w:t>dan Peraturan tentang Tata Cara dan Prinsip Mempekerjakan Pekerja Anak dan Pekerja Muda. Berdasarkan kerangka hukum Turki, anak-anak yang berusia dibawah 15 tahun dilarang dipekerjakan (</w:t>
      </w:r>
      <w:r>
        <w:rPr>
          <w:rFonts w:ascii="Times New Roman" w:hAnsi="Times New Roman" w:cs="Times New Roman"/>
          <w:i/>
          <w:iCs/>
          <w:sz w:val="24"/>
          <w:szCs w:val="24"/>
        </w:rPr>
        <w:t xml:space="preserve">Article 71 of Turkish Labor Act 4857), </w:t>
      </w:r>
      <w:r>
        <w:rPr>
          <w:rFonts w:ascii="Times New Roman" w:hAnsi="Times New Roman" w:cs="Times New Roman"/>
          <w:sz w:val="24"/>
          <w:szCs w:val="24"/>
        </w:rPr>
        <w:t xml:space="preserve">kecuali dengan dua kondisi, yaitu pertama anak-anak yang sudah berusia 14 tahun dan telah menyelesaikan pendidikan primernya dapat bekerja pada pekerjaan ringan yang tidak membahayakan fisik, mental, sosial, dan perkembangan moral anak, serta tidak mengganggu pendidikan anak bagi anak-anak yang ingin melanjutkan sekolahnya. </w:t>
      </w:r>
    </w:p>
    <w:p w14:paraId="39181594" w14:textId="77777777" w:rsidR="00E5639D" w:rsidRDefault="00E5639D" w:rsidP="00E5639D">
      <w:pPr>
        <w:spacing w:before="24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Kedua, anak-anak yang belum berusia 14 tahun dapat dipekerjakan dalam bidang seni, budaya, dan periklanan yang tidak mengganggu tumbuh kembang anak, terdapat kontrak tertulis, serta mendapatkan izin untuk setiap aktivitas kerja. Pada kondisi yang pertama dapat disebut sebagai pekerja anak, sementara untuk anak-anak yang berusia 15 tahun tetapi dibawah 18 tahun dapat disebut sebagai pekerja muda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s://www.mondaq.com/turkey/human-rights/1028036/child-labor-in-turkey-the-need-for-human-rights-due-diligence-for-corporations","accessed":{"date-parts":[["2022","3","25"]]},"author":[{"dropping-particle":"","family":"Altug","given":"Ozgun","non-dropping-particle":"","parse-names":false,"suffix":""},{"dropping-particle":"","family":"Gungordu","given":"Atakan","non-dropping-particle":"","parse-names":false,"suffix":""}],"container-title":"Mondaq","id":"ITEM-1","issued":{"date-parts":[["2021"]]},"title":"Turkey: Child Labor In Turkey &amp; The Need For Human Rights Due Diligence For Corporations","type":"webpage"},"uris":["http://www.mendeley.com/documents/?uuid=d781b4b3-eb24-4cf2-b9f0-8b178ca55e9e"]}],"mendeley":{"formattedCitation":"(Altug &amp; Gungordu, 2021)","plainTextFormattedCitation":"(Altug &amp; Gungordu, 2021)","previouslyFormattedCitation":"(Altug &amp; Gungordu, 2021)"},"properties":{"noteIndex":0},"schema":"https://github.com/citation-style-language/schema/raw/master/csl-citation.json"}</w:instrText>
      </w:r>
      <w:r>
        <w:rPr>
          <w:rFonts w:ascii="Times New Roman" w:hAnsi="Times New Roman" w:cs="Times New Roman"/>
          <w:sz w:val="24"/>
          <w:szCs w:val="24"/>
        </w:rPr>
        <w:fldChar w:fldCharType="separate"/>
      </w:r>
      <w:r w:rsidRPr="007A1D53">
        <w:rPr>
          <w:rFonts w:ascii="Times New Roman" w:hAnsi="Times New Roman" w:cs="Times New Roman"/>
          <w:noProof/>
          <w:sz w:val="24"/>
          <w:szCs w:val="24"/>
        </w:rPr>
        <w:t>(Altug &amp; Gungordu, 2021)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i/>
          <w:iCs/>
          <w:sz w:val="24"/>
          <w:szCs w:val="24"/>
        </w:rPr>
        <w:t xml:space="preserve">Article 71 of Turkish Labor Act 4857 </w:t>
      </w:r>
      <w:r>
        <w:rPr>
          <w:rFonts w:ascii="Times New Roman" w:hAnsi="Times New Roman" w:cs="Times New Roman"/>
          <w:sz w:val="24"/>
          <w:szCs w:val="24"/>
        </w:rPr>
        <w:t xml:space="preserve">juga mengatur durasi jam kerja untuk anak-anak yang bekerja, yaitu tidak boleh bekerja lebih dari 7 jam perhari dan 35 jam perminggunya. Bagi anak-anak bekerja dibidang seni, budaya dan periklanan dapat dipekerjakan tidak lebih dari 5 jam perhari dan 30 jam perminggunya. Sementara bagi anak-anak atau pekerja muda yang berusia 15-18 tahun dapat bekerja selama 40 jam perminggu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{"citationItems":[{"id":"ITEM-1","itemData":{"ISBN":"978 - 975 - 455 - 269 - 0","author":[{"dropping-particle":"","family":"Ministry of Labour and Social Security","given":"","non-dropping-particle":"","parse-names":false,"suffix":""}],"edition":"First","id":"ITEM-1","issued":{"date-parts":[["2017"]]},"publisher":"Ses Reklam","publisher-place":"Ankara","title":"National Programme on the Elimination of Child Labour","type":"book"},"uris":["http://www.mendeley.com/documents/?uuid=c3381311-88f7-4649-a225-9eb2e69f2573"]}],"mendeley":{"formattedCitation":"(Ministry of Labour and Social Security, 2017)","plainTextFormattedCitation":"(Ministry of Labour and Social Security, 2017)"},"properties":{"noteIndex":0},"schema":"https://github.com/citation-style-language/schema/raw/master/csl-citation.json"}</w:instrText>
      </w:r>
      <w:r>
        <w:rPr>
          <w:rFonts w:ascii="Times New Roman" w:hAnsi="Times New Roman" w:cs="Times New Roman"/>
          <w:sz w:val="24"/>
          <w:szCs w:val="24"/>
        </w:rPr>
        <w:fldChar w:fldCharType="separate"/>
      </w:r>
      <w:r w:rsidRPr="00222D19">
        <w:rPr>
          <w:rFonts w:ascii="Times New Roman" w:hAnsi="Times New Roman" w:cs="Times New Roman"/>
          <w:noProof/>
          <w:sz w:val="24"/>
          <w:szCs w:val="24"/>
        </w:rPr>
        <w:t>(Ministry of Labour and Social Security, 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6C00AB4D" w14:textId="77777777" w:rsidR="00E5639D" w:rsidRDefault="00E5639D" w:rsidP="00E5639D">
      <w:pPr>
        <w:spacing w:before="24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Turki telah menandatangani Konvensi Hak Anak pada tanggal 14 September 1990 dan meratifikasinya pada tanggal 9 Desember 1994. Turki juga telah meratifikasi konvensi ILO baik Konvensi Minimum Usia dan Konvensi Bentuk-Bentuk Pekerjaan Terburuk Untuk Anak. Walaupun begitu, pekerja anak di Turki masih terus ada setiap tahunnya. Pada tahun 2019, anak-anak di Turki yang berusia 5-17 tahun diestimasikan mencapai 16.457.000 anak dengan diantaranya terdapat 720.000 anak yang terlibat dalam aktivitas ekonomi atau bekerja. </w:t>
      </w:r>
    </w:p>
    <w:p w14:paraId="70B88F52" w14:textId="77777777" w:rsidR="00E5639D" w:rsidRPr="00443661" w:rsidRDefault="00E5639D" w:rsidP="00E5639D">
      <w:pPr>
        <w:spacing w:before="24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Pekerja anak terbagi ke dalam beberapa sektor yaitu agrikultur (30.8%), industri (23.7%), dan jasa (45.5%). Disektor pertanian, anak-anak bekerja dalam produksi kapas, hazelnut, buah ceri, jeruk, bit, dan sebagainya. Pada sektor industri terdiri dari produksi sepatu, tekstil, batu bara, dan mebel. Sementara sektor jasa yaitu bekerja direstoran, toko, ataupun dijalanan sebagai pengemis. Berdasarkan kelompok umur, pekerja anak dari usia 5-14 tahun paling banyak berada disektor agrikultur (64,1%). Agrikultur atau pertanian di Turki merupakan sektor yang memberi lowongan terbesar dan berkontribusi terhadap kegiatan ekonomi negara, pada tahun 2018 GDP pertanian sekitar $43,2 Miliar. Ekonomi pertanian Turki memasuki sepuluh terbesar di dunia dengan produksi utamanya adalah hazelnut dan aprikot. Perdagangan hazelnut dunia 80% berasal dari Turki dan pasar utamanya adalah Eropa. </w:t>
      </w:r>
    </w:p>
    <w:p w14:paraId="735F41C9" w14:textId="77777777" w:rsidR="00E5639D" w:rsidRPr="0017542E" w:rsidRDefault="00E5639D" w:rsidP="00E5639D">
      <w:pPr>
        <w:spacing w:before="24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Kondisi mengenai pekerja anak di Turki dipaparkan oleh Turkish Statistical Institute dalam buku yang berjudul </w:t>
      </w:r>
      <w:r>
        <w:rPr>
          <w:rFonts w:ascii="Times New Roman" w:hAnsi="Times New Roman" w:cs="Times New Roman"/>
          <w:i/>
          <w:iCs/>
          <w:sz w:val="24"/>
          <w:szCs w:val="24"/>
        </w:rPr>
        <w:t xml:space="preserve">Working Child Statistics </w:t>
      </w:r>
      <w:r>
        <w:rPr>
          <w:rFonts w:ascii="Times New Roman" w:hAnsi="Times New Roman" w:cs="Times New Roman"/>
          <w:sz w:val="24"/>
          <w:szCs w:val="24"/>
        </w:rPr>
        <w:t xml:space="preserve">2019, menyatakan bahwa 12,9% anak-anak bekerja dicuaca panas atau dingin yang ekstrim atau dilingkungan yang terlalu atau tidak lembab. Para pekerja anak juga mengatakan </w:t>
      </w:r>
      <w:r>
        <w:rPr>
          <w:rFonts w:ascii="Times New Roman" w:hAnsi="Times New Roman" w:cs="Times New Roman"/>
          <w:sz w:val="24"/>
          <w:szCs w:val="24"/>
        </w:rPr>
        <w:lastRenderedPageBreak/>
        <w:t xml:space="preserve">bahwa mereka terpapar bahan kimia, debu, asap, gas, dan sebagainya. Selain itu anak-anak juga bekerja dengan ruang gerak yang sulit, membawa beban yang berat, dan terkena getaran yang kuat atau suara yang sangat berisik. Tidak hanya itu, beberapa pekerja anak mengalami kecelakaan di tempat kerja dan menyaksikan berbagai kecelakaan di tempat kerja. Berdasarkan survey TurkStat, ditemukan bahwa beberapa pekerja anak mengalami kekerasan fisik dan verbal, serta perlakuan yang tidak menyenangkan di tempat kerja. Kemudian, sebanyak 34,4% pekerja anak tidak melanjutkan pendidikannya dan 23,9% anak-anak yang usianya termasuk ke dalam usia wajib belajar tidak dapat bersekolah karena harus bekerja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{"citationItems":[{"id":"ITEM-1","itemData":{"author":[{"dropping-particle":"","family":"TURKSTAT","given":"","non-dropping-particle":"","parse-names":false,"suffix":""}],"id":"ITEM-1","issued":{"date-parts":[["2020"]]},"title":"Working Child Statistics 2019 : Summary and Key Findings","type":"report"},"uris":["http://www.mendeley.com/documents/?uuid=1a3507b8-09c9-4c16-ba89-b6f84e81911b"]}],"mendeley":{"formattedCitation":"(TURKSTAT, 2020)","plainTextFormattedCitation":"(TURKSTAT, 2020)","previouslyFormattedCitation":"(TURKSTAT, 2020)"},"properties":{"noteIndex":0},"schema":"https://github.com/citation-style-language/schema/raw/master/csl-citation.json"}</w:instrText>
      </w:r>
      <w:r>
        <w:rPr>
          <w:rFonts w:ascii="Times New Roman" w:hAnsi="Times New Roman" w:cs="Times New Roman"/>
          <w:sz w:val="24"/>
          <w:szCs w:val="24"/>
        </w:rPr>
        <w:fldChar w:fldCharType="separate"/>
      </w:r>
      <w:r w:rsidRPr="00A137FD">
        <w:rPr>
          <w:rFonts w:ascii="Times New Roman" w:hAnsi="Times New Roman" w:cs="Times New Roman"/>
          <w:noProof/>
          <w:sz w:val="24"/>
          <w:szCs w:val="24"/>
        </w:rPr>
        <w:t>(TURKSTAT, 2020)</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ab/>
      </w:r>
      <w:r w:rsidRPr="0017542E">
        <w:rPr>
          <w:rFonts w:ascii="Times New Roman" w:hAnsi="Times New Roman" w:cs="Times New Roman"/>
          <w:sz w:val="24"/>
          <w:szCs w:val="24"/>
        </w:rPr>
        <w:t xml:space="preserve"> </w:t>
      </w:r>
    </w:p>
    <w:p w14:paraId="286BA5BF" w14:textId="77777777" w:rsidR="00E5639D" w:rsidRPr="0017542E" w:rsidRDefault="00E5639D" w:rsidP="00E5639D">
      <w:pPr>
        <w:pStyle w:val="Heading2"/>
        <w:spacing w:line="480" w:lineRule="auto"/>
        <w:rPr>
          <w:rFonts w:ascii="Times New Roman" w:hAnsi="Times New Roman" w:cs="Times New Roman"/>
          <w:b/>
          <w:bCs/>
          <w:color w:val="auto"/>
          <w:sz w:val="24"/>
          <w:szCs w:val="24"/>
        </w:rPr>
      </w:pPr>
      <w:bookmarkStart w:id="14" w:name="_Toc109469110"/>
      <w:r w:rsidRPr="0017542E">
        <w:rPr>
          <w:rFonts w:ascii="Times New Roman" w:hAnsi="Times New Roman" w:cs="Times New Roman"/>
          <w:b/>
          <w:bCs/>
          <w:color w:val="auto"/>
          <w:sz w:val="24"/>
          <w:szCs w:val="24"/>
        </w:rPr>
        <w:t>2.3 Hipotesis Penelitian</w:t>
      </w:r>
      <w:bookmarkEnd w:id="14"/>
    </w:p>
    <w:p w14:paraId="44C24F40" w14:textId="77777777" w:rsidR="00E5639D" w:rsidRPr="0017542E" w:rsidRDefault="00E5639D" w:rsidP="00E5639D">
      <w:pPr>
        <w:spacing w:before="240" w:line="480" w:lineRule="auto"/>
        <w:ind w:firstLine="360"/>
        <w:jc w:val="both"/>
        <w:rPr>
          <w:rFonts w:ascii="Times New Roman" w:hAnsi="Times New Roman" w:cs="Times New Roman"/>
          <w:sz w:val="24"/>
          <w:szCs w:val="24"/>
        </w:rPr>
      </w:pPr>
      <w:r w:rsidRPr="0017542E">
        <w:rPr>
          <w:rFonts w:ascii="Times New Roman" w:hAnsi="Times New Roman" w:cs="Times New Roman"/>
          <w:sz w:val="24"/>
          <w:szCs w:val="24"/>
        </w:rPr>
        <w:t>Berlandaskan pada kerangka teoritis dan permasalahan di</w:t>
      </w:r>
      <w:r>
        <w:rPr>
          <w:rFonts w:ascii="Times New Roman" w:hAnsi="Times New Roman" w:cs="Times New Roman"/>
          <w:sz w:val="24"/>
          <w:szCs w:val="24"/>
        </w:rPr>
        <w:t xml:space="preserve"> </w:t>
      </w:r>
      <w:r w:rsidRPr="0017542E">
        <w:rPr>
          <w:rFonts w:ascii="Times New Roman" w:hAnsi="Times New Roman" w:cs="Times New Roman"/>
          <w:sz w:val="24"/>
          <w:szCs w:val="24"/>
        </w:rPr>
        <w:t xml:space="preserve">atas, maka hipotesis yang penulis coba rumuskan adalah sebagai berikut: </w:t>
      </w:r>
    </w:p>
    <w:p w14:paraId="6D67334C" w14:textId="77777777" w:rsidR="00E5639D" w:rsidRPr="0017542E" w:rsidRDefault="00E5639D" w:rsidP="00E5639D">
      <w:pPr>
        <w:spacing w:before="240" w:line="480" w:lineRule="auto"/>
        <w:ind w:firstLine="360"/>
        <w:jc w:val="both"/>
        <w:rPr>
          <w:rFonts w:ascii="Times New Roman" w:hAnsi="Times New Roman" w:cs="Times New Roman"/>
          <w:b/>
          <w:bCs/>
          <w:sz w:val="24"/>
          <w:szCs w:val="24"/>
        </w:rPr>
      </w:pPr>
      <w:r w:rsidRPr="0017542E">
        <w:rPr>
          <w:rFonts w:ascii="Times New Roman" w:hAnsi="Times New Roman" w:cs="Times New Roman"/>
          <w:b/>
          <w:bCs/>
          <w:sz w:val="24"/>
          <w:szCs w:val="24"/>
        </w:rPr>
        <w:t xml:space="preserve">“Dengan adanya peran ILO melalui proyek </w:t>
      </w:r>
      <w:r w:rsidRPr="0017542E">
        <w:rPr>
          <w:rFonts w:ascii="Times New Roman" w:hAnsi="Times New Roman" w:cs="Times New Roman"/>
          <w:b/>
          <w:bCs/>
          <w:i/>
          <w:iCs/>
          <w:sz w:val="24"/>
          <w:szCs w:val="24"/>
        </w:rPr>
        <w:t xml:space="preserve">An Integrated Model for the Elimination of Worst Forms of Child Labour (WFCL) in Seasonal Agriculture in Hazelnut Harvesting in Turkey, </w:t>
      </w:r>
      <w:r w:rsidRPr="0017542E">
        <w:rPr>
          <w:rFonts w:ascii="Times New Roman" w:hAnsi="Times New Roman" w:cs="Times New Roman"/>
          <w:b/>
          <w:bCs/>
          <w:sz w:val="24"/>
          <w:szCs w:val="24"/>
        </w:rPr>
        <w:t xml:space="preserve">maka </w:t>
      </w:r>
      <w:r>
        <w:rPr>
          <w:rFonts w:ascii="Times New Roman" w:hAnsi="Times New Roman" w:cs="Times New Roman"/>
          <w:b/>
          <w:bCs/>
          <w:sz w:val="24"/>
          <w:szCs w:val="24"/>
        </w:rPr>
        <w:t xml:space="preserve">dapat lebih menjamin hak-hak </w:t>
      </w:r>
      <w:r w:rsidRPr="0017542E">
        <w:rPr>
          <w:rFonts w:ascii="Times New Roman" w:hAnsi="Times New Roman" w:cs="Times New Roman"/>
          <w:b/>
          <w:bCs/>
          <w:sz w:val="24"/>
          <w:szCs w:val="24"/>
        </w:rPr>
        <w:t>pekerja anak</w:t>
      </w:r>
      <w:r>
        <w:rPr>
          <w:rFonts w:ascii="Times New Roman" w:hAnsi="Times New Roman" w:cs="Times New Roman"/>
          <w:b/>
          <w:bCs/>
          <w:sz w:val="24"/>
          <w:szCs w:val="24"/>
        </w:rPr>
        <w:t xml:space="preserve"> terutama pada aspek pendidikan, kesehatan, dan HAM serta mengurangi  jumlah pekerja anak disektor pertanian hazelnut Turki</w:t>
      </w:r>
      <w:r w:rsidRPr="0017542E">
        <w:rPr>
          <w:rFonts w:ascii="Times New Roman" w:hAnsi="Times New Roman" w:cs="Times New Roman"/>
          <w:b/>
          <w:bCs/>
          <w:sz w:val="24"/>
          <w:szCs w:val="24"/>
        </w:rPr>
        <w:t>”</w:t>
      </w:r>
    </w:p>
    <w:p w14:paraId="2B27DDC7" w14:textId="77777777" w:rsidR="00E5639D" w:rsidRPr="0017542E" w:rsidRDefault="00E5639D" w:rsidP="00E5639D">
      <w:pPr>
        <w:pStyle w:val="Heading2"/>
        <w:spacing w:line="480" w:lineRule="auto"/>
        <w:rPr>
          <w:rFonts w:ascii="Times New Roman" w:hAnsi="Times New Roman" w:cs="Times New Roman"/>
          <w:b/>
          <w:bCs/>
          <w:sz w:val="24"/>
          <w:szCs w:val="24"/>
        </w:rPr>
      </w:pPr>
      <w:bookmarkStart w:id="15" w:name="_Toc109469111"/>
      <w:r w:rsidRPr="0017542E">
        <w:rPr>
          <w:rFonts w:ascii="Times New Roman" w:hAnsi="Times New Roman" w:cs="Times New Roman"/>
          <w:b/>
          <w:bCs/>
          <w:color w:val="auto"/>
          <w:sz w:val="24"/>
          <w:szCs w:val="24"/>
        </w:rPr>
        <w:t>2.4 Operasional Variabel dan Indikator</w:t>
      </w:r>
      <w:bookmarkEnd w:id="15"/>
      <w:r w:rsidRPr="0017542E">
        <w:rPr>
          <w:rFonts w:ascii="Times New Roman" w:hAnsi="Times New Roman" w:cs="Times New Roman"/>
          <w:b/>
          <w:bCs/>
          <w:sz w:val="24"/>
          <w:szCs w:val="24"/>
        </w:rPr>
        <w:t xml:space="preserve"> </w:t>
      </w:r>
    </w:p>
    <w:p w14:paraId="3373D5D0" w14:textId="77777777" w:rsidR="00E5639D" w:rsidRPr="0017542E" w:rsidRDefault="00E5639D" w:rsidP="00E5639D">
      <w:pPr>
        <w:pStyle w:val="Caption"/>
        <w:jc w:val="center"/>
        <w:rPr>
          <w:rFonts w:ascii="Times New Roman" w:hAnsi="Times New Roman" w:cs="Times New Roman"/>
          <w:color w:val="auto"/>
          <w:sz w:val="20"/>
          <w:szCs w:val="20"/>
        </w:rPr>
      </w:pPr>
      <w:bookmarkStart w:id="16" w:name="_Toc95438602"/>
      <w:r w:rsidRPr="0017542E">
        <w:rPr>
          <w:rFonts w:ascii="Times New Roman" w:hAnsi="Times New Roman" w:cs="Times New Roman"/>
          <w:i w:val="0"/>
          <w:iCs w:val="0"/>
          <w:color w:val="auto"/>
          <w:sz w:val="20"/>
          <w:szCs w:val="20"/>
        </w:rPr>
        <w:t xml:space="preserve">Tabel 2. </w:t>
      </w:r>
      <w:r w:rsidRPr="0017542E">
        <w:rPr>
          <w:rFonts w:ascii="Times New Roman" w:hAnsi="Times New Roman" w:cs="Times New Roman"/>
          <w:i w:val="0"/>
          <w:iCs w:val="0"/>
          <w:color w:val="auto"/>
          <w:sz w:val="20"/>
          <w:szCs w:val="20"/>
        </w:rPr>
        <w:fldChar w:fldCharType="begin"/>
      </w:r>
      <w:r w:rsidRPr="0017542E">
        <w:rPr>
          <w:rFonts w:ascii="Times New Roman" w:hAnsi="Times New Roman" w:cs="Times New Roman"/>
          <w:i w:val="0"/>
          <w:iCs w:val="0"/>
          <w:color w:val="auto"/>
          <w:sz w:val="20"/>
          <w:szCs w:val="20"/>
        </w:rPr>
        <w:instrText xml:space="preserve"> SEQ Tabel_2. \* ARABIC </w:instrText>
      </w:r>
      <w:r w:rsidRPr="0017542E">
        <w:rPr>
          <w:rFonts w:ascii="Times New Roman" w:hAnsi="Times New Roman" w:cs="Times New Roman"/>
          <w:i w:val="0"/>
          <w:iCs w:val="0"/>
          <w:color w:val="auto"/>
          <w:sz w:val="20"/>
          <w:szCs w:val="20"/>
        </w:rPr>
        <w:fldChar w:fldCharType="separate"/>
      </w:r>
      <w:r>
        <w:rPr>
          <w:rFonts w:ascii="Times New Roman" w:hAnsi="Times New Roman" w:cs="Times New Roman"/>
          <w:i w:val="0"/>
          <w:iCs w:val="0"/>
          <w:noProof/>
          <w:color w:val="auto"/>
          <w:sz w:val="20"/>
          <w:szCs w:val="20"/>
        </w:rPr>
        <w:t>1</w:t>
      </w:r>
      <w:r w:rsidRPr="0017542E">
        <w:rPr>
          <w:rFonts w:ascii="Times New Roman" w:hAnsi="Times New Roman" w:cs="Times New Roman"/>
          <w:i w:val="0"/>
          <w:iCs w:val="0"/>
          <w:color w:val="auto"/>
          <w:sz w:val="20"/>
          <w:szCs w:val="20"/>
        </w:rPr>
        <w:fldChar w:fldCharType="end"/>
      </w:r>
      <w:r w:rsidRPr="0017542E">
        <w:rPr>
          <w:rFonts w:ascii="Times New Roman" w:hAnsi="Times New Roman" w:cs="Times New Roman"/>
          <w:color w:val="auto"/>
          <w:sz w:val="20"/>
          <w:szCs w:val="20"/>
        </w:rPr>
        <w:t xml:space="preserve"> </w:t>
      </w:r>
      <w:r w:rsidRPr="0017542E">
        <w:rPr>
          <w:rFonts w:ascii="Times New Roman" w:hAnsi="Times New Roman" w:cs="Times New Roman"/>
          <w:i w:val="0"/>
          <w:iCs w:val="0"/>
          <w:color w:val="auto"/>
          <w:sz w:val="20"/>
          <w:szCs w:val="20"/>
        </w:rPr>
        <w:t>Operasionalisasi Variabel</w:t>
      </w:r>
      <w:bookmarkEnd w:id="16"/>
    </w:p>
    <w:tbl>
      <w:tblPr>
        <w:tblStyle w:val="TableGrid"/>
        <w:tblW w:w="9626" w:type="dxa"/>
        <w:tblInd w:w="-998" w:type="dxa"/>
        <w:tblLook w:val="04A0" w:firstRow="1" w:lastRow="0" w:firstColumn="1" w:lastColumn="0" w:noHBand="0" w:noVBand="1"/>
      </w:tblPr>
      <w:tblGrid>
        <w:gridCol w:w="2107"/>
        <w:gridCol w:w="2855"/>
        <w:gridCol w:w="4664"/>
      </w:tblGrid>
      <w:tr w:rsidR="00E5639D" w:rsidRPr="0017542E" w14:paraId="552144B5" w14:textId="77777777" w:rsidTr="00A8141A">
        <w:trPr>
          <w:trHeight w:val="1138"/>
        </w:trPr>
        <w:tc>
          <w:tcPr>
            <w:tcW w:w="2107" w:type="dxa"/>
          </w:tcPr>
          <w:p w14:paraId="7DDE6114" w14:textId="77777777" w:rsidR="00E5639D" w:rsidRPr="0017542E" w:rsidRDefault="00E5639D" w:rsidP="00A8141A">
            <w:pPr>
              <w:spacing w:before="240" w:line="276" w:lineRule="auto"/>
              <w:jc w:val="center"/>
              <w:rPr>
                <w:rFonts w:ascii="Times New Roman" w:hAnsi="Times New Roman" w:cs="Times New Roman"/>
                <w:sz w:val="24"/>
                <w:szCs w:val="24"/>
              </w:rPr>
            </w:pPr>
            <w:r w:rsidRPr="0017542E">
              <w:rPr>
                <w:rFonts w:ascii="Times New Roman" w:hAnsi="Times New Roman" w:cs="Times New Roman"/>
                <w:sz w:val="24"/>
                <w:szCs w:val="24"/>
              </w:rPr>
              <w:t>Variabel</w:t>
            </w:r>
          </w:p>
          <w:p w14:paraId="573F3845" w14:textId="77777777" w:rsidR="00E5639D" w:rsidRPr="0017542E" w:rsidRDefault="00E5639D" w:rsidP="00A8141A">
            <w:pPr>
              <w:spacing w:before="240" w:line="276" w:lineRule="auto"/>
              <w:jc w:val="center"/>
              <w:rPr>
                <w:rFonts w:ascii="Times New Roman" w:hAnsi="Times New Roman" w:cs="Times New Roman"/>
                <w:sz w:val="24"/>
                <w:szCs w:val="24"/>
              </w:rPr>
            </w:pPr>
            <w:r w:rsidRPr="0017542E">
              <w:rPr>
                <w:rFonts w:ascii="Times New Roman" w:hAnsi="Times New Roman" w:cs="Times New Roman"/>
                <w:sz w:val="24"/>
                <w:szCs w:val="24"/>
              </w:rPr>
              <w:t>(Teoritik)</w:t>
            </w:r>
          </w:p>
        </w:tc>
        <w:tc>
          <w:tcPr>
            <w:tcW w:w="2855" w:type="dxa"/>
          </w:tcPr>
          <w:p w14:paraId="2F5EA096" w14:textId="77777777" w:rsidR="00E5639D" w:rsidRPr="0017542E" w:rsidRDefault="00E5639D" w:rsidP="00A8141A">
            <w:pPr>
              <w:spacing w:before="240" w:line="276" w:lineRule="auto"/>
              <w:jc w:val="center"/>
              <w:rPr>
                <w:rFonts w:ascii="Times New Roman" w:hAnsi="Times New Roman" w:cs="Times New Roman"/>
                <w:sz w:val="24"/>
                <w:szCs w:val="24"/>
              </w:rPr>
            </w:pPr>
            <w:r w:rsidRPr="0017542E">
              <w:rPr>
                <w:rFonts w:ascii="Times New Roman" w:hAnsi="Times New Roman" w:cs="Times New Roman"/>
                <w:sz w:val="24"/>
                <w:szCs w:val="24"/>
              </w:rPr>
              <w:t>Indikator</w:t>
            </w:r>
          </w:p>
          <w:p w14:paraId="5C435516" w14:textId="77777777" w:rsidR="00E5639D" w:rsidRPr="0017542E" w:rsidRDefault="00E5639D" w:rsidP="00A8141A">
            <w:pPr>
              <w:spacing w:before="240" w:line="276" w:lineRule="auto"/>
              <w:jc w:val="center"/>
              <w:rPr>
                <w:rFonts w:ascii="Times New Roman" w:hAnsi="Times New Roman" w:cs="Times New Roman"/>
                <w:sz w:val="24"/>
                <w:szCs w:val="24"/>
              </w:rPr>
            </w:pPr>
            <w:r w:rsidRPr="0017542E">
              <w:rPr>
                <w:rFonts w:ascii="Times New Roman" w:hAnsi="Times New Roman" w:cs="Times New Roman"/>
                <w:sz w:val="24"/>
                <w:szCs w:val="24"/>
              </w:rPr>
              <w:t>(Empirik)</w:t>
            </w:r>
          </w:p>
        </w:tc>
        <w:tc>
          <w:tcPr>
            <w:tcW w:w="4664" w:type="dxa"/>
          </w:tcPr>
          <w:p w14:paraId="1E24087B" w14:textId="77777777" w:rsidR="00E5639D" w:rsidRPr="0017542E" w:rsidRDefault="00E5639D" w:rsidP="00A8141A">
            <w:pPr>
              <w:spacing w:before="240" w:line="276" w:lineRule="auto"/>
              <w:jc w:val="center"/>
              <w:rPr>
                <w:rFonts w:ascii="Times New Roman" w:hAnsi="Times New Roman" w:cs="Times New Roman"/>
                <w:sz w:val="24"/>
                <w:szCs w:val="24"/>
              </w:rPr>
            </w:pPr>
            <w:r w:rsidRPr="0017542E">
              <w:rPr>
                <w:rFonts w:ascii="Times New Roman" w:hAnsi="Times New Roman" w:cs="Times New Roman"/>
                <w:sz w:val="24"/>
                <w:szCs w:val="24"/>
              </w:rPr>
              <w:t>Verifikasi</w:t>
            </w:r>
          </w:p>
          <w:p w14:paraId="67662834" w14:textId="77777777" w:rsidR="00E5639D" w:rsidRPr="0017542E" w:rsidRDefault="00E5639D" w:rsidP="00A8141A">
            <w:pPr>
              <w:tabs>
                <w:tab w:val="left" w:pos="1482"/>
                <w:tab w:val="center" w:pos="2224"/>
              </w:tabs>
              <w:spacing w:before="24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7542E">
              <w:rPr>
                <w:rFonts w:ascii="Times New Roman" w:hAnsi="Times New Roman" w:cs="Times New Roman"/>
                <w:sz w:val="24"/>
                <w:szCs w:val="24"/>
              </w:rPr>
              <w:t>(Analisis)</w:t>
            </w:r>
          </w:p>
        </w:tc>
      </w:tr>
      <w:tr w:rsidR="00E5639D" w:rsidRPr="0017542E" w14:paraId="5AFD8C45" w14:textId="77777777" w:rsidTr="00A8141A">
        <w:trPr>
          <w:trHeight w:val="1371"/>
        </w:trPr>
        <w:tc>
          <w:tcPr>
            <w:tcW w:w="2107" w:type="dxa"/>
          </w:tcPr>
          <w:p w14:paraId="7855AA38" w14:textId="77777777" w:rsidR="00E5639D" w:rsidRPr="0017542E" w:rsidRDefault="00E5639D" w:rsidP="00A8141A">
            <w:pPr>
              <w:spacing w:before="240" w:line="480" w:lineRule="auto"/>
              <w:jc w:val="both"/>
              <w:rPr>
                <w:rFonts w:ascii="Times New Roman" w:hAnsi="Times New Roman" w:cs="Times New Roman"/>
                <w:sz w:val="24"/>
                <w:szCs w:val="24"/>
              </w:rPr>
            </w:pPr>
            <w:r w:rsidRPr="0017542E">
              <w:rPr>
                <w:rFonts w:ascii="Times New Roman" w:hAnsi="Times New Roman" w:cs="Times New Roman"/>
                <w:sz w:val="24"/>
                <w:szCs w:val="24"/>
              </w:rPr>
              <w:lastRenderedPageBreak/>
              <w:t>Variabel Bebas:</w:t>
            </w:r>
          </w:p>
          <w:p w14:paraId="097017B7" w14:textId="77777777" w:rsidR="00E5639D" w:rsidRPr="0017542E" w:rsidRDefault="00E5639D" w:rsidP="00A8141A">
            <w:pPr>
              <w:spacing w:before="240" w:line="480" w:lineRule="auto"/>
              <w:jc w:val="both"/>
              <w:rPr>
                <w:rFonts w:ascii="Times New Roman" w:hAnsi="Times New Roman" w:cs="Times New Roman"/>
                <w:sz w:val="24"/>
                <w:szCs w:val="24"/>
              </w:rPr>
            </w:pPr>
            <w:r w:rsidRPr="0017542E">
              <w:rPr>
                <w:rFonts w:ascii="Times New Roman" w:hAnsi="Times New Roman" w:cs="Times New Roman"/>
                <w:sz w:val="24"/>
                <w:szCs w:val="24"/>
              </w:rPr>
              <w:t xml:space="preserve">Dengan adanya proyek yang dibuat oleh ILO untuk </w:t>
            </w:r>
            <w:r>
              <w:rPr>
                <w:rFonts w:ascii="Times New Roman" w:hAnsi="Times New Roman" w:cs="Times New Roman"/>
                <w:sz w:val="24"/>
                <w:szCs w:val="24"/>
              </w:rPr>
              <w:t>menjamin hak</w:t>
            </w:r>
            <w:r w:rsidRPr="0017542E">
              <w:rPr>
                <w:rFonts w:ascii="Times New Roman" w:hAnsi="Times New Roman" w:cs="Times New Roman"/>
                <w:sz w:val="24"/>
                <w:szCs w:val="24"/>
              </w:rPr>
              <w:t xml:space="preserve"> pekerja anak</w:t>
            </w:r>
            <w:r>
              <w:rPr>
                <w:rFonts w:ascii="Times New Roman" w:hAnsi="Times New Roman" w:cs="Times New Roman"/>
                <w:sz w:val="24"/>
                <w:szCs w:val="24"/>
              </w:rPr>
              <w:t xml:space="preserve"> dan mengurangi jumlah pekerja anak</w:t>
            </w:r>
            <w:r w:rsidRPr="0017542E">
              <w:rPr>
                <w:rFonts w:ascii="Times New Roman" w:hAnsi="Times New Roman" w:cs="Times New Roman"/>
                <w:sz w:val="24"/>
                <w:szCs w:val="24"/>
              </w:rPr>
              <w:t xml:space="preserve"> </w:t>
            </w:r>
            <w:r>
              <w:rPr>
                <w:rFonts w:ascii="Times New Roman" w:hAnsi="Times New Roman" w:cs="Times New Roman"/>
                <w:sz w:val="24"/>
                <w:szCs w:val="24"/>
              </w:rPr>
              <w:t xml:space="preserve">di </w:t>
            </w:r>
            <w:r w:rsidRPr="0017542E">
              <w:rPr>
                <w:rFonts w:ascii="Times New Roman" w:hAnsi="Times New Roman" w:cs="Times New Roman"/>
                <w:sz w:val="24"/>
                <w:szCs w:val="24"/>
              </w:rPr>
              <w:t>Turki.</w:t>
            </w:r>
          </w:p>
        </w:tc>
        <w:tc>
          <w:tcPr>
            <w:tcW w:w="2855" w:type="dxa"/>
          </w:tcPr>
          <w:p w14:paraId="2C4A7437" w14:textId="77777777" w:rsidR="00E5639D" w:rsidRPr="0017542E" w:rsidRDefault="00E5639D" w:rsidP="00A8141A">
            <w:pPr>
              <w:spacing w:before="240" w:line="480" w:lineRule="auto"/>
              <w:jc w:val="both"/>
              <w:rPr>
                <w:rFonts w:ascii="Times New Roman" w:hAnsi="Times New Roman" w:cs="Times New Roman"/>
                <w:sz w:val="24"/>
                <w:szCs w:val="24"/>
              </w:rPr>
            </w:pPr>
            <w:r w:rsidRPr="0017542E">
              <w:rPr>
                <w:rFonts w:ascii="Times New Roman" w:hAnsi="Times New Roman" w:cs="Times New Roman"/>
                <w:sz w:val="24"/>
                <w:szCs w:val="24"/>
              </w:rPr>
              <w:t>Upaya yang dilakukan ILO untuk m</w:t>
            </w:r>
            <w:r>
              <w:rPr>
                <w:rFonts w:ascii="Times New Roman" w:hAnsi="Times New Roman" w:cs="Times New Roman"/>
                <w:sz w:val="24"/>
                <w:szCs w:val="24"/>
              </w:rPr>
              <w:t>enjamin hak</w:t>
            </w:r>
            <w:r w:rsidRPr="0017542E">
              <w:rPr>
                <w:rFonts w:ascii="Times New Roman" w:hAnsi="Times New Roman" w:cs="Times New Roman"/>
                <w:sz w:val="24"/>
                <w:szCs w:val="24"/>
              </w:rPr>
              <w:t xml:space="preserve"> pekerja anak</w:t>
            </w:r>
            <w:r>
              <w:rPr>
                <w:rFonts w:ascii="Times New Roman" w:hAnsi="Times New Roman" w:cs="Times New Roman"/>
                <w:sz w:val="24"/>
                <w:szCs w:val="24"/>
              </w:rPr>
              <w:t xml:space="preserve"> dan mengurangi jumlah pekerja anak</w:t>
            </w:r>
            <w:r w:rsidRPr="0017542E">
              <w:rPr>
                <w:rFonts w:ascii="Times New Roman" w:hAnsi="Times New Roman" w:cs="Times New Roman"/>
                <w:sz w:val="24"/>
                <w:szCs w:val="24"/>
              </w:rPr>
              <w:t xml:space="preserve"> di Turki: </w:t>
            </w:r>
          </w:p>
          <w:p w14:paraId="3F592651" w14:textId="77777777" w:rsidR="00E5639D" w:rsidRPr="0017542E" w:rsidRDefault="00E5639D" w:rsidP="00A8141A">
            <w:pPr>
              <w:spacing w:before="240" w:line="480" w:lineRule="auto"/>
              <w:jc w:val="both"/>
              <w:rPr>
                <w:rFonts w:ascii="Times New Roman" w:hAnsi="Times New Roman" w:cs="Times New Roman"/>
                <w:i/>
                <w:iCs/>
                <w:sz w:val="24"/>
                <w:szCs w:val="24"/>
              </w:rPr>
            </w:pPr>
            <w:r w:rsidRPr="0017542E">
              <w:rPr>
                <w:rFonts w:ascii="Times New Roman" w:hAnsi="Times New Roman" w:cs="Times New Roman"/>
                <w:sz w:val="24"/>
                <w:szCs w:val="24"/>
              </w:rPr>
              <w:t xml:space="preserve">1. Melalui proyek </w:t>
            </w:r>
            <w:r w:rsidRPr="0017542E">
              <w:rPr>
                <w:rFonts w:ascii="Times New Roman" w:hAnsi="Times New Roman" w:cs="Times New Roman"/>
                <w:i/>
                <w:iCs/>
                <w:sz w:val="24"/>
                <w:szCs w:val="24"/>
              </w:rPr>
              <w:t>An Integrated Model for the Elimination of Worst Forms of Child Labour (WFCL) in Seasonal Agriculture in Hazelnut Harvesting in Turkey.</w:t>
            </w:r>
          </w:p>
          <w:p w14:paraId="5A1FBE13" w14:textId="77777777" w:rsidR="00E5639D" w:rsidRPr="0017542E" w:rsidRDefault="00E5639D" w:rsidP="00A8141A">
            <w:pPr>
              <w:spacing w:before="240" w:line="480" w:lineRule="auto"/>
              <w:jc w:val="both"/>
              <w:rPr>
                <w:rFonts w:ascii="Times New Roman" w:hAnsi="Times New Roman" w:cs="Times New Roman"/>
                <w:sz w:val="24"/>
                <w:szCs w:val="24"/>
              </w:rPr>
            </w:pPr>
            <w:r w:rsidRPr="0017542E">
              <w:rPr>
                <w:rFonts w:ascii="Times New Roman" w:hAnsi="Times New Roman" w:cs="Times New Roman"/>
                <w:i/>
                <w:iCs/>
                <w:sz w:val="24"/>
                <w:szCs w:val="24"/>
              </w:rPr>
              <w:t xml:space="preserve"> </w:t>
            </w:r>
          </w:p>
        </w:tc>
        <w:tc>
          <w:tcPr>
            <w:tcW w:w="4664" w:type="dxa"/>
          </w:tcPr>
          <w:p w14:paraId="0ECBD824" w14:textId="77777777" w:rsidR="00E5639D" w:rsidRPr="0017542E" w:rsidRDefault="00E5639D" w:rsidP="00A8141A">
            <w:pPr>
              <w:spacing w:before="240" w:line="480" w:lineRule="auto"/>
              <w:jc w:val="both"/>
              <w:rPr>
                <w:rFonts w:ascii="Times New Roman" w:hAnsi="Times New Roman" w:cs="Times New Roman"/>
                <w:sz w:val="24"/>
                <w:szCs w:val="24"/>
              </w:rPr>
            </w:pPr>
            <w:r w:rsidRPr="0017542E">
              <w:rPr>
                <w:rFonts w:ascii="Times New Roman" w:hAnsi="Times New Roman" w:cs="Times New Roman"/>
                <w:sz w:val="24"/>
                <w:szCs w:val="24"/>
              </w:rPr>
              <w:t>1. Proyek ini bertujuan untuk meningkatkan kapasitas nasional dan lokal dalam menghapus bentuk-bentuk pekerjaan terburuk untuk anak dan meningka</w:t>
            </w:r>
            <w:r>
              <w:rPr>
                <w:rFonts w:ascii="Times New Roman" w:hAnsi="Times New Roman" w:cs="Times New Roman"/>
                <w:sz w:val="24"/>
                <w:szCs w:val="24"/>
              </w:rPr>
              <w:t>t</w:t>
            </w:r>
            <w:r w:rsidRPr="0017542E">
              <w:rPr>
                <w:rFonts w:ascii="Times New Roman" w:hAnsi="Times New Roman" w:cs="Times New Roman"/>
                <w:sz w:val="24"/>
                <w:szCs w:val="24"/>
              </w:rPr>
              <w:t xml:space="preserve">kan kapasitas lembaga publik dalam mencegah pekerja anak. Selanjutnya juga untuk mengembangkan mekanisme pemantauan, dan membentuk kemitraan yang menyangkut persoalan pekerja anak pada sektor pertanian musiman produksi hazelnut di Turki. </w:t>
            </w:r>
          </w:p>
          <w:p w14:paraId="3D2F8C82" w14:textId="77777777" w:rsidR="00E5639D" w:rsidRPr="0017542E" w:rsidRDefault="00E5639D" w:rsidP="00A8141A">
            <w:pPr>
              <w:spacing w:before="240" w:line="480" w:lineRule="auto"/>
              <w:jc w:val="both"/>
              <w:rPr>
                <w:rFonts w:ascii="Times New Roman" w:hAnsi="Times New Roman" w:cs="Times New Roman"/>
                <w:sz w:val="24"/>
                <w:szCs w:val="24"/>
              </w:rPr>
            </w:pPr>
            <w:r w:rsidRPr="0017542E">
              <w:rPr>
                <w:rFonts w:ascii="Times New Roman" w:hAnsi="Times New Roman" w:cs="Times New Roman"/>
                <w:sz w:val="24"/>
                <w:szCs w:val="24"/>
              </w:rPr>
              <w:t xml:space="preserve">2. Dalam proyek ini berkolaborasi dengan </w:t>
            </w:r>
            <w:r w:rsidRPr="0017542E">
              <w:rPr>
                <w:rFonts w:ascii="Times New Roman" w:hAnsi="Times New Roman" w:cs="Times New Roman"/>
                <w:i/>
                <w:iCs/>
                <w:sz w:val="24"/>
                <w:szCs w:val="24"/>
              </w:rPr>
              <w:t xml:space="preserve">Association of Chocolate, Biscuit, and Confectionery Industries of Europe </w:t>
            </w:r>
            <w:r w:rsidRPr="0017542E">
              <w:rPr>
                <w:rFonts w:ascii="Times New Roman" w:hAnsi="Times New Roman" w:cs="Times New Roman"/>
                <w:sz w:val="24"/>
                <w:szCs w:val="24"/>
              </w:rPr>
              <w:t xml:space="preserve">(CAOBISCO) melalui kerangka </w:t>
            </w:r>
            <w:r w:rsidRPr="0017542E">
              <w:rPr>
                <w:rFonts w:ascii="Times New Roman" w:hAnsi="Times New Roman" w:cs="Times New Roman"/>
                <w:i/>
                <w:iCs/>
                <w:sz w:val="24"/>
                <w:szCs w:val="24"/>
              </w:rPr>
              <w:t xml:space="preserve">Public-Private Partnership </w:t>
            </w:r>
            <w:r w:rsidRPr="0017542E">
              <w:rPr>
                <w:rFonts w:ascii="Times New Roman" w:hAnsi="Times New Roman" w:cs="Times New Roman"/>
                <w:sz w:val="24"/>
                <w:szCs w:val="24"/>
              </w:rPr>
              <w:t>(PPP).</w:t>
            </w:r>
          </w:p>
          <w:p w14:paraId="642E303D" w14:textId="77777777" w:rsidR="00E5639D" w:rsidRPr="0017542E" w:rsidRDefault="00E5639D" w:rsidP="00A8141A">
            <w:pPr>
              <w:spacing w:before="240" w:line="480" w:lineRule="auto"/>
              <w:jc w:val="both"/>
              <w:rPr>
                <w:rFonts w:ascii="Times New Roman" w:hAnsi="Times New Roman" w:cs="Times New Roman"/>
                <w:color w:val="000000" w:themeColor="text1"/>
                <w:sz w:val="24"/>
                <w:szCs w:val="24"/>
              </w:rPr>
            </w:pPr>
            <w:r w:rsidRPr="0017542E">
              <w:rPr>
                <w:rFonts w:ascii="Times New Roman" w:hAnsi="Times New Roman" w:cs="Times New Roman"/>
                <w:sz w:val="24"/>
                <w:szCs w:val="24"/>
              </w:rPr>
              <w:t>3. Proyek ini juga m</w:t>
            </w:r>
            <w:r w:rsidRPr="0017542E">
              <w:rPr>
                <w:rFonts w:ascii="Times New Roman" w:hAnsi="Times New Roman" w:cs="Times New Roman"/>
                <w:color w:val="000000" w:themeColor="text1"/>
                <w:sz w:val="24"/>
                <w:szCs w:val="24"/>
              </w:rPr>
              <w:t xml:space="preserve">endirikan sekolah untuk memantau pekerja anak di wilayah laut hitam </w:t>
            </w:r>
            <w:r w:rsidRPr="0017542E">
              <w:rPr>
                <w:rStyle w:val="fontstyle01"/>
                <w:rFonts w:ascii="Times New Roman" w:hAnsi="Times New Roman" w:cs="Times New Roman"/>
                <w:color w:val="000000" w:themeColor="text1"/>
              </w:rPr>
              <w:t xml:space="preserve">(Hendek- Sakarya, Çilimli and Akçakoca - Düzce) </w:t>
            </w:r>
            <w:r w:rsidRPr="0017542E">
              <w:rPr>
                <w:rStyle w:val="fontstyle01"/>
                <w:color w:val="000000" w:themeColor="text1"/>
              </w:rPr>
              <w:t xml:space="preserve">serta di provinsi </w:t>
            </w:r>
            <w:r w:rsidRPr="0017542E">
              <w:rPr>
                <w:rStyle w:val="fontstyle01"/>
                <w:rFonts w:ascii="Times New Roman" w:hAnsi="Times New Roman" w:cs="Times New Roman"/>
                <w:color w:val="000000" w:themeColor="text1"/>
              </w:rPr>
              <w:t>Şanlıurfa dan</w:t>
            </w:r>
            <w:r w:rsidRPr="0017542E">
              <w:rPr>
                <w:rFonts w:ascii="Times New Roman" w:hAnsi="Times New Roman" w:cs="Times New Roman"/>
                <w:color w:val="000000" w:themeColor="text1"/>
                <w:sz w:val="24"/>
                <w:szCs w:val="24"/>
              </w:rPr>
              <w:t xml:space="preserve"> Mengadakan pelatihan hygiene dan pemeriksaan kesehatan gigi untuk pekerja anak. </w:t>
            </w:r>
            <w:r w:rsidRPr="0017542E">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{"citationItems":[{"id":"ITEM-1","itemData":{"author":[{"dropping-particle":"","family":"ILO","given":"","non-dropping-particle":"","parse-names":false,"suffix":""}],"id":"ITEM-1","issued":{"date-parts":[["2018"]]},"number-of-pages":"53","title":"Final Evaluation of \"An n Integrated Model for the Elimination of Worst Forms of Child Labour (WFCL) in Seasonal Agriculture in Hazelnut Harvesting in Turkey\"","type":"report"},"uris":["http://www.mendeley.com/documents/?uuid=390c62b4-2982-4b78-9364-311a07eb0355"]}],"mendeley":{"formattedCitation":"(ILO, 2018a)","plainTextFormattedCitation":"(ILO, 2018a)","previouslyFormattedCitation":"(ILO, 2018a)"},"properties":{"noteIndex":0},"schema":"https://github.com/citation-style-language/schema/raw/master/csl-citation.json"}</w:instrText>
            </w:r>
            <w:r w:rsidRPr="0017542E">
              <w:rPr>
                <w:rFonts w:ascii="Times New Roman" w:hAnsi="Times New Roman" w:cs="Times New Roman"/>
                <w:color w:val="000000" w:themeColor="text1"/>
                <w:sz w:val="24"/>
                <w:szCs w:val="24"/>
              </w:rPr>
              <w:fldChar w:fldCharType="separate"/>
            </w:r>
            <w:r w:rsidRPr="007B30C5">
              <w:rPr>
                <w:rFonts w:ascii="Times New Roman" w:hAnsi="Times New Roman" w:cs="Times New Roman"/>
                <w:noProof/>
                <w:color w:val="000000" w:themeColor="text1"/>
                <w:sz w:val="24"/>
                <w:szCs w:val="24"/>
              </w:rPr>
              <w:t>(ILO, 2018a)</w:t>
            </w:r>
            <w:r w:rsidRPr="0017542E">
              <w:rPr>
                <w:rFonts w:ascii="Times New Roman" w:hAnsi="Times New Roman" w:cs="Times New Roman"/>
                <w:color w:val="000000" w:themeColor="text1"/>
                <w:sz w:val="24"/>
                <w:szCs w:val="24"/>
              </w:rPr>
              <w:fldChar w:fldCharType="end"/>
            </w:r>
          </w:p>
        </w:tc>
      </w:tr>
      <w:tr w:rsidR="00E5639D" w:rsidRPr="0017542E" w14:paraId="336E223A" w14:textId="77777777" w:rsidTr="00A8141A">
        <w:trPr>
          <w:trHeight w:val="1412"/>
        </w:trPr>
        <w:tc>
          <w:tcPr>
            <w:tcW w:w="2107" w:type="dxa"/>
          </w:tcPr>
          <w:p w14:paraId="4BFB136C" w14:textId="77777777" w:rsidR="00E5639D" w:rsidRPr="0017542E" w:rsidRDefault="00E5639D" w:rsidP="00A8141A">
            <w:pPr>
              <w:spacing w:before="240" w:line="480" w:lineRule="auto"/>
              <w:jc w:val="both"/>
              <w:rPr>
                <w:rFonts w:ascii="Times New Roman" w:hAnsi="Times New Roman" w:cs="Times New Roman"/>
                <w:sz w:val="24"/>
                <w:szCs w:val="24"/>
              </w:rPr>
            </w:pPr>
            <w:r w:rsidRPr="0017542E">
              <w:rPr>
                <w:rFonts w:ascii="Times New Roman" w:hAnsi="Times New Roman" w:cs="Times New Roman"/>
                <w:sz w:val="24"/>
                <w:szCs w:val="24"/>
              </w:rPr>
              <w:lastRenderedPageBreak/>
              <w:t>Variabel Terikat:</w:t>
            </w:r>
          </w:p>
          <w:p w14:paraId="7A2506B3" w14:textId="77777777" w:rsidR="00E5639D" w:rsidRPr="0017542E" w:rsidRDefault="00E5639D" w:rsidP="00A8141A">
            <w:pPr>
              <w:spacing w:before="240" w:line="480" w:lineRule="auto"/>
              <w:jc w:val="both"/>
              <w:rPr>
                <w:rFonts w:ascii="Times New Roman" w:hAnsi="Times New Roman" w:cs="Times New Roman"/>
                <w:sz w:val="24"/>
                <w:szCs w:val="24"/>
              </w:rPr>
            </w:pPr>
            <w:r w:rsidRPr="0017542E">
              <w:rPr>
                <w:rFonts w:ascii="Times New Roman" w:hAnsi="Times New Roman" w:cs="Times New Roman"/>
                <w:sz w:val="24"/>
                <w:szCs w:val="24"/>
              </w:rPr>
              <w:t>Maka</w:t>
            </w:r>
            <w:r>
              <w:rPr>
                <w:rFonts w:ascii="Times New Roman" w:hAnsi="Times New Roman" w:cs="Times New Roman"/>
                <w:sz w:val="24"/>
                <w:szCs w:val="24"/>
              </w:rPr>
              <w:t xml:space="preserve"> hak-hak pekerja anak pada sektor pertanian Hazelnut di Turki terutama yang berkaitan dengan pendidikan, kesehatan, dan HAM dapat lebih terjamin. </w:t>
            </w:r>
          </w:p>
        </w:tc>
        <w:tc>
          <w:tcPr>
            <w:tcW w:w="2855" w:type="dxa"/>
          </w:tcPr>
          <w:p w14:paraId="797EF384" w14:textId="77777777" w:rsidR="00E5639D" w:rsidRPr="0017542E" w:rsidRDefault="00E5639D" w:rsidP="00A8141A">
            <w:pPr>
              <w:spacing w:before="240" w:line="480" w:lineRule="auto"/>
              <w:jc w:val="both"/>
              <w:rPr>
                <w:rFonts w:ascii="Times New Roman" w:hAnsi="Times New Roman" w:cs="Times New Roman"/>
                <w:sz w:val="24"/>
                <w:szCs w:val="24"/>
              </w:rPr>
            </w:pPr>
            <w:r w:rsidRPr="0017542E">
              <w:rPr>
                <w:rFonts w:ascii="Times New Roman" w:hAnsi="Times New Roman" w:cs="Times New Roman"/>
                <w:sz w:val="24"/>
                <w:szCs w:val="24"/>
              </w:rPr>
              <w:t>Pekerja anak dibidang agrikultur atau pertanian termasuk ke dalam bentuk-bentuk terburuk pekerjaan anak</w:t>
            </w:r>
            <w:r>
              <w:rPr>
                <w:rFonts w:ascii="Times New Roman" w:hAnsi="Times New Roman" w:cs="Times New Roman"/>
                <w:sz w:val="24"/>
                <w:szCs w:val="24"/>
              </w:rPr>
              <w:t>.</w:t>
            </w:r>
          </w:p>
        </w:tc>
        <w:tc>
          <w:tcPr>
            <w:tcW w:w="4664" w:type="dxa"/>
          </w:tcPr>
          <w:p w14:paraId="1650FDC6" w14:textId="77777777" w:rsidR="00E5639D" w:rsidRPr="0017542E" w:rsidRDefault="00E5639D" w:rsidP="00A8141A">
            <w:pPr>
              <w:spacing w:before="240" w:line="480" w:lineRule="auto"/>
              <w:jc w:val="both"/>
              <w:rPr>
                <w:rFonts w:ascii="Times New Roman" w:hAnsi="Times New Roman" w:cs="Times New Roman"/>
                <w:sz w:val="24"/>
                <w:szCs w:val="24"/>
              </w:rPr>
            </w:pPr>
            <w:r w:rsidRPr="0017542E">
              <w:rPr>
                <w:rFonts w:ascii="Times New Roman" w:hAnsi="Times New Roman" w:cs="Times New Roman"/>
                <w:sz w:val="24"/>
                <w:szCs w:val="24"/>
              </w:rPr>
              <w:t>Pekerja anak dalam sektor pertanian hazelnut di Turki merupakan salah satu bentuk dari pekerjaan terburuk</w:t>
            </w:r>
            <w:r>
              <w:rPr>
                <w:rFonts w:ascii="Times New Roman" w:hAnsi="Times New Roman" w:cs="Times New Roman"/>
                <w:sz w:val="24"/>
                <w:szCs w:val="24"/>
              </w:rPr>
              <w:t xml:space="preserve"> </w:t>
            </w:r>
            <w:r w:rsidRPr="0017542E">
              <w:rPr>
                <w:rFonts w:ascii="Times New Roman" w:hAnsi="Times New Roman" w:cs="Times New Roman"/>
                <w:sz w:val="24"/>
                <w:szCs w:val="24"/>
              </w:rPr>
              <w:t>bagi anak</w:t>
            </w:r>
            <w:r>
              <w:rPr>
                <w:rFonts w:ascii="Times New Roman" w:hAnsi="Times New Roman" w:cs="Times New Roman"/>
                <w:sz w:val="24"/>
                <w:szCs w:val="24"/>
              </w:rPr>
              <w:t xml:space="preserve"> dan seringkali menghilangkan hak-hak yang dimiliki oleh pekerja anak</w:t>
            </w:r>
            <w:r w:rsidRPr="0017542E">
              <w:rPr>
                <w:rFonts w:ascii="Times New Roman" w:hAnsi="Times New Roman" w:cs="Times New Roman"/>
                <w:sz w:val="24"/>
                <w:szCs w:val="24"/>
              </w:rPr>
              <w:t xml:space="preserve">, hal ini disebabkan : </w:t>
            </w:r>
          </w:p>
          <w:p w14:paraId="3C246148" w14:textId="77777777" w:rsidR="00E5639D" w:rsidRPr="0017542E" w:rsidRDefault="00E5639D" w:rsidP="00A8141A">
            <w:pPr>
              <w:spacing w:before="240" w:line="480" w:lineRule="auto"/>
              <w:jc w:val="both"/>
              <w:rPr>
                <w:rFonts w:ascii="Times New Roman" w:hAnsi="Times New Roman" w:cs="Times New Roman"/>
                <w:sz w:val="24"/>
                <w:szCs w:val="24"/>
              </w:rPr>
            </w:pPr>
            <w:r w:rsidRPr="0017542E">
              <w:rPr>
                <w:rFonts w:ascii="Times New Roman" w:hAnsi="Times New Roman" w:cs="Times New Roman"/>
                <w:sz w:val="24"/>
                <w:szCs w:val="24"/>
              </w:rPr>
              <w:t xml:space="preserve">-Dilapangan, anak-anak, pekerja muda, dan pekerja dewasa memiliki beban tugas yang sama berat dan dijumlah jam yang sama. </w:t>
            </w:r>
          </w:p>
          <w:p w14:paraId="5AB4E484" w14:textId="77777777" w:rsidR="00E5639D" w:rsidRPr="0017542E" w:rsidRDefault="00E5639D" w:rsidP="00A8141A">
            <w:pPr>
              <w:spacing w:before="240" w:line="480" w:lineRule="auto"/>
              <w:jc w:val="both"/>
              <w:rPr>
                <w:rFonts w:ascii="Times New Roman" w:hAnsi="Times New Roman" w:cs="Times New Roman"/>
                <w:sz w:val="24"/>
                <w:szCs w:val="24"/>
              </w:rPr>
            </w:pPr>
            <w:r w:rsidRPr="0017542E">
              <w:rPr>
                <w:rFonts w:ascii="Times New Roman" w:hAnsi="Times New Roman" w:cs="Times New Roman"/>
                <w:sz w:val="24"/>
                <w:szCs w:val="24"/>
              </w:rPr>
              <w:t>-Anak-anak bekerja selama 7 hari dalam seminggu dengan durasi 11 jam perharinya, sehingga tidak dapat bersekolah.</w:t>
            </w:r>
          </w:p>
          <w:p w14:paraId="68AF823A" w14:textId="77777777" w:rsidR="00E5639D" w:rsidRPr="0017542E" w:rsidRDefault="00E5639D" w:rsidP="00A8141A">
            <w:pPr>
              <w:spacing w:before="240" w:line="480" w:lineRule="auto"/>
              <w:jc w:val="both"/>
              <w:rPr>
                <w:rFonts w:ascii="Times New Roman" w:hAnsi="Times New Roman" w:cs="Times New Roman"/>
                <w:sz w:val="24"/>
                <w:szCs w:val="24"/>
              </w:rPr>
            </w:pPr>
            <w:r w:rsidRPr="0017542E">
              <w:rPr>
                <w:rFonts w:ascii="Times New Roman" w:hAnsi="Times New Roman" w:cs="Times New Roman"/>
                <w:sz w:val="24"/>
                <w:szCs w:val="24"/>
              </w:rPr>
              <w:t>-Beberapa anak bekerja di</w:t>
            </w:r>
            <w:r>
              <w:rPr>
                <w:rFonts w:ascii="Times New Roman" w:hAnsi="Times New Roman" w:cs="Times New Roman"/>
                <w:sz w:val="24"/>
                <w:szCs w:val="24"/>
              </w:rPr>
              <w:t xml:space="preserve"> </w:t>
            </w:r>
            <w:r w:rsidRPr="0017542E">
              <w:rPr>
                <w:rFonts w:ascii="Times New Roman" w:hAnsi="Times New Roman" w:cs="Times New Roman"/>
                <w:sz w:val="24"/>
                <w:szCs w:val="24"/>
              </w:rPr>
              <w:t>tempat yang berbahaya yaitu menaiki dan menuruni lereng yang curam.</w:t>
            </w:r>
          </w:p>
          <w:p w14:paraId="3023E8F3" w14:textId="77777777" w:rsidR="00E5639D" w:rsidRPr="0017542E" w:rsidRDefault="00E5639D" w:rsidP="00A8141A">
            <w:pPr>
              <w:spacing w:before="240" w:line="480" w:lineRule="auto"/>
              <w:jc w:val="both"/>
              <w:rPr>
                <w:rFonts w:ascii="Times New Roman" w:hAnsi="Times New Roman" w:cs="Times New Roman"/>
                <w:sz w:val="24"/>
                <w:szCs w:val="24"/>
              </w:rPr>
            </w:pPr>
            <w:r w:rsidRPr="0017542E">
              <w:rPr>
                <w:rFonts w:ascii="Times New Roman" w:hAnsi="Times New Roman" w:cs="Times New Roman"/>
                <w:sz w:val="24"/>
                <w:szCs w:val="24"/>
              </w:rPr>
              <w:t xml:space="preserve">-Tempat tinggal yang disediakan untuk keluarga pekerja migran kurang layak karena tidak disediakan listrik, air, dan ruang yang memadai. </w:t>
            </w:r>
          </w:p>
          <w:p w14:paraId="6CAC921C" w14:textId="77777777" w:rsidR="00E5639D" w:rsidRPr="0017542E" w:rsidRDefault="00E5639D" w:rsidP="00A8141A">
            <w:pPr>
              <w:spacing w:before="240" w:line="480" w:lineRule="auto"/>
              <w:jc w:val="both"/>
              <w:rPr>
                <w:rFonts w:ascii="Times New Roman" w:hAnsi="Times New Roman" w:cs="Times New Roman"/>
                <w:sz w:val="24"/>
                <w:szCs w:val="24"/>
              </w:rPr>
            </w:pPr>
            <w:r w:rsidRPr="0017542E">
              <w:rPr>
                <w:rFonts w:ascii="Times New Roman" w:hAnsi="Times New Roman" w:cs="Times New Roman"/>
                <w:sz w:val="24"/>
                <w:szCs w:val="24"/>
              </w:rPr>
              <w:t xml:space="preserve">-Tidak adanya  akses terhadap pelayanan kesehatan apabila pekerja anak cedera atau </w:t>
            </w:r>
            <w:r w:rsidRPr="0017542E">
              <w:rPr>
                <w:rFonts w:ascii="Times New Roman" w:hAnsi="Times New Roman" w:cs="Times New Roman"/>
                <w:sz w:val="24"/>
                <w:szCs w:val="24"/>
              </w:rPr>
              <w:lastRenderedPageBreak/>
              <w:t xml:space="preserve">terpapar bahan kimia </w:t>
            </w:r>
            <w:r w:rsidRPr="0017542E">
              <w:rPr>
                <w:rFonts w:ascii="Times New Roman" w:hAnsi="Times New Roman" w:cs="Times New Roman"/>
                <w:sz w:val="24"/>
                <w:szCs w:val="24"/>
              </w:rPr>
              <w:fldChar w:fldCharType="begin" w:fldLock="1"/>
            </w:r>
            <w:r w:rsidRPr="0017542E">
              <w:rPr>
                <w:rFonts w:ascii="Times New Roman" w:hAnsi="Times New Roman" w:cs="Times New Roman"/>
                <w:sz w:val="24"/>
                <w:szCs w:val="24"/>
              </w:rPr>
              <w:instrText>ADDIN CSL_CITATION {"citationItems":[{"id":"ITEM-1","itemData":{"URL":"https://stopchildlabour.org/child-labour-long-hours-and-low-wages-still-rife-in-turkish-hazelnut-production/","accessed":{"date-parts":[["2022","2","2"]]},"author":[{"dropping-particle":"","family":"Stop Child Labour","given":"","non-dropping-particle":"","parse-names":false,"suffix":""}],"id":"ITEM-1","issued":{"date-parts":[["2014"]]},"title":"Child labour, long hours and low wages still rife in Turkish hazelnut production","type":"webpage"},"uris":["http://www.mendeley.com/documents/?uuid=4bc86d36-905b-423d-ad49-8ef5f56ee14c"]}],"mendeley":{"formattedCitation":"(Stop Child Labour, 2014)","plainTextFormattedCitation":"(Stop Child Labour, 2014)","previouslyFormattedCitation":"(Stop Child Labour, 2014)"},"properties":{"noteIndex":0},"schema":"https://github.com/citation-style-language/schema/raw/master/csl-citation.json"}</w:instrText>
            </w:r>
            <w:r w:rsidRPr="0017542E">
              <w:rPr>
                <w:rFonts w:ascii="Times New Roman" w:hAnsi="Times New Roman" w:cs="Times New Roman"/>
                <w:sz w:val="24"/>
                <w:szCs w:val="24"/>
              </w:rPr>
              <w:fldChar w:fldCharType="separate"/>
            </w:r>
            <w:r w:rsidRPr="0017542E">
              <w:rPr>
                <w:rFonts w:ascii="Times New Roman" w:hAnsi="Times New Roman" w:cs="Times New Roman"/>
                <w:noProof/>
                <w:sz w:val="24"/>
                <w:szCs w:val="24"/>
              </w:rPr>
              <w:t>(Stop Child Labour, 2014)</w:t>
            </w:r>
            <w:r w:rsidRPr="0017542E">
              <w:rPr>
                <w:rFonts w:ascii="Times New Roman" w:hAnsi="Times New Roman" w:cs="Times New Roman"/>
                <w:sz w:val="24"/>
                <w:szCs w:val="24"/>
              </w:rPr>
              <w:fldChar w:fldCharType="end"/>
            </w:r>
            <w:r w:rsidRPr="0017542E">
              <w:rPr>
                <w:rFonts w:ascii="Times New Roman" w:hAnsi="Times New Roman" w:cs="Times New Roman"/>
                <w:sz w:val="24"/>
                <w:szCs w:val="24"/>
              </w:rPr>
              <w:t xml:space="preserve">. </w:t>
            </w:r>
          </w:p>
        </w:tc>
      </w:tr>
    </w:tbl>
    <w:p w14:paraId="2323CDD5" w14:textId="77777777" w:rsidR="00E5639D" w:rsidRDefault="00E5639D" w:rsidP="00E5639D">
      <w:pPr>
        <w:spacing w:before="240" w:line="480" w:lineRule="auto"/>
        <w:jc w:val="both"/>
        <w:rPr>
          <w:rFonts w:ascii="Times New Roman" w:hAnsi="Times New Roman" w:cs="Times New Roman"/>
          <w:b/>
          <w:bCs/>
          <w:sz w:val="24"/>
          <w:szCs w:val="24"/>
        </w:rPr>
      </w:pPr>
    </w:p>
    <w:p w14:paraId="2F9C3826" w14:textId="77777777" w:rsidR="00E5639D" w:rsidRDefault="00E5639D" w:rsidP="00E5639D">
      <w:pPr>
        <w:rPr>
          <w:rFonts w:ascii="Times New Roman" w:hAnsi="Times New Roman" w:cs="Times New Roman"/>
          <w:b/>
          <w:bCs/>
          <w:sz w:val="24"/>
          <w:szCs w:val="24"/>
        </w:rPr>
      </w:pPr>
      <w:r>
        <w:rPr>
          <w:rFonts w:ascii="Times New Roman" w:hAnsi="Times New Roman" w:cs="Times New Roman"/>
          <w:b/>
          <w:bCs/>
          <w:sz w:val="24"/>
          <w:szCs w:val="24"/>
        </w:rPr>
        <w:br w:type="page"/>
      </w:r>
    </w:p>
    <w:p w14:paraId="1722E67E" w14:textId="77777777" w:rsidR="00E5639D" w:rsidRPr="0017542E" w:rsidRDefault="00E5639D" w:rsidP="00E5639D">
      <w:pPr>
        <w:pStyle w:val="Heading2"/>
        <w:spacing w:line="480" w:lineRule="auto"/>
        <w:rPr>
          <w:rFonts w:ascii="Times New Roman" w:hAnsi="Times New Roman" w:cs="Times New Roman"/>
          <w:b/>
          <w:bCs/>
          <w:sz w:val="24"/>
          <w:szCs w:val="24"/>
        </w:rPr>
      </w:pPr>
      <w:bookmarkStart w:id="17" w:name="_Toc109469112"/>
      <w:r w:rsidRPr="0017542E">
        <w:rPr>
          <w:rFonts w:ascii="Times New Roman" w:hAnsi="Times New Roman" w:cs="Times New Roman"/>
          <w:b/>
          <w:bCs/>
          <w:noProof/>
          <w:color w:val="auto"/>
          <w:sz w:val="24"/>
          <w:szCs w:val="24"/>
        </w:rPr>
        <w:lastRenderedPageBreak/>
        <mc:AlternateContent>
          <mc:Choice Requires="wps">
            <w:drawing>
              <wp:anchor distT="0" distB="0" distL="114300" distR="114300" simplePos="0" relativeHeight="251672576" behindDoc="0" locked="0" layoutInCell="1" allowOverlap="1" wp14:anchorId="48176441" wp14:editId="446DF4F8">
                <wp:simplePos x="0" y="0"/>
                <wp:positionH relativeFrom="margin">
                  <wp:posOffset>3403698</wp:posOffset>
                </wp:positionH>
                <wp:positionV relativeFrom="paragraph">
                  <wp:posOffset>4826635</wp:posOffset>
                </wp:positionV>
                <wp:extent cx="1842867" cy="1083212"/>
                <wp:effectExtent l="0" t="0" r="5080" b="3175"/>
                <wp:wrapNone/>
                <wp:docPr id="21" name="Text Box 21"/>
                <wp:cNvGraphicFramePr/>
                <a:graphic xmlns:a="http://schemas.openxmlformats.org/drawingml/2006/main">
                  <a:graphicData uri="http://schemas.microsoft.com/office/word/2010/wordprocessingShape">
                    <wps:wsp>
                      <wps:cNvSpPr txBox="1"/>
                      <wps:spPr>
                        <a:xfrm>
                          <a:off x="0" y="0"/>
                          <a:ext cx="1842867" cy="1083212"/>
                        </a:xfrm>
                        <a:prstGeom prst="rect">
                          <a:avLst/>
                        </a:prstGeom>
                        <a:solidFill>
                          <a:schemeClr val="lt1"/>
                        </a:solidFill>
                        <a:ln w="6350">
                          <a:noFill/>
                        </a:ln>
                      </wps:spPr>
                      <wps:txbx>
                        <w:txbxContent>
                          <w:p w14:paraId="0D35C1B7" w14:textId="77777777" w:rsidR="00E5639D" w:rsidRPr="0089446D" w:rsidRDefault="00E5639D" w:rsidP="00E5639D">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Pekerja Anak Sektor Pertanian Hazelnut</w:t>
                            </w:r>
                          </w:p>
                          <w:p w14:paraId="62554EA3" w14:textId="77777777" w:rsidR="00E5639D" w:rsidRPr="0089446D" w:rsidRDefault="00E5639D" w:rsidP="00E5639D">
                            <w:pPr>
                              <w:spacing w:line="360" w:lineRule="auto"/>
                              <w:jc w:val="center"/>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76441" id="_x0000_t202" coordsize="21600,21600" o:spt="202" path="m,l,21600r21600,l21600,xe">
                <v:stroke joinstyle="miter"/>
                <v:path gradientshapeok="t" o:connecttype="rect"/>
              </v:shapetype>
              <v:shape id="Text Box 21" o:spid="_x0000_s1026" type="#_x0000_t202" style="position:absolute;margin-left:268pt;margin-top:380.05pt;width:145.1pt;height:85.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" fillcolor="white [3201]" stroked="f" strokeweight=".5pt">
                <v:textbox>
                  <w:txbxContent>
                    <w:p w14:paraId="0D35C1B7" w14:textId="77777777" w:rsidR="00E5639D" w:rsidRPr="0089446D" w:rsidRDefault="00E5639D" w:rsidP="00E5639D">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Pekerja Anak Sektor Pertanian Hazelnut</w:t>
                      </w:r>
                    </w:p>
                    <w:p w14:paraId="62554EA3" w14:textId="77777777" w:rsidR="00E5639D" w:rsidRPr="0089446D" w:rsidRDefault="00E5639D" w:rsidP="00E5639D">
                      <w:pPr>
                        <w:spacing w:line="360" w:lineRule="auto"/>
                        <w:jc w:val="center"/>
                        <w:rPr>
                          <w:rFonts w:ascii="Times New Roman" w:hAnsi="Times New Roman" w:cs="Times New Roman"/>
                          <w:b/>
                          <w:bCs/>
                          <w:sz w:val="28"/>
                          <w:szCs w:val="28"/>
                        </w:rPr>
                      </w:pPr>
                    </w:p>
                  </w:txbxContent>
                </v:textbox>
                <w10:wrap anchorx="margin"/>
              </v:shape>
            </w:pict>
          </mc:Fallback>
        </mc:AlternateContent>
      </w:r>
      <w:r w:rsidRPr="0017542E">
        <w:rPr>
          <w:rFonts w:ascii="Times New Roman" w:hAnsi="Times New Roman" w:cs="Times New Roman"/>
          <w:b/>
          <w:bCs/>
          <w:noProof/>
          <w:color w:val="auto"/>
          <w:sz w:val="24"/>
          <w:szCs w:val="24"/>
        </w:rPr>
        <mc:AlternateContent>
          <mc:Choice Requires="wps">
            <w:drawing>
              <wp:anchor distT="0" distB="0" distL="114300" distR="114300" simplePos="0" relativeHeight="251662336" behindDoc="0" locked="0" layoutInCell="1" allowOverlap="1" wp14:anchorId="495BA263" wp14:editId="5B719711">
                <wp:simplePos x="0" y="0"/>
                <wp:positionH relativeFrom="margin">
                  <wp:posOffset>3272497</wp:posOffset>
                </wp:positionH>
                <wp:positionV relativeFrom="paragraph">
                  <wp:posOffset>4673550</wp:posOffset>
                </wp:positionV>
                <wp:extent cx="2025650" cy="1350499"/>
                <wp:effectExtent l="0" t="0" r="12700" b="21590"/>
                <wp:wrapNone/>
                <wp:docPr id="6" name="Rectangle: Rounded Corners 6"/>
                <wp:cNvGraphicFramePr/>
                <a:graphic xmlns:a="http://schemas.openxmlformats.org/drawingml/2006/main">
                  <a:graphicData uri="http://schemas.microsoft.com/office/word/2010/wordprocessingShape">
                    <wps:wsp>
                      <wps:cNvSpPr/>
                      <wps:spPr>
                        <a:xfrm>
                          <a:off x="0" y="0"/>
                          <a:ext cx="2025650" cy="135049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F93E57" id="Rectangle: Rounded Corners 6" o:spid="_x0000_s1026" style="position:absolute;margin-left:257.7pt;margin-top:368pt;width:159.5pt;height:106.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" fillcolor="white [3201]" strokecolor="#70ad47 [3209]" strokeweight="1pt">
                <v:stroke joinstyle="miter"/>
                <w10:wrap anchorx="margin"/>
              </v:roundrect>
            </w:pict>
          </mc:Fallback>
        </mc:AlternateContent>
      </w:r>
      <w:r w:rsidRPr="0017542E">
        <w:rPr>
          <w:rFonts w:ascii="Times New Roman" w:hAnsi="Times New Roman" w:cs="Times New Roman"/>
          <w:b/>
          <w:bCs/>
          <w:noProof/>
          <w:color w:val="auto"/>
          <w:sz w:val="24"/>
          <w:szCs w:val="24"/>
        </w:rPr>
        <mc:AlternateContent>
          <mc:Choice Requires="wps">
            <w:drawing>
              <wp:anchor distT="0" distB="0" distL="114300" distR="114300" simplePos="0" relativeHeight="251669504" behindDoc="0" locked="0" layoutInCell="1" allowOverlap="1" wp14:anchorId="2FBD3E9E" wp14:editId="0A180C44">
                <wp:simplePos x="0" y="0"/>
                <wp:positionH relativeFrom="column">
                  <wp:posOffset>-160020</wp:posOffset>
                </wp:positionH>
                <wp:positionV relativeFrom="paragraph">
                  <wp:posOffset>790868</wp:posOffset>
                </wp:positionV>
                <wp:extent cx="1588721" cy="73044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588721" cy="730445"/>
                        </a:xfrm>
                        <a:prstGeom prst="rect">
                          <a:avLst/>
                        </a:prstGeom>
                        <a:solidFill>
                          <a:schemeClr val="lt1"/>
                        </a:solidFill>
                        <a:ln w="6350">
                          <a:noFill/>
                        </a:ln>
                      </wps:spPr>
                      <wps:txbx>
                        <w:txbxContent>
                          <w:p w14:paraId="6576E86F" w14:textId="77777777" w:rsidR="00E5639D" w:rsidRPr="0089446D" w:rsidRDefault="00E5639D" w:rsidP="00E5639D">
                            <w:pPr>
                              <w:spacing w:line="360" w:lineRule="auto"/>
                              <w:jc w:val="center"/>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D3E9E" id="Text Box 18" o:spid="_x0000_s1027" type="#_x0000_t202" style="position:absolute;margin-left:-12.6pt;margin-top:62.25pt;width:125.1pt;height: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" fillcolor="white [3201]" stroked="f" strokeweight=".5pt">
                <v:textbox>
                  <w:txbxContent>
                    <w:p w14:paraId="6576E86F" w14:textId="77777777" w:rsidR="00E5639D" w:rsidRPr="0089446D" w:rsidRDefault="00E5639D" w:rsidP="00E5639D">
                      <w:pPr>
                        <w:spacing w:line="360" w:lineRule="auto"/>
                        <w:jc w:val="center"/>
                        <w:rPr>
                          <w:rFonts w:ascii="Times New Roman" w:hAnsi="Times New Roman" w:cs="Times New Roman"/>
                          <w:b/>
                          <w:bCs/>
                          <w:sz w:val="28"/>
                          <w:szCs w:val="28"/>
                        </w:rPr>
                      </w:pPr>
                    </w:p>
                  </w:txbxContent>
                </v:textbox>
              </v:shape>
            </w:pict>
          </mc:Fallback>
        </mc:AlternateContent>
      </w:r>
      <w:r w:rsidRPr="0017542E">
        <w:rPr>
          <w:rFonts w:ascii="Times New Roman" w:hAnsi="Times New Roman" w:cs="Times New Roman"/>
          <w:b/>
          <w:bCs/>
          <w:noProof/>
          <w:color w:val="auto"/>
          <w:sz w:val="24"/>
          <w:szCs w:val="24"/>
        </w:rPr>
        <mc:AlternateContent>
          <mc:Choice Requires="wps">
            <w:drawing>
              <wp:anchor distT="0" distB="0" distL="114300" distR="114300" simplePos="0" relativeHeight="251671552" behindDoc="0" locked="0" layoutInCell="1" allowOverlap="1" wp14:anchorId="579B5083" wp14:editId="7C6C9A30">
                <wp:simplePos x="0" y="0"/>
                <wp:positionH relativeFrom="margin">
                  <wp:align>right</wp:align>
                </wp:positionH>
                <wp:positionV relativeFrom="paragraph">
                  <wp:posOffset>2719044</wp:posOffset>
                </wp:positionV>
                <wp:extent cx="1687537" cy="464234"/>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687537" cy="464234"/>
                        </a:xfrm>
                        <a:prstGeom prst="rect">
                          <a:avLst/>
                        </a:prstGeom>
                        <a:noFill/>
                        <a:ln w="6350">
                          <a:noFill/>
                        </a:ln>
                      </wps:spPr>
                      <wps:txbx>
                        <w:txbxContent>
                          <w:p w14:paraId="60DB10AB" w14:textId="77777777" w:rsidR="00E5639D" w:rsidRPr="0089446D" w:rsidRDefault="00E5639D" w:rsidP="00E5639D">
                            <w:pPr>
                              <w:spacing w:line="360" w:lineRule="auto"/>
                              <w:jc w:val="center"/>
                              <w:rPr>
                                <w:rFonts w:ascii="Times New Roman" w:hAnsi="Times New Roman" w:cs="Times New Roman"/>
                                <w:b/>
                                <w:bCs/>
                                <w:sz w:val="28"/>
                                <w:szCs w:val="28"/>
                              </w:rPr>
                            </w:pPr>
                            <w:r>
                              <w:rPr>
                                <w:rFonts w:ascii="Times New Roman" w:hAnsi="Times New Roman" w:cs="Times New Roman"/>
                                <w:b/>
                                <w:bCs/>
                                <w:noProof/>
                                <w:sz w:val="28"/>
                                <w:szCs w:val="28"/>
                              </w:rPr>
                              <w:t>Turki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B5083" id="Text Box 20" o:spid="_x0000_s1028" type="#_x0000_t202" style="position:absolute;margin-left:81.7pt;margin-top:214.1pt;width:132.9pt;height:36.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" filled="f" stroked="f" strokeweight=".5pt">
                <v:textbox>
                  <w:txbxContent>
                    <w:p w14:paraId="60DB10AB" w14:textId="77777777" w:rsidR="00E5639D" w:rsidRPr="0089446D" w:rsidRDefault="00E5639D" w:rsidP="00E5639D">
                      <w:pPr>
                        <w:spacing w:line="360" w:lineRule="auto"/>
                        <w:jc w:val="center"/>
                        <w:rPr>
                          <w:rFonts w:ascii="Times New Roman" w:hAnsi="Times New Roman" w:cs="Times New Roman"/>
                          <w:b/>
                          <w:bCs/>
                          <w:sz w:val="28"/>
                          <w:szCs w:val="28"/>
                        </w:rPr>
                      </w:pPr>
                      <w:r>
                        <w:rPr>
                          <w:rFonts w:ascii="Times New Roman" w:hAnsi="Times New Roman" w:cs="Times New Roman"/>
                          <w:b/>
                          <w:bCs/>
                          <w:noProof/>
                          <w:sz w:val="28"/>
                          <w:szCs w:val="28"/>
                        </w:rPr>
                        <w:t>Turki</w:t>
                      </w:r>
                    </w:p>
                  </w:txbxContent>
                </v:textbox>
                <w10:wrap anchorx="margin"/>
              </v:shape>
            </w:pict>
          </mc:Fallback>
        </mc:AlternateContent>
      </w:r>
      <w:r w:rsidRPr="0017542E">
        <w:rPr>
          <w:rFonts w:ascii="Times New Roman" w:hAnsi="Times New Roman" w:cs="Times New Roman"/>
          <w:b/>
          <w:bCs/>
          <w:noProof/>
          <w:color w:val="auto"/>
          <w:sz w:val="24"/>
          <w:szCs w:val="24"/>
        </w:rPr>
        <mc:AlternateContent>
          <mc:Choice Requires="wps">
            <w:drawing>
              <wp:anchor distT="0" distB="0" distL="114300" distR="114300" simplePos="0" relativeHeight="251666432" behindDoc="0" locked="0" layoutInCell="1" allowOverlap="1" wp14:anchorId="6D641327" wp14:editId="333FB8C7">
                <wp:simplePos x="0" y="0"/>
                <wp:positionH relativeFrom="column">
                  <wp:posOffset>3654999</wp:posOffset>
                </wp:positionH>
                <wp:positionV relativeFrom="paragraph">
                  <wp:posOffset>3835069</wp:posOffset>
                </wp:positionV>
                <wp:extent cx="1118748" cy="276861"/>
                <wp:effectExtent l="0" t="0" r="7302" b="45403"/>
                <wp:wrapNone/>
                <wp:docPr id="15" name="Arrow: Right 15"/>
                <wp:cNvGraphicFramePr/>
                <a:graphic xmlns:a="http://schemas.openxmlformats.org/drawingml/2006/main">
                  <a:graphicData uri="http://schemas.microsoft.com/office/word/2010/wordprocessingShape">
                    <wps:wsp>
                      <wps:cNvSpPr/>
                      <wps:spPr>
                        <a:xfrm rot="5400000">
                          <a:off x="0" y="0"/>
                          <a:ext cx="1118748" cy="276861"/>
                        </a:xfrm>
                        <a:prstGeom prst="right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BD2D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 o:spid="_x0000_s1026" type="#_x0000_t13" style="position:absolute;margin-left:287.8pt;margin-top:301.95pt;width:88.1pt;height:21.8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" adj="18927" fillcolor="#9ecb81 [2169]" strokecolor="#70ad47 [3209]" strokeweight=".5pt">
                <v:fill color2="#8ac066 [2617]" rotate="t" colors="0 #b5d5a7;.5 #aace99;1 #9cca86" focus="100%" type="gradient">
                  <o:fill v:ext="view" type="gradientUnscaled"/>
                </v:fill>
              </v:shape>
            </w:pict>
          </mc:Fallback>
        </mc:AlternateContent>
      </w:r>
      <w:r w:rsidRPr="0017542E">
        <w:rPr>
          <w:rFonts w:ascii="Times New Roman" w:hAnsi="Times New Roman" w:cs="Times New Roman"/>
          <w:b/>
          <w:bCs/>
          <w:noProof/>
          <w:color w:val="auto"/>
          <w:sz w:val="24"/>
          <w:szCs w:val="24"/>
        </w:rPr>
        <mc:AlternateContent>
          <mc:Choice Requires="wps">
            <w:drawing>
              <wp:anchor distT="0" distB="0" distL="114300" distR="114300" simplePos="0" relativeHeight="251661312" behindDoc="0" locked="0" layoutInCell="1" allowOverlap="1" wp14:anchorId="2EA07CA4" wp14:editId="5DDA6AF4">
                <wp:simplePos x="0" y="0"/>
                <wp:positionH relativeFrom="margin">
                  <wp:align>right</wp:align>
                </wp:positionH>
                <wp:positionV relativeFrom="paragraph">
                  <wp:posOffset>2489738</wp:posOffset>
                </wp:positionV>
                <wp:extent cx="1744394" cy="872197"/>
                <wp:effectExtent l="0" t="0" r="27305" b="23495"/>
                <wp:wrapNone/>
                <wp:docPr id="5" name="Rectangle: Rounded Corners 5"/>
                <wp:cNvGraphicFramePr/>
                <a:graphic xmlns:a="http://schemas.openxmlformats.org/drawingml/2006/main">
                  <a:graphicData uri="http://schemas.microsoft.com/office/word/2010/wordprocessingShape">
                    <wps:wsp>
                      <wps:cNvSpPr/>
                      <wps:spPr>
                        <a:xfrm>
                          <a:off x="0" y="0"/>
                          <a:ext cx="1744394" cy="872197"/>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9040EC" id="Rectangle: Rounded Corners 5" o:spid="_x0000_s1026" style="position:absolute;margin-left:86.15pt;margin-top:196.05pt;width:137.35pt;height:68.7pt;z-index:251661312;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" fillcolor="white [3201]" strokecolor="#70ad47 [3209]" strokeweight="1pt">
                <v:stroke joinstyle="miter"/>
                <w10:wrap anchorx="margin"/>
              </v:roundrect>
            </w:pict>
          </mc:Fallback>
        </mc:AlternateContent>
      </w:r>
      <w:r w:rsidRPr="0017542E">
        <w:rPr>
          <w:rFonts w:ascii="Times New Roman" w:hAnsi="Times New Roman" w:cs="Times New Roman"/>
          <w:b/>
          <w:bCs/>
          <w:noProof/>
          <w:color w:val="auto"/>
          <w:sz w:val="24"/>
          <w:szCs w:val="24"/>
        </w:rPr>
        <mc:AlternateContent>
          <mc:Choice Requires="wps">
            <w:drawing>
              <wp:anchor distT="0" distB="0" distL="114300" distR="114300" simplePos="0" relativeHeight="251659264" behindDoc="0" locked="0" layoutInCell="1" allowOverlap="1" wp14:anchorId="1F460881" wp14:editId="5CC10BFC">
                <wp:simplePos x="0" y="0"/>
                <wp:positionH relativeFrom="column">
                  <wp:posOffset>-244426</wp:posOffset>
                </wp:positionH>
                <wp:positionV relativeFrom="paragraph">
                  <wp:posOffset>748665</wp:posOffset>
                </wp:positionV>
                <wp:extent cx="1744394" cy="872197"/>
                <wp:effectExtent l="0" t="0" r="27305" b="23495"/>
                <wp:wrapNone/>
                <wp:docPr id="2" name="Rectangle: Rounded Corners 2"/>
                <wp:cNvGraphicFramePr/>
                <a:graphic xmlns:a="http://schemas.openxmlformats.org/drawingml/2006/main">
                  <a:graphicData uri="http://schemas.microsoft.com/office/word/2010/wordprocessingShape">
                    <wps:wsp>
                      <wps:cNvSpPr/>
                      <wps:spPr>
                        <a:xfrm>
                          <a:off x="0" y="0"/>
                          <a:ext cx="1744394" cy="872197"/>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1D3C4B" id="Rectangle: Rounded Corners 2" o:spid="_x0000_s1026" style="position:absolute;margin-left:-19.25pt;margin-top:58.95pt;width:137.35pt;height:68.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" fillcolor="white [3201]" strokecolor="#70ad47 [3209]" strokeweight="1pt">
                <v:stroke joinstyle="miter"/>
              </v:roundrect>
            </w:pict>
          </mc:Fallback>
        </mc:AlternateContent>
      </w:r>
      <w:r w:rsidRPr="0017542E">
        <w:rPr>
          <w:rFonts w:ascii="Times New Roman" w:hAnsi="Times New Roman" w:cs="Times New Roman"/>
          <w:b/>
          <w:bCs/>
          <w:color w:val="auto"/>
          <w:sz w:val="24"/>
          <w:szCs w:val="24"/>
        </w:rPr>
        <w:t>2.5 Skema dan Alur Penelitian</w:t>
      </w:r>
      <w:bookmarkEnd w:id="17"/>
    </w:p>
    <w:p w14:paraId="30F13DB3" w14:textId="77777777" w:rsidR="00E5639D" w:rsidRPr="009A39C0" w:rsidRDefault="00E5639D" w:rsidP="00E5639D">
      <w:pPr>
        <w:rPr>
          <w:rFonts w:ascii="Times New Roman" w:hAnsi="Times New Roman" w:cs="Times New Roman"/>
          <w:sz w:val="24"/>
          <w:szCs w:val="24"/>
        </w:rPr>
      </w:pPr>
    </w:p>
    <w:p w14:paraId="31D8D245" w14:textId="77777777" w:rsidR="00E5639D" w:rsidRPr="009A39C0" w:rsidRDefault="00E5639D" w:rsidP="00E5639D">
      <w:pPr>
        <w:rPr>
          <w:rFonts w:ascii="Times New Roman" w:hAnsi="Times New Roman" w:cs="Times New Roman"/>
          <w:sz w:val="24"/>
          <w:szCs w:val="24"/>
        </w:rPr>
      </w:pPr>
      <w:r w:rsidRPr="0017542E">
        <w:rPr>
          <w:rFonts w:ascii="Times New Roman" w:hAnsi="Times New Roman" w:cs="Times New Roman"/>
          <w:b/>
          <w:bCs/>
          <w:noProof/>
          <w:sz w:val="24"/>
          <w:szCs w:val="24"/>
        </w:rPr>
        <mc:AlternateContent>
          <mc:Choice Requires="wps">
            <w:drawing>
              <wp:anchor distT="0" distB="0" distL="114300" distR="114300" simplePos="0" relativeHeight="251674624" behindDoc="0" locked="0" layoutInCell="1" allowOverlap="1" wp14:anchorId="74F5BB8E" wp14:editId="12291DD7">
                <wp:simplePos x="0" y="0"/>
                <wp:positionH relativeFrom="margin">
                  <wp:posOffset>-161679</wp:posOffset>
                </wp:positionH>
                <wp:positionV relativeFrom="paragraph">
                  <wp:posOffset>194310</wp:posOffset>
                </wp:positionV>
                <wp:extent cx="1588135" cy="7302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588135" cy="730250"/>
                        </a:xfrm>
                        <a:prstGeom prst="rect">
                          <a:avLst/>
                        </a:prstGeom>
                        <a:solidFill>
                          <a:schemeClr val="lt1"/>
                        </a:solidFill>
                        <a:ln w="6350">
                          <a:noFill/>
                        </a:ln>
                      </wps:spPr>
                      <wps:txbx>
                        <w:txbxContent>
                          <w:p w14:paraId="696380D3" w14:textId="77777777" w:rsidR="00E5639D" w:rsidRPr="0089446D" w:rsidRDefault="00E5639D" w:rsidP="00E5639D">
                            <w:pPr>
                              <w:spacing w:line="360" w:lineRule="auto"/>
                              <w:jc w:val="center"/>
                              <w:rPr>
                                <w:rFonts w:ascii="Times New Roman" w:hAnsi="Times New Roman" w:cs="Times New Roman"/>
                                <w:b/>
                                <w:bCs/>
                                <w:sz w:val="28"/>
                                <w:szCs w:val="28"/>
                              </w:rPr>
                            </w:pPr>
                            <w:r w:rsidRPr="0089446D">
                              <w:rPr>
                                <w:rFonts w:ascii="Times New Roman" w:hAnsi="Times New Roman" w:cs="Times New Roman"/>
                                <w:b/>
                                <w:bCs/>
                                <w:sz w:val="28"/>
                                <w:szCs w:val="28"/>
                              </w:rPr>
                              <w:t xml:space="preserve">Organisasi </w:t>
                            </w:r>
                            <w:r w:rsidRPr="0089446D">
                              <w:rPr>
                                <w:rFonts w:ascii="Times New Roman" w:hAnsi="Times New Roman" w:cs="Times New Roman"/>
                                <w:b/>
                                <w:bCs/>
                                <w:sz w:val="28"/>
                                <w:szCs w:val="28"/>
                              </w:rPr>
                              <w:t>Intern</w:t>
                            </w:r>
                            <w:r>
                              <w:rPr>
                                <w:rFonts w:ascii="Times New Roman" w:hAnsi="Times New Roman" w:cs="Times New Roman"/>
                                <w:b/>
                                <w:bCs/>
                                <w:sz w:val="28"/>
                                <w:szCs w:val="28"/>
                              </w:rPr>
                              <w:t>a</w:t>
                            </w:r>
                            <w:r w:rsidRPr="0089446D">
                              <w:rPr>
                                <w:rFonts w:ascii="Times New Roman" w:hAnsi="Times New Roman" w:cs="Times New Roman"/>
                                <w:b/>
                                <w:bCs/>
                                <w:sz w:val="28"/>
                                <w:szCs w:val="28"/>
                              </w:rPr>
                              <w:t>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5BB8E" id="Text Box 8" o:spid="_x0000_s1029" type="#_x0000_t202" style="position:absolute;margin-left:-12.75pt;margin-top:15.3pt;width:125.05pt;height:5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" fillcolor="white [3201]" stroked="f" strokeweight=".5pt">
                <v:textbox>
                  <w:txbxContent>
                    <w:p w14:paraId="696380D3" w14:textId="77777777" w:rsidR="00E5639D" w:rsidRPr="0089446D" w:rsidRDefault="00E5639D" w:rsidP="00E5639D">
                      <w:pPr>
                        <w:spacing w:line="360" w:lineRule="auto"/>
                        <w:jc w:val="center"/>
                        <w:rPr>
                          <w:rFonts w:ascii="Times New Roman" w:hAnsi="Times New Roman" w:cs="Times New Roman"/>
                          <w:b/>
                          <w:bCs/>
                          <w:sz w:val="28"/>
                          <w:szCs w:val="28"/>
                        </w:rPr>
                      </w:pPr>
                      <w:r w:rsidRPr="0089446D">
                        <w:rPr>
                          <w:rFonts w:ascii="Times New Roman" w:hAnsi="Times New Roman" w:cs="Times New Roman"/>
                          <w:b/>
                          <w:bCs/>
                          <w:sz w:val="28"/>
                          <w:szCs w:val="28"/>
                        </w:rPr>
                        <w:t xml:space="preserve">Organisasi </w:t>
                      </w:r>
                      <w:r w:rsidRPr="0089446D">
                        <w:rPr>
                          <w:rFonts w:ascii="Times New Roman" w:hAnsi="Times New Roman" w:cs="Times New Roman"/>
                          <w:b/>
                          <w:bCs/>
                          <w:sz w:val="28"/>
                          <w:szCs w:val="28"/>
                        </w:rPr>
                        <w:t>Intern</w:t>
                      </w:r>
                      <w:r>
                        <w:rPr>
                          <w:rFonts w:ascii="Times New Roman" w:hAnsi="Times New Roman" w:cs="Times New Roman"/>
                          <w:b/>
                          <w:bCs/>
                          <w:sz w:val="28"/>
                          <w:szCs w:val="28"/>
                        </w:rPr>
                        <w:t>a</w:t>
                      </w:r>
                      <w:r w:rsidRPr="0089446D">
                        <w:rPr>
                          <w:rFonts w:ascii="Times New Roman" w:hAnsi="Times New Roman" w:cs="Times New Roman"/>
                          <w:b/>
                          <w:bCs/>
                          <w:sz w:val="28"/>
                          <w:szCs w:val="28"/>
                        </w:rPr>
                        <w:t>sional</w:t>
                      </w:r>
                    </w:p>
                  </w:txbxContent>
                </v:textbox>
                <w10:wrap anchorx="margin"/>
              </v:shape>
            </w:pict>
          </mc:Fallback>
        </mc:AlternateContent>
      </w:r>
    </w:p>
    <w:p w14:paraId="66077D87" w14:textId="77777777" w:rsidR="00E5639D" w:rsidRPr="009A39C0" w:rsidRDefault="00E5639D" w:rsidP="00E5639D">
      <w:pPr>
        <w:rPr>
          <w:rFonts w:ascii="Times New Roman" w:hAnsi="Times New Roman" w:cs="Times New Roman"/>
          <w:sz w:val="24"/>
          <w:szCs w:val="24"/>
        </w:rPr>
      </w:pPr>
    </w:p>
    <w:p w14:paraId="4867836D" w14:textId="77777777" w:rsidR="00E5639D" w:rsidRPr="009A39C0" w:rsidRDefault="00E5639D" w:rsidP="00E5639D">
      <w:pPr>
        <w:rPr>
          <w:rFonts w:ascii="Times New Roman" w:hAnsi="Times New Roman" w:cs="Times New Roman"/>
          <w:sz w:val="24"/>
          <w:szCs w:val="24"/>
        </w:rPr>
      </w:pPr>
    </w:p>
    <w:p w14:paraId="4629CF34" w14:textId="77777777" w:rsidR="00E5639D" w:rsidRPr="009A39C0" w:rsidRDefault="00E5639D" w:rsidP="00E5639D">
      <w:pPr>
        <w:rPr>
          <w:rFonts w:ascii="Times New Roman" w:hAnsi="Times New Roman" w:cs="Times New Roman"/>
          <w:sz w:val="24"/>
          <w:szCs w:val="24"/>
        </w:rPr>
      </w:pPr>
    </w:p>
    <w:p w14:paraId="4CFED93A" w14:textId="77777777" w:rsidR="00E5639D" w:rsidRPr="009A39C0" w:rsidRDefault="00E5639D" w:rsidP="00E5639D">
      <w:pPr>
        <w:rPr>
          <w:rFonts w:ascii="Times New Roman" w:hAnsi="Times New Roman" w:cs="Times New Roman"/>
          <w:sz w:val="24"/>
          <w:szCs w:val="24"/>
        </w:rPr>
      </w:pPr>
      <w:r w:rsidRPr="009A39C0">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14:anchorId="4E6A8045" wp14:editId="66C7B5A0">
                <wp:simplePos x="0" y="0"/>
                <wp:positionH relativeFrom="column">
                  <wp:posOffset>293654</wp:posOffset>
                </wp:positionH>
                <wp:positionV relativeFrom="paragraph">
                  <wp:posOffset>53435</wp:posOffset>
                </wp:positionV>
                <wp:extent cx="656794" cy="227619"/>
                <wp:effectExtent l="0" t="0" r="34290" b="34290"/>
                <wp:wrapNone/>
                <wp:docPr id="13" name="Arrow: Right 13"/>
                <wp:cNvGraphicFramePr/>
                <a:graphic xmlns:a="http://schemas.openxmlformats.org/drawingml/2006/main">
                  <a:graphicData uri="http://schemas.microsoft.com/office/word/2010/wordprocessingShape">
                    <wps:wsp>
                      <wps:cNvSpPr/>
                      <wps:spPr>
                        <a:xfrm rot="5400000">
                          <a:off x="0" y="0"/>
                          <a:ext cx="656794" cy="227619"/>
                        </a:xfrm>
                        <a:prstGeom prst="right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9DADF" id="Arrow: Right 13" o:spid="_x0000_s1026" type="#_x0000_t13" style="position:absolute;margin-left:23.1pt;margin-top:4.2pt;width:51.7pt;height:17.9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" adj="17857" fillcolor="#9ecb81 [2169]" strokecolor="#70ad47 [3209]" strokeweight=".5pt">
                <v:fill color2="#8ac066 [2617]" rotate="t" colors="0 #b5d5a7;.5 #aace99;1 #9cca86" focus="100%" type="gradient">
                  <o:fill v:ext="view" type="gradientUnscaled"/>
                </v:fill>
              </v:shape>
            </w:pict>
          </mc:Fallback>
        </mc:AlternateContent>
      </w:r>
    </w:p>
    <w:p w14:paraId="67E07004" w14:textId="77777777" w:rsidR="00E5639D" w:rsidRPr="009A39C0" w:rsidRDefault="00E5639D" w:rsidP="00E5639D">
      <w:pPr>
        <w:rPr>
          <w:rFonts w:ascii="Times New Roman" w:hAnsi="Times New Roman" w:cs="Times New Roman"/>
          <w:sz w:val="24"/>
          <w:szCs w:val="24"/>
        </w:rPr>
      </w:pPr>
      <w:r w:rsidRPr="009A39C0">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168F9DCF" wp14:editId="1EA5CA25">
                <wp:simplePos x="0" y="0"/>
                <wp:positionH relativeFrom="column">
                  <wp:posOffset>-314766</wp:posOffset>
                </wp:positionH>
                <wp:positionV relativeFrom="paragraph">
                  <wp:posOffset>254391</wp:posOffset>
                </wp:positionV>
                <wp:extent cx="1899139" cy="1617784"/>
                <wp:effectExtent l="0" t="0" r="25400" b="20955"/>
                <wp:wrapNone/>
                <wp:docPr id="3" name="Rectangle: Rounded Corners 3"/>
                <wp:cNvGraphicFramePr/>
                <a:graphic xmlns:a="http://schemas.openxmlformats.org/drawingml/2006/main">
                  <a:graphicData uri="http://schemas.microsoft.com/office/word/2010/wordprocessingShape">
                    <wps:wsp>
                      <wps:cNvSpPr/>
                      <wps:spPr>
                        <a:xfrm>
                          <a:off x="0" y="0"/>
                          <a:ext cx="1899139" cy="1617784"/>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B67C95" id="Rectangle: Rounded Corners 3" o:spid="_x0000_s1026" style="position:absolute;margin-left:-24.8pt;margin-top:20.05pt;width:149.55pt;height:12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" fillcolor="white [3201]" strokecolor="#70ad47 [3209]" strokeweight="1pt">
                <v:stroke joinstyle="miter"/>
              </v:roundrect>
            </w:pict>
          </mc:Fallback>
        </mc:AlternateContent>
      </w:r>
      <w:r w:rsidRPr="009A39C0">
        <w:rPr>
          <w:rFonts w:ascii="Times New Roman" w:hAnsi="Times New Roman" w:cs="Times New Roman"/>
          <w:b/>
          <w:bCs/>
          <w:noProof/>
          <w:sz w:val="24"/>
          <w:szCs w:val="24"/>
        </w:rPr>
        <mc:AlternateContent>
          <mc:Choice Requires="wps">
            <w:drawing>
              <wp:anchor distT="0" distB="0" distL="114300" distR="114300" simplePos="0" relativeHeight="251670528" behindDoc="0" locked="0" layoutInCell="1" allowOverlap="1" wp14:anchorId="5948ACE8" wp14:editId="541E145A">
                <wp:simplePos x="0" y="0"/>
                <wp:positionH relativeFrom="column">
                  <wp:posOffset>-216291</wp:posOffset>
                </wp:positionH>
                <wp:positionV relativeFrom="paragraph">
                  <wp:posOffset>324729</wp:posOffset>
                </wp:positionV>
                <wp:extent cx="1617345" cy="1429874"/>
                <wp:effectExtent l="0" t="0" r="1905" b="0"/>
                <wp:wrapNone/>
                <wp:docPr id="19" name="Text Box 19"/>
                <wp:cNvGraphicFramePr/>
                <a:graphic xmlns:a="http://schemas.openxmlformats.org/drawingml/2006/main">
                  <a:graphicData uri="http://schemas.microsoft.com/office/word/2010/wordprocessingShape">
                    <wps:wsp>
                      <wps:cNvSpPr txBox="1"/>
                      <wps:spPr>
                        <a:xfrm>
                          <a:off x="0" y="0"/>
                          <a:ext cx="1617345" cy="1429874"/>
                        </a:xfrm>
                        <a:prstGeom prst="rect">
                          <a:avLst/>
                        </a:prstGeom>
                        <a:solidFill>
                          <a:schemeClr val="lt1"/>
                        </a:solidFill>
                        <a:ln w="6350">
                          <a:noFill/>
                        </a:ln>
                      </wps:spPr>
                      <wps:txbx>
                        <w:txbxContent>
                          <w:p w14:paraId="4B4BEDB3" w14:textId="77777777" w:rsidR="00E5639D" w:rsidRPr="009A39C0" w:rsidRDefault="00E5639D" w:rsidP="00E5639D">
                            <w:pPr>
                              <w:spacing w:line="360" w:lineRule="auto"/>
                              <w:jc w:val="center"/>
                              <w:rPr>
                                <w:rFonts w:ascii="Times New Roman" w:hAnsi="Times New Roman" w:cs="Times New Roman"/>
                                <w:b/>
                                <w:bCs/>
                                <w:sz w:val="28"/>
                                <w:szCs w:val="28"/>
                              </w:rPr>
                            </w:pPr>
                            <w:r w:rsidRPr="003B2998">
                              <w:rPr>
                                <w:rFonts w:ascii="Times New Roman" w:hAnsi="Times New Roman" w:cs="Times New Roman"/>
                                <w:b/>
                                <w:bCs/>
                                <w:noProof/>
                                <w:sz w:val="28"/>
                                <w:szCs w:val="28"/>
                              </w:rPr>
                              <w:drawing>
                                <wp:inline distT="0" distB="0" distL="0" distR="0" wp14:anchorId="64D55013" wp14:editId="666DCE0E">
                                  <wp:extent cx="1428115" cy="1263650"/>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115" cy="1263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8ACE8" id="Text Box 19" o:spid="_x0000_s1030" type="#_x0000_t202" style="position:absolute;margin-left:-17.05pt;margin-top:25.55pt;width:127.35pt;height:1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" fillcolor="white [3201]" stroked="f" strokeweight=".5pt">
                <v:textbox>
                  <w:txbxContent>
                    <w:p w14:paraId="4B4BEDB3" w14:textId="77777777" w:rsidR="00E5639D" w:rsidRPr="009A39C0" w:rsidRDefault="00E5639D" w:rsidP="00E5639D">
                      <w:pPr>
                        <w:spacing w:line="360" w:lineRule="auto"/>
                        <w:jc w:val="center"/>
                        <w:rPr>
                          <w:rFonts w:ascii="Times New Roman" w:hAnsi="Times New Roman" w:cs="Times New Roman"/>
                          <w:b/>
                          <w:bCs/>
                          <w:sz w:val="28"/>
                          <w:szCs w:val="28"/>
                        </w:rPr>
                      </w:pPr>
                      <w:r w:rsidRPr="003B2998">
                        <w:rPr>
                          <w:rFonts w:ascii="Times New Roman" w:hAnsi="Times New Roman" w:cs="Times New Roman"/>
                          <w:b/>
                          <w:bCs/>
                          <w:noProof/>
                          <w:sz w:val="28"/>
                          <w:szCs w:val="28"/>
                        </w:rPr>
                        <w:drawing>
                          <wp:inline distT="0" distB="0" distL="0" distR="0" wp14:anchorId="64D55013" wp14:editId="666DCE0E">
                            <wp:extent cx="1428115" cy="1263650"/>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115" cy="1263650"/>
                                    </a:xfrm>
                                    <a:prstGeom prst="rect">
                                      <a:avLst/>
                                    </a:prstGeom>
                                    <a:noFill/>
                                    <a:ln>
                                      <a:noFill/>
                                    </a:ln>
                                  </pic:spPr>
                                </pic:pic>
                              </a:graphicData>
                            </a:graphic>
                          </wp:inline>
                        </w:drawing>
                      </w:r>
                    </w:p>
                  </w:txbxContent>
                </v:textbox>
              </v:shape>
            </w:pict>
          </mc:Fallback>
        </mc:AlternateContent>
      </w:r>
    </w:p>
    <w:p w14:paraId="28364383" w14:textId="77777777" w:rsidR="00E5639D" w:rsidRPr="009A39C0" w:rsidRDefault="00E5639D" w:rsidP="00E5639D">
      <w:pPr>
        <w:rPr>
          <w:rFonts w:ascii="Times New Roman" w:hAnsi="Times New Roman" w:cs="Times New Roman"/>
          <w:sz w:val="24"/>
          <w:szCs w:val="24"/>
        </w:rPr>
      </w:pPr>
      <w:r w:rsidRPr="009A39C0">
        <w:rPr>
          <w:rFonts w:ascii="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14:anchorId="20FF92E5" wp14:editId="07B318A3">
                <wp:simplePos x="0" y="0"/>
                <wp:positionH relativeFrom="page">
                  <wp:posOffset>3221502</wp:posOffset>
                </wp:positionH>
                <wp:positionV relativeFrom="paragraph">
                  <wp:posOffset>160508</wp:posOffset>
                </wp:positionV>
                <wp:extent cx="1406427" cy="323411"/>
                <wp:effectExtent l="0" t="19050" r="41910" b="38735"/>
                <wp:wrapNone/>
                <wp:docPr id="16" name="Arrow: Right 16"/>
                <wp:cNvGraphicFramePr/>
                <a:graphic xmlns:a="http://schemas.openxmlformats.org/drawingml/2006/main">
                  <a:graphicData uri="http://schemas.microsoft.com/office/word/2010/wordprocessingShape">
                    <wps:wsp>
                      <wps:cNvSpPr/>
                      <wps:spPr>
                        <a:xfrm>
                          <a:off x="0" y="0"/>
                          <a:ext cx="1406427" cy="323411"/>
                        </a:xfrm>
                        <a:prstGeom prst="right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CC757" id="Arrow: Right 16" o:spid="_x0000_s1026" type="#_x0000_t13" style="position:absolute;margin-left:253.65pt;margin-top:12.65pt;width:110.75pt;height:25.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" adj="19117" fillcolor="#9ecb81 [2169]" strokecolor="#70ad47 [3209]" strokeweight=".5pt">
                <v:fill color2="#8ac066 [2617]" rotate="t" colors="0 #b5d5a7;.5 #aace99;1 #9cca86" focus="100%" type="gradient">
                  <o:fill v:ext="view" type="gradientUnscaled"/>
                </v:fill>
                <w10:wrap anchorx="page"/>
              </v:shape>
            </w:pict>
          </mc:Fallback>
        </mc:AlternateContent>
      </w:r>
    </w:p>
    <w:p w14:paraId="44C8CE4F" w14:textId="77777777" w:rsidR="00E5639D" w:rsidRPr="009A39C0" w:rsidRDefault="00E5639D" w:rsidP="00E5639D">
      <w:pPr>
        <w:rPr>
          <w:rFonts w:ascii="Times New Roman" w:hAnsi="Times New Roman" w:cs="Times New Roman"/>
          <w:sz w:val="24"/>
          <w:szCs w:val="24"/>
        </w:rPr>
      </w:pPr>
    </w:p>
    <w:p w14:paraId="669F7EBE" w14:textId="77777777" w:rsidR="00E5639D" w:rsidRPr="009A39C0" w:rsidRDefault="00E5639D" w:rsidP="00E5639D">
      <w:pPr>
        <w:rPr>
          <w:rFonts w:ascii="Times New Roman" w:hAnsi="Times New Roman" w:cs="Times New Roman"/>
          <w:sz w:val="24"/>
          <w:szCs w:val="24"/>
        </w:rPr>
      </w:pPr>
    </w:p>
    <w:p w14:paraId="0FCE3B42" w14:textId="77777777" w:rsidR="00E5639D" w:rsidRPr="009A39C0" w:rsidRDefault="00E5639D" w:rsidP="00E5639D">
      <w:pPr>
        <w:rPr>
          <w:rFonts w:ascii="Times New Roman" w:hAnsi="Times New Roman" w:cs="Times New Roman"/>
          <w:sz w:val="24"/>
          <w:szCs w:val="24"/>
        </w:rPr>
      </w:pPr>
    </w:p>
    <w:p w14:paraId="75C40C98" w14:textId="77777777" w:rsidR="00E5639D" w:rsidRPr="009A39C0" w:rsidRDefault="00E5639D" w:rsidP="00E5639D">
      <w:pPr>
        <w:rPr>
          <w:rFonts w:ascii="Times New Roman" w:hAnsi="Times New Roman" w:cs="Times New Roman"/>
          <w:sz w:val="24"/>
          <w:szCs w:val="24"/>
        </w:rPr>
      </w:pPr>
    </w:p>
    <w:p w14:paraId="7D241734" w14:textId="77777777" w:rsidR="00E5639D" w:rsidRPr="009A39C0" w:rsidRDefault="00E5639D" w:rsidP="00E5639D">
      <w:pPr>
        <w:rPr>
          <w:rFonts w:ascii="Times New Roman" w:hAnsi="Times New Roman" w:cs="Times New Roman"/>
          <w:sz w:val="24"/>
          <w:szCs w:val="24"/>
        </w:rPr>
      </w:pPr>
      <w:r w:rsidRPr="009A39C0">
        <w:rPr>
          <w:rFonts w:ascii="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14:anchorId="7CC4D697" wp14:editId="26695398">
                <wp:simplePos x="0" y="0"/>
                <wp:positionH relativeFrom="column">
                  <wp:posOffset>296447</wp:posOffset>
                </wp:positionH>
                <wp:positionV relativeFrom="paragraph">
                  <wp:posOffset>288876</wp:posOffset>
                </wp:positionV>
                <wp:extent cx="572770" cy="389890"/>
                <wp:effectExtent l="0" t="3810" r="33020" b="33020"/>
                <wp:wrapNone/>
                <wp:docPr id="14" name="Arrow: Right 14"/>
                <wp:cNvGraphicFramePr/>
                <a:graphic xmlns:a="http://schemas.openxmlformats.org/drawingml/2006/main">
                  <a:graphicData uri="http://schemas.microsoft.com/office/word/2010/wordprocessingShape">
                    <wps:wsp>
                      <wps:cNvSpPr/>
                      <wps:spPr>
                        <a:xfrm rot="5400000">
                          <a:off x="0" y="0"/>
                          <a:ext cx="572770" cy="389890"/>
                        </a:xfrm>
                        <a:prstGeom prst="right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9E4DD" id="Arrow: Right 14" o:spid="_x0000_s1026" type="#_x0000_t13" style="position:absolute;margin-left:23.35pt;margin-top:22.75pt;width:45.1pt;height:30.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" adj="14248" fillcolor="#9ecb81 [2169]" strokecolor="#70ad47 [3209]" strokeweight=".5pt">
                <v:fill color2="#8ac066 [2617]" rotate="t" colors="0 #b5d5a7;.5 #aace99;1 #9cca86" focus="100%" type="gradient">
                  <o:fill v:ext="view" type="gradientUnscaled"/>
                </v:fill>
              </v:shape>
            </w:pict>
          </mc:Fallback>
        </mc:AlternateContent>
      </w:r>
    </w:p>
    <w:p w14:paraId="6C9B2CFC" w14:textId="77777777" w:rsidR="00E5639D" w:rsidRPr="009A39C0" w:rsidRDefault="00E5639D" w:rsidP="00E5639D">
      <w:pPr>
        <w:rPr>
          <w:rFonts w:ascii="Times New Roman" w:hAnsi="Times New Roman" w:cs="Times New Roman"/>
          <w:sz w:val="24"/>
          <w:szCs w:val="24"/>
        </w:rPr>
      </w:pPr>
    </w:p>
    <w:p w14:paraId="1819AC92" w14:textId="77777777" w:rsidR="00E5639D" w:rsidRPr="009A39C0" w:rsidRDefault="00E5639D" w:rsidP="00E5639D">
      <w:pPr>
        <w:rPr>
          <w:rFonts w:ascii="Times New Roman" w:hAnsi="Times New Roman" w:cs="Times New Roman"/>
          <w:sz w:val="24"/>
          <w:szCs w:val="24"/>
        </w:rPr>
      </w:pPr>
      <w:r w:rsidRPr="009A39C0">
        <w:rPr>
          <w:rFonts w:ascii="Times New Roman" w:hAnsi="Times New Roman" w:cs="Times New Roman"/>
          <w:b/>
          <w:bCs/>
          <w:noProof/>
          <w:sz w:val="24"/>
          <w:szCs w:val="24"/>
        </w:rPr>
        <mc:AlternateContent>
          <mc:Choice Requires="wps">
            <w:drawing>
              <wp:anchor distT="0" distB="0" distL="114300" distR="114300" simplePos="0" relativeHeight="251673600" behindDoc="0" locked="0" layoutInCell="1" allowOverlap="1" wp14:anchorId="31B8C80F" wp14:editId="18DFB920">
                <wp:simplePos x="0" y="0"/>
                <wp:positionH relativeFrom="column">
                  <wp:posOffset>-384810</wp:posOffset>
                </wp:positionH>
                <wp:positionV relativeFrom="paragraph">
                  <wp:posOffset>389353</wp:posOffset>
                </wp:positionV>
                <wp:extent cx="1842770" cy="2179955"/>
                <wp:effectExtent l="0" t="0" r="5080" b="0"/>
                <wp:wrapNone/>
                <wp:docPr id="22" name="Text Box 22"/>
                <wp:cNvGraphicFramePr/>
                <a:graphic xmlns:a="http://schemas.openxmlformats.org/drawingml/2006/main">
                  <a:graphicData uri="http://schemas.microsoft.com/office/word/2010/wordprocessingShape">
                    <wps:wsp>
                      <wps:cNvSpPr txBox="1"/>
                      <wps:spPr>
                        <a:xfrm>
                          <a:off x="0" y="0"/>
                          <a:ext cx="1842770" cy="2179955"/>
                        </a:xfrm>
                        <a:prstGeom prst="rect">
                          <a:avLst/>
                        </a:prstGeom>
                        <a:solidFill>
                          <a:schemeClr val="lt1"/>
                        </a:solidFill>
                        <a:ln w="6350">
                          <a:noFill/>
                        </a:ln>
                      </wps:spPr>
                      <wps:txbx>
                        <w:txbxContent>
                          <w:p w14:paraId="5D5394B2" w14:textId="77777777" w:rsidR="00E5639D" w:rsidRPr="00251147" w:rsidRDefault="00E5639D" w:rsidP="00E5639D">
                            <w:pPr>
                              <w:spacing w:line="360" w:lineRule="auto"/>
                              <w:jc w:val="center"/>
                              <w:rPr>
                                <w:rFonts w:ascii="Times New Roman" w:hAnsi="Times New Roman" w:cs="Times New Roman"/>
                                <w:b/>
                                <w:bCs/>
                                <w:sz w:val="28"/>
                                <w:szCs w:val="28"/>
                              </w:rPr>
                            </w:pPr>
                            <w:r w:rsidRPr="0089446D">
                              <w:rPr>
                                <w:rFonts w:ascii="Times New Roman" w:hAnsi="Times New Roman" w:cs="Times New Roman"/>
                                <w:b/>
                                <w:bCs/>
                                <w:sz w:val="28"/>
                                <w:szCs w:val="28"/>
                              </w:rPr>
                              <w:t>An Integrated Model for the Elimination of Worst Forms of Child Labour (WFCL) in Seasonal Agriculture in Hazelnut Harvesting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8C80F" id="Text Box 22" o:spid="_x0000_s1031" type="#_x0000_t202" style="position:absolute;margin-left:-30.3pt;margin-top:30.65pt;width:145.1pt;height:17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" fillcolor="white [3201]" stroked="f" strokeweight=".5pt">
                <v:textbox>
                  <w:txbxContent>
                    <w:p w14:paraId="5D5394B2" w14:textId="77777777" w:rsidR="00E5639D" w:rsidRPr="00251147" w:rsidRDefault="00E5639D" w:rsidP="00E5639D">
                      <w:pPr>
                        <w:spacing w:line="360" w:lineRule="auto"/>
                        <w:jc w:val="center"/>
                        <w:rPr>
                          <w:rFonts w:ascii="Times New Roman" w:hAnsi="Times New Roman" w:cs="Times New Roman"/>
                          <w:b/>
                          <w:bCs/>
                          <w:sz w:val="28"/>
                          <w:szCs w:val="28"/>
                        </w:rPr>
                      </w:pPr>
                      <w:r w:rsidRPr="0089446D">
                        <w:rPr>
                          <w:rFonts w:ascii="Times New Roman" w:hAnsi="Times New Roman" w:cs="Times New Roman"/>
                          <w:b/>
                          <w:bCs/>
                          <w:sz w:val="28"/>
                          <w:szCs w:val="28"/>
                        </w:rPr>
                        <w:t>An Integrated Model for the Elimination of Worst Forms of Child Labour (WFCL) in Seasonal Agriculture in Hazelnut Harvesting</w:t>
                      </w:r>
                    </w:p>
                  </w:txbxContent>
                </v:textbox>
              </v:shape>
            </w:pict>
          </mc:Fallback>
        </mc:AlternateContent>
      </w:r>
      <w:r w:rsidRPr="009A39C0">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59CDB3A6" wp14:editId="4371DBE5">
                <wp:simplePos x="0" y="0"/>
                <wp:positionH relativeFrom="column">
                  <wp:posOffset>-666115</wp:posOffset>
                </wp:positionH>
                <wp:positionV relativeFrom="paragraph">
                  <wp:posOffset>261522</wp:posOffset>
                </wp:positionV>
                <wp:extent cx="2419350" cy="2334895"/>
                <wp:effectExtent l="0" t="0" r="19050" b="27305"/>
                <wp:wrapNone/>
                <wp:docPr id="7" name="Rectangle: Rounded Corners 7"/>
                <wp:cNvGraphicFramePr/>
                <a:graphic xmlns:a="http://schemas.openxmlformats.org/drawingml/2006/main">
                  <a:graphicData uri="http://schemas.microsoft.com/office/word/2010/wordprocessingShape">
                    <wps:wsp>
                      <wps:cNvSpPr/>
                      <wps:spPr>
                        <a:xfrm>
                          <a:off x="0" y="0"/>
                          <a:ext cx="2419350" cy="233489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86F0DB" id="Rectangle: Rounded Corners 7" o:spid="_x0000_s1026" style="position:absolute;margin-left:-52.45pt;margin-top:20.6pt;width:190.5pt;height:18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" fillcolor="white [3201]" strokecolor="#70ad47 [3209]" strokeweight="1pt">
                <v:stroke joinstyle="miter"/>
              </v:roundrect>
            </w:pict>
          </mc:Fallback>
        </mc:AlternateContent>
      </w:r>
    </w:p>
    <w:p w14:paraId="2BFE1B9B" w14:textId="77777777" w:rsidR="00E5639D" w:rsidRPr="009A39C0" w:rsidRDefault="00E5639D" w:rsidP="00E5639D">
      <w:pPr>
        <w:rPr>
          <w:rFonts w:ascii="Times New Roman" w:hAnsi="Times New Roman" w:cs="Times New Roman"/>
          <w:sz w:val="24"/>
          <w:szCs w:val="24"/>
        </w:rPr>
      </w:pPr>
    </w:p>
    <w:p w14:paraId="4E75D67C" w14:textId="77777777" w:rsidR="00E5639D" w:rsidRPr="009A39C0" w:rsidRDefault="00E5639D" w:rsidP="00E5639D">
      <w:pPr>
        <w:rPr>
          <w:rFonts w:ascii="Times New Roman" w:hAnsi="Times New Roman" w:cs="Times New Roman"/>
          <w:sz w:val="24"/>
          <w:szCs w:val="24"/>
        </w:rPr>
      </w:pPr>
      <w:r w:rsidRPr="009A39C0">
        <w:rPr>
          <w:rFonts w:ascii="Times New Roman" w:hAnsi="Times New Roman" w:cs="Times New Roman"/>
          <w:b/>
          <w:bCs/>
          <w:noProof/>
          <w:sz w:val="24"/>
          <w:szCs w:val="24"/>
        </w:rPr>
        <mc:AlternateContent>
          <mc:Choice Requires="wps">
            <w:drawing>
              <wp:anchor distT="0" distB="0" distL="114300" distR="114300" simplePos="0" relativeHeight="251668480" behindDoc="0" locked="0" layoutInCell="1" allowOverlap="1" wp14:anchorId="020DABF3" wp14:editId="618A2EE4">
                <wp:simplePos x="0" y="0"/>
                <wp:positionH relativeFrom="page">
                  <wp:posOffset>3361690</wp:posOffset>
                </wp:positionH>
                <wp:positionV relativeFrom="paragraph">
                  <wp:posOffset>88998</wp:posOffset>
                </wp:positionV>
                <wp:extent cx="1152525" cy="313690"/>
                <wp:effectExtent l="0" t="19050" r="47625" b="29210"/>
                <wp:wrapNone/>
                <wp:docPr id="17" name="Arrow: Right 17"/>
                <wp:cNvGraphicFramePr/>
                <a:graphic xmlns:a="http://schemas.openxmlformats.org/drawingml/2006/main">
                  <a:graphicData uri="http://schemas.microsoft.com/office/word/2010/wordprocessingShape">
                    <wps:wsp>
                      <wps:cNvSpPr/>
                      <wps:spPr>
                        <a:xfrm>
                          <a:off x="0" y="0"/>
                          <a:ext cx="1152525" cy="313690"/>
                        </a:xfrm>
                        <a:prstGeom prst="right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27E3F" id="Arrow: Right 17" o:spid="_x0000_s1026" type="#_x0000_t13" style="position:absolute;margin-left:264.7pt;margin-top:7pt;width:90.75pt;height:24.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" adj="18660" fillcolor="#9ecb81 [2169]" strokecolor="#70ad47 [3209]" strokeweight=".5pt">
                <v:fill color2="#8ac066 [2617]" rotate="t" colors="0 #b5d5a7;.5 #aace99;1 #9cca86" focus="100%" type="gradient">
                  <o:fill v:ext="view" type="gradientUnscaled"/>
                </v:fill>
                <w10:wrap anchorx="page"/>
              </v:shape>
            </w:pict>
          </mc:Fallback>
        </mc:AlternateContent>
      </w:r>
    </w:p>
    <w:p w14:paraId="19B23056" w14:textId="77777777" w:rsidR="00E5639D" w:rsidRPr="009A39C0" w:rsidRDefault="00E5639D" w:rsidP="00E5639D">
      <w:pPr>
        <w:rPr>
          <w:rFonts w:ascii="Times New Roman" w:hAnsi="Times New Roman" w:cs="Times New Roman"/>
          <w:sz w:val="24"/>
          <w:szCs w:val="24"/>
        </w:rPr>
      </w:pPr>
    </w:p>
    <w:p w14:paraId="63F50C30" w14:textId="77777777" w:rsidR="00E5639D" w:rsidRPr="009A39C0" w:rsidRDefault="00E5639D" w:rsidP="00E5639D">
      <w:pPr>
        <w:rPr>
          <w:rFonts w:ascii="Times New Roman" w:hAnsi="Times New Roman" w:cs="Times New Roman"/>
          <w:sz w:val="24"/>
          <w:szCs w:val="24"/>
        </w:rPr>
      </w:pPr>
    </w:p>
    <w:p w14:paraId="4AE16913" w14:textId="77777777" w:rsidR="00E5639D" w:rsidRPr="009A39C0" w:rsidRDefault="00E5639D" w:rsidP="00E5639D">
      <w:pPr>
        <w:rPr>
          <w:rFonts w:ascii="Times New Roman" w:hAnsi="Times New Roman" w:cs="Times New Roman"/>
          <w:sz w:val="24"/>
          <w:szCs w:val="24"/>
        </w:rPr>
      </w:pPr>
    </w:p>
    <w:p w14:paraId="4488DD5C" w14:textId="77777777" w:rsidR="00E5639D" w:rsidRPr="009A39C0" w:rsidRDefault="00E5639D" w:rsidP="00E5639D">
      <w:pPr>
        <w:rPr>
          <w:rFonts w:ascii="Times New Roman" w:hAnsi="Times New Roman" w:cs="Times New Roman"/>
          <w:b/>
          <w:bCs/>
          <w:sz w:val="24"/>
          <w:szCs w:val="24"/>
        </w:rPr>
      </w:pPr>
    </w:p>
    <w:p w14:paraId="51A0FBFF" w14:textId="77777777" w:rsidR="00E5639D" w:rsidRPr="009A39C0" w:rsidRDefault="00E5639D" w:rsidP="00E5639D">
      <w:pPr>
        <w:rPr>
          <w:rFonts w:ascii="Times New Roman" w:hAnsi="Times New Roman" w:cs="Times New Roman"/>
          <w:b/>
          <w:bCs/>
          <w:sz w:val="24"/>
          <w:szCs w:val="24"/>
        </w:rPr>
      </w:pPr>
    </w:p>
    <w:p w14:paraId="27F03CDB" w14:textId="77777777" w:rsidR="00E5639D" w:rsidRPr="009A39C0" w:rsidRDefault="00E5639D" w:rsidP="00E5639D">
      <w:pPr>
        <w:rPr>
          <w:rFonts w:ascii="Times New Roman" w:hAnsi="Times New Roman" w:cs="Times New Roman"/>
          <w:b/>
          <w:bCs/>
          <w:sz w:val="24"/>
          <w:szCs w:val="24"/>
        </w:rPr>
      </w:pPr>
    </w:p>
    <w:p w14:paraId="465B6185" w14:textId="77777777" w:rsidR="00E5639D" w:rsidRDefault="00E5639D" w:rsidP="00E5639D">
      <w:pPr>
        <w:pStyle w:val="Caption"/>
      </w:pPr>
    </w:p>
    <w:p w14:paraId="3AB8FB7E" w14:textId="77777777" w:rsidR="00E5639D" w:rsidRPr="000A33A6" w:rsidRDefault="00E5639D" w:rsidP="00E5639D">
      <w:pPr>
        <w:pStyle w:val="Caption"/>
        <w:jc w:val="center"/>
        <w:rPr>
          <w:rFonts w:ascii="Times New Roman" w:hAnsi="Times New Roman" w:cs="Times New Roman"/>
          <w:color w:val="auto"/>
          <w:sz w:val="24"/>
          <w:szCs w:val="24"/>
        </w:rPr>
      </w:pPr>
      <w:bookmarkStart w:id="18" w:name="_Toc109468745"/>
      <w:r w:rsidRPr="000A33A6">
        <w:rPr>
          <w:rFonts w:ascii="Times New Roman" w:hAnsi="Times New Roman" w:cs="Times New Roman"/>
          <w:color w:val="auto"/>
        </w:rPr>
        <w:t xml:space="preserve">Gambar 2. </w:t>
      </w:r>
      <w:r w:rsidRPr="000A33A6">
        <w:rPr>
          <w:rFonts w:ascii="Times New Roman" w:hAnsi="Times New Roman" w:cs="Times New Roman"/>
          <w:color w:val="auto"/>
        </w:rPr>
        <w:fldChar w:fldCharType="begin"/>
      </w:r>
      <w:r w:rsidRPr="000A33A6">
        <w:rPr>
          <w:rFonts w:ascii="Times New Roman" w:hAnsi="Times New Roman" w:cs="Times New Roman"/>
          <w:color w:val="auto"/>
        </w:rPr>
        <w:instrText xml:space="preserve"> SEQ Gambar_2. \* ARABIC </w:instrText>
      </w:r>
      <w:r w:rsidRPr="000A33A6">
        <w:rPr>
          <w:rFonts w:ascii="Times New Roman" w:hAnsi="Times New Roman" w:cs="Times New Roman"/>
          <w:color w:val="auto"/>
        </w:rPr>
        <w:fldChar w:fldCharType="separate"/>
      </w:r>
      <w:r>
        <w:rPr>
          <w:rFonts w:ascii="Times New Roman" w:hAnsi="Times New Roman" w:cs="Times New Roman"/>
          <w:noProof/>
          <w:color w:val="auto"/>
        </w:rPr>
        <w:t>1</w:t>
      </w:r>
      <w:r w:rsidRPr="000A33A6">
        <w:rPr>
          <w:rFonts w:ascii="Times New Roman" w:hAnsi="Times New Roman" w:cs="Times New Roman"/>
          <w:color w:val="auto"/>
        </w:rPr>
        <w:fldChar w:fldCharType="end"/>
      </w:r>
      <w:r w:rsidRPr="000A33A6">
        <w:rPr>
          <w:rFonts w:ascii="Times New Roman" w:hAnsi="Times New Roman" w:cs="Times New Roman"/>
          <w:color w:val="auto"/>
        </w:rPr>
        <w:t xml:space="preserve"> Skema dan Alur Penelitian</w:t>
      </w:r>
      <w:bookmarkEnd w:id="18"/>
    </w:p>
    <w:p w14:paraId="6594D1E2" w14:textId="77777777" w:rsidR="00E5639D" w:rsidRPr="0017542E" w:rsidRDefault="00E5639D" w:rsidP="00E5639D">
      <w:pPr>
        <w:tabs>
          <w:tab w:val="left" w:pos="5349"/>
        </w:tabs>
        <w:jc w:val="center"/>
        <w:rPr>
          <w:rFonts w:ascii="Times New Roman" w:hAnsi="Times New Roman" w:cs="Times New Roman"/>
          <w:sz w:val="24"/>
          <w:szCs w:val="24"/>
        </w:rPr>
      </w:pPr>
    </w:p>
    <w:p w14:paraId="1944C563" w14:textId="77777777" w:rsidR="00E5639D" w:rsidRDefault="00E5639D" w:rsidP="00E5639D">
      <w:pPr>
        <w:tabs>
          <w:tab w:val="left" w:pos="5349"/>
        </w:tabs>
        <w:rPr>
          <w:rFonts w:ascii="Times New Roman" w:hAnsi="Times New Roman" w:cs="Times New Roman"/>
          <w:sz w:val="24"/>
          <w:szCs w:val="24"/>
        </w:rPr>
      </w:pPr>
    </w:p>
    <w:p w14:paraId="246815C1" w14:textId="77777777" w:rsidR="00E5639D" w:rsidRDefault="00E5639D">
      <w:bookmarkStart w:id="19" w:name="_GoBack"/>
      <w:bookmarkEnd w:id="19"/>
    </w:p>
    <w:sectPr w:rsidR="00E5639D" w:rsidSect="00E5639D">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0581"/>
    <w:multiLevelType w:val="hybridMultilevel"/>
    <w:tmpl w:val="DC52E31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8721F19"/>
    <w:multiLevelType w:val="hybridMultilevel"/>
    <w:tmpl w:val="8736C71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9C13E97"/>
    <w:multiLevelType w:val="hybridMultilevel"/>
    <w:tmpl w:val="0E7E70A4"/>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BA77B7E"/>
    <w:multiLevelType w:val="hybridMultilevel"/>
    <w:tmpl w:val="ABA0C3A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44441C0A"/>
    <w:multiLevelType w:val="hybridMultilevel"/>
    <w:tmpl w:val="800477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6380D1B"/>
    <w:multiLevelType w:val="hybridMultilevel"/>
    <w:tmpl w:val="90C2D89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7C2320E3"/>
    <w:multiLevelType w:val="hybridMultilevel"/>
    <w:tmpl w:val="8296184E"/>
    <w:lvl w:ilvl="0" w:tplc="0421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9D"/>
    <w:rsid w:val="00E44DD4"/>
    <w:rsid w:val="00E5639D"/>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2F8B"/>
  <w15:chartTrackingRefBased/>
  <w15:docId w15:val="{1AD46FA9-077A-4C9F-89D7-84DE682B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39D"/>
  </w:style>
  <w:style w:type="paragraph" w:styleId="Heading1">
    <w:name w:val="heading 1"/>
    <w:basedOn w:val="Normal"/>
    <w:next w:val="Normal"/>
    <w:link w:val="Heading1Char"/>
    <w:uiPriority w:val="9"/>
    <w:qFormat/>
    <w:rsid w:val="00E563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63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63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3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5639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5639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5639D"/>
    <w:pPr>
      <w:ind w:left="720"/>
      <w:contextualSpacing/>
    </w:pPr>
  </w:style>
  <w:style w:type="table" w:styleId="TableGrid">
    <w:name w:val="Table Grid"/>
    <w:basedOn w:val="TableNormal"/>
    <w:uiPriority w:val="59"/>
    <w:rsid w:val="00E5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5639D"/>
    <w:rPr>
      <w:rFonts w:ascii="Garamond" w:hAnsi="Garamond" w:hint="default"/>
      <w:b w:val="0"/>
      <w:bCs w:val="0"/>
      <w:i w:val="0"/>
      <w:iCs w:val="0"/>
      <w:color w:val="000000"/>
      <w:sz w:val="24"/>
      <w:szCs w:val="24"/>
    </w:rPr>
  </w:style>
  <w:style w:type="paragraph" w:styleId="Caption">
    <w:name w:val="caption"/>
    <w:basedOn w:val="Normal"/>
    <w:next w:val="Normal"/>
    <w:uiPriority w:val="35"/>
    <w:unhideWhenUsed/>
    <w:qFormat/>
    <w:rsid w:val="00E5639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10845</Words>
  <Characters>61820</Characters>
  <Application>Microsoft Office Word</Application>
  <DocSecurity>0</DocSecurity>
  <Lines>515</Lines>
  <Paragraphs>145</Paragraphs>
  <ScaleCrop>false</ScaleCrop>
  <Company/>
  <LinksUpToDate>false</LinksUpToDate>
  <CharactersWithSpaces>72520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2022-10-25T15:06:00Z</dcterms:created>
  <dcterms:modified xsi:type="dcterms:W3CDTF">2022-10-25T23:56:00Z</dcterms:modified>
</cp:coreProperties>
</file>