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95BA" w14:textId="756C980C" w:rsidR="003E27EA" w:rsidRPr="00D65A37" w:rsidRDefault="00573974" w:rsidP="0082254B">
      <w:pPr>
        <w:pStyle w:val="Heading1"/>
        <w:spacing w:before="214"/>
        <w:ind w:left="1980" w:right="1889"/>
        <w:jc w:val="center"/>
      </w:pPr>
      <w:r w:rsidRPr="00D65A37">
        <w:t>DAFTAR</w:t>
      </w:r>
      <w:r w:rsidRPr="00D65A37">
        <w:rPr>
          <w:spacing w:val="-2"/>
        </w:rPr>
        <w:t xml:space="preserve"> </w:t>
      </w:r>
      <w:r w:rsidRPr="00D65A37">
        <w:t>PUSTAKA</w:t>
      </w:r>
    </w:p>
    <w:p w14:paraId="3711C7DC" w14:textId="77777777" w:rsidR="00190D59" w:rsidRPr="00D65A37" w:rsidRDefault="00190D59" w:rsidP="00B174ED">
      <w:pPr>
        <w:pStyle w:val="Heading1"/>
        <w:spacing w:before="214" w:line="480" w:lineRule="auto"/>
        <w:ind w:left="2361" w:right="1889"/>
        <w:jc w:val="center"/>
      </w:pPr>
    </w:p>
    <w:p w14:paraId="37C496E4" w14:textId="77777777" w:rsidR="00DC5192" w:rsidRDefault="00573974" w:rsidP="00B174ED">
      <w:pPr>
        <w:pStyle w:val="ListParagraph"/>
        <w:numPr>
          <w:ilvl w:val="0"/>
          <w:numId w:val="1"/>
        </w:numPr>
        <w:tabs>
          <w:tab w:val="left" w:pos="1316"/>
        </w:tabs>
        <w:spacing w:before="207" w:line="480" w:lineRule="auto"/>
        <w:ind w:hanging="361"/>
        <w:rPr>
          <w:b/>
          <w:sz w:val="24"/>
          <w:szCs w:val="24"/>
        </w:rPr>
      </w:pPr>
      <w:r w:rsidRPr="00D65A37">
        <w:rPr>
          <w:b/>
          <w:sz w:val="24"/>
          <w:szCs w:val="24"/>
        </w:rPr>
        <w:t>Sumber</w:t>
      </w:r>
      <w:r w:rsidRPr="00D65A37">
        <w:rPr>
          <w:b/>
          <w:spacing w:val="-4"/>
          <w:sz w:val="24"/>
          <w:szCs w:val="24"/>
        </w:rPr>
        <w:t xml:space="preserve"> </w:t>
      </w:r>
      <w:r w:rsidRPr="00D65A37">
        <w:rPr>
          <w:b/>
          <w:sz w:val="24"/>
          <w:szCs w:val="24"/>
        </w:rPr>
        <w:t>Buku</w:t>
      </w:r>
    </w:p>
    <w:p w14:paraId="49F6396F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D3E43" w:rsidRPr="00D65A37">
        <w:rPr>
          <w:b/>
          <w:sz w:val="24"/>
          <w:szCs w:val="24"/>
        </w:rPr>
        <w:fldChar w:fldCharType="begin" w:fldLock="1"/>
      </w:r>
      <w:r w:rsidR="006D3E43" w:rsidRPr="00DC5192">
        <w:rPr>
          <w:b/>
          <w:sz w:val="24"/>
          <w:szCs w:val="24"/>
        </w:rPr>
        <w:instrText xml:space="preserve">ADDIN Mendeley Bibliography CSL_BIBLIOGRAPHY </w:instrText>
      </w:r>
      <w:r w:rsidR="006D3E43" w:rsidRPr="00D65A37">
        <w:rPr>
          <w:b/>
          <w:sz w:val="24"/>
          <w:szCs w:val="24"/>
        </w:rPr>
        <w:fldChar w:fldCharType="separate"/>
      </w:r>
      <w:r w:rsidR="00A06239" w:rsidRPr="00DC5192">
        <w:rPr>
          <w:noProof/>
          <w:sz w:val="24"/>
          <w:szCs w:val="24"/>
        </w:rPr>
        <w:t xml:space="preserve">Adolf, H. (2006). </w:t>
      </w:r>
      <w:r w:rsidR="00A06239" w:rsidRPr="00DC5192">
        <w:rPr>
          <w:i/>
          <w:iCs/>
          <w:noProof/>
          <w:sz w:val="24"/>
          <w:szCs w:val="24"/>
        </w:rPr>
        <w:t>Dasar-Dasar Hukum Kontrak Internasional</w:t>
      </w:r>
      <w:r w:rsidR="00A06239" w:rsidRPr="00DC5192">
        <w:rPr>
          <w:noProof/>
          <w:sz w:val="24"/>
          <w:szCs w:val="24"/>
        </w:rPr>
        <w:t xml:space="preserve"> (A. Gunarsa (ed.)). Refika Aditama.</w:t>
      </w:r>
    </w:p>
    <w:p w14:paraId="1088C598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Adonara, F. (2014). </w:t>
      </w:r>
      <w:r w:rsidR="00A06239" w:rsidRPr="00A06239">
        <w:rPr>
          <w:i/>
          <w:iCs/>
          <w:noProof/>
          <w:sz w:val="24"/>
          <w:szCs w:val="24"/>
        </w:rPr>
        <w:t>Aspek-Aspek Hukum Perikatan</w:t>
      </w:r>
      <w:r w:rsidR="00A06239" w:rsidRPr="00A06239">
        <w:rPr>
          <w:noProof/>
          <w:sz w:val="24"/>
          <w:szCs w:val="24"/>
        </w:rPr>
        <w:t xml:space="preserve"> (R. M. Maju (ed.); 1 ed.). CV. Mandar Maju.</w:t>
      </w:r>
    </w:p>
    <w:p w14:paraId="6889A82D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Badrulzaman, P. M. D. (2001). </w:t>
      </w:r>
      <w:r w:rsidR="00A06239" w:rsidRPr="00A06239">
        <w:rPr>
          <w:i/>
          <w:iCs/>
          <w:noProof/>
          <w:sz w:val="24"/>
          <w:szCs w:val="24"/>
        </w:rPr>
        <w:t>Kompilasi Hukum Perikatan</w:t>
      </w:r>
      <w:r w:rsidR="00A06239" w:rsidRPr="00A06239">
        <w:rPr>
          <w:noProof/>
          <w:sz w:val="24"/>
          <w:szCs w:val="24"/>
        </w:rPr>
        <w:t>. Citra Aditya Bakti.</w:t>
      </w:r>
    </w:p>
    <w:p w14:paraId="5DA07EE0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Bahsan, M. (2008). </w:t>
      </w:r>
      <w:r w:rsidR="00A06239" w:rsidRPr="00A06239">
        <w:rPr>
          <w:i/>
          <w:iCs/>
          <w:noProof/>
          <w:sz w:val="24"/>
          <w:szCs w:val="24"/>
        </w:rPr>
        <w:t>Hukum Jaminan dan Jaminan Kredit Perbankan Indonesia</w:t>
      </w:r>
      <w:r w:rsidR="00A06239" w:rsidRPr="00A06239">
        <w:rPr>
          <w:noProof/>
          <w:sz w:val="24"/>
          <w:szCs w:val="24"/>
        </w:rPr>
        <w:t>. PT.Raja Grafindo Persada.</w:t>
      </w:r>
    </w:p>
    <w:p w14:paraId="103ACCD0" w14:textId="7C92DBE0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Berutu, T. (2019). </w:t>
      </w:r>
      <w:r w:rsidRPr="00A06239">
        <w:rPr>
          <w:i/>
          <w:iCs/>
          <w:noProof/>
          <w:sz w:val="24"/>
          <w:szCs w:val="24"/>
        </w:rPr>
        <w:t>Keabsahan Akta Pengalihan Piutang (Loan Cessie) Terhadap Tindakan Peralihan Piutang Yang Terjadi Berulang Kali Tanpa Pemberitahuan Kepada Debitur Dikaitkan Dengan Perlindungan Terhadap Debtur Ditinjau Dari Kitab Undang-Undang Hukum Perdat</w:t>
      </w:r>
      <w:r>
        <w:rPr>
          <w:i/>
          <w:iCs/>
          <w:noProof/>
          <w:sz w:val="24"/>
          <w:szCs w:val="24"/>
        </w:rPr>
        <w:t>a</w:t>
      </w:r>
      <w:r w:rsidR="00A06239" w:rsidRPr="00A06239">
        <w:rPr>
          <w:noProof/>
          <w:sz w:val="24"/>
          <w:szCs w:val="24"/>
        </w:rPr>
        <w:t>.</w:t>
      </w:r>
    </w:p>
    <w:p w14:paraId="46EBD78B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Fuady, M. (2001). </w:t>
      </w:r>
      <w:r w:rsidR="00A06239" w:rsidRPr="00A06239">
        <w:rPr>
          <w:i/>
          <w:iCs/>
          <w:noProof/>
          <w:sz w:val="24"/>
          <w:szCs w:val="24"/>
        </w:rPr>
        <w:t>Hukum Kontrak (Dari Sudut Pandang Hukum Bisnis) Buku Kedua</w:t>
      </w:r>
      <w:r w:rsidR="00A06239" w:rsidRPr="00A06239">
        <w:rPr>
          <w:noProof/>
          <w:sz w:val="24"/>
          <w:szCs w:val="24"/>
        </w:rPr>
        <w:t>. Citra Aditya Bakti.</w:t>
      </w:r>
    </w:p>
    <w:p w14:paraId="444B58FA" w14:textId="721556AE" w:rsidR="00885B35" w:rsidRPr="00C603A4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H. Malayu S.P Hasibuan. (2011). </w:t>
      </w:r>
      <w:r w:rsidR="00A06239" w:rsidRPr="00A06239">
        <w:rPr>
          <w:i/>
          <w:iCs/>
          <w:noProof/>
          <w:sz w:val="24"/>
          <w:szCs w:val="24"/>
        </w:rPr>
        <w:t>Dasar-Dasar Perbankan</w:t>
      </w:r>
      <w:r w:rsidR="00A06239" w:rsidRPr="00A06239">
        <w:rPr>
          <w:noProof/>
          <w:sz w:val="24"/>
          <w:szCs w:val="24"/>
        </w:rPr>
        <w:t xml:space="preserve"> (9 ed.). Bumi Aksara.</w:t>
      </w:r>
    </w:p>
    <w:p w14:paraId="5B959F3C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06239">
        <w:rPr>
          <w:noProof/>
          <w:sz w:val="24"/>
          <w:szCs w:val="24"/>
        </w:rPr>
        <w:t xml:space="preserve">Harahap, Y. (1986). </w:t>
      </w:r>
      <w:r w:rsidRPr="00A06239">
        <w:rPr>
          <w:i/>
          <w:iCs/>
          <w:noProof/>
          <w:sz w:val="24"/>
          <w:szCs w:val="24"/>
        </w:rPr>
        <w:t>Segi-Segi Hukum Perjanjian</w:t>
      </w:r>
      <w:r w:rsidRPr="00A06239">
        <w:rPr>
          <w:noProof/>
          <w:sz w:val="24"/>
          <w:szCs w:val="24"/>
        </w:rPr>
        <w:t xml:space="preserve"> (2 ed.).</w:t>
      </w:r>
    </w:p>
    <w:p w14:paraId="160AA0EF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</w:t>
      </w:r>
      <w:r w:rsidRPr="00A06239">
        <w:rPr>
          <w:noProof/>
          <w:sz w:val="24"/>
          <w:szCs w:val="24"/>
        </w:rPr>
        <w:t xml:space="preserve">Hariri, W. M. (2011). </w:t>
      </w:r>
      <w:r w:rsidRPr="00A06239">
        <w:rPr>
          <w:i/>
          <w:iCs/>
          <w:noProof/>
          <w:sz w:val="24"/>
          <w:szCs w:val="24"/>
        </w:rPr>
        <w:t>Hukum Perikatan</w:t>
      </w:r>
      <w:r w:rsidRPr="00A06239">
        <w:rPr>
          <w:noProof/>
          <w:sz w:val="24"/>
          <w:szCs w:val="24"/>
        </w:rPr>
        <w:t xml:space="preserve"> (B. A. Saebani (ed.); 10 ed.).</w:t>
      </w:r>
    </w:p>
    <w:p w14:paraId="30CCA606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06239">
        <w:rPr>
          <w:noProof/>
          <w:sz w:val="24"/>
          <w:szCs w:val="24"/>
        </w:rPr>
        <w:t xml:space="preserve">Harsono, B. (1997). </w:t>
      </w:r>
      <w:r w:rsidRPr="00A06239">
        <w:rPr>
          <w:i/>
          <w:iCs/>
          <w:noProof/>
          <w:sz w:val="24"/>
          <w:szCs w:val="24"/>
        </w:rPr>
        <w:t>Hukum Agraria Indonesia</w:t>
      </w:r>
      <w:r w:rsidRPr="00A06239">
        <w:rPr>
          <w:noProof/>
          <w:sz w:val="24"/>
          <w:szCs w:val="24"/>
        </w:rPr>
        <w:t>.</w:t>
      </w:r>
    </w:p>
    <w:p w14:paraId="360A0CAC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06239">
        <w:rPr>
          <w:noProof/>
          <w:sz w:val="24"/>
          <w:szCs w:val="24"/>
        </w:rPr>
        <w:t xml:space="preserve">Hermansyah. (2009). </w:t>
      </w:r>
      <w:r w:rsidRPr="00A06239">
        <w:rPr>
          <w:i/>
          <w:iCs/>
          <w:noProof/>
          <w:sz w:val="24"/>
          <w:szCs w:val="24"/>
        </w:rPr>
        <w:t>Hukum Perbankan Nasional Indonesia</w:t>
      </w:r>
      <w:r w:rsidRPr="00A06239">
        <w:rPr>
          <w:noProof/>
          <w:sz w:val="24"/>
          <w:szCs w:val="24"/>
        </w:rPr>
        <w:t xml:space="preserve"> (5 ed.). Bumi Aksara.</w:t>
      </w:r>
    </w:p>
    <w:p w14:paraId="3A94E9D1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06239">
        <w:rPr>
          <w:noProof/>
          <w:sz w:val="24"/>
          <w:szCs w:val="24"/>
        </w:rPr>
        <w:t xml:space="preserve">Hutagalung, S. M. (2013). </w:t>
      </w:r>
      <w:r w:rsidRPr="00A06239">
        <w:rPr>
          <w:i/>
          <w:iCs/>
          <w:noProof/>
          <w:sz w:val="24"/>
          <w:szCs w:val="24"/>
        </w:rPr>
        <w:t>Hukum Kontrak di ASEAN Pengaruh Sistem Hukum Common Law dan Civil Law</w:t>
      </w:r>
      <w:r w:rsidRPr="00A06239">
        <w:rPr>
          <w:noProof/>
          <w:sz w:val="24"/>
          <w:szCs w:val="24"/>
        </w:rPr>
        <w:t>. Sinar Grafika.</w:t>
      </w:r>
    </w:p>
    <w:p w14:paraId="0CAC1EAD" w14:textId="77777777" w:rsidR="00C603A4" w:rsidRDefault="00C603A4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b/>
          <w:sz w:val="24"/>
          <w:szCs w:val="24"/>
        </w:rPr>
        <w:sectPr w:rsidR="00C603A4" w:rsidSect="00C603A4">
          <w:headerReference w:type="default" r:id="rId8"/>
          <w:footerReference w:type="default" r:id="rId9"/>
          <w:pgSz w:w="11910" w:h="16840"/>
          <w:pgMar w:top="2275" w:right="1699" w:bottom="1699" w:left="2275" w:header="720" w:footer="720" w:gutter="0"/>
          <w:pgNumType w:start="86"/>
          <w:cols w:space="720"/>
          <w:docGrid w:linePitch="299"/>
        </w:sectPr>
      </w:pPr>
    </w:p>
    <w:p w14:paraId="11527EFE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A06239" w:rsidRPr="00A06239">
        <w:rPr>
          <w:noProof/>
          <w:sz w:val="24"/>
          <w:szCs w:val="24"/>
        </w:rPr>
        <w:t xml:space="preserve">Ibrahim, J. (2006). </w:t>
      </w:r>
      <w:r w:rsidR="00A06239" w:rsidRPr="00A06239">
        <w:rPr>
          <w:i/>
          <w:iCs/>
          <w:noProof/>
          <w:sz w:val="24"/>
          <w:szCs w:val="24"/>
        </w:rPr>
        <w:t>Theori dan Metodelogi Penelitian Hukum Normatif</w:t>
      </w:r>
      <w:r w:rsidR="00A06239" w:rsidRPr="00A06239">
        <w:rPr>
          <w:noProof/>
          <w:sz w:val="24"/>
          <w:szCs w:val="24"/>
        </w:rPr>
        <w:t>. Banyu Media.</w:t>
      </w:r>
    </w:p>
    <w:p w14:paraId="16DFEE03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Marzuki, P. M. (2008). </w:t>
      </w:r>
      <w:r w:rsidR="00A06239" w:rsidRPr="00A06239">
        <w:rPr>
          <w:i/>
          <w:iCs/>
          <w:noProof/>
          <w:sz w:val="24"/>
          <w:szCs w:val="24"/>
        </w:rPr>
        <w:t>Pengantar Ilmu Hukum</w:t>
      </w:r>
      <w:r w:rsidR="00A06239" w:rsidRPr="00A06239">
        <w:rPr>
          <w:noProof/>
          <w:sz w:val="24"/>
          <w:szCs w:val="24"/>
        </w:rPr>
        <w:t>. Kencana.</w:t>
      </w:r>
    </w:p>
    <w:p w14:paraId="58DDDB64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Miru, A. (2011). </w:t>
      </w:r>
      <w:r w:rsidR="00A06239" w:rsidRPr="00A06239">
        <w:rPr>
          <w:i/>
          <w:iCs/>
          <w:noProof/>
          <w:sz w:val="24"/>
          <w:szCs w:val="24"/>
        </w:rPr>
        <w:t>Hukum Kontrak &amp; Perancangan Kontrak</w:t>
      </w:r>
      <w:r w:rsidR="00A06239" w:rsidRPr="00A06239">
        <w:rPr>
          <w:noProof/>
          <w:sz w:val="24"/>
          <w:szCs w:val="24"/>
        </w:rPr>
        <w:t>. Raja Grafindo Persada.</w:t>
      </w:r>
    </w:p>
    <w:p w14:paraId="7506D72B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Miru, A., &amp; Pati, S. (2008). </w:t>
      </w:r>
      <w:r w:rsidR="00A06239" w:rsidRPr="00A06239">
        <w:rPr>
          <w:i/>
          <w:iCs/>
          <w:noProof/>
          <w:sz w:val="24"/>
          <w:szCs w:val="24"/>
        </w:rPr>
        <w:t>Hukum Perikatan</w:t>
      </w:r>
      <w:r w:rsidR="00A06239" w:rsidRPr="00A06239">
        <w:rPr>
          <w:noProof/>
          <w:sz w:val="24"/>
          <w:szCs w:val="24"/>
        </w:rPr>
        <w:t>. Rajawali Press.</w:t>
      </w:r>
    </w:p>
    <w:p w14:paraId="5B559522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Miru, Ahmad. (2010). </w:t>
      </w:r>
      <w:r w:rsidR="00A06239" w:rsidRPr="00A06239">
        <w:rPr>
          <w:i/>
          <w:iCs/>
          <w:noProof/>
          <w:sz w:val="24"/>
          <w:szCs w:val="24"/>
        </w:rPr>
        <w:t>Hukum Kontrak Perancangan Kontrak</w:t>
      </w:r>
      <w:r w:rsidR="00A06239" w:rsidRPr="00A06239">
        <w:rPr>
          <w:noProof/>
          <w:sz w:val="24"/>
          <w:szCs w:val="24"/>
        </w:rPr>
        <w:t>. PT. Raja Grafindo Persada.</w:t>
      </w:r>
    </w:p>
    <w:p w14:paraId="630FD2D1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Miru, Ahmadi, &amp; Pati, S. (2008). </w:t>
      </w:r>
      <w:r w:rsidR="00A06239" w:rsidRPr="00A06239">
        <w:rPr>
          <w:i/>
          <w:iCs/>
          <w:noProof/>
          <w:sz w:val="24"/>
          <w:szCs w:val="24"/>
        </w:rPr>
        <w:t>Hukum Perikatan Penjelasan Makna</w:t>
      </w:r>
      <w:r w:rsidR="00A06239" w:rsidRPr="00A06239">
        <w:rPr>
          <w:noProof/>
          <w:sz w:val="24"/>
          <w:szCs w:val="24"/>
        </w:rPr>
        <w:t>. Raja Grafindo Persada.</w:t>
      </w:r>
    </w:p>
    <w:p w14:paraId="68681B8F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Muhammad, A. K. (1990). </w:t>
      </w:r>
      <w:r w:rsidR="00A06239" w:rsidRPr="00A06239">
        <w:rPr>
          <w:i/>
          <w:iCs/>
          <w:noProof/>
          <w:sz w:val="24"/>
          <w:szCs w:val="24"/>
        </w:rPr>
        <w:t>Hukum Perikatan</w:t>
      </w:r>
      <w:r w:rsidR="00A06239" w:rsidRPr="00A06239">
        <w:rPr>
          <w:noProof/>
          <w:sz w:val="24"/>
          <w:szCs w:val="24"/>
        </w:rPr>
        <w:t>. PT. Citra Aditya Bakti.</w:t>
      </w:r>
    </w:p>
    <w:p w14:paraId="5B4F44F4" w14:textId="77777777" w:rsidR="00DC5192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Muljadi, K., &amp; Widjaja, G. (2003). </w:t>
      </w:r>
      <w:r w:rsidR="00A06239" w:rsidRPr="00A06239">
        <w:rPr>
          <w:i/>
          <w:iCs/>
          <w:noProof/>
          <w:sz w:val="24"/>
          <w:szCs w:val="24"/>
        </w:rPr>
        <w:t>Perikatan Pada Umumnya</w:t>
      </w:r>
      <w:r w:rsidR="00A06239" w:rsidRPr="00A06239">
        <w:rPr>
          <w:noProof/>
          <w:sz w:val="24"/>
          <w:szCs w:val="24"/>
        </w:rPr>
        <w:t>. PT. Raja Grafindo Persada.</w:t>
      </w:r>
    </w:p>
    <w:p w14:paraId="4E7EDB61" w14:textId="77777777" w:rsidR="00974C4B" w:rsidRDefault="00DC5192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Munir, F. (2002). </w:t>
      </w:r>
      <w:r w:rsidR="00A06239" w:rsidRPr="00A06239">
        <w:rPr>
          <w:i/>
          <w:iCs/>
          <w:noProof/>
          <w:sz w:val="24"/>
          <w:szCs w:val="24"/>
        </w:rPr>
        <w:t>Pengantar Hukum Bisnis</w:t>
      </w:r>
      <w:r w:rsidR="00A06239" w:rsidRPr="00A06239">
        <w:rPr>
          <w:noProof/>
          <w:sz w:val="24"/>
          <w:szCs w:val="24"/>
        </w:rPr>
        <w:t>. PT. Citra Aditya Bakti.</w:t>
      </w:r>
    </w:p>
    <w:p w14:paraId="46497B98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Ridwan, K. (2013). </w:t>
      </w:r>
      <w:r w:rsidR="00A06239" w:rsidRPr="00A06239">
        <w:rPr>
          <w:i/>
          <w:iCs/>
          <w:noProof/>
          <w:sz w:val="24"/>
          <w:szCs w:val="24"/>
        </w:rPr>
        <w:t>Hukum Kontrak Indonesia</w:t>
      </w:r>
      <w:r w:rsidR="00A06239" w:rsidRPr="00A06239">
        <w:rPr>
          <w:noProof/>
          <w:sz w:val="24"/>
          <w:szCs w:val="24"/>
        </w:rPr>
        <w:t>. FH UII Press.</w:t>
      </w:r>
    </w:p>
    <w:p w14:paraId="508B190E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Rony, H. (1994). </w:t>
      </w:r>
      <w:r w:rsidR="00A06239" w:rsidRPr="00A06239">
        <w:rPr>
          <w:i/>
          <w:iCs/>
          <w:noProof/>
          <w:sz w:val="24"/>
          <w:szCs w:val="24"/>
        </w:rPr>
        <w:t>Metodologi Penelitian Hukum dan Jurimetri</w:t>
      </w:r>
      <w:r w:rsidR="00A06239" w:rsidRPr="00A06239">
        <w:rPr>
          <w:noProof/>
          <w:sz w:val="24"/>
          <w:szCs w:val="24"/>
        </w:rPr>
        <w:t xml:space="preserve"> (4 ed.). Ghalia Indonesia.</w:t>
      </w:r>
    </w:p>
    <w:p w14:paraId="7D0D8E02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Setiawan, I. (2016). </w:t>
      </w:r>
      <w:r w:rsidR="00A06239" w:rsidRPr="00A06239">
        <w:rPr>
          <w:i/>
          <w:iCs/>
          <w:noProof/>
          <w:sz w:val="24"/>
          <w:szCs w:val="24"/>
        </w:rPr>
        <w:t>Hukum Perikatan</w:t>
      </w:r>
      <w:r w:rsidR="00A06239" w:rsidRPr="00A06239">
        <w:rPr>
          <w:noProof/>
          <w:sz w:val="24"/>
          <w:szCs w:val="24"/>
        </w:rPr>
        <w:t>.</w:t>
      </w:r>
    </w:p>
    <w:p w14:paraId="5CC0317C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Setiawan, I. ketut O. (2018). </w:t>
      </w:r>
      <w:r w:rsidR="00A06239" w:rsidRPr="00A06239">
        <w:rPr>
          <w:i/>
          <w:iCs/>
          <w:noProof/>
          <w:sz w:val="24"/>
          <w:szCs w:val="24"/>
        </w:rPr>
        <w:t>Hukum Perikatan</w:t>
      </w:r>
      <w:r w:rsidR="00A06239" w:rsidRPr="00A06239">
        <w:rPr>
          <w:noProof/>
          <w:sz w:val="24"/>
          <w:szCs w:val="24"/>
        </w:rPr>
        <w:t xml:space="preserve"> (D. M. Listianingsih (ed.); 3 ed.). Sinar Grafika.</w:t>
      </w:r>
    </w:p>
    <w:p w14:paraId="368DD829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Simanjuntak, P. N. . (2007). </w:t>
      </w:r>
      <w:r w:rsidR="00A06239" w:rsidRPr="00A06239">
        <w:rPr>
          <w:i/>
          <w:iCs/>
          <w:noProof/>
          <w:sz w:val="24"/>
          <w:szCs w:val="24"/>
        </w:rPr>
        <w:t>Pokok-Pokok Hukum Perdata Indonesia</w:t>
      </w:r>
      <w:r w:rsidR="00A06239" w:rsidRPr="00A06239">
        <w:rPr>
          <w:noProof/>
          <w:sz w:val="24"/>
          <w:szCs w:val="24"/>
        </w:rPr>
        <w:t>. Djambatan.</w:t>
      </w:r>
    </w:p>
    <w:p w14:paraId="4C376983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Soekanto, Soerjono dan Mamudji, S. (2012). </w:t>
      </w:r>
      <w:r w:rsidR="00A06239" w:rsidRPr="00A06239">
        <w:rPr>
          <w:i/>
          <w:iCs/>
          <w:noProof/>
          <w:sz w:val="24"/>
          <w:szCs w:val="24"/>
        </w:rPr>
        <w:t>Penelitian Hukum Normatif suatu Tinjauan Singkat</w:t>
      </w:r>
      <w:r w:rsidR="00A06239" w:rsidRPr="00A06239">
        <w:rPr>
          <w:noProof/>
          <w:sz w:val="24"/>
          <w:szCs w:val="24"/>
        </w:rPr>
        <w:t>. Grafindo Persada.</w:t>
      </w:r>
    </w:p>
    <w:p w14:paraId="08F9C9B7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Soekanto, S. (1986). </w:t>
      </w:r>
      <w:r w:rsidR="00A06239" w:rsidRPr="00A06239">
        <w:rPr>
          <w:i/>
          <w:iCs/>
          <w:noProof/>
          <w:sz w:val="24"/>
          <w:szCs w:val="24"/>
        </w:rPr>
        <w:t>Pengantar Penelitian Hukum</w:t>
      </w:r>
      <w:r w:rsidR="00A06239" w:rsidRPr="00A06239">
        <w:rPr>
          <w:noProof/>
          <w:sz w:val="24"/>
          <w:szCs w:val="24"/>
        </w:rPr>
        <w:t>. UI Press.</w:t>
      </w:r>
    </w:p>
    <w:p w14:paraId="6BC202C3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Subekti. (1985). </w:t>
      </w:r>
      <w:r w:rsidR="00A06239" w:rsidRPr="00A06239">
        <w:rPr>
          <w:i/>
          <w:iCs/>
          <w:noProof/>
          <w:sz w:val="24"/>
          <w:szCs w:val="24"/>
        </w:rPr>
        <w:t>Pokok-Pokok Hukum Perdata</w:t>
      </w:r>
      <w:r w:rsidR="00A06239" w:rsidRPr="00A06239">
        <w:rPr>
          <w:noProof/>
          <w:sz w:val="24"/>
          <w:szCs w:val="24"/>
        </w:rPr>
        <w:t>. PT Intermasa.</w:t>
      </w:r>
    </w:p>
    <w:p w14:paraId="175D3A72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A06239" w:rsidRPr="00A06239">
        <w:rPr>
          <w:noProof/>
          <w:sz w:val="24"/>
          <w:szCs w:val="24"/>
        </w:rPr>
        <w:t xml:space="preserve">Subekti, R. (2007). </w:t>
      </w:r>
      <w:r w:rsidR="00A06239" w:rsidRPr="00A06239">
        <w:rPr>
          <w:i/>
          <w:iCs/>
          <w:noProof/>
          <w:sz w:val="24"/>
          <w:szCs w:val="24"/>
        </w:rPr>
        <w:t>Kitab Undang-Undang Hukum Perdata</w:t>
      </w:r>
      <w:r w:rsidR="00A06239" w:rsidRPr="00A06239">
        <w:rPr>
          <w:noProof/>
          <w:sz w:val="24"/>
          <w:szCs w:val="24"/>
        </w:rPr>
        <w:t>. PT. Arga Printing,.</w:t>
      </w:r>
    </w:p>
    <w:p w14:paraId="19DCCFF4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Subekti, R., &amp; Tjitrosoedibyo, R. (1996). </w:t>
      </w:r>
      <w:r w:rsidR="00A06239" w:rsidRPr="00A06239">
        <w:rPr>
          <w:i/>
          <w:iCs/>
          <w:noProof/>
          <w:sz w:val="24"/>
          <w:szCs w:val="24"/>
        </w:rPr>
        <w:t>Kamus Hukum</w:t>
      </w:r>
      <w:r w:rsidR="00A06239" w:rsidRPr="00A06239">
        <w:rPr>
          <w:noProof/>
          <w:sz w:val="24"/>
          <w:szCs w:val="24"/>
        </w:rPr>
        <w:t>. Pradnya Paramita.</w:t>
      </w:r>
    </w:p>
    <w:p w14:paraId="025A92B1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Suharnoko, H. (2004). </w:t>
      </w:r>
      <w:r w:rsidR="00A06239" w:rsidRPr="00A06239">
        <w:rPr>
          <w:i/>
          <w:iCs/>
          <w:noProof/>
          <w:sz w:val="24"/>
          <w:szCs w:val="24"/>
        </w:rPr>
        <w:t>Perjanjian Teori dan Kasus Predana</w:t>
      </w:r>
      <w:r w:rsidR="00A06239" w:rsidRPr="00A06239">
        <w:rPr>
          <w:noProof/>
          <w:sz w:val="24"/>
          <w:szCs w:val="24"/>
        </w:rPr>
        <w:t>. Media Grup.</w:t>
      </w:r>
    </w:p>
    <w:p w14:paraId="757CA01D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Sumantry, D. (2019). </w:t>
      </w:r>
      <w:r w:rsidRPr="00A06239">
        <w:rPr>
          <w:i/>
          <w:iCs/>
          <w:noProof/>
          <w:sz w:val="24"/>
          <w:szCs w:val="24"/>
        </w:rPr>
        <w:t>Responsibility Of Auction Services (Kpknl) For The Loss Of Tender Winners Caused By Unregister Land Rights</w:t>
      </w:r>
      <w:r w:rsidRPr="00A06239">
        <w:rPr>
          <w:noProof/>
          <w:sz w:val="24"/>
          <w:szCs w:val="24"/>
        </w:rPr>
        <w:t>.</w:t>
      </w:r>
    </w:p>
    <w:p w14:paraId="45146B94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Supramono, G. (2001). </w:t>
      </w:r>
      <w:r w:rsidR="00A06239" w:rsidRPr="00A06239">
        <w:rPr>
          <w:i/>
          <w:iCs/>
          <w:noProof/>
          <w:sz w:val="24"/>
          <w:szCs w:val="24"/>
        </w:rPr>
        <w:t>Perbankan Dan Masalah Kredit</w:t>
      </w:r>
      <w:r w:rsidR="00A06239" w:rsidRPr="00A06239">
        <w:rPr>
          <w:noProof/>
          <w:sz w:val="24"/>
          <w:szCs w:val="24"/>
        </w:rPr>
        <w:t xml:space="preserve"> (2 ed.). Djambatan.</w:t>
      </w:r>
    </w:p>
    <w:p w14:paraId="2AFC13C8" w14:textId="77777777" w:rsidR="00974C4B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Yadiman, H. (2019). </w:t>
      </w:r>
      <w:r w:rsidR="00A06239" w:rsidRPr="00A06239">
        <w:rPr>
          <w:i/>
          <w:iCs/>
          <w:noProof/>
          <w:sz w:val="24"/>
          <w:szCs w:val="24"/>
        </w:rPr>
        <w:t>Metode Penelitian Hukum</w:t>
      </w:r>
      <w:r w:rsidR="00A06239" w:rsidRPr="00A06239">
        <w:rPr>
          <w:noProof/>
          <w:sz w:val="24"/>
          <w:szCs w:val="24"/>
        </w:rPr>
        <w:t xml:space="preserve"> (K. NW (ed.)). Lekkas.</w:t>
      </w:r>
    </w:p>
    <w:p w14:paraId="6147F0B6" w14:textId="58F1EFA8" w:rsidR="00A06239" w:rsidRDefault="00974C4B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06239" w:rsidRPr="00A06239">
        <w:rPr>
          <w:noProof/>
          <w:sz w:val="24"/>
          <w:szCs w:val="24"/>
        </w:rPr>
        <w:t xml:space="preserve">Yahman. (2015). </w:t>
      </w:r>
      <w:r w:rsidR="00A06239" w:rsidRPr="00A06239">
        <w:rPr>
          <w:i/>
          <w:iCs/>
          <w:noProof/>
          <w:sz w:val="24"/>
          <w:szCs w:val="24"/>
        </w:rPr>
        <w:t>Karateristik Wanprestasi dan Tindak Pidana Penipuan</w:t>
      </w:r>
      <w:r w:rsidR="00A06239" w:rsidRPr="00A06239">
        <w:rPr>
          <w:noProof/>
          <w:sz w:val="24"/>
          <w:szCs w:val="24"/>
        </w:rPr>
        <w:t>. Kharisma Puta Kencana.</w:t>
      </w:r>
    </w:p>
    <w:p w14:paraId="7B276EAF" w14:textId="77777777" w:rsidR="00301C29" w:rsidRPr="00974C4B" w:rsidRDefault="00301C29" w:rsidP="00586017">
      <w:pPr>
        <w:pStyle w:val="ListParagraph"/>
        <w:tabs>
          <w:tab w:val="left" w:pos="1316"/>
        </w:tabs>
        <w:spacing w:before="207" w:line="276" w:lineRule="auto"/>
        <w:ind w:left="450" w:firstLine="0"/>
        <w:jc w:val="both"/>
        <w:rPr>
          <w:b/>
          <w:sz w:val="24"/>
          <w:szCs w:val="24"/>
        </w:rPr>
      </w:pPr>
    </w:p>
    <w:p w14:paraId="564A4F95" w14:textId="1017F990" w:rsidR="00586017" w:rsidRPr="00586017" w:rsidRDefault="006D3E43" w:rsidP="00586017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D65A37">
        <w:fldChar w:fldCharType="end"/>
      </w:r>
      <w:r w:rsidR="00EC704E" w:rsidRPr="00C603A4">
        <w:rPr>
          <w:b/>
          <w:sz w:val="24"/>
          <w:szCs w:val="24"/>
        </w:rPr>
        <w:t>P</w:t>
      </w:r>
      <w:r w:rsidR="0082254B" w:rsidRPr="00C603A4">
        <w:rPr>
          <w:b/>
          <w:sz w:val="24"/>
          <w:szCs w:val="24"/>
        </w:rPr>
        <w:t>eraturan PerUndang-Undangan</w:t>
      </w:r>
    </w:p>
    <w:p w14:paraId="05B5EA46" w14:textId="77777777" w:rsidR="00586017" w:rsidRDefault="00974C4B" w:rsidP="00586017">
      <w:pPr>
        <w:pStyle w:val="ListParagraph"/>
        <w:spacing w:line="360" w:lineRule="auto"/>
        <w:ind w:left="450" w:firstLine="270"/>
        <w:jc w:val="both"/>
        <w:rPr>
          <w:sz w:val="24"/>
          <w:szCs w:val="24"/>
          <w:lang w:val="en-US"/>
        </w:rPr>
      </w:pPr>
      <w:r w:rsidRPr="00C603A4">
        <w:rPr>
          <w:sz w:val="24"/>
          <w:szCs w:val="24"/>
        </w:rPr>
        <w:t>U</w:t>
      </w:r>
      <w:r w:rsidR="00F13A91" w:rsidRPr="00C603A4">
        <w:rPr>
          <w:sz w:val="24"/>
          <w:szCs w:val="24"/>
        </w:rPr>
        <w:t>ndang - Undang Dasar Negara Republik Indonesia Tahun 1945</w:t>
      </w:r>
      <w:r w:rsidR="002027AA" w:rsidRPr="00C603A4">
        <w:rPr>
          <w:sz w:val="24"/>
          <w:szCs w:val="24"/>
          <w:lang w:val="en-US"/>
        </w:rPr>
        <w:t>.</w:t>
      </w:r>
    </w:p>
    <w:p w14:paraId="277ACB3F" w14:textId="77777777" w:rsidR="00586017" w:rsidRDefault="00F13A91" w:rsidP="00586017">
      <w:pPr>
        <w:pStyle w:val="ListParagraph"/>
        <w:spacing w:line="360" w:lineRule="auto"/>
        <w:ind w:left="450" w:firstLine="270"/>
        <w:jc w:val="both"/>
        <w:rPr>
          <w:sz w:val="24"/>
          <w:szCs w:val="24"/>
        </w:rPr>
      </w:pPr>
      <w:r w:rsidRPr="00586017">
        <w:rPr>
          <w:sz w:val="24"/>
          <w:szCs w:val="24"/>
        </w:rPr>
        <w:t>Kitab Undang – Undang Hukum Perdata</w:t>
      </w:r>
    </w:p>
    <w:p w14:paraId="0E867C73" w14:textId="77777777" w:rsidR="00586017" w:rsidRDefault="00F13A91" w:rsidP="00586017">
      <w:pPr>
        <w:pStyle w:val="ListParagraph"/>
        <w:spacing w:line="360" w:lineRule="auto"/>
        <w:ind w:left="450" w:firstLine="270"/>
        <w:jc w:val="both"/>
        <w:rPr>
          <w:sz w:val="24"/>
          <w:szCs w:val="24"/>
        </w:rPr>
      </w:pPr>
      <w:r w:rsidRPr="00586017">
        <w:rPr>
          <w:sz w:val="24"/>
          <w:szCs w:val="24"/>
        </w:rPr>
        <w:t>Undang-Undang Nomor 10 Tahun 1998 tentang Perbankan</w:t>
      </w:r>
    </w:p>
    <w:p w14:paraId="1E3A1FC4" w14:textId="77777777" w:rsidR="00586017" w:rsidRDefault="00F13A91" w:rsidP="00586017">
      <w:pPr>
        <w:pStyle w:val="ListParagraph"/>
        <w:spacing w:line="360" w:lineRule="auto"/>
        <w:ind w:left="450" w:firstLine="270"/>
        <w:jc w:val="both"/>
        <w:rPr>
          <w:sz w:val="24"/>
          <w:szCs w:val="24"/>
        </w:rPr>
      </w:pPr>
      <w:r w:rsidRPr="00586017">
        <w:rPr>
          <w:sz w:val="24"/>
          <w:szCs w:val="24"/>
        </w:rPr>
        <w:t xml:space="preserve">Peraturan  Menteri  Keuangan  Republik  Indonesia  Nomor    </w:t>
      </w:r>
    </w:p>
    <w:p w14:paraId="0E7ED193" w14:textId="77777777" w:rsidR="00586017" w:rsidRDefault="00F13A91" w:rsidP="00586017">
      <w:pPr>
        <w:pStyle w:val="ListParagraph"/>
        <w:spacing w:line="360" w:lineRule="auto"/>
        <w:ind w:left="450" w:firstLine="270"/>
        <w:jc w:val="both"/>
        <w:rPr>
          <w:sz w:val="24"/>
          <w:szCs w:val="24"/>
        </w:rPr>
      </w:pPr>
      <w:r w:rsidRPr="00586017">
        <w:rPr>
          <w:sz w:val="24"/>
          <w:szCs w:val="24"/>
        </w:rPr>
        <w:t>27/PMK.06/2016 Tentang Petunjuk Pelaksanaan Lelang</w:t>
      </w:r>
    </w:p>
    <w:p w14:paraId="73B1C4C4" w14:textId="323AB464" w:rsidR="00C603A4" w:rsidRPr="00586017" w:rsidRDefault="002027AA" w:rsidP="00586017">
      <w:pPr>
        <w:pStyle w:val="ListParagraph"/>
        <w:spacing w:line="360" w:lineRule="auto"/>
        <w:ind w:left="450" w:firstLine="270"/>
        <w:jc w:val="both"/>
        <w:rPr>
          <w:b/>
          <w:sz w:val="24"/>
          <w:szCs w:val="24"/>
        </w:rPr>
      </w:pPr>
      <w:r w:rsidRPr="00586017">
        <w:rPr>
          <w:sz w:val="24"/>
          <w:szCs w:val="24"/>
          <w:lang w:val="en-US"/>
        </w:rPr>
        <w:t>Undang-Undang No. 4 Tahun 1996 Tentang Hak Tanggungan</w:t>
      </w:r>
    </w:p>
    <w:p w14:paraId="1CD2BD1B" w14:textId="77777777" w:rsidR="00C23499" w:rsidRPr="00C603A4" w:rsidRDefault="00C23499" w:rsidP="00C603A4">
      <w:pPr>
        <w:pStyle w:val="ListParagraph"/>
        <w:spacing w:line="480" w:lineRule="auto"/>
        <w:ind w:left="810" w:firstLine="0"/>
        <w:rPr>
          <w:sz w:val="24"/>
          <w:szCs w:val="24"/>
          <w:lang w:val="en-US"/>
        </w:rPr>
      </w:pPr>
    </w:p>
    <w:p w14:paraId="4A7451F3" w14:textId="484EBF4B" w:rsidR="00C603A4" w:rsidRPr="00C603A4" w:rsidRDefault="00404D4C" w:rsidP="00C603A4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Sumber Hukum Lainnya</w:t>
      </w:r>
    </w:p>
    <w:p w14:paraId="220226E0" w14:textId="77777777" w:rsidR="00C603A4" w:rsidRDefault="00974C4B" w:rsidP="00C603A4">
      <w:pPr>
        <w:pStyle w:val="ListParagraph"/>
        <w:spacing w:line="276" w:lineRule="auto"/>
        <w:ind w:left="450" w:firstLine="0"/>
        <w:jc w:val="both"/>
        <w:rPr>
          <w:rStyle w:val="Hyperlink"/>
          <w:noProof/>
          <w:color w:val="000000" w:themeColor="text1"/>
          <w:sz w:val="24"/>
          <w:szCs w:val="24"/>
          <w:u w:val="none"/>
        </w:rPr>
      </w:pPr>
      <w:r w:rsidRPr="00C603A4">
        <w:rPr>
          <w:b/>
          <w:sz w:val="24"/>
          <w:szCs w:val="24"/>
        </w:rPr>
        <w:t xml:space="preserve">       </w:t>
      </w:r>
      <w:r w:rsidR="0082254B" w:rsidRPr="00C603A4">
        <w:rPr>
          <w:noProof/>
          <w:color w:val="000000" w:themeColor="text1"/>
          <w:sz w:val="24"/>
          <w:szCs w:val="24"/>
        </w:rPr>
        <w:t xml:space="preserve">Prayogo, S. (2016). </w:t>
      </w:r>
      <w:r w:rsidRPr="00C603A4">
        <w:rPr>
          <w:noProof/>
          <w:color w:val="000000" w:themeColor="text1"/>
          <w:sz w:val="24"/>
          <w:szCs w:val="24"/>
        </w:rPr>
        <w:t>Penerapan Batas-Batas Wanprestasi Dan Perbuatan Melawan Hukum Dalam Perjanjian.</w:t>
      </w:r>
      <w:r w:rsidR="0082254B" w:rsidRPr="00C603A4">
        <w:rPr>
          <w:noProof/>
          <w:color w:val="000000" w:themeColor="text1"/>
          <w:sz w:val="24"/>
          <w:szCs w:val="24"/>
        </w:rPr>
        <w:t xml:space="preserve"> </w:t>
      </w:r>
      <w:r w:rsidR="0082254B" w:rsidRPr="00C603A4">
        <w:rPr>
          <w:i/>
          <w:iCs/>
          <w:noProof/>
          <w:color w:val="000000" w:themeColor="text1"/>
          <w:sz w:val="24"/>
          <w:szCs w:val="24"/>
        </w:rPr>
        <w:t>Jurnal Pembaharuan Hukum</w:t>
      </w:r>
      <w:r w:rsidR="0082254B" w:rsidRPr="00C603A4">
        <w:rPr>
          <w:noProof/>
          <w:color w:val="000000" w:themeColor="text1"/>
          <w:sz w:val="24"/>
          <w:szCs w:val="24"/>
        </w:rPr>
        <w:t xml:space="preserve">, </w:t>
      </w:r>
      <w:r w:rsidR="0082254B" w:rsidRPr="00C603A4">
        <w:rPr>
          <w:i/>
          <w:iCs/>
          <w:noProof/>
          <w:color w:val="000000" w:themeColor="text1"/>
          <w:sz w:val="24"/>
          <w:szCs w:val="24"/>
        </w:rPr>
        <w:t>3</w:t>
      </w:r>
      <w:r w:rsidR="0082254B" w:rsidRPr="00C603A4">
        <w:rPr>
          <w:noProof/>
          <w:color w:val="000000" w:themeColor="text1"/>
          <w:sz w:val="24"/>
          <w:szCs w:val="24"/>
        </w:rPr>
        <w:t xml:space="preserve">, 287. </w:t>
      </w:r>
      <w:hyperlink r:id="rId10" w:history="1">
        <w:r w:rsidR="0082254B" w:rsidRPr="00C603A4">
          <w:rPr>
            <w:rStyle w:val="Hyperlink"/>
            <w:noProof/>
            <w:color w:val="000000" w:themeColor="text1"/>
            <w:sz w:val="24"/>
            <w:szCs w:val="24"/>
            <w:u w:val="none"/>
          </w:rPr>
          <w:t>http://jurnal.unissula.ac.id/index.php/PH/article/view/1453/1124</w:t>
        </w:r>
      </w:hyperlink>
    </w:p>
    <w:p w14:paraId="46576BD5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D65A37">
        <w:rPr>
          <w:b/>
          <w:sz w:val="24"/>
          <w:szCs w:val="24"/>
        </w:rPr>
        <w:fldChar w:fldCharType="begin" w:fldLock="1"/>
      </w:r>
      <w:r w:rsidR="00DC5192" w:rsidRPr="00C603A4">
        <w:rPr>
          <w:b/>
          <w:sz w:val="24"/>
          <w:szCs w:val="24"/>
        </w:rPr>
        <w:instrText xml:space="preserve">ADDIN Mendeley Bibliography CSL_BIBLIOGRAPHY </w:instrText>
      </w:r>
      <w:r w:rsidR="00DC5192" w:rsidRPr="00D65A37">
        <w:rPr>
          <w:b/>
          <w:sz w:val="24"/>
          <w:szCs w:val="24"/>
        </w:rPr>
        <w:fldChar w:fldCharType="separate"/>
      </w:r>
      <w:r w:rsidR="00DC5192" w:rsidRPr="00C603A4">
        <w:rPr>
          <w:noProof/>
          <w:sz w:val="24"/>
          <w:szCs w:val="24"/>
        </w:rPr>
        <w:t xml:space="preserve">Berutu, T. (2019). </w:t>
      </w:r>
      <w:r w:rsidR="00974C4B" w:rsidRPr="00C603A4">
        <w:rPr>
          <w:i/>
          <w:iCs/>
          <w:noProof/>
          <w:sz w:val="24"/>
          <w:szCs w:val="24"/>
        </w:rPr>
        <w:t>Keabsahan Akta Pengalihan Piutang (Loan Cessie) Terhadap Tindakan Peralihan Piutang Yang Terjadi Berulang Kali Tanpa Pemberitahuan Kepada Debitur Dikaitkan Dengan Perlindungan Terhadap Debtur Ditinjau Dari Kitab Undang-Undang Hukum Perdata</w:t>
      </w:r>
      <w:r w:rsidR="00974C4B" w:rsidRPr="00C603A4">
        <w:rPr>
          <w:noProof/>
          <w:sz w:val="24"/>
          <w:szCs w:val="24"/>
        </w:rPr>
        <w:t>.</w:t>
      </w:r>
      <w:bookmarkStart w:id="0" w:name="_GoBack"/>
      <w:bookmarkEnd w:id="0"/>
    </w:p>
    <w:p w14:paraId="39DEF36F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lastRenderedPageBreak/>
        <w:t xml:space="preserve">       </w:t>
      </w:r>
      <w:r w:rsidR="00DC5192" w:rsidRPr="00C603A4">
        <w:rPr>
          <w:noProof/>
          <w:sz w:val="24"/>
          <w:szCs w:val="24"/>
        </w:rPr>
        <w:t xml:space="preserve">Lismanto, L., &amp; Utama, Y. (2020). Membumikan Instrumen Hukum Administrasi Negara Sebagai Alat Mewujudkan Kesejahteraan Sosial dalam Perspektif Negara Demokrasi. </w:t>
      </w:r>
      <w:r w:rsidR="00DC5192" w:rsidRPr="00C603A4">
        <w:rPr>
          <w:i/>
          <w:iCs/>
          <w:noProof/>
          <w:sz w:val="24"/>
          <w:szCs w:val="24"/>
        </w:rPr>
        <w:t>Jurnal Pembangunan Hukum Indonesia</w:t>
      </w:r>
      <w:r w:rsidR="00DC5192" w:rsidRPr="00C603A4">
        <w:rPr>
          <w:noProof/>
          <w:sz w:val="24"/>
          <w:szCs w:val="24"/>
        </w:rPr>
        <w:t xml:space="preserve">, </w:t>
      </w:r>
      <w:r w:rsidR="00DC5192" w:rsidRPr="00C603A4">
        <w:rPr>
          <w:i/>
          <w:iCs/>
          <w:noProof/>
          <w:sz w:val="24"/>
          <w:szCs w:val="24"/>
        </w:rPr>
        <w:t>2</w:t>
      </w:r>
      <w:r w:rsidR="00DC5192" w:rsidRPr="00C603A4">
        <w:rPr>
          <w:noProof/>
          <w:sz w:val="24"/>
          <w:szCs w:val="24"/>
        </w:rPr>
        <w:t>(3), 416–433.</w:t>
      </w:r>
    </w:p>
    <w:p w14:paraId="14AB5D01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C603A4">
        <w:rPr>
          <w:noProof/>
          <w:sz w:val="24"/>
          <w:szCs w:val="24"/>
        </w:rPr>
        <w:t xml:space="preserve">Muhtarom, M. (2014). </w:t>
      </w:r>
      <w:r w:rsidR="00974C4B" w:rsidRPr="00C603A4">
        <w:rPr>
          <w:i/>
          <w:iCs/>
          <w:noProof/>
          <w:sz w:val="24"/>
          <w:szCs w:val="24"/>
        </w:rPr>
        <w:t>Asas-Asas Hukum Perjanjian: Suatu Landasan Dalam Pembuatan Kontrak</w:t>
      </w:r>
      <w:r w:rsidR="00DC5192" w:rsidRPr="00C603A4">
        <w:rPr>
          <w:noProof/>
          <w:sz w:val="24"/>
          <w:szCs w:val="24"/>
        </w:rPr>
        <w:t xml:space="preserve">. </w:t>
      </w:r>
      <w:r w:rsidR="00DC5192" w:rsidRPr="00C603A4">
        <w:rPr>
          <w:i/>
          <w:iCs/>
          <w:noProof/>
          <w:sz w:val="24"/>
          <w:szCs w:val="24"/>
        </w:rPr>
        <w:t>26</w:t>
      </w:r>
      <w:r w:rsidR="00DC5192" w:rsidRPr="00C603A4">
        <w:rPr>
          <w:noProof/>
          <w:sz w:val="24"/>
          <w:szCs w:val="24"/>
        </w:rPr>
        <w:t>, 56. https://publikasiilmiah.ums.ac.id/bitstream/handle/11617/4573/4-.pdf</w:t>
      </w:r>
    </w:p>
    <w:p w14:paraId="14243B33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C603A4">
        <w:rPr>
          <w:noProof/>
          <w:sz w:val="24"/>
          <w:szCs w:val="24"/>
        </w:rPr>
        <w:t xml:space="preserve">Niru Anita Sinaga, N. D. (2015). </w:t>
      </w:r>
      <w:r w:rsidR="00974C4B" w:rsidRPr="00C603A4">
        <w:rPr>
          <w:i/>
          <w:noProof/>
          <w:sz w:val="24"/>
          <w:szCs w:val="24"/>
        </w:rPr>
        <w:t>Wanprestasi Dan Akibatnya Dalam Pelaksanaan Perjanjian</w:t>
      </w:r>
      <w:r w:rsidR="00DC5192" w:rsidRPr="00C603A4">
        <w:rPr>
          <w:i/>
          <w:noProof/>
          <w:sz w:val="24"/>
          <w:szCs w:val="24"/>
        </w:rPr>
        <w:t>.</w:t>
      </w:r>
      <w:r w:rsidR="00DC5192" w:rsidRPr="00C603A4">
        <w:rPr>
          <w:noProof/>
          <w:sz w:val="24"/>
          <w:szCs w:val="24"/>
        </w:rPr>
        <w:t xml:space="preserve"> </w:t>
      </w:r>
      <w:r w:rsidR="00DC5192" w:rsidRPr="00C603A4">
        <w:rPr>
          <w:i/>
          <w:iCs/>
          <w:noProof/>
          <w:sz w:val="24"/>
          <w:szCs w:val="24"/>
        </w:rPr>
        <w:t>Jurnal Cita Manajemen</w:t>
      </w:r>
      <w:r w:rsidR="00DC5192" w:rsidRPr="00C603A4">
        <w:rPr>
          <w:noProof/>
          <w:sz w:val="24"/>
          <w:szCs w:val="24"/>
        </w:rPr>
        <w:t xml:space="preserve">, </w:t>
      </w:r>
      <w:r w:rsidR="00DC5192" w:rsidRPr="00C603A4">
        <w:rPr>
          <w:i/>
          <w:iCs/>
          <w:noProof/>
          <w:sz w:val="24"/>
          <w:szCs w:val="24"/>
        </w:rPr>
        <w:t>7</w:t>
      </w:r>
      <w:r w:rsidR="00DC5192" w:rsidRPr="00C603A4">
        <w:rPr>
          <w:noProof/>
          <w:sz w:val="24"/>
          <w:szCs w:val="24"/>
        </w:rPr>
        <w:t>. https://journal.universitassuryadarma.ac.id/index.php/jmm/article/view/534/500</w:t>
      </w:r>
    </w:p>
    <w:p w14:paraId="376AC826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C603A4">
        <w:rPr>
          <w:noProof/>
          <w:sz w:val="24"/>
          <w:szCs w:val="24"/>
        </w:rPr>
        <w:t xml:space="preserve">Pramono, N. (2003). </w:t>
      </w:r>
      <w:r w:rsidR="00DC5192" w:rsidRPr="00C603A4">
        <w:rPr>
          <w:i/>
          <w:iCs/>
          <w:noProof/>
          <w:sz w:val="24"/>
          <w:szCs w:val="24"/>
        </w:rPr>
        <w:t>Hukum Komersil</w:t>
      </w:r>
      <w:r w:rsidR="00DC5192" w:rsidRPr="00C603A4">
        <w:rPr>
          <w:noProof/>
          <w:sz w:val="24"/>
          <w:szCs w:val="24"/>
        </w:rPr>
        <w:t>. http://e-journ</w:t>
      </w:r>
      <w:r w:rsidR="00974C4B" w:rsidRPr="00C603A4">
        <w:rPr>
          <w:noProof/>
          <w:sz w:val="24"/>
          <w:szCs w:val="24"/>
        </w:rPr>
        <w:t>al.uajy.ac.id/7375/1/JURNAL.pdf</w:t>
      </w:r>
      <w:r w:rsidR="00DC5192" w:rsidRPr="00C603A4">
        <w:rPr>
          <w:noProof/>
          <w:sz w:val="24"/>
          <w:szCs w:val="24"/>
        </w:rPr>
        <w:t>.</w:t>
      </w:r>
    </w:p>
    <w:p w14:paraId="1CD8C7EB" w14:textId="77777777" w:rsidR="00C603A4" w:rsidRDefault="00C603A4" w:rsidP="00C603A4">
      <w:pPr>
        <w:pStyle w:val="ListParagraph"/>
        <w:spacing w:line="276" w:lineRule="auto"/>
        <w:ind w:left="450" w:firstLine="0"/>
        <w:jc w:val="both"/>
        <w:rPr>
          <w:noProof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C603A4">
        <w:rPr>
          <w:noProof/>
          <w:sz w:val="24"/>
          <w:szCs w:val="24"/>
        </w:rPr>
        <w:t xml:space="preserve">Suryono, L. J. (2014). </w:t>
      </w:r>
      <w:r w:rsidR="00DC5192" w:rsidRPr="00C603A4">
        <w:rPr>
          <w:i/>
          <w:iCs/>
          <w:noProof/>
          <w:sz w:val="24"/>
          <w:szCs w:val="24"/>
        </w:rPr>
        <w:t>Pokok-Pokok Perjanjian Indonesia</w:t>
      </w:r>
      <w:r w:rsidR="00DC5192" w:rsidRPr="00C603A4">
        <w:rPr>
          <w:noProof/>
          <w:sz w:val="24"/>
          <w:szCs w:val="24"/>
        </w:rPr>
        <w:t>. LP3M UMY. http://repository.umy.ac.id/handle/123456789/12085</w:t>
      </w:r>
    </w:p>
    <w:p w14:paraId="7C7ABF81" w14:textId="44C39CBC" w:rsidR="007A6BE9" w:rsidRPr="00C603A4" w:rsidRDefault="00C603A4" w:rsidP="00C603A4">
      <w:pPr>
        <w:pStyle w:val="ListParagraph"/>
        <w:spacing w:line="276" w:lineRule="auto"/>
        <w:ind w:left="450" w:firstLine="0"/>
        <w:jc w:val="both"/>
        <w:rPr>
          <w:b/>
          <w:sz w:val="24"/>
          <w:szCs w:val="24"/>
        </w:rPr>
      </w:pPr>
      <w:r w:rsidRPr="00C603A4">
        <w:rPr>
          <w:b/>
          <w:sz w:val="24"/>
          <w:szCs w:val="24"/>
        </w:rPr>
        <w:t xml:space="preserve">       </w:t>
      </w:r>
      <w:r w:rsidR="00DC5192" w:rsidRPr="00C603A4">
        <w:rPr>
          <w:noProof/>
          <w:sz w:val="24"/>
          <w:szCs w:val="24"/>
        </w:rPr>
        <w:t xml:space="preserve">Wahyuni, N. (n.d.). </w:t>
      </w:r>
      <w:r w:rsidR="00974C4B" w:rsidRPr="00C603A4">
        <w:rPr>
          <w:i/>
          <w:iCs/>
          <w:noProof/>
          <w:sz w:val="24"/>
          <w:szCs w:val="24"/>
        </w:rPr>
        <w:t>Penerapan Prinsip 5c Dalam Pemberian Kredit Sebagai Perlindungan Ban</w:t>
      </w:r>
      <w:r w:rsidR="00DC5192" w:rsidRPr="00C603A4">
        <w:rPr>
          <w:i/>
          <w:iCs/>
          <w:noProof/>
          <w:sz w:val="24"/>
          <w:szCs w:val="24"/>
        </w:rPr>
        <w:t>K</w:t>
      </w:r>
      <w:r w:rsidR="007A6BE9" w:rsidRPr="00C603A4">
        <w:rPr>
          <w:noProof/>
          <w:sz w:val="24"/>
          <w:szCs w:val="24"/>
        </w:rPr>
        <w:t>.</w:t>
      </w:r>
    </w:p>
    <w:p w14:paraId="20D22740" w14:textId="0C11C3AF" w:rsidR="00DC5192" w:rsidRPr="007A6BE9" w:rsidRDefault="00DC5192" w:rsidP="00C603A4">
      <w:pPr>
        <w:tabs>
          <w:tab w:val="left" w:pos="630"/>
        </w:tabs>
        <w:spacing w:line="276" w:lineRule="auto"/>
        <w:ind w:left="540"/>
        <w:rPr>
          <w:noProof/>
          <w:sz w:val="24"/>
          <w:szCs w:val="24"/>
        </w:rPr>
      </w:pPr>
      <w:r w:rsidRPr="007A6BE9">
        <w:rPr>
          <w:noProof/>
          <w:sz w:val="24"/>
          <w:szCs w:val="24"/>
        </w:rPr>
        <w:t>https://ejournal.unitomo.ac.id/index.php/hukum/article/download/236/134</w:t>
      </w:r>
    </w:p>
    <w:p w14:paraId="35B5D426" w14:textId="79106E6C" w:rsidR="00DC5192" w:rsidRPr="00F13A91" w:rsidRDefault="00DC5192" w:rsidP="00C603A4">
      <w:pPr>
        <w:pStyle w:val="ListParagraph"/>
        <w:spacing w:line="276" w:lineRule="auto"/>
        <w:ind w:left="900" w:firstLine="540"/>
        <w:jc w:val="both"/>
        <w:rPr>
          <w:noProof/>
          <w:color w:val="000000" w:themeColor="text1"/>
          <w:sz w:val="24"/>
          <w:szCs w:val="24"/>
        </w:rPr>
      </w:pPr>
      <w:r w:rsidRPr="00D65A37">
        <w:fldChar w:fldCharType="end"/>
      </w:r>
    </w:p>
    <w:p w14:paraId="1C5A6300" w14:textId="77777777" w:rsidR="00D65A37" w:rsidRPr="00D65A37" w:rsidRDefault="00D65A37" w:rsidP="00D65A37"/>
    <w:sectPr w:rsidR="00D65A37" w:rsidRPr="00D65A37" w:rsidSect="00C603A4">
      <w:headerReference w:type="default" r:id="rId11"/>
      <w:footerReference w:type="default" r:id="rId12"/>
      <w:pgSz w:w="11910" w:h="16840"/>
      <w:pgMar w:top="2275" w:right="1699" w:bottom="1699" w:left="2275" w:header="720" w:footer="720" w:gutter="0"/>
      <w:pgNumType w:start="8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93BE" w14:textId="77777777" w:rsidR="00230FFD" w:rsidRDefault="00230FFD">
      <w:r>
        <w:separator/>
      </w:r>
    </w:p>
  </w:endnote>
  <w:endnote w:type="continuationSeparator" w:id="0">
    <w:p w14:paraId="08D121EA" w14:textId="77777777" w:rsidR="00230FFD" w:rsidRDefault="002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15C8" w14:textId="77777777" w:rsidR="00364DEC" w:rsidRPr="00301C29" w:rsidRDefault="00364DEC" w:rsidP="00301C29">
    <w:pPr>
      <w:pStyle w:val="Footer"/>
      <w:spacing w:line="480" w:lineRule="auto"/>
      <w:jc w:val="center"/>
      <w:rPr>
        <w:sz w:val="24"/>
        <w:szCs w:val="24"/>
      </w:rPr>
    </w:pPr>
  </w:p>
  <w:p w14:paraId="4D61A80D" w14:textId="55655FA3" w:rsidR="00364DEC" w:rsidRPr="00301C29" w:rsidRDefault="00230FFD" w:rsidP="00301C29">
    <w:pPr>
      <w:pStyle w:val="Footer"/>
      <w:spacing w:line="480" w:lineRule="auto"/>
      <w:jc w:val="center"/>
      <w:rPr>
        <w:sz w:val="24"/>
        <w:szCs w:val="24"/>
      </w:rPr>
    </w:pPr>
    <w:sdt>
      <w:sdtPr>
        <w:rPr>
          <w:sz w:val="24"/>
          <w:szCs w:val="24"/>
        </w:rPr>
        <w:id w:val="737127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4DEC" w:rsidRPr="00301C29">
          <w:rPr>
            <w:sz w:val="24"/>
            <w:szCs w:val="24"/>
          </w:rPr>
          <w:fldChar w:fldCharType="begin"/>
        </w:r>
        <w:r w:rsidR="00364DEC" w:rsidRPr="00301C29">
          <w:rPr>
            <w:sz w:val="24"/>
            <w:szCs w:val="24"/>
          </w:rPr>
          <w:instrText xml:space="preserve"> PAGE   \* MERGEFORMAT </w:instrText>
        </w:r>
        <w:r w:rsidR="00364DEC" w:rsidRPr="00301C29">
          <w:rPr>
            <w:sz w:val="24"/>
            <w:szCs w:val="24"/>
          </w:rPr>
          <w:fldChar w:fldCharType="separate"/>
        </w:r>
        <w:r w:rsidR="00C23499">
          <w:rPr>
            <w:noProof/>
            <w:sz w:val="24"/>
            <w:szCs w:val="24"/>
          </w:rPr>
          <w:t>86</w:t>
        </w:r>
        <w:r w:rsidR="00364DEC" w:rsidRPr="00301C29">
          <w:rPr>
            <w:noProof/>
            <w:sz w:val="24"/>
            <w:szCs w:val="24"/>
          </w:rPr>
          <w:fldChar w:fldCharType="end"/>
        </w:r>
      </w:sdtContent>
    </w:sdt>
  </w:p>
  <w:p w14:paraId="78B80E15" w14:textId="77777777" w:rsidR="00364DEC" w:rsidRPr="00301C29" w:rsidRDefault="00364DEC" w:rsidP="00301C29">
    <w:pPr>
      <w:pStyle w:val="Footer"/>
      <w:spacing w:line="48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C166" w14:textId="77777777" w:rsidR="00364DEC" w:rsidRPr="00301C29" w:rsidRDefault="00364DEC" w:rsidP="00301C29">
    <w:pPr>
      <w:pStyle w:val="Footer"/>
      <w:spacing w:line="480" w:lineRule="auto"/>
      <w:jc w:val="center"/>
      <w:rPr>
        <w:sz w:val="24"/>
        <w:szCs w:val="24"/>
      </w:rPr>
    </w:pPr>
  </w:p>
  <w:p w14:paraId="3019188D" w14:textId="11BDA53C" w:rsidR="00364DEC" w:rsidRDefault="00364DEC" w:rsidP="00301C29">
    <w:pPr>
      <w:pStyle w:val="Footer"/>
      <w:spacing w:line="480" w:lineRule="auto"/>
      <w:jc w:val="center"/>
      <w:rPr>
        <w:sz w:val="24"/>
        <w:szCs w:val="24"/>
      </w:rPr>
    </w:pPr>
  </w:p>
  <w:p w14:paraId="4C86694C" w14:textId="2ECD36D7" w:rsidR="00364DEC" w:rsidRPr="00301C29" w:rsidRDefault="00364DEC" w:rsidP="00301C29">
    <w:pPr>
      <w:pStyle w:val="Footer"/>
      <w:spacing w:line="48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A66B" w14:textId="77777777" w:rsidR="00230FFD" w:rsidRDefault="00230FFD">
      <w:r>
        <w:separator/>
      </w:r>
    </w:p>
  </w:footnote>
  <w:footnote w:type="continuationSeparator" w:id="0">
    <w:p w14:paraId="63984DAE" w14:textId="77777777" w:rsidR="00230FFD" w:rsidRDefault="0023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78140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56ED379" w14:textId="45EE61B0" w:rsidR="00364DEC" w:rsidRDefault="00364DEC" w:rsidP="00F13A91">
        <w:pPr>
          <w:pStyle w:val="Header"/>
          <w:spacing w:line="480" w:lineRule="auto"/>
          <w:jc w:val="right"/>
        </w:pPr>
      </w:p>
      <w:p w14:paraId="17B39D1B" w14:textId="30176243" w:rsidR="00364DEC" w:rsidRPr="00F13A91" w:rsidRDefault="00230FFD" w:rsidP="00F13A91">
        <w:pPr>
          <w:pStyle w:val="Header"/>
          <w:spacing w:line="480" w:lineRule="auto"/>
          <w:jc w:val="right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BAF79" w14:textId="77777777" w:rsidR="00364DEC" w:rsidRPr="00301C29" w:rsidRDefault="00364DEC" w:rsidP="00301C29">
    <w:pPr>
      <w:pStyle w:val="Header"/>
      <w:spacing w:line="480" w:lineRule="auto"/>
      <w:jc w:val="right"/>
      <w:rPr>
        <w:sz w:val="24"/>
      </w:rPr>
    </w:pPr>
  </w:p>
  <w:p w14:paraId="46206A72" w14:textId="534341C0" w:rsidR="00364DEC" w:rsidRPr="00301C29" w:rsidRDefault="00230FFD" w:rsidP="00301C29">
    <w:pPr>
      <w:pStyle w:val="Header"/>
      <w:spacing w:line="480" w:lineRule="auto"/>
      <w:jc w:val="right"/>
      <w:rPr>
        <w:sz w:val="24"/>
      </w:rPr>
    </w:pPr>
    <w:sdt>
      <w:sdtPr>
        <w:rPr>
          <w:sz w:val="24"/>
        </w:rPr>
        <w:id w:val="-13524867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64DEC" w:rsidRPr="00301C29">
          <w:rPr>
            <w:sz w:val="24"/>
          </w:rPr>
          <w:fldChar w:fldCharType="begin"/>
        </w:r>
        <w:r w:rsidR="00364DEC" w:rsidRPr="00301C29">
          <w:rPr>
            <w:sz w:val="24"/>
          </w:rPr>
          <w:instrText xml:space="preserve"> PAGE   \* MERGEFORMAT </w:instrText>
        </w:r>
        <w:r w:rsidR="00364DEC" w:rsidRPr="00301C29">
          <w:rPr>
            <w:sz w:val="24"/>
          </w:rPr>
          <w:fldChar w:fldCharType="separate"/>
        </w:r>
        <w:r w:rsidR="00C23499">
          <w:rPr>
            <w:noProof/>
            <w:sz w:val="24"/>
          </w:rPr>
          <w:t>89</w:t>
        </w:r>
        <w:r w:rsidR="00364DEC" w:rsidRPr="00301C29">
          <w:rPr>
            <w:noProof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A58"/>
    <w:multiLevelType w:val="hybridMultilevel"/>
    <w:tmpl w:val="E92E3502"/>
    <w:lvl w:ilvl="0" w:tplc="155CE382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0F26087"/>
    <w:multiLevelType w:val="hybridMultilevel"/>
    <w:tmpl w:val="C960086A"/>
    <w:lvl w:ilvl="0" w:tplc="18560BE8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398A37A">
      <w:start w:val="1"/>
      <w:numFmt w:val="decimal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 w:tplc="561CD4DE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3" w:tplc="016842C8">
      <w:numFmt w:val="bullet"/>
      <w:lvlText w:val="•"/>
      <w:lvlJc w:val="left"/>
      <w:pPr>
        <w:ind w:left="2425" w:hanging="360"/>
      </w:pPr>
      <w:rPr>
        <w:rFonts w:hint="default"/>
        <w:lang w:val="id" w:eastAsia="en-US" w:bidi="ar-SA"/>
      </w:rPr>
    </w:lvl>
    <w:lvl w:ilvl="4" w:tplc="5784F03C">
      <w:numFmt w:val="bullet"/>
      <w:lvlText w:val="•"/>
      <w:lvlJc w:val="left"/>
      <w:pPr>
        <w:ind w:left="3190" w:hanging="360"/>
      </w:pPr>
      <w:rPr>
        <w:rFonts w:hint="default"/>
        <w:lang w:val="id" w:eastAsia="en-US" w:bidi="ar-SA"/>
      </w:rPr>
    </w:lvl>
    <w:lvl w:ilvl="5" w:tplc="D62CD6B8">
      <w:numFmt w:val="bullet"/>
      <w:lvlText w:val="•"/>
      <w:lvlJc w:val="left"/>
      <w:pPr>
        <w:ind w:left="3955" w:hanging="360"/>
      </w:pPr>
      <w:rPr>
        <w:rFonts w:hint="default"/>
        <w:lang w:val="id" w:eastAsia="en-US" w:bidi="ar-SA"/>
      </w:rPr>
    </w:lvl>
    <w:lvl w:ilvl="6" w:tplc="F918BF7C">
      <w:numFmt w:val="bullet"/>
      <w:lvlText w:val="•"/>
      <w:lvlJc w:val="left"/>
      <w:pPr>
        <w:ind w:left="4720" w:hanging="360"/>
      </w:pPr>
      <w:rPr>
        <w:rFonts w:hint="default"/>
        <w:lang w:val="id" w:eastAsia="en-US" w:bidi="ar-SA"/>
      </w:rPr>
    </w:lvl>
    <w:lvl w:ilvl="7" w:tplc="6C92740E">
      <w:numFmt w:val="bullet"/>
      <w:lvlText w:val="•"/>
      <w:lvlJc w:val="left"/>
      <w:pPr>
        <w:ind w:left="5485" w:hanging="360"/>
      </w:pPr>
      <w:rPr>
        <w:rFonts w:hint="default"/>
        <w:lang w:val="id" w:eastAsia="en-US" w:bidi="ar-SA"/>
      </w:rPr>
    </w:lvl>
    <w:lvl w:ilvl="8" w:tplc="A692AF10">
      <w:numFmt w:val="bullet"/>
      <w:lvlText w:val="•"/>
      <w:lvlJc w:val="left"/>
      <w:pPr>
        <w:ind w:left="6251" w:hanging="360"/>
      </w:pPr>
      <w:rPr>
        <w:rFonts w:hint="default"/>
        <w:lang w:val="id" w:eastAsia="en-US" w:bidi="ar-SA"/>
      </w:rPr>
    </w:lvl>
  </w:abstractNum>
  <w:abstractNum w:abstractNumId="2">
    <w:nsid w:val="02103BF0"/>
    <w:multiLevelType w:val="hybridMultilevel"/>
    <w:tmpl w:val="8DC2D21C"/>
    <w:lvl w:ilvl="0" w:tplc="F724E65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32F5798"/>
    <w:multiLevelType w:val="hybridMultilevel"/>
    <w:tmpl w:val="DC2C4692"/>
    <w:lvl w:ilvl="0" w:tplc="E5BE63E2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789558F"/>
    <w:multiLevelType w:val="multilevel"/>
    <w:tmpl w:val="D6E0CF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2070" w:hanging="360"/>
      </w:pPr>
    </w:lvl>
    <w:lvl w:ilvl="7">
      <w:start w:val="1"/>
      <w:numFmt w:val="lowerLetter"/>
      <w:lvlText w:val="%8."/>
      <w:lvlJc w:val="left"/>
      <w:pPr>
        <w:ind w:left="2250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8F01406"/>
    <w:multiLevelType w:val="hybridMultilevel"/>
    <w:tmpl w:val="2FE859C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C863152"/>
    <w:multiLevelType w:val="hybridMultilevel"/>
    <w:tmpl w:val="888A8AA0"/>
    <w:lvl w:ilvl="0" w:tplc="9D983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6D3A"/>
    <w:multiLevelType w:val="hybridMultilevel"/>
    <w:tmpl w:val="43407FD6"/>
    <w:lvl w:ilvl="0" w:tplc="BCBAB742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0D85CE4"/>
    <w:multiLevelType w:val="hybridMultilevel"/>
    <w:tmpl w:val="926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04FFD"/>
    <w:multiLevelType w:val="hybridMultilevel"/>
    <w:tmpl w:val="4E520764"/>
    <w:lvl w:ilvl="0" w:tplc="E3A48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263DEC"/>
    <w:multiLevelType w:val="hybridMultilevel"/>
    <w:tmpl w:val="90407CF2"/>
    <w:lvl w:ilvl="0" w:tplc="C30AF34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14330D94"/>
    <w:multiLevelType w:val="hybridMultilevel"/>
    <w:tmpl w:val="B554EC8C"/>
    <w:lvl w:ilvl="0" w:tplc="4E6AAFEE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4970968"/>
    <w:multiLevelType w:val="hybridMultilevel"/>
    <w:tmpl w:val="B456F584"/>
    <w:lvl w:ilvl="0" w:tplc="8364030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970" w:hanging="360"/>
      </w:pPr>
    </w:lvl>
    <w:lvl w:ilvl="2" w:tplc="FFFFFFFF" w:tentative="1">
      <w:start w:val="1"/>
      <w:numFmt w:val="lowerRoman"/>
      <w:lvlText w:val="%3."/>
      <w:lvlJc w:val="right"/>
      <w:pPr>
        <w:ind w:left="3690" w:hanging="180"/>
      </w:pPr>
    </w:lvl>
    <w:lvl w:ilvl="3" w:tplc="FFFFFFFF" w:tentative="1">
      <w:start w:val="1"/>
      <w:numFmt w:val="decimal"/>
      <w:lvlText w:val="%4."/>
      <w:lvlJc w:val="left"/>
      <w:pPr>
        <w:ind w:left="4410" w:hanging="360"/>
      </w:pPr>
    </w:lvl>
    <w:lvl w:ilvl="4" w:tplc="FFFFFFFF" w:tentative="1">
      <w:start w:val="1"/>
      <w:numFmt w:val="lowerLetter"/>
      <w:lvlText w:val="%5."/>
      <w:lvlJc w:val="left"/>
      <w:pPr>
        <w:ind w:left="5130" w:hanging="360"/>
      </w:pPr>
    </w:lvl>
    <w:lvl w:ilvl="5" w:tplc="FFFFFFFF" w:tentative="1">
      <w:start w:val="1"/>
      <w:numFmt w:val="lowerRoman"/>
      <w:lvlText w:val="%6."/>
      <w:lvlJc w:val="right"/>
      <w:pPr>
        <w:ind w:left="5850" w:hanging="180"/>
      </w:pPr>
    </w:lvl>
    <w:lvl w:ilvl="6" w:tplc="FFFFFFFF" w:tentative="1">
      <w:start w:val="1"/>
      <w:numFmt w:val="decimal"/>
      <w:lvlText w:val="%7."/>
      <w:lvlJc w:val="left"/>
      <w:pPr>
        <w:ind w:left="6570" w:hanging="360"/>
      </w:pPr>
    </w:lvl>
    <w:lvl w:ilvl="7" w:tplc="FFFFFFFF" w:tentative="1">
      <w:start w:val="1"/>
      <w:numFmt w:val="lowerLetter"/>
      <w:lvlText w:val="%8."/>
      <w:lvlJc w:val="left"/>
      <w:pPr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15435A47"/>
    <w:multiLevelType w:val="hybridMultilevel"/>
    <w:tmpl w:val="0DDC043C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8036728"/>
    <w:multiLevelType w:val="hybridMultilevel"/>
    <w:tmpl w:val="C20CF1A8"/>
    <w:lvl w:ilvl="0" w:tplc="44225458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F5FE1"/>
    <w:multiLevelType w:val="hybridMultilevel"/>
    <w:tmpl w:val="FF868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6A4229"/>
    <w:multiLevelType w:val="hybridMultilevel"/>
    <w:tmpl w:val="BE9A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E19BF"/>
    <w:multiLevelType w:val="hybridMultilevel"/>
    <w:tmpl w:val="FAF8A866"/>
    <w:lvl w:ilvl="0" w:tplc="04090015">
      <w:start w:val="1"/>
      <w:numFmt w:val="upp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1E9167F5"/>
    <w:multiLevelType w:val="hybridMultilevel"/>
    <w:tmpl w:val="FF4C91D4"/>
    <w:lvl w:ilvl="0" w:tplc="C7A46548">
      <w:start w:val="1"/>
      <w:numFmt w:val="upperLetter"/>
      <w:lvlText w:val="%1."/>
      <w:lvlJc w:val="left"/>
      <w:pPr>
        <w:ind w:left="360" w:hanging="360"/>
      </w:pPr>
      <w:rPr>
        <w:b/>
        <w:color w:val="0D0D0D" w:themeColor="text1" w:themeTint="F2"/>
      </w:rPr>
    </w:lvl>
    <w:lvl w:ilvl="1" w:tplc="E508F22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4698BEF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53A42E4A">
      <w:start w:val="1"/>
      <w:numFmt w:val="decimal"/>
      <w:lvlText w:val="%4."/>
      <w:lvlJc w:val="left"/>
      <w:pPr>
        <w:ind w:left="153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6571A2"/>
    <w:multiLevelType w:val="multilevel"/>
    <w:tmpl w:val="2312E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08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26916"/>
    <w:multiLevelType w:val="hybridMultilevel"/>
    <w:tmpl w:val="A344FB3E"/>
    <w:lvl w:ilvl="0" w:tplc="976C7B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74BC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3DCE932">
      <w:start w:val="1"/>
      <w:numFmt w:val="lowerLetter"/>
      <w:lvlText w:val="%3."/>
      <w:lvlJc w:val="left"/>
      <w:pPr>
        <w:ind w:left="540" w:hanging="180"/>
      </w:pPr>
      <w:rPr>
        <w:b w:val="0"/>
        <w:color w:val="000000" w:themeColor="text1"/>
      </w:rPr>
    </w:lvl>
    <w:lvl w:ilvl="3" w:tplc="177AE2D4">
      <w:start w:val="1"/>
      <w:numFmt w:val="decimal"/>
      <w:lvlText w:val="%4."/>
      <w:lvlJc w:val="left"/>
      <w:pPr>
        <w:ind w:left="1080" w:hanging="360"/>
      </w:pPr>
      <w:rPr>
        <w:b w:val="0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07AC2"/>
    <w:multiLevelType w:val="hybridMultilevel"/>
    <w:tmpl w:val="2F726E3E"/>
    <w:lvl w:ilvl="0" w:tplc="177AE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427BC"/>
    <w:multiLevelType w:val="hybridMultilevel"/>
    <w:tmpl w:val="704EE5F4"/>
    <w:lvl w:ilvl="0" w:tplc="6E844B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2AEF52E8"/>
    <w:multiLevelType w:val="multilevel"/>
    <w:tmpl w:val="2A50C5A6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E8C7D40"/>
    <w:multiLevelType w:val="hybridMultilevel"/>
    <w:tmpl w:val="C9F8CEB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19D0A6C"/>
    <w:multiLevelType w:val="hybridMultilevel"/>
    <w:tmpl w:val="6C068BE4"/>
    <w:lvl w:ilvl="0" w:tplc="4AA2A4F2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9D431A"/>
    <w:multiLevelType w:val="hybridMultilevel"/>
    <w:tmpl w:val="560C757C"/>
    <w:lvl w:ilvl="0" w:tplc="9638864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B483820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  <w:w w:val="100"/>
        <w:lang w:val="id" w:eastAsia="en-US" w:bidi="ar-SA"/>
      </w:rPr>
    </w:lvl>
    <w:lvl w:ilvl="2" w:tplc="9CE0C736">
      <w:start w:val="1"/>
      <w:numFmt w:val="lowerLetter"/>
      <w:lvlText w:val="%3."/>
      <w:lvlJc w:val="left"/>
      <w:pPr>
        <w:ind w:left="1530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3" w:tplc="04090011">
      <w:start w:val="1"/>
      <w:numFmt w:val="decimal"/>
      <w:lvlText w:val="%4)"/>
      <w:lvlJc w:val="left"/>
      <w:pPr>
        <w:ind w:left="2250" w:hanging="360"/>
      </w:pPr>
      <w:rPr>
        <w:rFonts w:hint="default"/>
        <w:w w:val="99"/>
        <w:sz w:val="24"/>
        <w:szCs w:val="24"/>
        <w:lang w:val="id" w:eastAsia="en-US" w:bidi="ar-SA"/>
      </w:rPr>
    </w:lvl>
    <w:lvl w:ilvl="4" w:tplc="8E84F1C6">
      <w:start w:val="1"/>
      <w:numFmt w:val="lowerLetter"/>
      <w:lvlText w:val="%5)"/>
      <w:lvlJc w:val="left"/>
      <w:pPr>
        <w:ind w:left="261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5" w:tplc="BABEB3CC">
      <w:numFmt w:val="bullet"/>
      <w:lvlText w:val="•"/>
      <w:lvlJc w:val="left"/>
      <w:pPr>
        <w:ind w:left="1085" w:hanging="361"/>
      </w:pPr>
      <w:rPr>
        <w:rFonts w:hint="default"/>
        <w:lang w:val="id" w:eastAsia="en-US" w:bidi="ar-SA"/>
      </w:rPr>
    </w:lvl>
    <w:lvl w:ilvl="6" w:tplc="286C22CA">
      <w:numFmt w:val="bullet"/>
      <w:lvlText w:val="•"/>
      <w:lvlJc w:val="left"/>
      <w:pPr>
        <w:ind w:left="1165" w:hanging="361"/>
      </w:pPr>
      <w:rPr>
        <w:rFonts w:hint="default"/>
        <w:lang w:val="id" w:eastAsia="en-US" w:bidi="ar-SA"/>
      </w:rPr>
    </w:lvl>
    <w:lvl w:ilvl="7" w:tplc="E098B1EE">
      <w:numFmt w:val="bullet"/>
      <w:lvlText w:val="•"/>
      <w:lvlJc w:val="left"/>
      <w:pPr>
        <w:ind w:left="1345" w:hanging="361"/>
      </w:pPr>
      <w:rPr>
        <w:rFonts w:hint="default"/>
        <w:lang w:val="id" w:eastAsia="en-US" w:bidi="ar-SA"/>
      </w:rPr>
    </w:lvl>
    <w:lvl w:ilvl="8" w:tplc="77E88E7A">
      <w:numFmt w:val="bullet"/>
      <w:lvlText w:val="•"/>
      <w:lvlJc w:val="left"/>
      <w:pPr>
        <w:ind w:left="1705" w:hanging="361"/>
      </w:pPr>
      <w:rPr>
        <w:rFonts w:hint="default"/>
        <w:lang w:val="id" w:eastAsia="en-US" w:bidi="ar-SA"/>
      </w:rPr>
    </w:lvl>
  </w:abstractNum>
  <w:abstractNum w:abstractNumId="27">
    <w:nsid w:val="398277A0"/>
    <w:multiLevelType w:val="hybridMultilevel"/>
    <w:tmpl w:val="31E80654"/>
    <w:lvl w:ilvl="0" w:tplc="04090019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3AD65B94"/>
    <w:multiLevelType w:val="hybridMultilevel"/>
    <w:tmpl w:val="C066B16A"/>
    <w:lvl w:ilvl="0" w:tplc="D2B042B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E5F78BD"/>
    <w:multiLevelType w:val="hybridMultilevel"/>
    <w:tmpl w:val="67B649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3FDD31AD"/>
    <w:multiLevelType w:val="hybridMultilevel"/>
    <w:tmpl w:val="552CF224"/>
    <w:lvl w:ilvl="0" w:tplc="0EF65036">
      <w:start w:val="1"/>
      <w:numFmt w:val="lowerLetter"/>
      <w:lvlText w:val="%1."/>
      <w:lvlJc w:val="left"/>
      <w:pPr>
        <w:ind w:left="1530" w:hanging="360"/>
      </w:pPr>
    </w:lvl>
    <w:lvl w:ilvl="1" w:tplc="17AEE5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42004BB0"/>
    <w:multiLevelType w:val="hybridMultilevel"/>
    <w:tmpl w:val="CCE4BF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46D406DA"/>
    <w:multiLevelType w:val="hybridMultilevel"/>
    <w:tmpl w:val="EDE85C0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4A5431C4"/>
    <w:multiLevelType w:val="hybridMultilevel"/>
    <w:tmpl w:val="DE8A11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4FB87A3A"/>
    <w:multiLevelType w:val="hybridMultilevel"/>
    <w:tmpl w:val="525032FE"/>
    <w:lvl w:ilvl="0" w:tplc="4D1ECC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B1210B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945E88B8">
      <w:start w:val="1"/>
      <w:numFmt w:val="upperLetter"/>
      <w:lvlText w:val="%3."/>
      <w:lvlJc w:val="left"/>
      <w:pPr>
        <w:ind w:left="153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44A1D"/>
    <w:multiLevelType w:val="hybridMultilevel"/>
    <w:tmpl w:val="08E6985C"/>
    <w:lvl w:ilvl="0" w:tplc="72BC0C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6439BD"/>
    <w:multiLevelType w:val="hybridMultilevel"/>
    <w:tmpl w:val="2AA2F2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17D726A"/>
    <w:multiLevelType w:val="hybridMultilevel"/>
    <w:tmpl w:val="53AA0A10"/>
    <w:lvl w:ilvl="0" w:tplc="58C4CD64">
      <w:start w:val="1"/>
      <w:numFmt w:val="lowerLetter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25C743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2" w:tplc="9CBC6640">
      <w:numFmt w:val="bullet"/>
      <w:lvlText w:val="•"/>
      <w:lvlJc w:val="left"/>
      <w:pPr>
        <w:ind w:left="2561" w:hanging="360"/>
      </w:pPr>
      <w:rPr>
        <w:rFonts w:hint="default"/>
        <w:lang w:val="id" w:eastAsia="en-US" w:bidi="ar-SA"/>
      </w:rPr>
    </w:lvl>
    <w:lvl w:ilvl="3" w:tplc="FC70EE9A">
      <w:numFmt w:val="bullet"/>
      <w:lvlText w:val="•"/>
      <w:lvlJc w:val="left"/>
      <w:pPr>
        <w:ind w:left="3321" w:hanging="360"/>
      </w:pPr>
      <w:rPr>
        <w:rFonts w:hint="default"/>
        <w:lang w:val="id" w:eastAsia="en-US" w:bidi="ar-SA"/>
      </w:rPr>
    </w:lvl>
    <w:lvl w:ilvl="4" w:tplc="3ECEBD1C">
      <w:numFmt w:val="bullet"/>
      <w:lvlText w:val="•"/>
      <w:lvlJc w:val="left"/>
      <w:pPr>
        <w:ind w:left="4082" w:hanging="360"/>
      </w:pPr>
      <w:rPr>
        <w:rFonts w:hint="default"/>
        <w:lang w:val="id" w:eastAsia="en-US" w:bidi="ar-SA"/>
      </w:rPr>
    </w:lvl>
    <w:lvl w:ilvl="5" w:tplc="63623D88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6" w:tplc="01A0D330">
      <w:numFmt w:val="bullet"/>
      <w:lvlText w:val="•"/>
      <w:lvlJc w:val="left"/>
      <w:pPr>
        <w:ind w:left="5603" w:hanging="360"/>
      </w:pPr>
      <w:rPr>
        <w:rFonts w:hint="default"/>
        <w:lang w:val="id" w:eastAsia="en-US" w:bidi="ar-SA"/>
      </w:rPr>
    </w:lvl>
    <w:lvl w:ilvl="7" w:tplc="6DE67ACA">
      <w:numFmt w:val="bullet"/>
      <w:lvlText w:val="•"/>
      <w:lvlJc w:val="left"/>
      <w:pPr>
        <w:ind w:left="6364" w:hanging="360"/>
      </w:pPr>
      <w:rPr>
        <w:rFonts w:hint="default"/>
        <w:lang w:val="id" w:eastAsia="en-US" w:bidi="ar-SA"/>
      </w:rPr>
    </w:lvl>
    <w:lvl w:ilvl="8" w:tplc="22B83668">
      <w:numFmt w:val="bullet"/>
      <w:lvlText w:val="•"/>
      <w:lvlJc w:val="left"/>
      <w:pPr>
        <w:ind w:left="7125" w:hanging="360"/>
      </w:pPr>
      <w:rPr>
        <w:rFonts w:hint="default"/>
        <w:lang w:val="id" w:eastAsia="en-US" w:bidi="ar-SA"/>
      </w:rPr>
    </w:lvl>
  </w:abstractNum>
  <w:abstractNum w:abstractNumId="38">
    <w:nsid w:val="53094891"/>
    <w:multiLevelType w:val="hybridMultilevel"/>
    <w:tmpl w:val="F84636E8"/>
    <w:lvl w:ilvl="0" w:tplc="3058E97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E2D1F80"/>
    <w:multiLevelType w:val="hybridMultilevel"/>
    <w:tmpl w:val="0986DA24"/>
    <w:lvl w:ilvl="0" w:tplc="1E92375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7915ED"/>
    <w:multiLevelType w:val="hybridMultilevel"/>
    <w:tmpl w:val="5D46BA7C"/>
    <w:lvl w:ilvl="0" w:tplc="9C9A460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10" w:hanging="360"/>
      </w:pPr>
    </w:lvl>
    <w:lvl w:ilvl="2" w:tplc="0421001B" w:tentative="1">
      <w:start w:val="1"/>
      <w:numFmt w:val="lowerRoman"/>
      <w:lvlText w:val="%3."/>
      <w:lvlJc w:val="right"/>
      <w:pPr>
        <w:ind w:left="3330" w:hanging="180"/>
      </w:pPr>
    </w:lvl>
    <w:lvl w:ilvl="3" w:tplc="0421000F" w:tentative="1">
      <w:start w:val="1"/>
      <w:numFmt w:val="decimal"/>
      <w:lvlText w:val="%4."/>
      <w:lvlJc w:val="left"/>
      <w:pPr>
        <w:ind w:left="4050" w:hanging="360"/>
      </w:pPr>
    </w:lvl>
    <w:lvl w:ilvl="4" w:tplc="04210019" w:tentative="1">
      <w:start w:val="1"/>
      <w:numFmt w:val="lowerLetter"/>
      <w:lvlText w:val="%5."/>
      <w:lvlJc w:val="left"/>
      <w:pPr>
        <w:ind w:left="4770" w:hanging="360"/>
      </w:pPr>
    </w:lvl>
    <w:lvl w:ilvl="5" w:tplc="0421001B" w:tentative="1">
      <w:start w:val="1"/>
      <w:numFmt w:val="lowerRoman"/>
      <w:lvlText w:val="%6."/>
      <w:lvlJc w:val="right"/>
      <w:pPr>
        <w:ind w:left="5490" w:hanging="180"/>
      </w:pPr>
    </w:lvl>
    <w:lvl w:ilvl="6" w:tplc="0421000F" w:tentative="1">
      <w:start w:val="1"/>
      <w:numFmt w:val="decimal"/>
      <w:lvlText w:val="%7."/>
      <w:lvlJc w:val="left"/>
      <w:pPr>
        <w:ind w:left="6210" w:hanging="360"/>
      </w:pPr>
    </w:lvl>
    <w:lvl w:ilvl="7" w:tplc="04210019" w:tentative="1">
      <w:start w:val="1"/>
      <w:numFmt w:val="lowerLetter"/>
      <w:lvlText w:val="%8."/>
      <w:lvlJc w:val="left"/>
      <w:pPr>
        <w:ind w:left="6930" w:hanging="360"/>
      </w:pPr>
    </w:lvl>
    <w:lvl w:ilvl="8" w:tplc="0421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>
    <w:nsid w:val="64793CF1"/>
    <w:multiLevelType w:val="hybridMultilevel"/>
    <w:tmpl w:val="9BC6AC6A"/>
    <w:lvl w:ilvl="0" w:tplc="18560BE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1C25C4"/>
    <w:multiLevelType w:val="hybridMultilevel"/>
    <w:tmpl w:val="03620E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64948CB"/>
    <w:multiLevelType w:val="hybridMultilevel"/>
    <w:tmpl w:val="A6023E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EF198F"/>
    <w:multiLevelType w:val="hybridMultilevel"/>
    <w:tmpl w:val="60BC9EC6"/>
    <w:lvl w:ilvl="0" w:tplc="84AEACE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6DDF51D9"/>
    <w:multiLevelType w:val="hybridMultilevel"/>
    <w:tmpl w:val="FD740708"/>
    <w:lvl w:ilvl="0" w:tplc="EBEC7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E1A3769"/>
    <w:multiLevelType w:val="hybridMultilevel"/>
    <w:tmpl w:val="E6B2EFDA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>
      <w:start w:val="1"/>
      <w:numFmt w:val="lowerLetter"/>
      <w:lvlText w:val="%2."/>
      <w:lvlJc w:val="left"/>
      <w:pPr>
        <w:ind w:left="2070" w:hanging="360"/>
      </w:pPr>
    </w:lvl>
    <w:lvl w:ilvl="2" w:tplc="3809001B">
      <w:start w:val="1"/>
      <w:numFmt w:val="lowerRoman"/>
      <w:lvlText w:val="%3."/>
      <w:lvlJc w:val="right"/>
      <w:pPr>
        <w:ind w:left="2790" w:hanging="180"/>
      </w:pPr>
    </w:lvl>
    <w:lvl w:ilvl="3" w:tplc="3809000F">
      <w:start w:val="1"/>
      <w:numFmt w:val="decimal"/>
      <w:lvlText w:val="%4."/>
      <w:lvlJc w:val="left"/>
      <w:pPr>
        <w:ind w:left="3510" w:hanging="360"/>
      </w:pPr>
    </w:lvl>
    <w:lvl w:ilvl="4" w:tplc="38090019">
      <w:start w:val="1"/>
      <w:numFmt w:val="lowerLetter"/>
      <w:lvlText w:val="%5."/>
      <w:lvlJc w:val="left"/>
      <w:pPr>
        <w:ind w:left="4230" w:hanging="360"/>
      </w:pPr>
    </w:lvl>
    <w:lvl w:ilvl="5" w:tplc="3809001B">
      <w:start w:val="1"/>
      <w:numFmt w:val="lowerRoman"/>
      <w:lvlText w:val="%6."/>
      <w:lvlJc w:val="right"/>
      <w:pPr>
        <w:ind w:left="4950" w:hanging="180"/>
      </w:pPr>
    </w:lvl>
    <w:lvl w:ilvl="6" w:tplc="3809000F">
      <w:start w:val="1"/>
      <w:numFmt w:val="decimal"/>
      <w:lvlText w:val="%7."/>
      <w:lvlJc w:val="left"/>
      <w:pPr>
        <w:ind w:left="5670" w:hanging="360"/>
      </w:pPr>
    </w:lvl>
    <w:lvl w:ilvl="7" w:tplc="38090019">
      <w:start w:val="1"/>
      <w:numFmt w:val="lowerLetter"/>
      <w:lvlText w:val="%8."/>
      <w:lvlJc w:val="left"/>
      <w:pPr>
        <w:ind w:left="6390" w:hanging="360"/>
      </w:pPr>
    </w:lvl>
    <w:lvl w:ilvl="8" w:tplc="3809001B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6E74323D"/>
    <w:multiLevelType w:val="hybridMultilevel"/>
    <w:tmpl w:val="567AEF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05121F8"/>
    <w:multiLevelType w:val="hybridMultilevel"/>
    <w:tmpl w:val="D5328A90"/>
    <w:lvl w:ilvl="0" w:tplc="22A47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AD118A"/>
    <w:multiLevelType w:val="hybridMultilevel"/>
    <w:tmpl w:val="100AAFFA"/>
    <w:lvl w:ilvl="0" w:tplc="9BB60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F96788"/>
    <w:multiLevelType w:val="hybridMultilevel"/>
    <w:tmpl w:val="1CFA1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BCA4DAE"/>
    <w:multiLevelType w:val="hybridMultilevel"/>
    <w:tmpl w:val="F11C87F2"/>
    <w:lvl w:ilvl="0" w:tplc="BE7C303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>
    <w:nsid w:val="7E282478"/>
    <w:multiLevelType w:val="hybridMultilevel"/>
    <w:tmpl w:val="6290837A"/>
    <w:lvl w:ilvl="0" w:tplc="834451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37"/>
  </w:num>
  <w:num w:numId="4">
    <w:abstractNumId w:val="38"/>
  </w:num>
  <w:num w:numId="5">
    <w:abstractNumId w:val="48"/>
  </w:num>
  <w:num w:numId="6">
    <w:abstractNumId w:val="49"/>
  </w:num>
  <w:num w:numId="7">
    <w:abstractNumId w:val="20"/>
  </w:num>
  <w:num w:numId="8">
    <w:abstractNumId w:val="47"/>
  </w:num>
  <w:num w:numId="9">
    <w:abstractNumId w:val="13"/>
  </w:num>
  <w:num w:numId="10">
    <w:abstractNumId w:val="11"/>
  </w:num>
  <w:num w:numId="11">
    <w:abstractNumId w:val="52"/>
  </w:num>
  <w:num w:numId="12">
    <w:abstractNumId w:val="5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41"/>
  </w:num>
  <w:num w:numId="28">
    <w:abstractNumId w:val="19"/>
  </w:num>
  <w:num w:numId="29">
    <w:abstractNumId w:val="2"/>
  </w:num>
  <w:num w:numId="30">
    <w:abstractNumId w:val="0"/>
  </w:num>
  <w:num w:numId="31">
    <w:abstractNumId w:val="22"/>
  </w:num>
  <w:num w:numId="32">
    <w:abstractNumId w:val="39"/>
  </w:num>
  <w:num w:numId="33">
    <w:abstractNumId w:val="17"/>
  </w:num>
  <w:num w:numId="34">
    <w:abstractNumId w:val="34"/>
  </w:num>
  <w:num w:numId="35">
    <w:abstractNumId w:val="10"/>
  </w:num>
  <w:num w:numId="36">
    <w:abstractNumId w:val="40"/>
  </w:num>
  <w:num w:numId="37">
    <w:abstractNumId w:val="27"/>
  </w:num>
  <w:num w:numId="38">
    <w:abstractNumId w:val="7"/>
  </w:num>
  <w:num w:numId="39">
    <w:abstractNumId w:val="45"/>
  </w:num>
  <w:num w:numId="40">
    <w:abstractNumId w:val="43"/>
  </w:num>
  <w:num w:numId="41">
    <w:abstractNumId w:val="9"/>
  </w:num>
  <w:num w:numId="42">
    <w:abstractNumId w:val="42"/>
  </w:num>
  <w:num w:numId="43">
    <w:abstractNumId w:val="15"/>
  </w:num>
  <w:num w:numId="44">
    <w:abstractNumId w:val="35"/>
  </w:num>
  <w:num w:numId="45">
    <w:abstractNumId w:val="5"/>
  </w:num>
  <w:num w:numId="46">
    <w:abstractNumId w:val="24"/>
  </w:num>
  <w:num w:numId="47">
    <w:abstractNumId w:val="6"/>
  </w:num>
  <w:num w:numId="48">
    <w:abstractNumId w:val="21"/>
  </w:num>
  <w:num w:numId="49">
    <w:abstractNumId w:val="44"/>
  </w:num>
  <w:num w:numId="50">
    <w:abstractNumId w:val="31"/>
  </w:num>
  <w:num w:numId="51">
    <w:abstractNumId w:val="29"/>
  </w:num>
  <w:num w:numId="52">
    <w:abstractNumId w:val="33"/>
  </w:num>
  <w:num w:numId="53">
    <w:abstractNumId w:val="32"/>
  </w:num>
  <w:num w:numId="54">
    <w:abstractNumId w:val="25"/>
  </w:num>
  <w:num w:numId="55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EA"/>
    <w:rsid w:val="0000438C"/>
    <w:rsid w:val="00004688"/>
    <w:rsid w:val="00006F00"/>
    <w:rsid w:val="00007B71"/>
    <w:rsid w:val="00011DE8"/>
    <w:rsid w:val="00013E21"/>
    <w:rsid w:val="0002317A"/>
    <w:rsid w:val="00023414"/>
    <w:rsid w:val="00024265"/>
    <w:rsid w:val="000313AF"/>
    <w:rsid w:val="00031B0E"/>
    <w:rsid w:val="00032658"/>
    <w:rsid w:val="00036285"/>
    <w:rsid w:val="000478D7"/>
    <w:rsid w:val="000571D4"/>
    <w:rsid w:val="00062EE2"/>
    <w:rsid w:val="000676D0"/>
    <w:rsid w:val="00067A5B"/>
    <w:rsid w:val="000703A4"/>
    <w:rsid w:val="00074DFF"/>
    <w:rsid w:val="0008296B"/>
    <w:rsid w:val="00083599"/>
    <w:rsid w:val="00085154"/>
    <w:rsid w:val="000A10FE"/>
    <w:rsid w:val="000A1414"/>
    <w:rsid w:val="000A24DF"/>
    <w:rsid w:val="000A2778"/>
    <w:rsid w:val="000A57E2"/>
    <w:rsid w:val="000A5BE8"/>
    <w:rsid w:val="000B3864"/>
    <w:rsid w:val="000C09FF"/>
    <w:rsid w:val="000C4689"/>
    <w:rsid w:val="000D1812"/>
    <w:rsid w:val="000D62AB"/>
    <w:rsid w:val="000D7107"/>
    <w:rsid w:val="000D7681"/>
    <w:rsid w:val="000E1B71"/>
    <w:rsid w:val="000E4353"/>
    <w:rsid w:val="000E5F1C"/>
    <w:rsid w:val="000E6118"/>
    <w:rsid w:val="000E7E7D"/>
    <w:rsid w:val="000F2746"/>
    <w:rsid w:val="000F32E3"/>
    <w:rsid w:val="00100F9C"/>
    <w:rsid w:val="00102831"/>
    <w:rsid w:val="00102914"/>
    <w:rsid w:val="0010480B"/>
    <w:rsid w:val="00106C35"/>
    <w:rsid w:val="00112572"/>
    <w:rsid w:val="00115615"/>
    <w:rsid w:val="00122DC7"/>
    <w:rsid w:val="00126CF3"/>
    <w:rsid w:val="00126F00"/>
    <w:rsid w:val="00127A3E"/>
    <w:rsid w:val="00130B89"/>
    <w:rsid w:val="00135DDA"/>
    <w:rsid w:val="00147D47"/>
    <w:rsid w:val="001537D7"/>
    <w:rsid w:val="00153F1F"/>
    <w:rsid w:val="001569CF"/>
    <w:rsid w:val="00160900"/>
    <w:rsid w:val="00162D59"/>
    <w:rsid w:val="00166818"/>
    <w:rsid w:val="00167A83"/>
    <w:rsid w:val="00170B1A"/>
    <w:rsid w:val="00171A7B"/>
    <w:rsid w:val="0017229E"/>
    <w:rsid w:val="00173252"/>
    <w:rsid w:val="00174373"/>
    <w:rsid w:val="00175E93"/>
    <w:rsid w:val="00176E6F"/>
    <w:rsid w:val="001820FA"/>
    <w:rsid w:val="00182CE1"/>
    <w:rsid w:val="001856F4"/>
    <w:rsid w:val="001902EE"/>
    <w:rsid w:val="00190B4C"/>
    <w:rsid w:val="00190D59"/>
    <w:rsid w:val="00193E21"/>
    <w:rsid w:val="001A0D1A"/>
    <w:rsid w:val="001A4150"/>
    <w:rsid w:val="001B0932"/>
    <w:rsid w:val="001B093C"/>
    <w:rsid w:val="001B0BA0"/>
    <w:rsid w:val="001B1B05"/>
    <w:rsid w:val="001B42AB"/>
    <w:rsid w:val="001B62DF"/>
    <w:rsid w:val="001B7012"/>
    <w:rsid w:val="001B7056"/>
    <w:rsid w:val="001C1738"/>
    <w:rsid w:val="001C37D5"/>
    <w:rsid w:val="001C5D96"/>
    <w:rsid w:val="001C5E8D"/>
    <w:rsid w:val="001D08F8"/>
    <w:rsid w:val="001D329A"/>
    <w:rsid w:val="001D5169"/>
    <w:rsid w:val="001D54E8"/>
    <w:rsid w:val="001D6CEC"/>
    <w:rsid w:val="001E1907"/>
    <w:rsid w:val="001E2E72"/>
    <w:rsid w:val="001E53E2"/>
    <w:rsid w:val="001F203A"/>
    <w:rsid w:val="001F226F"/>
    <w:rsid w:val="001F25AA"/>
    <w:rsid w:val="001F3BC4"/>
    <w:rsid w:val="001F3DD2"/>
    <w:rsid w:val="002027AA"/>
    <w:rsid w:val="002028CA"/>
    <w:rsid w:val="00204BFB"/>
    <w:rsid w:val="00210EE6"/>
    <w:rsid w:val="00211697"/>
    <w:rsid w:val="00214A96"/>
    <w:rsid w:val="002150F0"/>
    <w:rsid w:val="00216F5E"/>
    <w:rsid w:val="00223507"/>
    <w:rsid w:val="00224BD4"/>
    <w:rsid w:val="00230FFD"/>
    <w:rsid w:val="00232E13"/>
    <w:rsid w:val="00236FE1"/>
    <w:rsid w:val="00244BC5"/>
    <w:rsid w:val="00251BF9"/>
    <w:rsid w:val="002522A9"/>
    <w:rsid w:val="0026662E"/>
    <w:rsid w:val="00270003"/>
    <w:rsid w:val="0027351D"/>
    <w:rsid w:val="002765C8"/>
    <w:rsid w:val="00281732"/>
    <w:rsid w:val="0028457B"/>
    <w:rsid w:val="00284C19"/>
    <w:rsid w:val="002854B1"/>
    <w:rsid w:val="00286CEA"/>
    <w:rsid w:val="00287E4A"/>
    <w:rsid w:val="00291ED5"/>
    <w:rsid w:val="00297AA9"/>
    <w:rsid w:val="002A6ED5"/>
    <w:rsid w:val="002A7763"/>
    <w:rsid w:val="002B7EC0"/>
    <w:rsid w:val="002C33B3"/>
    <w:rsid w:val="002C3BC7"/>
    <w:rsid w:val="002C3E33"/>
    <w:rsid w:val="002C456D"/>
    <w:rsid w:val="002C59D9"/>
    <w:rsid w:val="002C7A81"/>
    <w:rsid w:val="002C7ABE"/>
    <w:rsid w:val="002D306C"/>
    <w:rsid w:val="002E08C5"/>
    <w:rsid w:val="002E4BA7"/>
    <w:rsid w:val="002F2355"/>
    <w:rsid w:val="002F27B8"/>
    <w:rsid w:val="002F2AA0"/>
    <w:rsid w:val="003018A8"/>
    <w:rsid w:val="00301C29"/>
    <w:rsid w:val="00302414"/>
    <w:rsid w:val="0030279D"/>
    <w:rsid w:val="00302D0D"/>
    <w:rsid w:val="003033E2"/>
    <w:rsid w:val="00310FA9"/>
    <w:rsid w:val="00316861"/>
    <w:rsid w:val="003179EE"/>
    <w:rsid w:val="0032069C"/>
    <w:rsid w:val="00321A5C"/>
    <w:rsid w:val="0032400B"/>
    <w:rsid w:val="00324BF1"/>
    <w:rsid w:val="00325FF8"/>
    <w:rsid w:val="00334943"/>
    <w:rsid w:val="00335DEB"/>
    <w:rsid w:val="0033794A"/>
    <w:rsid w:val="00340687"/>
    <w:rsid w:val="00342D1D"/>
    <w:rsid w:val="003501C5"/>
    <w:rsid w:val="00355922"/>
    <w:rsid w:val="00361223"/>
    <w:rsid w:val="00364DEC"/>
    <w:rsid w:val="00366B12"/>
    <w:rsid w:val="00374964"/>
    <w:rsid w:val="00375A34"/>
    <w:rsid w:val="00386B8B"/>
    <w:rsid w:val="003942B0"/>
    <w:rsid w:val="003A4552"/>
    <w:rsid w:val="003B5DF2"/>
    <w:rsid w:val="003C08EC"/>
    <w:rsid w:val="003C126C"/>
    <w:rsid w:val="003C23A0"/>
    <w:rsid w:val="003C3CA3"/>
    <w:rsid w:val="003C3E98"/>
    <w:rsid w:val="003D0A64"/>
    <w:rsid w:val="003D2BC7"/>
    <w:rsid w:val="003D2D24"/>
    <w:rsid w:val="003D561E"/>
    <w:rsid w:val="003E0684"/>
    <w:rsid w:val="003E27EA"/>
    <w:rsid w:val="003E34C8"/>
    <w:rsid w:val="003E507C"/>
    <w:rsid w:val="003E52AE"/>
    <w:rsid w:val="003E6098"/>
    <w:rsid w:val="003E77A0"/>
    <w:rsid w:val="003E787F"/>
    <w:rsid w:val="003F1F57"/>
    <w:rsid w:val="003F5D73"/>
    <w:rsid w:val="004000BF"/>
    <w:rsid w:val="00403C80"/>
    <w:rsid w:val="00404D4C"/>
    <w:rsid w:val="00405273"/>
    <w:rsid w:val="00415095"/>
    <w:rsid w:val="00415E1D"/>
    <w:rsid w:val="00423EE7"/>
    <w:rsid w:val="00431D4A"/>
    <w:rsid w:val="00432588"/>
    <w:rsid w:val="00436CCC"/>
    <w:rsid w:val="004403E1"/>
    <w:rsid w:val="004423BF"/>
    <w:rsid w:val="00444CB0"/>
    <w:rsid w:val="00451CD3"/>
    <w:rsid w:val="004558EA"/>
    <w:rsid w:val="0045633B"/>
    <w:rsid w:val="00460C90"/>
    <w:rsid w:val="004643E6"/>
    <w:rsid w:val="00464C70"/>
    <w:rsid w:val="00476075"/>
    <w:rsid w:val="00476240"/>
    <w:rsid w:val="00483A7E"/>
    <w:rsid w:val="00483A8A"/>
    <w:rsid w:val="00485241"/>
    <w:rsid w:val="0048599C"/>
    <w:rsid w:val="004904F2"/>
    <w:rsid w:val="0049221A"/>
    <w:rsid w:val="004A42A1"/>
    <w:rsid w:val="004A521A"/>
    <w:rsid w:val="004A5E1A"/>
    <w:rsid w:val="004A7D01"/>
    <w:rsid w:val="004B1D3A"/>
    <w:rsid w:val="004B2FA2"/>
    <w:rsid w:val="004B39DB"/>
    <w:rsid w:val="004B3A6F"/>
    <w:rsid w:val="004B496B"/>
    <w:rsid w:val="004B67F2"/>
    <w:rsid w:val="004C1F76"/>
    <w:rsid w:val="004C69CB"/>
    <w:rsid w:val="004D273E"/>
    <w:rsid w:val="004D2B9F"/>
    <w:rsid w:val="004D35FE"/>
    <w:rsid w:val="004D51EC"/>
    <w:rsid w:val="004D6D26"/>
    <w:rsid w:val="004E10D0"/>
    <w:rsid w:val="004E38AB"/>
    <w:rsid w:val="004E407E"/>
    <w:rsid w:val="004E47CA"/>
    <w:rsid w:val="00501673"/>
    <w:rsid w:val="0050246A"/>
    <w:rsid w:val="00510E35"/>
    <w:rsid w:val="005118C1"/>
    <w:rsid w:val="00522FF9"/>
    <w:rsid w:val="005240AB"/>
    <w:rsid w:val="0052496C"/>
    <w:rsid w:val="00525099"/>
    <w:rsid w:val="0052587C"/>
    <w:rsid w:val="00526652"/>
    <w:rsid w:val="00530E41"/>
    <w:rsid w:val="00534599"/>
    <w:rsid w:val="0053598D"/>
    <w:rsid w:val="00537149"/>
    <w:rsid w:val="005439C9"/>
    <w:rsid w:val="00545E79"/>
    <w:rsid w:val="00546BC8"/>
    <w:rsid w:val="00552724"/>
    <w:rsid w:val="00573974"/>
    <w:rsid w:val="00573FC2"/>
    <w:rsid w:val="0057457F"/>
    <w:rsid w:val="00577300"/>
    <w:rsid w:val="00577401"/>
    <w:rsid w:val="005831A1"/>
    <w:rsid w:val="00585AEE"/>
    <w:rsid w:val="00586017"/>
    <w:rsid w:val="00587788"/>
    <w:rsid w:val="0058786D"/>
    <w:rsid w:val="00590E6B"/>
    <w:rsid w:val="00591D6B"/>
    <w:rsid w:val="0059320C"/>
    <w:rsid w:val="00593651"/>
    <w:rsid w:val="00593DBF"/>
    <w:rsid w:val="005946BE"/>
    <w:rsid w:val="00596767"/>
    <w:rsid w:val="005A1120"/>
    <w:rsid w:val="005A628E"/>
    <w:rsid w:val="005B05F9"/>
    <w:rsid w:val="005B0E44"/>
    <w:rsid w:val="005B32B0"/>
    <w:rsid w:val="005B6478"/>
    <w:rsid w:val="005C3E8C"/>
    <w:rsid w:val="005C3ED6"/>
    <w:rsid w:val="005C700E"/>
    <w:rsid w:val="005D309E"/>
    <w:rsid w:val="005D3B25"/>
    <w:rsid w:val="005D41B8"/>
    <w:rsid w:val="005D544C"/>
    <w:rsid w:val="005D557F"/>
    <w:rsid w:val="005D6310"/>
    <w:rsid w:val="005E12D0"/>
    <w:rsid w:val="005E1E90"/>
    <w:rsid w:val="005E2B11"/>
    <w:rsid w:val="005E5589"/>
    <w:rsid w:val="005E70D0"/>
    <w:rsid w:val="005F0ED5"/>
    <w:rsid w:val="005F365E"/>
    <w:rsid w:val="005F3843"/>
    <w:rsid w:val="005F4827"/>
    <w:rsid w:val="005F56CB"/>
    <w:rsid w:val="005F6E02"/>
    <w:rsid w:val="006006A7"/>
    <w:rsid w:val="0060138B"/>
    <w:rsid w:val="00604982"/>
    <w:rsid w:val="00604C07"/>
    <w:rsid w:val="00607053"/>
    <w:rsid w:val="00613EE6"/>
    <w:rsid w:val="00613F1C"/>
    <w:rsid w:val="00614034"/>
    <w:rsid w:val="00614F74"/>
    <w:rsid w:val="00621159"/>
    <w:rsid w:val="00621FFC"/>
    <w:rsid w:val="0062230A"/>
    <w:rsid w:val="00626662"/>
    <w:rsid w:val="00630F26"/>
    <w:rsid w:val="006322CB"/>
    <w:rsid w:val="00632D24"/>
    <w:rsid w:val="00633DD1"/>
    <w:rsid w:val="006340B3"/>
    <w:rsid w:val="00635541"/>
    <w:rsid w:val="00645702"/>
    <w:rsid w:val="00646EAD"/>
    <w:rsid w:val="006506C9"/>
    <w:rsid w:val="0067186D"/>
    <w:rsid w:val="0067291B"/>
    <w:rsid w:val="0068716B"/>
    <w:rsid w:val="0068797D"/>
    <w:rsid w:val="006951B1"/>
    <w:rsid w:val="00697F71"/>
    <w:rsid w:val="006A1C38"/>
    <w:rsid w:val="006B121B"/>
    <w:rsid w:val="006B3839"/>
    <w:rsid w:val="006B5E91"/>
    <w:rsid w:val="006B64A3"/>
    <w:rsid w:val="006B6887"/>
    <w:rsid w:val="006C2472"/>
    <w:rsid w:val="006C456A"/>
    <w:rsid w:val="006C48B1"/>
    <w:rsid w:val="006C6AC8"/>
    <w:rsid w:val="006D3E43"/>
    <w:rsid w:val="006E2D6D"/>
    <w:rsid w:val="006E40AD"/>
    <w:rsid w:val="006F0BA7"/>
    <w:rsid w:val="006F244B"/>
    <w:rsid w:val="006F4961"/>
    <w:rsid w:val="006F58F1"/>
    <w:rsid w:val="00702DA7"/>
    <w:rsid w:val="007041CC"/>
    <w:rsid w:val="00705741"/>
    <w:rsid w:val="0070595D"/>
    <w:rsid w:val="00713040"/>
    <w:rsid w:val="0071509A"/>
    <w:rsid w:val="00715E13"/>
    <w:rsid w:val="00716A12"/>
    <w:rsid w:val="007240BE"/>
    <w:rsid w:val="00724B6A"/>
    <w:rsid w:val="007269C6"/>
    <w:rsid w:val="00726D23"/>
    <w:rsid w:val="00730F5D"/>
    <w:rsid w:val="0073690D"/>
    <w:rsid w:val="007413D5"/>
    <w:rsid w:val="007428CB"/>
    <w:rsid w:val="00743B18"/>
    <w:rsid w:val="00744472"/>
    <w:rsid w:val="0074487A"/>
    <w:rsid w:val="00746894"/>
    <w:rsid w:val="00747AF5"/>
    <w:rsid w:val="00754734"/>
    <w:rsid w:val="00755DEA"/>
    <w:rsid w:val="0075695F"/>
    <w:rsid w:val="007571A2"/>
    <w:rsid w:val="007603B4"/>
    <w:rsid w:val="00761B64"/>
    <w:rsid w:val="0076230D"/>
    <w:rsid w:val="00762EFC"/>
    <w:rsid w:val="00764978"/>
    <w:rsid w:val="007650A3"/>
    <w:rsid w:val="00766B19"/>
    <w:rsid w:val="0077122D"/>
    <w:rsid w:val="00775232"/>
    <w:rsid w:val="00776226"/>
    <w:rsid w:val="007833BA"/>
    <w:rsid w:val="00785354"/>
    <w:rsid w:val="00786250"/>
    <w:rsid w:val="00786BC6"/>
    <w:rsid w:val="00790F4F"/>
    <w:rsid w:val="00792E24"/>
    <w:rsid w:val="00795555"/>
    <w:rsid w:val="0079795F"/>
    <w:rsid w:val="007A34BD"/>
    <w:rsid w:val="007A40FC"/>
    <w:rsid w:val="007A5730"/>
    <w:rsid w:val="007A6BE9"/>
    <w:rsid w:val="007B00A6"/>
    <w:rsid w:val="007B0B0A"/>
    <w:rsid w:val="007B5DED"/>
    <w:rsid w:val="007C0653"/>
    <w:rsid w:val="007C0860"/>
    <w:rsid w:val="007C596E"/>
    <w:rsid w:val="007D20E7"/>
    <w:rsid w:val="007D272C"/>
    <w:rsid w:val="007D305A"/>
    <w:rsid w:val="007D3C26"/>
    <w:rsid w:val="007D3C7B"/>
    <w:rsid w:val="007D561C"/>
    <w:rsid w:val="007E7C57"/>
    <w:rsid w:val="007F0AED"/>
    <w:rsid w:val="007F0CE3"/>
    <w:rsid w:val="007F1A17"/>
    <w:rsid w:val="007F3FB6"/>
    <w:rsid w:val="007F42EB"/>
    <w:rsid w:val="007F4D9E"/>
    <w:rsid w:val="00801CC1"/>
    <w:rsid w:val="00803C16"/>
    <w:rsid w:val="00805C3F"/>
    <w:rsid w:val="0080636E"/>
    <w:rsid w:val="00811207"/>
    <w:rsid w:val="00813408"/>
    <w:rsid w:val="0081624B"/>
    <w:rsid w:val="0082254B"/>
    <w:rsid w:val="0082549D"/>
    <w:rsid w:val="00826055"/>
    <w:rsid w:val="008333FB"/>
    <w:rsid w:val="00836467"/>
    <w:rsid w:val="008367C5"/>
    <w:rsid w:val="00836F9A"/>
    <w:rsid w:val="008426A3"/>
    <w:rsid w:val="00843FFF"/>
    <w:rsid w:val="008477F4"/>
    <w:rsid w:val="0086032F"/>
    <w:rsid w:val="008618E2"/>
    <w:rsid w:val="00862206"/>
    <w:rsid w:val="008643B8"/>
    <w:rsid w:val="00865EA0"/>
    <w:rsid w:val="0086688A"/>
    <w:rsid w:val="00873762"/>
    <w:rsid w:val="008802E1"/>
    <w:rsid w:val="00880AEE"/>
    <w:rsid w:val="0088293E"/>
    <w:rsid w:val="00885B35"/>
    <w:rsid w:val="00887398"/>
    <w:rsid w:val="008902CF"/>
    <w:rsid w:val="008913DF"/>
    <w:rsid w:val="0089260D"/>
    <w:rsid w:val="0089461E"/>
    <w:rsid w:val="008970E7"/>
    <w:rsid w:val="008A090D"/>
    <w:rsid w:val="008A3BFE"/>
    <w:rsid w:val="008A3F1F"/>
    <w:rsid w:val="008A54E8"/>
    <w:rsid w:val="008A68A1"/>
    <w:rsid w:val="008B15A9"/>
    <w:rsid w:val="008B1F39"/>
    <w:rsid w:val="008B6051"/>
    <w:rsid w:val="008B7CCA"/>
    <w:rsid w:val="008C259D"/>
    <w:rsid w:val="008C63C0"/>
    <w:rsid w:val="008D20C5"/>
    <w:rsid w:val="008E7AC3"/>
    <w:rsid w:val="008F392F"/>
    <w:rsid w:val="008F71F1"/>
    <w:rsid w:val="00900003"/>
    <w:rsid w:val="00902910"/>
    <w:rsid w:val="00906007"/>
    <w:rsid w:val="00912619"/>
    <w:rsid w:val="009233A5"/>
    <w:rsid w:val="009238A2"/>
    <w:rsid w:val="009266B6"/>
    <w:rsid w:val="00927FB1"/>
    <w:rsid w:val="00930662"/>
    <w:rsid w:val="00935EC5"/>
    <w:rsid w:val="00935EC9"/>
    <w:rsid w:val="009376F9"/>
    <w:rsid w:val="00956571"/>
    <w:rsid w:val="00957CCA"/>
    <w:rsid w:val="00961498"/>
    <w:rsid w:val="009659F3"/>
    <w:rsid w:val="009707F0"/>
    <w:rsid w:val="00974C4B"/>
    <w:rsid w:val="00976ACB"/>
    <w:rsid w:val="0098286D"/>
    <w:rsid w:val="009834B9"/>
    <w:rsid w:val="00984FDC"/>
    <w:rsid w:val="0099023B"/>
    <w:rsid w:val="00990E51"/>
    <w:rsid w:val="00991C1C"/>
    <w:rsid w:val="0099227F"/>
    <w:rsid w:val="0099454B"/>
    <w:rsid w:val="00997710"/>
    <w:rsid w:val="009A3B6F"/>
    <w:rsid w:val="009A5884"/>
    <w:rsid w:val="009A6665"/>
    <w:rsid w:val="009A6CBB"/>
    <w:rsid w:val="009A6F9B"/>
    <w:rsid w:val="009B0D34"/>
    <w:rsid w:val="009B6FF2"/>
    <w:rsid w:val="009C0962"/>
    <w:rsid w:val="009C0AD9"/>
    <w:rsid w:val="009C4FFE"/>
    <w:rsid w:val="009D56BA"/>
    <w:rsid w:val="009D6665"/>
    <w:rsid w:val="009E100D"/>
    <w:rsid w:val="009E14BE"/>
    <w:rsid w:val="009E196F"/>
    <w:rsid w:val="009E2437"/>
    <w:rsid w:val="009E40A5"/>
    <w:rsid w:val="009F1DE8"/>
    <w:rsid w:val="00A004D8"/>
    <w:rsid w:val="00A01B6B"/>
    <w:rsid w:val="00A05F32"/>
    <w:rsid w:val="00A06239"/>
    <w:rsid w:val="00A12BDF"/>
    <w:rsid w:val="00A20DF3"/>
    <w:rsid w:val="00A21B72"/>
    <w:rsid w:val="00A22D63"/>
    <w:rsid w:val="00A25918"/>
    <w:rsid w:val="00A33292"/>
    <w:rsid w:val="00A339AE"/>
    <w:rsid w:val="00A36AA7"/>
    <w:rsid w:val="00A4064E"/>
    <w:rsid w:val="00A41E80"/>
    <w:rsid w:val="00A50134"/>
    <w:rsid w:val="00A5068F"/>
    <w:rsid w:val="00A54059"/>
    <w:rsid w:val="00A5416F"/>
    <w:rsid w:val="00A55792"/>
    <w:rsid w:val="00A55FAD"/>
    <w:rsid w:val="00A563D4"/>
    <w:rsid w:val="00A61203"/>
    <w:rsid w:val="00A664C6"/>
    <w:rsid w:val="00A6667C"/>
    <w:rsid w:val="00A713F8"/>
    <w:rsid w:val="00A74647"/>
    <w:rsid w:val="00A77933"/>
    <w:rsid w:val="00A77FB4"/>
    <w:rsid w:val="00A81F91"/>
    <w:rsid w:val="00A82828"/>
    <w:rsid w:val="00A82BCA"/>
    <w:rsid w:val="00A92409"/>
    <w:rsid w:val="00A92DA6"/>
    <w:rsid w:val="00A97956"/>
    <w:rsid w:val="00AA00CF"/>
    <w:rsid w:val="00AA07A2"/>
    <w:rsid w:val="00AA1712"/>
    <w:rsid w:val="00AA2CE3"/>
    <w:rsid w:val="00AA331B"/>
    <w:rsid w:val="00AA43CA"/>
    <w:rsid w:val="00AB0D91"/>
    <w:rsid w:val="00AB24A0"/>
    <w:rsid w:val="00AB2BBD"/>
    <w:rsid w:val="00AB35BE"/>
    <w:rsid w:val="00AB5AE0"/>
    <w:rsid w:val="00AC0EF6"/>
    <w:rsid w:val="00AC16B6"/>
    <w:rsid w:val="00AD0FDC"/>
    <w:rsid w:val="00AD1081"/>
    <w:rsid w:val="00AD199A"/>
    <w:rsid w:val="00AD7611"/>
    <w:rsid w:val="00AE1A9D"/>
    <w:rsid w:val="00AE264E"/>
    <w:rsid w:val="00AE2EED"/>
    <w:rsid w:val="00AE31E6"/>
    <w:rsid w:val="00AE332D"/>
    <w:rsid w:val="00AE6D4B"/>
    <w:rsid w:val="00AE6F3A"/>
    <w:rsid w:val="00AE7622"/>
    <w:rsid w:val="00AF2BCC"/>
    <w:rsid w:val="00AF2F26"/>
    <w:rsid w:val="00AF5F13"/>
    <w:rsid w:val="00B02810"/>
    <w:rsid w:val="00B1001C"/>
    <w:rsid w:val="00B11882"/>
    <w:rsid w:val="00B13433"/>
    <w:rsid w:val="00B13BA2"/>
    <w:rsid w:val="00B13E8F"/>
    <w:rsid w:val="00B174ED"/>
    <w:rsid w:val="00B21F59"/>
    <w:rsid w:val="00B242E1"/>
    <w:rsid w:val="00B36CCF"/>
    <w:rsid w:val="00B40522"/>
    <w:rsid w:val="00B42A16"/>
    <w:rsid w:val="00B43838"/>
    <w:rsid w:val="00B522AF"/>
    <w:rsid w:val="00B5468A"/>
    <w:rsid w:val="00B67822"/>
    <w:rsid w:val="00B77A58"/>
    <w:rsid w:val="00B80E87"/>
    <w:rsid w:val="00B83EC2"/>
    <w:rsid w:val="00B919BD"/>
    <w:rsid w:val="00B92B35"/>
    <w:rsid w:val="00B93080"/>
    <w:rsid w:val="00B935F8"/>
    <w:rsid w:val="00B961C7"/>
    <w:rsid w:val="00BA0200"/>
    <w:rsid w:val="00BA43DF"/>
    <w:rsid w:val="00BA496C"/>
    <w:rsid w:val="00BA4C4D"/>
    <w:rsid w:val="00BA52C4"/>
    <w:rsid w:val="00BB0879"/>
    <w:rsid w:val="00BB2589"/>
    <w:rsid w:val="00BB37EC"/>
    <w:rsid w:val="00BC0036"/>
    <w:rsid w:val="00BC4345"/>
    <w:rsid w:val="00BC6532"/>
    <w:rsid w:val="00BC66D3"/>
    <w:rsid w:val="00BD12AE"/>
    <w:rsid w:val="00BE120E"/>
    <w:rsid w:val="00BF40D1"/>
    <w:rsid w:val="00BF4C89"/>
    <w:rsid w:val="00BF4DEC"/>
    <w:rsid w:val="00BF6687"/>
    <w:rsid w:val="00C001F8"/>
    <w:rsid w:val="00C17C63"/>
    <w:rsid w:val="00C21D13"/>
    <w:rsid w:val="00C23499"/>
    <w:rsid w:val="00C25510"/>
    <w:rsid w:val="00C25516"/>
    <w:rsid w:val="00C334D4"/>
    <w:rsid w:val="00C44E33"/>
    <w:rsid w:val="00C45703"/>
    <w:rsid w:val="00C46FBB"/>
    <w:rsid w:val="00C500E3"/>
    <w:rsid w:val="00C54620"/>
    <w:rsid w:val="00C603A4"/>
    <w:rsid w:val="00C60A27"/>
    <w:rsid w:val="00C616B9"/>
    <w:rsid w:val="00C654D1"/>
    <w:rsid w:val="00C65F26"/>
    <w:rsid w:val="00C74438"/>
    <w:rsid w:val="00C83D44"/>
    <w:rsid w:val="00C870E3"/>
    <w:rsid w:val="00C93282"/>
    <w:rsid w:val="00C9439E"/>
    <w:rsid w:val="00CA0944"/>
    <w:rsid w:val="00CA2D16"/>
    <w:rsid w:val="00CA3830"/>
    <w:rsid w:val="00CB08F3"/>
    <w:rsid w:val="00CB0DFA"/>
    <w:rsid w:val="00CB167B"/>
    <w:rsid w:val="00CB178D"/>
    <w:rsid w:val="00CC28AC"/>
    <w:rsid w:val="00CC31C9"/>
    <w:rsid w:val="00CC5EE9"/>
    <w:rsid w:val="00CD1607"/>
    <w:rsid w:val="00CD4EAD"/>
    <w:rsid w:val="00CE6CB5"/>
    <w:rsid w:val="00CF0208"/>
    <w:rsid w:val="00CF3A6C"/>
    <w:rsid w:val="00CF5231"/>
    <w:rsid w:val="00D027EB"/>
    <w:rsid w:val="00D0752C"/>
    <w:rsid w:val="00D2174D"/>
    <w:rsid w:val="00D223F5"/>
    <w:rsid w:val="00D23068"/>
    <w:rsid w:val="00D2377D"/>
    <w:rsid w:val="00D24565"/>
    <w:rsid w:val="00D41F1C"/>
    <w:rsid w:val="00D440FC"/>
    <w:rsid w:val="00D4489C"/>
    <w:rsid w:val="00D47C06"/>
    <w:rsid w:val="00D52ECC"/>
    <w:rsid w:val="00D53B0D"/>
    <w:rsid w:val="00D55205"/>
    <w:rsid w:val="00D577DB"/>
    <w:rsid w:val="00D605A3"/>
    <w:rsid w:val="00D64136"/>
    <w:rsid w:val="00D65A37"/>
    <w:rsid w:val="00D67E66"/>
    <w:rsid w:val="00D80FF5"/>
    <w:rsid w:val="00D81321"/>
    <w:rsid w:val="00D831D0"/>
    <w:rsid w:val="00D83A3E"/>
    <w:rsid w:val="00D859A8"/>
    <w:rsid w:val="00D9054D"/>
    <w:rsid w:val="00D912FF"/>
    <w:rsid w:val="00D97043"/>
    <w:rsid w:val="00DB67FA"/>
    <w:rsid w:val="00DB768C"/>
    <w:rsid w:val="00DC0DBD"/>
    <w:rsid w:val="00DC1CE1"/>
    <w:rsid w:val="00DC1DD9"/>
    <w:rsid w:val="00DC3937"/>
    <w:rsid w:val="00DC3993"/>
    <w:rsid w:val="00DC4937"/>
    <w:rsid w:val="00DC5192"/>
    <w:rsid w:val="00DD00B1"/>
    <w:rsid w:val="00DD1153"/>
    <w:rsid w:val="00DD3B75"/>
    <w:rsid w:val="00DD3FD2"/>
    <w:rsid w:val="00DD7EBF"/>
    <w:rsid w:val="00DE002C"/>
    <w:rsid w:val="00DE617E"/>
    <w:rsid w:val="00DE752B"/>
    <w:rsid w:val="00DF4CD9"/>
    <w:rsid w:val="00DF7C59"/>
    <w:rsid w:val="00E022A4"/>
    <w:rsid w:val="00E113C2"/>
    <w:rsid w:val="00E14209"/>
    <w:rsid w:val="00E142AF"/>
    <w:rsid w:val="00E15075"/>
    <w:rsid w:val="00E15B07"/>
    <w:rsid w:val="00E16F0B"/>
    <w:rsid w:val="00E21762"/>
    <w:rsid w:val="00E22B6D"/>
    <w:rsid w:val="00E22BF4"/>
    <w:rsid w:val="00E23272"/>
    <w:rsid w:val="00E2607A"/>
    <w:rsid w:val="00E27C6E"/>
    <w:rsid w:val="00E27D48"/>
    <w:rsid w:val="00E314C8"/>
    <w:rsid w:val="00E40706"/>
    <w:rsid w:val="00E44C1C"/>
    <w:rsid w:val="00E46B93"/>
    <w:rsid w:val="00E54462"/>
    <w:rsid w:val="00E565EE"/>
    <w:rsid w:val="00E573B6"/>
    <w:rsid w:val="00E5799B"/>
    <w:rsid w:val="00E6365E"/>
    <w:rsid w:val="00E643A5"/>
    <w:rsid w:val="00E75496"/>
    <w:rsid w:val="00E759B5"/>
    <w:rsid w:val="00E76A4A"/>
    <w:rsid w:val="00E77E6F"/>
    <w:rsid w:val="00E80AA5"/>
    <w:rsid w:val="00E8228F"/>
    <w:rsid w:val="00E90DC9"/>
    <w:rsid w:val="00E92043"/>
    <w:rsid w:val="00E928FD"/>
    <w:rsid w:val="00E931E8"/>
    <w:rsid w:val="00EA4831"/>
    <w:rsid w:val="00EA5DC3"/>
    <w:rsid w:val="00EB2247"/>
    <w:rsid w:val="00EB2E96"/>
    <w:rsid w:val="00EB340C"/>
    <w:rsid w:val="00EB4BDA"/>
    <w:rsid w:val="00EB597F"/>
    <w:rsid w:val="00EC12D8"/>
    <w:rsid w:val="00EC6266"/>
    <w:rsid w:val="00EC704E"/>
    <w:rsid w:val="00EC718F"/>
    <w:rsid w:val="00ED4A5C"/>
    <w:rsid w:val="00ED593B"/>
    <w:rsid w:val="00ED5EF4"/>
    <w:rsid w:val="00ED62B0"/>
    <w:rsid w:val="00ED6481"/>
    <w:rsid w:val="00ED7B47"/>
    <w:rsid w:val="00EE07DE"/>
    <w:rsid w:val="00EE2C60"/>
    <w:rsid w:val="00EF2A4E"/>
    <w:rsid w:val="00EF2DE1"/>
    <w:rsid w:val="00EF760B"/>
    <w:rsid w:val="00EF7A51"/>
    <w:rsid w:val="00F03151"/>
    <w:rsid w:val="00F03717"/>
    <w:rsid w:val="00F10748"/>
    <w:rsid w:val="00F117CC"/>
    <w:rsid w:val="00F138F5"/>
    <w:rsid w:val="00F13A91"/>
    <w:rsid w:val="00F14853"/>
    <w:rsid w:val="00F27228"/>
    <w:rsid w:val="00F31389"/>
    <w:rsid w:val="00F34235"/>
    <w:rsid w:val="00F37D3E"/>
    <w:rsid w:val="00F4705A"/>
    <w:rsid w:val="00F47AD9"/>
    <w:rsid w:val="00F47DF8"/>
    <w:rsid w:val="00F50A0C"/>
    <w:rsid w:val="00F5206D"/>
    <w:rsid w:val="00F539D5"/>
    <w:rsid w:val="00F57613"/>
    <w:rsid w:val="00F62774"/>
    <w:rsid w:val="00F65E41"/>
    <w:rsid w:val="00F662FB"/>
    <w:rsid w:val="00F75945"/>
    <w:rsid w:val="00F778E2"/>
    <w:rsid w:val="00F82ECC"/>
    <w:rsid w:val="00F844B4"/>
    <w:rsid w:val="00F84C45"/>
    <w:rsid w:val="00F85583"/>
    <w:rsid w:val="00F877E6"/>
    <w:rsid w:val="00F87D75"/>
    <w:rsid w:val="00F92FF9"/>
    <w:rsid w:val="00F935BD"/>
    <w:rsid w:val="00FA5430"/>
    <w:rsid w:val="00FA640D"/>
    <w:rsid w:val="00FB26C6"/>
    <w:rsid w:val="00FB520E"/>
    <w:rsid w:val="00FC2282"/>
    <w:rsid w:val="00FC5984"/>
    <w:rsid w:val="00FC7A53"/>
    <w:rsid w:val="00FC7A92"/>
    <w:rsid w:val="00FD2312"/>
    <w:rsid w:val="00FD4781"/>
    <w:rsid w:val="00FD4BDB"/>
    <w:rsid w:val="00FD5341"/>
    <w:rsid w:val="00FE1A5D"/>
    <w:rsid w:val="00FE323F"/>
    <w:rsid w:val="00FE7D6F"/>
    <w:rsid w:val="00FE7FF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F9DD"/>
  <w15:docId w15:val="{D240FD34-660E-49E7-8868-F9A6EB7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59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4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955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4"/>
      <w:ind w:left="1315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6"/>
      <w:ind w:left="1406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90"/>
      <w:ind w:left="595" w:right="667" w:firstLine="6418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3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F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C4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FE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BD12A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BD12AE"/>
  </w:style>
  <w:style w:type="paragraph" w:styleId="TOCHeading">
    <w:name w:val="TOC Heading"/>
    <w:basedOn w:val="Heading1"/>
    <w:next w:val="Normal"/>
    <w:uiPriority w:val="39"/>
    <w:unhideWhenUsed/>
    <w:qFormat/>
    <w:rsid w:val="00006F0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06F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4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E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rsid w:val="002D306C"/>
    <w:pPr>
      <w:widowControl/>
      <w:autoSpaceDE/>
      <w:autoSpaceDN/>
    </w:pPr>
    <w:rPr>
      <w:rFonts w:ascii="Calibri" w:eastAsia="Calibri" w:hAnsi="Calibri" w:cs="Calibri"/>
      <w:sz w:val="21"/>
      <w:szCs w:val="21"/>
      <w:lang w:val="id-ID" w:eastAsia="id-ID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62D5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7E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A5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3A5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44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238A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0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jurnal.unissula.ac.id/index.php/PH/article/view/1453/112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2E530C-9D25-4A80-8F45-CA0B89CD9CB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Yad19</b:Tag>
    <b:SourceType>Book</b:SourceType>
    <b:Guid>{9D036B8D-41A6-47A1-9075-CB170B6A5903}</b:Guid>
    <b:Author>
      <b:Author>
        <b:NameList>
          <b:Person>
            <b:Last>Yadiman</b:Last>
          </b:Person>
        </b:NameList>
      </b:Author>
    </b:Author>
    <b:Title>Metode Penelitian Hukum</b:Title>
    <b:Year>2019</b:Year>
    <b:City>Bandung</b:City>
    <b:Publisher>Lekkas</b:Publisher>
    <b:RefOrder>1</b:RefOrder>
  </b:Source>
  <b:Source>
    <b:Tag>Mar08</b:Tag>
    <b:SourceType>Book</b:SourceType>
    <b:Guid>{994FB980-BCEC-425F-9A56-3EBF4C082234}</b:Guid>
    <b:Author>
      <b:Author>
        <b:NameList>
          <b:Person>
            <b:Last>Marzuki</b:Last>
          </b:Person>
        </b:NameList>
      </b:Author>
    </b:Author>
    <b:Title>Pengantar Ilmu Hukum</b:Title>
    <b:Year>2008</b:Year>
    <b:Publisher>Kencana</b:Publisher>
    <b:RefOrder>2</b:RefOrder>
  </b:Source>
  <b:Source>
    <b:Tag>Tri12</b:Tag>
    <b:SourceType>Book</b:SourceType>
    <b:Guid>{21917F9E-F7A1-4CB9-BF02-13144C3DB561}</b:Guid>
    <b:Author>
      <b:Author>
        <b:NameList>
          <b:Person>
            <b:Last>Trisandini Prasastinah Usanti</b:Last>
            <b:First>Agus</b:First>
            <b:Middle>Yudha Hernoko</b:Middle>
          </b:Person>
        </b:NameList>
      </b:Author>
    </b:Author>
    <b:Title>Buku Ajar Hukum Perdata </b:Title>
    <b:Year>2012</b:Year>
    <b:Publisher>Airlangga University Press</b:Publisher>
    <b:RefOrder>3</b:RefOrder>
  </b:Source>
  <b:Source>
    <b:Tag>Her14</b:Tag>
    <b:SourceType>Book</b:SourceType>
    <b:Guid>{D742DB43-99D8-4EBD-9548-EFB335116B04}</b:Guid>
    <b:Author>
      <b:Author>
        <b:NameList>
          <b:Person>
            <b:Last>Hermansyah</b:Last>
          </b:Person>
        </b:NameList>
      </b:Author>
    </b:Author>
    <b:Title>Hukum Perbankan Nasional Indonesia</b:Title>
    <b:Year>2014</b:Year>
    <b:City>Jakarta</b:City>
    <b:Publisher>Kencana</b:Publisher>
    <b:RefOrder>4</b:RefOrder>
  </b:Source>
  <b:Source>
    <b:Tag>Kas13</b:Tag>
    <b:SourceType>Book</b:SourceType>
    <b:Guid>{C6B1725B-9ABB-44C4-BB1D-291A304E5C52}</b:Guid>
    <b:Author>
      <b:Author>
        <b:NameList>
          <b:Person>
            <b:Last>Kasmir</b:Last>
          </b:Person>
        </b:NameList>
      </b:Author>
    </b:Author>
    <b:Title>Bank dan Lembaga Keuangan Lainnya</b:Title>
    <b:Year>2013</b:Year>
    <b:City>2013</b:City>
    <b:Publisher>PT. Raja Grafindo Persada</b:Publisher>
    <b:RefOrder>5</b:RefOrder>
  </b:Source>
  <b:Source>
    <b:Tag>SMa03</b:Tag>
    <b:SourceType>Book</b:SourceType>
    <b:Guid>{021EE6AF-F06A-45D5-9505-3AE4B1FA58D8}</b:Guid>
    <b:Author>
      <b:Author>
        <b:NameList>
          <b:Person>
            <b:Last>Jauhari</b:Last>
            <b:First>S.</b:First>
            <b:Middle>Matayborbir dan Iman</b:Middle>
          </b:Person>
        </b:NameList>
      </b:Author>
    </b:Author>
    <b:Title>Hukum Lelang Negara Indonesia</b:Title>
    <b:Year>2003</b:Year>
    <b:City>Jakarta</b:City>
    <b:Publisher>Pustaka Bangsa Press, Gramedia Pustaka Utama</b:Publisher>
    <b:RefOrder>6</b:RefOrder>
  </b:Source>
  <b:Source>
    <b:Tag>Mul03</b:Tag>
    <b:SourceType>Book</b:SourceType>
    <b:Guid>{E1352ABE-04FC-43D8-8AE6-0E61371ADD29}</b:Guid>
    <b:Author>
      <b:Author>
        <b:NameList>
          <b:Person>
            <b:Last>Eugina</b:Last>
            <b:First>Muljono</b:First>
            <b:Middle>Liliawati</b:Middle>
          </b:Person>
        </b:NameList>
      </b:Author>
    </b:Author>
    <b:Title>Tinjauan Yuridis Undang-Undang No. 4 Tahun 1996 Tentang Hak Tanggungan Dalam Kaitannya Dengan Pemberian Kredit Oleh Perbank</b:Title>
    <b:Year>2003</b:Year>
    <b:City>Jakarta</b:City>
    <b:Publisher>Harvarindo</b:Publisher>
    <b:RefOrder>7</b:RefOrder>
  </b:Source>
  <b:Source>
    <b:Tag>Sut12</b:Tag>
    <b:SourceType>Book</b:SourceType>
    <b:Guid>{F31F6225-030C-4298-B1ED-3F966F5D692A}</b:Guid>
    <b:Author>
      <b:Author>
        <b:NameList>
          <b:Person>
            <b:Last>Sutedi</b:Last>
          </b:Person>
        </b:NameList>
      </b:Author>
    </b:Author>
    <b:Title>Hukum Hak Tanggungan</b:Title>
    <b:Year>2012</b:Year>
    <b:City>Jakarta</b:City>
    <b:Publisher>Sinar Grafika</b:Publisher>
    <b:RefOrder>8</b:RefOrder>
  </b:Source>
  <b:Source>
    <b:Tag>Yul18</b:Tag>
    <b:SourceType>Book</b:SourceType>
    <b:Guid>{ED50E552-C4BD-4569-8FB7-46F17C8D57B6}</b:Guid>
    <b:Author>
      <b:Author>
        <b:NameList>
          <b:Person>
            <b:Last>Yulia</b:Last>
          </b:Person>
        </b:NameList>
      </b:Author>
    </b:Author>
    <b:Title>Hukum Acara Perdata</b:Title>
    <b:Year>2018</b:Year>
    <b:Publisher>Unimal Press</b:Publisher>
    <b:RefOrder>9</b:RefOrder>
  </b:Source>
  <b:Source>
    <b:Tag>Wid97</b:Tag>
    <b:SourceType>Book</b:SourceType>
    <b:Guid>{40CB66BD-2837-4BC0-9B4E-11D72B1BD3EB}</b:Guid>
    <b:Author>
      <b:Author>
        <b:NameList>
          <b:Person>
            <b:Last>Widyadharma</b:Last>
            <b:First>Ridwan,</b:First>
            <b:Middle>Ignatius</b:Middle>
          </b:Person>
        </b:NameList>
      </b:Author>
    </b:Author>
    <b:Title>Hukum Sekitar Perjanjian Kredit</b:Title>
    <b:Year>1997</b:Year>
    <b:City>Semarang</b:City>
    <b:Publisher>Badan Penerbit Universitas Diponogoro</b:Publisher>
    <b:RefOrder>10</b:RefOrder>
  </b:Source>
  <b:Source>
    <b:Tag>Sja99</b:Tag>
    <b:SourceType>Book</b:SourceType>
    <b:Guid>{76B33F15-1D0A-448F-BC32-DB1F411C2652}</b:Guid>
    <b:Author>
      <b:Author>
        <b:NameList>
          <b:Person>
            <b:Last>Sjahdeni</b:Last>
            <b:First>Remy</b:First>
          </b:Person>
        </b:NameList>
      </b:Author>
    </b:Author>
    <b:Title>Hak Tanggungan Asas-Asas Ketentuan Pokok dan Masalah Yang Dihadapi Oleh Perbankan</b:Title>
    <b:Year>1999</b:Year>
    <b:City>Bandung</b:City>
    <b:Publisher>Airlangga University (Alumni Press)</b:Publisher>
    <b:RefOrder>11</b:RefOrder>
  </b:Source>
  <b:Source>
    <b:Tag>AzS11</b:Tag>
    <b:SourceType>Book</b:SourceType>
    <b:Guid>{C4176D08-ED72-4EF1-A793-DE8F3213374E}</b:Guid>
    <b:Author>
      <b:Author>
        <b:NameList>
          <b:Person>
            <b:Last>Az</b:Last>
            <b:First>Santoso,</b:First>
            <b:Middle>lukman</b:Middle>
          </b:Person>
        </b:NameList>
      </b:Author>
    </b:Author>
    <b:Title>Hak dan Keajiban Hukum Nasabah Bank</b:Title>
    <b:Year>2011</b:Year>
    <b:City>Yogyakarta</b:City>
    <b:Publisher>Pustaka Yustisia</b:Publisher>
    <b:RefOrder>12</b:RefOrder>
  </b:Source>
  <b:Source>
    <b:Tag>Bah12</b:Tag>
    <b:SourceType>Book</b:SourceType>
    <b:Guid>{F01FC9A3-8AB1-4BA8-822E-CFDA44F3399E}</b:Guid>
    <b:Author>
      <b:Author>
        <b:NameList>
          <b:Person>
            <b:Last>Bahsan</b:Last>
          </b:Person>
        </b:NameList>
      </b:Author>
    </b:Author>
    <b:Title>Hukum Jaminan dan Jaminan Kredit Perbankan Indonesia</b:Title>
    <b:Year>2012</b:Year>
    <b:City>Jakarta</b:City>
    <b:Publisher>Rajawali</b:Publisher>
    <b:RefOrder>13</b:RefOrder>
  </b:Source>
  <b:Source>
    <b:Tag>Adj00</b:Tag>
    <b:SourceType>Book</b:SourceType>
    <b:Guid>{D4859E48-0815-4999-B188-F0342524F293}</b:Guid>
    <b:Author>
      <b:Author>
        <b:NameList>
          <b:Person>
            <b:Last>Adjie</b:Last>
            <b:First>Habieb</b:First>
          </b:Person>
        </b:NameList>
      </b:Author>
    </b:Author>
    <b:Title>Hak Tanggunan Sebagai Lembaga jaminan Atas Tanah </b:Title>
    <b:Year>2000</b:Year>
    <b:City>Bandung</b:City>
    <b:Publisher>Mandar Maju</b:Publisher>
    <b:RefOrder>14</b:RefOrder>
  </b:Source>
  <b:Source>
    <b:Tag>Adr10</b:Tag>
    <b:SourceType>Book</b:SourceType>
    <b:Guid>{9FFB7C32-0816-4F2C-939F-F29844CB420C}</b:Guid>
    <b:Author>
      <b:Author>
        <b:NameList>
          <b:Person>
            <b:Last>Sutedi</b:Last>
            <b:First>Adrian</b:First>
          </b:Person>
        </b:NameList>
      </b:Author>
    </b:Author>
    <b:Title>Hukum Hak Tanggungan</b:Title>
    <b:Year>2010</b:Year>
    <b:City>Jakarta</b:City>
    <b:Publisher>Sinar Grafika</b:Publisher>
    <b:RefOrder>15</b:RefOrder>
  </b:Source>
  <b:Source>
    <b:Tag>Sip07</b:Tag>
    <b:SourceType>Book</b:SourceType>
    <b:Guid>{DBC52344-8908-411A-97BA-5C1FE12CDF61}</b:Guid>
    <b:Author>
      <b:Author>
        <b:NameList>
          <b:Person>
            <b:Last>Sipriadi</b:Last>
          </b:Person>
        </b:NameList>
      </b:Author>
    </b:Author>
    <b:Title>Hukum Agraria</b:Title>
    <b:Year>2007</b:Year>
    <b:City>Jakarta</b:City>
    <b:Publisher>Sinar Grafika</b:Publisher>
    <b:RefOrder>16</b:RefOrder>
  </b:Source>
  <b:Source>
    <b:Tag>Und</b:Tag>
    <b:SourceType>BookSection</b:SourceType>
    <b:Guid>{68C4EF14-EC0B-4502-A130-965344545D02}</b:Guid>
    <b:Title>Undang-Undang Dasar Negara Republik Indonesia Tahun 1945</b:Title>
    <b:BookTitle> Amandemen - keempat (IV)</b:BookTitle>
    <b:RefOrder>17</b:RefOrder>
  </b:Source>
  <b:Source>
    <b:Tag>Und1</b:Tag>
    <b:SourceType>BookSection</b:SourceType>
    <b:Guid>{9F1960B5-17AA-4771-924E-AD84F75F4754}</b:Guid>
    <b:Title>Undang-Undang Republik Indonesia Nomor 5 Tahun 1960</b:Title>
    <b:BookTitle>tentang Peraturan Dasar Pokok-Pokok Agraria</b:BookTitle>
    <b:RefOrder>18</b:RefOrder>
  </b:Source>
  <b:Source>
    <b:Tag>Kit</b:Tag>
    <b:SourceType>BookSection</b:SourceType>
    <b:Guid>{95E66AE3-4988-4DD1-B303-4A051E8B1354}</b:Guid>
    <b:Title>Kitab Undang-Undang Hukum Perdata </b:Title>
    <b:RefOrder>19</b:RefOrder>
  </b:Source>
  <b:Source>
    <b:Tag>Und2</b:Tag>
    <b:SourceType>BookSection</b:SourceType>
    <b:Guid>{7BDAD61F-0A66-4E33-9305-3DEA18A8927F}</b:Guid>
    <b:Title>Undang-Undang No.10 Tahun 1998 </b:Title>
    <b:BookTitle>Tentang Perubahan atas Undang-Undang Nomor 7 Tahun 1992 mengenai Perbankan</b:BookTitle>
    <b:RefOrder>20</b:RefOrder>
  </b:Source>
  <b:Source>
    <b:Tag>Und3</b:Tag>
    <b:SourceType>BookSection</b:SourceType>
    <b:Guid>{497E91B6-E332-464A-8316-939BDA9C62D5}</b:Guid>
    <b:Title>Undang-Undang Nomor 4 Tahun 1996 </b:Title>
    <b:BookTitle>Tentang Hak Tanggungan Atas Tanah Beserta Benda-Benda Yang Berkaitan Dengan Tanah</b:BookTitle>
    <b:RefOrder>21</b:RefOrder>
  </b:Source>
  <b:Source>
    <b:Tag>htt</b:Tag>
    <b:SourceType>JournalArticle</b:SourceType>
    <b:Guid>{824920D5-76E0-4CBF-8DA8-8730F4E516F9}</b:Guid>
    <b:JournalName>https://ejournal.unsrat.ac.id/index.php/lexetsocietatis/article/view/20512/20119</b:JournalName>
    <b:RefOrder>22</b:RefOrder>
  </b:Source>
  <b:Source>
    <b:Tag>htt1</b:Tag>
    <b:SourceType>JournalArticle</b:SourceType>
    <b:Guid>{3092E037-17CD-4B21-A075-32F1A37F465D}</b:Guid>
    <b:JournalName>https://ejournal.unsrat.ac.id/index.php/lexprivatum/article/view/15112</b:JournalName>
    <b:RefOrder>23</b:RefOrder>
  </b:Source>
  <b:Source>
    <b:Tag>htt2</b:Tag>
    <b:SourceType>JournalArticle</b:SourceType>
    <b:Guid>{514B6F7F-2254-4137-AD94-DE1B9C65C53A}</b:Guid>
    <b:JournalName>https://ejournal.unsrat.ac.id/index.php/lexetsocietatis/article/view/11437</b:JournalName>
    <b:RefOrder>24</b:RefOrder>
  </b:Source>
  <b:Source>
    <b:Tag>htt3</b:Tag>
    <b:SourceType>JournalArticle</b:SourceType>
    <b:Guid>{AF89E3BB-7E1F-4AA7-9FA1-FBDC6FC64638}</b:Guid>
    <b:JournalName>https://journal.ubaya.ac.id/index.php/jmta/article/view/1837</b:JournalName>
    <b:RefOrder>25</b:RefOrder>
  </b:Source>
</b:Sources>
</file>

<file path=customXml/itemProps1.xml><?xml version="1.0" encoding="utf-8"?>
<ds:datastoreItem xmlns:ds="http://schemas.openxmlformats.org/officeDocument/2006/customXml" ds:itemID="{AF1E9B59-B30C-4FCC-9464-B361811A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3</cp:revision>
  <cp:lastPrinted>2022-10-10T05:11:00Z</cp:lastPrinted>
  <dcterms:created xsi:type="dcterms:W3CDTF">2022-10-10T09:01:00Z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2021-09-25T00:00:00Z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Document_1">
    <vt:lpwstr>True</vt:lpwstr>
  </property>
  <property fmtid="{D5CDD505-2E9C-101B-9397-08002B2CF9AE}" pid="26" name="Mendeley Citation Style_1">
    <vt:lpwstr>http://www.zotero.org/styles/apa</vt:lpwstr>
  </property>
  <property fmtid="{D5CDD505-2E9C-101B-9397-08002B2CF9AE}" pid="27" name="Mendeley Unique User Id_1">
    <vt:lpwstr>890d1d74-b916-32f1-9256-f4c07f877395</vt:lpwstr>
  </property>
</Properties>
</file>