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8BFF7" w14:textId="77777777" w:rsidR="00EF48A8" w:rsidRPr="00243659" w:rsidRDefault="00EF48A8" w:rsidP="00EF48A8">
      <w:pPr>
        <w:spacing w:after="0" w:line="240" w:lineRule="auto"/>
        <w:jc w:val="center"/>
        <w:rPr>
          <w:rFonts w:ascii="Book Antiqua" w:hAnsi="Book Antiqua"/>
          <w:b/>
          <w:bCs/>
        </w:rPr>
      </w:pPr>
      <w:r w:rsidRPr="00243659">
        <w:rPr>
          <w:rFonts w:ascii="Book Antiqua" w:hAnsi="Book Antiqua"/>
          <w:b/>
          <w:bCs/>
        </w:rPr>
        <w:t>STRATEGI PENGEMBANGAN KARIER KORPS WANITA ANGKATAN DARAT DALAM PENGEMBANGAN PERAN KESETARAAN GENDER DI MARKAS BESAR ANGKATAN DARAT</w:t>
      </w:r>
    </w:p>
    <w:p w14:paraId="4C477E8B" w14:textId="1749E15E" w:rsidR="002F31A8" w:rsidRDefault="002F31A8">
      <w:pPr>
        <w:spacing w:after="0" w:line="240" w:lineRule="auto"/>
        <w:jc w:val="center"/>
        <w:rPr>
          <w:rFonts w:ascii="Times New Roman" w:hAnsi="Times New Roman"/>
          <w:lang w:val="en-GB"/>
        </w:rPr>
      </w:pPr>
    </w:p>
    <w:p w14:paraId="5F580C86" w14:textId="11820FCF" w:rsidR="002F31A8" w:rsidRDefault="002F31A8">
      <w:pPr>
        <w:pStyle w:val="Afiliasi"/>
      </w:pPr>
    </w:p>
    <w:p w14:paraId="6CD5C97C" w14:textId="77777777" w:rsidR="00401741" w:rsidRDefault="00401741" w:rsidP="00FA6746">
      <w:pPr>
        <w:spacing w:after="0" w:line="240" w:lineRule="auto"/>
        <w:jc w:val="center"/>
        <w:rPr>
          <w:rFonts w:ascii="Book Antiqua" w:hAnsi="Book Antiqua"/>
          <w:b/>
          <w:bCs/>
        </w:rPr>
      </w:pPr>
      <w:r w:rsidRPr="00401741">
        <w:rPr>
          <w:rFonts w:ascii="Book Antiqua" w:hAnsi="Book Antiqua"/>
          <w:b/>
          <w:bCs/>
          <w:vertAlign w:val="superscript"/>
        </w:rPr>
        <w:t>1</w:t>
      </w:r>
      <w:r>
        <w:rPr>
          <w:rFonts w:ascii="Book Antiqua" w:hAnsi="Book Antiqua"/>
          <w:b/>
          <w:bCs/>
        </w:rPr>
        <w:t>N</w:t>
      </w:r>
      <w:r w:rsidRPr="00C247CD">
        <w:rPr>
          <w:rFonts w:ascii="Book Antiqua" w:hAnsi="Book Antiqua"/>
          <w:b/>
          <w:bCs/>
        </w:rPr>
        <w:t>urhaeni Sikki</w:t>
      </w:r>
      <w:proofErr w:type="gramStart"/>
      <w:r w:rsidR="00FA6746" w:rsidRPr="00C247CD">
        <w:rPr>
          <w:rFonts w:ascii="Book Antiqua" w:hAnsi="Book Antiqua"/>
          <w:b/>
          <w:bCs/>
        </w:rPr>
        <w:t>,</w:t>
      </w:r>
      <w:r w:rsidR="00CB417D">
        <w:rPr>
          <w:rFonts w:ascii="Book Antiqua" w:hAnsi="Book Antiqua"/>
          <w:b/>
          <w:bCs/>
        </w:rPr>
        <w:t xml:space="preserve">  </w:t>
      </w:r>
      <w:r w:rsidRPr="00401741">
        <w:rPr>
          <w:rFonts w:ascii="Book Antiqua" w:hAnsi="Book Antiqua"/>
          <w:b/>
          <w:bCs/>
          <w:vertAlign w:val="superscript"/>
        </w:rPr>
        <w:t>2</w:t>
      </w:r>
      <w:r>
        <w:rPr>
          <w:rFonts w:ascii="Book Antiqua" w:hAnsi="Book Antiqua"/>
          <w:b/>
          <w:bCs/>
        </w:rPr>
        <w:t>S</w:t>
      </w:r>
      <w:r w:rsidRPr="00C247CD">
        <w:rPr>
          <w:rFonts w:ascii="Book Antiqua" w:hAnsi="Book Antiqua"/>
          <w:b/>
          <w:bCs/>
        </w:rPr>
        <w:t>oleh</w:t>
      </w:r>
      <w:proofErr w:type="gramEnd"/>
      <w:r w:rsidRPr="00C247CD">
        <w:rPr>
          <w:rFonts w:ascii="Book Antiqua" w:hAnsi="Book Antiqua"/>
          <w:b/>
          <w:bCs/>
        </w:rPr>
        <w:t xml:space="preserve"> Suryadi </w:t>
      </w:r>
      <w:r w:rsidR="00FA6746" w:rsidRPr="00C247CD">
        <w:rPr>
          <w:rFonts w:ascii="Book Antiqua" w:hAnsi="Book Antiqua"/>
          <w:b/>
          <w:bCs/>
        </w:rPr>
        <w:t>dan</w:t>
      </w:r>
      <w:r w:rsidR="00CB417D">
        <w:rPr>
          <w:rFonts w:ascii="Book Antiqua" w:hAnsi="Book Antiqua"/>
          <w:b/>
          <w:bCs/>
        </w:rPr>
        <w:t xml:space="preserve"> </w:t>
      </w:r>
      <w:r w:rsidRPr="00401741">
        <w:rPr>
          <w:rFonts w:ascii="Book Antiqua" w:hAnsi="Book Antiqua"/>
          <w:b/>
          <w:bCs/>
          <w:vertAlign w:val="superscript"/>
        </w:rPr>
        <w:t>3</w:t>
      </w:r>
      <w:r>
        <w:rPr>
          <w:rFonts w:ascii="Book Antiqua" w:hAnsi="Book Antiqua"/>
          <w:b/>
          <w:bCs/>
        </w:rPr>
        <w:t>L</w:t>
      </w:r>
      <w:r w:rsidRPr="00C247CD">
        <w:rPr>
          <w:rFonts w:ascii="Book Antiqua" w:hAnsi="Book Antiqua"/>
          <w:b/>
          <w:bCs/>
        </w:rPr>
        <w:t xml:space="preserve">ia Muliawaty </w:t>
      </w:r>
    </w:p>
    <w:p w14:paraId="1B0AB023" w14:textId="3557C61E" w:rsidR="00401741" w:rsidRDefault="00401741" w:rsidP="00FA6746">
      <w:pPr>
        <w:spacing w:after="0" w:line="240" w:lineRule="auto"/>
        <w:jc w:val="center"/>
        <w:rPr>
          <w:rFonts w:ascii="Book Antiqua" w:hAnsi="Book Antiqua"/>
          <w:b/>
          <w:bCs/>
        </w:rPr>
      </w:pPr>
      <w:r>
        <w:rPr>
          <w:rFonts w:ascii="Book Antiqua" w:hAnsi="Book Antiqua"/>
          <w:b/>
          <w:bCs/>
          <w:vertAlign w:val="superscript"/>
        </w:rPr>
        <w:t>1, 2</w:t>
      </w:r>
      <w:proofErr w:type="gramStart"/>
      <w:r>
        <w:rPr>
          <w:rFonts w:ascii="Book Antiqua" w:hAnsi="Book Antiqua"/>
          <w:b/>
          <w:bCs/>
          <w:vertAlign w:val="superscript"/>
        </w:rPr>
        <w:t>,3</w:t>
      </w:r>
      <w:proofErr w:type="gramEnd"/>
      <w:r>
        <w:rPr>
          <w:rFonts w:ascii="Book Antiqua" w:hAnsi="Book Antiqua"/>
          <w:b/>
          <w:bCs/>
          <w:vertAlign w:val="superscript"/>
        </w:rPr>
        <w:t xml:space="preserve"> </w:t>
      </w:r>
      <w:r w:rsidR="00FA6746" w:rsidRPr="00C247CD">
        <w:rPr>
          <w:rFonts w:ascii="Book Antiqua" w:hAnsi="Book Antiqua"/>
          <w:b/>
          <w:bCs/>
        </w:rPr>
        <w:t>Universit</w:t>
      </w:r>
      <w:r>
        <w:rPr>
          <w:rFonts w:ascii="Book Antiqua" w:hAnsi="Book Antiqua"/>
          <w:b/>
          <w:bCs/>
        </w:rPr>
        <w:t>as Pasundan, Bandung, Indonesia</w:t>
      </w:r>
    </w:p>
    <w:p w14:paraId="4FE54845" w14:textId="0413F6BA" w:rsidR="002F31A8" w:rsidRPr="00C247CD" w:rsidRDefault="00FA6746" w:rsidP="00FA6746">
      <w:pPr>
        <w:spacing w:after="0" w:line="240" w:lineRule="auto"/>
        <w:jc w:val="center"/>
        <w:rPr>
          <w:rFonts w:ascii="Book Antiqua" w:hAnsi="Book Antiqua"/>
          <w:b/>
          <w:bCs/>
          <w:lang w:val="id-ID"/>
        </w:rPr>
      </w:pPr>
      <w:r w:rsidRPr="00C247CD">
        <w:rPr>
          <w:rFonts w:ascii="Book Antiqua" w:hAnsi="Book Antiqua"/>
          <w:b/>
          <w:bCs/>
        </w:rPr>
        <w:t>Email: nurhaeni.sikki@usbypkp.ac.id</w:t>
      </w:r>
    </w:p>
    <w:p w14:paraId="2A1265DF" w14:textId="77777777" w:rsidR="002F31A8" w:rsidRDefault="002F31A8">
      <w:pPr>
        <w:spacing w:after="0" w:line="360" w:lineRule="auto"/>
        <w:ind w:firstLine="720"/>
        <w:jc w:val="both"/>
        <w:rPr>
          <w:rFonts w:ascii="Times New Roman" w:hAnsi="Times New Roman"/>
          <w:sz w:val="24"/>
          <w:szCs w:val="24"/>
          <w:lang w:val="en-GB"/>
        </w:rPr>
      </w:pPr>
    </w:p>
    <w:p w14:paraId="07B0F4D9" w14:textId="213E8FC3" w:rsidR="00214783" w:rsidRPr="00401741" w:rsidRDefault="00401741" w:rsidP="00401741">
      <w:pPr>
        <w:spacing w:after="120" w:line="240" w:lineRule="auto"/>
        <w:jc w:val="center"/>
        <w:rPr>
          <w:rFonts w:ascii="Book Antiqua" w:hAnsi="Book Antiqua"/>
          <w:b/>
        </w:rPr>
      </w:pPr>
      <w:r>
        <w:rPr>
          <w:rFonts w:ascii="Book Antiqua" w:hAnsi="Book Antiqua"/>
          <w:b/>
        </w:rPr>
        <w:t>ABSTRAK</w:t>
      </w:r>
    </w:p>
    <w:p w14:paraId="39D4A4E7" w14:textId="0BD46153" w:rsidR="00EF30FB" w:rsidRPr="004A7D33" w:rsidRDefault="00214783">
      <w:pPr>
        <w:spacing w:after="120" w:line="240" w:lineRule="auto"/>
        <w:jc w:val="both"/>
        <w:rPr>
          <w:rFonts w:ascii="Times New Roman" w:hAnsi="Times New Roman"/>
        </w:rPr>
      </w:pPr>
      <w:r w:rsidRPr="004A7D33">
        <w:rPr>
          <w:rFonts w:ascii="Times New Roman" w:hAnsi="Times New Roman"/>
        </w:rPr>
        <w:t xml:space="preserve">Pengembangan karir Korps Wanita Angkatan Darat (Kowad) dalam pengembangan peran kesetaraan gender di Markas besar Angkatan Darat, masih belum maksimal karena terjadi berbagai faktor, yakni terdapat kesenjangan gender pada pengembangan karir Kowad, Sumber awal rekrutmen Kowad menjad patokan pengembanan karir, Pimpinan masih menganggap Kowad tidak mampu menjalankan tugas Strategis. </w:t>
      </w:r>
      <w:r w:rsidR="00CF6535" w:rsidRPr="004A7D33">
        <w:rPr>
          <w:rFonts w:ascii="Times New Roman" w:hAnsi="Times New Roman"/>
        </w:rPr>
        <w:t xml:space="preserve">Isu gender bukanlah isu baru dalam kehidupan masyarakat. Gender merupakan konstruksi peran sosial berdasarkan perbedaan gender yang masih berlangsung hingga saat ini. </w:t>
      </w:r>
      <w:r w:rsidR="006B640C" w:rsidRPr="004A7D33">
        <w:rPr>
          <w:rFonts w:ascii="Times New Roman" w:hAnsi="Times New Roman"/>
        </w:rPr>
        <w:t>P</w:t>
      </w:r>
      <w:r w:rsidR="00CF6535" w:rsidRPr="004A7D33">
        <w:rPr>
          <w:rFonts w:ascii="Times New Roman" w:hAnsi="Times New Roman"/>
        </w:rPr>
        <w:t xml:space="preserve">ada dasarnya setiap individu mempunyai keinginan untuk meningkatkan potensi dan mengembangkan kemampuannya dalam organisasi, begitu juga di Korps Wanita </w:t>
      </w:r>
      <w:r w:rsidR="004F0FE1" w:rsidRPr="004A7D33">
        <w:rPr>
          <w:rFonts w:ascii="Times New Roman" w:hAnsi="Times New Roman"/>
        </w:rPr>
        <w:t>Angkatan Darat</w:t>
      </w:r>
      <w:r w:rsidR="00CF6535" w:rsidRPr="004A7D33">
        <w:rPr>
          <w:rFonts w:ascii="Times New Roman" w:hAnsi="Times New Roman"/>
        </w:rPr>
        <w:t>, dengan kata lain setiap orang berhak untuk mengembangkan karirnya sehingga dapat memenuhi kebutuhan fisiologis dan aktualisasi diri. Metode yang digunakan dalam penelitian ini adalah studi kasus menggunakan pendekatan kualitatif, sedangkan hasil penelitian ini menjelaskan bahwa, Kowad juga memiliki tugas dan peran yang sama dalam pertahanan negara sebagai prajurit</w:t>
      </w:r>
      <w:r w:rsidR="00B166AA" w:rsidRPr="004A7D33">
        <w:rPr>
          <w:rFonts w:ascii="Times New Roman" w:hAnsi="Times New Roman"/>
        </w:rPr>
        <w:t xml:space="preserve"> TNI</w:t>
      </w:r>
      <w:r w:rsidR="00CF6535" w:rsidRPr="004A7D33">
        <w:rPr>
          <w:rFonts w:ascii="Times New Roman" w:hAnsi="Times New Roman"/>
        </w:rPr>
        <w:t>. Kesamaan tugas dan peran tersebut tidak didukung oleh kesamaan pengembangan karir</w:t>
      </w:r>
      <w:r w:rsidR="00D108FF" w:rsidRPr="004A7D33">
        <w:rPr>
          <w:rFonts w:ascii="Times New Roman" w:hAnsi="Times New Roman"/>
        </w:rPr>
        <w:t xml:space="preserve"> </w:t>
      </w:r>
      <w:r w:rsidR="00CF6535" w:rsidRPr="004A7D33">
        <w:rPr>
          <w:rFonts w:ascii="Times New Roman" w:hAnsi="Times New Roman"/>
        </w:rPr>
        <w:t xml:space="preserve">Kowad. </w:t>
      </w:r>
    </w:p>
    <w:p w14:paraId="4CAC4085" w14:textId="3BB39271" w:rsidR="00726C08" w:rsidRDefault="005A1C86">
      <w:pPr>
        <w:spacing w:after="120" w:line="240" w:lineRule="auto"/>
        <w:jc w:val="both"/>
        <w:rPr>
          <w:rFonts w:ascii="Book Antiqua" w:hAnsi="Book Antiqua"/>
          <w:b/>
          <w:bCs/>
        </w:rPr>
      </w:pPr>
      <w:r w:rsidRPr="004A7D33">
        <w:rPr>
          <w:rFonts w:ascii="Times New Roman" w:hAnsi="Times New Roman"/>
          <w:b/>
          <w:bCs/>
        </w:rPr>
        <w:t xml:space="preserve">Kata kunci:  Pengembangan karir, </w:t>
      </w:r>
      <w:r w:rsidR="00401741" w:rsidRPr="004A7D33">
        <w:rPr>
          <w:rFonts w:ascii="Times New Roman" w:hAnsi="Times New Roman"/>
          <w:b/>
          <w:bCs/>
        </w:rPr>
        <w:t>Kesetaraan Gender</w:t>
      </w:r>
      <w:r w:rsidRPr="004A7D33">
        <w:rPr>
          <w:rFonts w:ascii="Times New Roman" w:hAnsi="Times New Roman"/>
          <w:b/>
          <w:bCs/>
        </w:rPr>
        <w:t xml:space="preserve">, </w:t>
      </w:r>
      <w:r w:rsidR="00AE5203" w:rsidRPr="004A7D33">
        <w:rPr>
          <w:rFonts w:ascii="Times New Roman" w:hAnsi="Times New Roman"/>
          <w:b/>
          <w:bCs/>
        </w:rPr>
        <w:t>Korps Wanita Angkatan Darat</w:t>
      </w:r>
    </w:p>
    <w:p w14:paraId="4920DB59" w14:textId="0C8BC877" w:rsidR="00CB417D" w:rsidRDefault="00CB417D">
      <w:pPr>
        <w:spacing w:after="120" w:line="240" w:lineRule="auto"/>
        <w:jc w:val="both"/>
        <w:rPr>
          <w:rFonts w:ascii="Book Antiqua" w:hAnsi="Book Antiqua"/>
          <w:b/>
          <w:bCs/>
        </w:rPr>
      </w:pPr>
    </w:p>
    <w:p w14:paraId="781E0095" w14:textId="27B65814" w:rsidR="00401741" w:rsidRDefault="00401741" w:rsidP="00401741">
      <w:pPr>
        <w:spacing w:after="120" w:line="240" w:lineRule="auto"/>
        <w:jc w:val="center"/>
        <w:rPr>
          <w:rFonts w:ascii="Book Antiqua" w:hAnsi="Book Antiqua"/>
          <w:b/>
          <w:bCs/>
        </w:rPr>
      </w:pPr>
      <w:r>
        <w:rPr>
          <w:rFonts w:ascii="Book Antiqua" w:hAnsi="Book Antiqua"/>
          <w:b/>
          <w:bCs/>
        </w:rPr>
        <w:t>ABSTRACT</w:t>
      </w:r>
    </w:p>
    <w:p w14:paraId="7BE6267F" w14:textId="77777777" w:rsidR="00AE5203" w:rsidRPr="004A7D33" w:rsidRDefault="00AE5203" w:rsidP="00AE5203">
      <w:pPr>
        <w:spacing w:after="120" w:line="240" w:lineRule="auto"/>
        <w:jc w:val="both"/>
        <w:rPr>
          <w:rFonts w:ascii="Times New Roman" w:hAnsi="Times New Roman"/>
          <w:i/>
        </w:rPr>
      </w:pPr>
      <w:r w:rsidRPr="004A7D33">
        <w:rPr>
          <w:rFonts w:ascii="Times New Roman" w:hAnsi="Times New Roman"/>
          <w:i/>
        </w:rPr>
        <w:t xml:space="preserve">The career development of the Women's Army Corps (Kowad) in developing the role of gender equality at Army Headquarters is still not optimal due to various factors, namely there is a gender gap in Kowad's career development. </w:t>
      </w:r>
      <w:proofErr w:type="gramStart"/>
      <w:r w:rsidRPr="004A7D33">
        <w:rPr>
          <w:rFonts w:ascii="Times New Roman" w:hAnsi="Times New Roman"/>
          <w:i/>
        </w:rPr>
        <w:t>unable</w:t>
      </w:r>
      <w:proofErr w:type="gramEnd"/>
      <w:r w:rsidRPr="004A7D33">
        <w:rPr>
          <w:rFonts w:ascii="Times New Roman" w:hAnsi="Times New Roman"/>
          <w:i/>
        </w:rPr>
        <w:t xml:space="preserve"> to carry out strategic tasks. Gender issues are not a new issue in people's lives. Gender is the construction of social roles based on gender differences that is still ongoing today. Basically, every individual has the desire to increase their potential and develop their abilities in the organization, as well as in the Women's Army Corps, in other words, everyone has the right to develop their career so that they can fulfill their physiological and self-actualization needs. The method used in this research is a case study using a qualitative approach, while the results of this study explain that Kowad also has the same duties and roles in national defense as TNI soldiers. The similarity of duties and roles is not supported by the similarity of Kowad's career development.</w:t>
      </w:r>
    </w:p>
    <w:p w14:paraId="69963C9E" w14:textId="613F82A2" w:rsidR="00CB417D" w:rsidRPr="00AE5203" w:rsidRDefault="00AE5203">
      <w:pPr>
        <w:spacing w:after="120" w:line="240" w:lineRule="auto"/>
        <w:jc w:val="both"/>
        <w:rPr>
          <w:rFonts w:ascii="Book Antiqua" w:hAnsi="Book Antiqua"/>
          <w:b/>
          <w:bCs/>
        </w:rPr>
      </w:pPr>
      <w:r w:rsidRPr="004A7D33">
        <w:rPr>
          <w:rFonts w:ascii="Times New Roman" w:hAnsi="Times New Roman"/>
          <w:b/>
          <w:bCs/>
          <w:i/>
        </w:rPr>
        <w:t xml:space="preserve">Keywords: Career development, </w:t>
      </w:r>
      <w:r w:rsidR="00423E49" w:rsidRPr="004A7D33">
        <w:rPr>
          <w:rFonts w:ascii="Times New Roman" w:hAnsi="Times New Roman"/>
          <w:b/>
          <w:bCs/>
          <w:i/>
        </w:rPr>
        <w:t>G</w:t>
      </w:r>
      <w:r w:rsidRPr="004A7D33">
        <w:rPr>
          <w:rFonts w:ascii="Times New Roman" w:hAnsi="Times New Roman"/>
          <w:b/>
          <w:bCs/>
          <w:i/>
        </w:rPr>
        <w:t xml:space="preserve">ender </w:t>
      </w:r>
      <w:r w:rsidR="00423E49" w:rsidRPr="004A7D33">
        <w:rPr>
          <w:rFonts w:ascii="Times New Roman" w:hAnsi="Times New Roman"/>
          <w:b/>
          <w:bCs/>
          <w:i/>
        </w:rPr>
        <w:t>E</w:t>
      </w:r>
      <w:r w:rsidRPr="004A7D33">
        <w:rPr>
          <w:rFonts w:ascii="Times New Roman" w:hAnsi="Times New Roman"/>
          <w:b/>
          <w:bCs/>
          <w:i/>
        </w:rPr>
        <w:t>quality, Women's Army Corps</w:t>
      </w:r>
    </w:p>
    <w:p w14:paraId="6124F083" w14:textId="77777777" w:rsidR="00CB417D" w:rsidRPr="00925DE7" w:rsidRDefault="00CB417D">
      <w:pPr>
        <w:pStyle w:val="StyleAuthorBold"/>
        <w:spacing w:before="0" w:after="120"/>
        <w:jc w:val="both"/>
        <w:rPr>
          <w:i/>
          <w:color w:val="FF0000"/>
        </w:rPr>
      </w:pPr>
    </w:p>
    <w:p w14:paraId="17E6EF96" w14:textId="77777777" w:rsidR="00401741" w:rsidRPr="00925DE7" w:rsidRDefault="00401741" w:rsidP="00CB417D">
      <w:pPr>
        <w:spacing w:after="0" w:line="240" w:lineRule="auto"/>
        <w:jc w:val="both"/>
        <w:rPr>
          <w:rFonts w:ascii="Times New Roman" w:hAnsi="Times New Roman"/>
          <w:b/>
          <w:color w:val="FF0000"/>
          <w:sz w:val="24"/>
          <w:szCs w:val="24"/>
          <w:lang w:val="id-ID"/>
        </w:rPr>
        <w:sectPr w:rsidR="00401741" w:rsidRPr="00925DE7">
          <w:pgSz w:w="11906" w:h="16838" w:code="9"/>
          <w:pgMar w:top="1418" w:right="1418" w:bottom="1418" w:left="1701" w:header="708" w:footer="708" w:gutter="0"/>
          <w:cols w:space="708"/>
          <w:docGrid w:linePitch="360"/>
        </w:sectPr>
      </w:pPr>
    </w:p>
    <w:p w14:paraId="47E5E076" w14:textId="484C97A3" w:rsidR="00CB417D" w:rsidRDefault="00CB417D" w:rsidP="00CB417D">
      <w:pPr>
        <w:spacing w:after="0" w:line="240" w:lineRule="auto"/>
        <w:jc w:val="both"/>
        <w:rPr>
          <w:rFonts w:ascii="Times New Roman" w:hAnsi="Times New Roman"/>
          <w:b/>
          <w:sz w:val="24"/>
          <w:szCs w:val="24"/>
          <w:lang w:val="id-ID"/>
        </w:rPr>
      </w:pPr>
    </w:p>
    <w:p w14:paraId="4C78EC22" w14:textId="01B99716" w:rsidR="00CB417D" w:rsidRPr="00CB417D" w:rsidRDefault="00CB417D" w:rsidP="00CB417D">
      <w:pPr>
        <w:spacing w:after="0" w:line="240" w:lineRule="auto"/>
        <w:jc w:val="both"/>
        <w:rPr>
          <w:rFonts w:ascii="Times New Roman" w:hAnsi="Times New Roman"/>
          <w:b/>
          <w:sz w:val="24"/>
          <w:szCs w:val="24"/>
          <w:lang w:val="id-ID"/>
        </w:rPr>
        <w:sectPr w:rsidR="00CB417D" w:rsidRPr="00CB417D" w:rsidSect="0086545D">
          <w:type w:val="continuous"/>
          <w:pgSz w:w="11906" w:h="16838" w:code="9"/>
          <w:pgMar w:top="1418" w:right="1418" w:bottom="1418" w:left="1701" w:header="708" w:footer="708" w:gutter="0"/>
          <w:cols w:num="2" w:space="708"/>
          <w:docGrid w:linePitch="360"/>
        </w:sectPr>
      </w:pPr>
    </w:p>
    <w:p w14:paraId="5607B96E" w14:textId="77777777" w:rsidR="002F31A8" w:rsidRDefault="005A1C86">
      <w:pPr>
        <w:pStyle w:val="ListParagraph"/>
        <w:numPr>
          <w:ilvl w:val="0"/>
          <w:numId w:val="1"/>
        </w:numPr>
        <w:spacing w:after="0" w:line="240" w:lineRule="auto"/>
        <w:ind w:left="426" w:hanging="426"/>
        <w:jc w:val="both"/>
        <w:rPr>
          <w:rFonts w:ascii="Times New Roman" w:hAnsi="Times New Roman"/>
          <w:sz w:val="24"/>
          <w:szCs w:val="24"/>
        </w:rPr>
      </w:pPr>
      <w:r>
        <w:rPr>
          <w:rFonts w:ascii="Times New Roman" w:eastAsia="Times New Roman" w:hAnsi="Times New Roman"/>
          <w:b/>
          <w:sz w:val="24"/>
          <w:szCs w:val="24"/>
          <w:lang w:val="id-ID"/>
        </w:rPr>
        <w:lastRenderedPageBreak/>
        <w:t>PENDAHULUAN</w:t>
      </w:r>
    </w:p>
    <w:p w14:paraId="3EF31899" w14:textId="77777777" w:rsidR="00401741" w:rsidRDefault="00401741" w:rsidP="004A7D33">
      <w:pPr>
        <w:pStyle w:val="ListParagraph"/>
        <w:spacing w:after="0" w:line="240" w:lineRule="auto"/>
        <w:ind w:left="0" w:right="9" w:firstLine="450"/>
        <w:jc w:val="both"/>
        <w:rPr>
          <w:rFonts w:ascii="Book Antiqua" w:eastAsia="Times New Roman" w:hAnsi="Book Antiqua"/>
          <w:bCs/>
        </w:rPr>
      </w:pPr>
    </w:p>
    <w:p w14:paraId="30B7E9F2" w14:textId="38ABAF5F" w:rsidR="00A54CA3" w:rsidRPr="00100E91" w:rsidRDefault="00A54CA3" w:rsidP="004A7D33">
      <w:pPr>
        <w:pStyle w:val="ListParagraph"/>
        <w:spacing w:after="0" w:line="240" w:lineRule="auto"/>
        <w:ind w:left="0" w:right="9" w:firstLine="450"/>
        <w:jc w:val="both"/>
        <w:rPr>
          <w:rFonts w:ascii="Book Antiqua" w:eastAsia="Times New Roman" w:hAnsi="Book Antiqua"/>
          <w:bCs/>
          <w:lang w:val="en-GB"/>
        </w:rPr>
      </w:pPr>
      <w:r w:rsidRPr="00100E91">
        <w:rPr>
          <w:rFonts w:ascii="Book Antiqua" w:eastAsia="Times New Roman" w:hAnsi="Book Antiqua"/>
          <w:bCs/>
        </w:rPr>
        <w:t>Karir merupakan hal penting yang perlu diperhatikan dan direncanakan oleh setiap individu karena karir menjadi salah satu penentu kesuksesan maupun</w:t>
      </w:r>
      <w:r w:rsidR="00180294">
        <w:rPr>
          <w:rFonts w:ascii="Book Antiqua" w:eastAsia="Times New Roman" w:hAnsi="Book Antiqua"/>
          <w:bCs/>
        </w:rPr>
        <w:t xml:space="preserve"> </w:t>
      </w:r>
      <w:r w:rsidRPr="00100E91">
        <w:rPr>
          <w:rFonts w:ascii="Book Antiqua" w:eastAsia="Times New Roman" w:hAnsi="Book Antiqua"/>
          <w:bCs/>
        </w:rPr>
        <w:t xml:space="preserve">keberjalanan hidup jangka panjang manusia dan karir juga merupakan </w:t>
      </w:r>
      <w:r w:rsidRPr="00100E91">
        <w:rPr>
          <w:rFonts w:ascii="Book Antiqua" w:eastAsia="Times New Roman" w:hAnsi="Book Antiqua"/>
          <w:bCs/>
        </w:rPr>
        <w:lastRenderedPageBreak/>
        <w:t>keseluruhan jabatan atau posisi yang mungkin diduduki seseorang dalam organisasi dalam kehidupan kerjanya, dan tujuan karir merupakan jabatan tertinggi yang akan diduduki seseorang dalam suatu organisasi</w:t>
      </w:r>
      <w:r w:rsidR="00B961F0" w:rsidRPr="00100E91">
        <w:rPr>
          <w:rFonts w:ascii="Book Antiqua" w:eastAsia="Times New Roman" w:hAnsi="Book Antiqua"/>
          <w:bCs/>
        </w:rPr>
        <w:t>,</w:t>
      </w:r>
      <w:r w:rsidR="00100E91" w:rsidRPr="00100E91">
        <w:rPr>
          <w:rFonts w:ascii="Book Antiqua" w:eastAsia="Times New Roman" w:hAnsi="Book Antiqua"/>
          <w:bCs/>
        </w:rPr>
        <w:t xml:space="preserve"> Selain itu juga </w:t>
      </w:r>
      <w:r w:rsidR="00B961F0" w:rsidRPr="00100E91">
        <w:rPr>
          <w:rFonts w:ascii="Book Antiqua" w:eastAsia="Times New Roman" w:hAnsi="Book Antiqua"/>
          <w:bCs/>
          <w:lang w:val="en-GB"/>
        </w:rPr>
        <w:t>karir melibatkan berbagai aspek dalam k</w:t>
      </w:r>
      <w:r w:rsidR="004A7D33">
        <w:rPr>
          <w:rFonts w:ascii="Book Antiqua" w:eastAsia="Times New Roman" w:hAnsi="Book Antiqua"/>
          <w:bCs/>
          <w:lang w:val="en-GB"/>
        </w:rPr>
        <w:t>ehidupan seperti</w:t>
      </w:r>
      <w:r w:rsidR="00B961F0" w:rsidRPr="00100E91">
        <w:rPr>
          <w:rFonts w:ascii="Book Antiqua" w:eastAsia="Times New Roman" w:hAnsi="Book Antiqua"/>
          <w:bCs/>
          <w:lang w:val="en-GB"/>
        </w:rPr>
        <w:t xml:space="preserve"> pendidikan, pelatihan, </w:t>
      </w:r>
      <w:r w:rsidR="00B961F0" w:rsidRPr="00100E91">
        <w:rPr>
          <w:rFonts w:ascii="Book Antiqua" w:eastAsia="Times New Roman" w:hAnsi="Book Antiqua"/>
          <w:bCs/>
          <w:lang w:val="en-GB"/>
        </w:rPr>
        <w:lastRenderedPageBreak/>
        <w:t xml:space="preserve">pekerjaan, keluarga, dan banyak lagi, pandangan tradisional beranggapan bahwa karir hanya sebatas pekerjaan </w:t>
      </w:r>
      <w:r w:rsidR="00180294">
        <w:rPr>
          <w:rFonts w:ascii="Book Antiqua" w:eastAsia="Times New Roman" w:hAnsi="Book Antiqua"/>
          <w:bCs/>
          <w:lang w:val="en-GB"/>
        </w:rPr>
        <w:t xml:space="preserve">  kemudian mendapatkan  bayaran atas pekerjaan</w:t>
      </w:r>
      <w:r w:rsidR="00B961F0" w:rsidRPr="00100E91">
        <w:rPr>
          <w:rFonts w:ascii="Book Antiqua" w:eastAsia="Times New Roman" w:hAnsi="Book Antiqua"/>
          <w:bCs/>
          <w:lang w:val="en-GB"/>
        </w:rPr>
        <w:t xml:space="preserve"> tersebut,  namun pandangan modern memandang bahwa karir merupakan proses pembelajaran dan pengembangan jangka panjang secara berkelanjutan dalam rangka mempersiapkan diri untuk meningkatkan nilai-nilai diri sehingga memperluas kesempatan dan potensi dalam bekerja pada situasi apapun</w:t>
      </w:r>
      <w:r w:rsidR="00E55689">
        <w:rPr>
          <w:rFonts w:ascii="Book Antiqua" w:eastAsia="Times New Roman" w:hAnsi="Book Antiqua"/>
          <w:bCs/>
          <w:lang w:val="en-GB"/>
        </w:rPr>
        <w:t>.</w:t>
      </w:r>
    </w:p>
    <w:p w14:paraId="38BD3837" w14:textId="04328BB8" w:rsidR="00046672" w:rsidRPr="00046672" w:rsidRDefault="00046672" w:rsidP="004A7D33">
      <w:pPr>
        <w:pStyle w:val="ListParagraph"/>
        <w:spacing w:before="240" w:line="240" w:lineRule="auto"/>
        <w:ind w:left="0" w:right="9" w:firstLine="450"/>
        <w:jc w:val="both"/>
        <w:rPr>
          <w:rFonts w:ascii="Book Antiqua" w:eastAsia="Times New Roman" w:hAnsi="Book Antiqua"/>
          <w:lang w:val="en-GB"/>
        </w:rPr>
      </w:pPr>
      <w:r w:rsidRPr="00046672">
        <w:rPr>
          <w:rFonts w:ascii="Book Antiqua" w:eastAsia="Times New Roman" w:hAnsi="Book Antiqua"/>
          <w:lang w:val="en-GB"/>
        </w:rPr>
        <w:t xml:space="preserve">Karir merupakan hal berbeda dari sekedar pekerjaan, karena pekerjaan          adalah sesuatu yang dilakukan hanya untuk mendapatkan uang, berjangka pendek dan pengaruhnya tidak signifikan bagi kehidupan masa depan, sementara karir </w:t>
      </w:r>
      <w:r w:rsidR="00511060">
        <w:rPr>
          <w:rFonts w:ascii="Book Antiqua" w:eastAsia="Times New Roman" w:hAnsi="Book Antiqua"/>
          <w:lang w:val="en-GB"/>
        </w:rPr>
        <w:t>m</w:t>
      </w:r>
      <w:r w:rsidR="00180294">
        <w:rPr>
          <w:rFonts w:ascii="Book Antiqua" w:eastAsia="Times New Roman" w:hAnsi="Book Antiqua"/>
          <w:lang w:val="en-GB"/>
        </w:rPr>
        <w:t>erupakan</w:t>
      </w:r>
      <w:r w:rsidR="004A7D33">
        <w:rPr>
          <w:rFonts w:ascii="Book Antiqua" w:eastAsia="Times New Roman" w:hAnsi="Book Antiqua"/>
          <w:lang w:val="en-GB"/>
        </w:rPr>
        <w:t xml:space="preserve"> s</w:t>
      </w:r>
      <w:r w:rsidRPr="00046672">
        <w:rPr>
          <w:rFonts w:ascii="Book Antiqua" w:eastAsia="Times New Roman" w:hAnsi="Book Antiqua"/>
          <w:lang w:val="en-GB"/>
        </w:rPr>
        <w:t>erangkaian</w:t>
      </w:r>
      <w:r w:rsidR="00180294">
        <w:rPr>
          <w:rFonts w:ascii="Book Antiqua" w:eastAsia="Times New Roman" w:hAnsi="Book Antiqua"/>
          <w:lang w:val="en-GB"/>
        </w:rPr>
        <w:t xml:space="preserve"> </w:t>
      </w:r>
      <w:r w:rsidRPr="00046672">
        <w:rPr>
          <w:rFonts w:ascii="Book Antiqua" w:eastAsia="Times New Roman" w:hAnsi="Book Antiqua"/>
          <w:lang w:val="en-GB"/>
        </w:rPr>
        <w:t>aktivitias yang melengkapi seseorang dengan pengalaman dan pembelajaran jangka panjang bahkan seumur hidup.</w:t>
      </w:r>
    </w:p>
    <w:p w14:paraId="5183E8F9" w14:textId="3ADBB062" w:rsidR="002F31A8" w:rsidRDefault="00046672" w:rsidP="004A7D33">
      <w:pPr>
        <w:pStyle w:val="ListParagraph"/>
        <w:tabs>
          <w:tab w:val="left" w:pos="1440"/>
        </w:tabs>
        <w:spacing w:before="240" w:line="240" w:lineRule="auto"/>
        <w:ind w:left="0" w:right="-31" w:firstLine="450"/>
        <w:jc w:val="both"/>
        <w:rPr>
          <w:rFonts w:ascii="Book Antiqua" w:eastAsia="Times New Roman" w:hAnsi="Book Antiqua"/>
          <w:lang w:val="en-GB"/>
        </w:rPr>
      </w:pPr>
      <w:r>
        <w:rPr>
          <w:rFonts w:ascii="Book Antiqua" w:eastAsia="Times New Roman" w:hAnsi="Book Antiqua"/>
          <w:lang w:val="en-GB"/>
        </w:rPr>
        <w:t>K</w:t>
      </w:r>
      <w:r w:rsidRPr="00046672">
        <w:rPr>
          <w:rFonts w:ascii="Book Antiqua" w:eastAsia="Times New Roman" w:hAnsi="Book Antiqua"/>
          <w:lang w:val="en-GB"/>
        </w:rPr>
        <w:t>arir sebagai proses perkembangan</w:t>
      </w:r>
      <w:r>
        <w:rPr>
          <w:rFonts w:ascii="Book Antiqua" w:eastAsia="Times New Roman" w:hAnsi="Book Antiqua"/>
          <w:lang w:val="en-GB"/>
        </w:rPr>
        <w:t xml:space="preserve"> </w:t>
      </w:r>
      <w:r w:rsidRPr="00046672">
        <w:rPr>
          <w:rFonts w:ascii="Book Antiqua" w:eastAsia="Times New Roman" w:hAnsi="Book Antiqua"/>
          <w:lang w:val="en-GB"/>
        </w:rPr>
        <w:t>individu melalui pengalaman kerja dan posisi kerja yang berbeda</w:t>
      </w:r>
      <w:r w:rsidR="00180294">
        <w:rPr>
          <w:rFonts w:ascii="Book Antiqua" w:eastAsia="Times New Roman" w:hAnsi="Book Antiqua"/>
          <w:lang w:val="en-GB"/>
        </w:rPr>
        <w:t xml:space="preserve">-beda dalam satu atau berbagai </w:t>
      </w:r>
      <w:r w:rsidRPr="00046672">
        <w:rPr>
          <w:rFonts w:ascii="Book Antiqua" w:eastAsia="Times New Roman" w:hAnsi="Book Antiqua"/>
          <w:lang w:val="en-GB"/>
        </w:rPr>
        <w:t xml:space="preserve">organisasi. </w:t>
      </w:r>
      <w:r w:rsidR="002D5FB7">
        <w:rPr>
          <w:rFonts w:ascii="Book Antiqua" w:eastAsia="Times New Roman" w:hAnsi="Book Antiqua"/>
          <w:lang w:val="en-GB"/>
        </w:rPr>
        <w:t>S</w:t>
      </w:r>
      <w:r w:rsidRPr="00046672">
        <w:rPr>
          <w:rFonts w:ascii="Book Antiqua" w:eastAsia="Times New Roman" w:hAnsi="Book Antiqua"/>
          <w:lang w:val="en-GB"/>
        </w:rPr>
        <w:t>etiap individu memiliki keingina</w:t>
      </w:r>
      <w:r w:rsidR="004A7D33">
        <w:rPr>
          <w:rFonts w:ascii="Book Antiqua" w:eastAsia="Times New Roman" w:hAnsi="Book Antiqua"/>
          <w:lang w:val="en-GB"/>
        </w:rPr>
        <w:t xml:space="preserve">n </w:t>
      </w:r>
      <w:r w:rsidRPr="00046672">
        <w:rPr>
          <w:rFonts w:ascii="Book Antiqua" w:eastAsia="Times New Roman" w:hAnsi="Book Antiqua"/>
          <w:lang w:val="en-GB"/>
        </w:rPr>
        <w:t>untuk meningkatkan potensi diri dan men</w:t>
      </w:r>
      <w:r w:rsidR="004A7D33">
        <w:rPr>
          <w:rFonts w:ascii="Book Antiqua" w:eastAsia="Times New Roman" w:hAnsi="Book Antiqua"/>
          <w:lang w:val="en-GB"/>
        </w:rPr>
        <w:t xml:space="preserve">gembangkan keterampilanya dalam </w:t>
      </w:r>
      <w:r w:rsidRPr="00046672">
        <w:rPr>
          <w:rFonts w:ascii="Book Antiqua" w:eastAsia="Times New Roman" w:hAnsi="Book Antiqua"/>
          <w:lang w:val="en-GB"/>
        </w:rPr>
        <w:t>organisasi, dengan kata lain memiliki keinginan untuk mengembangkan   karir sehingga dapat memenuhi kebutuhan fisiologi</w:t>
      </w:r>
      <w:r w:rsidR="00180294">
        <w:rPr>
          <w:rFonts w:ascii="Book Antiqua" w:eastAsia="Times New Roman" w:hAnsi="Book Antiqua"/>
          <w:lang w:val="en-GB"/>
        </w:rPr>
        <w:t xml:space="preserve">s dan aktualisasi diri yang </w:t>
      </w:r>
      <w:r w:rsidRPr="00046672">
        <w:rPr>
          <w:rFonts w:ascii="Book Antiqua" w:eastAsia="Times New Roman" w:hAnsi="Book Antiqua"/>
          <w:lang w:val="en-GB"/>
        </w:rPr>
        <w:t>semakin hari semakin meningkat seiring dengan berkembangnya zaman.</w:t>
      </w:r>
    </w:p>
    <w:p w14:paraId="1F265D94" w14:textId="012D8D25" w:rsidR="00B50011" w:rsidRDefault="00B50011" w:rsidP="004A7D33">
      <w:pPr>
        <w:pStyle w:val="ListParagraph"/>
        <w:tabs>
          <w:tab w:val="left" w:pos="1440"/>
        </w:tabs>
        <w:spacing w:before="240" w:line="240" w:lineRule="auto"/>
        <w:ind w:left="0" w:firstLine="450"/>
        <w:jc w:val="both"/>
        <w:rPr>
          <w:rFonts w:ascii="Book Antiqua" w:eastAsia="Times New Roman" w:hAnsi="Book Antiqua"/>
          <w:lang w:val="en-GB"/>
        </w:rPr>
      </w:pPr>
      <w:r w:rsidRPr="00B50011">
        <w:rPr>
          <w:rFonts w:ascii="Book Antiqua" w:eastAsia="Times New Roman" w:hAnsi="Book Antiqua"/>
          <w:lang w:val="en-GB"/>
        </w:rPr>
        <w:t>Pengembangan karir adalah upaya peningkatan kemampuan secara formal dan berkelanjutan baik oleh individu itu sendiri dan ditunjang dengan dukungan dari organisasi agar tercapainya tujuan karir yang diinginkan dan</w:t>
      </w:r>
      <w:r w:rsidR="00180294">
        <w:rPr>
          <w:rFonts w:ascii="Book Antiqua" w:eastAsia="Times New Roman" w:hAnsi="Book Antiqua"/>
          <w:lang w:val="en-GB"/>
        </w:rPr>
        <w:t xml:space="preserve"> </w:t>
      </w:r>
      <w:r w:rsidRPr="00B50011">
        <w:rPr>
          <w:rFonts w:ascii="Book Antiqua" w:eastAsia="Times New Roman" w:hAnsi="Book Antiqua"/>
          <w:lang w:val="en-GB"/>
        </w:rPr>
        <w:t>tersedianya karyawan dengan kualifikasi yang tepat untuk memenuhi kebutuhan organisasi, namun dalam pengembangan karir peran perempuan di dunia kerja masih belum menon</w:t>
      </w:r>
      <w:r w:rsidR="00180294">
        <w:rPr>
          <w:rFonts w:ascii="Book Antiqua" w:eastAsia="Times New Roman" w:hAnsi="Book Antiqua"/>
          <w:lang w:val="en-GB"/>
        </w:rPr>
        <w:t xml:space="preserve">jol. Seringkali perempuan hanya </w:t>
      </w:r>
      <w:r w:rsidRPr="00B50011">
        <w:rPr>
          <w:rFonts w:ascii="Book Antiqua" w:eastAsia="Times New Roman" w:hAnsi="Book Antiqua"/>
          <w:lang w:val="en-GB"/>
        </w:rPr>
        <w:t>menempati posisi tidak      penting.</w:t>
      </w:r>
    </w:p>
    <w:p w14:paraId="4F461A51" w14:textId="49B1A373" w:rsidR="00B50011" w:rsidRDefault="005E329D" w:rsidP="004A7D33">
      <w:pPr>
        <w:pStyle w:val="ListParagraph"/>
        <w:tabs>
          <w:tab w:val="left" w:pos="270"/>
          <w:tab w:val="left" w:pos="1440"/>
        </w:tabs>
        <w:spacing w:before="240" w:line="240" w:lineRule="auto"/>
        <w:ind w:left="0" w:right="9" w:firstLine="450"/>
        <w:jc w:val="both"/>
        <w:rPr>
          <w:rFonts w:ascii="Book Antiqua" w:hAnsi="Book Antiqua"/>
        </w:rPr>
      </w:pPr>
      <w:r w:rsidRPr="005E329D">
        <w:rPr>
          <w:rFonts w:ascii="Book Antiqua" w:hAnsi="Book Antiqua"/>
          <w:lang w:val="id-ID"/>
        </w:rPr>
        <w:t xml:space="preserve">Wanita </w:t>
      </w:r>
      <w:r w:rsidRPr="005E329D">
        <w:rPr>
          <w:rFonts w:ascii="Book Antiqua" w:hAnsi="Book Antiqua"/>
        </w:rPr>
        <w:t xml:space="preserve">TNI khususnya TNI AD saat ini memiliki beberapa kemampuan khas </w:t>
      </w:r>
      <w:r w:rsidRPr="005E329D">
        <w:rPr>
          <w:rFonts w:ascii="Book Antiqua" w:hAnsi="Book Antiqua"/>
        </w:rPr>
        <w:lastRenderedPageBreak/>
        <w:t xml:space="preserve">yang mampu  berperan ganda, selain sifatnya sebagai ibu rumah tangga, </w:t>
      </w:r>
      <w:r w:rsidR="001D0E92">
        <w:rPr>
          <w:rFonts w:ascii="Book Antiqua" w:hAnsi="Book Antiqua"/>
        </w:rPr>
        <w:t>p</w:t>
      </w:r>
      <w:r w:rsidRPr="005E329D">
        <w:rPr>
          <w:rFonts w:ascii="Book Antiqua" w:hAnsi="Book Antiqua"/>
        </w:rPr>
        <w:t xml:space="preserve">erempuan memiliki ketahanan yang lebih tinggi dibandingkan laki-laki, hasil penelitian menunjukkan bahwa pada umumnya wanita lebih rajin,  hemat dan efisien serta dapat diandalkan untuk menduduki posisi penting tertentu, kentalnya budaya patrilineal ini   diperkuat oleh dogma agama dan warisan adat istiadat yang berlaku di sebagian besar wilayah nusantara menuntut wanita TNI tidak hanya    bersaing dengan laki-laki di </w:t>
      </w:r>
      <w:r w:rsidRPr="005E329D">
        <w:rPr>
          <w:rFonts w:ascii="Book Antiqua" w:hAnsi="Book Antiqua"/>
          <w:lang w:val="id-ID"/>
        </w:rPr>
        <w:t xml:space="preserve"> </w:t>
      </w:r>
      <w:r w:rsidRPr="005E329D">
        <w:rPr>
          <w:rFonts w:ascii="Book Antiqua" w:hAnsi="Book Antiqua"/>
        </w:rPr>
        <w:t>lingkungan TNI itu sendiri, tetapi juga berperan    sebagai istri dan ibu yang menjalankan tata kelola keluarga sehingga mampu  menangkal tekanan sosial dari lingkungan sekitar</w:t>
      </w:r>
      <w:r w:rsidR="00182B5D">
        <w:rPr>
          <w:rFonts w:ascii="Book Antiqua" w:hAnsi="Book Antiqua"/>
        </w:rPr>
        <w:t xml:space="preserve"> </w:t>
      </w:r>
      <w:r w:rsidR="00182B5D" w:rsidRPr="00182B5D">
        <w:rPr>
          <w:rFonts w:ascii="Book Antiqua" w:hAnsi="Book Antiqua"/>
        </w:rPr>
        <w:t xml:space="preserve">(Nani Kusmiyati &amp; Hady Efendy, 2017:165).  </w:t>
      </w:r>
      <w:r w:rsidR="00424D34">
        <w:rPr>
          <w:rFonts w:ascii="Book Antiqua" w:hAnsi="Book Antiqua"/>
        </w:rPr>
        <w:t xml:space="preserve"> </w:t>
      </w:r>
    </w:p>
    <w:p w14:paraId="3BE49C58" w14:textId="6C857A93" w:rsidR="00424D34" w:rsidRDefault="00424D34" w:rsidP="004A7D33">
      <w:pPr>
        <w:pStyle w:val="ListParagraph"/>
        <w:tabs>
          <w:tab w:val="left" w:pos="1440"/>
        </w:tabs>
        <w:spacing w:before="240" w:line="240" w:lineRule="auto"/>
        <w:ind w:left="0" w:right="9" w:firstLine="450"/>
        <w:jc w:val="both"/>
        <w:rPr>
          <w:rFonts w:ascii="Book Antiqua" w:hAnsi="Book Antiqua"/>
        </w:rPr>
      </w:pPr>
      <w:r w:rsidRPr="00424D34">
        <w:rPr>
          <w:rFonts w:ascii="Book Antiqua" w:hAnsi="Book Antiqua"/>
        </w:rPr>
        <w:t>Pengembangan karir yang didukung oleh pengembangan karir Sumber Daya Manusia masih rendah terlihat kemungkinan pengembangan kemampuan bagi Kowad dalam tubuh TNI Angkatan Darat    memiliki prioritas sebagai bagian tugas non tempur, tetapi ada juga yang menduduki jabatan sebagai Danramil untuk Satuan Komando Wilayah (Satkowil) tertentu. Hal tersebut merupakan peran Kowad untuk penugasan dalam negeri dan di luar negeri, Kowad diberikan           kesempatan mendapatkan tugas untuk menjadi delegasi ke beberapa negara</w:t>
      </w:r>
      <w:r w:rsidR="00BC3383">
        <w:rPr>
          <w:rFonts w:ascii="Book Antiqua" w:hAnsi="Book Antiqua"/>
        </w:rPr>
        <w:t>.</w:t>
      </w:r>
    </w:p>
    <w:p w14:paraId="7086C3F5" w14:textId="75AF7684" w:rsidR="00BC3383" w:rsidRDefault="00BC3383" w:rsidP="004A7D33">
      <w:pPr>
        <w:pStyle w:val="ListParagraph"/>
        <w:tabs>
          <w:tab w:val="left" w:pos="1440"/>
        </w:tabs>
        <w:spacing w:before="240" w:line="240" w:lineRule="auto"/>
        <w:ind w:left="0" w:right="9" w:firstLine="450"/>
        <w:jc w:val="both"/>
        <w:rPr>
          <w:rFonts w:ascii="Book Antiqua" w:hAnsi="Book Antiqua"/>
        </w:rPr>
      </w:pPr>
      <w:r w:rsidRPr="00BC3383">
        <w:rPr>
          <w:rFonts w:ascii="Book Antiqua" w:hAnsi="Book Antiqua"/>
        </w:rPr>
        <w:t>Pembatasan peran perempuan dalam dinas militer juga dibahas dalam Carreiras</w:t>
      </w:r>
      <w:r>
        <w:rPr>
          <w:rFonts w:ascii="Book Antiqua" w:hAnsi="Book Antiqua"/>
        </w:rPr>
        <w:t xml:space="preserve"> </w:t>
      </w:r>
      <w:r w:rsidRPr="00BC3383">
        <w:rPr>
          <w:rFonts w:ascii="Book Antiqua" w:hAnsi="Book Antiqua"/>
        </w:rPr>
        <w:t>(2006:1)</w:t>
      </w:r>
      <w:r w:rsidR="004A7D33">
        <w:rPr>
          <w:rFonts w:ascii="Book Antiqua" w:hAnsi="Book Antiqua"/>
        </w:rPr>
        <w:t xml:space="preserve">, </w:t>
      </w:r>
      <w:r w:rsidRPr="00BC3383">
        <w:rPr>
          <w:rFonts w:ascii="Book Antiqua" w:hAnsi="Book Antiqua"/>
        </w:rPr>
        <w:t>partisipasi perempuan dalam dunia militer selalu      menimbulkan pro dan kontra karena militer identi</w:t>
      </w:r>
      <w:r w:rsidR="004A7D33">
        <w:rPr>
          <w:rFonts w:ascii="Book Antiqua" w:hAnsi="Book Antiqua"/>
        </w:rPr>
        <w:t>k dengan laki-laki, penelitian</w:t>
      </w:r>
      <w:r w:rsidRPr="00BC3383">
        <w:rPr>
          <w:rFonts w:ascii="Book Antiqua" w:hAnsi="Book Antiqua"/>
        </w:rPr>
        <w:t xml:space="preserve"> tersebut menunjukan bahwa partisipasi perempuan dalam militer sering dibuat tidak terlihat dalam catatan sejarah institusi militer, bahkan di beberapa negara,</w:t>
      </w:r>
      <w:r w:rsidR="004A7D33">
        <w:rPr>
          <w:rFonts w:ascii="Book Antiqua" w:hAnsi="Book Antiqua"/>
        </w:rPr>
        <w:t xml:space="preserve"> </w:t>
      </w:r>
      <w:r w:rsidRPr="00BC3383">
        <w:rPr>
          <w:rFonts w:ascii="Book Antiqua" w:hAnsi="Book Antiqua"/>
        </w:rPr>
        <w:t xml:space="preserve">perempuan dalam militer selalu menjadi minoritas dan ditempatkan di dinas yang lebih cocok untuk perempuan seperti di bidang medis dan teknis saja, padahal hasil penelitian menunjukkan bahwa pada </w:t>
      </w:r>
      <w:r w:rsidRPr="00BC3383">
        <w:rPr>
          <w:rFonts w:ascii="Book Antiqua" w:hAnsi="Book Antiqua"/>
        </w:rPr>
        <w:lastRenderedPageBreak/>
        <w:t>umumnya wanita lebih rajin, hemat dan efisien serta dapat diandalkan untuk menduduki posisi penting tertentu jika dibandingkan dengan pria (Nani Kusmiyati &amp; Hadi Efendy, 2017:172).</w:t>
      </w:r>
    </w:p>
    <w:p w14:paraId="487021C5" w14:textId="2CCD856B" w:rsidR="005B4D8D" w:rsidRDefault="005B4D8D" w:rsidP="004A7D33">
      <w:pPr>
        <w:pStyle w:val="ListParagraph"/>
        <w:tabs>
          <w:tab w:val="left" w:pos="1440"/>
        </w:tabs>
        <w:spacing w:before="240" w:line="240" w:lineRule="auto"/>
        <w:ind w:left="0" w:right="9" w:firstLine="450"/>
        <w:jc w:val="both"/>
        <w:rPr>
          <w:rFonts w:ascii="Book Antiqua" w:hAnsi="Book Antiqua"/>
        </w:rPr>
      </w:pPr>
      <w:r w:rsidRPr="005B4D8D">
        <w:rPr>
          <w:rFonts w:ascii="Book Antiqua" w:hAnsi="Book Antiqua"/>
        </w:rPr>
        <w:t xml:space="preserve">Peneliti menganalisis beberapa faktor yang membatasi perempuan untuk mendapatkan posisi teratas yaitu bias gender, stereotip, diskriminasi terhadap perempuan, terbatasnya pekerjaan yang ditawarkan kepada perempuan, dan tidak banyak peluang untuk </w:t>
      </w:r>
      <w:r w:rsidR="00D02CB2">
        <w:rPr>
          <w:rFonts w:ascii="Book Antiqua" w:hAnsi="Book Antiqua"/>
        </w:rPr>
        <w:t xml:space="preserve">pengembangan </w:t>
      </w:r>
      <w:r w:rsidRPr="005B4D8D">
        <w:rPr>
          <w:rFonts w:ascii="Book Antiqua" w:hAnsi="Book Antiqua"/>
        </w:rPr>
        <w:t>karir mereka, faktor-faktor tersebut terjadi bukan karena keterbat</w:t>
      </w:r>
      <w:r w:rsidR="004A7D33">
        <w:rPr>
          <w:rFonts w:ascii="Book Antiqua" w:hAnsi="Book Antiqua"/>
        </w:rPr>
        <w:t>asan keterampilan dan kemampuan dari wanita</w:t>
      </w:r>
      <w:r w:rsidRPr="005B4D8D">
        <w:rPr>
          <w:rFonts w:ascii="Book Antiqua" w:hAnsi="Book Antiqua"/>
        </w:rPr>
        <w:t xml:space="preserve"> dalam melaksanakan pekerjaan, tetapi karena tradisi budaya dan sosial</w:t>
      </w:r>
      <w:r w:rsidR="00D02CB2">
        <w:rPr>
          <w:rFonts w:ascii="Book Antiqua" w:hAnsi="Book Antiqua"/>
        </w:rPr>
        <w:t>.</w:t>
      </w:r>
    </w:p>
    <w:p w14:paraId="5E12C6B1" w14:textId="2C70E85D" w:rsidR="00745A50" w:rsidRPr="005E329D" w:rsidRDefault="00745A50" w:rsidP="004A7D33">
      <w:pPr>
        <w:pStyle w:val="ListParagraph"/>
        <w:tabs>
          <w:tab w:val="left" w:pos="1440"/>
        </w:tabs>
        <w:spacing w:before="240" w:line="240" w:lineRule="auto"/>
        <w:ind w:left="0" w:right="9" w:firstLine="450"/>
        <w:jc w:val="both"/>
        <w:rPr>
          <w:rFonts w:ascii="Book Antiqua" w:hAnsi="Book Antiqua"/>
        </w:rPr>
      </w:pPr>
      <w:r w:rsidRPr="00745A50">
        <w:rPr>
          <w:rFonts w:ascii="Book Antiqua" w:hAnsi="Book Antiqua"/>
        </w:rPr>
        <w:t xml:space="preserve">Kesetaraan gender dalam dunia militer setidaknya baru </w:t>
      </w:r>
      <w:proofErr w:type="gramStart"/>
      <w:r w:rsidRPr="00745A50">
        <w:rPr>
          <w:rFonts w:ascii="Book Antiqua" w:hAnsi="Book Antiqua"/>
        </w:rPr>
        <w:t>akan</w:t>
      </w:r>
      <w:proofErr w:type="gramEnd"/>
      <w:r w:rsidRPr="00745A50">
        <w:rPr>
          <w:rFonts w:ascii="Book Antiqua" w:hAnsi="Book Antiqua"/>
        </w:rPr>
        <w:t xml:space="preserve"> dapat                       diwujudkan jika prajurit perempuan dan laki-laki diberikan kesempatan yang luas dan setara untuk bersaing secara a</w:t>
      </w:r>
      <w:r w:rsidR="001E7895">
        <w:rPr>
          <w:rFonts w:ascii="Book Antiqua" w:hAnsi="Book Antiqua"/>
        </w:rPr>
        <w:t xml:space="preserve">dil dengan koleganya yang lain </w:t>
      </w:r>
      <w:r w:rsidRPr="00745A50">
        <w:rPr>
          <w:rFonts w:ascii="Book Antiqua" w:hAnsi="Book Antiqua"/>
        </w:rPr>
        <w:t>(Widjajanto, 2007: 3).</w:t>
      </w:r>
    </w:p>
    <w:p w14:paraId="56EC02DB" w14:textId="382DAE09" w:rsidR="00424D34" w:rsidRPr="000C00C8" w:rsidRDefault="000C00C8" w:rsidP="004A7D33">
      <w:pPr>
        <w:pStyle w:val="ListParagraph"/>
        <w:spacing w:after="0" w:line="240" w:lineRule="auto"/>
        <w:ind w:left="0" w:right="9" w:firstLine="450"/>
        <w:jc w:val="both"/>
        <w:rPr>
          <w:rFonts w:ascii="Book Antiqua" w:hAnsi="Book Antiqua"/>
          <w:b/>
        </w:rPr>
      </w:pPr>
      <w:r w:rsidRPr="000C00C8">
        <w:rPr>
          <w:rFonts w:ascii="Book Antiqua" w:hAnsi="Book Antiqua"/>
        </w:rPr>
        <w:t>Masih belum ada kajian yang komprehensif secara spesifik mengenai pengembangan karir prajurit Kowad dalam mencapai karir tertinggi militer dan menduduki jabatan strategis, serta mengetahui strategi kesetaraan gender prajurit Kowad di Mabes</w:t>
      </w:r>
      <w:r w:rsidR="00CD2F63">
        <w:rPr>
          <w:rFonts w:ascii="Book Antiqua" w:hAnsi="Book Antiqua"/>
        </w:rPr>
        <w:t>ad</w:t>
      </w:r>
      <w:r w:rsidRPr="000C00C8">
        <w:rPr>
          <w:rFonts w:ascii="Book Antiqua" w:hAnsi="Book Antiqua"/>
        </w:rPr>
        <w:t xml:space="preserve">, selain itu beberapa fakta menunjukkan prajurit Kowad kesulitan untuk mencapai puncak karir sebagai prajurit laki-laki yang telah mampu menduduki jabatan tertinggi, misalnya masih belum ada prajurit Kowad yang menduduki jabatan Bintang Dua dan berbagai jabatan belum pernah diberikan kepada Kowad, sedangkan untuk wanita </w:t>
      </w:r>
      <w:r w:rsidR="00CD2F63">
        <w:rPr>
          <w:rFonts w:ascii="Book Antiqua" w:hAnsi="Book Antiqua"/>
        </w:rPr>
        <w:t xml:space="preserve">Angkatan Laut </w:t>
      </w:r>
      <w:r w:rsidRPr="000C00C8">
        <w:rPr>
          <w:rFonts w:ascii="Book Antiqua" w:hAnsi="Book Antiqua"/>
        </w:rPr>
        <w:t xml:space="preserve"> dan </w:t>
      </w:r>
      <w:r w:rsidR="00CD2F63">
        <w:rPr>
          <w:rFonts w:ascii="Book Antiqua" w:hAnsi="Book Antiqua"/>
        </w:rPr>
        <w:t xml:space="preserve">Wanita Angkatan </w:t>
      </w:r>
      <w:r w:rsidRPr="000C00C8">
        <w:rPr>
          <w:rFonts w:ascii="Book Antiqua" w:hAnsi="Book Antiqua"/>
        </w:rPr>
        <w:t xml:space="preserve">udara </w:t>
      </w:r>
      <w:r w:rsidR="00CD2F63">
        <w:rPr>
          <w:rFonts w:ascii="Book Antiqua" w:hAnsi="Book Antiqua"/>
        </w:rPr>
        <w:t xml:space="preserve">sudah </w:t>
      </w:r>
      <w:r w:rsidRPr="000C00C8">
        <w:rPr>
          <w:rFonts w:ascii="Book Antiqua" w:hAnsi="Book Antiqua"/>
        </w:rPr>
        <w:t xml:space="preserve">ada </w:t>
      </w:r>
      <w:r w:rsidR="00CD2F63">
        <w:rPr>
          <w:rFonts w:ascii="Book Antiqua" w:hAnsi="Book Antiqua"/>
        </w:rPr>
        <w:t>yang menduduki jabatan dan pangkat Bintang Dua</w:t>
      </w:r>
      <w:r w:rsidRPr="000C00C8">
        <w:rPr>
          <w:rFonts w:ascii="Book Antiqua" w:hAnsi="Book Antiqua"/>
        </w:rPr>
        <w:t>, maka peneliti bermaksud untuk melakukan penelusuran dan pembaharuan terkait pengembangan karir Kowad di Ma</w:t>
      </w:r>
      <w:r w:rsidR="00CD2F63">
        <w:rPr>
          <w:rFonts w:ascii="Book Antiqua" w:hAnsi="Book Antiqua"/>
        </w:rPr>
        <w:t>rkas Besar Angkatan Darat</w:t>
      </w:r>
      <w:r w:rsidRPr="000C00C8">
        <w:rPr>
          <w:rFonts w:ascii="Book Antiqua" w:hAnsi="Book Antiqua"/>
        </w:rPr>
        <w:t>,</w:t>
      </w:r>
      <w:r w:rsidR="00CD2F63">
        <w:rPr>
          <w:rFonts w:ascii="Book Antiqua" w:hAnsi="Book Antiqua"/>
        </w:rPr>
        <w:t xml:space="preserve"> </w:t>
      </w:r>
      <w:r w:rsidRPr="000C00C8">
        <w:rPr>
          <w:rFonts w:ascii="Book Antiqua" w:hAnsi="Book Antiqua"/>
        </w:rPr>
        <w:t>serta mengkaji sulitnya mencapai puncak karir Prajurit Kowad</w:t>
      </w:r>
      <w:r w:rsidR="000C4B20">
        <w:rPr>
          <w:rFonts w:ascii="Book Antiqua" w:hAnsi="Book Antiqua"/>
        </w:rPr>
        <w:t xml:space="preserve"> s</w:t>
      </w:r>
      <w:r w:rsidRPr="000C00C8">
        <w:rPr>
          <w:rFonts w:ascii="Book Antiqua" w:hAnsi="Book Antiqua"/>
        </w:rPr>
        <w:t xml:space="preserve">ehingga dapat menjadi acuan dan solusi kedepannya, hal inilah yang diharapkan </w:t>
      </w:r>
      <w:r w:rsidRPr="000C00C8">
        <w:rPr>
          <w:rFonts w:ascii="Book Antiqua" w:hAnsi="Book Antiqua"/>
        </w:rPr>
        <w:lastRenderedPageBreak/>
        <w:t>menjadi kebaruan (</w:t>
      </w:r>
      <w:r w:rsidRPr="004A7D33">
        <w:rPr>
          <w:rFonts w:ascii="Book Antiqua" w:hAnsi="Book Antiqua"/>
          <w:i/>
        </w:rPr>
        <w:t>novelty</w:t>
      </w:r>
      <w:r w:rsidRPr="000C00C8">
        <w:rPr>
          <w:rFonts w:ascii="Book Antiqua" w:hAnsi="Book Antiqua"/>
        </w:rPr>
        <w:t>) dalam penelitian ini.</w:t>
      </w:r>
    </w:p>
    <w:p w14:paraId="482E5CBF" w14:textId="35A8EC92" w:rsidR="000C00C8" w:rsidRPr="000C00C8" w:rsidRDefault="000C00C8">
      <w:pPr>
        <w:pStyle w:val="ListParagraph"/>
        <w:spacing w:after="0" w:line="240" w:lineRule="auto"/>
        <w:ind w:left="426" w:hanging="426"/>
        <w:jc w:val="both"/>
        <w:rPr>
          <w:rFonts w:ascii="Book Antiqua" w:hAnsi="Book Antiqua"/>
          <w:b/>
          <w:lang w:val="id-ID"/>
        </w:rPr>
      </w:pPr>
    </w:p>
    <w:p w14:paraId="4C8D788D" w14:textId="4E6EB7ED" w:rsidR="002F31A8" w:rsidRDefault="005A1C86">
      <w:pPr>
        <w:pStyle w:val="ListParagraph"/>
        <w:spacing w:after="0" w:line="240" w:lineRule="auto"/>
        <w:ind w:left="426" w:hanging="426"/>
        <w:jc w:val="both"/>
        <w:rPr>
          <w:rFonts w:ascii="Times New Roman" w:hAnsi="Times New Roman"/>
          <w:b/>
          <w:sz w:val="24"/>
          <w:szCs w:val="24"/>
          <w:lang w:val="id-ID"/>
        </w:rPr>
      </w:pPr>
      <w:r>
        <w:rPr>
          <w:rFonts w:ascii="Times New Roman" w:hAnsi="Times New Roman"/>
          <w:b/>
          <w:sz w:val="24"/>
          <w:szCs w:val="24"/>
          <w:lang w:val="id-ID"/>
        </w:rPr>
        <w:t>2.</w:t>
      </w:r>
      <w:r>
        <w:rPr>
          <w:rFonts w:ascii="Times New Roman" w:hAnsi="Times New Roman"/>
          <w:b/>
          <w:sz w:val="24"/>
          <w:szCs w:val="24"/>
          <w:lang w:val="en-GB"/>
        </w:rPr>
        <w:t xml:space="preserve"> </w:t>
      </w:r>
      <w:r>
        <w:rPr>
          <w:rFonts w:ascii="Times New Roman" w:hAnsi="Times New Roman"/>
          <w:b/>
          <w:sz w:val="24"/>
          <w:szCs w:val="24"/>
          <w:lang w:val="id-ID"/>
        </w:rPr>
        <w:tab/>
        <w:t>METODE PENELITIAN</w:t>
      </w:r>
    </w:p>
    <w:p w14:paraId="0892F111" w14:textId="77777777" w:rsidR="004B1A43" w:rsidRDefault="004B1A43">
      <w:pPr>
        <w:pStyle w:val="ListParagraph"/>
        <w:spacing w:after="0" w:line="240" w:lineRule="auto"/>
        <w:ind w:left="426" w:hanging="426"/>
        <w:jc w:val="both"/>
        <w:rPr>
          <w:rFonts w:ascii="Times New Roman" w:hAnsi="Times New Roman"/>
          <w:b/>
          <w:sz w:val="24"/>
          <w:szCs w:val="24"/>
          <w:lang w:val="id-ID"/>
        </w:rPr>
      </w:pPr>
    </w:p>
    <w:p w14:paraId="2F97A104" w14:textId="6E6CC255" w:rsidR="00885203" w:rsidRDefault="004B1A43" w:rsidP="004A7D33">
      <w:pPr>
        <w:pStyle w:val="ListParagraph"/>
        <w:spacing w:after="0" w:line="240" w:lineRule="auto"/>
        <w:ind w:left="0" w:right="9" w:firstLine="450"/>
        <w:jc w:val="both"/>
        <w:rPr>
          <w:rFonts w:ascii="Book Antiqua" w:hAnsi="Book Antiqua"/>
        </w:rPr>
      </w:pPr>
      <w:r w:rsidRPr="004B1A43">
        <w:rPr>
          <w:rFonts w:ascii="Book Antiqua" w:hAnsi="Book Antiqua"/>
          <w:lang w:val="id-ID"/>
        </w:rPr>
        <w:t xml:space="preserve">Metode yang digunakan dalam penelitian ini adalah studi kasus dengan pendekatan kualitatif, yang dimaksudkan untuk mengkaji secara komprehensif tentang latar belakang masalah, keadaan dan kedudukan suatu peristiwa, serta interaksi sosial yang apa adanya, subjek yang diteliti. relatif terbatas, tetapi variabel dan fokus yang diteliti dimensinya sangat luas. </w:t>
      </w:r>
      <w:r w:rsidRPr="004B1A43">
        <w:rPr>
          <w:rFonts w:ascii="Book Antiqua" w:hAnsi="Book Antiqua"/>
        </w:rPr>
        <w:t>Jenis data dalam penelitian ini terdiri dari data primer dan data sekunder. Data primer adalah data yang diperoleh peneliti langsung dari tangan pertama atau diperoleh dari responden melalui wawancara, fo</w:t>
      </w:r>
      <w:r>
        <w:rPr>
          <w:rFonts w:ascii="Book Antiqua" w:hAnsi="Book Antiqua"/>
        </w:rPr>
        <w:t>k</w:t>
      </w:r>
      <w:r w:rsidRPr="004B1A43">
        <w:rPr>
          <w:rFonts w:ascii="Book Antiqua" w:hAnsi="Book Antiqua"/>
        </w:rPr>
        <w:t>us group dan panel atau data yang dihasilkan dari wawancara peneliti dengan narasumber. Data primer yang diperoleh penulis berasal dari beberapa informan antara lain Asisten Personalia, Brigjen Kowad, Kolonel Kowad, dan Letkol Kowad</w:t>
      </w:r>
      <w:r>
        <w:rPr>
          <w:rFonts w:ascii="Book Antiqua" w:hAnsi="Book Antiqua"/>
        </w:rPr>
        <w:t>, Pengamat Militer dan pertahanan serta</w:t>
      </w:r>
      <w:r w:rsidR="001412EE">
        <w:rPr>
          <w:rFonts w:ascii="Book Antiqua" w:hAnsi="Book Antiqua"/>
        </w:rPr>
        <w:t xml:space="preserve">  Matra Laut dan </w:t>
      </w:r>
      <w:r w:rsidR="00892925">
        <w:rPr>
          <w:rFonts w:ascii="Book Antiqua" w:hAnsi="Book Antiqua"/>
        </w:rPr>
        <w:t xml:space="preserve">Matra </w:t>
      </w:r>
      <w:r w:rsidR="001412EE">
        <w:rPr>
          <w:rFonts w:ascii="Book Antiqua" w:hAnsi="Book Antiqua"/>
        </w:rPr>
        <w:t>Udara.</w:t>
      </w:r>
    </w:p>
    <w:p w14:paraId="3D9C9A0C" w14:textId="6384137E" w:rsidR="00AE3CA9" w:rsidRPr="00AE3CA9" w:rsidRDefault="00885203" w:rsidP="004A7D33">
      <w:pPr>
        <w:pStyle w:val="ListParagraph"/>
        <w:spacing w:after="0" w:line="240" w:lineRule="auto"/>
        <w:ind w:left="0" w:right="9" w:firstLine="450"/>
        <w:jc w:val="both"/>
        <w:rPr>
          <w:rFonts w:ascii="Book Antiqua" w:hAnsi="Book Antiqua"/>
          <w:sz w:val="24"/>
          <w:szCs w:val="24"/>
          <w:lang w:val="id-ID"/>
        </w:rPr>
      </w:pPr>
      <w:r>
        <w:rPr>
          <w:rFonts w:ascii="Book Antiqua" w:hAnsi="Book Antiqua"/>
        </w:rPr>
        <w:t xml:space="preserve"> </w:t>
      </w:r>
      <w:r w:rsidRPr="00885203">
        <w:rPr>
          <w:rFonts w:ascii="Book Antiqua" w:hAnsi="Book Antiqua"/>
        </w:rPr>
        <w:t xml:space="preserve">Data skunder adalah data yang diperoleh peneliti dari sumber yang sudah ada baik berupa catatan, dokumentasi, laporan maupun keputusan. Penulis dalam penelitian ini, mengambil data skunder dari catatan maupun keputusan yang </w:t>
      </w:r>
      <w:r>
        <w:rPr>
          <w:rFonts w:ascii="Book Antiqua" w:hAnsi="Book Antiqua"/>
        </w:rPr>
        <w:t xml:space="preserve">    </w:t>
      </w:r>
      <w:r w:rsidRPr="00885203">
        <w:rPr>
          <w:rFonts w:ascii="Book Antiqua" w:hAnsi="Book Antiqua"/>
        </w:rPr>
        <w:t>berasal dari data militer terutama data berkaitan dengan Kowad.</w:t>
      </w:r>
      <w:r w:rsidR="00AE3CA9" w:rsidRPr="00AE3CA9">
        <w:rPr>
          <w:rFonts w:ascii="Book Antiqua" w:hAnsi="Book Antiqua"/>
        </w:rPr>
        <w:t xml:space="preserve"> Sedangkan teknik pengumpulan data yang digunakan dalam penelitian ini meliputi observasi partisipasi, wawancara mendalam dan dokumentasi. Sedangkan analisis data dilakukan secara interaktif dan terus menerus hingga data menjadi jenuh, sedangkan kegiatannya meliputi reduksi data dengan cara mengklasifikasi,</w:t>
      </w:r>
      <w:r w:rsidR="00892925">
        <w:rPr>
          <w:rFonts w:ascii="Book Antiqua" w:hAnsi="Book Antiqua"/>
        </w:rPr>
        <w:t xml:space="preserve"> </w:t>
      </w:r>
      <w:r w:rsidR="00AE3CA9" w:rsidRPr="00AE3CA9">
        <w:rPr>
          <w:rFonts w:ascii="Book Antiqua" w:hAnsi="Book Antiqua"/>
        </w:rPr>
        <w:t xml:space="preserve">mengarahkan, membuang data yang tidak perlu dan mengorganisasikan data, sehingga dengan cara ini dapat ditarik kesimpulan akhir. digambar. </w:t>
      </w:r>
      <w:proofErr w:type="gramStart"/>
      <w:r w:rsidR="00AE3CA9" w:rsidRPr="00AE3CA9">
        <w:rPr>
          <w:rFonts w:ascii="Book Antiqua" w:hAnsi="Book Antiqua"/>
        </w:rPr>
        <w:t>dan</w:t>
      </w:r>
      <w:proofErr w:type="gramEnd"/>
      <w:r w:rsidR="00AE3CA9" w:rsidRPr="00AE3CA9">
        <w:rPr>
          <w:rFonts w:ascii="Book Antiqua" w:hAnsi="Book Antiqua"/>
        </w:rPr>
        <w:t xml:space="preserve"> diverifikasi, kemudian penyajian data </w:t>
      </w:r>
      <w:r w:rsidR="00AE3CA9" w:rsidRPr="00AE3CA9">
        <w:rPr>
          <w:rFonts w:ascii="Book Antiqua" w:hAnsi="Book Antiqua"/>
        </w:rPr>
        <w:lastRenderedPageBreak/>
        <w:t>dilakukan dengan tujuan menyajikan data pada sasaran tertentu yang mudah dipahami, dan terakhir memverifikasi dan menarik kesimpulan sesuai dengan keabsahan data yang diperoleh</w:t>
      </w:r>
      <w:r w:rsidR="00892925">
        <w:rPr>
          <w:rFonts w:ascii="Book Antiqua" w:hAnsi="Book Antiqua"/>
        </w:rPr>
        <w:t>,</w:t>
      </w:r>
      <w:r w:rsidR="00AE3CA9" w:rsidRPr="00AE3CA9">
        <w:rPr>
          <w:rFonts w:ascii="Book Antiqua" w:hAnsi="Book Antiqua"/>
        </w:rPr>
        <w:t xml:space="preserve"> </w:t>
      </w:r>
      <w:r w:rsidR="00892925">
        <w:rPr>
          <w:rFonts w:ascii="Book Antiqua" w:hAnsi="Book Antiqua"/>
        </w:rPr>
        <w:t>yaitu</w:t>
      </w:r>
      <w:r w:rsidR="00AE3CA9" w:rsidRPr="00AE3CA9">
        <w:rPr>
          <w:rFonts w:ascii="Book Antiqua" w:hAnsi="Book Antiqua"/>
        </w:rPr>
        <w:t xml:space="preserve"> proses keabsahan data untuk mendapatkan data yang objektif</w:t>
      </w:r>
      <w:r w:rsidR="00C707BC">
        <w:rPr>
          <w:rFonts w:ascii="Book Antiqua" w:hAnsi="Book Antiqua"/>
        </w:rPr>
        <w:t>.</w:t>
      </w:r>
    </w:p>
    <w:p w14:paraId="28470D53" w14:textId="48D6FC9F" w:rsidR="004B1A43" w:rsidRDefault="004B1A43">
      <w:pPr>
        <w:pStyle w:val="ListParagraph"/>
        <w:spacing w:after="0" w:line="240" w:lineRule="auto"/>
        <w:ind w:left="426" w:hanging="426"/>
        <w:jc w:val="both"/>
        <w:rPr>
          <w:rFonts w:ascii="Times New Roman" w:hAnsi="Times New Roman"/>
          <w:sz w:val="24"/>
          <w:szCs w:val="24"/>
          <w:lang w:val="id-ID"/>
        </w:rPr>
      </w:pPr>
    </w:p>
    <w:p w14:paraId="03679A29" w14:textId="112572AF" w:rsidR="007512A2" w:rsidRPr="00925DE7" w:rsidRDefault="005A1C86" w:rsidP="007512A2">
      <w:pPr>
        <w:pStyle w:val="ListParagraph"/>
        <w:spacing w:after="0" w:line="240" w:lineRule="auto"/>
        <w:ind w:left="426" w:hanging="426"/>
        <w:jc w:val="both"/>
        <w:rPr>
          <w:rFonts w:ascii="Times New Roman" w:hAnsi="Times New Roman"/>
          <w:color w:val="FF0000"/>
          <w:lang w:val="id-ID"/>
        </w:rPr>
      </w:pPr>
      <w:r>
        <w:rPr>
          <w:rFonts w:ascii="Times New Roman" w:eastAsia="Times New Roman" w:hAnsi="Times New Roman"/>
          <w:b/>
          <w:sz w:val="24"/>
          <w:szCs w:val="24"/>
          <w:lang w:val="id-ID"/>
        </w:rPr>
        <w:t>3</w:t>
      </w:r>
      <w:r>
        <w:rPr>
          <w:rFonts w:ascii="Times New Roman" w:eastAsia="Times New Roman" w:hAnsi="Times New Roman"/>
          <w:b/>
          <w:sz w:val="24"/>
          <w:szCs w:val="24"/>
          <w:lang w:val="en-GB"/>
        </w:rPr>
        <w:t xml:space="preserve">. </w:t>
      </w:r>
      <w:r>
        <w:rPr>
          <w:rFonts w:ascii="Times New Roman" w:eastAsia="Times New Roman" w:hAnsi="Times New Roman"/>
          <w:b/>
          <w:sz w:val="24"/>
          <w:szCs w:val="24"/>
          <w:lang w:val="id-ID"/>
        </w:rPr>
        <w:t xml:space="preserve"> </w:t>
      </w:r>
      <w:r>
        <w:rPr>
          <w:rFonts w:ascii="Times New Roman" w:eastAsia="Times New Roman" w:hAnsi="Times New Roman"/>
          <w:b/>
          <w:sz w:val="24"/>
          <w:szCs w:val="24"/>
          <w:lang w:val="id-ID"/>
        </w:rPr>
        <w:tab/>
        <w:t>HASIL DAN PEMBAHASAN</w:t>
      </w:r>
    </w:p>
    <w:p w14:paraId="12F748CD" w14:textId="77777777" w:rsidR="002F31A8" w:rsidRDefault="002F31A8">
      <w:pPr>
        <w:pStyle w:val="ListParagraph"/>
        <w:spacing w:after="0" w:line="240" w:lineRule="auto"/>
        <w:ind w:left="0" w:firstLine="426"/>
        <w:jc w:val="both"/>
        <w:rPr>
          <w:rFonts w:ascii="Times New Roman" w:hAnsi="Times New Roman"/>
        </w:rPr>
      </w:pPr>
    </w:p>
    <w:tbl>
      <w:tblPr>
        <w:tblW w:w="0" w:type="auto"/>
        <w:tblBorders>
          <w:insideH w:val="single" w:sz="4" w:space="0" w:color="000000"/>
        </w:tblBorders>
        <w:tblLayout w:type="fixed"/>
        <w:tblLook w:val="04A0" w:firstRow="1" w:lastRow="0" w:firstColumn="1" w:lastColumn="0" w:noHBand="0" w:noVBand="1"/>
      </w:tblPr>
      <w:tblGrid>
        <w:gridCol w:w="4248"/>
      </w:tblGrid>
      <w:tr w:rsidR="002F31A8" w:rsidRPr="00A96E0A" w14:paraId="08808797" w14:textId="77777777" w:rsidTr="00B83588">
        <w:trPr>
          <w:trHeight w:val="270"/>
        </w:trPr>
        <w:tc>
          <w:tcPr>
            <w:tcW w:w="4248" w:type="dxa"/>
          </w:tcPr>
          <w:p w14:paraId="5756039A" w14:textId="375EB8A4" w:rsidR="00707608" w:rsidRDefault="00707608" w:rsidP="004A7D33">
            <w:pPr>
              <w:spacing w:after="0" w:line="240" w:lineRule="auto"/>
              <w:ind w:firstLine="450"/>
              <w:jc w:val="both"/>
              <w:rPr>
                <w:rFonts w:ascii="Book Antiqua" w:hAnsi="Book Antiqua"/>
              </w:rPr>
            </w:pPr>
            <w:r w:rsidRPr="00A96E0A">
              <w:rPr>
                <w:rFonts w:ascii="Book Antiqua" w:hAnsi="Book Antiqua"/>
              </w:rPr>
              <w:t>Pengembangan karir dalam suatu organisasi harus dipandang sebagai proses yang sangat dinamis yang mencoba untuk memenuhi kebutuhan Pimpian, bawahan dan organisasi. Pengembangan karir juga mer</w:t>
            </w:r>
            <w:r w:rsidR="004A7D33">
              <w:rPr>
                <w:rFonts w:ascii="Book Antiqua" w:hAnsi="Book Antiqua"/>
              </w:rPr>
              <w:t>upakan tanggung jawab Pimpinan</w:t>
            </w:r>
            <w:r w:rsidRPr="00A96E0A">
              <w:rPr>
                <w:rFonts w:ascii="Book Antiqua" w:hAnsi="Book Antiqua"/>
              </w:rPr>
              <w:t xml:space="preserve"> dalam mendorong pekerja untuk me</w:t>
            </w:r>
            <w:r w:rsidR="004A7D33">
              <w:rPr>
                <w:rFonts w:ascii="Book Antiqua" w:hAnsi="Book Antiqua"/>
              </w:rPr>
              <w:t>ngambil tanggung jawab dalam</w:t>
            </w:r>
            <w:r w:rsidRPr="00A96E0A">
              <w:rPr>
                <w:rFonts w:ascii="Book Antiqua" w:hAnsi="Book Antiqua"/>
              </w:rPr>
              <w:t xml:space="preserve"> karir pekerja sendiri,</w:t>
            </w:r>
            <w:r w:rsidR="001B718E">
              <w:rPr>
                <w:rFonts w:ascii="Book Antiqua" w:hAnsi="Book Antiqua"/>
              </w:rPr>
              <w:t xml:space="preserve"> </w:t>
            </w:r>
            <w:r w:rsidRPr="00A96E0A">
              <w:rPr>
                <w:rFonts w:ascii="Book Antiqua" w:hAnsi="Book Antiqua"/>
              </w:rPr>
              <w:t>pengembangan karir juga b</w:t>
            </w:r>
            <w:r w:rsidR="004A7D33">
              <w:rPr>
                <w:rFonts w:ascii="Book Antiqua" w:hAnsi="Book Antiqua"/>
              </w:rPr>
              <w:t>antuan terus menerus dalam</w:t>
            </w:r>
            <w:r w:rsidRPr="00A96E0A">
              <w:rPr>
                <w:rFonts w:ascii="Book Antiqua" w:hAnsi="Book Antiqua"/>
              </w:rPr>
              <w:t xml:space="preserve"> bentuk umpan balik atau kinerja individu. Selain itu seharusnya pengembangan karir itu tidak hanya dilakukan kepada beberapa orang yang terpilih saja atau kepada orang-orang yang berada pada posisi atau jabatan.</w:t>
            </w:r>
          </w:p>
          <w:p w14:paraId="6488FF3F" w14:textId="42AF9ADE" w:rsidR="00024D3F" w:rsidRDefault="00024D3F" w:rsidP="004A7D33">
            <w:pPr>
              <w:spacing w:after="0" w:line="240" w:lineRule="auto"/>
              <w:ind w:firstLine="450"/>
              <w:jc w:val="both"/>
              <w:rPr>
                <w:rFonts w:ascii="Book Antiqua" w:hAnsi="Book Antiqua"/>
              </w:rPr>
            </w:pPr>
            <w:r w:rsidRPr="00024D3F">
              <w:rPr>
                <w:rFonts w:ascii="Book Antiqua" w:hAnsi="Book Antiqua"/>
              </w:rPr>
              <w:t xml:space="preserve">Hal paling mendasar dari pengembangan karir dalam sebuah oraganisasi ialah bagaimana kebijakan Organisasi dan bagaimana langkah-langkah perencanaan karir prajurit untuk mencapai jabatan tertinggi, pasalnya terdapat berbagai kasus dimana ketika individu telah melakukan seluruh usaha seperti perencanaan karir yang matang, menjalani prosedur Organisasi secara tertib, mengikuti tahapan Pendidikan internal maupn eksternal penunjang karir, namun masih terbentur dengan kebijakan Organisasi yang tidak memungkinkan prajurit untuk mengembangkan karir di Organisasi tersebut, kemudian kasus selanjutnya ialah ketika Organisasi sudah membuka pintu pengembangan karir selebar-lebarnya akan tetapi dari individu sendiri malah mengabaikan dan tidak  memanfatkan     peluang besar yang telah dibuka oleh   Organisasi untuk mencapai  target capaian jabatan </w:t>
            </w:r>
            <w:r w:rsidRPr="00024D3F">
              <w:rPr>
                <w:rFonts w:ascii="Book Antiqua" w:hAnsi="Book Antiqua"/>
              </w:rPr>
              <w:lastRenderedPageBreak/>
              <w:t xml:space="preserve">tertinggi sehingga Kowad tersebut tidak maju dikarenakan </w:t>
            </w:r>
            <w:r w:rsidR="004A7D33">
              <w:rPr>
                <w:rFonts w:ascii="Book Antiqua" w:hAnsi="Book Antiqua"/>
              </w:rPr>
              <w:t>ketidakmauan dan ketidakmampuan</w:t>
            </w:r>
            <w:r w:rsidRPr="00024D3F">
              <w:rPr>
                <w:rFonts w:ascii="Book Antiqua" w:hAnsi="Book Antiqua"/>
              </w:rPr>
              <w:t xml:space="preserve"> individu dalam mengembangkan karir dan jabatan mereka.</w:t>
            </w:r>
          </w:p>
          <w:p w14:paraId="21275B50" w14:textId="34881B38" w:rsidR="00024D3F" w:rsidRPr="00A96E0A" w:rsidRDefault="00024D3F" w:rsidP="004A7D33">
            <w:pPr>
              <w:spacing w:after="0" w:line="240" w:lineRule="auto"/>
              <w:ind w:firstLine="450"/>
              <w:jc w:val="both"/>
              <w:rPr>
                <w:rFonts w:ascii="Book Antiqua" w:hAnsi="Book Antiqua"/>
              </w:rPr>
            </w:pPr>
            <w:r w:rsidRPr="00024D3F">
              <w:rPr>
                <w:rFonts w:ascii="Book Antiqua" w:hAnsi="Book Antiqua"/>
              </w:rPr>
              <w:t>Ketimpangan gender telah terjadi dalam organisasi Tentara Nasional            Indonesia khususnya Angkatan Darat dengan pembedaan tugas-tugas yang       diemban prajurit laki-laki dan prajurit Wanita. Sejak Korps Wanita Angkatan Darat (Kowad) berdiri, terdapat pembatasan-pembatasan secara institusional di dalam lembaga tersebut</w:t>
            </w:r>
          </w:p>
          <w:p w14:paraId="5D47E953" w14:textId="4D80DBA1" w:rsidR="00A96E0A" w:rsidRPr="00A96E0A" w:rsidRDefault="00A96E0A" w:rsidP="004A7D33">
            <w:pPr>
              <w:spacing w:after="0" w:line="240" w:lineRule="auto"/>
              <w:ind w:firstLine="450"/>
              <w:jc w:val="both"/>
              <w:rPr>
                <w:rFonts w:ascii="Book Antiqua" w:hAnsi="Book Antiqua"/>
                <w:color w:val="000000" w:themeColor="text1"/>
              </w:rPr>
            </w:pPr>
            <w:r w:rsidRPr="00A96E0A">
              <w:rPr>
                <w:rFonts w:ascii="Book Antiqua" w:hAnsi="Book Antiqua"/>
                <w:color w:val="000000" w:themeColor="text1"/>
              </w:rPr>
              <w:t>Kowad secara institusi tidak memberikan ruang yang luas bagi wanita untuk berperan.  Terdapat   pembatasan ruang bagi wanita untuk aktif didalamnya. Sebagai wanita, anggota Kowad harus selalu memperhatikan segi kepribadian dan segi perilaku   sebagai seorang wanita sehingga kondisi ini menjadikan ruang gerak Wanita di dalam dunia militer Indonesia menjadi sangat terbatas, termasuk</w:t>
            </w:r>
            <w:r w:rsidR="001B718E">
              <w:rPr>
                <w:rFonts w:ascii="Book Antiqua" w:hAnsi="Book Antiqua"/>
                <w:color w:val="000000" w:themeColor="text1"/>
              </w:rPr>
              <w:t xml:space="preserve"> </w:t>
            </w:r>
            <w:r w:rsidRPr="00A96E0A">
              <w:rPr>
                <w:rFonts w:ascii="Book Antiqua" w:hAnsi="Book Antiqua"/>
                <w:color w:val="000000" w:themeColor="text1"/>
              </w:rPr>
              <w:t>didalamnya pengembangan  karir dalam peran kesetaraan gender baik dalam</w:t>
            </w:r>
            <w:r w:rsidR="001B718E">
              <w:rPr>
                <w:rFonts w:ascii="Book Antiqua" w:hAnsi="Book Antiqua"/>
                <w:color w:val="000000" w:themeColor="text1"/>
              </w:rPr>
              <w:t xml:space="preserve"> </w:t>
            </w:r>
            <w:r w:rsidRPr="00A96E0A">
              <w:rPr>
                <w:rFonts w:ascii="Book Antiqua" w:hAnsi="Book Antiqua"/>
                <w:color w:val="000000" w:themeColor="text1"/>
              </w:rPr>
              <w:t>kenaikan pangkat dan jabatan.</w:t>
            </w:r>
          </w:p>
          <w:p w14:paraId="1431AA8D" w14:textId="77777777" w:rsidR="00707608" w:rsidRPr="00A96E0A" w:rsidRDefault="00707608" w:rsidP="00A96E0A">
            <w:pPr>
              <w:tabs>
                <w:tab w:val="left" w:pos="720"/>
              </w:tabs>
              <w:spacing w:after="0" w:line="240" w:lineRule="auto"/>
              <w:jc w:val="both"/>
              <w:rPr>
                <w:rFonts w:ascii="Book Antiqua" w:hAnsi="Book Antiqua"/>
                <w:b/>
                <w:bCs/>
              </w:rPr>
            </w:pPr>
          </w:p>
          <w:p w14:paraId="2A085D45" w14:textId="2C1F876D" w:rsidR="002F31A8" w:rsidRDefault="00024D3F" w:rsidP="00024D3F">
            <w:pPr>
              <w:spacing w:after="0" w:line="240" w:lineRule="auto"/>
              <w:jc w:val="both"/>
              <w:rPr>
                <w:rFonts w:ascii="Book Antiqua" w:hAnsi="Book Antiqua"/>
                <w:b/>
                <w:bCs/>
              </w:rPr>
            </w:pPr>
            <w:r w:rsidRPr="00024D3F">
              <w:rPr>
                <w:rFonts w:ascii="Book Antiqua" w:hAnsi="Book Antiqua"/>
                <w:b/>
                <w:bCs/>
              </w:rPr>
              <w:t>Langkah</w:t>
            </w:r>
            <w:r w:rsidR="004A7D33">
              <w:rPr>
                <w:rFonts w:ascii="Book Antiqua" w:hAnsi="Book Antiqua"/>
                <w:b/>
                <w:bCs/>
              </w:rPr>
              <w:t>-Langkah d</w:t>
            </w:r>
            <w:r w:rsidR="004A7D33" w:rsidRPr="00024D3F">
              <w:rPr>
                <w:rFonts w:ascii="Book Antiqua" w:hAnsi="Book Antiqua"/>
                <w:b/>
                <w:bCs/>
              </w:rPr>
              <w:t>an Strategi Pengembangan Karier</w:t>
            </w:r>
            <w:r w:rsidRPr="00024D3F">
              <w:rPr>
                <w:rFonts w:ascii="Book Antiqua" w:hAnsi="Book Antiqua"/>
                <w:b/>
                <w:bCs/>
              </w:rPr>
              <w:t xml:space="preserve"> Korps Wanita Angkatan Darat (Kowad)</w:t>
            </w:r>
            <w:r>
              <w:rPr>
                <w:rFonts w:ascii="Book Antiqua" w:hAnsi="Book Antiqua"/>
                <w:b/>
                <w:bCs/>
              </w:rPr>
              <w:t xml:space="preserve"> </w:t>
            </w:r>
            <w:r w:rsidRPr="00024D3F">
              <w:rPr>
                <w:rFonts w:ascii="Book Antiqua" w:hAnsi="Book Antiqua"/>
                <w:b/>
                <w:bCs/>
              </w:rPr>
              <w:t>oleh Organisasi</w:t>
            </w:r>
          </w:p>
          <w:p w14:paraId="6EE53EBF" w14:textId="6BA515C7" w:rsidR="00024D3F" w:rsidRDefault="00024D3F" w:rsidP="00024D3F">
            <w:pPr>
              <w:spacing w:after="0" w:line="240" w:lineRule="auto"/>
              <w:jc w:val="both"/>
              <w:rPr>
                <w:rFonts w:ascii="Book Antiqua" w:hAnsi="Book Antiqua"/>
              </w:rPr>
            </w:pPr>
          </w:p>
          <w:p w14:paraId="6680F30D" w14:textId="404ADA03" w:rsidR="005C077F" w:rsidRDefault="005C077F" w:rsidP="004A7D33">
            <w:pPr>
              <w:spacing w:after="0" w:line="240" w:lineRule="auto"/>
              <w:ind w:firstLine="450"/>
              <w:jc w:val="both"/>
              <w:rPr>
                <w:rFonts w:ascii="Book Antiqua" w:hAnsi="Book Antiqua"/>
              </w:rPr>
            </w:pPr>
            <w:r w:rsidRPr="005C077F">
              <w:rPr>
                <w:rFonts w:ascii="Book Antiqua" w:hAnsi="Book Antiqua"/>
              </w:rPr>
              <w:t>Sebelum jauh pada puncak karir, organisasi mengadakan rekrutmen, dalam rangka mendapatkan Sumber Daya Manusia (SDM) terbaik yang diharapkan</w:t>
            </w:r>
            <w:r>
              <w:rPr>
                <w:rFonts w:ascii="Book Antiqua" w:hAnsi="Book Antiqua"/>
              </w:rPr>
              <w:t xml:space="preserve"> </w:t>
            </w:r>
            <w:r w:rsidRPr="005C077F">
              <w:rPr>
                <w:rFonts w:ascii="Book Antiqua" w:hAnsi="Book Antiqua"/>
              </w:rPr>
              <w:t>ke depan akan dapat membantu</w:t>
            </w:r>
            <w:r>
              <w:rPr>
                <w:rFonts w:ascii="Book Antiqua" w:hAnsi="Book Antiqua"/>
              </w:rPr>
              <w:t xml:space="preserve"> </w:t>
            </w:r>
            <w:r w:rsidRPr="005C077F">
              <w:rPr>
                <w:rFonts w:ascii="Book Antiqua" w:hAnsi="Book Antiqua"/>
              </w:rPr>
              <w:t>meringankan beban pimpinan</w:t>
            </w:r>
            <w:r>
              <w:rPr>
                <w:rFonts w:ascii="Book Antiqua" w:hAnsi="Book Antiqua"/>
              </w:rPr>
              <w:t xml:space="preserve"> </w:t>
            </w:r>
            <w:r w:rsidRPr="005C077F">
              <w:rPr>
                <w:rFonts w:ascii="Book Antiqua" w:hAnsi="Book Antiqua"/>
              </w:rPr>
              <w:t>dalam</w:t>
            </w:r>
            <w:r>
              <w:rPr>
                <w:rFonts w:ascii="Book Antiqua" w:hAnsi="Book Antiqua"/>
              </w:rPr>
              <w:t xml:space="preserve"> </w:t>
            </w:r>
            <w:r w:rsidRPr="005C077F">
              <w:rPr>
                <w:rFonts w:ascii="Book Antiqua" w:hAnsi="Book Antiqua"/>
              </w:rPr>
              <w:t>mengoperasikan</w:t>
            </w:r>
            <w:r>
              <w:rPr>
                <w:rFonts w:ascii="Book Antiqua" w:hAnsi="Book Antiqua"/>
              </w:rPr>
              <w:t xml:space="preserve"> </w:t>
            </w:r>
            <w:r w:rsidRPr="005C077F">
              <w:rPr>
                <w:rFonts w:ascii="Book Antiqua" w:hAnsi="Book Antiqua"/>
              </w:rPr>
              <w:t>seluruh program TNI Angkatan Darat serta sebagai program</w:t>
            </w:r>
            <w:r>
              <w:rPr>
                <w:rFonts w:ascii="Book Antiqua" w:hAnsi="Book Antiqua"/>
              </w:rPr>
              <w:t xml:space="preserve"> </w:t>
            </w:r>
            <w:r w:rsidRPr="005C077F">
              <w:rPr>
                <w:rFonts w:ascii="Book Antiqua" w:hAnsi="Book Antiqua"/>
              </w:rPr>
              <w:t>regenerasi pimpinan yang akan datang, Perwira Tinggi</w:t>
            </w:r>
            <w:r>
              <w:rPr>
                <w:rFonts w:ascii="Book Antiqua" w:hAnsi="Book Antiqua"/>
              </w:rPr>
              <w:t xml:space="preserve"> </w:t>
            </w:r>
            <w:r w:rsidRPr="005C077F">
              <w:rPr>
                <w:rFonts w:ascii="Book Antiqua" w:hAnsi="Book Antiqua"/>
              </w:rPr>
              <w:t>sepakat bahwa perekr</w:t>
            </w:r>
            <w:r>
              <w:rPr>
                <w:rFonts w:ascii="Book Antiqua" w:hAnsi="Book Antiqua"/>
              </w:rPr>
              <w:t>u</w:t>
            </w:r>
            <w:r w:rsidRPr="005C077F">
              <w:rPr>
                <w:rFonts w:ascii="Book Antiqua" w:hAnsi="Book Antiqua"/>
              </w:rPr>
              <w:t xml:space="preserve">tan Kowad tidak diperuntukan untuk korps tempur, pertimbangannya ialah       keterbatasan fisik Wanita Indonesia yang jauh dibawah kemampuan fisik pria,        sehingga penempatan Kowad ialah </w:t>
            </w:r>
            <w:r w:rsidRPr="005C077F">
              <w:rPr>
                <w:rFonts w:ascii="Book Antiqua" w:hAnsi="Book Antiqua"/>
              </w:rPr>
              <w:lastRenderedPageBreak/>
              <w:t>terbatas pada bidang administrasi yaitu : Ajudan Jendral, Kesehatan, Psikologi, Topografi, Perbekalan dan Angkutan, Hukum, Zeni, Polisi Militer serta Penerbad</w:t>
            </w:r>
            <w:r>
              <w:rPr>
                <w:rFonts w:ascii="Book Antiqua" w:hAnsi="Book Antiqua"/>
              </w:rPr>
              <w:t>.</w:t>
            </w:r>
          </w:p>
          <w:p w14:paraId="129A7843" w14:textId="4710BB1B" w:rsidR="007D6078" w:rsidRDefault="007D6078" w:rsidP="004A7D33">
            <w:pPr>
              <w:spacing w:after="0" w:line="240" w:lineRule="auto"/>
              <w:ind w:firstLine="450"/>
              <w:jc w:val="both"/>
              <w:rPr>
                <w:rFonts w:ascii="Book Antiqua" w:hAnsi="Book Antiqua"/>
              </w:rPr>
            </w:pPr>
            <w:r w:rsidRPr="007D6078">
              <w:rPr>
                <w:rFonts w:ascii="Book Antiqua" w:hAnsi="Book Antiqua"/>
              </w:rPr>
              <w:t>Asisten Personalia Kasad (Aspers Kasad) mengatakan bahwa pimpinan telah membuka potensi bagi Kowad agar bersaing untuk mendapatkan jabatan tertingi terkhusus Bintang Dua, namun ia menyarankan bagi Kowad agar            memberikan yang terbaik, bekerja keras, mengerahkan seluruh potensi, berusaha sebagaimana laki-laki berusaha, bahkan perlu melampaui laki-laki dalam segala    bidang seperti mental, fisik, kinerja, pemikiran, kebijaksanaan agar mendapatkan jabatan Bintang Dua tersebut</w:t>
            </w:r>
            <w:r>
              <w:rPr>
                <w:rFonts w:ascii="Book Antiqua" w:hAnsi="Book Antiqua"/>
              </w:rPr>
              <w:t>.</w:t>
            </w:r>
          </w:p>
          <w:p w14:paraId="4787827D" w14:textId="46C65EC1" w:rsidR="007D6078" w:rsidRDefault="007D6078" w:rsidP="004A7D33">
            <w:pPr>
              <w:spacing w:after="0" w:line="240" w:lineRule="auto"/>
              <w:ind w:firstLine="450"/>
              <w:jc w:val="both"/>
              <w:rPr>
                <w:rFonts w:ascii="Book Antiqua" w:hAnsi="Book Antiqua"/>
              </w:rPr>
            </w:pPr>
            <w:r w:rsidRPr="007D6078">
              <w:rPr>
                <w:rFonts w:ascii="Book Antiqua" w:hAnsi="Book Antiqua"/>
              </w:rPr>
              <w:t>Direktur Hukum Angkatan Darat, seorang Kowad pangkat Bintang Satu mengatakan bahwa semuanya pasti akan diberikan kesempatan untuk maju,            sehingga ia selaku petinggi TNI AD terkhusus Kowad menyarankan bahwa          hendaknya seluruh prajurit untuk selalu   berfikir maju, mau mempelajari hal baru melalui buku, ataupun jejaring sosial yang hari ini sangat mudah di akses, jangan sampai tertinggal dengan yang lainnya,</w:t>
            </w:r>
            <w:r>
              <w:rPr>
                <w:rFonts w:ascii="Book Antiqua" w:hAnsi="Book Antiqua"/>
              </w:rPr>
              <w:t xml:space="preserve"> </w:t>
            </w:r>
            <w:r w:rsidRPr="007D6078">
              <w:rPr>
                <w:rFonts w:ascii="Book Antiqua" w:hAnsi="Book Antiqua"/>
              </w:rPr>
              <w:t>pimpinan telah memberikan contoh seperti ada taruna akmil yang sudah bisa  membawa pesawat, yang paling penting tidak boleh malas, mau melatih dan mengembangkan diri, harus berprestasi, bahkan jika perlu harus bisa sekolah ke luar negeri</w:t>
            </w:r>
          </w:p>
          <w:p w14:paraId="3CDF60DE" w14:textId="634AE294" w:rsidR="005C077F" w:rsidRDefault="005C077F" w:rsidP="004A7D33">
            <w:pPr>
              <w:spacing w:after="0" w:line="240" w:lineRule="auto"/>
              <w:ind w:firstLine="450"/>
              <w:jc w:val="both"/>
              <w:rPr>
                <w:rFonts w:ascii="Book Antiqua" w:hAnsi="Book Antiqua"/>
              </w:rPr>
            </w:pPr>
            <w:r w:rsidRPr="005C077F">
              <w:rPr>
                <w:rFonts w:ascii="Book Antiqua" w:hAnsi="Book Antiqua"/>
              </w:rPr>
              <w:t>Jenjang pengembangan karir Kowad menurut aturan masih melihat darimana ia memulai karirnya, jika mulai dari Bintara maksimal meraih Letnan Kolonel, Mulai dari Akmil atau Sepa PK dimana pangkat awal mereka ialah Letnan Satu maka dapat meneruskan karir hingga Bintang Dua. Perspektif Perwir</w:t>
            </w:r>
            <w:r>
              <w:rPr>
                <w:rFonts w:ascii="Book Antiqua" w:hAnsi="Book Antiqua"/>
              </w:rPr>
              <w:t xml:space="preserve">a </w:t>
            </w:r>
            <w:r w:rsidRPr="005C077F">
              <w:rPr>
                <w:rFonts w:ascii="Book Antiqua" w:hAnsi="Book Antiqua"/>
              </w:rPr>
              <w:t xml:space="preserve">menengah dan Perwira Pertama akhir seperti Kapten, masih menyayangkan aturan tersebut, pasalnya jabatan hanya dilihat dari titik awal prajurit memulai karir, mereka berpendapat bahwa idealnya dalam </w:t>
            </w:r>
            <w:r w:rsidRPr="005C077F">
              <w:rPr>
                <w:rFonts w:ascii="Book Antiqua" w:hAnsi="Book Antiqua"/>
              </w:rPr>
              <w:lastRenderedPageBreak/>
              <w:t>pengembangan karir tidak perlu melihat dari mana titik awal memulai karir, akan tetapi melihat bagaimana kompetensi,</w:t>
            </w:r>
            <w:r w:rsidR="007D6078">
              <w:rPr>
                <w:rFonts w:ascii="Book Antiqua" w:hAnsi="Book Antiqua"/>
              </w:rPr>
              <w:t xml:space="preserve"> </w:t>
            </w:r>
            <w:r w:rsidRPr="005C077F">
              <w:rPr>
                <w:rFonts w:ascii="Book Antiqua" w:hAnsi="Book Antiqua"/>
              </w:rPr>
              <w:t>kapasitas, kapabilitas mereka dalam menjalankan tugas, seberepa besar manfaat dia bagi Organisasi juga dalam meringankan beban pimpinan.</w:t>
            </w:r>
          </w:p>
          <w:p w14:paraId="31C621F9" w14:textId="0EABF51F" w:rsidR="007D6078" w:rsidRDefault="00B07EDC" w:rsidP="004A7D33">
            <w:pPr>
              <w:spacing w:after="0" w:line="240" w:lineRule="auto"/>
              <w:ind w:firstLine="450"/>
              <w:jc w:val="both"/>
              <w:rPr>
                <w:rFonts w:ascii="Book Antiqua" w:hAnsi="Book Antiqua"/>
              </w:rPr>
            </w:pPr>
            <w:r w:rsidRPr="00B07EDC">
              <w:rPr>
                <w:rFonts w:ascii="Book Antiqua" w:hAnsi="Book Antiqua"/>
              </w:rPr>
              <w:t>Melihat permasalahan dan fakta bahwa prajurit Kowad masih belum bisa menduduki jabatan Bintang Dua, Pengamat militer dan pertahanan mengambarkan strategi bagi TNI AD untuk</w:t>
            </w:r>
            <w:r>
              <w:rPr>
                <w:rFonts w:ascii="Book Antiqua" w:hAnsi="Book Antiqua"/>
              </w:rPr>
              <w:t xml:space="preserve"> </w:t>
            </w:r>
            <w:r w:rsidRPr="00B07EDC">
              <w:rPr>
                <w:rFonts w:ascii="Book Antiqua" w:hAnsi="Book Antiqua"/>
              </w:rPr>
              <w:t>menyediakan fasilitas khusus bagi seluruh Kowad agar ia mampu menjadi Wanita yang unggul agar dapat menjadi pemimpin masa depan, bukan hanya sebagai tugas administrasi saja namun juga dipersiapkan untuk tugas kepemimpinan  strategis, selain itu ia mengatakan bahwa seharusnya               ke depan Kowad bisa bersaing bukan hanya dengan prajurit laki-laki saja melainkan juga bersaing ke tingkat internasional, artinya membawa nama besar TNI AD</w:t>
            </w:r>
            <w:r>
              <w:rPr>
                <w:rFonts w:ascii="Book Antiqua" w:hAnsi="Book Antiqua"/>
              </w:rPr>
              <w:t xml:space="preserve"> </w:t>
            </w:r>
            <w:r w:rsidRPr="00B07EDC">
              <w:rPr>
                <w:rFonts w:ascii="Book Antiqua" w:hAnsi="Book Antiqua"/>
              </w:rPr>
              <w:t>melalui  Kowad agar Dunia tahu betul bagaimana Kualitas TNI AD, karena majunya militer merupakan salah satu ciri suksesnya kemajuan Militer sebuah negara</w:t>
            </w:r>
            <w:r>
              <w:rPr>
                <w:rFonts w:ascii="Book Antiqua" w:hAnsi="Book Antiqua"/>
              </w:rPr>
              <w:t>.</w:t>
            </w:r>
          </w:p>
          <w:p w14:paraId="77D768A5" w14:textId="7955B0BF" w:rsidR="00B07EDC" w:rsidRPr="00B07EDC" w:rsidRDefault="00B07EDC" w:rsidP="004A7D33">
            <w:pPr>
              <w:spacing w:after="0" w:line="240" w:lineRule="auto"/>
              <w:ind w:firstLine="450"/>
              <w:jc w:val="both"/>
              <w:rPr>
                <w:rFonts w:ascii="Book Antiqua" w:hAnsi="Book Antiqua"/>
              </w:rPr>
            </w:pPr>
            <w:r w:rsidRPr="00B07EDC">
              <w:rPr>
                <w:rFonts w:ascii="Book Antiqua" w:hAnsi="Book Antiqua"/>
              </w:rPr>
              <w:t>Strategi pengembangan karir selanjutnya dari Kowal Bintang Satu ialah pimpinan AD hendaknya memberikan terlebih dahulu kesempatan Bintang Dua bagi Kowad agar dapat menduduki jabatan Strategis terkhusus Bintang Dua, bukan hanya memberikan kesempatan namun butuh dipersiapkan dari mulai sisi organisasi dan Pendidikan</w:t>
            </w:r>
            <w:r>
              <w:rPr>
                <w:rFonts w:ascii="Book Antiqua" w:hAnsi="Book Antiqua"/>
              </w:rPr>
              <w:t xml:space="preserve"> </w:t>
            </w:r>
            <w:r w:rsidRPr="00B07EDC">
              <w:rPr>
                <w:rFonts w:ascii="Book Antiqua" w:hAnsi="Book Antiqua"/>
              </w:rPr>
              <w:t>yang memumpuni    sehingga bukan hanya TNI Pria saja yang maju melainkan juga Kowad perlu  diberikan tempat yang sama.</w:t>
            </w:r>
          </w:p>
          <w:p w14:paraId="1DD686F1" w14:textId="4EC7040D" w:rsidR="00B07EDC" w:rsidRPr="00B07EDC" w:rsidRDefault="007512A2" w:rsidP="007512A2">
            <w:pPr>
              <w:spacing w:after="0" w:line="240" w:lineRule="auto"/>
              <w:ind w:firstLine="450"/>
              <w:jc w:val="both"/>
              <w:rPr>
                <w:rFonts w:ascii="Book Antiqua" w:hAnsi="Book Antiqua"/>
              </w:rPr>
            </w:pPr>
            <w:r>
              <w:rPr>
                <w:rFonts w:ascii="Book Antiqua" w:hAnsi="Book Antiqua"/>
              </w:rPr>
              <w:t>S</w:t>
            </w:r>
            <w:r w:rsidR="00B07EDC" w:rsidRPr="00B07EDC">
              <w:rPr>
                <w:rFonts w:ascii="Book Antiqua" w:hAnsi="Book Antiqua"/>
              </w:rPr>
              <w:t xml:space="preserve">elanjutnya Laksamana Pertama Kowal memberikan gambaran strategi bahwa pengembangan Organisasi perlu disosialisasikan sampai lapisan terbawah, sehingga seluruh Kowad yang ada dibawah mengetahui seluruh kebijakan dan keputusan pimpinan pada pengembangan  organisasi sekarang, pimpinan harus memberitahukan juga </w:t>
            </w:r>
            <w:r w:rsidR="00B07EDC" w:rsidRPr="00B07EDC">
              <w:rPr>
                <w:rFonts w:ascii="Book Antiqua" w:hAnsi="Book Antiqua"/>
              </w:rPr>
              <w:lastRenderedPageBreak/>
              <w:t>prosedur dan</w:t>
            </w:r>
            <w:r w:rsidR="00B07EDC">
              <w:rPr>
                <w:rFonts w:ascii="Book Antiqua" w:hAnsi="Book Antiqua"/>
              </w:rPr>
              <w:t xml:space="preserve"> </w:t>
            </w:r>
            <w:r w:rsidR="00B07EDC" w:rsidRPr="00B07EDC">
              <w:rPr>
                <w:rFonts w:ascii="Book Antiqua" w:hAnsi="Book Antiqua"/>
              </w:rPr>
              <w:t>langkah-langkah pengerjaan sebuah pekerjaan dalam   Organisasi,</w:t>
            </w:r>
            <w:r w:rsidR="00B07EDC">
              <w:rPr>
                <w:rFonts w:ascii="Book Antiqua" w:hAnsi="Book Antiqua"/>
              </w:rPr>
              <w:t xml:space="preserve"> </w:t>
            </w:r>
            <w:r w:rsidR="00B07EDC" w:rsidRPr="00B07EDC">
              <w:rPr>
                <w:rFonts w:ascii="Book Antiqua" w:hAnsi="Book Antiqua"/>
              </w:rPr>
              <w:t>bagi pimpinan,</w:t>
            </w:r>
            <w:r w:rsidR="00B07EDC">
              <w:rPr>
                <w:rFonts w:ascii="Book Antiqua" w:hAnsi="Book Antiqua"/>
              </w:rPr>
              <w:t xml:space="preserve"> </w:t>
            </w:r>
            <w:r w:rsidR="00B07EDC" w:rsidRPr="00B07EDC">
              <w:rPr>
                <w:rFonts w:ascii="Book Antiqua" w:hAnsi="Book Antiqua"/>
              </w:rPr>
              <w:t>perlu    menggunakan</w:t>
            </w:r>
            <w:r w:rsidR="00B07EDC">
              <w:rPr>
                <w:rFonts w:ascii="Book Antiqua" w:hAnsi="Book Antiqua"/>
              </w:rPr>
              <w:t xml:space="preserve"> </w:t>
            </w:r>
            <w:r w:rsidR="004A7D33">
              <w:rPr>
                <w:rFonts w:ascii="Book Antiqua" w:hAnsi="Book Antiqua"/>
              </w:rPr>
              <w:t>kesempatan</w:t>
            </w:r>
            <w:r>
              <w:rPr>
                <w:rFonts w:ascii="Book Antiqua" w:hAnsi="Book Antiqua"/>
              </w:rPr>
              <w:t xml:space="preserve"> </w:t>
            </w:r>
            <w:r w:rsidR="00B07EDC" w:rsidRPr="00B07EDC">
              <w:rPr>
                <w:rFonts w:ascii="Book Antiqua" w:hAnsi="Book Antiqua"/>
              </w:rPr>
              <w:t>kunjungan-kunjungan ke daerah</w:t>
            </w:r>
            <w:r>
              <w:rPr>
                <w:rFonts w:ascii="Book Antiqua" w:hAnsi="Book Antiqua"/>
              </w:rPr>
              <w:t xml:space="preserve">-daerah untuk mensosialisasikan </w:t>
            </w:r>
            <w:r w:rsidR="00B07EDC" w:rsidRPr="00B07EDC">
              <w:rPr>
                <w:rFonts w:ascii="Book Antiqua" w:hAnsi="Book Antiqua"/>
              </w:rPr>
              <w:t>pengembangan Organisasi yang ada.</w:t>
            </w:r>
          </w:p>
          <w:p w14:paraId="75E751CB" w14:textId="004950E4" w:rsidR="00B07EDC" w:rsidRDefault="00B07EDC" w:rsidP="007512A2">
            <w:pPr>
              <w:spacing w:after="0" w:line="240" w:lineRule="auto"/>
              <w:ind w:firstLine="450"/>
              <w:jc w:val="both"/>
              <w:rPr>
                <w:rFonts w:ascii="Book Antiqua" w:hAnsi="Book Antiqua"/>
              </w:rPr>
            </w:pPr>
            <w:r w:rsidRPr="00B07EDC">
              <w:rPr>
                <w:rFonts w:ascii="Book Antiqua" w:hAnsi="Book Antiqua"/>
              </w:rPr>
              <w:t>Salah satu kegagalan Kowad dalam meraih target karir tertinggi ialah karena ketidak tahuan mereka tentang administrasi</w:t>
            </w:r>
            <w:r>
              <w:rPr>
                <w:rFonts w:ascii="Book Antiqua" w:hAnsi="Book Antiqua"/>
              </w:rPr>
              <w:t xml:space="preserve"> </w:t>
            </w:r>
            <w:r w:rsidRPr="00B07EDC">
              <w:rPr>
                <w:rFonts w:ascii="Book Antiqua" w:hAnsi="Book Antiqua"/>
              </w:rPr>
              <w:t>mengenai kebijakan maupun keputusan Organisasi terhusus yang berkaitan dengan Langkah-langkah pengembangan karir menuju puncak karir, seharusnya Organisasi memposisikan diri untuk membimbing dan mengarahkan Kowad sehingga paham administrasi pengembangan karir,    memberikan gambaran Langkah-langkah serta syarat administrasi pengembangan karir, memberikan gambaran strategi mencapai karir tertinggi, dan memberikan kesempatan bagi Kowad yang berprestasi serta memiliki catatan baik pada administrasi.</w:t>
            </w:r>
          </w:p>
          <w:p w14:paraId="2E3784E2" w14:textId="7047EC20" w:rsidR="00B07EDC" w:rsidRDefault="00B07EDC" w:rsidP="00B07EDC">
            <w:pPr>
              <w:spacing w:after="0" w:line="240" w:lineRule="auto"/>
              <w:ind w:firstLine="540"/>
              <w:jc w:val="both"/>
              <w:rPr>
                <w:rFonts w:ascii="Book Antiqua" w:hAnsi="Book Antiqua"/>
              </w:rPr>
            </w:pPr>
          </w:p>
          <w:p w14:paraId="123A82F6" w14:textId="46897CFC" w:rsidR="00B07EDC" w:rsidRDefault="00B07EDC" w:rsidP="00B07EDC">
            <w:pPr>
              <w:spacing w:after="0" w:line="240" w:lineRule="auto"/>
              <w:jc w:val="both"/>
              <w:rPr>
                <w:rFonts w:ascii="Times New Roman" w:hAnsi="Times New Roman"/>
                <w:b/>
                <w:bCs/>
                <w:sz w:val="24"/>
                <w:szCs w:val="24"/>
              </w:rPr>
            </w:pPr>
            <w:r w:rsidRPr="000043B7">
              <w:rPr>
                <w:rFonts w:ascii="Times New Roman" w:hAnsi="Times New Roman"/>
                <w:b/>
                <w:bCs/>
                <w:sz w:val="24"/>
                <w:szCs w:val="24"/>
              </w:rPr>
              <w:t>Upaya dan</w:t>
            </w:r>
            <w:r>
              <w:rPr>
                <w:rFonts w:ascii="Times New Roman" w:hAnsi="Times New Roman"/>
                <w:b/>
                <w:bCs/>
                <w:sz w:val="24"/>
                <w:szCs w:val="24"/>
              </w:rPr>
              <w:t xml:space="preserve"> </w:t>
            </w:r>
            <w:r w:rsidR="007512A2">
              <w:rPr>
                <w:rFonts w:ascii="Times New Roman" w:hAnsi="Times New Roman"/>
                <w:b/>
                <w:bCs/>
                <w:sz w:val="24"/>
                <w:szCs w:val="24"/>
              </w:rPr>
              <w:t>Strategi Pengembangan K</w:t>
            </w:r>
            <w:r w:rsidRPr="000043B7">
              <w:rPr>
                <w:rFonts w:ascii="Times New Roman" w:hAnsi="Times New Roman"/>
                <w:b/>
                <w:bCs/>
                <w:sz w:val="24"/>
                <w:szCs w:val="24"/>
              </w:rPr>
              <w:t>arir Individu Prajurit Kowad</w:t>
            </w:r>
          </w:p>
          <w:p w14:paraId="545F67E2" w14:textId="6B213C57" w:rsidR="00B07EDC" w:rsidRDefault="00B07EDC" w:rsidP="00B07EDC">
            <w:pPr>
              <w:spacing w:after="0" w:line="240" w:lineRule="auto"/>
              <w:jc w:val="both"/>
              <w:rPr>
                <w:rFonts w:ascii="Times New Roman" w:hAnsi="Times New Roman"/>
                <w:b/>
                <w:bCs/>
                <w:sz w:val="24"/>
                <w:szCs w:val="24"/>
              </w:rPr>
            </w:pPr>
          </w:p>
          <w:p w14:paraId="7514BD61" w14:textId="6A52A1EE" w:rsidR="00B07EDC" w:rsidRDefault="003A62C1" w:rsidP="007512A2">
            <w:pPr>
              <w:spacing w:after="0" w:line="240" w:lineRule="auto"/>
              <w:ind w:firstLine="450"/>
              <w:jc w:val="both"/>
              <w:rPr>
                <w:rFonts w:ascii="Book Antiqua" w:hAnsi="Book Antiqua"/>
              </w:rPr>
            </w:pPr>
            <w:r w:rsidRPr="003A62C1">
              <w:rPr>
                <w:rFonts w:ascii="Book Antiqua" w:hAnsi="Book Antiqua"/>
              </w:rPr>
              <w:t xml:space="preserve">Pengembangan karir bagi individu tidak dapat terlepas dari administrasi     publik. Dari mulai rekrutmen, kenaikan jabatan, hingga kebutuhan jabatan, setiap individu harus mengetahui syarat administrasi yang telah ditentukan oleh                organisasi khususnya TNI. Sebagai contoh pada saat rekrutmen, ia perlu melihat persyaratan yang dibutuhkan seperti Tinggi Badan, hasil Psikotes, dan Kesehatan sehingga ia mempersiapkan seluruh persyaratan tersebut dengan baik, selanjutnya ketika ia hendak mencapai sebuah jabatan yang dituju, ia perlu melihat berbagai persyaratan yang ditentukan oleh pimpinan seperti lama masa jabatan, </w:t>
            </w:r>
            <w:r w:rsidRPr="003A62C1">
              <w:rPr>
                <w:rFonts w:ascii="Book Antiqua" w:hAnsi="Book Antiqua"/>
                <w:i/>
                <w:iCs/>
              </w:rPr>
              <w:t>skill</w:t>
            </w:r>
            <w:r w:rsidRPr="003A62C1">
              <w:rPr>
                <w:rFonts w:ascii="Book Antiqua" w:hAnsi="Book Antiqua"/>
              </w:rPr>
              <w:t xml:space="preserve"> khusus yang dibutuhkan, serta rekam jejak yang baik</w:t>
            </w:r>
            <w:r w:rsidR="001E7895">
              <w:rPr>
                <w:rFonts w:ascii="Book Antiqua" w:hAnsi="Book Antiqua"/>
              </w:rPr>
              <w:t>.</w:t>
            </w:r>
          </w:p>
          <w:p w14:paraId="1B8A02EF" w14:textId="30FA9813" w:rsidR="001E7895" w:rsidRDefault="001E7895" w:rsidP="007512A2">
            <w:pPr>
              <w:spacing w:after="0" w:line="240" w:lineRule="auto"/>
              <w:ind w:firstLine="450"/>
              <w:jc w:val="both"/>
              <w:rPr>
                <w:rFonts w:ascii="Book Antiqua" w:hAnsi="Book Antiqua"/>
              </w:rPr>
            </w:pPr>
            <w:r w:rsidRPr="001E7895">
              <w:rPr>
                <w:rFonts w:ascii="Book Antiqua" w:hAnsi="Book Antiqua"/>
              </w:rPr>
              <w:t xml:space="preserve">Dengan memahami seluruh persyaratan administrasi yang telah ditentukan oleh organisasi, maka Kowad dapat merumuskan tahapan-tahapan </w:t>
            </w:r>
            <w:r w:rsidRPr="001E7895">
              <w:rPr>
                <w:rFonts w:ascii="Book Antiqua" w:hAnsi="Book Antiqua"/>
              </w:rPr>
              <w:lastRenderedPageBreak/>
              <w:t>dan menentukan langkah-langkah terbaik untuk menuju karir puncak yang dituju, sehingga setiap aktivitas dan pekerjaan sudah memiliki tujuan dan membuat program manajemen karir secara individu dengan baik.</w:t>
            </w:r>
          </w:p>
          <w:p w14:paraId="72F2F326" w14:textId="0173EE32" w:rsidR="001E7895" w:rsidRDefault="001E7895" w:rsidP="007512A2">
            <w:pPr>
              <w:spacing w:after="0" w:line="240" w:lineRule="auto"/>
              <w:ind w:firstLine="450"/>
              <w:jc w:val="both"/>
              <w:rPr>
                <w:rFonts w:ascii="Book Antiqua" w:hAnsi="Book Antiqua"/>
              </w:rPr>
            </w:pPr>
            <w:r w:rsidRPr="001E7895">
              <w:rPr>
                <w:rFonts w:ascii="Book Antiqua" w:hAnsi="Book Antiqua"/>
              </w:rPr>
              <w:t>Pimpinan Kowad menganggap bahwa seluruh peluang karir terbuka dengan lebar tanpa pandang dia adalah prajurit laki-laki atau perempuan, yang terpenting ialah apakah ia mau membuktikan bahwa ia pantas dan cocok diberikan pangkat tertinggi atau tidak, pimpinan masih melihat bahwa Kowad justru cenderung lebih manja dan tak mau bekerja sekeras prajurit pria lainnya, hal ini menjadi sebuah pertimbangan bagi pimpinan untuk tidak menaikan prajurit Kowad, selian itu</w:t>
            </w:r>
            <w:r>
              <w:rPr>
                <w:rFonts w:ascii="Book Antiqua" w:hAnsi="Book Antiqua"/>
              </w:rPr>
              <w:t xml:space="preserve"> </w:t>
            </w:r>
            <w:r w:rsidRPr="001E7895">
              <w:rPr>
                <w:rFonts w:ascii="Book Antiqua" w:hAnsi="Book Antiqua"/>
              </w:rPr>
              <w:t>banyak dari Kowad tidak mau menjalankan tugas berat selayaknya pria, maka jika hendak mendapatkan karir tertinggi ia harus mampu mengorbankan banyak hal</w:t>
            </w:r>
            <w:r>
              <w:rPr>
                <w:rFonts w:ascii="Book Antiqua" w:hAnsi="Book Antiqua"/>
              </w:rPr>
              <w:t xml:space="preserve"> s</w:t>
            </w:r>
            <w:r w:rsidRPr="001E7895">
              <w:rPr>
                <w:rFonts w:ascii="Book Antiqua" w:hAnsi="Book Antiqua"/>
              </w:rPr>
              <w:t>eperti keluarga dan waktu yang lebih ekstra, selain itu ia harus mau bersaing dengan prajurit pria lainnya.</w:t>
            </w:r>
          </w:p>
          <w:p w14:paraId="4D6437C2" w14:textId="58546CC5" w:rsidR="001E7895" w:rsidRDefault="001E7895" w:rsidP="007512A2">
            <w:pPr>
              <w:spacing w:after="0" w:line="240" w:lineRule="auto"/>
              <w:ind w:firstLine="450"/>
              <w:jc w:val="both"/>
              <w:rPr>
                <w:rFonts w:ascii="Book Antiqua" w:hAnsi="Book Antiqua"/>
              </w:rPr>
            </w:pPr>
            <w:r w:rsidRPr="001E7895">
              <w:rPr>
                <w:rFonts w:ascii="Book Antiqua" w:hAnsi="Book Antiqua"/>
              </w:rPr>
              <w:t>Dalam mengambangkan karir secara individu dari sudut pandang pimpinan Asisten Personalia (Aspers) Kasad selaku orang yang memiliki otoritas untuk menaikkan pangkat, ia menjelaskan bahwa Kowad harus mampu menampilkan yang terbaik, perlu bekerja setiap waktu, tanggap, tangguh, mau ditempatkan dan ditugaskan dimanapun dan  kapanpun, tidak boleh memposisikan diri sebagai p</w:t>
            </w:r>
            <w:r>
              <w:rPr>
                <w:rFonts w:ascii="Book Antiqua" w:hAnsi="Book Antiqua"/>
              </w:rPr>
              <w:t xml:space="preserve">ribadi yang lemah, dan perlu </w:t>
            </w:r>
            <w:r w:rsidRPr="001E7895">
              <w:rPr>
                <w:rFonts w:ascii="Book Antiqua" w:hAnsi="Book Antiqua"/>
              </w:rPr>
              <w:t>melawan seluruh kemalasan</w:t>
            </w:r>
            <w:r>
              <w:rPr>
                <w:rFonts w:ascii="Book Antiqua" w:hAnsi="Book Antiqua"/>
              </w:rPr>
              <w:t>.</w:t>
            </w:r>
          </w:p>
          <w:p w14:paraId="6161AF95" w14:textId="27BD6B62" w:rsidR="001E7895" w:rsidRPr="001E7895" w:rsidRDefault="001E7895" w:rsidP="007512A2">
            <w:pPr>
              <w:spacing w:after="0" w:line="240" w:lineRule="auto"/>
              <w:ind w:firstLine="450"/>
              <w:jc w:val="both"/>
              <w:rPr>
                <w:rFonts w:ascii="Book Antiqua" w:hAnsi="Book Antiqua"/>
              </w:rPr>
            </w:pPr>
            <w:r w:rsidRPr="001E7895">
              <w:rPr>
                <w:rFonts w:ascii="Book Antiqua" w:hAnsi="Book Antiqua"/>
              </w:rPr>
              <w:t xml:space="preserve">Perwira Menengah memiliki sudut pandang lain dalam pengembangan       karir individu, Langkah pertama yang perlu mereka lakukan ialah mempelajari dan memahami tugas masing-masing, setelah paham apa yang perlu dilakukan dan diselesaikan, mereka perlu sungguh-sungguh dalam menyelesaikan apapun tugas yang diberikan oleh pimpinan, perlu tanggung jawab, disiplin, tidak boleh loyo, mampu memaksimalkan </w:t>
            </w:r>
            <w:r w:rsidRPr="001E7895">
              <w:rPr>
                <w:rFonts w:ascii="Book Antiqua" w:hAnsi="Book Antiqua"/>
              </w:rPr>
              <w:lastRenderedPageBreak/>
              <w:t>potensi diri, maksimal dalam menjalakan dan</w:t>
            </w:r>
            <w:r>
              <w:rPr>
                <w:rFonts w:ascii="Book Antiqua" w:hAnsi="Book Antiqua"/>
              </w:rPr>
              <w:t xml:space="preserve"> </w:t>
            </w:r>
            <w:r w:rsidRPr="001E7895">
              <w:rPr>
                <w:rFonts w:ascii="Book Antiqua" w:hAnsi="Book Antiqua"/>
              </w:rPr>
              <w:t>menyelesaikan tugas, sehingga jika sudah seperti itu mau bagaimana pun pimpinan pasti akan melihat bagaimana kinerja mereka, tidak perlu meminta jabatanpun prajurit yang seperti itu akan dinaikkan jabatannya.</w:t>
            </w:r>
          </w:p>
          <w:p w14:paraId="5BF723DE" w14:textId="4E68586E" w:rsidR="001E7895" w:rsidRDefault="001E7895" w:rsidP="007512A2">
            <w:pPr>
              <w:spacing w:after="0" w:line="240" w:lineRule="auto"/>
              <w:ind w:firstLine="450"/>
              <w:jc w:val="both"/>
              <w:rPr>
                <w:rFonts w:ascii="Book Antiqua" w:hAnsi="Book Antiqua"/>
              </w:rPr>
            </w:pPr>
            <w:r w:rsidRPr="001E7895">
              <w:rPr>
                <w:rFonts w:ascii="Book Antiqua" w:hAnsi="Book Antiqua"/>
              </w:rPr>
              <w:t>Selain bekerja secara maksimal, strategi Perwira menengah dalam    mengembangkan karirnya ialah harus memiliki tekad untuk mengembangkan diri, harus mau dan mampu menyesuaikan kemampuan untuk menghadapi</w:t>
            </w:r>
            <w:r>
              <w:rPr>
                <w:rFonts w:ascii="Book Antiqua" w:hAnsi="Book Antiqua"/>
              </w:rPr>
              <w:t xml:space="preserve"> </w:t>
            </w:r>
            <w:r w:rsidRPr="001E7895">
              <w:rPr>
                <w:rFonts w:ascii="Book Antiqua" w:hAnsi="Book Antiqua"/>
              </w:rPr>
              <w:t>perkembangan zaman yang cepat berubah, mau melaksanakan pengembangan diri di dalam organisasi militer maupun diluar organisasi seperti mengikuti kursus</w:t>
            </w:r>
            <w:r>
              <w:rPr>
                <w:rFonts w:ascii="Book Antiqua" w:hAnsi="Book Antiqua"/>
              </w:rPr>
              <w:t xml:space="preserve"> </w:t>
            </w:r>
            <w:r w:rsidRPr="001E7895">
              <w:rPr>
                <w:rFonts w:ascii="Book Antiqua" w:hAnsi="Book Antiqua"/>
              </w:rPr>
              <w:t>khusus manajemen, maupun mengikuti kuliah umum di luar agar mendapatkan keilmuan yang mempuni sehingga dapat mengerjakan tugas dengan tetap dalam koridor ilmu yang sesuai, jika sudah demikian maka upaya tersebut akan memudahkan pimpinan dalam menyelesaikan berbagai urusan dan permasalahan organisasi TNI AD dan akan mudah bagi p</w:t>
            </w:r>
            <w:r>
              <w:rPr>
                <w:rFonts w:ascii="Book Antiqua" w:hAnsi="Book Antiqua"/>
              </w:rPr>
              <w:t xml:space="preserve">impinan agar memberikan jabatan </w:t>
            </w:r>
            <w:r w:rsidRPr="001E7895">
              <w:rPr>
                <w:rFonts w:ascii="Book Antiqua" w:hAnsi="Book Antiqua"/>
              </w:rPr>
              <w:t>terbaik untuknya.</w:t>
            </w:r>
          </w:p>
          <w:p w14:paraId="0AD95798" w14:textId="16E996CE" w:rsidR="001E7895" w:rsidRPr="005C077F" w:rsidRDefault="004A2C92" w:rsidP="007512A2">
            <w:pPr>
              <w:spacing w:after="0" w:line="240" w:lineRule="auto"/>
              <w:ind w:firstLine="450"/>
              <w:jc w:val="both"/>
              <w:rPr>
                <w:rFonts w:ascii="Book Antiqua" w:hAnsi="Book Antiqua"/>
              </w:rPr>
            </w:pPr>
            <w:r w:rsidRPr="004A2C92">
              <w:rPr>
                <w:rFonts w:ascii="Book Antiqua" w:hAnsi="Book Antiqua"/>
              </w:rPr>
              <w:t>Setiap individu Kowad harus mampu mengikuti perkembangan zaman yang termenerus berubah-ubah, karena Kowad seb</w:t>
            </w:r>
            <w:r>
              <w:rPr>
                <w:rFonts w:ascii="Book Antiqua" w:hAnsi="Book Antiqua"/>
              </w:rPr>
              <w:t xml:space="preserve">agai bawahan tidak bisa memilih </w:t>
            </w:r>
            <w:r w:rsidRPr="004A2C92">
              <w:rPr>
                <w:rFonts w:ascii="Book Antiqua" w:hAnsi="Book Antiqua"/>
              </w:rPr>
              <w:t>jabatan, tempat, dan posisi yang diinginkan, maka yang perlu dilakukan ialah maksimal dalam menjalankan se</w:t>
            </w:r>
            <w:r>
              <w:rPr>
                <w:rFonts w:ascii="Book Antiqua" w:hAnsi="Book Antiqua"/>
              </w:rPr>
              <w:t xml:space="preserve">luruh tugas, harus bisa mengisi </w:t>
            </w:r>
            <w:r w:rsidRPr="004A2C92">
              <w:rPr>
                <w:rFonts w:ascii="Book Antiqua" w:hAnsi="Book Antiqua"/>
              </w:rPr>
              <w:t>kekurangan-kekurangan yang ada pada diri maupun pada Organisasi, harus mampu membaca kebijakan pimpinan dengan teliti</w:t>
            </w:r>
            <w:r>
              <w:rPr>
                <w:rFonts w:ascii="Book Antiqua" w:hAnsi="Book Antiqua"/>
              </w:rPr>
              <w:t xml:space="preserve"> agar mampu mengikuti alur yang </w:t>
            </w:r>
            <w:r w:rsidRPr="004A2C92">
              <w:rPr>
                <w:rFonts w:ascii="Book Antiqua" w:hAnsi="Book Antiqua"/>
              </w:rPr>
              <w:t>diinginkan oleh Organisasi, jika prajurit Kowad sudah terbukti mampu menuntaskan seluruh   permasalahan, peneliti menilai pribadi Kowad tersebut akan mencapai puncak karir tertinggi.</w:t>
            </w:r>
          </w:p>
          <w:p w14:paraId="74188966" w14:textId="77037D0E" w:rsidR="001B718E" w:rsidRDefault="001B718E" w:rsidP="00A96E0A">
            <w:pPr>
              <w:spacing w:after="0" w:line="240" w:lineRule="auto"/>
              <w:rPr>
                <w:rFonts w:ascii="Book Antiqua" w:hAnsi="Book Antiqua"/>
              </w:rPr>
            </w:pPr>
          </w:p>
          <w:p w14:paraId="1A4B126A" w14:textId="59D81DD0" w:rsidR="004A2C92" w:rsidRDefault="004A2C92" w:rsidP="00A96E0A">
            <w:pPr>
              <w:spacing w:after="0" w:line="240" w:lineRule="auto"/>
              <w:rPr>
                <w:rFonts w:ascii="Book Antiqua" w:hAnsi="Book Antiqua"/>
                <w:b/>
                <w:bCs/>
              </w:rPr>
            </w:pPr>
            <w:r w:rsidRPr="004A2C92">
              <w:rPr>
                <w:rFonts w:ascii="Book Antiqua" w:hAnsi="Book Antiqua"/>
                <w:b/>
                <w:bCs/>
              </w:rPr>
              <w:t>Pembahasan</w:t>
            </w:r>
          </w:p>
          <w:p w14:paraId="6D2361EA" w14:textId="77777777" w:rsidR="004A2C92" w:rsidRPr="004A2C92" w:rsidRDefault="004A2C92" w:rsidP="007512A2">
            <w:pPr>
              <w:spacing w:after="0" w:line="240" w:lineRule="auto"/>
              <w:ind w:firstLine="450"/>
              <w:jc w:val="both"/>
              <w:rPr>
                <w:rFonts w:ascii="Book Antiqua" w:hAnsi="Book Antiqua"/>
              </w:rPr>
            </w:pPr>
            <w:r w:rsidRPr="004A2C92">
              <w:rPr>
                <w:rFonts w:ascii="Book Antiqua" w:hAnsi="Book Antiqua"/>
              </w:rPr>
              <w:t xml:space="preserve">Pembahasan pengembangan karir Korps Wanita Angkatan Darat (Kowad)               di Markas Besar Angkatan  merupakan </w:t>
            </w:r>
            <w:r w:rsidRPr="004A2C92">
              <w:rPr>
                <w:rFonts w:ascii="Book Antiqua" w:hAnsi="Book Antiqua"/>
              </w:rPr>
              <w:lastRenderedPageBreak/>
              <w:t xml:space="preserve">hal penting yang perlu di anilisis secara mendalam terkhusus kaitannya dengan kesetaraan Gender,  pasalnya banyak terjadi perbedaan perlakuan dalam penugasan, kesempatan bekerja, kesempatan kedudukan jabatan,  bahkan  kesempatan  pengembangan karir. </w:t>
            </w:r>
          </w:p>
          <w:p w14:paraId="0D6103CD" w14:textId="2DF899F6" w:rsidR="004A2C92" w:rsidRDefault="004A2C92" w:rsidP="007512A2">
            <w:pPr>
              <w:spacing w:after="0" w:line="240" w:lineRule="auto"/>
              <w:ind w:firstLine="450"/>
              <w:jc w:val="both"/>
              <w:rPr>
                <w:rFonts w:ascii="Book Antiqua" w:hAnsi="Book Antiqua"/>
              </w:rPr>
            </w:pPr>
            <w:r w:rsidRPr="004A2C92">
              <w:rPr>
                <w:rFonts w:ascii="Book Antiqua" w:hAnsi="Book Antiqua"/>
              </w:rPr>
              <w:t>Penelitian ini mengulas secara terperinci bagaimana pengembangan  karir Korp</w:t>
            </w:r>
            <w:r>
              <w:rPr>
                <w:rFonts w:ascii="Book Antiqua" w:hAnsi="Book Antiqua"/>
              </w:rPr>
              <w:t xml:space="preserve">s Wanita Angkatan Darat (Kowad) </w:t>
            </w:r>
            <w:r w:rsidRPr="004A2C92">
              <w:rPr>
                <w:rFonts w:ascii="Book Antiqua" w:hAnsi="Book Antiqua"/>
              </w:rPr>
              <w:t>berlangsung, dimulai dari perencanaan Karir, pengembangan Karir Individu, pengembangan karir sumber daya</w:t>
            </w:r>
            <w:r>
              <w:rPr>
                <w:rFonts w:ascii="Book Antiqua" w:hAnsi="Book Antiqua"/>
              </w:rPr>
              <w:t xml:space="preserve"> </w:t>
            </w:r>
            <w:r w:rsidRPr="004A2C92">
              <w:rPr>
                <w:rFonts w:ascii="Book Antiqua" w:hAnsi="Book Antiqua"/>
              </w:rPr>
              <w:t>manusia, Organisasi dan manajemen karir, serta Peran Umpan Balik yang di jawab dan dideskripsikan dari pangkat terendah yaitu perwira pertama hingga pangkat tertinggi yaitu Perwira Tinggi dengan Ja</w:t>
            </w:r>
            <w:r>
              <w:rPr>
                <w:rFonts w:ascii="Book Antiqua" w:hAnsi="Book Antiqua"/>
              </w:rPr>
              <w:t xml:space="preserve">batan Bintang Dua yaitu Asisten </w:t>
            </w:r>
            <w:r w:rsidRPr="004A2C92">
              <w:rPr>
                <w:rFonts w:ascii="Book Antiqua" w:hAnsi="Book Antiqua"/>
              </w:rPr>
              <w:t>Personalia (Aspers) Kasad, selain dari anggota Angkatan Darat, narasumber yang Peneliti libatkan dalam penelitian ini yaitu pengamat bidang militer dan pertahanan keamanan,  juga mantra</w:t>
            </w:r>
            <w:r>
              <w:rPr>
                <w:rFonts w:ascii="Book Antiqua" w:hAnsi="Book Antiqua"/>
              </w:rPr>
              <w:t xml:space="preserve"> Laut (Kowal) dan Matra Udara (</w:t>
            </w:r>
            <w:r w:rsidRPr="004A2C92">
              <w:rPr>
                <w:rFonts w:ascii="Book Antiqua" w:hAnsi="Book Antiqua"/>
              </w:rPr>
              <w:t xml:space="preserve">Wara) yang </w:t>
            </w:r>
            <w:r>
              <w:rPr>
                <w:rFonts w:ascii="Book Antiqua" w:hAnsi="Book Antiqua"/>
              </w:rPr>
              <w:t xml:space="preserve">telah memiliki jabatan Bintang, </w:t>
            </w:r>
            <w:r w:rsidRPr="004A2C92">
              <w:rPr>
                <w:rFonts w:ascii="Book Antiqua" w:hAnsi="Book Antiqua"/>
              </w:rPr>
              <w:t>sehingga informasi yang disajikan akan objektif  bukan hanya dari sudut pandang TNI AD saja melainkan dari luar tubuh TNI AD.</w:t>
            </w:r>
          </w:p>
          <w:p w14:paraId="353748D6" w14:textId="77777777" w:rsidR="004A2C92" w:rsidRDefault="004A2C92" w:rsidP="004A2C92">
            <w:pPr>
              <w:spacing w:after="0" w:line="240" w:lineRule="auto"/>
              <w:ind w:firstLine="540"/>
              <w:jc w:val="both"/>
              <w:rPr>
                <w:rFonts w:ascii="Book Antiqua" w:hAnsi="Book Antiqua"/>
              </w:rPr>
            </w:pPr>
          </w:p>
          <w:p w14:paraId="7D8A6FED" w14:textId="04C0ECA1" w:rsidR="001B718E" w:rsidRDefault="004A2C92" w:rsidP="004A2C92">
            <w:pPr>
              <w:spacing w:after="0" w:line="240" w:lineRule="auto"/>
              <w:jc w:val="both"/>
              <w:rPr>
                <w:rFonts w:ascii="Book Antiqua" w:hAnsi="Book Antiqua"/>
                <w:b/>
                <w:bCs/>
              </w:rPr>
            </w:pPr>
            <w:r w:rsidRPr="004A2C92">
              <w:rPr>
                <w:rFonts w:ascii="Book Antiqua" w:hAnsi="Book Antiqua"/>
                <w:b/>
                <w:bCs/>
              </w:rPr>
              <w:t xml:space="preserve">Strategi </w:t>
            </w:r>
            <w:r w:rsidR="007512A2" w:rsidRPr="004A2C92">
              <w:rPr>
                <w:rFonts w:ascii="Book Antiqua" w:hAnsi="Book Antiqua"/>
                <w:b/>
                <w:bCs/>
              </w:rPr>
              <w:t>Pe</w:t>
            </w:r>
            <w:r w:rsidR="007512A2" w:rsidRPr="004A2C92">
              <w:rPr>
                <w:rFonts w:ascii="Book Antiqua" w:hAnsi="Book Antiqua"/>
                <w:b/>
                <w:bCs/>
                <w:lang w:val="id-ID"/>
              </w:rPr>
              <w:t>ngembangan</w:t>
            </w:r>
            <w:r w:rsidR="007512A2" w:rsidRPr="004A2C92">
              <w:rPr>
                <w:rFonts w:ascii="Book Antiqua" w:hAnsi="Book Antiqua"/>
                <w:b/>
                <w:bCs/>
              </w:rPr>
              <w:t xml:space="preserve"> Karir, Dilihat Dari Dimensi </w:t>
            </w:r>
            <w:r w:rsidRPr="004A2C92">
              <w:rPr>
                <w:rFonts w:ascii="Book Antiqua" w:hAnsi="Book Antiqua"/>
                <w:b/>
                <w:bCs/>
              </w:rPr>
              <w:t xml:space="preserve">Perencanaan </w:t>
            </w:r>
            <w:r w:rsidR="007512A2" w:rsidRPr="004A2C92">
              <w:rPr>
                <w:rFonts w:ascii="Book Antiqua" w:hAnsi="Book Antiqua"/>
                <w:b/>
                <w:bCs/>
              </w:rPr>
              <w:t xml:space="preserve">Karir, </w:t>
            </w:r>
            <w:r w:rsidRPr="004A2C92">
              <w:rPr>
                <w:rFonts w:ascii="Book Antiqua" w:hAnsi="Book Antiqua"/>
                <w:b/>
                <w:bCs/>
              </w:rPr>
              <w:t xml:space="preserve">Pengembangan </w:t>
            </w:r>
            <w:r w:rsidR="007512A2" w:rsidRPr="004A2C92">
              <w:rPr>
                <w:rFonts w:ascii="Book Antiqua" w:hAnsi="Book Antiqua"/>
                <w:b/>
                <w:bCs/>
              </w:rPr>
              <w:t>Kar</w:t>
            </w:r>
            <w:r w:rsidR="007512A2">
              <w:rPr>
                <w:rFonts w:ascii="Book Antiqua" w:hAnsi="Book Antiqua"/>
                <w:b/>
                <w:bCs/>
              </w:rPr>
              <w:t xml:space="preserve">ir </w:t>
            </w:r>
            <w:r>
              <w:rPr>
                <w:rFonts w:ascii="Book Antiqua" w:hAnsi="Book Antiqua"/>
                <w:b/>
                <w:bCs/>
              </w:rPr>
              <w:t>Individu</w:t>
            </w:r>
            <w:r w:rsidR="007512A2">
              <w:rPr>
                <w:rFonts w:ascii="Book Antiqua" w:hAnsi="Book Antiqua"/>
                <w:b/>
                <w:bCs/>
              </w:rPr>
              <w:t xml:space="preserve">, </w:t>
            </w:r>
            <w:r>
              <w:rPr>
                <w:rFonts w:ascii="Book Antiqua" w:hAnsi="Book Antiqua"/>
                <w:b/>
                <w:bCs/>
              </w:rPr>
              <w:t xml:space="preserve">Pengembangan </w:t>
            </w:r>
            <w:r w:rsidR="007512A2">
              <w:rPr>
                <w:rFonts w:ascii="Book Antiqua" w:hAnsi="Book Antiqua"/>
                <w:b/>
                <w:bCs/>
              </w:rPr>
              <w:t xml:space="preserve">Karir </w:t>
            </w:r>
            <w:r w:rsidR="007512A2" w:rsidRPr="004A2C92">
              <w:rPr>
                <w:rFonts w:ascii="Book Antiqua" w:hAnsi="Book Antiqua"/>
                <w:b/>
                <w:bCs/>
              </w:rPr>
              <w:t xml:space="preserve">Yang Didukung Oleh </w:t>
            </w:r>
            <w:r w:rsidRPr="004A2C92">
              <w:rPr>
                <w:rFonts w:ascii="Book Antiqua" w:hAnsi="Book Antiqua"/>
                <w:b/>
                <w:bCs/>
              </w:rPr>
              <w:t>Departemen SDM</w:t>
            </w:r>
            <w:r w:rsidR="007512A2" w:rsidRPr="004A2C92">
              <w:rPr>
                <w:rFonts w:ascii="Book Antiqua" w:hAnsi="Book Antiqua"/>
                <w:b/>
                <w:bCs/>
              </w:rPr>
              <w:t xml:space="preserve">, </w:t>
            </w:r>
            <w:r w:rsidRPr="004A2C92">
              <w:rPr>
                <w:rFonts w:ascii="Book Antiqua" w:hAnsi="Book Antiqua"/>
                <w:b/>
                <w:bCs/>
              </w:rPr>
              <w:t xml:space="preserve">Organisasi </w:t>
            </w:r>
            <w:r w:rsidR="007512A2" w:rsidRPr="004A2C92">
              <w:rPr>
                <w:rFonts w:ascii="Book Antiqua" w:hAnsi="Book Antiqua"/>
                <w:b/>
                <w:bCs/>
              </w:rPr>
              <w:t xml:space="preserve">Dan   </w:t>
            </w:r>
            <w:r w:rsidRPr="004A2C92">
              <w:rPr>
                <w:rFonts w:ascii="Book Antiqua" w:hAnsi="Book Antiqua"/>
                <w:b/>
                <w:bCs/>
              </w:rPr>
              <w:t xml:space="preserve">Manajemen </w:t>
            </w:r>
            <w:r w:rsidR="007512A2" w:rsidRPr="004A2C92">
              <w:rPr>
                <w:rFonts w:ascii="Book Antiqua" w:hAnsi="Book Antiqua"/>
                <w:b/>
                <w:bCs/>
              </w:rPr>
              <w:t xml:space="preserve">Serta </w:t>
            </w:r>
            <w:r w:rsidRPr="004A2C92">
              <w:rPr>
                <w:rFonts w:ascii="Book Antiqua" w:hAnsi="Book Antiqua"/>
                <w:b/>
                <w:bCs/>
              </w:rPr>
              <w:t xml:space="preserve">Peran </w:t>
            </w:r>
            <w:r w:rsidR="007512A2" w:rsidRPr="004A2C92">
              <w:rPr>
                <w:rFonts w:ascii="Book Antiqua" w:hAnsi="Book Antiqua"/>
                <w:b/>
                <w:bCs/>
              </w:rPr>
              <w:t xml:space="preserve">Umpan Balik   Dalam Kesetaraan Gender Bagi </w:t>
            </w:r>
            <w:r w:rsidRPr="004A2C92">
              <w:rPr>
                <w:rFonts w:ascii="Book Antiqua" w:hAnsi="Book Antiqua"/>
                <w:b/>
                <w:bCs/>
              </w:rPr>
              <w:t>Korps Wanita</w:t>
            </w:r>
            <w:r>
              <w:rPr>
                <w:rFonts w:ascii="Book Antiqua" w:hAnsi="Book Antiqua"/>
                <w:b/>
                <w:bCs/>
              </w:rPr>
              <w:t xml:space="preserve"> </w:t>
            </w:r>
            <w:r w:rsidRPr="004A2C92">
              <w:rPr>
                <w:rFonts w:ascii="Book Antiqua" w:hAnsi="Book Antiqua"/>
                <w:b/>
                <w:bCs/>
              </w:rPr>
              <w:t xml:space="preserve">Angkatan Darat </w:t>
            </w:r>
            <w:r w:rsidR="007512A2" w:rsidRPr="004A2C92">
              <w:rPr>
                <w:rFonts w:ascii="Book Antiqua" w:hAnsi="Book Antiqua"/>
                <w:b/>
                <w:bCs/>
              </w:rPr>
              <w:t>(</w:t>
            </w:r>
            <w:r w:rsidRPr="004A2C92">
              <w:rPr>
                <w:rFonts w:ascii="Book Antiqua" w:hAnsi="Book Antiqua"/>
                <w:b/>
                <w:bCs/>
              </w:rPr>
              <w:t>Kowad</w:t>
            </w:r>
            <w:r w:rsidR="007512A2" w:rsidRPr="004A2C92">
              <w:rPr>
                <w:rFonts w:ascii="Book Antiqua" w:hAnsi="Book Antiqua"/>
                <w:b/>
                <w:bCs/>
              </w:rPr>
              <w:t xml:space="preserve">)                   Di </w:t>
            </w:r>
            <w:r w:rsidRPr="004A2C92">
              <w:rPr>
                <w:rFonts w:ascii="Book Antiqua" w:hAnsi="Book Antiqua"/>
                <w:b/>
                <w:bCs/>
              </w:rPr>
              <w:t>Markas</w:t>
            </w:r>
            <w:r>
              <w:rPr>
                <w:rFonts w:ascii="Book Antiqua" w:hAnsi="Book Antiqua"/>
                <w:b/>
                <w:bCs/>
              </w:rPr>
              <w:t xml:space="preserve"> </w:t>
            </w:r>
            <w:r w:rsidRPr="004A2C92">
              <w:rPr>
                <w:rFonts w:ascii="Book Antiqua" w:hAnsi="Book Antiqua"/>
                <w:b/>
                <w:bCs/>
              </w:rPr>
              <w:t xml:space="preserve">Besar Angkatan Darat </w:t>
            </w:r>
            <w:r w:rsidR="007512A2" w:rsidRPr="004A2C92">
              <w:rPr>
                <w:rFonts w:ascii="Book Antiqua" w:hAnsi="Book Antiqua"/>
                <w:b/>
                <w:bCs/>
              </w:rPr>
              <w:t>(</w:t>
            </w:r>
            <w:r w:rsidRPr="004A2C92">
              <w:rPr>
                <w:rFonts w:ascii="Book Antiqua" w:hAnsi="Book Antiqua"/>
                <w:b/>
                <w:bCs/>
              </w:rPr>
              <w:t>Mabesad</w:t>
            </w:r>
            <w:r w:rsidR="007512A2" w:rsidRPr="004A2C92">
              <w:rPr>
                <w:rFonts w:ascii="Book Antiqua" w:hAnsi="Book Antiqua"/>
                <w:b/>
                <w:bCs/>
              </w:rPr>
              <w:t>)</w:t>
            </w:r>
            <w:r w:rsidRPr="004A2C92">
              <w:rPr>
                <w:rFonts w:ascii="Book Antiqua" w:hAnsi="Book Antiqua"/>
                <w:b/>
                <w:bCs/>
              </w:rPr>
              <w:t>.</w:t>
            </w:r>
          </w:p>
          <w:p w14:paraId="42F4C744" w14:textId="77777777" w:rsidR="004A2C92" w:rsidRDefault="004A2C92" w:rsidP="004A2C92">
            <w:pPr>
              <w:spacing w:after="0" w:line="240" w:lineRule="auto"/>
              <w:jc w:val="both"/>
              <w:rPr>
                <w:rFonts w:ascii="Book Antiqua" w:hAnsi="Book Antiqua"/>
                <w:b/>
                <w:bCs/>
              </w:rPr>
            </w:pPr>
          </w:p>
          <w:p w14:paraId="20504010" w14:textId="77777777" w:rsidR="004A2C92" w:rsidRDefault="004A2C92" w:rsidP="007512A2">
            <w:pPr>
              <w:spacing w:after="0" w:line="240" w:lineRule="auto"/>
              <w:ind w:firstLine="450"/>
              <w:jc w:val="both"/>
              <w:rPr>
                <w:rFonts w:ascii="Book Antiqua" w:hAnsi="Book Antiqua"/>
                <w:lang w:val="id-ID"/>
              </w:rPr>
            </w:pPr>
            <w:r w:rsidRPr="004A2C92">
              <w:rPr>
                <w:rFonts w:ascii="Book Antiqua" w:hAnsi="Book Antiqua"/>
              </w:rPr>
              <w:t xml:space="preserve">Permasalahan Gender merupakan salah satu problematika pengembangan        karir Kowad di Mabesad, </w:t>
            </w:r>
            <w:r w:rsidRPr="004A2C92">
              <w:rPr>
                <w:rFonts w:ascii="Book Antiqua" w:hAnsi="Book Antiqua"/>
                <w:lang w:val="id-ID"/>
              </w:rPr>
              <w:t>hal ini di</w:t>
            </w:r>
            <w:r w:rsidRPr="004A2C92">
              <w:rPr>
                <w:rFonts w:ascii="Book Antiqua" w:hAnsi="Book Antiqua"/>
              </w:rPr>
              <w:t xml:space="preserve">sebabkan </w:t>
            </w:r>
            <w:r w:rsidRPr="004A2C92">
              <w:rPr>
                <w:rFonts w:ascii="Book Antiqua" w:hAnsi="Book Antiqua"/>
                <w:lang w:val="id-ID"/>
              </w:rPr>
              <w:t xml:space="preserve">karena tidak terpenuhinya jabatan bagi Kowad yang seharusnya mereka mampu dan memiliki kapasitas untuk menjalankan tugas-tugas yang diberikan pimpinan sebagaimana yang </w:t>
            </w:r>
            <w:r w:rsidRPr="004A2C92">
              <w:rPr>
                <w:rFonts w:ascii="Book Antiqua" w:hAnsi="Book Antiqua"/>
                <w:lang w:val="id-ID"/>
              </w:rPr>
              <w:lastRenderedPageBreak/>
              <w:t>diberikan kepada prajurit Pria, sehingga kesempatan yang dimiliki oleh Kowad sangat sedikit jika dibandingkan dengan prajurit Pria, hal ini menjadi salah satu faktor terbesar yang berperpengaruh pada</w:t>
            </w:r>
            <w:r>
              <w:rPr>
                <w:rFonts w:ascii="Book Antiqua" w:hAnsi="Book Antiqua"/>
              </w:rPr>
              <w:t xml:space="preserve"> </w:t>
            </w:r>
            <w:r w:rsidRPr="004A2C92">
              <w:rPr>
                <w:rFonts w:ascii="Book Antiqua" w:hAnsi="Book Antiqua"/>
                <w:lang w:val="id-ID"/>
              </w:rPr>
              <w:t>pengembangan karir kowad terkhusus jika dikaitkan dengan kesetaraan gender.</w:t>
            </w:r>
          </w:p>
          <w:p w14:paraId="514532ED" w14:textId="195E70DF" w:rsidR="004A2C92" w:rsidRDefault="004A2C92" w:rsidP="007512A2">
            <w:pPr>
              <w:spacing w:after="0" w:line="240" w:lineRule="auto"/>
              <w:ind w:firstLine="450"/>
              <w:jc w:val="both"/>
              <w:rPr>
                <w:rFonts w:ascii="Book Antiqua" w:hAnsi="Book Antiqua"/>
              </w:rPr>
            </w:pPr>
            <w:r w:rsidRPr="004A2C92">
              <w:rPr>
                <w:rFonts w:ascii="Book Antiqua" w:hAnsi="Book Antiqua"/>
              </w:rPr>
              <w:t>Pengembangan karir individu pada kemajuan karir yang direncanakan (Mondy, 1993: 27).  Pengembangan karir merupakan suatu proses yang dilakukan oleh suatu organisasi dalam rangka melakukan perubahan status, posisi, atau kedudukan seseorang yang ternaung di dalam organisasi tersebut. Perubahan status dalam pengembagan karir Kowad yaitu kepangkatan. Pangkat adalah</w:t>
            </w:r>
            <w:r>
              <w:rPr>
                <w:rFonts w:ascii="Book Antiqua" w:hAnsi="Book Antiqua"/>
              </w:rPr>
              <w:t xml:space="preserve"> </w:t>
            </w:r>
            <w:r w:rsidRPr="004A2C92">
              <w:rPr>
                <w:rFonts w:ascii="Book Antiqua" w:hAnsi="Book Antiqua"/>
              </w:rPr>
              <w:t>keabsahan wewenang dan tanggung jawab dalam hirarkhi keprajuritan yang didasarkan atas kualifikasi yang dimiliki seorang prajurit sebagai bagian dari pengembangan karir. Pangkat berkaitan langsung dengan pemberian jabatan, sehingga pangkat</w:t>
            </w:r>
            <w:r w:rsidR="008A2D9C">
              <w:rPr>
                <w:rFonts w:ascii="Book Antiqua" w:hAnsi="Book Antiqua"/>
              </w:rPr>
              <w:t xml:space="preserve"> </w:t>
            </w:r>
            <w:r w:rsidRPr="004A2C92">
              <w:rPr>
                <w:rFonts w:ascii="Book Antiqua" w:hAnsi="Book Antiqua"/>
              </w:rPr>
              <w:t>menunjang tegaknya wewenang dan tanggung jawab yang diberikan kepada yang bersangkutan.</w:t>
            </w:r>
          </w:p>
          <w:p w14:paraId="75879A17" w14:textId="77777777" w:rsidR="004A2C92" w:rsidRDefault="004A2C92" w:rsidP="007512A2">
            <w:pPr>
              <w:spacing w:after="0" w:line="240" w:lineRule="auto"/>
              <w:ind w:firstLine="360"/>
              <w:jc w:val="both"/>
              <w:rPr>
                <w:rFonts w:ascii="Book Antiqua" w:hAnsi="Book Antiqua"/>
              </w:rPr>
            </w:pPr>
            <w:r w:rsidRPr="004A2C92">
              <w:rPr>
                <w:rFonts w:ascii="Book Antiqua" w:hAnsi="Book Antiqua"/>
              </w:rPr>
              <w:t>Jika melihat kualitas dari prajurit Kowad, ada beberapa jabatan strategis khususnya jabatan perwira tinggi yang seharusnya masih bisa diisi oleh Kowad, karena jika dibandingkan dengan pria, banyak Kowad yang memiliki kemampuan yang lebih memumpuni dibandingkan prajurit Pria.</w:t>
            </w:r>
          </w:p>
          <w:p w14:paraId="4D04E85B" w14:textId="77777777" w:rsidR="00B83588" w:rsidRDefault="00B83588" w:rsidP="004A2C92">
            <w:pPr>
              <w:spacing w:after="0" w:line="240" w:lineRule="auto"/>
              <w:ind w:firstLine="540"/>
              <w:jc w:val="both"/>
              <w:rPr>
                <w:rFonts w:ascii="Book Antiqua" w:hAnsi="Book Antiqua"/>
              </w:rPr>
            </w:pPr>
          </w:p>
          <w:p w14:paraId="6F02465E" w14:textId="56B47CC8" w:rsidR="008A2D9C" w:rsidRPr="008A2D9C" w:rsidRDefault="00401741" w:rsidP="008A2D9C">
            <w:pPr>
              <w:pStyle w:val="ListParagraph"/>
              <w:spacing w:after="0" w:line="240" w:lineRule="auto"/>
              <w:ind w:left="0"/>
              <w:jc w:val="center"/>
              <w:rPr>
                <w:rFonts w:ascii="Times New Roman" w:hAnsi="Times New Roman"/>
                <w:b/>
                <w:bCs/>
                <w:sz w:val="20"/>
                <w:szCs w:val="20"/>
              </w:rPr>
            </w:pPr>
            <w:r>
              <w:rPr>
                <w:rFonts w:ascii="Times New Roman" w:hAnsi="Times New Roman"/>
                <w:b/>
                <w:bCs/>
                <w:sz w:val="20"/>
                <w:szCs w:val="20"/>
              </w:rPr>
              <w:t>Tabel 1</w:t>
            </w:r>
          </w:p>
          <w:p w14:paraId="6A073EA8" w14:textId="45526FAC" w:rsidR="008A2D9C" w:rsidRDefault="008A2D9C" w:rsidP="008A2D9C">
            <w:pPr>
              <w:spacing w:after="0" w:line="240" w:lineRule="auto"/>
              <w:jc w:val="center"/>
              <w:rPr>
                <w:rFonts w:ascii="Times New Roman" w:eastAsia="Calibri" w:hAnsi="Times New Roman"/>
                <w:b/>
                <w:bCs/>
                <w:sz w:val="20"/>
                <w:szCs w:val="20"/>
              </w:rPr>
            </w:pPr>
            <w:r w:rsidRPr="008A2D9C">
              <w:rPr>
                <w:rFonts w:ascii="Times New Roman" w:eastAsia="Calibri" w:hAnsi="Times New Roman"/>
                <w:b/>
                <w:bCs/>
                <w:sz w:val="20"/>
                <w:szCs w:val="20"/>
              </w:rPr>
              <w:t>Daftar Perwira Tinggi Korps Wanita Angkatan Darat 2021</w:t>
            </w:r>
          </w:p>
          <w:p w14:paraId="6B7F4984" w14:textId="77777777" w:rsidR="008A2D9C" w:rsidRDefault="008A2D9C" w:rsidP="008A2D9C">
            <w:pPr>
              <w:spacing w:after="0" w:line="240" w:lineRule="auto"/>
              <w:jc w:val="center"/>
              <w:rPr>
                <w:rFonts w:ascii="Times New Roman" w:eastAsia="Calibri" w:hAnsi="Times New Roman"/>
                <w:b/>
                <w:bCs/>
                <w:sz w:val="20"/>
                <w:szCs w:val="20"/>
              </w:rPr>
            </w:pPr>
          </w:p>
          <w:tbl>
            <w:tblPr>
              <w:tblStyle w:val="GridTable6Colorful-Accent1"/>
              <w:tblW w:w="4031" w:type="dxa"/>
              <w:tblInd w:w="18" w:type="dxa"/>
              <w:tblLayout w:type="fixed"/>
              <w:tblLook w:val="04A0" w:firstRow="1" w:lastRow="0" w:firstColumn="1" w:lastColumn="0" w:noHBand="0" w:noVBand="1"/>
            </w:tblPr>
            <w:tblGrid>
              <w:gridCol w:w="517"/>
              <w:gridCol w:w="848"/>
              <w:gridCol w:w="1177"/>
              <w:gridCol w:w="694"/>
              <w:gridCol w:w="795"/>
            </w:tblGrid>
            <w:tr w:rsidR="008A2D9C" w:rsidRPr="008A2D9C" w14:paraId="56AFF856" w14:textId="77777777" w:rsidTr="00B835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2CB416BE"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No.</w:t>
                  </w:r>
                </w:p>
              </w:tc>
              <w:tc>
                <w:tcPr>
                  <w:tcW w:w="848" w:type="dxa"/>
                  <w:vAlign w:val="center"/>
                </w:tcPr>
                <w:p w14:paraId="13D9434E" w14:textId="77777777" w:rsidR="008A2D9C" w:rsidRPr="008A2D9C" w:rsidRDefault="008A2D9C" w:rsidP="008A2D9C">
                  <w:pPr>
                    <w:tabs>
                      <w:tab w:val="left" w:pos="630"/>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Nama</w:t>
                  </w:r>
                </w:p>
              </w:tc>
              <w:tc>
                <w:tcPr>
                  <w:tcW w:w="1177" w:type="dxa"/>
                  <w:vAlign w:val="center"/>
                </w:tcPr>
                <w:p w14:paraId="10F7B75E" w14:textId="77777777" w:rsidR="008A2D9C" w:rsidRPr="008A2D9C" w:rsidRDefault="008A2D9C" w:rsidP="008A2D9C">
                  <w:pPr>
                    <w:tabs>
                      <w:tab w:val="left" w:pos="630"/>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Jabatan</w:t>
                  </w:r>
                </w:p>
              </w:tc>
              <w:tc>
                <w:tcPr>
                  <w:tcW w:w="694" w:type="dxa"/>
                  <w:vAlign w:val="center"/>
                </w:tcPr>
                <w:p w14:paraId="0A425530" w14:textId="77777777" w:rsidR="008A2D9C" w:rsidRPr="008A2D9C" w:rsidRDefault="008A2D9C" w:rsidP="008A2D9C">
                  <w:pPr>
                    <w:tabs>
                      <w:tab w:val="left" w:pos="630"/>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Satuan</w:t>
                  </w:r>
                </w:p>
              </w:tc>
              <w:tc>
                <w:tcPr>
                  <w:tcW w:w="795" w:type="dxa"/>
                  <w:vAlign w:val="center"/>
                </w:tcPr>
                <w:p w14:paraId="2DCAC338" w14:textId="77777777" w:rsidR="008A2D9C" w:rsidRPr="008A2D9C" w:rsidRDefault="008A2D9C" w:rsidP="008A2D9C">
                  <w:pPr>
                    <w:tabs>
                      <w:tab w:val="left" w:pos="630"/>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Keterangan</w:t>
                  </w:r>
                </w:p>
              </w:tc>
            </w:tr>
            <w:tr w:rsidR="008A2D9C" w:rsidRPr="008A2D9C" w14:paraId="08DB3BBE"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37D6CF8A"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w:t>
                  </w:r>
                </w:p>
              </w:tc>
              <w:tc>
                <w:tcPr>
                  <w:tcW w:w="848" w:type="dxa"/>
                  <w:vAlign w:val="center"/>
                </w:tcPr>
                <w:p w14:paraId="46E4A1DF"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6" w:tooltip="Kartini Hermanus" w:history="1">
                    <w:r w:rsidRPr="008A2D9C">
                      <w:rPr>
                        <w:rFonts w:ascii="Times New Roman" w:eastAsiaTheme="minorEastAsia" w:hAnsi="Times New Roman"/>
                        <w:color w:val="000000" w:themeColor="text1"/>
                        <w:sz w:val="14"/>
                        <w:szCs w:val="24"/>
                      </w:rPr>
                      <w:t>Kartini Hermanus</w:t>
                    </w:r>
                  </w:hyperlink>
                </w:p>
              </w:tc>
              <w:tc>
                <w:tcPr>
                  <w:tcW w:w="1177" w:type="dxa"/>
                  <w:vAlign w:val="center"/>
                </w:tcPr>
                <w:p w14:paraId="4C22BF74"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Staf Ahli Panglima TNI Bidang Inbang</w:t>
                  </w:r>
                </w:p>
              </w:tc>
              <w:tc>
                <w:tcPr>
                  <w:tcW w:w="694" w:type="dxa"/>
                  <w:vAlign w:val="center"/>
                </w:tcPr>
                <w:p w14:paraId="6C179E01"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Ajudan Jenderal (Caj)</w:t>
                  </w:r>
                </w:p>
              </w:tc>
              <w:tc>
                <w:tcPr>
                  <w:tcW w:w="795" w:type="dxa"/>
                  <w:vAlign w:val="center"/>
                </w:tcPr>
                <w:p w14:paraId="61157689" w14:textId="77777777" w:rsidR="008A2D9C" w:rsidRPr="008A2D9C" w:rsidRDefault="008A2D9C" w:rsidP="008A2D9C">
                  <w:pPr>
                    <w:spacing w:before="240" w:after="24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7"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131D1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u brigjendtni staf.png" href="https://id.wikipedia.org/wiki/Berkas:Pdu_brigjendtni_staf.png" style="width:21.75pt;height:43.5pt" o:button="t">
                          <v:imagedata r:id="rId8" r:href="rId9"/>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0F714E73" w14:textId="77777777" w:rsidR="008A2D9C" w:rsidRPr="008A2D9C" w:rsidRDefault="008A2D9C" w:rsidP="008A2D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sz w:val="14"/>
                      <w:szCs w:val="24"/>
                      <w:shd w:val="clear" w:color="auto" w:fill="F8F9FA"/>
                    </w:rPr>
                  </w:pPr>
                  <w:r w:rsidRPr="008A2D9C">
                    <w:rPr>
                      <w:rFonts w:ascii="Times New Roman" w:eastAsiaTheme="minorEastAsia" w:hAnsi="Times New Roman"/>
                      <w:color w:val="000000" w:themeColor="text1"/>
                      <w:sz w:val="14"/>
                      <w:szCs w:val="24"/>
                    </w:rPr>
                    <w:t>Brigjen TNI</w:t>
                  </w:r>
                </w:p>
              </w:tc>
            </w:tr>
            <w:tr w:rsidR="008A2D9C" w:rsidRPr="008A2D9C" w14:paraId="0B052182"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5D8F90B5"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lastRenderedPageBreak/>
                    <w:t>2.</w:t>
                  </w:r>
                </w:p>
              </w:tc>
              <w:tc>
                <w:tcPr>
                  <w:tcW w:w="848" w:type="dxa"/>
                  <w:vAlign w:val="center"/>
                </w:tcPr>
                <w:p w14:paraId="67AF61CB"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10" w:tooltip="Hermawati (halaman belum tersedia)" w:history="1">
                    <w:r w:rsidRPr="008A2D9C">
                      <w:rPr>
                        <w:rFonts w:ascii="Times New Roman" w:eastAsiaTheme="minorEastAsia" w:hAnsi="Times New Roman"/>
                        <w:color w:val="000000" w:themeColor="text1"/>
                        <w:sz w:val="14"/>
                        <w:szCs w:val="24"/>
                      </w:rPr>
                      <w:t>Hermawati</w:t>
                    </w:r>
                  </w:hyperlink>
                </w:p>
              </w:tc>
              <w:tc>
                <w:tcPr>
                  <w:tcW w:w="1177" w:type="dxa"/>
                  <w:vAlign w:val="center"/>
                </w:tcPr>
                <w:p w14:paraId="4E47941E"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Staf Khusus Kasad</w:t>
                  </w:r>
                </w:p>
              </w:tc>
              <w:tc>
                <w:tcPr>
                  <w:tcW w:w="694" w:type="dxa"/>
                  <w:vAlign w:val="center"/>
                </w:tcPr>
                <w:p w14:paraId="2B0A27E7"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Ajudan Jenderal (Caj)</w:t>
                  </w:r>
                </w:p>
              </w:tc>
              <w:tc>
                <w:tcPr>
                  <w:tcW w:w="795" w:type="dxa"/>
                  <w:vAlign w:val="center"/>
                </w:tcPr>
                <w:p w14:paraId="3FA99D10"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11"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5D9FBDA9">
                        <v:shape id="_x0000_i1026" type="#_x0000_t75" alt="Pdu brigjendtni staf.png" href="https://id.wikipedia.org/wiki/Berkas:Pdu_brigjendtni_staf.png" style="width:21.75pt;height:43.5pt" o:button="t">
                          <v:imagedata r:id="rId8" r:href="rId12"/>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68FB47FA" w14:textId="77777777" w:rsidR="008A2D9C" w:rsidRPr="008A2D9C" w:rsidRDefault="008A2D9C" w:rsidP="008A2D9C">
                  <w:pPr>
                    <w:spacing w:before="240" w:after="24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192B4946"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5EE329FA"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3.</w:t>
                  </w:r>
                </w:p>
              </w:tc>
              <w:tc>
                <w:tcPr>
                  <w:tcW w:w="848" w:type="dxa"/>
                  <w:vAlign w:val="center"/>
                </w:tcPr>
                <w:p w14:paraId="4BCE4D09"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13" w:tooltip="Yulia Ganawati (halaman belum tersedia)" w:history="1">
                    <w:r w:rsidRPr="008A2D9C">
                      <w:rPr>
                        <w:rFonts w:ascii="Times New Roman" w:eastAsiaTheme="minorEastAsia" w:hAnsi="Times New Roman"/>
                        <w:color w:val="000000" w:themeColor="text1"/>
                        <w:sz w:val="14"/>
                        <w:szCs w:val="24"/>
                      </w:rPr>
                      <w:t>Yulia Ganawati</w:t>
                    </w:r>
                  </w:hyperlink>
                </w:p>
              </w:tc>
              <w:tc>
                <w:tcPr>
                  <w:tcW w:w="1177" w:type="dxa"/>
                  <w:vAlign w:val="center"/>
                </w:tcPr>
                <w:p w14:paraId="446E3DB7"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Kepala Biro Keuangan Setjen Wantannas</w:t>
                  </w:r>
                </w:p>
              </w:tc>
              <w:tc>
                <w:tcPr>
                  <w:tcW w:w="694" w:type="dxa"/>
                  <w:vAlign w:val="center"/>
                </w:tcPr>
                <w:p w14:paraId="54428174"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Ajudan Jenderal (Caj)</w:t>
                  </w:r>
                </w:p>
              </w:tc>
              <w:tc>
                <w:tcPr>
                  <w:tcW w:w="795" w:type="dxa"/>
                  <w:vAlign w:val="center"/>
                </w:tcPr>
                <w:p w14:paraId="166D0F2B"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14"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543BDC60">
                        <v:shape id="_x0000_i1027" type="#_x0000_t75" alt="Pdu brigjendtni staf.png" href="https://id.wikipedia.org/wiki/Berkas:Pdu_brigjendtni_staf.png" style="width:21.75pt;height:43.5pt" o:button="t">
                          <v:imagedata r:id="rId8" r:href="rId15"/>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70EB97CB"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36F16D44"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2CA6C617"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4.</w:t>
                  </w:r>
                </w:p>
              </w:tc>
              <w:tc>
                <w:tcPr>
                  <w:tcW w:w="848" w:type="dxa"/>
                  <w:vAlign w:val="center"/>
                </w:tcPr>
                <w:p w14:paraId="150A3B06"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16" w:tooltip="Sri Parmini" w:history="1">
                    <w:r w:rsidRPr="008A2D9C">
                      <w:rPr>
                        <w:rFonts w:ascii="Times New Roman" w:eastAsiaTheme="minorEastAsia" w:hAnsi="Times New Roman"/>
                        <w:color w:val="000000" w:themeColor="text1"/>
                        <w:sz w:val="14"/>
                        <w:szCs w:val="24"/>
                      </w:rPr>
                      <w:t>Dra. Sri Parmini, M.M.</w:t>
                    </w:r>
                  </w:hyperlink>
                </w:p>
              </w:tc>
              <w:tc>
                <w:tcPr>
                  <w:tcW w:w="1177" w:type="dxa"/>
                  <w:vAlign w:val="center"/>
                </w:tcPr>
                <w:p w14:paraId="4487006A"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Staf Khusus Kepala Staf Angkatan Darat</w:t>
                  </w:r>
                </w:p>
              </w:tc>
              <w:tc>
                <w:tcPr>
                  <w:tcW w:w="694" w:type="dxa"/>
                  <w:vAlign w:val="center"/>
                </w:tcPr>
                <w:p w14:paraId="0A27B4EF"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Ajudan Jenderal (Caj)</w:t>
                  </w:r>
                </w:p>
              </w:tc>
              <w:tc>
                <w:tcPr>
                  <w:tcW w:w="795" w:type="dxa"/>
                  <w:vAlign w:val="center"/>
                </w:tcPr>
                <w:p w14:paraId="3054E0CF"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17"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178242DE">
                        <v:shape id="_x0000_i1028" type="#_x0000_t75" alt="Pdu brigjendtni staf.png" href="https://id.wikipedia.org/wiki/Berkas:Pdu_brigjendtni_staf.png" style="width:21.75pt;height:43.5pt" o:button="t">
                          <v:imagedata r:id="rId8" r:href="rId18"/>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43413094"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09B49ABC"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66F998D3"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5.</w:t>
                  </w:r>
                </w:p>
              </w:tc>
              <w:tc>
                <w:tcPr>
                  <w:tcW w:w="848" w:type="dxa"/>
                  <w:vAlign w:val="center"/>
                </w:tcPr>
                <w:p w14:paraId="1068CFAA"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19" w:tooltip="Theresia S. Abraham" w:history="1">
                    <w:r w:rsidRPr="008A2D9C">
                      <w:rPr>
                        <w:rFonts w:ascii="Times New Roman" w:eastAsiaTheme="minorEastAsia" w:hAnsi="Times New Roman"/>
                        <w:color w:val="000000" w:themeColor="text1"/>
                        <w:sz w:val="14"/>
                        <w:szCs w:val="24"/>
                      </w:rPr>
                      <w:t>Theresia S. Abraham, S.H.</w:t>
                    </w:r>
                  </w:hyperlink>
                </w:p>
              </w:tc>
              <w:tc>
                <w:tcPr>
                  <w:tcW w:w="1177" w:type="dxa"/>
                  <w:vAlign w:val="center"/>
                </w:tcPr>
                <w:p w14:paraId="1FF36DA6"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Staf Khusus Kasad</w:t>
                  </w:r>
                </w:p>
              </w:tc>
              <w:tc>
                <w:tcPr>
                  <w:tcW w:w="694" w:type="dxa"/>
                  <w:vAlign w:val="center"/>
                </w:tcPr>
                <w:p w14:paraId="58C23851"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Hukum (Chk)</w:t>
                  </w:r>
                </w:p>
              </w:tc>
              <w:tc>
                <w:tcPr>
                  <w:tcW w:w="795" w:type="dxa"/>
                  <w:vAlign w:val="center"/>
                </w:tcPr>
                <w:p w14:paraId="2DF7726A"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20"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7B4BF904">
                        <v:shape id="_x0000_i1029" type="#_x0000_t75" alt="Pdu brigjendtni staf.png" href="https://id.wikipedia.org/wiki/Berkas:Pdu_brigjendtni_staf.png" style="width:21.75pt;height:43.5pt" o:button="t">
                          <v:imagedata r:id="rId8" r:href="rId21"/>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08ED1112"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386D0BD0"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70A0E4CD"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6.</w:t>
                  </w:r>
                </w:p>
              </w:tc>
              <w:tc>
                <w:tcPr>
                  <w:tcW w:w="848" w:type="dxa"/>
                  <w:vAlign w:val="center"/>
                </w:tcPr>
                <w:p w14:paraId="677689C0"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22" w:tooltip="Nurazizah Marpaung" w:history="1">
                    <w:r w:rsidRPr="008A2D9C">
                      <w:rPr>
                        <w:rFonts w:ascii="Times New Roman" w:eastAsiaTheme="minorEastAsia" w:hAnsi="Times New Roman"/>
                        <w:color w:val="000000" w:themeColor="text1"/>
                        <w:sz w:val="14"/>
                        <w:szCs w:val="24"/>
                      </w:rPr>
                      <w:t>Dr. Hj. Nurazizah Marpaung, S.H., M.H.</w:t>
                    </w:r>
                  </w:hyperlink>
                </w:p>
              </w:tc>
              <w:tc>
                <w:tcPr>
                  <w:tcW w:w="1177" w:type="dxa"/>
                  <w:vAlign w:val="center"/>
                </w:tcPr>
                <w:p w14:paraId="498F7F90"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Kepala Biro Hukum Kemhan RI</w:t>
                  </w:r>
                </w:p>
              </w:tc>
              <w:tc>
                <w:tcPr>
                  <w:tcW w:w="694" w:type="dxa"/>
                  <w:vAlign w:val="center"/>
                </w:tcPr>
                <w:p w14:paraId="211D97F9"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Hukum (Chk)</w:t>
                  </w:r>
                </w:p>
              </w:tc>
              <w:tc>
                <w:tcPr>
                  <w:tcW w:w="795" w:type="dxa"/>
                  <w:vAlign w:val="center"/>
                </w:tcPr>
                <w:p w14:paraId="075BEB13"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23"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2C9CFB66">
                        <v:shape id="_x0000_i1030" type="#_x0000_t75" alt="Pdu brigjendtni staf.png" href="https://id.wikipedia.org/wiki/Berkas:Pdu_brigjendtni_staf.png" style="width:21.75pt;height:43.5pt" o:button="t">
                          <v:imagedata r:id="rId8" r:href="rId24"/>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6C55F38B"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7D093C8B"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4A6B0F31"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7.</w:t>
                  </w:r>
                </w:p>
              </w:tc>
              <w:tc>
                <w:tcPr>
                  <w:tcW w:w="848" w:type="dxa"/>
                  <w:vAlign w:val="center"/>
                </w:tcPr>
                <w:p w14:paraId="0832A278"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25" w:tooltip="A.A.A. Putu Oka Dewi Iriani" w:history="1">
                    <w:r w:rsidRPr="008A2D9C">
                      <w:rPr>
                        <w:rFonts w:ascii="Times New Roman" w:eastAsiaTheme="minorEastAsia" w:hAnsi="Times New Roman"/>
                        <w:color w:val="000000" w:themeColor="text1"/>
                        <w:sz w:val="14"/>
                        <w:szCs w:val="24"/>
                      </w:rPr>
                      <w:t>A.A.A. Putu Oka Dewi Iriani, S.H., M.H.</w:t>
                    </w:r>
                  </w:hyperlink>
                </w:p>
              </w:tc>
              <w:tc>
                <w:tcPr>
                  <w:tcW w:w="1177" w:type="dxa"/>
                  <w:vAlign w:val="center"/>
                </w:tcPr>
                <w:p w14:paraId="198F9D01"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Wakil Kepala Pengadilan Militer Utama</w:t>
                  </w:r>
                </w:p>
              </w:tc>
              <w:tc>
                <w:tcPr>
                  <w:tcW w:w="694" w:type="dxa"/>
                  <w:vAlign w:val="center"/>
                </w:tcPr>
                <w:p w14:paraId="3586E6D0"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Hukum (Chk)</w:t>
                  </w:r>
                </w:p>
              </w:tc>
              <w:tc>
                <w:tcPr>
                  <w:tcW w:w="795" w:type="dxa"/>
                  <w:vAlign w:val="center"/>
                </w:tcPr>
                <w:p w14:paraId="13517CED"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26"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1D655618">
                        <v:shape id="_x0000_i1031" type="#_x0000_t75" alt="Pdu brigjendtni staf.png" href="https://id.wikipedia.org/wiki/Berkas:Pdu_brigjendtni_staf.png" style="width:21.75pt;height:43.5pt" o:button="t">
                          <v:imagedata r:id="rId8" r:href="rId27"/>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38324EE3"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5891D758"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666497C8"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8.</w:t>
                  </w:r>
                </w:p>
              </w:tc>
              <w:tc>
                <w:tcPr>
                  <w:tcW w:w="848" w:type="dxa"/>
                  <w:vAlign w:val="center"/>
                </w:tcPr>
                <w:p w14:paraId="3C1FB417"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28" w:tooltip="Purwanti" w:history="1">
                    <w:r w:rsidRPr="008A2D9C">
                      <w:rPr>
                        <w:rFonts w:ascii="Times New Roman" w:eastAsiaTheme="minorEastAsia" w:hAnsi="Times New Roman"/>
                        <w:color w:val="000000" w:themeColor="text1"/>
                        <w:sz w:val="14"/>
                        <w:szCs w:val="24"/>
                      </w:rPr>
                      <w:t>Dra. Purwanti, S.H., M.H.</w:t>
                    </w:r>
                  </w:hyperlink>
                </w:p>
              </w:tc>
              <w:tc>
                <w:tcPr>
                  <w:tcW w:w="1177" w:type="dxa"/>
                  <w:vAlign w:val="center"/>
                </w:tcPr>
                <w:p w14:paraId="274CA76E"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Oditur Jenderal TNI</w:t>
                  </w:r>
                </w:p>
              </w:tc>
              <w:tc>
                <w:tcPr>
                  <w:tcW w:w="694" w:type="dxa"/>
                  <w:vAlign w:val="center"/>
                </w:tcPr>
                <w:p w14:paraId="42BFEEF8"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Hukum (Chk)</w:t>
                  </w:r>
                </w:p>
              </w:tc>
              <w:tc>
                <w:tcPr>
                  <w:tcW w:w="795" w:type="dxa"/>
                  <w:vAlign w:val="center"/>
                </w:tcPr>
                <w:p w14:paraId="583F68EC"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29"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53A4889F">
                        <v:shape id="_x0000_i1032" type="#_x0000_t75" alt="Pdu brigjendtni staf.png" href="https://id.wikipedia.org/wiki/Berkas:Pdu_brigjendtni_staf.png" style="width:21.75pt;height:43.5pt" o:button="t">
                          <v:imagedata r:id="rId8" r:href="rId30"/>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13A914DB"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146DC6AA"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6DFF373D"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9.</w:t>
                  </w:r>
                </w:p>
              </w:tc>
              <w:tc>
                <w:tcPr>
                  <w:tcW w:w="848" w:type="dxa"/>
                  <w:vAlign w:val="center"/>
                </w:tcPr>
                <w:p w14:paraId="72F70B0E"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31" w:tooltip="Hastuti Sari Sukapti (halaman belum tersedia)" w:history="1">
                    <w:r w:rsidRPr="008A2D9C">
                      <w:rPr>
                        <w:rFonts w:ascii="Times New Roman" w:eastAsiaTheme="minorEastAsia" w:hAnsi="Times New Roman"/>
                        <w:color w:val="000000" w:themeColor="text1"/>
                        <w:sz w:val="14"/>
                        <w:szCs w:val="24"/>
                      </w:rPr>
                      <w:t>Hastuti Sari Sukapti, S.H.</w:t>
                    </w:r>
                  </w:hyperlink>
                </w:p>
              </w:tc>
              <w:tc>
                <w:tcPr>
                  <w:tcW w:w="1177" w:type="dxa"/>
                  <w:vAlign w:val="center"/>
                </w:tcPr>
                <w:p w14:paraId="0A700782"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Pa Sahli Tk-II Bid. Komsos Panglima TNI</w:t>
                  </w:r>
                </w:p>
              </w:tc>
              <w:tc>
                <w:tcPr>
                  <w:tcW w:w="694" w:type="dxa"/>
                  <w:vAlign w:val="center"/>
                </w:tcPr>
                <w:p w14:paraId="06DCBD9A"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Ajudan Jenderal (Caj)</w:t>
                  </w:r>
                </w:p>
              </w:tc>
              <w:tc>
                <w:tcPr>
                  <w:tcW w:w="795" w:type="dxa"/>
                  <w:vAlign w:val="center"/>
                </w:tcPr>
                <w:p w14:paraId="5D627956"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32"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6A1A148D">
                        <v:shape id="_x0000_i1033" type="#_x0000_t75" alt="Pdu brigjendtni staf.png" href="https://id.wikipedia.org/wiki/Berkas:Pdu_brigjendtni_staf.png" style="width:21.75pt;height:43.5pt" o:button="t">
                          <v:imagedata r:id="rId8" r:href="rId33"/>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25D5C185"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1A0BB630"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526B15D7"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10.</w:t>
                  </w:r>
                </w:p>
              </w:tc>
              <w:tc>
                <w:tcPr>
                  <w:tcW w:w="848" w:type="dxa"/>
                  <w:vAlign w:val="center"/>
                </w:tcPr>
                <w:p w14:paraId="7131A7C7"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34" w:tooltip="D.A.K Wirawati (halaman belum tersedia)" w:history="1">
                    <w:r w:rsidRPr="008A2D9C">
                      <w:rPr>
                        <w:rFonts w:ascii="Times New Roman" w:eastAsiaTheme="minorEastAsia" w:hAnsi="Times New Roman"/>
                        <w:color w:val="000000" w:themeColor="text1"/>
                        <w:sz w:val="14"/>
                        <w:szCs w:val="24"/>
                      </w:rPr>
                      <w:t>D.A.K Wirawati, S.H.</w:t>
                    </w:r>
                  </w:hyperlink>
                </w:p>
              </w:tc>
              <w:tc>
                <w:tcPr>
                  <w:tcW w:w="1177" w:type="dxa"/>
                  <w:vAlign w:val="center"/>
                </w:tcPr>
                <w:p w14:paraId="18FE72DC"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Waka Babinkum TNI</w:t>
                  </w:r>
                </w:p>
              </w:tc>
              <w:tc>
                <w:tcPr>
                  <w:tcW w:w="694" w:type="dxa"/>
                  <w:vAlign w:val="center"/>
                </w:tcPr>
                <w:p w14:paraId="7489153F"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Hukum (Chk)</w:t>
                  </w:r>
                </w:p>
              </w:tc>
              <w:tc>
                <w:tcPr>
                  <w:tcW w:w="795" w:type="dxa"/>
                  <w:vAlign w:val="center"/>
                </w:tcPr>
                <w:p w14:paraId="4A00FBFC"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35"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0593486E">
                        <v:shape id="_x0000_i1034" type="#_x0000_t75" alt="Pdu brigjendtni staf.png" href="https://id.wikipedia.org/wiki/Berkas:Pdu_brigjendtni_staf.png" style="width:21.75pt;height:43.5pt" o:button="t">
                          <v:imagedata r:id="rId8" r:href="rId36"/>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22CFD42E"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 xml:space="preserve">Brigjen </w:t>
                  </w:r>
                  <w:r w:rsidRPr="008A2D9C">
                    <w:rPr>
                      <w:rFonts w:ascii="Times New Roman" w:eastAsiaTheme="minorEastAsia" w:hAnsi="Times New Roman"/>
                      <w:color w:val="000000" w:themeColor="text1"/>
                      <w:sz w:val="14"/>
                      <w:szCs w:val="24"/>
                    </w:rPr>
                    <w:lastRenderedPageBreak/>
                    <w:t>TNI</w:t>
                  </w:r>
                </w:p>
              </w:tc>
            </w:tr>
            <w:tr w:rsidR="008A2D9C" w:rsidRPr="008A2D9C" w14:paraId="185631AA"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4E59223C"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lastRenderedPageBreak/>
                    <w:t>11.</w:t>
                  </w:r>
                </w:p>
              </w:tc>
              <w:tc>
                <w:tcPr>
                  <w:tcW w:w="848" w:type="dxa"/>
                  <w:vAlign w:val="center"/>
                </w:tcPr>
                <w:p w14:paraId="4C83269F"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37" w:tooltip="Ucu Supartini Soepia (halaman belum tersedia)" w:history="1">
                    <w:r w:rsidRPr="008A2D9C">
                      <w:rPr>
                        <w:rFonts w:ascii="Times New Roman" w:eastAsiaTheme="minorEastAsia" w:hAnsi="Times New Roman"/>
                        <w:color w:val="000000" w:themeColor="text1"/>
                        <w:sz w:val="14"/>
                        <w:szCs w:val="24"/>
                      </w:rPr>
                      <w:t>Dr. Ucu Supartini Soepia</w:t>
                    </w:r>
                  </w:hyperlink>
                </w:p>
              </w:tc>
              <w:tc>
                <w:tcPr>
                  <w:tcW w:w="1177" w:type="dxa"/>
                  <w:vAlign w:val="center"/>
                </w:tcPr>
                <w:p w14:paraId="5E6D7EE5"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Bandep Informasi dan        Pengolahan Data Setjen Wantannas</w:t>
                  </w:r>
                </w:p>
              </w:tc>
              <w:tc>
                <w:tcPr>
                  <w:tcW w:w="694" w:type="dxa"/>
                  <w:vAlign w:val="center"/>
                </w:tcPr>
                <w:p w14:paraId="29AA0EEE"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Ajudan Jenderal (Caj)</w:t>
                  </w:r>
                </w:p>
              </w:tc>
              <w:tc>
                <w:tcPr>
                  <w:tcW w:w="795" w:type="dxa"/>
                  <w:vAlign w:val="center"/>
                </w:tcPr>
                <w:p w14:paraId="7C0B7DF9"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38"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7E4E6A51">
                        <v:shape id="_x0000_i1035" type="#_x0000_t75" alt="Pdu brigjendtni staf.png" href="https://id.wikipedia.org/wiki/Berkas:Pdu_brigjendtni_staf.png" style="width:21.8pt;height:43.55pt" o:button="t">
                          <v:imagedata r:id="rId8" r:href="rId39"/>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5FECBE87"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30EF3850"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3DBBFA75"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12.</w:t>
                  </w:r>
                </w:p>
              </w:tc>
              <w:tc>
                <w:tcPr>
                  <w:tcW w:w="848" w:type="dxa"/>
                  <w:vAlign w:val="center"/>
                </w:tcPr>
                <w:p w14:paraId="6F844114"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40" w:tooltip="Susi Arlian Indra Dewi (halaman belum tersedia)" w:history="1">
                    <w:r w:rsidRPr="008A2D9C">
                      <w:rPr>
                        <w:rFonts w:ascii="Times New Roman" w:eastAsiaTheme="minorEastAsia" w:hAnsi="Times New Roman"/>
                        <w:color w:val="000000" w:themeColor="text1"/>
                        <w:sz w:val="14"/>
                        <w:szCs w:val="24"/>
                      </w:rPr>
                      <w:t>Susi Arlian Indra Dewi, S.H., M.H.</w:t>
                    </w:r>
                  </w:hyperlink>
                </w:p>
              </w:tc>
              <w:tc>
                <w:tcPr>
                  <w:tcW w:w="1177" w:type="dxa"/>
                  <w:vAlign w:val="center"/>
                </w:tcPr>
                <w:p w14:paraId="3FC18FA8"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Asdep Koord. Hukum Internasional Kemenkopolhhukam</w:t>
                  </w:r>
                </w:p>
              </w:tc>
              <w:tc>
                <w:tcPr>
                  <w:tcW w:w="694" w:type="dxa"/>
                  <w:vAlign w:val="center"/>
                </w:tcPr>
                <w:p w14:paraId="7FB0EF60"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Hukum (Chk)</w:t>
                  </w:r>
                </w:p>
              </w:tc>
              <w:tc>
                <w:tcPr>
                  <w:tcW w:w="795" w:type="dxa"/>
                  <w:vAlign w:val="center"/>
                </w:tcPr>
                <w:p w14:paraId="41DC43CA"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41"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215194C5">
                        <v:shape id="_x0000_i1036" type="#_x0000_t75" alt="Pdu brigjendtni staf.png" href="https://id.wikipedia.org/wiki/Berkas:Pdu_brigjendtni_staf.png" style="width:21.8pt;height:43.55pt" o:button="t">
                          <v:imagedata r:id="rId8" r:href="rId42"/>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3A21776C"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42C1E33D"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645012E0"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13.</w:t>
                  </w:r>
                </w:p>
              </w:tc>
              <w:tc>
                <w:tcPr>
                  <w:tcW w:w="848" w:type="dxa"/>
                  <w:vAlign w:val="center"/>
                </w:tcPr>
                <w:p w14:paraId="6EF115F5"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43" w:tooltip="Paula Theresia Ekowati P.U (halaman belum tersedia)" w:history="1">
                    <w:r w:rsidRPr="008A2D9C">
                      <w:rPr>
                        <w:rFonts w:ascii="Times New Roman" w:eastAsiaTheme="minorEastAsia" w:hAnsi="Times New Roman"/>
                        <w:color w:val="000000" w:themeColor="text1"/>
                        <w:sz w:val="14"/>
                        <w:szCs w:val="24"/>
                      </w:rPr>
                      <w:t>Dr. Paula Theresia Ekowati P.U., S.Sos., M.M.</w:t>
                    </w:r>
                  </w:hyperlink>
                </w:p>
              </w:tc>
              <w:tc>
                <w:tcPr>
                  <w:tcW w:w="1177" w:type="dxa"/>
                  <w:vAlign w:val="center"/>
                </w:tcPr>
                <w:p w14:paraId="31E43823"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TA Pengkaji Madya Bid. Sumber Kekayaan Alam Lemhannas</w:t>
                  </w:r>
                </w:p>
              </w:tc>
              <w:tc>
                <w:tcPr>
                  <w:tcW w:w="694" w:type="dxa"/>
                  <w:vAlign w:val="center"/>
                </w:tcPr>
                <w:p w14:paraId="1B4A725B"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themeColor="text1"/>
                      <w:sz w:val="14"/>
                      <w:szCs w:val="24"/>
                    </w:rPr>
                  </w:pPr>
                  <w:r w:rsidRPr="008A2D9C">
                    <w:rPr>
                      <w:rFonts w:ascii="Times New Roman" w:eastAsiaTheme="minorEastAsia" w:hAnsi="Times New Roman"/>
                      <w:color w:val="000000" w:themeColor="text1"/>
                      <w:sz w:val="14"/>
                      <w:szCs w:val="24"/>
                    </w:rPr>
                    <w:t>Corps Ajudan Jenderal (Caj)</w:t>
                  </w:r>
                </w:p>
              </w:tc>
              <w:tc>
                <w:tcPr>
                  <w:tcW w:w="795" w:type="dxa"/>
                  <w:vAlign w:val="center"/>
                </w:tcPr>
                <w:p w14:paraId="1211C628"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44"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51C52068">
                        <v:shape id="_x0000_i1037" type="#_x0000_t75" alt="Pdu brigjendtni staf.png" href="https://id.wikipedia.org/wiki/Berkas:Pdu_brigjendtni_staf.png" style="width:21.8pt;height:43.55pt" o:button="t">
                          <v:imagedata r:id="rId8" r:href="rId45"/>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4EEBAFBE"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3A22973B"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2337857C"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14.</w:t>
                  </w:r>
                </w:p>
              </w:tc>
              <w:tc>
                <w:tcPr>
                  <w:tcW w:w="848" w:type="dxa"/>
                  <w:vAlign w:val="center"/>
                </w:tcPr>
                <w:p w14:paraId="2408B639"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46" w:tooltip="G.R.A.R.V. Mustikaningrat" w:history="1">
                    <w:r w:rsidRPr="008A2D9C">
                      <w:rPr>
                        <w:rFonts w:ascii="Times New Roman" w:eastAsiaTheme="minorEastAsia" w:hAnsi="Times New Roman"/>
                        <w:color w:val="000000" w:themeColor="text1"/>
                        <w:sz w:val="14"/>
                        <w:szCs w:val="24"/>
                      </w:rPr>
                      <w:t>G.R.A.R.V. Mustikaningrat</w:t>
                    </w:r>
                  </w:hyperlink>
                </w:p>
              </w:tc>
              <w:tc>
                <w:tcPr>
                  <w:tcW w:w="1177" w:type="dxa"/>
                  <w:vAlign w:val="center"/>
                </w:tcPr>
                <w:p w14:paraId="7D4369D1"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Agen Madya pada Direktorat Amerika dan Eropa Deputi I BIN (Validasi Orgas)</w:t>
                  </w:r>
                </w:p>
              </w:tc>
              <w:tc>
                <w:tcPr>
                  <w:tcW w:w="694" w:type="dxa"/>
                  <w:vAlign w:val="center"/>
                </w:tcPr>
                <w:p w14:paraId="1E3F7136" w14:textId="77777777" w:rsidR="008A2D9C" w:rsidRPr="008A2D9C" w:rsidRDefault="008A2D9C" w:rsidP="008A2D9C">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Corps Ajudan Jenderal (Caj)</w:t>
                  </w:r>
                </w:p>
              </w:tc>
              <w:tc>
                <w:tcPr>
                  <w:tcW w:w="795" w:type="dxa"/>
                  <w:vAlign w:val="center"/>
                </w:tcPr>
                <w:p w14:paraId="02E6E8E2"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47"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127923A1">
                        <v:shape id="_x0000_i1038" type="#_x0000_t75" alt="Pdu brigjendtni staf.png" href="https://id.wikipedia.org/wiki/Berkas:Pdu_brigjendtni_staf.png" style="width:21.8pt;height:43.55pt" o:button="t">
                          <v:imagedata r:id="rId8" r:href="rId48"/>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6F80C56B"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59ADC282"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5C10787D"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15.</w:t>
                  </w:r>
                </w:p>
              </w:tc>
              <w:tc>
                <w:tcPr>
                  <w:tcW w:w="848" w:type="dxa"/>
                  <w:vAlign w:val="center"/>
                </w:tcPr>
                <w:p w14:paraId="7EEB4D3D"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49" w:tooltip="Tama Ulinta Br. Taringan" w:history="1">
                    <w:r w:rsidRPr="008A2D9C">
                      <w:rPr>
                        <w:rFonts w:ascii="Times New Roman" w:eastAsiaTheme="minorEastAsia" w:hAnsi="Times New Roman"/>
                        <w:color w:val="000000" w:themeColor="text1"/>
                        <w:sz w:val="14"/>
                        <w:szCs w:val="24"/>
                      </w:rPr>
                      <w:t>Tama Ulinta Br. Tarigan, S.H., M.Kn.</w:t>
                    </w:r>
                  </w:hyperlink>
                </w:p>
              </w:tc>
              <w:tc>
                <w:tcPr>
                  <w:tcW w:w="1177" w:type="dxa"/>
                  <w:vAlign w:val="center"/>
                </w:tcPr>
                <w:p w14:paraId="23FF2AB4"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Wakil Kepala Pengadilan      Militer Utama</w:t>
                  </w:r>
                </w:p>
              </w:tc>
              <w:tc>
                <w:tcPr>
                  <w:tcW w:w="694" w:type="dxa"/>
                  <w:vAlign w:val="center"/>
                </w:tcPr>
                <w:p w14:paraId="0F15F384" w14:textId="77777777" w:rsidR="008A2D9C" w:rsidRPr="008A2D9C" w:rsidRDefault="008A2D9C" w:rsidP="008A2D9C">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Corps Hukum (Chk)</w:t>
                  </w:r>
                </w:p>
              </w:tc>
              <w:tc>
                <w:tcPr>
                  <w:tcW w:w="795" w:type="dxa"/>
                  <w:vAlign w:val="center"/>
                </w:tcPr>
                <w:p w14:paraId="582BC44D"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50"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4C5895E7">
                        <v:shape id="_x0000_i1039" type="#_x0000_t75" alt="Pdu brigjendtni staf.png" href="https://id.wikipedia.org/wiki/Berkas:Pdu_brigjendtni_staf.png" style="width:21.8pt;height:43.55pt" o:button="t">
                          <v:imagedata r:id="rId8" r:href="rId51"/>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2216A467" w14:textId="77777777" w:rsidR="008A2D9C" w:rsidRPr="008A2D9C" w:rsidRDefault="008A2D9C" w:rsidP="008A2D9C">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629E8C45"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7A0BCCD1"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16.</w:t>
                  </w:r>
                </w:p>
              </w:tc>
              <w:tc>
                <w:tcPr>
                  <w:tcW w:w="848" w:type="dxa"/>
                  <w:vAlign w:val="center"/>
                </w:tcPr>
                <w:p w14:paraId="31BD54BB"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52" w:tooltip="Winarni" w:history="1">
                    <w:r w:rsidRPr="008A2D9C">
                      <w:rPr>
                        <w:rFonts w:ascii="Times New Roman" w:eastAsiaTheme="minorEastAsia" w:hAnsi="Times New Roman"/>
                        <w:color w:val="000000" w:themeColor="text1"/>
                        <w:sz w:val="14"/>
                        <w:szCs w:val="24"/>
                      </w:rPr>
                      <w:t>Winarni, S.H.</w:t>
                    </w:r>
                  </w:hyperlink>
                </w:p>
              </w:tc>
              <w:tc>
                <w:tcPr>
                  <w:tcW w:w="1177" w:type="dxa"/>
                  <w:vAlign w:val="center"/>
                </w:tcPr>
                <w:p w14:paraId="47684580"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Staf Khusus Kasad</w:t>
                  </w:r>
                </w:p>
              </w:tc>
              <w:tc>
                <w:tcPr>
                  <w:tcW w:w="694" w:type="dxa"/>
                  <w:vAlign w:val="center"/>
                </w:tcPr>
                <w:p w14:paraId="063F28DA" w14:textId="77777777" w:rsidR="008A2D9C" w:rsidRPr="008A2D9C" w:rsidRDefault="008A2D9C" w:rsidP="008A2D9C">
                  <w:pPr>
                    <w:spacing w:after="160"/>
                    <w:ind w:right="-105"/>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Corps Ajudan Jenderal (Caj)</w:t>
                  </w:r>
                </w:p>
              </w:tc>
              <w:tc>
                <w:tcPr>
                  <w:tcW w:w="795" w:type="dxa"/>
                  <w:vAlign w:val="center"/>
                </w:tcPr>
                <w:p w14:paraId="400EF582"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53"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7D7BA484">
                        <v:shape id="_x0000_i1040" type="#_x0000_t75" alt="Pdu brigjendtni staf.png" href="https://id.wikipedia.org/wiki/Berkas:Pdu_brigjendtni_staf.png" style="width:21.8pt;height:43.55pt" o:button="t">
                          <v:imagedata r:id="rId8" r:href="rId54"/>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18ED4C8D"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47601429"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7778251B"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17.</w:t>
                  </w:r>
                </w:p>
              </w:tc>
              <w:tc>
                <w:tcPr>
                  <w:tcW w:w="848" w:type="dxa"/>
                  <w:vAlign w:val="center"/>
                </w:tcPr>
                <w:p w14:paraId="5734682E"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55" w:tooltip="Tetty Melina Lubis" w:history="1">
                    <w:r w:rsidRPr="008A2D9C">
                      <w:rPr>
                        <w:rFonts w:ascii="Times New Roman" w:eastAsiaTheme="minorEastAsia" w:hAnsi="Times New Roman"/>
                        <w:color w:val="000000" w:themeColor="text1"/>
                        <w:sz w:val="14"/>
                        <w:szCs w:val="24"/>
                      </w:rPr>
                      <w:t>Dr. Tetty Melina Lubis, S.H., M.H.</w:t>
                    </w:r>
                  </w:hyperlink>
                </w:p>
              </w:tc>
              <w:tc>
                <w:tcPr>
                  <w:tcW w:w="1177" w:type="dxa"/>
                  <w:vAlign w:val="center"/>
                </w:tcPr>
                <w:p w14:paraId="108D91CB"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Direktur Hukum Angkatan Darat</w:t>
                  </w:r>
                </w:p>
              </w:tc>
              <w:tc>
                <w:tcPr>
                  <w:tcW w:w="694" w:type="dxa"/>
                  <w:vAlign w:val="center"/>
                </w:tcPr>
                <w:p w14:paraId="221ECD7F" w14:textId="77777777" w:rsidR="008A2D9C" w:rsidRPr="008A2D9C" w:rsidRDefault="008A2D9C" w:rsidP="008A2D9C">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Corps Hukum (Chk)</w:t>
                  </w:r>
                </w:p>
              </w:tc>
              <w:tc>
                <w:tcPr>
                  <w:tcW w:w="795" w:type="dxa"/>
                  <w:vAlign w:val="center"/>
                </w:tcPr>
                <w:p w14:paraId="12BE562F"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56"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0B6367D9">
                        <v:shape id="_x0000_i1041" type="#_x0000_t75" alt="Pdu brigjendtni staf.png" href="https://id.wikipedia.org/wiki/Berkas:Pdu_brigjendtni_staf.png" style="width:21.8pt;height:43.55pt" o:button="t">
                          <v:imagedata r:id="rId8" r:href="rId57"/>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2AFD02C5"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32601252"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4BF24581"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18.</w:t>
                  </w:r>
                </w:p>
              </w:tc>
              <w:tc>
                <w:tcPr>
                  <w:tcW w:w="848" w:type="dxa"/>
                  <w:vAlign w:val="center"/>
                </w:tcPr>
                <w:p w14:paraId="2861532F"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58" w:tooltip="Dewi Puspitorini" w:history="1">
                    <w:r w:rsidRPr="008A2D9C">
                      <w:rPr>
                        <w:rFonts w:ascii="Times New Roman" w:eastAsiaTheme="minorEastAsia" w:hAnsi="Times New Roman"/>
                        <w:color w:val="000000" w:themeColor="text1"/>
                        <w:sz w:val="14"/>
                        <w:szCs w:val="24"/>
                      </w:rPr>
                      <w:t xml:space="preserve">dr. Dewi Puspitorini, </w:t>
                    </w:r>
                    <w:proofErr w:type="gramStart"/>
                    <w:r w:rsidRPr="008A2D9C">
                      <w:rPr>
                        <w:rFonts w:ascii="Times New Roman" w:eastAsiaTheme="minorEastAsia" w:hAnsi="Times New Roman"/>
                        <w:color w:val="000000" w:themeColor="text1"/>
                        <w:sz w:val="14"/>
                        <w:szCs w:val="24"/>
                      </w:rPr>
                      <w:t>Sp.P.,</w:t>
                    </w:r>
                    <w:proofErr w:type="gramEnd"/>
                    <w:r w:rsidRPr="008A2D9C">
                      <w:rPr>
                        <w:rFonts w:ascii="Times New Roman" w:eastAsiaTheme="minorEastAsia" w:hAnsi="Times New Roman"/>
                        <w:color w:val="000000" w:themeColor="text1"/>
                        <w:sz w:val="14"/>
                        <w:szCs w:val="24"/>
                      </w:rPr>
                      <w:t xml:space="preserve"> M.A.R.S., M.H.</w:t>
                    </w:r>
                  </w:hyperlink>
                </w:p>
              </w:tc>
              <w:tc>
                <w:tcPr>
                  <w:tcW w:w="1177" w:type="dxa"/>
                  <w:vAlign w:val="center"/>
                </w:tcPr>
                <w:p w14:paraId="38C10C70"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Dirprofnakes RSPAD Gatot Subroto</w:t>
                  </w:r>
                </w:p>
              </w:tc>
              <w:tc>
                <w:tcPr>
                  <w:tcW w:w="694" w:type="dxa"/>
                  <w:vAlign w:val="center"/>
                </w:tcPr>
                <w:p w14:paraId="610700C6" w14:textId="77777777" w:rsidR="008A2D9C" w:rsidRPr="008A2D9C" w:rsidRDefault="008A2D9C" w:rsidP="008A2D9C">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Corps Kesehatan (Ckm)</w:t>
                  </w:r>
                </w:p>
              </w:tc>
              <w:tc>
                <w:tcPr>
                  <w:tcW w:w="795" w:type="dxa"/>
                  <w:vAlign w:val="center"/>
                </w:tcPr>
                <w:p w14:paraId="64B58ED5"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59"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7F93A81A">
                        <v:shape id="_x0000_i1042" type="#_x0000_t75" alt="Pdu brigjendtni staf.png" href="https://id.wikipedia.org/wiki/Berkas:Pdu_brigjendtni_staf.png" style="width:21.8pt;height:43.55pt" o:button="t">
                          <v:imagedata r:id="rId8" r:href="rId60"/>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24357898"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05484365"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2AABA8FC"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19.</w:t>
                  </w:r>
                </w:p>
              </w:tc>
              <w:tc>
                <w:tcPr>
                  <w:tcW w:w="848" w:type="dxa"/>
                  <w:vAlign w:val="center"/>
                </w:tcPr>
                <w:p w14:paraId="167E932E"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61" w:tooltip="Dian Andriani" w:history="1">
                    <w:r w:rsidRPr="008A2D9C">
                      <w:rPr>
                        <w:rFonts w:ascii="Times New Roman" w:eastAsiaTheme="minorEastAsia" w:hAnsi="Times New Roman"/>
                        <w:color w:val="000000" w:themeColor="text1"/>
                        <w:sz w:val="14"/>
                        <w:szCs w:val="24"/>
                      </w:rPr>
                      <w:t xml:space="preserve">Dr. dr. Dian  </w:t>
                    </w:r>
                    <w:r w:rsidRPr="008A2D9C">
                      <w:rPr>
                        <w:rFonts w:ascii="Times New Roman" w:eastAsiaTheme="minorEastAsia" w:hAnsi="Times New Roman"/>
                        <w:color w:val="000000" w:themeColor="text1"/>
                        <w:sz w:val="14"/>
                        <w:szCs w:val="24"/>
                        <w:u w:val="single"/>
                      </w:rPr>
                      <w:t xml:space="preserve">    </w:t>
                    </w:r>
                    <w:r w:rsidRPr="008A2D9C">
                      <w:rPr>
                        <w:rFonts w:ascii="Times New Roman" w:eastAsiaTheme="minorEastAsia" w:hAnsi="Times New Roman"/>
                        <w:color w:val="000000" w:themeColor="text1"/>
                        <w:sz w:val="14"/>
                        <w:szCs w:val="24"/>
                      </w:rPr>
                      <w:t xml:space="preserve">Andriani, R.D., Sp.KK. </w:t>
                    </w:r>
                    <w:r w:rsidRPr="008A2D9C">
                      <w:rPr>
                        <w:rFonts w:ascii="Times New Roman" w:eastAsiaTheme="minorEastAsia" w:hAnsi="Times New Roman"/>
                        <w:color w:val="000000" w:themeColor="text1"/>
                        <w:sz w:val="14"/>
                        <w:szCs w:val="24"/>
                      </w:rPr>
                      <w:lastRenderedPageBreak/>
                      <w:t>Biomed, M.A.R.S., FINSDV.</w:t>
                    </w:r>
                  </w:hyperlink>
                </w:p>
              </w:tc>
              <w:tc>
                <w:tcPr>
                  <w:tcW w:w="1177" w:type="dxa"/>
                  <w:vAlign w:val="center"/>
                </w:tcPr>
                <w:p w14:paraId="10E11811"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Komite Etik     Perumahsakitan RSPAD Gatot Soebroto</w:t>
                  </w:r>
                </w:p>
              </w:tc>
              <w:tc>
                <w:tcPr>
                  <w:tcW w:w="694" w:type="dxa"/>
                  <w:vAlign w:val="center"/>
                </w:tcPr>
                <w:p w14:paraId="2664FB2D" w14:textId="77777777" w:rsidR="008A2D9C" w:rsidRPr="008A2D9C" w:rsidRDefault="008A2D9C" w:rsidP="008A2D9C">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Corps Kesehatan (Ckm)</w:t>
                  </w:r>
                </w:p>
              </w:tc>
              <w:tc>
                <w:tcPr>
                  <w:tcW w:w="795" w:type="dxa"/>
                  <w:vAlign w:val="center"/>
                </w:tcPr>
                <w:p w14:paraId="0B04AD44"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62"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5EA4D718">
                        <v:shape id="_x0000_i1043" type="#_x0000_t75" alt="Pdu brigjendtni staf.png" href="https://id.wikipedia.org/wiki/Berkas:Pdu_brigjendtni_staf.png" style="width:21.8pt;height:43.55pt" o:button="t">
                          <v:imagedata r:id="rId8" r:href="rId63"/>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4D77BADB"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11B5D1A1" w14:textId="77777777" w:rsidTr="00B83588">
              <w:tc>
                <w:tcPr>
                  <w:cnfStyle w:val="001000000000" w:firstRow="0" w:lastRow="0" w:firstColumn="1" w:lastColumn="0" w:oddVBand="0" w:evenVBand="0" w:oddHBand="0" w:evenHBand="0" w:firstRowFirstColumn="0" w:firstRowLastColumn="0" w:lastRowFirstColumn="0" w:lastRowLastColumn="0"/>
                  <w:tcW w:w="517" w:type="dxa"/>
                  <w:vAlign w:val="center"/>
                </w:tcPr>
                <w:p w14:paraId="404E3961"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20.</w:t>
                  </w:r>
                </w:p>
              </w:tc>
              <w:tc>
                <w:tcPr>
                  <w:tcW w:w="848" w:type="dxa"/>
                  <w:vAlign w:val="center"/>
                </w:tcPr>
                <w:p w14:paraId="13FC2737"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64" w:tooltip="Faridah Faisal" w:history="1">
                    <w:r w:rsidRPr="008A2D9C">
                      <w:rPr>
                        <w:rFonts w:ascii="Times New Roman" w:eastAsiaTheme="minorEastAsia" w:hAnsi="Times New Roman"/>
                        <w:color w:val="000000" w:themeColor="text1"/>
                        <w:sz w:val="14"/>
                        <w:szCs w:val="24"/>
                      </w:rPr>
                      <w:t>Farida Faisal, S.H., M.H.</w:t>
                    </w:r>
                  </w:hyperlink>
                </w:p>
              </w:tc>
              <w:tc>
                <w:tcPr>
                  <w:tcW w:w="1177" w:type="dxa"/>
                  <w:vAlign w:val="center"/>
                </w:tcPr>
                <w:p w14:paraId="4B792ED0" w14:textId="77777777" w:rsidR="008A2D9C" w:rsidRPr="008A2D9C" w:rsidRDefault="008A2D9C" w:rsidP="008A2D9C">
                  <w:pPr>
                    <w:tabs>
                      <w:tab w:val="left" w:pos="630"/>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Kadilmilti III  Surabaya Mahkamah Agung</w:t>
                  </w:r>
                </w:p>
              </w:tc>
              <w:tc>
                <w:tcPr>
                  <w:tcW w:w="694" w:type="dxa"/>
                  <w:vAlign w:val="center"/>
                </w:tcPr>
                <w:p w14:paraId="0305C67F"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Corps Hukum (Chk)</w:t>
                  </w:r>
                </w:p>
              </w:tc>
              <w:tc>
                <w:tcPr>
                  <w:tcW w:w="795" w:type="dxa"/>
                  <w:vAlign w:val="center"/>
                </w:tcPr>
                <w:p w14:paraId="0F9C9CF4"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hyperlink r:id="rId65"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74DC920D">
                        <v:shape id="_x0000_i1044" type="#_x0000_t75" alt="Pdu brigjendtni staf.png" href="https://id.wikipedia.org/wiki/Berkas:Pdu_brigjendtni_staf.png" style="width:21.8pt;height:43.55pt" o:button="t">
                          <v:imagedata r:id="rId8" r:href="rId66"/>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063DF392" w14:textId="77777777" w:rsidR="008A2D9C" w:rsidRPr="008A2D9C" w:rsidRDefault="008A2D9C" w:rsidP="008A2D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r w:rsidR="008A2D9C" w:rsidRPr="008A2D9C" w14:paraId="1E83C163" w14:textId="77777777" w:rsidTr="00B8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dxa"/>
                  <w:vAlign w:val="center"/>
                </w:tcPr>
                <w:p w14:paraId="0737B9B3" w14:textId="77777777" w:rsidR="008A2D9C" w:rsidRPr="008A2D9C" w:rsidRDefault="008A2D9C" w:rsidP="008A2D9C">
                  <w:pPr>
                    <w:tabs>
                      <w:tab w:val="left" w:pos="630"/>
                    </w:tabs>
                    <w:jc w:val="center"/>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21.</w:t>
                  </w:r>
                </w:p>
              </w:tc>
              <w:tc>
                <w:tcPr>
                  <w:tcW w:w="848" w:type="dxa"/>
                  <w:vAlign w:val="center"/>
                </w:tcPr>
                <w:p w14:paraId="7FDBC1F1"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Brigadir Jenderal TNI </w:t>
                  </w:r>
                  <w:hyperlink r:id="rId67" w:tooltip="Dewi Hartati SM (halaman belum tersedia)" w:history="1">
                    <w:r w:rsidRPr="008A2D9C">
                      <w:rPr>
                        <w:rFonts w:ascii="Times New Roman" w:eastAsiaTheme="minorEastAsia" w:hAnsi="Times New Roman"/>
                        <w:color w:val="000000" w:themeColor="text1"/>
                        <w:sz w:val="14"/>
                        <w:szCs w:val="24"/>
                      </w:rPr>
                      <w:t>Dewi Hartati SM</w:t>
                    </w:r>
                  </w:hyperlink>
                </w:p>
              </w:tc>
              <w:tc>
                <w:tcPr>
                  <w:tcW w:w="1177" w:type="dxa"/>
                  <w:vAlign w:val="center"/>
                </w:tcPr>
                <w:p w14:paraId="2CAC4A6A" w14:textId="77777777" w:rsidR="008A2D9C" w:rsidRPr="008A2D9C" w:rsidRDefault="008A2D9C" w:rsidP="008A2D9C">
                  <w:pPr>
                    <w:tabs>
                      <w:tab w:val="left" w:pos="63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Kakupus I Ditkuad</w:t>
                  </w:r>
                </w:p>
              </w:tc>
              <w:tc>
                <w:tcPr>
                  <w:tcW w:w="694" w:type="dxa"/>
                  <w:vAlign w:val="center"/>
                </w:tcPr>
                <w:p w14:paraId="68AF94C1"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Corps Keuangan (Cku)</w:t>
                  </w:r>
                </w:p>
              </w:tc>
              <w:tc>
                <w:tcPr>
                  <w:tcW w:w="795" w:type="dxa"/>
                  <w:vAlign w:val="center"/>
                </w:tcPr>
                <w:p w14:paraId="32EA9E8F"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hyperlink r:id="rId68" w:history="1">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fldChar w:fldCharType="begin"/>
                    </w:r>
                    <w:r w:rsidRPr="008A2D9C">
                      <w:rPr>
                        <w:rFonts w:ascii="Times New Roman" w:eastAsiaTheme="minorEastAsia" w:hAnsi="Times New Roman"/>
                        <w:color w:val="000000" w:themeColor="text1"/>
                        <w:sz w:val="14"/>
                        <w:szCs w:val="24"/>
                      </w:rPr>
                      <w:instrText xml:space="preserve"> INCLUDEPICTURE  "https://upload.wikimedia.org/wikipedia/commons/thumb/b/b1/Pdu_brigjendtni_staf.png/25px-Pdu_brigjendtni_staf.png" \* MERGEFORMATINET </w:instrText>
                    </w:r>
                    <w:r w:rsidRPr="008A2D9C">
                      <w:rPr>
                        <w:rFonts w:ascii="Times New Roman" w:eastAsiaTheme="minorEastAsia" w:hAnsi="Times New Roman"/>
                        <w:color w:val="000000" w:themeColor="text1"/>
                        <w:sz w:val="14"/>
                        <w:szCs w:val="24"/>
                      </w:rPr>
                      <w:fldChar w:fldCharType="separate"/>
                    </w:r>
                    <w:r w:rsidRPr="008A2D9C">
                      <w:rPr>
                        <w:rFonts w:ascii="Times New Roman" w:eastAsiaTheme="minorEastAsia" w:hAnsi="Times New Roman"/>
                        <w:color w:val="000000" w:themeColor="text1"/>
                        <w:sz w:val="14"/>
                        <w:szCs w:val="24"/>
                      </w:rPr>
                      <w:pict w14:anchorId="4CDBF0DC">
                        <v:shape id="_x0000_i1045" type="#_x0000_t75" alt="Pdu brigjendtni staf.png" href="https://id.wikipedia.org/wiki/Berkas:Pdu_brigjendtni_staf.png" style="width:21.8pt;height:43.55pt" o:button="t">
                          <v:imagedata r:id="rId8" r:href="rId69"/>
                        </v:shape>
                      </w:pict>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r w:rsidRPr="008A2D9C">
                      <w:rPr>
                        <w:rFonts w:ascii="Times New Roman" w:eastAsiaTheme="minorEastAsia" w:hAnsi="Times New Roman"/>
                        <w:color w:val="000000" w:themeColor="text1"/>
                        <w:sz w:val="14"/>
                        <w:szCs w:val="24"/>
                      </w:rPr>
                      <w:fldChar w:fldCharType="end"/>
                    </w:r>
                  </w:hyperlink>
                </w:p>
                <w:p w14:paraId="6DD1A3BF" w14:textId="77777777" w:rsidR="008A2D9C" w:rsidRPr="008A2D9C" w:rsidRDefault="008A2D9C" w:rsidP="008A2D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themeColor="text1"/>
                      <w:sz w:val="14"/>
                      <w:szCs w:val="24"/>
                    </w:rPr>
                  </w:pPr>
                  <w:r w:rsidRPr="008A2D9C">
                    <w:rPr>
                      <w:rFonts w:ascii="Times New Roman" w:eastAsiaTheme="minorEastAsia" w:hAnsi="Times New Roman"/>
                      <w:color w:val="000000" w:themeColor="text1"/>
                      <w:sz w:val="14"/>
                      <w:szCs w:val="24"/>
                    </w:rPr>
                    <w:t>Brigjen TNI</w:t>
                  </w:r>
                </w:p>
              </w:tc>
            </w:tr>
          </w:tbl>
          <w:p w14:paraId="0D342D64" w14:textId="6791825E" w:rsidR="008A2D9C" w:rsidRDefault="008A2D9C" w:rsidP="008A2D9C">
            <w:pPr>
              <w:spacing w:after="0" w:line="240" w:lineRule="auto"/>
              <w:jc w:val="center"/>
              <w:rPr>
                <w:rFonts w:ascii="Book Antiqua" w:hAnsi="Book Antiqua"/>
              </w:rPr>
            </w:pPr>
            <w:r w:rsidRPr="008A2D9C">
              <w:rPr>
                <w:rFonts w:ascii="Times New Roman" w:hAnsi="Times New Roman"/>
                <w:sz w:val="20"/>
                <w:szCs w:val="24"/>
                <w:lang w:val="id-ID"/>
              </w:rPr>
              <w:t xml:space="preserve">Sumber : </w:t>
            </w:r>
            <w:r w:rsidRPr="008A2D9C">
              <w:rPr>
                <w:rFonts w:ascii="Times New Roman" w:hAnsi="Times New Roman"/>
                <w:i/>
                <w:iCs/>
                <w:sz w:val="20"/>
                <w:szCs w:val="24"/>
                <w:lang w:val="id-ID"/>
              </w:rPr>
              <w:t>Spabandya-4/Kowad, April 2020</w:t>
            </w:r>
          </w:p>
          <w:p w14:paraId="544339D5" w14:textId="77777777" w:rsidR="008A2D9C" w:rsidRDefault="008A2D9C" w:rsidP="004A2C92">
            <w:pPr>
              <w:spacing w:after="0" w:line="240" w:lineRule="auto"/>
              <w:ind w:firstLine="540"/>
              <w:jc w:val="both"/>
              <w:rPr>
                <w:rFonts w:ascii="Book Antiqua" w:hAnsi="Book Antiqua"/>
              </w:rPr>
            </w:pPr>
          </w:p>
          <w:p w14:paraId="2A900630" w14:textId="77777777" w:rsidR="008A2D9C" w:rsidRDefault="008A2D9C" w:rsidP="007512A2">
            <w:pPr>
              <w:spacing w:after="0" w:line="240" w:lineRule="auto"/>
              <w:ind w:firstLine="450"/>
              <w:jc w:val="both"/>
              <w:rPr>
                <w:rFonts w:ascii="Book Antiqua" w:hAnsi="Book Antiqua"/>
                <w:szCs w:val="24"/>
              </w:rPr>
            </w:pPr>
            <w:r w:rsidRPr="008A2D9C">
              <w:rPr>
                <w:rFonts w:ascii="Book Antiqua" w:hAnsi="Book Antiqua"/>
                <w:szCs w:val="24"/>
              </w:rPr>
              <w:t xml:space="preserve">Salah satu kendala terbesar sulitnya pengembangan karir Kowad khususnya untuk mencapai jabatan tertinggi ialah karena pimpinan masih belum mempercai kinerja Kowad </w:t>
            </w:r>
            <w:r>
              <w:rPr>
                <w:rFonts w:ascii="Book Antiqua" w:hAnsi="Book Antiqua"/>
                <w:szCs w:val="24"/>
              </w:rPr>
              <w:t>secara sepenuhnya, pimpinan</w:t>
            </w:r>
            <w:r w:rsidRPr="008A2D9C">
              <w:rPr>
                <w:rFonts w:ascii="Book Antiqua" w:hAnsi="Book Antiqua"/>
                <w:szCs w:val="24"/>
              </w:rPr>
              <w:t xml:space="preserve"> cenderung melihat kekurangan tanpa melihat sisi kelebihan prajurit Kowad, padahal jika mau adil, tentu prajurit Kowad mampu untuk menjalankan tugas dan jabatan yang sama dengan pria jika diberikan kesempatan</w:t>
            </w:r>
            <w:r>
              <w:rPr>
                <w:rFonts w:ascii="Book Antiqua" w:hAnsi="Book Antiqua"/>
                <w:szCs w:val="24"/>
              </w:rPr>
              <w:t>.</w:t>
            </w:r>
          </w:p>
          <w:p w14:paraId="6617711F" w14:textId="5E4C527D" w:rsidR="008A2D9C" w:rsidRPr="008A2D9C" w:rsidRDefault="007512A2" w:rsidP="007512A2">
            <w:pPr>
              <w:spacing w:after="0" w:line="240" w:lineRule="auto"/>
              <w:ind w:firstLine="450"/>
              <w:jc w:val="both"/>
              <w:rPr>
                <w:rFonts w:ascii="Book Antiqua" w:hAnsi="Book Antiqua"/>
              </w:rPr>
            </w:pPr>
            <w:r>
              <w:rPr>
                <w:rFonts w:ascii="Book Antiqua" w:hAnsi="Book Antiqua"/>
              </w:rPr>
              <w:t>Ketidak</w:t>
            </w:r>
            <w:r w:rsidR="008A2D9C" w:rsidRPr="008A2D9C">
              <w:rPr>
                <w:rFonts w:ascii="Book Antiqua" w:hAnsi="Book Antiqua"/>
              </w:rPr>
              <w:t>jelasan pimpinan dalam menjelaskan jabatan terkhusus bagi Kowad</w:t>
            </w:r>
            <w:r w:rsidR="008A2D9C">
              <w:rPr>
                <w:rFonts w:ascii="Book Antiqua" w:hAnsi="Book Antiqua"/>
              </w:rPr>
              <w:t xml:space="preserve"> </w:t>
            </w:r>
            <w:r w:rsidR="008A2D9C" w:rsidRPr="008A2D9C">
              <w:rPr>
                <w:rFonts w:ascii="Book Antiqua" w:hAnsi="Book Antiqua"/>
              </w:rPr>
              <w:t>menjadi salah satu permasalahan yang mas</w:t>
            </w:r>
            <w:r w:rsidR="008A2D9C">
              <w:rPr>
                <w:rFonts w:ascii="Book Antiqua" w:hAnsi="Book Antiqua"/>
              </w:rPr>
              <w:t>ih sering terjadi, dalam proses pem</w:t>
            </w:r>
            <w:r w:rsidR="008A2D9C" w:rsidRPr="008A2D9C">
              <w:rPr>
                <w:rFonts w:ascii="Book Antiqua" w:hAnsi="Book Antiqua"/>
              </w:rPr>
              <w:t>ilihannya tidak ada transparansi aturan dan</w:t>
            </w:r>
            <w:r w:rsidR="008A2D9C">
              <w:rPr>
                <w:rFonts w:ascii="Book Antiqua" w:hAnsi="Book Antiqua"/>
              </w:rPr>
              <w:t xml:space="preserve"> ketentuan yang jelas sehingga mes</w:t>
            </w:r>
            <w:r w:rsidR="008A2D9C" w:rsidRPr="008A2D9C">
              <w:rPr>
                <w:rFonts w:ascii="Book Antiqua" w:hAnsi="Book Antiqua"/>
              </w:rPr>
              <w:t>kipun prajurit Kowad sudah menunjukkan hasil kerja dan prestasi terbaik, tidak menjadikan piminan melirik Kowad untuk memberikan jabatan perwira tinggi    khususnya Bintang Dua, permasalahan lainnya dalam pengembangan karir ialah masih tebang pilih, terkhusus bagi mereka yang dekat dengan pejabat seperti</w:t>
            </w:r>
            <w:r w:rsidR="008A2D9C">
              <w:rPr>
                <w:rFonts w:ascii="Book Antiqua" w:hAnsi="Book Antiqua"/>
              </w:rPr>
              <w:t xml:space="preserve"> </w:t>
            </w:r>
            <w:r w:rsidR="008A2D9C" w:rsidRPr="008A2D9C">
              <w:rPr>
                <w:rFonts w:ascii="Book Antiqua" w:hAnsi="Book Antiqua"/>
              </w:rPr>
              <w:t>menteri, para pimpinan, dan jenderal.</w:t>
            </w:r>
          </w:p>
          <w:p w14:paraId="2C5B8D87" w14:textId="7F83E6F5" w:rsidR="008A2D9C" w:rsidRPr="008A2D9C" w:rsidRDefault="008A2D9C" w:rsidP="007512A2">
            <w:pPr>
              <w:spacing w:after="0" w:line="240" w:lineRule="auto"/>
              <w:ind w:firstLine="450"/>
              <w:jc w:val="both"/>
              <w:rPr>
                <w:rFonts w:ascii="Book Antiqua" w:hAnsi="Book Antiqua"/>
              </w:rPr>
            </w:pPr>
            <w:r w:rsidRPr="008A2D9C">
              <w:rPr>
                <w:rFonts w:ascii="Book Antiqua" w:hAnsi="Book Antiqua"/>
              </w:rPr>
              <w:t>Strategi pengembangan karir dari perspektif</w:t>
            </w:r>
            <w:r w:rsidR="00762EEE">
              <w:rPr>
                <w:rFonts w:ascii="Book Antiqua" w:hAnsi="Book Antiqua"/>
              </w:rPr>
              <w:t xml:space="preserve"> </w:t>
            </w:r>
            <w:r w:rsidRPr="008A2D9C">
              <w:rPr>
                <w:rFonts w:ascii="Book Antiqua" w:hAnsi="Book Antiqua"/>
              </w:rPr>
              <w:t xml:space="preserve">pengembangan peran kesetaraan gender sangat menarik diperbincangkan karena memiliki variasi          pendapat yang luar biasa tajam namun beragam, hasil wawancara yang paling       objektif mengenai pengembangan karir </w:t>
            </w:r>
            <w:r w:rsidRPr="008A2D9C">
              <w:rPr>
                <w:rFonts w:ascii="Book Antiqua" w:hAnsi="Book Antiqua"/>
              </w:rPr>
              <w:lastRenderedPageBreak/>
              <w:t>dan kesetaraan gender mengarah kepada perwira menengah, hal ini karena Perwir</w:t>
            </w:r>
            <w:r w:rsidR="00762EEE">
              <w:rPr>
                <w:rFonts w:ascii="Book Antiqua" w:hAnsi="Book Antiqua"/>
              </w:rPr>
              <w:t xml:space="preserve">a Menengah menduduki pangkat dan </w:t>
            </w:r>
            <w:r w:rsidRPr="008A2D9C">
              <w:rPr>
                <w:rFonts w:ascii="Book Antiqua" w:hAnsi="Book Antiqua"/>
              </w:rPr>
              <w:t>jabatan pertengahan</w:t>
            </w:r>
            <w:r w:rsidR="00762EEE">
              <w:rPr>
                <w:rFonts w:ascii="Book Antiqua" w:hAnsi="Book Antiqua"/>
              </w:rPr>
              <w:t xml:space="preserve"> </w:t>
            </w:r>
            <w:r w:rsidRPr="008A2D9C">
              <w:rPr>
                <w:rFonts w:ascii="Book Antiqua" w:hAnsi="Book Antiqua"/>
              </w:rPr>
              <w:t>antara pembuat kebijaksanaan, pelaksana kebijaksanaan, dan pengawas  kebijaksanaan sehingga tugas mereka cukup kompleks, pendapat mereka dalam hal ini bisa menjadi kritik dan bisa juga sebagai penilaian bagaimana</w:t>
            </w:r>
            <w:r w:rsidR="00762EEE">
              <w:rPr>
                <w:rFonts w:ascii="Book Antiqua" w:hAnsi="Book Antiqua"/>
              </w:rPr>
              <w:t xml:space="preserve"> </w:t>
            </w:r>
            <w:r w:rsidRPr="008A2D9C">
              <w:rPr>
                <w:rFonts w:ascii="Book Antiqua" w:hAnsi="Book Antiqua"/>
              </w:rPr>
              <w:t>keberlangsungan pengembangan karir Kowad di Markas Besar Angkatan Darat.</w:t>
            </w:r>
          </w:p>
          <w:p w14:paraId="3EEFF213" w14:textId="7DE08955" w:rsidR="008A2D9C" w:rsidRDefault="008A2D9C" w:rsidP="007512A2">
            <w:pPr>
              <w:spacing w:after="0" w:line="240" w:lineRule="auto"/>
              <w:ind w:firstLine="450"/>
              <w:jc w:val="both"/>
              <w:rPr>
                <w:rFonts w:ascii="Book Antiqua" w:hAnsi="Book Antiqua"/>
              </w:rPr>
            </w:pPr>
            <w:r w:rsidRPr="008A2D9C">
              <w:rPr>
                <w:rFonts w:ascii="Book Antiqua" w:hAnsi="Book Antiqua"/>
              </w:rPr>
              <w:t>Pembahasan paling mencolok yang dilontarkan oleh beberapa Perwira menengah</w:t>
            </w:r>
            <w:r w:rsidR="00762EEE">
              <w:rPr>
                <w:rFonts w:ascii="Book Antiqua" w:hAnsi="Book Antiqua"/>
              </w:rPr>
              <w:t xml:space="preserve"> </w:t>
            </w:r>
            <w:r w:rsidRPr="008A2D9C">
              <w:rPr>
                <w:rFonts w:ascii="Book Antiqua" w:hAnsi="Book Antiqua"/>
              </w:rPr>
              <w:t xml:space="preserve">ialah mengenai dihilangkannya virginitas bagi calon prajurit Wanita Angkatan Darat, hal ini menimbulkan beberapa pendapat pro dan kontra </w:t>
            </w:r>
            <w:r w:rsidR="00762EEE">
              <w:rPr>
                <w:rFonts w:ascii="Book Antiqua" w:hAnsi="Book Antiqua"/>
              </w:rPr>
              <w:t xml:space="preserve">dikarenakan </w:t>
            </w:r>
            <w:r w:rsidRPr="008A2D9C">
              <w:rPr>
                <w:rFonts w:ascii="Book Antiqua" w:hAnsi="Book Antiqua"/>
              </w:rPr>
              <w:t>kebijakan ini.</w:t>
            </w:r>
          </w:p>
          <w:p w14:paraId="55FBAC37" w14:textId="2EE968E6" w:rsidR="00762EEE" w:rsidRDefault="00762EEE" w:rsidP="007512A2">
            <w:pPr>
              <w:spacing w:after="0" w:line="240" w:lineRule="auto"/>
              <w:ind w:firstLine="450"/>
              <w:jc w:val="both"/>
              <w:rPr>
                <w:rFonts w:ascii="Book Antiqua" w:hAnsi="Book Antiqua"/>
              </w:rPr>
            </w:pPr>
            <w:r w:rsidRPr="00762EEE">
              <w:rPr>
                <w:rFonts w:ascii="Book Antiqua" w:hAnsi="Book Antiqua"/>
              </w:rPr>
              <w:t>Dalam Latar belakang perencanaan Karir, Perwira menengah sepakat bah-wa bagaimanapun prajurit Wanita tidak dapat masuk atau mengemban</w:t>
            </w:r>
            <w:r>
              <w:rPr>
                <w:rFonts w:ascii="Book Antiqua" w:hAnsi="Book Antiqua"/>
              </w:rPr>
              <w:t xml:space="preserve">gkan  karir pada bidang tempur, </w:t>
            </w:r>
            <w:r w:rsidRPr="00762EEE">
              <w:rPr>
                <w:rFonts w:ascii="Book Antiqua" w:hAnsi="Book Antiqua"/>
              </w:rPr>
              <w:t>seperti invateri dan alteleri sehingga Kowad lebih kepada menduduki posisi administrasi untuk membantu pimpinan, namun dari perbedaan tersebut tidak mengurangi perhatian pimpinan</w:t>
            </w:r>
            <w:r>
              <w:rPr>
                <w:rFonts w:ascii="Book Antiqua" w:hAnsi="Book Antiqua"/>
              </w:rPr>
              <w:t xml:space="preserve"> dalam mengembangkan karir Kow</w:t>
            </w:r>
            <w:r w:rsidRPr="00762EEE">
              <w:rPr>
                <w:rFonts w:ascii="Book Antiqua" w:hAnsi="Book Antiqua"/>
              </w:rPr>
              <w:t>ad pada bidang lain, ada beberapa posisi Kowad</w:t>
            </w:r>
            <w:r w:rsidR="00180294">
              <w:rPr>
                <w:rFonts w:ascii="Book Antiqua" w:hAnsi="Book Antiqua"/>
              </w:rPr>
              <w:t xml:space="preserve"> yang justru dalam hal kenaikan </w:t>
            </w:r>
            <w:r w:rsidRPr="00762EEE">
              <w:rPr>
                <w:rFonts w:ascii="Book Antiqua" w:hAnsi="Book Antiqua"/>
              </w:rPr>
              <w:t>jabatan lebih cepat daripada pria, artinya dalam konteks perbedaan antara posisi tempur dan administrasi masing-masing memiliki</w:t>
            </w:r>
            <w:r>
              <w:rPr>
                <w:rFonts w:ascii="Book Antiqua" w:hAnsi="Book Antiqua"/>
              </w:rPr>
              <w:t xml:space="preserve"> p</w:t>
            </w:r>
            <w:r w:rsidRPr="00762EEE">
              <w:rPr>
                <w:rFonts w:ascii="Book Antiqua" w:hAnsi="Book Antiqua"/>
              </w:rPr>
              <w:t>eran penting da</w:t>
            </w:r>
            <w:r w:rsidR="00180294">
              <w:rPr>
                <w:rFonts w:ascii="Book Antiqua" w:hAnsi="Book Antiqua"/>
              </w:rPr>
              <w:t>n</w:t>
            </w:r>
            <w:r w:rsidRPr="00762EEE">
              <w:rPr>
                <w:rFonts w:ascii="Book Antiqua" w:hAnsi="Book Antiqua"/>
              </w:rPr>
              <w:t xml:space="preserve"> pengembangan karir yang sama, namun berbeda penempatan saja.</w:t>
            </w:r>
          </w:p>
          <w:p w14:paraId="4A59ABFC" w14:textId="71745E5A" w:rsidR="00762EEE" w:rsidRPr="00762EEE" w:rsidRDefault="00180294" w:rsidP="007512A2">
            <w:pPr>
              <w:spacing w:after="0" w:line="240" w:lineRule="auto"/>
              <w:ind w:firstLine="450"/>
              <w:jc w:val="both"/>
              <w:rPr>
                <w:rFonts w:ascii="Book Antiqua" w:hAnsi="Book Antiqua"/>
              </w:rPr>
            </w:pPr>
            <w:r>
              <w:rPr>
                <w:rFonts w:ascii="Book Antiqua" w:hAnsi="Book Antiqua"/>
              </w:rPr>
              <w:t xml:space="preserve">Hal terpenting </w:t>
            </w:r>
            <w:r w:rsidR="00762EEE" w:rsidRPr="00762EEE">
              <w:rPr>
                <w:rFonts w:ascii="Book Antiqua" w:hAnsi="Book Antiqua"/>
              </w:rPr>
              <w:t>mengembangkan karir ialah bagaimana ia memprioritaskan tujuan dengan mau mengorbankan sebagian urusan namun dengan cara kompromi dan diskusi dengan keluarga secara sehat dan baik-baik agar mendapatkan titik temu dan dukungan,</w:t>
            </w:r>
            <w:r>
              <w:rPr>
                <w:rFonts w:ascii="Book Antiqua" w:hAnsi="Book Antiqua"/>
              </w:rPr>
              <w:t xml:space="preserve"> </w:t>
            </w:r>
            <w:r w:rsidR="00762EEE" w:rsidRPr="00762EEE">
              <w:rPr>
                <w:rFonts w:ascii="Book Antiqua" w:hAnsi="Book Antiqua"/>
              </w:rPr>
              <w:t>akibat perlu mempertimbangkan dan mendiskusikan     pengem-bangan karir dengan suami, Wanita Angatan Darat secara umum tidak dapat me-raih karir secara optimal.</w:t>
            </w:r>
          </w:p>
          <w:p w14:paraId="1DE2A325" w14:textId="77777777" w:rsidR="005C1896" w:rsidRDefault="005C1896" w:rsidP="00762EEE">
            <w:pPr>
              <w:spacing w:after="0" w:line="240" w:lineRule="auto"/>
              <w:ind w:firstLine="540"/>
              <w:jc w:val="both"/>
              <w:rPr>
                <w:rFonts w:ascii="Book Antiqua" w:hAnsi="Book Antiqua"/>
              </w:rPr>
            </w:pPr>
          </w:p>
          <w:p w14:paraId="0BC4B099" w14:textId="382A3653" w:rsidR="00762EEE" w:rsidRDefault="00762EEE" w:rsidP="00762EEE">
            <w:pPr>
              <w:spacing w:after="0" w:line="240" w:lineRule="auto"/>
              <w:ind w:firstLine="540"/>
              <w:jc w:val="both"/>
              <w:rPr>
                <w:rFonts w:ascii="Book Antiqua" w:hAnsi="Book Antiqua"/>
              </w:rPr>
            </w:pPr>
            <w:bookmarkStart w:id="0" w:name="_GoBack"/>
            <w:bookmarkEnd w:id="0"/>
            <w:r w:rsidRPr="00762EEE">
              <w:rPr>
                <w:rFonts w:ascii="Book Antiqua" w:hAnsi="Book Antiqua"/>
              </w:rPr>
              <w:lastRenderedPageBreak/>
              <w:t>Melihat peraturan yang diturunkan oleh pimpinan, pengembangan karir Kowad dan prajurit Pria tidak dibedakan, namun secara penerapan di lapangan, semua responden perwira menengah yang di wawancarai sepakat bahwa        pengembangan karir Kowad masih melihat kodrat. Namun jika dibandingkan dengan tahun-tahun sebelumnya, sedikit demi sedikit sudah mulai ada perubahan dalam penempatan jabatan maupun pengembangan kareir, contohnya sudah ban-yak sekali jabatan-jabatan yang umumnya dahulu hanya diisi oleh prajurit pria saja</w:t>
            </w:r>
            <w:r>
              <w:rPr>
                <w:rFonts w:ascii="Book Antiqua" w:hAnsi="Book Antiqua"/>
              </w:rPr>
              <w:t xml:space="preserve"> </w:t>
            </w:r>
            <w:r w:rsidRPr="00762EEE">
              <w:rPr>
                <w:rFonts w:ascii="Book Antiqua" w:hAnsi="Book Antiqua"/>
              </w:rPr>
              <w:t>namun sekarang sudah bisa diisi oleh prajurit Wanita, bahkan banyak yang mengisi jabatan tersebut.</w:t>
            </w:r>
          </w:p>
          <w:p w14:paraId="0CCA8DF8" w14:textId="20D2B45B" w:rsidR="00762EEE" w:rsidRPr="00762EEE" w:rsidRDefault="00762EEE" w:rsidP="007512A2">
            <w:pPr>
              <w:spacing w:after="0" w:line="240" w:lineRule="auto"/>
              <w:ind w:firstLine="450"/>
              <w:jc w:val="both"/>
              <w:rPr>
                <w:rFonts w:ascii="Book Antiqua" w:hAnsi="Book Antiqua"/>
              </w:rPr>
            </w:pPr>
            <w:r w:rsidRPr="00762EEE">
              <w:rPr>
                <w:rFonts w:ascii="Book Antiqua" w:hAnsi="Book Antiqua"/>
              </w:rPr>
              <w:t xml:space="preserve">Dari pribadi Kowad, banyak yang memiliki </w:t>
            </w:r>
            <w:r w:rsidRPr="00762EEE">
              <w:rPr>
                <w:rFonts w:ascii="Book Antiqua" w:hAnsi="Book Antiqua"/>
                <w:i/>
                <w:iCs/>
              </w:rPr>
              <w:t xml:space="preserve">mindset </w:t>
            </w:r>
            <w:r w:rsidRPr="00762EEE">
              <w:rPr>
                <w:rFonts w:ascii="Book Antiqua" w:hAnsi="Book Antiqua"/>
              </w:rPr>
              <w:t xml:space="preserve">bahwa mereka       bukanlah pencari nafkah melainkan hanya orang yang selalu dinafkahi oleh           suaminya, selama ia selalu berfikir seperti itu, </w:t>
            </w:r>
            <w:r>
              <w:rPr>
                <w:rFonts w:ascii="Book Antiqua" w:hAnsi="Book Antiqua"/>
              </w:rPr>
              <w:t xml:space="preserve">maka tidak akan pernah terjadi </w:t>
            </w:r>
            <w:r w:rsidRPr="00762EEE">
              <w:rPr>
                <w:rFonts w:ascii="Book Antiqua" w:hAnsi="Book Antiqua"/>
              </w:rPr>
              <w:t>perubahan dan kemajuan pada karir dirinya terkhusus dalam mencapai karir tertinggi. Seharusnya jika ia mau mencapai target tertinggi perlu adanya pembuktian dan terus berjuang dari berbagai pintu, karena pintu untuk kesuksesan dalam mengembangkan karir selalu terbuka lebar bagi siapa saja yang mau.</w:t>
            </w:r>
          </w:p>
          <w:p w14:paraId="1ED32C7C" w14:textId="2A4548CD" w:rsidR="00762EEE" w:rsidRDefault="00762EEE" w:rsidP="007512A2">
            <w:pPr>
              <w:spacing w:after="0" w:line="240" w:lineRule="auto"/>
              <w:ind w:firstLine="450"/>
              <w:jc w:val="both"/>
              <w:rPr>
                <w:rFonts w:ascii="Book Antiqua" w:hAnsi="Book Antiqua"/>
              </w:rPr>
            </w:pPr>
            <w:r w:rsidRPr="00762EEE">
              <w:rPr>
                <w:rFonts w:ascii="Book Antiqua" w:hAnsi="Book Antiqua"/>
              </w:rPr>
              <w:tab/>
              <w:t>Dar</w:t>
            </w:r>
            <w:r w:rsidR="00B83588">
              <w:rPr>
                <w:rFonts w:ascii="Book Antiqua" w:hAnsi="Book Antiqua"/>
              </w:rPr>
              <w:t>i</w:t>
            </w:r>
            <w:r w:rsidR="00180294">
              <w:rPr>
                <w:rFonts w:ascii="Book Antiqua" w:hAnsi="Book Antiqua"/>
              </w:rPr>
              <w:t xml:space="preserve"> </w:t>
            </w:r>
            <w:r w:rsidRPr="00762EEE">
              <w:rPr>
                <w:rFonts w:ascii="Book Antiqua" w:hAnsi="Book Antiqua"/>
              </w:rPr>
              <w:t>sudut organisasi, pengembangan karir yang diberikan pada Kowad hari ini hanya sebatas keahlian di bidang kesehatan</w:t>
            </w:r>
            <w:r>
              <w:rPr>
                <w:rFonts w:ascii="Book Antiqua" w:hAnsi="Book Antiqua"/>
              </w:rPr>
              <w:t xml:space="preserve"> dan hukum, itu sangat </w:t>
            </w:r>
            <w:r w:rsidRPr="00762EEE">
              <w:rPr>
                <w:rFonts w:ascii="Book Antiqua" w:hAnsi="Book Antiqua"/>
              </w:rPr>
              <w:t>disayangkan mengingat begitu banyak jabatan pada bidang lain yang diberikan kepada tentara laki-laki namun justru tidak diberikan kepada Kowad, artinya dalam hal ini</w:t>
            </w:r>
            <w:r>
              <w:rPr>
                <w:rFonts w:ascii="Book Antiqua" w:hAnsi="Book Antiqua"/>
              </w:rPr>
              <w:t xml:space="preserve"> </w:t>
            </w:r>
            <w:r w:rsidRPr="00762EEE">
              <w:rPr>
                <w:rFonts w:ascii="Book Antiqua" w:hAnsi="Book Antiqua"/>
              </w:rPr>
              <w:t>pimpinan masih belum dapat membuka lebih lebar pintu pengembangan   karir bagi Kowad.</w:t>
            </w:r>
          </w:p>
          <w:p w14:paraId="4E5DB8E3" w14:textId="7A5E2A3B" w:rsidR="00762EEE" w:rsidRDefault="00762EEE" w:rsidP="007512A2">
            <w:pPr>
              <w:spacing w:after="0" w:line="240" w:lineRule="auto"/>
              <w:ind w:firstLine="450"/>
              <w:jc w:val="both"/>
              <w:rPr>
                <w:rFonts w:ascii="Book Antiqua" w:hAnsi="Book Antiqua"/>
              </w:rPr>
            </w:pPr>
            <w:r w:rsidRPr="00762EEE">
              <w:rPr>
                <w:rFonts w:ascii="Book Antiqua" w:hAnsi="Book Antiqua"/>
              </w:rPr>
              <w:t xml:space="preserve">Dari beberapa temuan yang ada dilapangan maka peneliti memandang masih kurangnya perhatian langsung dari pimpinan kepada Kowad dalam           memberikan kesempatan pengembangan karir Kowad yang berkaitan dengan </w:t>
            </w:r>
            <w:r w:rsidRPr="00762EEE">
              <w:rPr>
                <w:rFonts w:ascii="Book Antiqua" w:hAnsi="Book Antiqua"/>
              </w:rPr>
              <w:lastRenderedPageBreak/>
              <w:t xml:space="preserve">kesetaraan gender. Adapun strategi pengembangan karir, peluang dan               pengembangan peran kesetaraan gender bagi </w:t>
            </w:r>
            <w:r>
              <w:rPr>
                <w:rFonts w:ascii="Book Antiqua" w:hAnsi="Book Antiqua"/>
              </w:rPr>
              <w:t xml:space="preserve">Korps Wanita (Kowad) di Markas </w:t>
            </w:r>
            <w:r w:rsidRPr="00762EEE">
              <w:rPr>
                <w:rFonts w:ascii="Book Antiqua" w:hAnsi="Book Antiqua"/>
              </w:rPr>
              <w:t>Besar Angkatan Darat yaitu: Perencanaan Karir, Pengembangan Karir Individu, Pengembangan karir yang di dukung oleh Departemen SDM, dan Peran Umpan Balik.</w:t>
            </w:r>
          </w:p>
          <w:p w14:paraId="09870BDA" w14:textId="77777777" w:rsidR="00762EEE" w:rsidRDefault="00762EEE" w:rsidP="00762EEE">
            <w:pPr>
              <w:spacing w:after="0" w:line="240" w:lineRule="auto"/>
              <w:ind w:firstLine="540"/>
              <w:jc w:val="both"/>
              <w:rPr>
                <w:rFonts w:ascii="Book Antiqua" w:hAnsi="Book Antiqua"/>
              </w:rPr>
            </w:pPr>
          </w:p>
          <w:p w14:paraId="1CDE6BC3" w14:textId="229757B1" w:rsidR="00762EEE" w:rsidRPr="00762EEE" w:rsidRDefault="00762EEE" w:rsidP="00762EEE">
            <w:pPr>
              <w:spacing w:after="0" w:line="240" w:lineRule="auto"/>
              <w:jc w:val="both"/>
              <w:rPr>
                <w:rFonts w:ascii="Book Antiqua" w:hAnsi="Book Antiqua"/>
                <w:b/>
              </w:rPr>
            </w:pPr>
            <w:r w:rsidRPr="00762EEE">
              <w:rPr>
                <w:rFonts w:ascii="Book Antiqua" w:hAnsi="Book Antiqua"/>
                <w:b/>
              </w:rPr>
              <w:t>Perencanaan Karir</w:t>
            </w:r>
          </w:p>
          <w:p w14:paraId="230BD89A" w14:textId="31FECB99" w:rsidR="00762EEE" w:rsidRDefault="00762EEE" w:rsidP="007512A2">
            <w:pPr>
              <w:spacing w:after="0" w:line="240" w:lineRule="auto"/>
              <w:ind w:firstLine="450"/>
              <w:jc w:val="both"/>
              <w:rPr>
                <w:rFonts w:ascii="Book Antiqua" w:hAnsi="Book Antiqua"/>
              </w:rPr>
            </w:pPr>
            <w:r w:rsidRPr="00762EEE">
              <w:rPr>
                <w:rFonts w:ascii="Book Antiqua" w:hAnsi="Book Antiqua"/>
              </w:rPr>
              <w:t>Dalam pengembangan karir, perencanan karir merupakan sebuah upaya</w:t>
            </w:r>
            <w:r>
              <w:rPr>
                <w:rFonts w:ascii="Book Antiqua" w:hAnsi="Book Antiqua"/>
              </w:rPr>
              <w:t xml:space="preserve"> </w:t>
            </w:r>
            <w:r w:rsidRPr="00762EEE">
              <w:rPr>
                <w:rFonts w:ascii="Book Antiqua" w:hAnsi="Book Antiqua"/>
              </w:rPr>
              <w:t>untuk mengidentifikasi kebutuhan, aspirasi,</w:t>
            </w:r>
            <w:r>
              <w:rPr>
                <w:rFonts w:ascii="Book Antiqua" w:hAnsi="Book Antiqua"/>
              </w:rPr>
              <w:t xml:space="preserve"> kesempatan untuk karir seorang indi</w:t>
            </w:r>
            <w:r w:rsidRPr="00762EEE">
              <w:rPr>
                <w:rFonts w:ascii="Book Antiqua" w:hAnsi="Book Antiqua"/>
              </w:rPr>
              <w:t>vidu, dan cara mengimplementasikan</w:t>
            </w:r>
            <w:r>
              <w:rPr>
                <w:rFonts w:ascii="Book Antiqua" w:hAnsi="Book Antiqua"/>
              </w:rPr>
              <w:t xml:space="preserve"> </w:t>
            </w:r>
            <w:r w:rsidRPr="00762EEE">
              <w:rPr>
                <w:rFonts w:ascii="Book Antiqua" w:hAnsi="Book Antiqua"/>
              </w:rPr>
              <w:t>program pengembangan sumber daya manu-sia untuk membantu ka</w:t>
            </w:r>
            <w:r>
              <w:rPr>
                <w:rFonts w:ascii="Book Antiqua" w:hAnsi="Book Antiqua"/>
              </w:rPr>
              <w:t>rir mereka (Zar, 2017:</w:t>
            </w:r>
            <w:r w:rsidRPr="00762EEE">
              <w:rPr>
                <w:rFonts w:ascii="Book Antiqua" w:hAnsi="Book Antiqua"/>
              </w:rPr>
              <w:t>99), perencaan karir juga ialah untuk menyadari persyaratan, ambisi, target seorang individu, dan cara untuk mengem-bangkan perencanaan sumber daya mansia u</w:t>
            </w:r>
            <w:r w:rsidR="007406BA">
              <w:rPr>
                <w:rFonts w:ascii="Book Antiqua" w:hAnsi="Book Antiqua"/>
              </w:rPr>
              <w:t>ntuk mempertahankan atau mengem</w:t>
            </w:r>
            <w:r w:rsidRPr="00762EEE">
              <w:rPr>
                <w:rFonts w:ascii="Book Antiqua" w:hAnsi="Book Antiqua"/>
              </w:rPr>
              <w:t>bangkan karir (Antoniu, 2010: 87).</w:t>
            </w:r>
          </w:p>
          <w:p w14:paraId="12EED908" w14:textId="1E525309" w:rsidR="00762EEE" w:rsidRDefault="007406BA" w:rsidP="007512A2">
            <w:pPr>
              <w:spacing w:after="0" w:line="240" w:lineRule="auto"/>
              <w:ind w:firstLine="450"/>
              <w:jc w:val="both"/>
              <w:rPr>
                <w:rFonts w:ascii="Book Antiqua" w:hAnsi="Book Antiqua"/>
              </w:rPr>
            </w:pPr>
            <w:r w:rsidRPr="007406BA">
              <w:rPr>
                <w:rFonts w:ascii="Book Antiqua" w:hAnsi="Book Antiqua"/>
              </w:rPr>
              <w:t>Perencanaan karir dalam penge</w:t>
            </w:r>
            <w:r>
              <w:rPr>
                <w:rFonts w:ascii="Book Antiqua" w:hAnsi="Book Antiqua"/>
              </w:rPr>
              <w:t xml:space="preserve">mbangan sumberdaya manusia pada </w:t>
            </w:r>
            <w:r w:rsidRPr="007406BA">
              <w:rPr>
                <w:rFonts w:ascii="Book Antiqua" w:hAnsi="Book Antiqua"/>
              </w:rPr>
              <w:t>sebuah Organisasi merupakan sesuatu yang perlu diperhatikan dan dipikirkan untuk me-raih posisi tertinggi dalam berkarir bagi se</w:t>
            </w:r>
            <w:r>
              <w:rPr>
                <w:rFonts w:ascii="Book Antiqua" w:hAnsi="Book Antiqua"/>
              </w:rPr>
              <w:t xml:space="preserve">orang individu, maupun kemajuan </w:t>
            </w:r>
            <w:r w:rsidRPr="007406BA">
              <w:rPr>
                <w:rFonts w:ascii="Book Antiqua" w:hAnsi="Book Antiqua"/>
              </w:rPr>
              <w:t>Organisasi. Ketika seorang individu mempunyai perencaan karir yang baik, maka akan memberikan kinerja terbaik bagi sebuah Organisasi</w:t>
            </w:r>
            <w:r>
              <w:rPr>
                <w:rFonts w:ascii="Book Antiqua" w:hAnsi="Book Antiqua"/>
              </w:rPr>
              <w:t>.</w:t>
            </w:r>
          </w:p>
          <w:p w14:paraId="5FC79B50" w14:textId="242723E4" w:rsidR="0011170D" w:rsidRPr="007406BA" w:rsidRDefault="007406BA" w:rsidP="007512A2">
            <w:pPr>
              <w:spacing w:after="0" w:line="240" w:lineRule="auto"/>
              <w:ind w:firstLine="450"/>
              <w:jc w:val="both"/>
              <w:rPr>
                <w:rFonts w:ascii="Book Antiqua" w:hAnsi="Book Antiqua"/>
              </w:rPr>
            </w:pPr>
            <w:r w:rsidRPr="007406BA">
              <w:rPr>
                <w:rFonts w:ascii="Book Antiqua" w:hAnsi="Book Antiqua"/>
              </w:rPr>
              <w:t>Perencanaan Karir Kowad dari sudut pandang Perwira Tinggi</w:t>
            </w:r>
            <w:r>
              <w:rPr>
                <w:rFonts w:ascii="Book Antiqua" w:hAnsi="Book Antiqua"/>
              </w:rPr>
              <w:t xml:space="preserve"> </w:t>
            </w:r>
            <w:r w:rsidRPr="007406BA">
              <w:rPr>
                <w:rFonts w:ascii="Book Antiqua" w:hAnsi="Book Antiqua"/>
              </w:rPr>
              <w:t>As</w:t>
            </w:r>
            <w:r>
              <w:rPr>
                <w:rFonts w:ascii="Book Antiqua" w:hAnsi="Book Antiqua"/>
              </w:rPr>
              <w:t>isten P</w:t>
            </w:r>
            <w:r w:rsidRPr="007406BA">
              <w:rPr>
                <w:rFonts w:ascii="Book Antiqua" w:hAnsi="Book Antiqua"/>
              </w:rPr>
              <w:t>ers</w:t>
            </w:r>
            <w:r>
              <w:rPr>
                <w:rFonts w:ascii="Book Antiqua" w:hAnsi="Book Antiqua"/>
              </w:rPr>
              <w:t>onalia</w:t>
            </w:r>
            <w:r w:rsidRPr="007406BA">
              <w:rPr>
                <w:rFonts w:ascii="Book Antiqua" w:hAnsi="Book Antiqua"/>
              </w:rPr>
              <w:t xml:space="preserve"> Kasad</w:t>
            </w:r>
            <w:r>
              <w:rPr>
                <w:rFonts w:ascii="Book Antiqua" w:hAnsi="Book Antiqua"/>
              </w:rPr>
              <w:t xml:space="preserve"> diawali dengan rekruitmen yaitu </w:t>
            </w:r>
            <w:r w:rsidR="0011170D" w:rsidRPr="007406BA">
              <w:rPr>
                <w:rFonts w:ascii="Book Antiqua" w:hAnsi="Book Antiqua"/>
              </w:rPr>
              <w:t xml:space="preserve">rekruitmen Kowad berawal dari </w:t>
            </w:r>
            <w:r>
              <w:rPr>
                <w:rFonts w:ascii="Book Antiqua" w:hAnsi="Book Antiqua"/>
              </w:rPr>
              <w:t>B</w:t>
            </w:r>
            <w:r w:rsidR="0011170D" w:rsidRPr="007406BA">
              <w:rPr>
                <w:rFonts w:ascii="Book Antiqua" w:hAnsi="Book Antiqua"/>
              </w:rPr>
              <w:t>intara, lalu perwira karir Kowad yang direkrut langsung oleh mabes TNI, pada pelaksananannya Kowad direkrut sesuai dengan korps kecabangan</w:t>
            </w:r>
            <w:r>
              <w:rPr>
                <w:rFonts w:ascii="Book Antiqua" w:hAnsi="Book Antiqua"/>
              </w:rPr>
              <w:t xml:space="preserve"> </w:t>
            </w:r>
            <w:r w:rsidR="0011170D" w:rsidRPr="007406BA">
              <w:rPr>
                <w:rFonts w:ascii="Book Antiqua" w:hAnsi="Book Antiqua"/>
              </w:rPr>
              <w:t>masing-masing, kemudian untuk Kowad lulusan taruni kami belum                  menyediakan pasukan tempurnya, masih berupa bantuan administrasi untuk Kowad</w:t>
            </w:r>
            <w:r>
              <w:rPr>
                <w:rFonts w:ascii="Book Antiqua" w:hAnsi="Book Antiqua"/>
              </w:rPr>
              <w:t>.</w:t>
            </w:r>
          </w:p>
          <w:p w14:paraId="65F3531A" w14:textId="0401E3E4" w:rsidR="0011170D" w:rsidRDefault="0011170D" w:rsidP="007406BA">
            <w:pPr>
              <w:pStyle w:val="ListParagraph"/>
              <w:spacing w:after="0" w:line="240" w:lineRule="auto"/>
              <w:ind w:left="0" w:firstLine="450"/>
              <w:jc w:val="both"/>
              <w:rPr>
                <w:rFonts w:ascii="Book Antiqua" w:hAnsi="Book Antiqua"/>
              </w:rPr>
            </w:pPr>
            <w:r w:rsidRPr="0011170D">
              <w:rPr>
                <w:rFonts w:ascii="Book Antiqua" w:hAnsi="Book Antiqua"/>
              </w:rPr>
              <w:t xml:space="preserve">Kowad di Indonesia masih belum dilibatkan dalam penugasan tempur di </w:t>
            </w:r>
            <w:r w:rsidRPr="0011170D">
              <w:rPr>
                <w:rFonts w:ascii="Book Antiqua" w:hAnsi="Book Antiqua"/>
              </w:rPr>
              <w:lastRenderedPageBreak/>
              <w:t>medan perang, hal ini senada d</w:t>
            </w:r>
            <w:r w:rsidR="007406BA">
              <w:rPr>
                <w:rFonts w:ascii="Book Antiqua" w:hAnsi="Book Antiqua"/>
              </w:rPr>
              <w:t xml:space="preserve">engan pendapat Timur (2016:16) </w:t>
            </w:r>
            <w:r w:rsidRPr="0011170D">
              <w:rPr>
                <w:rFonts w:ascii="Book Antiqua" w:hAnsi="Book Antiqua"/>
              </w:rPr>
              <w:t>bahwa keterlibatan Kowad di Militer khususnya pada tugas tempur masih minoritas. Australia sudah menerjunkan perempuan pada tugas tempur sejak tahun 2011, Amerika sudah dari tahun 2013, dan Inggris sudah    memulai tugas tempur bagi wanita sejak tahun 2016</w:t>
            </w:r>
            <w:r>
              <w:rPr>
                <w:rFonts w:ascii="Book Antiqua" w:hAnsi="Book Antiqua"/>
              </w:rPr>
              <w:t>.</w:t>
            </w:r>
          </w:p>
          <w:p w14:paraId="1BDABB0E" w14:textId="77777777" w:rsidR="00762EEE" w:rsidRDefault="00762EEE" w:rsidP="00CB5954">
            <w:pPr>
              <w:pStyle w:val="ListParagraph"/>
              <w:spacing w:after="0" w:line="240" w:lineRule="auto"/>
              <w:ind w:left="360"/>
              <w:jc w:val="both"/>
              <w:rPr>
                <w:rFonts w:ascii="Book Antiqua" w:hAnsi="Book Antiqua"/>
              </w:rPr>
            </w:pPr>
          </w:p>
          <w:p w14:paraId="610F8824" w14:textId="77777777" w:rsidR="00CB5954" w:rsidRDefault="00CB5954" w:rsidP="00CB5954">
            <w:pPr>
              <w:pStyle w:val="ListParagraph"/>
              <w:spacing w:after="0" w:line="240" w:lineRule="auto"/>
              <w:ind w:left="0"/>
              <w:jc w:val="both"/>
              <w:rPr>
                <w:rFonts w:ascii="Book Antiqua" w:hAnsi="Book Antiqua"/>
                <w:b/>
              </w:rPr>
            </w:pPr>
            <w:r w:rsidRPr="00CB5954">
              <w:rPr>
                <w:rFonts w:ascii="Book Antiqua" w:hAnsi="Book Antiqua"/>
                <w:b/>
              </w:rPr>
              <w:t>Pengembangan Karir Individu</w:t>
            </w:r>
          </w:p>
          <w:p w14:paraId="18E4AD02" w14:textId="55520610" w:rsidR="00CB5954" w:rsidRDefault="00CB5954" w:rsidP="00CB5954">
            <w:pPr>
              <w:pStyle w:val="ListParagraph"/>
              <w:spacing w:after="0" w:line="240" w:lineRule="auto"/>
              <w:ind w:left="0" w:firstLine="450"/>
              <w:jc w:val="both"/>
              <w:rPr>
                <w:rFonts w:ascii="Book Antiqua" w:hAnsi="Book Antiqua"/>
              </w:rPr>
            </w:pPr>
            <w:r w:rsidRPr="00CB5954">
              <w:rPr>
                <w:rFonts w:ascii="Book Antiqua" w:hAnsi="Book Antiqua"/>
              </w:rPr>
              <w:t>Zikic (2006:59) mengatakan bahwa perlunya ada eksplorasi karir lingkungan,</w:t>
            </w:r>
            <w:r>
              <w:rPr>
                <w:rFonts w:ascii="Book Antiqua" w:hAnsi="Book Antiqua"/>
              </w:rPr>
              <w:t xml:space="preserve"> </w:t>
            </w:r>
            <w:r w:rsidRPr="00CB5954">
              <w:rPr>
                <w:rFonts w:ascii="Book Antiqua" w:hAnsi="Book Antiqua"/>
              </w:rPr>
              <w:t>seseorang harus secara proaktif mengu</w:t>
            </w:r>
            <w:r>
              <w:rPr>
                <w:rFonts w:ascii="Book Antiqua" w:hAnsi="Book Antiqua"/>
              </w:rPr>
              <w:t xml:space="preserve">mpulkan informasi baru mengenai </w:t>
            </w:r>
            <w:r w:rsidRPr="00CB5954">
              <w:rPr>
                <w:rFonts w:ascii="Book Antiqua" w:hAnsi="Book Antiqua"/>
              </w:rPr>
              <w:t>pekerjaan, Organisasi, kedudukan, atau industri yang memungkinkan pengambilan keputusan tentang karir dengan lebih tepat sehingga tidak akan terjadi kesalahan dalam melangkah ke depan.</w:t>
            </w:r>
          </w:p>
          <w:p w14:paraId="56816157" w14:textId="77777777" w:rsidR="00CB5954" w:rsidRDefault="00CB5954" w:rsidP="00CB5954">
            <w:pPr>
              <w:pStyle w:val="ListParagraph"/>
              <w:spacing w:after="0" w:line="240" w:lineRule="auto"/>
              <w:ind w:left="0" w:firstLine="450"/>
              <w:jc w:val="both"/>
              <w:rPr>
                <w:rFonts w:ascii="Book Antiqua" w:hAnsi="Book Antiqua"/>
              </w:rPr>
            </w:pPr>
            <w:r>
              <w:rPr>
                <w:rFonts w:ascii="Book Antiqua" w:hAnsi="Book Antiqua"/>
              </w:rPr>
              <w:t xml:space="preserve">Menurut </w:t>
            </w:r>
            <w:r w:rsidRPr="00CB5954">
              <w:rPr>
                <w:rFonts w:ascii="Book Antiqua" w:hAnsi="Book Antiqua"/>
              </w:rPr>
              <w:t>Kasiperslog Bagtuud Set</w:t>
            </w:r>
            <w:r>
              <w:rPr>
                <w:rFonts w:ascii="Book Antiqua" w:hAnsi="Book Antiqua"/>
              </w:rPr>
              <w:t>, pengembangan karir i</w:t>
            </w:r>
            <w:r w:rsidRPr="00CB5954">
              <w:rPr>
                <w:rFonts w:ascii="Book Antiqua" w:hAnsi="Book Antiqua"/>
              </w:rPr>
              <w:t>ndividu</w:t>
            </w:r>
            <w:r>
              <w:rPr>
                <w:rFonts w:ascii="Book Antiqua" w:hAnsi="Book Antiqua"/>
              </w:rPr>
              <w:t xml:space="preserve"> </w:t>
            </w:r>
            <w:r w:rsidRPr="00CB5954">
              <w:rPr>
                <w:rFonts w:ascii="Book Antiqua" w:hAnsi="Book Antiqua"/>
              </w:rPr>
              <w:t xml:space="preserve">tergantung dari masing-masing personil, tapi dalam Organisasi tidak terlalu maksimal karena terbentur dari sumber keluaran abituren mana, seperti abituren Perwira PK, Taruni, </w:t>
            </w:r>
            <w:r>
              <w:rPr>
                <w:rFonts w:ascii="Book Antiqua" w:hAnsi="Book Antiqua"/>
              </w:rPr>
              <w:t xml:space="preserve">dan </w:t>
            </w:r>
            <w:r w:rsidRPr="00CB5954">
              <w:rPr>
                <w:rFonts w:ascii="Book Antiqua" w:hAnsi="Book Antiqua"/>
              </w:rPr>
              <w:t xml:space="preserve">mereka </w:t>
            </w:r>
            <w:r>
              <w:rPr>
                <w:rFonts w:ascii="Book Antiqua" w:hAnsi="Book Antiqua"/>
              </w:rPr>
              <w:t>ber</w:t>
            </w:r>
            <w:r w:rsidRPr="00CB5954">
              <w:rPr>
                <w:rFonts w:ascii="Book Antiqua" w:hAnsi="Book Antiqua"/>
              </w:rPr>
              <w:t>beda dengan</w:t>
            </w:r>
            <w:r>
              <w:rPr>
                <w:rFonts w:ascii="Book Antiqua" w:hAnsi="Book Antiqua"/>
              </w:rPr>
              <w:t xml:space="preserve"> </w:t>
            </w:r>
            <w:r w:rsidRPr="00CB5954">
              <w:rPr>
                <w:rFonts w:ascii="Book Antiqua" w:hAnsi="Book Antiqua"/>
              </w:rPr>
              <w:t>Bintara</w:t>
            </w:r>
            <w:r>
              <w:rPr>
                <w:rFonts w:ascii="Book Antiqua" w:hAnsi="Book Antiqua"/>
              </w:rPr>
              <w:t>.</w:t>
            </w:r>
          </w:p>
          <w:p w14:paraId="3C801F53" w14:textId="77777777" w:rsidR="00CB5954" w:rsidRDefault="00CB5954" w:rsidP="00CB5954">
            <w:pPr>
              <w:pStyle w:val="ListParagraph"/>
              <w:spacing w:after="0" w:line="240" w:lineRule="auto"/>
              <w:ind w:left="0" w:firstLine="450"/>
              <w:jc w:val="both"/>
              <w:rPr>
                <w:rFonts w:ascii="Book Antiqua" w:hAnsi="Book Antiqua"/>
              </w:rPr>
            </w:pPr>
          </w:p>
          <w:p w14:paraId="007CFD65" w14:textId="77777777" w:rsidR="00CB5954" w:rsidRDefault="00CB5954" w:rsidP="00CB5954">
            <w:pPr>
              <w:pStyle w:val="ListParagraph"/>
              <w:spacing w:after="0" w:line="240" w:lineRule="auto"/>
              <w:ind w:left="0"/>
              <w:jc w:val="both"/>
              <w:rPr>
                <w:rFonts w:ascii="Book Antiqua" w:hAnsi="Book Antiqua"/>
                <w:b/>
              </w:rPr>
            </w:pPr>
            <w:r w:rsidRPr="00CB5954">
              <w:rPr>
                <w:rFonts w:ascii="Book Antiqua" w:hAnsi="Book Antiqua"/>
                <w:b/>
              </w:rPr>
              <w:t>Pengembangan Karir Sumber Daya Manusia, Organisasi, dan Manajemen Karir</w:t>
            </w:r>
          </w:p>
          <w:p w14:paraId="69336318" w14:textId="77777777" w:rsidR="00CB5954" w:rsidRDefault="00B83588" w:rsidP="007512A2">
            <w:pPr>
              <w:pStyle w:val="ListParagraph"/>
              <w:spacing w:after="0" w:line="240" w:lineRule="auto"/>
              <w:ind w:left="0" w:firstLine="450"/>
              <w:jc w:val="both"/>
              <w:rPr>
                <w:rFonts w:ascii="Book Antiqua" w:hAnsi="Book Antiqua"/>
              </w:rPr>
            </w:pPr>
            <w:r w:rsidRPr="00B83588">
              <w:rPr>
                <w:rFonts w:ascii="Book Antiqua" w:hAnsi="Book Antiqua"/>
              </w:rPr>
              <w:t xml:space="preserve">Perwira tinggi terkhusus Aspers merupakan pemangku kebijakan dimana memiliki kapasitas penuh dalam membuat dan memutusan kebijakan terlebih dalam pengembangan karir prajuritnya, informasi yang diberikan oleh Aspers tentu     merupakan pendapat terkuat dalam menentukan Tindakan bawahan kedepannya khususnya mengenai bagaimana langkah-langkah mereka untuk mendapatkan karir tertinggi di Angkatan Darat, pendapat beliau yaitu bahwa pimpinan akan memberikan pintu jabatan seluas-luasnya termaksud juga prajurit Kowad, namun hal terpenting dan utama ialah tunjukkan dahulu kemampuan dan kemauan </w:t>
            </w:r>
            <w:r w:rsidRPr="00B83588">
              <w:rPr>
                <w:rFonts w:ascii="Book Antiqua" w:hAnsi="Book Antiqua"/>
              </w:rPr>
              <w:lastRenderedPageBreak/>
              <w:t>mereka dalam menyelesaikan tugas. Ketika pimpinan sudah melihat bahwa ia mampu</w:t>
            </w:r>
            <w:r>
              <w:rPr>
                <w:rFonts w:ascii="Book Antiqua" w:hAnsi="Book Antiqua"/>
              </w:rPr>
              <w:t xml:space="preserve"> </w:t>
            </w:r>
            <w:r w:rsidRPr="00B83588">
              <w:rPr>
                <w:rFonts w:ascii="Book Antiqua" w:hAnsi="Book Antiqua"/>
              </w:rPr>
              <w:t>dalam memegang sebuah jabatan, dipastikan pimpinan tidak akan ragu lagi untuk mengisi jabatan tersebut meskipun ia dari Kowad, hal terpenting ialah tunjukkan yang terbaik dahulu.</w:t>
            </w:r>
          </w:p>
          <w:p w14:paraId="64F5D10D" w14:textId="1F003A77" w:rsidR="00B83588" w:rsidRDefault="00B83588" w:rsidP="007512A2">
            <w:pPr>
              <w:pStyle w:val="ListParagraph"/>
              <w:spacing w:after="0" w:line="240" w:lineRule="auto"/>
              <w:ind w:left="0" w:firstLine="450"/>
              <w:jc w:val="both"/>
              <w:rPr>
                <w:rFonts w:ascii="Book Antiqua" w:hAnsi="Book Antiqua"/>
              </w:rPr>
            </w:pPr>
            <w:r w:rsidRPr="00B83588">
              <w:rPr>
                <w:rFonts w:ascii="Book Antiqua" w:hAnsi="Book Antiqua"/>
              </w:rPr>
              <w:t>Hari ini kemampuan dan kemauan prajurit Kowad semakin hari semakin lebi</w:t>
            </w:r>
            <w:r>
              <w:rPr>
                <w:rFonts w:ascii="Book Antiqua" w:hAnsi="Book Antiqua"/>
              </w:rPr>
              <w:t xml:space="preserve"> </w:t>
            </w:r>
            <w:r w:rsidRPr="00B83588">
              <w:rPr>
                <w:rFonts w:ascii="Book Antiqua" w:hAnsi="Book Antiqua"/>
              </w:rPr>
              <w:t>baik dibandingkan dengan sebelumnya, dibuktikan dengan sudah banyak Kowad yang mengisi tugas prajurit laki-laki dimana dahulu tidak pernah terisi oleh</w:t>
            </w:r>
            <w:r>
              <w:rPr>
                <w:rFonts w:ascii="Book Antiqua" w:hAnsi="Book Antiqua"/>
              </w:rPr>
              <w:t xml:space="preserve"> </w:t>
            </w:r>
            <w:r w:rsidRPr="00B83588">
              <w:rPr>
                <w:rFonts w:ascii="Book Antiqua" w:hAnsi="Book Antiqua"/>
              </w:rPr>
              <w:t>perempuan, artinya Kowad sudah mulai mampu menunjukkan bahwa mereka</w:t>
            </w:r>
            <w:r>
              <w:rPr>
                <w:rFonts w:ascii="Book Antiqua" w:hAnsi="Book Antiqua"/>
              </w:rPr>
              <w:t xml:space="preserve"> </w:t>
            </w:r>
            <w:r w:rsidRPr="00B83588">
              <w:rPr>
                <w:rFonts w:ascii="Book Antiqua" w:hAnsi="Book Antiqua"/>
              </w:rPr>
              <w:t>memiliki komitmen yang tinggi dalam Organisasi</w:t>
            </w:r>
            <w:r>
              <w:rPr>
                <w:rFonts w:ascii="Book Antiqua" w:hAnsi="Book Antiqua"/>
              </w:rPr>
              <w:t>.</w:t>
            </w:r>
          </w:p>
          <w:p w14:paraId="46AE0F04" w14:textId="14ADD881" w:rsidR="00B83588" w:rsidRDefault="00B83588" w:rsidP="007512A2">
            <w:pPr>
              <w:pStyle w:val="ListParagraph"/>
              <w:spacing w:after="0" w:line="240" w:lineRule="auto"/>
              <w:ind w:left="0" w:firstLine="450"/>
              <w:jc w:val="both"/>
              <w:rPr>
                <w:rFonts w:ascii="Book Antiqua" w:hAnsi="Book Antiqua"/>
              </w:rPr>
            </w:pPr>
            <w:r w:rsidRPr="00B83588">
              <w:rPr>
                <w:rFonts w:ascii="Book Antiqua" w:hAnsi="Book Antiqua"/>
              </w:rPr>
              <w:t>Menurut Kaswan (2014:51), seharusnya proses pengembangan karir haru</w:t>
            </w:r>
            <w:r>
              <w:rPr>
                <w:rFonts w:ascii="Book Antiqua" w:hAnsi="Book Antiqua"/>
              </w:rPr>
              <w:t xml:space="preserve">s </w:t>
            </w:r>
            <w:r w:rsidRPr="00B83588">
              <w:rPr>
                <w:rFonts w:ascii="Book Antiqua" w:hAnsi="Book Antiqua"/>
              </w:rPr>
              <w:t>terorganisasi, terencana, terdiri atas aktivitas atau proses yang terstrktur yang menghasilkan usaha perencanaan karir timbal balik antara pegawai dan</w:t>
            </w:r>
            <w:r>
              <w:rPr>
                <w:rFonts w:ascii="Book Antiqua" w:hAnsi="Book Antiqua"/>
              </w:rPr>
              <w:t xml:space="preserve"> </w:t>
            </w:r>
            <w:r w:rsidRPr="00B83588">
              <w:rPr>
                <w:rFonts w:ascii="Book Antiqua" w:hAnsi="Book Antiqua"/>
              </w:rPr>
              <w:t>Organ</w:t>
            </w:r>
            <w:r>
              <w:rPr>
                <w:rFonts w:ascii="Book Antiqua" w:hAnsi="Book Antiqua"/>
              </w:rPr>
              <w:t xml:space="preserve">isasi, pegawai bertanggungjawab </w:t>
            </w:r>
            <w:r w:rsidRPr="00B83588">
              <w:rPr>
                <w:rFonts w:ascii="Book Antiqua" w:hAnsi="Book Antiqua"/>
              </w:rPr>
              <w:t>terhadap perencanaan karir, sedangkan Organisasi   bertanggungjawab terhadap manajemen karir, dua proses yang berbeda tetapi terkait dipadukan menjadi pengembangan</w:t>
            </w:r>
            <w:r w:rsidR="00180294">
              <w:rPr>
                <w:rFonts w:ascii="Book Antiqua" w:hAnsi="Book Antiqua"/>
              </w:rPr>
              <w:t xml:space="preserve"> </w:t>
            </w:r>
            <w:r w:rsidRPr="00B83588">
              <w:rPr>
                <w:rFonts w:ascii="Book Antiqua" w:hAnsi="Book Antiqua"/>
              </w:rPr>
              <w:t xml:space="preserve">karir, </w:t>
            </w:r>
            <w:r>
              <w:rPr>
                <w:rFonts w:ascii="Book Antiqua" w:hAnsi="Book Antiqua"/>
              </w:rPr>
              <w:t xml:space="preserve"> kemitraan karir antara Organ</w:t>
            </w:r>
            <w:r w:rsidRPr="00B83588">
              <w:rPr>
                <w:rFonts w:ascii="Book Antiqua" w:hAnsi="Book Antiqua"/>
              </w:rPr>
              <w:t>isasi dan pegawai.</w:t>
            </w:r>
          </w:p>
          <w:p w14:paraId="1E82E7B8" w14:textId="5541F95C" w:rsidR="00B83588" w:rsidRDefault="00B83588" w:rsidP="007512A2">
            <w:pPr>
              <w:pStyle w:val="ListParagraph"/>
              <w:spacing w:after="0" w:line="240" w:lineRule="auto"/>
              <w:ind w:left="0" w:firstLine="450"/>
              <w:jc w:val="both"/>
              <w:rPr>
                <w:rFonts w:ascii="Book Antiqua" w:hAnsi="Book Antiqua"/>
              </w:rPr>
            </w:pPr>
            <w:r w:rsidRPr="00B83588">
              <w:rPr>
                <w:rFonts w:ascii="Book Antiqua" w:hAnsi="Book Antiqua"/>
              </w:rPr>
              <w:t>Perwira Tinggi selaku pimpinan mengharapkan prajurit Kowad memberikan yang terbaik bagi Organisasi agar dapat dipandang baik oleh Organisasi, hal</w:t>
            </w:r>
            <w:r>
              <w:rPr>
                <w:rFonts w:ascii="Book Antiqua" w:hAnsi="Book Antiqua"/>
              </w:rPr>
              <w:t xml:space="preserve"> </w:t>
            </w:r>
            <w:r w:rsidRPr="00B83588">
              <w:rPr>
                <w:rFonts w:ascii="Book Antiqua" w:hAnsi="Book Antiqua"/>
              </w:rPr>
              <w:t>terpenting ketika ia memberikan kontribusi terbaik bagi Organisasi ialah dapat dilihat oleh pimpinan, dipakai, bahkan dibut</w:t>
            </w:r>
            <w:r>
              <w:rPr>
                <w:rFonts w:ascii="Book Antiqua" w:hAnsi="Book Antiqua"/>
              </w:rPr>
              <w:t xml:space="preserve">uhkan dalam melaksanakan segala </w:t>
            </w:r>
            <w:r w:rsidRPr="00B83588">
              <w:rPr>
                <w:rFonts w:ascii="Book Antiqua" w:hAnsi="Book Antiqua"/>
              </w:rPr>
              <w:t>tugas sehingga pimpinan selalu ingat akan kinerja dan peran prajurit bagi                 Organisasi. Prajurit yang memiliki kontribusi banyak sehingga dibutuhkan oleh</w:t>
            </w:r>
            <w:r>
              <w:rPr>
                <w:rFonts w:ascii="Book Antiqua" w:hAnsi="Book Antiqua"/>
              </w:rPr>
              <w:t xml:space="preserve"> </w:t>
            </w:r>
            <w:r w:rsidRPr="00B83588">
              <w:rPr>
                <w:rFonts w:ascii="Book Antiqua" w:hAnsi="Book Antiqua"/>
              </w:rPr>
              <w:t>Organisasi, ia akan lebih mudah menduduki berbagai jabatan strategis dan mencapai karir tertinggi, yang terpenting ialah membuktikan pada pimpinan</w:t>
            </w:r>
            <w:r>
              <w:rPr>
                <w:rFonts w:ascii="Book Antiqua" w:hAnsi="Book Antiqua"/>
              </w:rPr>
              <w:t>.</w:t>
            </w:r>
          </w:p>
          <w:p w14:paraId="5F08194F" w14:textId="203755C8" w:rsidR="00B83588" w:rsidRDefault="00B83588" w:rsidP="007512A2">
            <w:pPr>
              <w:pStyle w:val="ListParagraph"/>
              <w:spacing w:after="0" w:line="240" w:lineRule="auto"/>
              <w:ind w:left="0" w:firstLine="450"/>
              <w:jc w:val="both"/>
              <w:rPr>
                <w:rFonts w:ascii="Book Antiqua" w:hAnsi="Book Antiqua"/>
              </w:rPr>
            </w:pPr>
            <w:r w:rsidRPr="00B83588">
              <w:rPr>
                <w:rFonts w:ascii="Book Antiqua" w:hAnsi="Book Antiqua"/>
              </w:rPr>
              <w:t xml:space="preserve">Pimpinan tidak asal dalam memilih prajurit untuk mengisi jabatan di Militer </w:t>
            </w:r>
            <w:r w:rsidRPr="00B83588">
              <w:rPr>
                <w:rFonts w:ascii="Book Antiqua" w:hAnsi="Book Antiqua"/>
              </w:rPr>
              <w:lastRenderedPageBreak/>
              <w:t>terkhusus di Angkatan Darat, pimpinan pasti melihat dari seluruh Tindakan dan pekerjaan yang telah prajurit lakukan sehingga tidak mungkin prajurit dengan kinerja biasa mengisi jabatan strategis, jika prajurit Wanita mampu mengalahkan pria dalam kompetensi mereka, maka pimpinan akan langsung memberikan jabatan sesuai kemampuannya</w:t>
            </w:r>
            <w:r>
              <w:rPr>
                <w:rFonts w:ascii="Book Antiqua" w:hAnsi="Book Antiqua"/>
              </w:rPr>
              <w:t>.</w:t>
            </w:r>
          </w:p>
          <w:p w14:paraId="05E292C1" w14:textId="77777777" w:rsidR="00B83588" w:rsidRDefault="00B83588" w:rsidP="00B83588">
            <w:pPr>
              <w:pStyle w:val="ListParagraph"/>
              <w:spacing w:after="0" w:line="240" w:lineRule="auto"/>
              <w:ind w:left="0" w:firstLine="540"/>
              <w:jc w:val="both"/>
              <w:rPr>
                <w:rFonts w:ascii="Book Antiqua" w:hAnsi="Book Antiqua"/>
              </w:rPr>
            </w:pPr>
          </w:p>
          <w:p w14:paraId="7BE67C5E" w14:textId="5CD74BA6" w:rsidR="00B83588" w:rsidRDefault="00B83588" w:rsidP="00B83588">
            <w:pPr>
              <w:pStyle w:val="ListParagraph"/>
              <w:spacing w:after="0" w:line="240" w:lineRule="auto"/>
              <w:ind w:left="0"/>
              <w:jc w:val="both"/>
              <w:rPr>
                <w:rFonts w:ascii="Book Antiqua" w:hAnsi="Book Antiqua"/>
                <w:b/>
              </w:rPr>
            </w:pPr>
            <w:r w:rsidRPr="00B83588">
              <w:rPr>
                <w:rFonts w:ascii="Book Antiqua" w:hAnsi="Book Antiqua"/>
                <w:b/>
              </w:rPr>
              <w:t>Peran Umpan Balik</w:t>
            </w:r>
          </w:p>
          <w:p w14:paraId="4A7DFDF0" w14:textId="5B49DA79" w:rsidR="00B83588" w:rsidRDefault="00B83588" w:rsidP="007512A2">
            <w:pPr>
              <w:pStyle w:val="ListParagraph"/>
              <w:spacing w:after="0" w:line="240" w:lineRule="auto"/>
              <w:ind w:left="0" w:firstLine="450"/>
              <w:jc w:val="both"/>
              <w:rPr>
                <w:rFonts w:ascii="Book Antiqua" w:hAnsi="Book Antiqua"/>
              </w:rPr>
            </w:pPr>
            <w:r w:rsidRPr="00B83588">
              <w:rPr>
                <w:rFonts w:ascii="Book Antiqua" w:hAnsi="Book Antiqua"/>
              </w:rPr>
              <w:t>Penempatan jabatan membutuhkan pengorbanan, pengorbanan terbesar bagi Kowad ialah bagaimana ia dapat mengatur manajemen antara karir organisasi dan keluarga, pasalnya jika memiliki target tinggi dalam berkarir perlu mengorbankan waktu dengan keluarga, bahkan harus mau dan mampu di tempatkan dimana saja.</w:t>
            </w:r>
          </w:p>
          <w:p w14:paraId="3B4F3A29" w14:textId="647EB8D6" w:rsidR="00B83588" w:rsidRDefault="00B83588" w:rsidP="007512A2">
            <w:pPr>
              <w:pStyle w:val="ListParagraph"/>
              <w:spacing w:after="0" w:line="240" w:lineRule="auto"/>
              <w:ind w:left="0" w:firstLine="450"/>
              <w:jc w:val="both"/>
              <w:rPr>
                <w:rFonts w:ascii="Book Antiqua" w:hAnsi="Book Antiqua"/>
              </w:rPr>
            </w:pPr>
            <w:r w:rsidRPr="00B83588">
              <w:rPr>
                <w:rFonts w:ascii="Book Antiqua" w:hAnsi="Book Antiqua"/>
              </w:rPr>
              <w:t>Kolonel Rudi memberikan sebuah gambaran bahwa bagaimanapun   hasilnya, semua bergantung dari seberapa kuat prajurit berproses untuk    memantaskan diri sebagai penerima jabatan, yang terpenti</w:t>
            </w:r>
            <w:r>
              <w:rPr>
                <w:rFonts w:ascii="Book Antiqua" w:hAnsi="Book Antiqua"/>
              </w:rPr>
              <w:t xml:space="preserve">ng ialah pimpinan akan selalu </w:t>
            </w:r>
            <w:r w:rsidRPr="00B83588">
              <w:rPr>
                <w:rFonts w:ascii="Book Antiqua" w:hAnsi="Book Antiqua"/>
              </w:rPr>
              <w:t>menempatkan seorang prajurit pada sebuah jabatan yang tepat jika ia dipandang telah cocok dan sesuai dengan</w:t>
            </w:r>
            <w:r>
              <w:rPr>
                <w:rFonts w:ascii="Book Antiqua" w:hAnsi="Book Antiqua"/>
              </w:rPr>
              <w:t xml:space="preserve"> persyaratan yang</w:t>
            </w:r>
            <w:r w:rsidRPr="00B83588">
              <w:rPr>
                <w:rFonts w:ascii="Book Antiqua" w:hAnsi="Book Antiqua"/>
              </w:rPr>
              <w:t xml:space="preserve"> dibutuhkan oleh organisasi.</w:t>
            </w:r>
          </w:p>
          <w:p w14:paraId="65F3F85A" w14:textId="4F22BF7D" w:rsidR="006E44CE" w:rsidRDefault="006E44CE" w:rsidP="007512A2">
            <w:pPr>
              <w:pStyle w:val="ListParagraph"/>
              <w:spacing w:after="0" w:line="240" w:lineRule="auto"/>
              <w:ind w:left="0" w:firstLine="450"/>
              <w:jc w:val="both"/>
              <w:rPr>
                <w:rFonts w:ascii="Book Antiqua" w:hAnsi="Book Antiqua"/>
              </w:rPr>
            </w:pPr>
            <w:r w:rsidRPr="006E44CE">
              <w:rPr>
                <w:rFonts w:ascii="Book Antiqua" w:hAnsi="Book Antiqua"/>
              </w:rPr>
              <w:t>Penempatan jabatan membutuhkan pengorbanan, pengorbanan terbesar bagi Kowad ialah bagaimana ia dapat mengatur manajemen antara karir organisasi dan keluarga, pasalnya jika memiliki target tinggi dalam berkarir perlu mengorbankan waktu dengan keluarga, bahkan harus mau dan mampu di tempatkan dimana saja.</w:t>
            </w:r>
          </w:p>
          <w:p w14:paraId="0318FAF3" w14:textId="35C7B3F6" w:rsidR="006E44CE" w:rsidRDefault="006E44CE" w:rsidP="007512A2">
            <w:pPr>
              <w:pStyle w:val="ListParagraph"/>
              <w:spacing w:after="0" w:line="240" w:lineRule="auto"/>
              <w:ind w:left="0" w:firstLine="450"/>
              <w:jc w:val="both"/>
              <w:rPr>
                <w:rFonts w:ascii="Book Antiqua" w:hAnsi="Book Antiqua"/>
              </w:rPr>
            </w:pPr>
            <w:r w:rsidRPr="006E44CE">
              <w:rPr>
                <w:rFonts w:ascii="Book Antiqua" w:hAnsi="Book Antiqua"/>
              </w:rPr>
              <w:t>Masing-masing</w:t>
            </w:r>
            <w:r w:rsidR="00180294">
              <w:rPr>
                <w:rFonts w:ascii="Book Antiqua" w:hAnsi="Book Antiqua"/>
              </w:rPr>
              <w:t xml:space="preserve"> </w:t>
            </w:r>
            <w:r w:rsidRPr="006E44CE">
              <w:rPr>
                <w:rFonts w:ascii="Book Antiqua" w:hAnsi="Book Antiqua"/>
              </w:rPr>
              <w:t xml:space="preserve">pemimpin </w:t>
            </w:r>
            <w:r w:rsidR="00180294">
              <w:rPr>
                <w:rFonts w:ascii="Book Antiqua" w:hAnsi="Book Antiqua"/>
              </w:rPr>
              <w:t>m</w:t>
            </w:r>
            <w:r w:rsidRPr="006E44CE">
              <w:rPr>
                <w:rFonts w:ascii="Book Antiqua" w:hAnsi="Book Antiqua"/>
              </w:rPr>
              <w:t xml:space="preserve">emiliki cara untuk bersikap terkhusus memberikan penjelasan bagi Kowad yang gagal, sifat demikian merupakan kewajiban bagi seorang pemimpin untuk selalu mengayomi prajuritnya yang sedang meraih posisi tertinggi maupun yang gagal mendapatkannya, salah satu cara yang dilakukan oleh Kabagada Subdis Binmatsisfo dalam </w:t>
            </w:r>
            <w:r w:rsidRPr="006E44CE">
              <w:rPr>
                <w:rFonts w:ascii="Book Antiqua" w:hAnsi="Book Antiqua"/>
              </w:rPr>
              <w:lastRenderedPageBreak/>
              <w:t>memperlakukan Kowad yang gagal ialah dengan Konseling.</w:t>
            </w:r>
            <w:r>
              <w:rPr>
                <w:rFonts w:ascii="Book Antiqua" w:hAnsi="Book Antiqua"/>
              </w:rPr>
              <w:t xml:space="preserve"> </w:t>
            </w:r>
            <w:r w:rsidRPr="006E44CE">
              <w:rPr>
                <w:rFonts w:ascii="Book Antiqua" w:hAnsi="Book Antiqua"/>
              </w:rPr>
              <w:t>Selain Konseling, memotiviasi dan memberikan semangat menjadi salah satu cara yang dilakukan Pimpinan agar prajurit te</w:t>
            </w:r>
            <w:r>
              <w:rPr>
                <w:rFonts w:ascii="Book Antiqua" w:hAnsi="Book Antiqua"/>
              </w:rPr>
              <w:t xml:space="preserve">tap semangat dan terus mengejar </w:t>
            </w:r>
            <w:r w:rsidRPr="006E44CE">
              <w:rPr>
                <w:rFonts w:ascii="Book Antiqua" w:hAnsi="Book Antiqua"/>
              </w:rPr>
              <w:t>karir mereka meskipun pernah merasakan kegagalan.</w:t>
            </w:r>
          </w:p>
          <w:p w14:paraId="34ED03B8" w14:textId="4151266E" w:rsidR="006E44CE" w:rsidRDefault="006E44CE" w:rsidP="007512A2">
            <w:pPr>
              <w:pStyle w:val="ListParagraph"/>
              <w:spacing w:after="0" w:line="240" w:lineRule="auto"/>
              <w:ind w:left="0" w:firstLine="450"/>
              <w:jc w:val="both"/>
              <w:rPr>
                <w:rFonts w:ascii="Book Antiqua" w:hAnsi="Book Antiqua"/>
              </w:rPr>
            </w:pPr>
            <w:r w:rsidRPr="006E44CE">
              <w:rPr>
                <w:rFonts w:ascii="Book Antiqua" w:hAnsi="Book Antiqua"/>
              </w:rPr>
              <w:t xml:space="preserve">Kowad sebagai individu tidak bisa hanya </w:t>
            </w:r>
            <w:r w:rsidR="0039739D">
              <w:rPr>
                <w:rFonts w:ascii="Book Antiqua" w:hAnsi="Book Antiqua"/>
              </w:rPr>
              <w:t>menunggu kebijakan yang diturun</w:t>
            </w:r>
            <w:r w:rsidRPr="006E44CE">
              <w:rPr>
                <w:rFonts w:ascii="Book Antiqua" w:hAnsi="Book Antiqua"/>
              </w:rPr>
              <w:t>-an oleh organisasi dalam rangka pengembangan karir terkhusus dari sudut pandang kesetaraan gender, Kowad perlu mampu menganalisis sendiri dan menemukan jalan keluar dari seluruh permasalahan agar mampu menuntaskan seluruh perkara dan mudah dalam menggapai apa yang diharapkan dalam pengembangan karir.</w:t>
            </w:r>
          </w:p>
          <w:p w14:paraId="1F77120F" w14:textId="6637483F" w:rsidR="006E44CE" w:rsidRDefault="006E44CE" w:rsidP="007512A2">
            <w:pPr>
              <w:pStyle w:val="ListParagraph"/>
              <w:spacing w:after="0" w:line="240" w:lineRule="auto"/>
              <w:ind w:left="0" w:firstLine="450"/>
              <w:jc w:val="both"/>
              <w:rPr>
                <w:rFonts w:ascii="Book Antiqua" w:hAnsi="Book Antiqua"/>
              </w:rPr>
            </w:pPr>
            <w:r w:rsidRPr="006E44CE">
              <w:rPr>
                <w:rFonts w:ascii="Book Antiqua" w:hAnsi="Book Antiqua"/>
              </w:rPr>
              <w:t>Kowad tidak bisa memilih tugas apa yang mau dia kerjakan karena seluruh penugasan dan program sudah diturunkan oleh pimpinan, sudah seharusnya Kowad tidak pilih-pilih dan menggerutu dalam menjalankan tugas, ketika ada yang tid-ak sesuai pada diri kita, maka seorang prajurit harus mampu menganalisis kekurangan diri sendiri terlebih dahulu, baru kemudian menganalisis Organisasi.</w:t>
            </w:r>
            <w:r>
              <w:rPr>
                <w:rFonts w:ascii="Book Antiqua" w:hAnsi="Book Antiqua"/>
              </w:rPr>
              <w:t xml:space="preserve"> </w:t>
            </w:r>
            <w:r w:rsidRPr="006E44CE">
              <w:rPr>
                <w:rFonts w:ascii="Book Antiqua" w:hAnsi="Book Antiqua"/>
              </w:rPr>
              <w:t>Selain dari keharusan untuk mampu menganalisis diri, organisasi, Kowad perlu mampu menterjemahkan keputusan dan intruksi pimpinan dengan baik, terkhusus bagaimana seorang prajurit melaksanakan tugas namun perlu menyesuaikan dengan perkembangan zaman.</w:t>
            </w:r>
          </w:p>
          <w:p w14:paraId="70331EC4" w14:textId="17234B5E" w:rsidR="006E44CE" w:rsidRDefault="006E44CE" w:rsidP="007512A2">
            <w:pPr>
              <w:pStyle w:val="ListParagraph"/>
              <w:spacing w:after="0" w:line="240" w:lineRule="auto"/>
              <w:ind w:left="0" w:firstLine="450"/>
              <w:jc w:val="both"/>
              <w:rPr>
                <w:rFonts w:ascii="Book Antiqua" w:hAnsi="Book Antiqua"/>
              </w:rPr>
            </w:pPr>
            <w:r w:rsidRPr="006E44CE">
              <w:rPr>
                <w:rFonts w:ascii="Book Antiqua" w:hAnsi="Book Antiqua"/>
              </w:rPr>
              <w:t>Menurut dengan Kasi Har Binmatsisinfo Disinfolahtad, ketidak adilan pemberian jabatan bukan karena Wanita tidak mampu, karena mereka sebetulnya mampu menyelesaikan beberapa tugas yang bahkan lebih baik dibandingkan dengan TNI Pria, ia sangat  menyayangkan Kowad masih dilihat dari sisi Gender bukan dari sisi kemampuan</w:t>
            </w:r>
            <w:r>
              <w:rPr>
                <w:rFonts w:ascii="Book Antiqua" w:hAnsi="Book Antiqua"/>
              </w:rPr>
              <w:t>.</w:t>
            </w:r>
          </w:p>
          <w:p w14:paraId="5F6B5C4F" w14:textId="64F53319" w:rsidR="006E44CE" w:rsidRDefault="006E44CE" w:rsidP="007512A2">
            <w:pPr>
              <w:pStyle w:val="ListParagraph"/>
              <w:spacing w:after="0" w:line="240" w:lineRule="auto"/>
              <w:ind w:left="0" w:firstLine="450"/>
              <w:jc w:val="both"/>
              <w:rPr>
                <w:rFonts w:ascii="Book Antiqua" w:hAnsi="Book Antiqua"/>
              </w:rPr>
            </w:pPr>
            <w:r w:rsidRPr="006E44CE">
              <w:rPr>
                <w:rFonts w:ascii="Book Antiqua" w:hAnsi="Book Antiqua"/>
              </w:rPr>
              <w:t>Mengenai penempatan Wanita yang cenderung banyak ditugaskan pada</w:t>
            </w:r>
            <w:r>
              <w:rPr>
                <w:rFonts w:ascii="Book Antiqua" w:hAnsi="Book Antiqua"/>
              </w:rPr>
              <w:t xml:space="preserve"> </w:t>
            </w:r>
            <w:r w:rsidRPr="006E44CE">
              <w:rPr>
                <w:rFonts w:ascii="Book Antiqua" w:hAnsi="Book Antiqua"/>
              </w:rPr>
              <w:t xml:space="preserve">penugasan administrasi, dan tidak ada satu pun yang ditempatkan di </w:t>
            </w:r>
            <w:r w:rsidRPr="006E44CE">
              <w:rPr>
                <w:rFonts w:ascii="Book Antiqua" w:hAnsi="Book Antiqua"/>
              </w:rPr>
              <w:lastRenderedPageBreak/>
              <w:t>kombatan, itu sudah dipertimbangkan baik-baik oleh pimpinan TNI AD</w:t>
            </w:r>
            <w:r>
              <w:rPr>
                <w:rFonts w:ascii="Book Antiqua" w:hAnsi="Book Antiqua"/>
              </w:rPr>
              <w:t>.</w:t>
            </w:r>
          </w:p>
          <w:p w14:paraId="70BD012A" w14:textId="77777777" w:rsidR="006E44CE" w:rsidRDefault="006E44CE" w:rsidP="00B83588">
            <w:pPr>
              <w:pStyle w:val="ListParagraph"/>
              <w:spacing w:after="0" w:line="240" w:lineRule="auto"/>
              <w:ind w:left="0" w:firstLine="540"/>
              <w:jc w:val="both"/>
              <w:rPr>
                <w:rFonts w:ascii="Book Antiqua" w:hAnsi="Book Antiqua"/>
              </w:rPr>
            </w:pPr>
          </w:p>
          <w:p w14:paraId="16F9CED5" w14:textId="23007E31" w:rsidR="005C1896" w:rsidRPr="00CB5954" w:rsidRDefault="005C1896" w:rsidP="00B83588">
            <w:pPr>
              <w:pStyle w:val="ListParagraph"/>
              <w:spacing w:after="0" w:line="240" w:lineRule="auto"/>
              <w:ind w:left="0" w:firstLine="540"/>
              <w:jc w:val="both"/>
              <w:rPr>
                <w:rFonts w:ascii="Book Antiqua" w:hAnsi="Book Antiqua"/>
              </w:rPr>
            </w:pPr>
          </w:p>
        </w:tc>
      </w:tr>
    </w:tbl>
    <w:p w14:paraId="4DD05CBF" w14:textId="347A923B" w:rsidR="002F31A8" w:rsidRPr="006E44CE" w:rsidRDefault="005A1C86" w:rsidP="006E44CE">
      <w:pPr>
        <w:pStyle w:val="ListParagraph"/>
        <w:spacing w:after="0" w:line="240" w:lineRule="auto"/>
        <w:ind w:left="270" w:hanging="270"/>
        <w:jc w:val="both"/>
        <w:rPr>
          <w:rFonts w:ascii="Book Antiqua" w:hAnsi="Book Antiqua"/>
          <w:b/>
          <w:sz w:val="24"/>
          <w:szCs w:val="24"/>
          <w:lang w:val="id-ID"/>
        </w:rPr>
      </w:pPr>
      <w:r w:rsidRPr="006E44CE">
        <w:rPr>
          <w:rFonts w:ascii="Book Antiqua" w:hAnsi="Book Antiqua"/>
          <w:b/>
          <w:sz w:val="24"/>
          <w:szCs w:val="24"/>
          <w:lang w:val="id-ID"/>
        </w:rPr>
        <w:lastRenderedPageBreak/>
        <w:t xml:space="preserve">4. SIMPULAN </w:t>
      </w:r>
    </w:p>
    <w:p w14:paraId="435FBF54" w14:textId="77777777" w:rsidR="006E44CE" w:rsidRDefault="006E44CE" w:rsidP="006E44CE">
      <w:pPr>
        <w:pStyle w:val="ListParagraph"/>
        <w:spacing w:after="0" w:line="240" w:lineRule="auto"/>
        <w:ind w:left="0" w:firstLine="540"/>
        <w:jc w:val="both"/>
        <w:rPr>
          <w:rFonts w:ascii="Times New Roman" w:hAnsi="Times New Roman"/>
          <w:i/>
          <w:sz w:val="20"/>
          <w:szCs w:val="20"/>
          <w:lang w:val="id-ID"/>
        </w:rPr>
      </w:pPr>
    </w:p>
    <w:p w14:paraId="5613DCE9" w14:textId="77777777" w:rsidR="0039739D" w:rsidRDefault="006E44CE" w:rsidP="007512A2">
      <w:pPr>
        <w:pStyle w:val="ListParagraph"/>
        <w:spacing w:after="0" w:line="240" w:lineRule="auto"/>
        <w:ind w:left="0" w:firstLine="450"/>
        <w:jc w:val="both"/>
        <w:rPr>
          <w:rFonts w:ascii="Book Antiqua" w:hAnsi="Book Antiqua"/>
          <w:szCs w:val="20"/>
          <w:lang w:val="id-ID"/>
        </w:rPr>
      </w:pPr>
      <w:r w:rsidRPr="006E44CE">
        <w:rPr>
          <w:rFonts w:ascii="Book Antiqua" w:hAnsi="Book Antiqua"/>
          <w:szCs w:val="20"/>
          <w:lang w:val="id-ID"/>
        </w:rPr>
        <w:t>Berdasarkan identifikasi masalah, hasil penelitian, dan pembahasan yang diuraikan sebelumnya, maka dapat disi</w:t>
      </w:r>
      <w:r w:rsidR="00AC33AD">
        <w:rPr>
          <w:rFonts w:ascii="Book Antiqua" w:hAnsi="Book Antiqua"/>
          <w:szCs w:val="20"/>
          <w:lang w:val="id-ID"/>
        </w:rPr>
        <w:t xml:space="preserve">mpulkan hal-hal sebagai berikut, </w:t>
      </w:r>
      <w:r w:rsidR="00AC33AD" w:rsidRPr="00AC33AD">
        <w:rPr>
          <w:rFonts w:ascii="Book Antiqua" w:hAnsi="Book Antiqua"/>
          <w:szCs w:val="20"/>
          <w:lang w:val="id-ID"/>
        </w:rPr>
        <w:t>Permasalahan Gender merupak</w:t>
      </w:r>
      <w:r w:rsidR="00AC33AD">
        <w:rPr>
          <w:rFonts w:ascii="Book Antiqua" w:hAnsi="Book Antiqua"/>
          <w:szCs w:val="20"/>
          <w:lang w:val="id-ID"/>
        </w:rPr>
        <w:t>an salah satu problematika</w:t>
      </w:r>
      <w:r w:rsidR="00AC33AD" w:rsidRPr="00AC33AD">
        <w:rPr>
          <w:rFonts w:ascii="Book Antiqua" w:hAnsi="Book Antiqua"/>
          <w:szCs w:val="20"/>
          <w:lang w:val="id-ID"/>
        </w:rPr>
        <w:t xml:space="preserve"> pengembangan    karir Kowad di Mabesad, hal ini disebabkan  karena tidak terpenuhinya jabatan bagi Kowad yang seharusnya mereka mampu dan memiliki kapasitas untuk menjalankan  tugas-tugas yang diberikan         pimpinan sebagaimana yang diberikan kepada prajurit Pria, sehingga    kesempatan yang dimiliki oleh Kowad sangat sedikit jika dibandingkan dengan prajurit Pria</w:t>
      </w:r>
      <w:r w:rsidR="0039739D">
        <w:rPr>
          <w:rFonts w:ascii="Book Antiqua" w:hAnsi="Book Antiqua"/>
          <w:szCs w:val="20"/>
          <w:lang w:val="id-ID"/>
        </w:rPr>
        <w:t>.</w:t>
      </w:r>
    </w:p>
    <w:p w14:paraId="260129CF" w14:textId="530EB979" w:rsidR="006E44CE" w:rsidRDefault="00AC33AD" w:rsidP="007512A2">
      <w:pPr>
        <w:pStyle w:val="ListParagraph"/>
        <w:spacing w:after="0" w:line="240" w:lineRule="auto"/>
        <w:ind w:left="0" w:firstLine="450"/>
        <w:jc w:val="both"/>
        <w:rPr>
          <w:rFonts w:ascii="Book Antiqua" w:hAnsi="Book Antiqua"/>
          <w:szCs w:val="20"/>
          <w:lang w:val="id-ID"/>
        </w:rPr>
      </w:pPr>
      <w:r w:rsidRPr="00AC33AD">
        <w:rPr>
          <w:rFonts w:ascii="Book Antiqua" w:hAnsi="Book Antiqua"/>
          <w:szCs w:val="20"/>
          <w:lang w:val="id-ID"/>
        </w:rPr>
        <w:t>Pimpinan masih melihat pengembangan karir Kowad berdasarkan dari sumber awal rekrutmen Kowad, misalnya jika sumber awal Bintara, maka pangkat tertinggi yang akan ia dapatkan ialah Letnan Kolonel, sementara Sepa PK berawal dari pangkat Letnan Dua bisa mencapai pangkat Kolonel bahkan Bintang Satu, padahal banyak prajurit Kowad yang berasal dari sumber Bintara yang mampu    bersaing bahkan lebih baik dibandingkan dengan prajuri</w:t>
      </w:r>
      <w:r>
        <w:rPr>
          <w:rFonts w:ascii="Book Antiqua" w:hAnsi="Book Antiqua"/>
          <w:szCs w:val="20"/>
          <w:lang w:val="id-ID"/>
        </w:rPr>
        <w:t xml:space="preserve">t Sepa </w:t>
      </w:r>
      <w:r w:rsidRPr="00AC33AD">
        <w:rPr>
          <w:rFonts w:ascii="Book Antiqua" w:hAnsi="Book Antiqua"/>
          <w:szCs w:val="20"/>
          <w:lang w:val="id-ID"/>
        </w:rPr>
        <w:t>PK dalam menjalankan  maupun men</w:t>
      </w:r>
      <w:r>
        <w:rPr>
          <w:rFonts w:ascii="Book Antiqua" w:hAnsi="Book Antiqua"/>
          <w:szCs w:val="20"/>
          <w:lang w:val="id-ID"/>
        </w:rPr>
        <w:t xml:space="preserve">yelesaikan     tugas yang telah </w:t>
      </w:r>
      <w:r w:rsidRPr="00AC33AD">
        <w:rPr>
          <w:rFonts w:ascii="Book Antiqua" w:hAnsi="Book Antiqua"/>
          <w:szCs w:val="20"/>
          <w:lang w:val="id-ID"/>
        </w:rPr>
        <w:t>dib</w:t>
      </w:r>
      <w:r>
        <w:rPr>
          <w:rFonts w:ascii="Book Antiqua" w:hAnsi="Book Antiqua"/>
          <w:szCs w:val="20"/>
          <w:lang w:val="id-ID"/>
        </w:rPr>
        <w:t>erikan oleh pimpinan karena mem</w:t>
      </w:r>
      <w:r w:rsidRPr="00AC33AD">
        <w:rPr>
          <w:rFonts w:ascii="Book Antiqua" w:hAnsi="Book Antiqua"/>
          <w:szCs w:val="20"/>
          <w:lang w:val="id-ID"/>
        </w:rPr>
        <w:t xml:space="preserve">iliki pengalaman yang panjang sejak ia bertugas sebagai Bintara. </w:t>
      </w:r>
    </w:p>
    <w:p w14:paraId="0DA52DBF" w14:textId="1A5233DA" w:rsidR="00AC33AD" w:rsidRDefault="00AC33AD" w:rsidP="007512A2">
      <w:pPr>
        <w:pStyle w:val="ListParagraph"/>
        <w:spacing w:after="0" w:line="240" w:lineRule="auto"/>
        <w:ind w:left="0" w:firstLine="450"/>
        <w:jc w:val="both"/>
        <w:rPr>
          <w:rFonts w:ascii="Book Antiqua" w:hAnsi="Book Antiqua"/>
          <w:szCs w:val="20"/>
          <w:lang w:val="id-ID"/>
        </w:rPr>
      </w:pPr>
      <w:r w:rsidRPr="00AC33AD">
        <w:rPr>
          <w:rFonts w:ascii="Book Antiqua" w:hAnsi="Book Antiqua"/>
          <w:szCs w:val="20"/>
          <w:lang w:val="id-ID"/>
        </w:rPr>
        <w:t>Salah satu kendala terbesar sulitnya</w:t>
      </w:r>
      <w:r>
        <w:rPr>
          <w:rFonts w:ascii="Book Antiqua" w:hAnsi="Book Antiqua"/>
          <w:szCs w:val="20"/>
          <w:lang w:val="id-ID"/>
        </w:rPr>
        <w:t xml:space="preserve"> pengembangan karir Kowad </w:t>
      </w:r>
      <w:r w:rsidRPr="00AC33AD">
        <w:rPr>
          <w:rFonts w:ascii="Book Antiqua" w:hAnsi="Book Antiqua"/>
          <w:szCs w:val="20"/>
          <w:lang w:val="id-ID"/>
        </w:rPr>
        <w:t>khususnya untuk mencapai jabatan tertinggi</w:t>
      </w:r>
      <w:r w:rsidR="0039739D">
        <w:rPr>
          <w:rFonts w:ascii="Book Antiqua" w:hAnsi="Book Antiqua"/>
          <w:szCs w:val="20"/>
          <w:lang w:val="id-ID"/>
        </w:rPr>
        <w:t xml:space="preserve"> ialah karena pimpinan masih be</w:t>
      </w:r>
      <w:r w:rsidRPr="00AC33AD">
        <w:rPr>
          <w:rFonts w:ascii="Book Antiqua" w:hAnsi="Book Antiqua"/>
          <w:szCs w:val="20"/>
          <w:lang w:val="id-ID"/>
        </w:rPr>
        <w:t xml:space="preserve">lum mempercai kinerja Kowad secara sepenuhnya, pimpinan cenderung melihat kekurangan tanpa melihat sisi kelebihan prajurit Kowad, padahal jika mau adil, tentu prajurit Kowad mampu untuk menjalankan tugas dan jabatan </w:t>
      </w:r>
      <w:r w:rsidRPr="00AC33AD">
        <w:rPr>
          <w:rFonts w:ascii="Book Antiqua" w:hAnsi="Book Antiqua"/>
          <w:szCs w:val="20"/>
          <w:lang w:val="id-ID"/>
        </w:rPr>
        <w:lastRenderedPageBreak/>
        <w:t>yang sama dengan pria jika diberikan kesempatan.</w:t>
      </w:r>
    </w:p>
    <w:p w14:paraId="113914D4" w14:textId="77777777" w:rsidR="0039739D" w:rsidRDefault="0039739D" w:rsidP="007512A2">
      <w:pPr>
        <w:pStyle w:val="ListParagraph"/>
        <w:spacing w:after="0" w:line="240" w:lineRule="auto"/>
        <w:ind w:left="0" w:firstLine="450"/>
        <w:jc w:val="both"/>
        <w:rPr>
          <w:rFonts w:ascii="Book Antiqua" w:hAnsi="Book Antiqua"/>
          <w:szCs w:val="20"/>
          <w:lang w:val="id-ID"/>
        </w:rPr>
      </w:pPr>
      <w:r w:rsidRPr="00AC33AD">
        <w:rPr>
          <w:rFonts w:ascii="Book Antiqua" w:hAnsi="Book Antiqua"/>
          <w:szCs w:val="20"/>
          <w:lang w:val="id-ID"/>
        </w:rPr>
        <w:t>Ketika pimpinan sudah melihat bahwa ia mampu   dalam memegang sebuah jabatan, dipastikan pimpinan tidak akan ragu lagi untuk mengisi jabatan tersebut meskipun dari Kowad, hal terpenting ialah tunjukkan yang terbaik dahulu.</w:t>
      </w:r>
    </w:p>
    <w:p w14:paraId="4C7F76B5" w14:textId="4E901644" w:rsidR="00AC33AD" w:rsidRDefault="00AC33AD" w:rsidP="007512A2">
      <w:pPr>
        <w:pStyle w:val="ListParagraph"/>
        <w:spacing w:after="0" w:line="240" w:lineRule="auto"/>
        <w:ind w:left="0" w:firstLine="450"/>
        <w:jc w:val="both"/>
        <w:rPr>
          <w:rFonts w:ascii="Book Antiqua" w:hAnsi="Book Antiqua"/>
          <w:szCs w:val="20"/>
          <w:lang w:val="id-ID"/>
        </w:rPr>
      </w:pPr>
      <w:r w:rsidRPr="00AC33AD">
        <w:rPr>
          <w:rFonts w:ascii="Book Antiqua" w:hAnsi="Book Antiqua"/>
          <w:szCs w:val="20"/>
          <w:lang w:val="id-ID"/>
        </w:rPr>
        <w:t>Ketika TNI AD tidak secara rutin menawarkan program pengembangan, amat penting bagi Personil Kowad memikirkan rencana pengembangan dirinya sendiri (</w:t>
      </w:r>
      <w:r w:rsidRPr="00AC33AD">
        <w:rPr>
          <w:rFonts w:ascii="Book Antiqua" w:hAnsi="Book Antiqua"/>
          <w:i/>
          <w:szCs w:val="20"/>
          <w:lang w:val="id-ID"/>
        </w:rPr>
        <w:t>self</w:t>
      </w:r>
      <w:r w:rsidRPr="00AC33AD">
        <w:rPr>
          <w:rFonts w:ascii="Book Antiqua" w:hAnsi="Book Antiqua"/>
          <w:i/>
          <w:szCs w:val="20"/>
        </w:rPr>
        <w:t>-</w:t>
      </w:r>
      <w:r w:rsidRPr="00AC33AD">
        <w:rPr>
          <w:rFonts w:ascii="Book Antiqua" w:hAnsi="Book Antiqua"/>
          <w:i/>
          <w:szCs w:val="20"/>
          <w:lang w:val="id-ID"/>
        </w:rPr>
        <w:t>development</w:t>
      </w:r>
      <w:r w:rsidRPr="00AC33AD">
        <w:rPr>
          <w:rFonts w:ascii="Book Antiqua" w:hAnsi="Book Antiqua"/>
          <w:szCs w:val="20"/>
          <w:lang w:val="id-ID"/>
        </w:rPr>
        <w:t>), personil yang mengabaikan hal ini berisiko stagnansi dan</w:t>
      </w:r>
      <w:r w:rsidR="0039739D">
        <w:rPr>
          <w:rFonts w:ascii="Book Antiqua" w:hAnsi="Book Antiqua"/>
          <w:szCs w:val="20"/>
          <w:lang w:val="id-ID"/>
        </w:rPr>
        <w:t xml:space="preserve"> usang, langkah tersebut melipu</w:t>
      </w:r>
      <w:r w:rsidRPr="00AC33AD">
        <w:rPr>
          <w:rFonts w:ascii="Book Antiqua" w:hAnsi="Book Antiqua"/>
          <w:szCs w:val="20"/>
          <w:lang w:val="id-ID"/>
        </w:rPr>
        <w:t>ti bagaimana kita dapat  menunjukkan bahwa pe</w:t>
      </w:r>
      <w:r w:rsidR="0039739D">
        <w:rPr>
          <w:rFonts w:ascii="Book Antiqua" w:hAnsi="Book Antiqua"/>
          <w:szCs w:val="20"/>
          <w:lang w:val="id-ID"/>
        </w:rPr>
        <w:t xml:space="preserve">rsonil memberikan </w:t>
      </w:r>
      <w:r w:rsidRPr="00AC33AD">
        <w:rPr>
          <w:rFonts w:ascii="Book Antiqua" w:hAnsi="Book Antiqua"/>
          <w:szCs w:val="20"/>
          <w:lang w:val="id-ID"/>
        </w:rPr>
        <w:t>sumbangan yang signifikan bagi Organisasi.</w:t>
      </w:r>
    </w:p>
    <w:p w14:paraId="09EB4D30" w14:textId="1758D2FE" w:rsidR="00AC33AD" w:rsidRDefault="00AC33AD" w:rsidP="007512A2">
      <w:pPr>
        <w:pStyle w:val="ListParagraph"/>
        <w:spacing w:after="0" w:line="240" w:lineRule="auto"/>
        <w:ind w:left="0" w:firstLine="450"/>
        <w:jc w:val="both"/>
        <w:rPr>
          <w:rFonts w:ascii="Book Antiqua" w:hAnsi="Book Antiqua"/>
          <w:szCs w:val="20"/>
        </w:rPr>
      </w:pPr>
      <w:r w:rsidRPr="00AC33AD">
        <w:rPr>
          <w:rFonts w:ascii="Book Antiqua" w:hAnsi="Book Antiqua"/>
          <w:szCs w:val="20"/>
          <w:lang w:val="id-ID"/>
        </w:rPr>
        <w:t>Organisasi memberikan umpan balik atas seg</w:t>
      </w:r>
      <w:r w:rsidR="0039739D">
        <w:rPr>
          <w:rFonts w:ascii="Book Antiqua" w:hAnsi="Book Antiqua"/>
          <w:szCs w:val="20"/>
          <w:lang w:val="id-ID"/>
        </w:rPr>
        <w:t>ala sesuatu yang telah      dil</w:t>
      </w:r>
      <w:r w:rsidRPr="00AC33AD">
        <w:rPr>
          <w:rFonts w:ascii="Book Antiqua" w:hAnsi="Book Antiqua"/>
          <w:szCs w:val="20"/>
          <w:lang w:val="id-ID"/>
        </w:rPr>
        <w:t>akukan oleh setiap personil melalui reward and punishment, jika Kowad berhasil menunjukkan prestasi terbaik, memilii Riwayat administrasi yang baik, taat dan menjalankan seluruh intruksi serta peraturan pimpinan maka personil akan diberikan hadiah atau umpan balik berupa kenaikan jabatan atau posisi yang tepat sesuai dengan prestasinya,        sebaliknya jika personil melakukan banyak melanggar aturan</w:t>
      </w:r>
      <w:r>
        <w:rPr>
          <w:rFonts w:ascii="Book Antiqua" w:hAnsi="Book Antiqua"/>
          <w:szCs w:val="20"/>
          <w:lang w:val="id-ID"/>
        </w:rPr>
        <w:t>-aturan dan tidak mengindahkan</w:t>
      </w:r>
      <w:r>
        <w:rPr>
          <w:rFonts w:ascii="Book Antiqua" w:hAnsi="Book Antiqua"/>
          <w:szCs w:val="20"/>
        </w:rPr>
        <w:t xml:space="preserve"> </w:t>
      </w:r>
      <w:r w:rsidRPr="00AC33AD">
        <w:rPr>
          <w:rFonts w:ascii="Book Antiqua" w:hAnsi="Book Antiqua"/>
          <w:szCs w:val="20"/>
          <w:lang w:val="id-ID"/>
        </w:rPr>
        <w:t>pekerjaan, maka akan diberikan punishment berupa tidak diberikan kenaikan jabatan.</w:t>
      </w:r>
    </w:p>
    <w:p w14:paraId="5C355DCB" w14:textId="77777777" w:rsidR="007512A2" w:rsidRDefault="007512A2" w:rsidP="007512A2">
      <w:pPr>
        <w:pStyle w:val="ListParagraph"/>
        <w:spacing w:after="0" w:line="240" w:lineRule="auto"/>
        <w:ind w:left="0" w:firstLine="450"/>
        <w:jc w:val="both"/>
        <w:rPr>
          <w:rFonts w:ascii="Book Antiqua" w:hAnsi="Book Antiqua"/>
          <w:szCs w:val="20"/>
        </w:rPr>
      </w:pPr>
    </w:p>
    <w:p w14:paraId="6ECEE9FB" w14:textId="77777777" w:rsidR="007512A2" w:rsidRDefault="007512A2" w:rsidP="007512A2">
      <w:pPr>
        <w:pStyle w:val="ListParagraph"/>
        <w:spacing w:after="0" w:line="240" w:lineRule="auto"/>
        <w:ind w:left="0" w:firstLine="450"/>
        <w:jc w:val="both"/>
        <w:rPr>
          <w:rFonts w:ascii="Book Antiqua" w:hAnsi="Book Antiqua"/>
          <w:szCs w:val="20"/>
        </w:rPr>
      </w:pPr>
    </w:p>
    <w:p w14:paraId="2F36528D" w14:textId="77777777" w:rsidR="007512A2" w:rsidRPr="007512A2" w:rsidRDefault="007512A2" w:rsidP="007512A2">
      <w:pPr>
        <w:pStyle w:val="ListParagraph"/>
        <w:spacing w:after="0" w:line="240" w:lineRule="auto"/>
        <w:ind w:left="426" w:hanging="426"/>
        <w:jc w:val="both"/>
        <w:rPr>
          <w:rFonts w:ascii="Times New Roman" w:hAnsi="Times New Roman"/>
          <w:b/>
          <w:sz w:val="24"/>
          <w:szCs w:val="24"/>
          <w:lang w:val="id-ID"/>
        </w:rPr>
      </w:pPr>
      <w:r>
        <w:rPr>
          <w:rFonts w:ascii="Times New Roman" w:hAnsi="Times New Roman"/>
          <w:b/>
          <w:sz w:val="24"/>
          <w:szCs w:val="24"/>
          <w:lang w:val="id-ID"/>
        </w:rPr>
        <w:t xml:space="preserve">5. DAFTAR PUSTAKA </w:t>
      </w:r>
    </w:p>
    <w:p w14:paraId="5209B9D2" w14:textId="77777777" w:rsidR="007512A2" w:rsidRDefault="007512A2" w:rsidP="007512A2">
      <w:pPr>
        <w:pStyle w:val="ListParagraph"/>
        <w:spacing w:after="0" w:line="240" w:lineRule="auto"/>
        <w:ind w:left="0"/>
        <w:jc w:val="both"/>
        <w:rPr>
          <w:rFonts w:ascii="Times New Roman" w:hAnsi="Times New Roman"/>
          <w:lang w:val="id-ID"/>
        </w:rPr>
      </w:pPr>
    </w:p>
    <w:p w14:paraId="5A2A9BE2" w14:textId="77777777" w:rsidR="007512A2" w:rsidRPr="007512A2" w:rsidRDefault="007512A2" w:rsidP="007512A2">
      <w:pPr>
        <w:spacing w:after="160" w:line="240" w:lineRule="auto"/>
        <w:ind w:left="567" w:hanging="425"/>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Liu, J. P. (2012). Stemming The Tide: </w:t>
      </w:r>
      <w:r w:rsidRPr="007512A2">
        <w:rPr>
          <w:rFonts w:ascii="Times New Roman" w:eastAsiaTheme="minorEastAsia" w:hAnsi="Times New Roman"/>
          <w:i/>
          <w:color w:val="000000" w:themeColor="text1"/>
          <w:sz w:val="24"/>
          <w:szCs w:val="24"/>
        </w:rPr>
        <w:t>Why Women Leave Engineering</w:t>
      </w:r>
      <w:r w:rsidRPr="007512A2">
        <w:rPr>
          <w:rFonts w:ascii="Times New Roman" w:eastAsiaTheme="minorEastAsia" w:hAnsi="Times New Roman"/>
          <w:color w:val="000000" w:themeColor="text1"/>
          <w:sz w:val="24"/>
          <w:szCs w:val="24"/>
        </w:rPr>
        <w:t>. Women in Engineering 2012 Report.</w:t>
      </w:r>
    </w:p>
    <w:p w14:paraId="2FAB0AD7" w14:textId="77777777" w:rsidR="007512A2" w:rsidRPr="007512A2" w:rsidRDefault="007512A2" w:rsidP="007512A2">
      <w:pPr>
        <w:spacing w:after="160" w:line="240" w:lineRule="auto"/>
        <w:ind w:left="567" w:hanging="425"/>
        <w:rPr>
          <w:rFonts w:ascii="Times New Roman" w:eastAsiaTheme="minorEastAsia" w:hAnsi="Times New Roman"/>
          <w:color w:val="000000" w:themeColor="text1"/>
          <w:sz w:val="36"/>
          <w:szCs w:val="24"/>
        </w:rPr>
      </w:pPr>
      <w:r w:rsidRPr="007512A2">
        <w:rPr>
          <w:rFonts w:ascii="Times New Roman" w:eastAsiaTheme="minorEastAsia" w:hAnsi="Times New Roman"/>
          <w:color w:val="000000" w:themeColor="text1"/>
          <w:sz w:val="24"/>
          <w:szCs w:val="20"/>
        </w:rPr>
        <w:t>Schreuder</w:t>
      </w:r>
      <w:r w:rsidRPr="007512A2">
        <w:rPr>
          <w:rFonts w:ascii="Times New Roman" w:eastAsiaTheme="minorEastAsia" w:hAnsi="Times New Roman"/>
          <w:color w:val="000000" w:themeColor="text1"/>
          <w:sz w:val="24"/>
          <w:szCs w:val="20"/>
          <w:shd w:val="clear" w:color="auto" w:fill="FFFFFF"/>
        </w:rPr>
        <w:t>, A.M.G., &amp; Coetzee, M. (2006).</w:t>
      </w:r>
      <w:r w:rsidRPr="007512A2">
        <w:rPr>
          <w:rFonts w:ascii="Times New Roman" w:eastAsiaTheme="minorEastAsia" w:hAnsi="Times New Roman"/>
          <w:i/>
          <w:color w:val="000000" w:themeColor="text1"/>
          <w:sz w:val="24"/>
          <w:szCs w:val="20"/>
          <w:shd w:val="clear" w:color="auto" w:fill="FFFFFF"/>
        </w:rPr>
        <w:t>Careers: An organisational perspective</w:t>
      </w:r>
      <w:r w:rsidRPr="007512A2">
        <w:rPr>
          <w:rFonts w:ascii="Times New Roman" w:eastAsiaTheme="minorEastAsia" w:hAnsi="Times New Roman"/>
          <w:color w:val="000000" w:themeColor="text1"/>
          <w:sz w:val="24"/>
          <w:szCs w:val="20"/>
          <w:shd w:val="clear" w:color="auto" w:fill="FFFFFF"/>
        </w:rPr>
        <w:t>. Lansdowne: Juta&amp; Co.</w:t>
      </w:r>
      <w:r w:rsidRPr="007512A2">
        <w:rPr>
          <w:rFonts w:ascii="Times New Roman" w:eastAsiaTheme="minorEastAsia" w:hAnsi="Times New Roman"/>
          <w:color w:val="000000" w:themeColor="text1"/>
          <w:sz w:val="36"/>
          <w:szCs w:val="24"/>
        </w:rPr>
        <w:t xml:space="preserve">    </w:t>
      </w:r>
    </w:p>
    <w:p w14:paraId="4FCB967F" w14:textId="77777777" w:rsidR="007512A2" w:rsidRPr="007512A2" w:rsidRDefault="007512A2" w:rsidP="007512A2">
      <w:pPr>
        <w:spacing w:before="120" w:after="120" w:line="240" w:lineRule="auto"/>
        <w:ind w:left="567" w:right="72" w:hanging="425"/>
        <w:jc w:val="both"/>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Wanigasekara, W. M. S. K. (2016). </w:t>
      </w:r>
      <w:r w:rsidRPr="007512A2">
        <w:rPr>
          <w:rFonts w:ascii="Times New Roman" w:eastAsiaTheme="minorEastAsia" w:hAnsi="Times New Roman"/>
          <w:i/>
          <w:color w:val="000000" w:themeColor="text1"/>
          <w:sz w:val="24"/>
          <w:szCs w:val="24"/>
        </w:rPr>
        <w:t xml:space="preserve">Women’s Networking and Career Development: A Systematic </w:t>
      </w:r>
      <w:r w:rsidRPr="007512A2">
        <w:rPr>
          <w:rFonts w:ascii="Times New Roman" w:eastAsiaTheme="minorEastAsia" w:hAnsi="Times New Roman"/>
          <w:i/>
          <w:color w:val="000000" w:themeColor="text1"/>
          <w:sz w:val="24"/>
          <w:szCs w:val="24"/>
        </w:rPr>
        <w:lastRenderedPageBreak/>
        <w:t>Analysis of the Literature</w:t>
      </w:r>
      <w:r w:rsidRPr="007512A2">
        <w:rPr>
          <w:rFonts w:ascii="Times New Roman" w:eastAsiaTheme="minorEastAsia" w:hAnsi="Times New Roman"/>
          <w:color w:val="000000" w:themeColor="text1"/>
          <w:sz w:val="24"/>
          <w:szCs w:val="24"/>
        </w:rPr>
        <w:t xml:space="preserve">. </w:t>
      </w:r>
      <w:r w:rsidRPr="007512A2">
        <w:rPr>
          <w:rFonts w:ascii="Times New Roman" w:eastAsiaTheme="minorEastAsia" w:hAnsi="Times New Roman"/>
          <w:iCs/>
          <w:color w:val="000000" w:themeColor="text1"/>
          <w:sz w:val="24"/>
          <w:szCs w:val="24"/>
        </w:rPr>
        <w:t>International Journal of Business and Management</w:t>
      </w:r>
      <w:r w:rsidRPr="007512A2">
        <w:rPr>
          <w:rFonts w:ascii="Times New Roman" w:eastAsiaTheme="minorEastAsia" w:hAnsi="Times New Roman"/>
          <w:color w:val="000000" w:themeColor="text1"/>
          <w:sz w:val="24"/>
          <w:szCs w:val="24"/>
        </w:rPr>
        <w:t xml:space="preserve">, </w:t>
      </w:r>
      <w:r w:rsidRPr="007512A2">
        <w:rPr>
          <w:rFonts w:ascii="Times New Roman" w:eastAsiaTheme="minorEastAsia" w:hAnsi="Times New Roman"/>
          <w:iCs/>
          <w:color w:val="000000" w:themeColor="text1"/>
          <w:sz w:val="24"/>
          <w:szCs w:val="24"/>
        </w:rPr>
        <w:t xml:space="preserve">11 </w:t>
      </w:r>
      <w:r w:rsidRPr="007512A2">
        <w:rPr>
          <w:rFonts w:ascii="Times New Roman" w:eastAsiaTheme="minorEastAsia" w:hAnsi="Times New Roman"/>
          <w:color w:val="000000" w:themeColor="text1"/>
          <w:sz w:val="24"/>
          <w:szCs w:val="24"/>
        </w:rPr>
        <w:t xml:space="preserve">(11), 231. </w:t>
      </w:r>
      <w:hyperlink r:id="rId70" w:history="1">
        <w:r w:rsidRPr="007512A2">
          <w:rPr>
            <w:rFonts w:ascii="Times New Roman" w:eastAsiaTheme="minorEastAsia" w:hAnsi="Times New Roman"/>
            <w:color w:val="000000" w:themeColor="text1"/>
            <w:sz w:val="24"/>
            <w:szCs w:val="24"/>
            <w:u w:val="single"/>
          </w:rPr>
          <w:t>https://doi.org/10.5539/ijbm.v11n11p231</w:t>
        </w:r>
      </w:hyperlink>
    </w:p>
    <w:p w14:paraId="50596F69" w14:textId="77777777" w:rsidR="007512A2" w:rsidRPr="007512A2" w:rsidRDefault="007512A2" w:rsidP="007512A2">
      <w:pPr>
        <w:spacing w:before="120" w:after="120" w:line="240" w:lineRule="auto"/>
        <w:ind w:left="567" w:right="72" w:hanging="425"/>
        <w:jc w:val="both"/>
        <w:rPr>
          <w:rFonts w:ascii="Times New Roman" w:eastAsiaTheme="minorEastAsia" w:hAnsi="Times New Roman"/>
          <w:color w:val="000000" w:themeColor="text1"/>
          <w:spacing w:val="2"/>
          <w:sz w:val="24"/>
          <w:szCs w:val="24"/>
        </w:rPr>
      </w:pPr>
      <w:r w:rsidRPr="007512A2">
        <w:rPr>
          <w:rFonts w:ascii="Times New Roman" w:eastAsiaTheme="minorEastAsia" w:hAnsi="Times New Roman"/>
          <w:color w:val="000000" w:themeColor="text1"/>
          <w:spacing w:val="2"/>
          <w:sz w:val="24"/>
          <w:szCs w:val="24"/>
        </w:rPr>
        <w:t xml:space="preserve">Mainiero, L. A., &amp; Sullivan, S. E. (2005). </w:t>
      </w:r>
      <w:r w:rsidRPr="007512A2">
        <w:rPr>
          <w:rFonts w:ascii="Times New Roman" w:eastAsiaTheme="minorEastAsia" w:hAnsi="Times New Roman"/>
          <w:i/>
          <w:color w:val="000000" w:themeColor="text1"/>
          <w:spacing w:val="2"/>
          <w:sz w:val="24"/>
          <w:szCs w:val="24"/>
        </w:rPr>
        <w:t>Kaleidoscope careers: An alternate explanation for the “opt- out” revolution</w:t>
      </w:r>
      <w:r w:rsidRPr="007512A2">
        <w:rPr>
          <w:rFonts w:ascii="Times New Roman" w:eastAsiaTheme="minorEastAsia" w:hAnsi="Times New Roman"/>
          <w:color w:val="000000" w:themeColor="text1"/>
          <w:spacing w:val="2"/>
          <w:sz w:val="24"/>
          <w:szCs w:val="24"/>
        </w:rPr>
        <w:t xml:space="preserve">. Academy of Management Perspectives, 19(1), 106-123. </w:t>
      </w:r>
      <w:hyperlink r:id="rId71" w:history="1">
        <w:r w:rsidRPr="007512A2">
          <w:rPr>
            <w:rFonts w:ascii="Times New Roman" w:eastAsiaTheme="minorEastAsia" w:hAnsi="Times New Roman"/>
            <w:color w:val="000000" w:themeColor="text1"/>
            <w:spacing w:val="2"/>
            <w:sz w:val="24"/>
            <w:szCs w:val="24"/>
            <w:u w:val="single"/>
          </w:rPr>
          <w:t>https://doi.org/10.5465/ame.2005.15841962</w:t>
        </w:r>
      </w:hyperlink>
    </w:p>
    <w:p w14:paraId="1213F0DB" w14:textId="77777777" w:rsidR="007512A2" w:rsidRPr="007512A2" w:rsidRDefault="007512A2" w:rsidP="007512A2">
      <w:pPr>
        <w:spacing w:before="120" w:after="120" w:line="240" w:lineRule="auto"/>
        <w:ind w:left="567" w:right="72" w:hanging="425"/>
        <w:jc w:val="both"/>
        <w:rPr>
          <w:rFonts w:ascii="Times New Roman" w:eastAsiaTheme="minorEastAsia" w:hAnsi="Times New Roman"/>
          <w:color w:val="000000" w:themeColor="text1"/>
          <w:spacing w:val="2"/>
          <w:sz w:val="24"/>
          <w:szCs w:val="24"/>
        </w:rPr>
      </w:pPr>
      <w:r w:rsidRPr="007512A2">
        <w:rPr>
          <w:rFonts w:ascii="Times New Roman" w:eastAsiaTheme="minorEastAsia" w:hAnsi="Times New Roman"/>
          <w:color w:val="000000" w:themeColor="text1"/>
          <w:spacing w:val="2"/>
          <w:sz w:val="24"/>
          <w:szCs w:val="24"/>
        </w:rPr>
        <w:t xml:space="preserve">O’Neil, D.A. &amp; Bilimoria D. (2005). </w:t>
      </w:r>
      <w:r w:rsidRPr="007512A2">
        <w:rPr>
          <w:rFonts w:ascii="Times New Roman" w:eastAsiaTheme="minorEastAsia" w:hAnsi="Times New Roman"/>
          <w:i/>
          <w:color w:val="000000" w:themeColor="text1"/>
          <w:spacing w:val="2"/>
          <w:sz w:val="24"/>
          <w:szCs w:val="24"/>
        </w:rPr>
        <w:t>Women’s career development phases: idealism, endurance, and reinvention</w:t>
      </w:r>
      <w:r w:rsidRPr="007512A2">
        <w:rPr>
          <w:rFonts w:ascii="Times New Roman" w:eastAsiaTheme="minorEastAsia" w:hAnsi="Times New Roman"/>
          <w:color w:val="000000" w:themeColor="text1"/>
          <w:spacing w:val="2"/>
          <w:sz w:val="24"/>
          <w:szCs w:val="24"/>
        </w:rPr>
        <w:t>. Career Development International, 10(3), 168–193.</w:t>
      </w:r>
    </w:p>
    <w:p w14:paraId="220BAFA4" w14:textId="77777777" w:rsidR="007512A2" w:rsidRPr="007512A2" w:rsidRDefault="007512A2" w:rsidP="007512A2">
      <w:pPr>
        <w:spacing w:after="160" w:line="240" w:lineRule="auto"/>
        <w:ind w:left="567" w:hanging="425"/>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Ragins, B. R., &amp; Sundstrom, E. (1989). </w:t>
      </w:r>
      <w:r w:rsidRPr="007512A2">
        <w:rPr>
          <w:rFonts w:ascii="Times New Roman" w:eastAsiaTheme="minorEastAsia" w:hAnsi="Times New Roman"/>
          <w:i/>
          <w:color w:val="000000" w:themeColor="text1"/>
          <w:sz w:val="24"/>
          <w:szCs w:val="24"/>
        </w:rPr>
        <w:t>Gender and power in organisations: A longitudinal perspective</w:t>
      </w:r>
      <w:r w:rsidRPr="007512A2">
        <w:rPr>
          <w:rFonts w:ascii="Times New Roman" w:eastAsiaTheme="minorEastAsia" w:hAnsi="Times New Roman"/>
          <w:color w:val="000000" w:themeColor="text1"/>
          <w:sz w:val="24"/>
          <w:szCs w:val="24"/>
        </w:rPr>
        <w:t>. Psychological Bulletin, 105(1), 51-88. https://doi.org/10.1037//0033-2909.105.1.51</w:t>
      </w:r>
    </w:p>
    <w:p w14:paraId="355DF541" w14:textId="77777777" w:rsidR="007512A2" w:rsidRPr="007512A2" w:rsidRDefault="007512A2" w:rsidP="007512A2">
      <w:pPr>
        <w:spacing w:after="160" w:line="240" w:lineRule="auto"/>
        <w:ind w:left="567" w:hanging="425"/>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(Ragins &amp; Sundstrom, 1989: 51), </w:t>
      </w:r>
      <w:proofErr w:type="gramStart"/>
      <w:r w:rsidRPr="007512A2">
        <w:rPr>
          <w:rFonts w:ascii="Times New Roman" w:eastAsiaTheme="minorEastAsia" w:hAnsi="Times New Roman"/>
          <w:i/>
          <w:color w:val="000000" w:themeColor="text1"/>
          <w:sz w:val="24"/>
          <w:szCs w:val="24"/>
        </w:rPr>
        <w:t>norma</w:t>
      </w:r>
      <w:proofErr w:type="gramEnd"/>
      <w:r w:rsidRPr="007512A2">
        <w:rPr>
          <w:rFonts w:ascii="Times New Roman" w:eastAsiaTheme="minorEastAsia" w:hAnsi="Times New Roman"/>
          <w:i/>
          <w:color w:val="000000" w:themeColor="text1"/>
          <w:sz w:val="24"/>
          <w:szCs w:val="24"/>
        </w:rPr>
        <w:t xml:space="preserve"> sosial</w:t>
      </w:r>
      <w:r w:rsidRPr="007512A2">
        <w:rPr>
          <w:rFonts w:ascii="Times New Roman" w:eastAsiaTheme="minorEastAsia" w:hAnsi="Times New Roman"/>
          <w:color w:val="000000" w:themeColor="text1"/>
          <w:sz w:val="24"/>
          <w:szCs w:val="24"/>
        </w:rPr>
        <w:t xml:space="preserve"> (Eagly &amp; Carli, 2007:137), </w:t>
      </w:r>
      <w:r w:rsidRPr="007512A2">
        <w:rPr>
          <w:rFonts w:ascii="Times New Roman" w:eastAsiaTheme="minorEastAsia" w:hAnsi="Times New Roman"/>
          <w:i/>
          <w:color w:val="000000" w:themeColor="text1"/>
          <w:sz w:val="24"/>
          <w:szCs w:val="24"/>
        </w:rPr>
        <w:t>dan      diskriminasi gender</w:t>
      </w:r>
      <w:r w:rsidRPr="007512A2">
        <w:rPr>
          <w:rFonts w:ascii="Times New Roman" w:eastAsiaTheme="minorEastAsia" w:hAnsi="Times New Roman"/>
          <w:color w:val="000000" w:themeColor="text1"/>
          <w:sz w:val="24"/>
          <w:szCs w:val="24"/>
        </w:rPr>
        <w:t xml:space="preserve"> (Festing, Kornau, &amp; Schäfer, 2015: 707)</w:t>
      </w:r>
    </w:p>
    <w:p w14:paraId="70968DCF" w14:textId="77777777" w:rsidR="007512A2" w:rsidRPr="007512A2" w:rsidRDefault="007512A2" w:rsidP="007512A2">
      <w:pPr>
        <w:spacing w:after="160" w:line="240" w:lineRule="auto"/>
        <w:ind w:left="567" w:hanging="425"/>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Eagly, A., &amp; Carli, L. L. (2007). </w:t>
      </w:r>
      <w:r w:rsidRPr="007512A2">
        <w:rPr>
          <w:rFonts w:ascii="Times New Roman" w:eastAsiaTheme="minorEastAsia" w:hAnsi="Times New Roman"/>
          <w:i/>
          <w:color w:val="000000" w:themeColor="text1"/>
          <w:sz w:val="24"/>
          <w:szCs w:val="24"/>
        </w:rPr>
        <w:t>Women and the labyrinth</w:t>
      </w:r>
      <w:r w:rsidRPr="007512A2">
        <w:rPr>
          <w:rFonts w:ascii="Times New Roman" w:eastAsiaTheme="minorEastAsia" w:hAnsi="Times New Roman"/>
          <w:color w:val="000000" w:themeColor="text1"/>
          <w:sz w:val="24"/>
          <w:szCs w:val="24"/>
        </w:rPr>
        <w:t xml:space="preserve">. Harvard Business Review, 85(9), 62-71. Retrieved from </w:t>
      </w:r>
      <w:hyperlink r:id="rId72" w:history="1">
        <w:r w:rsidRPr="007512A2">
          <w:rPr>
            <w:rFonts w:ascii="Times New Roman" w:eastAsiaTheme="minorEastAsia" w:hAnsi="Times New Roman"/>
            <w:color w:val="000000" w:themeColor="text1"/>
            <w:sz w:val="24"/>
            <w:szCs w:val="24"/>
            <w:u w:val="single"/>
          </w:rPr>
          <w:t>https://hbr.org/2007/09/women-and-the-labyrinth-of-leadership</w:t>
        </w:r>
      </w:hyperlink>
    </w:p>
    <w:p w14:paraId="5ACB3E2D" w14:textId="77777777" w:rsidR="007512A2" w:rsidRPr="007512A2" w:rsidRDefault="007512A2" w:rsidP="007512A2">
      <w:pPr>
        <w:spacing w:after="160" w:line="240" w:lineRule="auto"/>
        <w:ind w:left="567" w:hanging="425"/>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Festing, M., Kornau, A., &amp; Schäfer, L. (2015). </w:t>
      </w:r>
      <w:r w:rsidRPr="007512A2">
        <w:rPr>
          <w:rFonts w:ascii="Times New Roman" w:eastAsiaTheme="minorEastAsia" w:hAnsi="Times New Roman"/>
          <w:i/>
          <w:color w:val="000000" w:themeColor="text1"/>
          <w:sz w:val="24"/>
          <w:szCs w:val="24"/>
        </w:rPr>
        <w:t>Think talent – think male? A comparative case study analysis of gender inclusion in talent management practices in the German media industry</w:t>
      </w:r>
      <w:r w:rsidRPr="007512A2">
        <w:rPr>
          <w:rFonts w:ascii="Times New Roman" w:eastAsiaTheme="minorEastAsia" w:hAnsi="Times New Roman"/>
          <w:color w:val="000000" w:themeColor="text1"/>
          <w:sz w:val="24"/>
          <w:szCs w:val="24"/>
        </w:rPr>
        <w:t xml:space="preserve">. The International Journal of Human Resource Management, 26(6), 707-732. </w:t>
      </w:r>
      <w:hyperlink r:id="rId73" w:history="1">
        <w:r w:rsidRPr="007512A2">
          <w:rPr>
            <w:rFonts w:ascii="Times New Roman" w:eastAsiaTheme="minorEastAsia" w:hAnsi="Times New Roman"/>
            <w:color w:val="000000" w:themeColor="text1"/>
            <w:sz w:val="24"/>
            <w:szCs w:val="24"/>
            <w:u w:val="single"/>
          </w:rPr>
          <w:t>https://doi.org/10.1080/09585192.2014.934895</w:t>
        </w:r>
      </w:hyperlink>
    </w:p>
    <w:p w14:paraId="421D277A" w14:textId="77777777" w:rsidR="007512A2" w:rsidRPr="007512A2" w:rsidRDefault="007512A2" w:rsidP="007512A2">
      <w:pPr>
        <w:spacing w:after="160" w:line="240" w:lineRule="auto"/>
        <w:ind w:left="567" w:hanging="425"/>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lastRenderedPageBreak/>
        <w:t>Bombuwela P. M., &amp; De Alwis A. C. (2013</w:t>
      </w:r>
      <w:r w:rsidRPr="007512A2">
        <w:rPr>
          <w:rFonts w:ascii="Times New Roman" w:eastAsiaTheme="minorEastAsia" w:hAnsi="Times New Roman"/>
          <w:i/>
          <w:color w:val="000000" w:themeColor="text1"/>
          <w:sz w:val="24"/>
          <w:szCs w:val="24"/>
        </w:rPr>
        <w:t>). Effects of Glass Ceiling on Women Career Development in Private Sector Organizations-Case of Sri Lanka</w:t>
      </w:r>
      <w:r w:rsidRPr="007512A2">
        <w:rPr>
          <w:rFonts w:ascii="Times New Roman" w:eastAsiaTheme="minorEastAsia" w:hAnsi="Times New Roman"/>
          <w:color w:val="000000" w:themeColor="text1"/>
          <w:sz w:val="24"/>
          <w:szCs w:val="24"/>
        </w:rPr>
        <w:t>. Journal of Competitiveness. 5(2): 3 – 19. DOI: 10.7441/joc.2013.02.01</w:t>
      </w:r>
    </w:p>
    <w:p w14:paraId="73805912" w14:textId="77777777" w:rsidR="007512A2" w:rsidRPr="007512A2" w:rsidRDefault="007512A2" w:rsidP="007512A2">
      <w:pPr>
        <w:spacing w:after="160" w:line="240" w:lineRule="auto"/>
        <w:ind w:left="567" w:hanging="425"/>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Nani Kusmiyati and Hady Efendy, </w:t>
      </w:r>
      <w:r w:rsidRPr="007512A2">
        <w:rPr>
          <w:rFonts w:ascii="Times New Roman" w:eastAsiaTheme="minorEastAsia" w:hAnsi="Times New Roman"/>
          <w:i/>
          <w:color w:val="000000" w:themeColor="text1"/>
          <w:sz w:val="24"/>
          <w:szCs w:val="24"/>
        </w:rPr>
        <w:t>“The Leadership of Women in Military on Military Organization,”</w:t>
      </w:r>
      <w:r w:rsidRPr="007512A2">
        <w:rPr>
          <w:rFonts w:ascii="Times New Roman" w:eastAsiaTheme="minorEastAsia" w:hAnsi="Times New Roman"/>
          <w:color w:val="000000" w:themeColor="text1"/>
          <w:sz w:val="24"/>
          <w:szCs w:val="24"/>
        </w:rPr>
        <w:t xml:space="preserve"> International Journal of Human Resource Studies 7, no. 4 (2017): 165, https://doi.org/10.5296/ijhrs.v7i4.11911.</w:t>
      </w:r>
    </w:p>
    <w:p w14:paraId="1DE5FB02" w14:textId="77777777" w:rsidR="007512A2" w:rsidRPr="007512A2" w:rsidRDefault="007512A2" w:rsidP="007512A2">
      <w:pPr>
        <w:spacing w:after="160" w:line="240" w:lineRule="auto"/>
        <w:ind w:left="567" w:hanging="425"/>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Widjajanto, A. (1 Oktober 2007). </w:t>
      </w:r>
      <w:r w:rsidRPr="007512A2">
        <w:rPr>
          <w:rFonts w:ascii="Times New Roman" w:eastAsiaTheme="minorEastAsia" w:hAnsi="Times New Roman"/>
          <w:i/>
          <w:color w:val="000000" w:themeColor="text1"/>
          <w:sz w:val="24"/>
          <w:szCs w:val="24"/>
        </w:rPr>
        <w:t>Kesetaraan gender dalam militer</w:t>
      </w:r>
      <w:r w:rsidRPr="007512A2">
        <w:rPr>
          <w:rFonts w:ascii="Times New Roman" w:eastAsiaTheme="minorEastAsia" w:hAnsi="Times New Roman"/>
          <w:color w:val="000000" w:themeColor="text1"/>
          <w:sz w:val="24"/>
          <w:szCs w:val="24"/>
        </w:rPr>
        <w:t>. Melati Pagar Bangsa, h. 10-11</w:t>
      </w:r>
    </w:p>
    <w:p w14:paraId="1ADB2BC2" w14:textId="77777777" w:rsidR="007512A2" w:rsidRPr="007512A2" w:rsidRDefault="007512A2" w:rsidP="007512A2">
      <w:pPr>
        <w:tabs>
          <w:tab w:val="left" w:pos="450"/>
          <w:tab w:val="left" w:pos="1134"/>
          <w:tab w:val="left" w:pos="1701"/>
          <w:tab w:val="left" w:pos="2268"/>
          <w:tab w:val="left" w:pos="2835"/>
          <w:tab w:val="left" w:pos="3402"/>
          <w:tab w:val="left" w:pos="3969"/>
          <w:tab w:val="left" w:pos="4536"/>
          <w:tab w:val="left" w:pos="5103"/>
          <w:tab w:val="left" w:pos="5670"/>
        </w:tabs>
        <w:spacing w:after="0" w:line="240" w:lineRule="auto"/>
        <w:ind w:left="567" w:hanging="425"/>
        <w:jc w:val="both"/>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Khapova, S., Brisoce, J., &amp; Dickman, M. (2016). </w:t>
      </w:r>
      <w:r w:rsidRPr="007512A2">
        <w:rPr>
          <w:rFonts w:ascii="Times New Roman" w:eastAsiaTheme="minorEastAsia" w:hAnsi="Times New Roman"/>
          <w:i/>
          <w:color w:val="000000" w:themeColor="text1"/>
          <w:sz w:val="24"/>
          <w:szCs w:val="24"/>
        </w:rPr>
        <w:t>Career in cross cultural perspective</w:t>
      </w:r>
      <w:r w:rsidRPr="007512A2">
        <w:rPr>
          <w:rFonts w:ascii="Times New Roman" w:eastAsiaTheme="minorEastAsia" w:hAnsi="Times New Roman"/>
          <w:color w:val="000000" w:themeColor="text1"/>
          <w:sz w:val="24"/>
          <w:szCs w:val="24"/>
        </w:rPr>
        <w:t xml:space="preserve">. In J. P. Briscoe, D. T. Hall, &amp; W. Mayrhofer (Eds.), </w:t>
      </w:r>
      <w:r w:rsidRPr="007512A2">
        <w:rPr>
          <w:rFonts w:ascii="Times New Roman" w:eastAsiaTheme="minorEastAsia" w:hAnsi="Times New Roman"/>
          <w:i/>
          <w:color w:val="000000" w:themeColor="text1"/>
          <w:sz w:val="24"/>
          <w:szCs w:val="24"/>
        </w:rPr>
        <w:t>Careers around the world: Individual and contextual perspectives</w:t>
      </w:r>
      <w:r w:rsidRPr="007512A2">
        <w:rPr>
          <w:rFonts w:ascii="Times New Roman" w:eastAsiaTheme="minorEastAsia" w:hAnsi="Times New Roman"/>
          <w:color w:val="000000" w:themeColor="text1"/>
          <w:sz w:val="24"/>
          <w:szCs w:val="24"/>
        </w:rPr>
        <w:t xml:space="preserve"> (pp. 15-38). New York: Routledge.</w:t>
      </w:r>
    </w:p>
    <w:p w14:paraId="652A7582" w14:textId="77777777" w:rsidR="007512A2" w:rsidRPr="007512A2" w:rsidRDefault="007512A2" w:rsidP="007512A2">
      <w:pPr>
        <w:tabs>
          <w:tab w:val="left" w:pos="540"/>
          <w:tab w:val="left" w:pos="1134"/>
          <w:tab w:val="left" w:pos="1701"/>
          <w:tab w:val="left" w:pos="2268"/>
          <w:tab w:val="left" w:pos="2835"/>
          <w:tab w:val="left" w:pos="3402"/>
          <w:tab w:val="left" w:pos="3969"/>
          <w:tab w:val="left" w:pos="4536"/>
          <w:tab w:val="left" w:pos="5103"/>
          <w:tab w:val="left" w:pos="5670"/>
        </w:tabs>
        <w:spacing w:after="0" w:line="240" w:lineRule="auto"/>
        <w:ind w:left="567" w:hanging="425"/>
        <w:jc w:val="both"/>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Posholi, M. R. (2013). </w:t>
      </w:r>
      <w:r w:rsidRPr="007512A2">
        <w:rPr>
          <w:rFonts w:ascii="Times New Roman" w:eastAsiaTheme="minorEastAsia" w:hAnsi="Times New Roman"/>
          <w:i/>
          <w:color w:val="000000" w:themeColor="text1"/>
          <w:sz w:val="24"/>
          <w:szCs w:val="24"/>
        </w:rPr>
        <w:t>An examination of factors affecting career advancement of women into senior positions in selected parastatals in Lesotho</w:t>
      </w:r>
      <w:r w:rsidRPr="007512A2">
        <w:rPr>
          <w:rFonts w:ascii="Times New Roman" w:eastAsiaTheme="minorEastAsia" w:hAnsi="Times New Roman"/>
          <w:color w:val="000000" w:themeColor="text1"/>
          <w:sz w:val="24"/>
          <w:szCs w:val="24"/>
        </w:rPr>
        <w:t xml:space="preserve">. African Journal of Business Management, 7(35), 3343–3357. doi:10.5897/AJBM12.521 </w:t>
      </w:r>
    </w:p>
    <w:p w14:paraId="28EAF9BC" w14:textId="77777777" w:rsidR="007512A2" w:rsidRPr="007512A2" w:rsidRDefault="007512A2" w:rsidP="007512A2">
      <w:pPr>
        <w:tabs>
          <w:tab w:val="left" w:pos="540"/>
          <w:tab w:val="left" w:pos="1134"/>
          <w:tab w:val="left" w:pos="1701"/>
          <w:tab w:val="left" w:pos="2268"/>
          <w:tab w:val="left" w:pos="2835"/>
          <w:tab w:val="left" w:pos="3402"/>
          <w:tab w:val="left" w:pos="3969"/>
          <w:tab w:val="left" w:pos="4536"/>
          <w:tab w:val="left" w:pos="5103"/>
          <w:tab w:val="left" w:pos="5670"/>
        </w:tabs>
        <w:spacing w:after="0" w:line="240" w:lineRule="auto"/>
        <w:ind w:left="567" w:hanging="425"/>
        <w:jc w:val="both"/>
        <w:rPr>
          <w:rFonts w:ascii="Times New Roman" w:eastAsiaTheme="minorEastAsia" w:hAnsi="Times New Roman"/>
          <w:color w:val="000000" w:themeColor="text1"/>
          <w:sz w:val="24"/>
          <w:szCs w:val="24"/>
        </w:rPr>
      </w:pPr>
      <w:r w:rsidRPr="007512A2">
        <w:rPr>
          <w:rFonts w:ascii="Times New Roman" w:eastAsiaTheme="minorEastAsia" w:hAnsi="Times New Roman"/>
          <w:color w:val="000000" w:themeColor="text1"/>
          <w:sz w:val="24"/>
          <w:szCs w:val="24"/>
        </w:rPr>
        <w:t xml:space="preserve">Al-Asfour, A., Tlaiss, H., Khan, S. A., &amp; Rajasekar, J. (2017). </w:t>
      </w:r>
      <w:r w:rsidRPr="007512A2">
        <w:rPr>
          <w:rFonts w:ascii="Times New Roman" w:eastAsiaTheme="minorEastAsia" w:hAnsi="Times New Roman"/>
          <w:i/>
          <w:color w:val="000000" w:themeColor="text1"/>
          <w:sz w:val="24"/>
          <w:szCs w:val="24"/>
        </w:rPr>
        <w:t>Saudi women’s work challenges and barriers to career advancement</w:t>
      </w:r>
      <w:r w:rsidRPr="007512A2">
        <w:rPr>
          <w:rFonts w:ascii="Times New Roman" w:eastAsiaTheme="minorEastAsia" w:hAnsi="Times New Roman"/>
          <w:color w:val="000000" w:themeColor="text1"/>
          <w:sz w:val="24"/>
          <w:szCs w:val="24"/>
        </w:rPr>
        <w:t xml:space="preserve">. </w:t>
      </w:r>
      <w:r w:rsidRPr="007512A2">
        <w:rPr>
          <w:rFonts w:ascii="Times New Roman" w:eastAsiaTheme="minorEastAsia" w:hAnsi="Times New Roman"/>
          <w:color w:val="000000" w:themeColor="text1"/>
          <w:sz w:val="24"/>
          <w:szCs w:val="24"/>
        </w:rPr>
        <w:lastRenderedPageBreak/>
        <w:t xml:space="preserve">Career Development International, 22(02), 184–199. </w:t>
      </w:r>
      <w:proofErr w:type="gramStart"/>
      <w:r w:rsidRPr="007512A2">
        <w:rPr>
          <w:rFonts w:ascii="Times New Roman" w:eastAsiaTheme="minorEastAsia" w:hAnsi="Times New Roman"/>
          <w:color w:val="000000" w:themeColor="text1"/>
          <w:sz w:val="24"/>
          <w:szCs w:val="24"/>
        </w:rPr>
        <w:t>doi</w:t>
      </w:r>
      <w:proofErr w:type="gramEnd"/>
      <w:r w:rsidRPr="007512A2">
        <w:rPr>
          <w:rFonts w:ascii="Times New Roman" w:eastAsiaTheme="minorEastAsia" w:hAnsi="Times New Roman"/>
          <w:color w:val="000000" w:themeColor="text1"/>
          <w:sz w:val="24"/>
          <w:szCs w:val="24"/>
        </w:rPr>
        <w:t>: 10.1108/CDI-11-2016-0200</w:t>
      </w:r>
    </w:p>
    <w:p w14:paraId="597B5E4A" w14:textId="77777777" w:rsidR="007512A2" w:rsidRPr="007512A2" w:rsidRDefault="007512A2" w:rsidP="007512A2">
      <w:pPr>
        <w:spacing w:before="120" w:after="120" w:line="240" w:lineRule="auto"/>
        <w:ind w:left="567" w:right="72" w:hanging="425"/>
        <w:jc w:val="both"/>
        <w:rPr>
          <w:rFonts w:ascii="Times New Roman" w:eastAsiaTheme="minorEastAsia" w:hAnsi="Times New Roman"/>
          <w:color w:val="000000" w:themeColor="text1"/>
          <w:spacing w:val="2"/>
          <w:sz w:val="24"/>
          <w:szCs w:val="24"/>
        </w:rPr>
      </w:pPr>
      <w:r w:rsidRPr="007512A2">
        <w:rPr>
          <w:rFonts w:ascii="Times New Roman" w:eastAsiaTheme="minorEastAsia" w:hAnsi="Times New Roman"/>
          <w:color w:val="000000" w:themeColor="text1"/>
          <w:sz w:val="24"/>
          <w:szCs w:val="24"/>
        </w:rPr>
        <w:t xml:space="preserve">Priansa, D. Juni, 2018. </w:t>
      </w:r>
      <w:r w:rsidRPr="007512A2">
        <w:rPr>
          <w:rFonts w:ascii="Times New Roman" w:eastAsiaTheme="minorEastAsia" w:hAnsi="Times New Roman"/>
          <w:i/>
          <w:color w:val="000000" w:themeColor="text1"/>
          <w:sz w:val="24"/>
          <w:szCs w:val="24"/>
        </w:rPr>
        <w:t xml:space="preserve">Perencanaan dan Pengembangan SDM. </w:t>
      </w:r>
      <w:r w:rsidRPr="007512A2">
        <w:rPr>
          <w:rFonts w:ascii="Times New Roman" w:eastAsiaTheme="minorEastAsia" w:hAnsi="Times New Roman"/>
          <w:color w:val="000000" w:themeColor="text1"/>
          <w:sz w:val="24"/>
          <w:szCs w:val="24"/>
        </w:rPr>
        <w:t>Bandung: Alfabeta.</w:t>
      </w:r>
    </w:p>
    <w:p w14:paraId="6CDD112D" w14:textId="77777777" w:rsidR="007512A2" w:rsidRPr="007512A2" w:rsidRDefault="007512A2" w:rsidP="007512A2">
      <w:pPr>
        <w:spacing w:before="120" w:after="120" w:line="240" w:lineRule="auto"/>
        <w:ind w:left="567" w:right="72" w:hanging="425"/>
        <w:jc w:val="both"/>
        <w:rPr>
          <w:rFonts w:ascii="Times New Roman" w:eastAsiaTheme="minorEastAsia" w:hAnsi="Times New Roman"/>
          <w:color w:val="000000" w:themeColor="text1"/>
          <w:spacing w:val="2"/>
          <w:sz w:val="24"/>
          <w:szCs w:val="24"/>
        </w:rPr>
      </w:pPr>
      <w:r w:rsidRPr="007512A2">
        <w:rPr>
          <w:rFonts w:ascii="Times New Roman" w:eastAsiaTheme="minorEastAsia" w:hAnsi="Times New Roman"/>
          <w:color w:val="000000" w:themeColor="text1"/>
          <w:spacing w:val="8"/>
          <w:sz w:val="24"/>
          <w:szCs w:val="24"/>
        </w:rPr>
        <w:t xml:space="preserve">Sugiyono. 2015. </w:t>
      </w:r>
      <w:r w:rsidRPr="007512A2">
        <w:rPr>
          <w:rFonts w:ascii="Times New Roman" w:eastAsiaTheme="minorEastAsia" w:hAnsi="Times New Roman"/>
          <w:i/>
          <w:color w:val="000000" w:themeColor="text1"/>
          <w:spacing w:val="8"/>
          <w:sz w:val="24"/>
          <w:szCs w:val="24"/>
        </w:rPr>
        <w:t xml:space="preserve">Metode Penelitian Kombinasi (Mixed Methods). </w:t>
      </w:r>
      <w:r w:rsidRPr="007512A2">
        <w:rPr>
          <w:rFonts w:ascii="Times New Roman" w:eastAsiaTheme="minorEastAsia" w:hAnsi="Times New Roman"/>
          <w:color w:val="000000" w:themeColor="text1"/>
          <w:spacing w:val="8"/>
          <w:sz w:val="24"/>
          <w:szCs w:val="24"/>
        </w:rPr>
        <w:t xml:space="preserve">Bandung: </w:t>
      </w:r>
      <w:r w:rsidRPr="007512A2">
        <w:rPr>
          <w:rFonts w:ascii="Times New Roman" w:eastAsiaTheme="minorEastAsia" w:hAnsi="Times New Roman"/>
          <w:color w:val="000000" w:themeColor="text1"/>
          <w:spacing w:val="2"/>
          <w:sz w:val="24"/>
          <w:szCs w:val="24"/>
        </w:rPr>
        <w:t>Penerbit Alfabeta.</w:t>
      </w:r>
    </w:p>
    <w:p w14:paraId="77E8D272" w14:textId="77777777" w:rsidR="007512A2" w:rsidRPr="007512A2" w:rsidRDefault="007512A2" w:rsidP="007512A2">
      <w:pPr>
        <w:spacing w:before="120" w:after="120" w:line="240" w:lineRule="auto"/>
        <w:ind w:left="567" w:right="72" w:hanging="425"/>
        <w:jc w:val="both"/>
        <w:rPr>
          <w:rFonts w:ascii="Times New Roman" w:eastAsiaTheme="minorEastAsia" w:hAnsi="Times New Roman"/>
          <w:color w:val="000000" w:themeColor="text1"/>
          <w:spacing w:val="2"/>
          <w:sz w:val="24"/>
          <w:szCs w:val="24"/>
        </w:rPr>
      </w:pPr>
      <w:r w:rsidRPr="007512A2">
        <w:rPr>
          <w:rFonts w:ascii="Times New Roman" w:eastAsiaTheme="minorEastAsia" w:hAnsi="Times New Roman"/>
          <w:color w:val="000000" w:themeColor="text1"/>
          <w:spacing w:val="2"/>
          <w:sz w:val="24"/>
          <w:szCs w:val="24"/>
        </w:rPr>
        <w:t xml:space="preserve">Creswell, J.W. (2013). </w:t>
      </w:r>
      <w:r w:rsidRPr="007512A2">
        <w:rPr>
          <w:rFonts w:ascii="Times New Roman" w:eastAsiaTheme="minorEastAsia" w:hAnsi="Times New Roman"/>
          <w:i/>
          <w:color w:val="000000" w:themeColor="text1"/>
          <w:spacing w:val="2"/>
          <w:sz w:val="24"/>
          <w:szCs w:val="24"/>
        </w:rPr>
        <w:t>Qualitative Inquiry and Research Design: Choosing among five approaches</w:t>
      </w:r>
      <w:r w:rsidRPr="007512A2">
        <w:rPr>
          <w:rFonts w:ascii="Times New Roman" w:eastAsiaTheme="minorEastAsia" w:hAnsi="Times New Roman"/>
          <w:color w:val="000000" w:themeColor="text1"/>
          <w:spacing w:val="2"/>
          <w:sz w:val="24"/>
          <w:szCs w:val="24"/>
        </w:rPr>
        <w:t>. Thousand Oaks, CA: Sage Publications</w:t>
      </w:r>
    </w:p>
    <w:p w14:paraId="39DE5D38" w14:textId="77777777" w:rsidR="007512A2" w:rsidRPr="007512A2" w:rsidRDefault="007512A2" w:rsidP="007512A2">
      <w:pPr>
        <w:spacing w:before="120" w:after="120" w:line="240" w:lineRule="auto"/>
        <w:ind w:left="567" w:right="72" w:hanging="425"/>
        <w:jc w:val="both"/>
        <w:rPr>
          <w:rFonts w:ascii="Times New Roman" w:eastAsiaTheme="minorEastAsia" w:hAnsi="Times New Roman"/>
          <w:color w:val="000000" w:themeColor="text1"/>
          <w:spacing w:val="2"/>
          <w:sz w:val="24"/>
          <w:szCs w:val="24"/>
        </w:rPr>
      </w:pPr>
      <w:r w:rsidRPr="007512A2">
        <w:rPr>
          <w:rFonts w:ascii="Times New Roman" w:eastAsiaTheme="minorEastAsia" w:hAnsi="Times New Roman"/>
          <w:color w:val="000000" w:themeColor="text1"/>
          <w:spacing w:val="2"/>
          <w:sz w:val="24"/>
          <w:szCs w:val="24"/>
        </w:rPr>
        <w:t xml:space="preserve">Helena Carreiras, </w:t>
      </w:r>
      <w:r w:rsidRPr="007512A2">
        <w:rPr>
          <w:rFonts w:ascii="Times New Roman" w:eastAsiaTheme="minorEastAsia" w:hAnsi="Times New Roman"/>
          <w:i/>
          <w:color w:val="000000" w:themeColor="text1"/>
          <w:spacing w:val="2"/>
          <w:sz w:val="24"/>
          <w:szCs w:val="24"/>
        </w:rPr>
        <w:t>“Gender and Civil-Military Relations in Advanced Democracies,”</w:t>
      </w:r>
      <w:r w:rsidRPr="007512A2">
        <w:rPr>
          <w:rFonts w:ascii="Times New Roman" w:eastAsiaTheme="minorEastAsia" w:hAnsi="Times New Roman"/>
          <w:color w:val="000000" w:themeColor="text1"/>
          <w:spacing w:val="2"/>
          <w:sz w:val="24"/>
          <w:szCs w:val="24"/>
        </w:rPr>
        <w:t xml:space="preserve"> Res Militaris 1, no. 1 (2015): 1–18, http://resmilitaris.net/ressources/10217/79/res_militaris_article_carreiras_gender_and_civil-military_relations_in_advanced_democracies.pdf.</w:t>
      </w:r>
    </w:p>
    <w:p w14:paraId="22AB0649" w14:textId="77777777" w:rsidR="007512A2" w:rsidRDefault="007512A2" w:rsidP="007512A2">
      <w:pPr>
        <w:pStyle w:val="ListParagraph"/>
        <w:spacing w:after="0" w:line="240" w:lineRule="auto"/>
        <w:ind w:left="630" w:hanging="630"/>
        <w:jc w:val="both"/>
        <w:rPr>
          <w:rFonts w:ascii="Times New Roman" w:eastAsiaTheme="minorEastAsia" w:hAnsi="Times New Roman"/>
          <w:color w:val="000000" w:themeColor="text1"/>
          <w:spacing w:val="-4"/>
          <w:w w:val="105"/>
          <w:sz w:val="24"/>
          <w:szCs w:val="24"/>
        </w:rPr>
      </w:pPr>
      <w:r w:rsidRPr="007512A2">
        <w:rPr>
          <w:rFonts w:ascii="Times New Roman" w:eastAsiaTheme="minorEastAsia" w:hAnsi="Times New Roman"/>
          <w:color w:val="000000" w:themeColor="text1"/>
          <w:spacing w:val="-4"/>
          <w:w w:val="105"/>
          <w:sz w:val="24"/>
          <w:szCs w:val="24"/>
        </w:rPr>
        <w:t xml:space="preserve">Gyansah, S., &amp; Guantai, K. H. 2018. </w:t>
      </w:r>
      <w:r w:rsidRPr="007512A2">
        <w:rPr>
          <w:rFonts w:ascii="Times New Roman" w:eastAsiaTheme="minorEastAsia" w:hAnsi="Times New Roman"/>
          <w:i/>
          <w:color w:val="000000" w:themeColor="text1"/>
          <w:spacing w:val="-4"/>
          <w:w w:val="105"/>
          <w:sz w:val="24"/>
          <w:szCs w:val="24"/>
        </w:rPr>
        <w:t>Career Development in Organizations : Placing the Organization and Employee on the same pedestal to enhance maximum productivity Career Development in Organizations : Placing the Organization and the Employee on the Same Pedestal to Enhance Maximum Product</w:t>
      </w:r>
      <w:r w:rsidRPr="007512A2">
        <w:rPr>
          <w:rFonts w:ascii="Times New Roman" w:eastAsiaTheme="minorEastAsia" w:hAnsi="Times New Roman"/>
          <w:color w:val="000000" w:themeColor="text1"/>
          <w:spacing w:val="-4"/>
          <w:w w:val="105"/>
          <w:sz w:val="24"/>
          <w:szCs w:val="24"/>
        </w:rPr>
        <w:t>. European Journal of Business and Management, 10(14), 40–45.</w:t>
      </w:r>
    </w:p>
    <w:p w14:paraId="065C19FA" w14:textId="77777777" w:rsidR="007512A2" w:rsidRPr="007512A2" w:rsidRDefault="007512A2" w:rsidP="007512A2">
      <w:pPr>
        <w:pStyle w:val="ListParagraph"/>
        <w:spacing w:after="0" w:line="240" w:lineRule="auto"/>
        <w:ind w:left="0" w:firstLine="450"/>
        <w:jc w:val="both"/>
        <w:rPr>
          <w:rFonts w:ascii="Book Antiqua" w:hAnsi="Book Antiqua"/>
          <w:szCs w:val="20"/>
        </w:rPr>
      </w:pPr>
    </w:p>
    <w:p w14:paraId="3A1DD97B" w14:textId="77777777" w:rsidR="006E44CE" w:rsidRDefault="006E44CE" w:rsidP="006E44CE">
      <w:pPr>
        <w:pStyle w:val="ListParagraph"/>
        <w:spacing w:after="0" w:line="240" w:lineRule="auto"/>
        <w:ind w:left="0" w:firstLine="540"/>
        <w:jc w:val="both"/>
        <w:rPr>
          <w:rFonts w:ascii="Book Antiqua" w:hAnsi="Book Antiqua"/>
          <w:szCs w:val="20"/>
          <w:lang w:val="id-ID"/>
        </w:rPr>
      </w:pPr>
    </w:p>
    <w:p w14:paraId="262D0EFD" w14:textId="77777777" w:rsidR="006E44CE" w:rsidRPr="006E44CE" w:rsidRDefault="006E44CE" w:rsidP="006E44CE">
      <w:pPr>
        <w:pStyle w:val="ListParagraph"/>
        <w:spacing w:after="0" w:line="240" w:lineRule="auto"/>
        <w:ind w:left="0"/>
        <w:jc w:val="both"/>
        <w:rPr>
          <w:rFonts w:ascii="Book Antiqua" w:hAnsi="Book Antiqua"/>
          <w:szCs w:val="20"/>
          <w:lang w:val="id-ID"/>
        </w:rPr>
        <w:sectPr w:rsidR="006E44CE" w:rsidRPr="006E44CE" w:rsidSect="00C707BC">
          <w:type w:val="continuous"/>
          <w:pgSz w:w="11906" w:h="16838" w:code="9"/>
          <w:pgMar w:top="1418" w:right="1418" w:bottom="1418" w:left="1701" w:header="709" w:footer="709" w:gutter="0"/>
          <w:cols w:num="2" w:space="669"/>
          <w:docGrid w:linePitch="360"/>
        </w:sectPr>
      </w:pPr>
    </w:p>
    <w:p w14:paraId="12F6948F" w14:textId="77777777" w:rsidR="007512A2" w:rsidRDefault="007512A2" w:rsidP="007512A2">
      <w:pPr>
        <w:pStyle w:val="ListParagraph"/>
        <w:spacing w:after="0" w:line="240" w:lineRule="auto"/>
        <w:ind w:left="0"/>
        <w:jc w:val="both"/>
        <w:rPr>
          <w:rFonts w:ascii="Times New Roman" w:hAnsi="Times New Roman"/>
          <w:lang w:val="id-ID"/>
        </w:rPr>
      </w:pPr>
    </w:p>
    <w:p w14:paraId="6CB183C4" w14:textId="6421A2EE" w:rsidR="002F31A8" w:rsidRDefault="005A1C86">
      <w:pPr>
        <w:pStyle w:val="ListParagraph"/>
        <w:tabs>
          <w:tab w:val="left" w:pos="426"/>
        </w:tabs>
        <w:spacing w:before="240" w:after="0" w:line="240" w:lineRule="auto"/>
        <w:ind w:left="0" w:firstLine="426"/>
        <w:jc w:val="both"/>
        <w:rPr>
          <w:rFonts w:ascii="Times New Roman" w:hAnsi="Times New Roman"/>
          <w:lang w:val="id-ID"/>
        </w:rPr>
      </w:pPr>
      <w:r>
        <w:rPr>
          <w:rFonts w:ascii="Times New Roman" w:hAnsi="Times New Roman"/>
          <w:lang w:val="nl-NL"/>
        </w:rPr>
        <w:lastRenderedPageBreak/>
        <w:t xml:space="preserve"> </w:t>
      </w:r>
    </w:p>
    <w:p w14:paraId="7118E7A4" w14:textId="77777777" w:rsidR="002F31A8" w:rsidRDefault="002F31A8">
      <w:pPr>
        <w:pStyle w:val="ListParagraph"/>
        <w:tabs>
          <w:tab w:val="left" w:pos="426"/>
        </w:tabs>
        <w:spacing w:before="240" w:after="0" w:line="240" w:lineRule="auto"/>
        <w:ind w:left="0" w:firstLine="426"/>
        <w:jc w:val="both"/>
        <w:rPr>
          <w:rFonts w:ascii="Times New Roman" w:hAnsi="Times New Roman"/>
          <w:lang w:val="id-ID"/>
        </w:rPr>
        <w:sectPr w:rsidR="002F31A8">
          <w:type w:val="continuous"/>
          <w:pgSz w:w="11906" w:h="16838" w:code="9"/>
          <w:pgMar w:top="1418" w:right="1418" w:bottom="1418" w:left="1701" w:header="709" w:footer="709" w:gutter="0"/>
          <w:cols w:num="2" w:space="568"/>
          <w:docGrid w:linePitch="360"/>
        </w:sectPr>
      </w:pPr>
    </w:p>
    <w:p w14:paraId="637B7F14" w14:textId="77777777" w:rsidR="002F31A8" w:rsidRDefault="002F31A8">
      <w:pPr>
        <w:pStyle w:val="ListParagraph"/>
        <w:tabs>
          <w:tab w:val="left" w:pos="709"/>
        </w:tabs>
        <w:spacing w:before="240" w:after="0" w:line="240" w:lineRule="auto"/>
        <w:ind w:left="0"/>
        <w:jc w:val="both"/>
        <w:rPr>
          <w:rFonts w:ascii="Times New Roman" w:hAnsi="Times New Roman"/>
          <w:lang w:val="nl-NL"/>
        </w:rPr>
      </w:pPr>
    </w:p>
    <w:sectPr w:rsidR="002F31A8">
      <w:type w:val="continuous"/>
      <w:pgSz w:w="11906" w:h="16838" w:code="9"/>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836A6"/>
    <w:multiLevelType w:val="hybridMultilevel"/>
    <w:tmpl w:val="1226B58C"/>
    <w:lvl w:ilvl="0" w:tplc="622CBB1E">
      <w:start w:val="1"/>
      <w:numFmt w:val="decimal"/>
      <w:lvlText w:val="%1."/>
      <w:lvlJc w:val="left"/>
      <w:pPr>
        <w:ind w:left="717" w:hanging="360"/>
      </w:pPr>
      <w:rPr>
        <w:rFonts w:eastAsia="Times New Roman" w:hint="default"/>
        <w:b/>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
    <w:nsid w:val="77763DD2"/>
    <w:multiLevelType w:val="multilevel"/>
    <w:tmpl w:val="351402BF"/>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45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A8"/>
    <w:rsid w:val="0002219F"/>
    <w:rsid w:val="00023579"/>
    <w:rsid w:val="00024D3F"/>
    <w:rsid w:val="00046672"/>
    <w:rsid w:val="000B5E48"/>
    <w:rsid w:val="000C00C8"/>
    <w:rsid w:val="000C4B20"/>
    <w:rsid w:val="000F3E1D"/>
    <w:rsid w:val="00100E91"/>
    <w:rsid w:val="0011170D"/>
    <w:rsid w:val="00123BBF"/>
    <w:rsid w:val="001412EE"/>
    <w:rsid w:val="00177520"/>
    <w:rsid w:val="00180294"/>
    <w:rsid w:val="00182116"/>
    <w:rsid w:val="00182B5D"/>
    <w:rsid w:val="001B718E"/>
    <w:rsid w:val="001D0E92"/>
    <w:rsid w:val="001E7895"/>
    <w:rsid w:val="00214783"/>
    <w:rsid w:val="00243659"/>
    <w:rsid w:val="002D5FB7"/>
    <w:rsid w:val="002F31A8"/>
    <w:rsid w:val="00334910"/>
    <w:rsid w:val="0039487C"/>
    <w:rsid w:val="0039739D"/>
    <w:rsid w:val="003A62C1"/>
    <w:rsid w:val="00401741"/>
    <w:rsid w:val="00411A58"/>
    <w:rsid w:val="00415778"/>
    <w:rsid w:val="00423E49"/>
    <w:rsid w:val="00424D34"/>
    <w:rsid w:val="004A2C92"/>
    <w:rsid w:val="004A7D33"/>
    <w:rsid w:val="004B1A43"/>
    <w:rsid w:val="004C2346"/>
    <w:rsid w:val="004F0FE1"/>
    <w:rsid w:val="00511060"/>
    <w:rsid w:val="005972FF"/>
    <w:rsid w:val="005A1C86"/>
    <w:rsid w:val="005B4D8D"/>
    <w:rsid w:val="005C077F"/>
    <w:rsid w:val="005C1896"/>
    <w:rsid w:val="005D4082"/>
    <w:rsid w:val="005E329D"/>
    <w:rsid w:val="006A7F75"/>
    <w:rsid w:val="006B640C"/>
    <w:rsid w:val="006D225A"/>
    <w:rsid w:val="006E44CE"/>
    <w:rsid w:val="00707608"/>
    <w:rsid w:val="00716C32"/>
    <w:rsid w:val="00726C08"/>
    <w:rsid w:val="007311B3"/>
    <w:rsid w:val="007406BA"/>
    <w:rsid w:val="00745A50"/>
    <w:rsid w:val="007512A2"/>
    <w:rsid w:val="00762EEE"/>
    <w:rsid w:val="007A661C"/>
    <w:rsid w:val="007D6078"/>
    <w:rsid w:val="007E0E3D"/>
    <w:rsid w:val="00856C62"/>
    <w:rsid w:val="008642B6"/>
    <w:rsid w:val="0086545D"/>
    <w:rsid w:val="00885203"/>
    <w:rsid w:val="00892925"/>
    <w:rsid w:val="008A2D9C"/>
    <w:rsid w:val="00925DE7"/>
    <w:rsid w:val="00957278"/>
    <w:rsid w:val="009A3D74"/>
    <w:rsid w:val="00A24594"/>
    <w:rsid w:val="00A51ADB"/>
    <w:rsid w:val="00A54CA3"/>
    <w:rsid w:val="00A96E0A"/>
    <w:rsid w:val="00AC33AD"/>
    <w:rsid w:val="00AE3CA9"/>
    <w:rsid w:val="00AE5203"/>
    <w:rsid w:val="00B07EDC"/>
    <w:rsid w:val="00B1062F"/>
    <w:rsid w:val="00B166AA"/>
    <w:rsid w:val="00B50011"/>
    <w:rsid w:val="00B6304B"/>
    <w:rsid w:val="00B83588"/>
    <w:rsid w:val="00B961F0"/>
    <w:rsid w:val="00BC3383"/>
    <w:rsid w:val="00BD3D5A"/>
    <w:rsid w:val="00BE50EC"/>
    <w:rsid w:val="00C1199D"/>
    <w:rsid w:val="00C12B5A"/>
    <w:rsid w:val="00C247CD"/>
    <w:rsid w:val="00C6195C"/>
    <w:rsid w:val="00C707BC"/>
    <w:rsid w:val="00CB417D"/>
    <w:rsid w:val="00CB5954"/>
    <w:rsid w:val="00CD2F63"/>
    <w:rsid w:val="00CF6535"/>
    <w:rsid w:val="00D02CB2"/>
    <w:rsid w:val="00D108FF"/>
    <w:rsid w:val="00DA753C"/>
    <w:rsid w:val="00DF251F"/>
    <w:rsid w:val="00E55689"/>
    <w:rsid w:val="00E77FC8"/>
    <w:rsid w:val="00E852A9"/>
    <w:rsid w:val="00EA1ADD"/>
    <w:rsid w:val="00EF30FB"/>
    <w:rsid w:val="00EF48A8"/>
    <w:rsid w:val="00F42037"/>
    <w:rsid w:val="00F77EF3"/>
    <w:rsid w:val="00F856E4"/>
    <w:rsid w:val="00FA6746"/>
    <w:rsid w:val="00FE5C25"/>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4756"/>
  <w15:docId w15:val="{890AD107-B832-4143-8848-EFE82995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lang w:val="en-US"/>
    </w:rPr>
  </w:style>
  <w:style w:type="paragraph" w:styleId="Heading1">
    <w:name w:val="heading 1"/>
    <w:basedOn w:val="Normal"/>
    <w:next w:val="Normal"/>
    <w:link w:val="Heading1Char"/>
    <w:qFormat/>
    <w:rsid w:val="008A2D9C"/>
    <w:pPr>
      <w:keepNext/>
      <w:keepLines/>
      <w:spacing w:before="240" w:after="0" w:line="259" w:lineRule="auto"/>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8A2D9C"/>
    <w:pPr>
      <w:keepNext/>
      <w:keepLines/>
      <w:spacing w:before="40" w:after="0" w:line="259" w:lineRule="auto"/>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nhideWhenUsed/>
    <w:qFormat/>
    <w:rsid w:val="008A2D9C"/>
    <w:pPr>
      <w:keepNext/>
      <w:keepLines/>
      <w:spacing w:before="40" w:after="0" w:line="259" w:lineRule="auto"/>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nhideWhenUsed/>
    <w:qFormat/>
    <w:rsid w:val="008A2D9C"/>
    <w:pPr>
      <w:keepNext/>
      <w:keepLines/>
      <w:spacing w:before="40" w:after="0" w:line="259" w:lineRule="auto"/>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nhideWhenUsed/>
    <w:qFormat/>
    <w:rsid w:val="008A2D9C"/>
    <w:pPr>
      <w:keepNext/>
      <w:keepLines/>
      <w:spacing w:before="40" w:after="0" w:line="259" w:lineRule="auto"/>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nhideWhenUsed/>
    <w:qFormat/>
    <w:rsid w:val="008A2D9C"/>
    <w:pPr>
      <w:keepNext/>
      <w:keepLines/>
      <w:spacing w:before="40" w:after="0" w:line="259" w:lineRule="auto"/>
      <w:outlineLvl w:val="5"/>
    </w:pPr>
    <w:rPr>
      <w:rFonts w:asciiTheme="majorHAnsi" w:eastAsiaTheme="majorEastAsia" w:hAnsiTheme="majorHAnsi" w:cstheme="majorBidi"/>
    </w:rPr>
  </w:style>
  <w:style w:type="paragraph" w:styleId="Heading7">
    <w:name w:val="heading 7"/>
    <w:basedOn w:val="Normal"/>
    <w:next w:val="Normal"/>
    <w:link w:val="Heading7Char"/>
    <w:qFormat/>
    <w:pPr>
      <w:spacing w:before="240" w:after="60" w:line="240" w:lineRule="auto"/>
      <w:outlineLvl w:val="6"/>
    </w:pPr>
    <w:rPr>
      <w:sz w:val="24"/>
      <w:szCs w:val="24"/>
    </w:rPr>
  </w:style>
  <w:style w:type="paragraph" w:styleId="Heading8">
    <w:name w:val="heading 8"/>
    <w:basedOn w:val="Normal"/>
    <w:next w:val="Normal"/>
    <w:link w:val="Heading8Char"/>
    <w:unhideWhenUsed/>
    <w:qFormat/>
    <w:rsid w:val="008A2D9C"/>
    <w:pPr>
      <w:keepNext/>
      <w:keepLines/>
      <w:spacing w:before="40" w:after="0" w:line="259" w:lineRule="auto"/>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A2D9C"/>
    <w:pPr>
      <w:keepNext/>
      <w:keepLines/>
      <w:spacing w:before="40" w:after="0" w:line="259" w:lineRule="auto"/>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Calibri"/>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noProof/>
      <w:sz w:val="20"/>
      <w:szCs w:val="20"/>
      <w:lang w:val="id-ID"/>
    </w:rPr>
  </w:style>
  <w:style w:type="paragraph" w:customStyle="1" w:styleId="StyleAuthorBold">
    <w:name w:val="Style Author + Bold"/>
    <w:basedOn w:val="Normal"/>
    <w:pPr>
      <w:spacing w:before="240" w:after="40" w:line="240" w:lineRule="auto"/>
      <w:jc w:val="center"/>
    </w:pPr>
    <w:rPr>
      <w:rFonts w:ascii="Times New Roman" w:eastAsia="SimSun" w:hAnsi="Times New Roman"/>
      <w:b/>
      <w:bCs/>
      <w:noProof/>
    </w:rPr>
  </w:style>
  <w:style w:type="character" w:customStyle="1" w:styleId="Heading7Char">
    <w:name w:val="Heading 7 Char"/>
    <w:basedOn w:val="DefaultParagraphFont"/>
    <w:link w:val="Heading7"/>
    <w:uiPriority w:val="9"/>
    <w:qFormat/>
    <w:rPr>
      <w:rFonts w:ascii="Calibri" w:eastAsia="Times New Roman" w:hAnsi="Calibri" w:cs="Times New Roman"/>
      <w:sz w:val="24"/>
      <w:szCs w:val="24"/>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unhideWhenUsed/>
    <w:qFormat/>
    <w:rsid w:val="004A2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4A2C92"/>
    <w:rPr>
      <w:rFonts w:ascii="Segoe UI" w:eastAsia="Times New Roman" w:hAnsi="Segoe UI" w:cs="Segoe UI"/>
      <w:sz w:val="18"/>
      <w:szCs w:val="18"/>
      <w:lang w:val="en-US"/>
    </w:rPr>
  </w:style>
  <w:style w:type="table" w:styleId="GridTable4-Accent1">
    <w:name w:val="Grid Table 4 Accent 1"/>
    <w:basedOn w:val="TableNormal"/>
    <w:uiPriority w:val="49"/>
    <w:rsid w:val="004A2C92"/>
    <w:pPr>
      <w:spacing w:after="0" w:line="240" w:lineRule="auto"/>
    </w:pPr>
    <w:rPr>
      <w:rFonts w:asciiTheme="minorHAnsi" w:eastAsiaTheme="minorEastAsia" w:hAnsiTheme="minorHAnsi" w:cstheme="minorBidi"/>
      <w:sz w:val="20"/>
      <w:szCs w:val="20"/>
      <w:lang w:eastAsia="zh-CN" w:bidi="th-TH"/>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qFormat/>
    <w:rsid w:val="008A2D9C"/>
    <w:rPr>
      <w:rFonts w:asciiTheme="majorHAnsi" w:eastAsiaTheme="majorEastAsia" w:hAnsiTheme="majorHAnsi" w:cstheme="majorBidi"/>
      <w:color w:val="262626" w:themeColor="text1" w:themeTint="D9"/>
      <w:sz w:val="32"/>
      <w:szCs w:val="32"/>
      <w:lang w:val="en-US"/>
    </w:rPr>
  </w:style>
  <w:style w:type="character" w:customStyle="1" w:styleId="Heading2Char">
    <w:name w:val="Heading 2 Char"/>
    <w:basedOn w:val="DefaultParagraphFont"/>
    <w:link w:val="Heading2"/>
    <w:uiPriority w:val="9"/>
    <w:qFormat/>
    <w:rsid w:val="008A2D9C"/>
    <w:rPr>
      <w:rFonts w:asciiTheme="majorHAnsi" w:eastAsiaTheme="majorEastAsia" w:hAnsiTheme="majorHAnsi" w:cstheme="majorBidi"/>
      <w:color w:val="262626" w:themeColor="text1" w:themeTint="D9"/>
      <w:sz w:val="28"/>
      <w:szCs w:val="28"/>
      <w:lang w:val="en-US"/>
    </w:rPr>
  </w:style>
  <w:style w:type="character" w:customStyle="1" w:styleId="Heading3Char">
    <w:name w:val="Heading 3 Char"/>
    <w:basedOn w:val="DefaultParagraphFont"/>
    <w:link w:val="Heading3"/>
    <w:qFormat/>
    <w:rsid w:val="008A2D9C"/>
    <w:rPr>
      <w:rFonts w:asciiTheme="majorHAnsi" w:eastAsiaTheme="majorEastAsia" w:hAnsiTheme="majorHAnsi" w:cstheme="majorBidi"/>
      <w:color w:val="0D0D0D" w:themeColor="text1" w:themeTint="F2"/>
      <w:sz w:val="24"/>
      <w:szCs w:val="24"/>
      <w:lang w:val="en-US"/>
    </w:rPr>
  </w:style>
  <w:style w:type="character" w:customStyle="1" w:styleId="Heading4Char">
    <w:name w:val="Heading 4 Char"/>
    <w:basedOn w:val="DefaultParagraphFont"/>
    <w:link w:val="Heading4"/>
    <w:qFormat/>
    <w:rsid w:val="008A2D9C"/>
    <w:rPr>
      <w:rFonts w:asciiTheme="majorHAnsi" w:eastAsiaTheme="majorEastAsia" w:hAnsiTheme="majorHAnsi" w:cstheme="majorBidi"/>
      <w:i/>
      <w:iCs/>
      <w:color w:val="404040" w:themeColor="text1" w:themeTint="BF"/>
      <w:lang w:val="en-US"/>
    </w:rPr>
  </w:style>
  <w:style w:type="character" w:customStyle="1" w:styleId="Heading5Char">
    <w:name w:val="Heading 5 Char"/>
    <w:basedOn w:val="DefaultParagraphFont"/>
    <w:link w:val="Heading5"/>
    <w:qFormat/>
    <w:rsid w:val="008A2D9C"/>
    <w:rPr>
      <w:rFonts w:asciiTheme="majorHAnsi" w:eastAsiaTheme="majorEastAsia" w:hAnsiTheme="majorHAnsi" w:cstheme="majorBidi"/>
      <w:color w:val="404040" w:themeColor="text1" w:themeTint="BF"/>
      <w:lang w:val="en-US"/>
    </w:rPr>
  </w:style>
  <w:style w:type="character" w:customStyle="1" w:styleId="Heading6Char">
    <w:name w:val="Heading 6 Char"/>
    <w:basedOn w:val="DefaultParagraphFont"/>
    <w:link w:val="Heading6"/>
    <w:qFormat/>
    <w:rsid w:val="008A2D9C"/>
    <w:rPr>
      <w:rFonts w:asciiTheme="majorHAnsi" w:eastAsiaTheme="majorEastAsia" w:hAnsiTheme="majorHAnsi" w:cstheme="majorBidi"/>
      <w:lang w:val="en-US"/>
    </w:rPr>
  </w:style>
  <w:style w:type="character" w:customStyle="1" w:styleId="Heading8Char">
    <w:name w:val="Heading 8 Char"/>
    <w:basedOn w:val="DefaultParagraphFont"/>
    <w:link w:val="Heading8"/>
    <w:qFormat/>
    <w:rsid w:val="008A2D9C"/>
    <w:rPr>
      <w:rFonts w:asciiTheme="majorHAnsi" w:eastAsiaTheme="majorEastAsia" w:hAnsiTheme="majorHAnsi" w:cstheme="majorBidi"/>
      <w:color w:val="262626" w:themeColor="text1" w:themeTint="D9"/>
      <w:sz w:val="21"/>
      <w:szCs w:val="21"/>
      <w:lang w:val="en-US"/>
    </w:rPr>
  </w:style>
  <w:style w:type="character" w:customStyle="1" w:styleId="Heading9Char">
    <w:name w:val="Heading 9 Char"/>
    <w:basedOn w:val="DefaultParagraphFont"/>
    <w:link w:val="Heading9"/>
    <w:uiPriority w:val="9"/>
    <w:semiHidden/>
    <w:qFormat/>
    <w:rsid w:val="008A2D9C"/>
    <w:rPr>
      <w:rFonts w:asciiTheme="majorHAnsi" w:eastAsiaTheme="majorEastAsia" w:hAnsiTheme="majorHAnsi" w:cstheme="majorBidi"/>
      <w:i/>
      <w:iCs/>
      <w:color w:val="262626" w:themeColor="text1" w:themeTint="D9"/>
      <w:sz w:val="21"/>
      <w:szCs w:val="21"/>
      <w:lang w:val="en-US"/>
    </w:rPr>
  </w:style>
  <w:style w:type="numbering" w:customStyle="1" w:styleId="NoList1">
    <w:name w:val="No List1"/>
    <w:next w:val="NoList"/>
    <w:uiPriority w:val="99"/>
    <w:semiHidden/>
    <w:unhideWhenUsed/>
    <w:rsid w:val="008A2D9C"/>
  </w:style>
  <w:style w:type="paragraph" w:styleId="BodyText">
    <w:name w:val="Body Text"/>
    <w:basedOn w:val="Normal"/>
    <w:link w:val="BodyTextChar"/>
    <w:qFormat/>
    <w:rsid w:val="008A2D9C"/>
    <w:pPr>
      <w:spacing w:after="0" w:line="480" w:lineRule="auto"/>
      <w:jc w:val="both"/>
    </w:pPr>
    <w:rPr>
      <w:rFonts w:ascii="Times New Roman" w:hAnsi="Times New Roman"/>
      <w:sz w:val="24"/>
      <w:szCs w:val="24"/>
      <w:lang w:val="id-ID"/>
    </w:rPr>
  </w:style>
  <w:style w:type="character" w:customStyle="1" w:styleId="BodyTextChar">
    <w:name w:val="Body Text Char"/>
    <w:basedOn w:val="DefaultParagraphFont"/>
    <w:link w:val="BodyText"/>
    <w:qFormat/>
    <w:rsid w:val="008A2D9C"/>
    <w:rPr>
      <w:rFonts w:ascii="Times New Roman" w:eastAsia="Times New Roman" w:hAnsi="Times New Roman" w:cs="Times New Roman"/>
      <w:sz w:val="24"/>
      <w:szCs w:val="24"/>
    </w:rPr>
  </w:style>
  <w:style w:type="paragraph" w:styleId="BodyText2">
    <w:name w:val="Body Text 2"/>
    <w:basedOn w:val="Normal"/>
    <w:link w:val="BodyText2Char"/>
    <w:unhideWhenUsed/>
    <w:qFormat/>
    <w:rsid w:val="008A2D9C"/>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qFormat/>
    <w:rsid w:val="008A2D9C"/>
    <w:rPr>
      <w:rFonts w:asciiTheme="minorHAnsi" w:eastAsiaTheme="minorEastAsia" w:hAnsiTheme="minorHAnsi" w:cstheme="minorBidi"/>
      <w:lang w:val="en-US"/>
    </w:rPr>
  </w:style>
  <w:style w:type="paragraph" w:styleId="BodyText3">
    <w:name w:val="Body Text 3"/>
    <w:basedOn w:val="Normal"/>
    <w:link w:val="BodyText3Char"/>
    <w:unhideWhenUsed/>
    <w:qFormat/>
    <w:rsid w:val="008A2D9C"/>
    <w:pPr>
      <w:spacing w:after="120" w:line="259"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qFormat/>
    <w:rsid w:val="008A2D9C"/>
    <w:rPr>
      <w:rFonts w:asciiTheme="minorHAnsi" w:eastAsiaTheme="minorEastAsia" w:hAnsiTheme="minorHAnsi" w:cstheme="minorBidi"/>
      <w:sz w:val="16"/>
      <w:szCs w:val="16"/>
      <w:lang w:val="en-US"/>
    </w:rPr>
  </w:style>
  <w:style w:type="paragraph" w:styleId="BodyTextIndent">
    <w:name w:val="Body Text Indent"/>
    <w:basedOn w:val="Normal"/>
    <w:link w:val="BodyTextIndentChar"/>
    <w:unhideWhenUsed/>
    <w:qFormat/>
    <w:rsid w:val="008A2D9C"/>
    <w:pPr>
      <w:spacing w:after="120" w:line="259" w:lineRule="auto"/>
      <w:ind w:left="283"/>
    </w:pPr>
    <w:rPr>
      <w:rFonts w:asciiTheme="minorHAnsi" w:eastAsiaTheme="minorEastAsia" w:hAnsiTheme="minorHAnsi" w:cstheme="minorBidi"/>
    </w:rPr>
  </w:style>
  <w:style w:type="character" w:customStyle="1" w:styleId="BodyTextIndentChar">
    <w:name w:val="Body Text Indent Char"/>
    <w:basedOn w:val="DefaultParagraphFont"/>
    <w:link w:val="BodyTextIndent"/>
    <w:qFormat/>
    <w:rsid w:val="008A2D9C"/>
    <w:rPr>
      <w:rFonts w:asciiTheme="minorHAnsi" w:eastAsiaTheme="minorEastAsia" w:hAnsiTheme="minorHAnsi" w:cstheme="minorBidi"/>
      <w:lang w:val="en-US"/>
    </w:rPr>
  </w:style>
  <w:style w:type="paragraph" w:styleId="BodyTextIndent2">
    <w:name w:val="Body Text Indent 2"/>
    <w:basedOn w:val="Normal"/>
    <w:link w:val="BodyTextIndent2Char"/>
    <w:qFormat/>
    <w:rsid w:val="008A2D9C"/>
    <w:pPr>
      <w:spacing w:after="120" w:line="480" w:lineRule="auto"/>
      <w:ind w:left="283"/>
    </w:pPr>
    <w:rPr>
      <w:rFonts w:ascii="Times New Roman" w:hAnsi="Times New Roman"/>
      <w:sz w:val="24"/>
      <w:szCs w:val="24"/>
      <w:lang w:val="id-ID"/>
    </w:rPr>
  </w:style>
  <w:style w:type="character" w:customStyle="1" w:styleId="BodyTextIndent2Char">
    <w:name w:val="Body Text Indent 2 Char"/>
    <w:basedOn w:val="DefaultParagraphFont"/>
    <w:link w:val="BodyTextIndent2"/>
    <w:qFormat/>
    <w:rsid w:val="008A2D9C"/>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qFormat/>
    <w:rsid w:val="008A2D9C"/>
    <w:pPr>
      <w:spacing w:after="120" w:line="259"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qFormat/>
    <w:rsid w:val="008A2D9C"/>
    <w:rPr>
      <w:rFonts w:asciiTheme="minorHAnsi" w:eastAsiaTheme="minorEastAsia" w:hAnsiTheme="minorHAnsi" w:cstheme="minorBidi"/>
      <w:sz w:val="16"/>
      <w:szCs w:val="16"/>
      <w:lang w:val="en-US"/>
    </w:rPr>
  </w:style>
  <w:style w:type="paragraph" w:styleId="Caption">
    <w:name w:val="caption"/>
    <w:basedOn w:val="Normal"/>
    <w:next w:val="Normal"/>
    <w:unhideWhenUsed/>
    <w:qFormat/>
    <w:rsid w:val="008A2D9C"/>
    <w:pPr>
      <w:spacing w:line="240" w:lineRule="auto"/>
    </w:pPr>
    <w:rPr>
      <w:rFonts w:asciiTheme="minorHAnsi" w:eastAsiaTheme="minorEastAsia" w:hAnsiTheme="minorHAnsi" w:cstheme="minorBidi"/>
      <w:i/>
      <w:iCs/>
      <w:color w:val="1F497D" w:themeColor="text2"/>
      <w:sz w:val="18"/>
      <w:szCs w:val="18"/>
    </w:rPr>
  </w:style>
  <w:style w:type="character" w:styleId="CommentReference">
    <w:name w:val="annotation reference"/>
    <w:basedOn w:val="DefaultParagraphFont"/>
    <w:uiPriority w:val="99"/>
    <w:semiHidden/>
    <w:unhideWhenUsed/>
    <w:qFormat/>
    <w:rsid w:val="008A2D9C"/>
    <w:rPr>
      <w:sz w:val="16"/>
      <w:szCs w:val="16"/>
    </w:rPr>
  </w:style>
  <w:style w:type="paragraph" w:styleId="CommentText">
    <w:name w:val="annotation text"/>
    <w:basedOn w:val="Normal"/>
    <w:link w:val="CommentTextChar"/>
    <w:uiPriority w:val="99"/>
    <w:semiHidden/>
    <w:unhideWhenUsed/>
    <w:qFormat/>
    <w:rsid w:val="008A2D9C"/>
    <w:pPr>
      <w:spacing w:after="16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qFormat/>
    <w:rsid w:val="008A2D9C"/>
    <w:rPr>
      <w:rFonts w:asciiTheme="minorHAnsi" w:eastAsiaTheme="minorEastAsia"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qFormat/>
    <w:rsid w:val="008A2D9C"/>
    <w:rPr>
      <w:b/>
      <w:bCs/>
    </w:rPr>
  </w:style>
  <w:style w:type="character" w:customStyle="1" w:styleId="CommentSubjectChar">
    <w:name w:val="Comment Subject Char"/>
    <w:basedOn w:val="CommentTextChar"/>
    <w:link w:val="CommentSubject"/>
    <w:uiPriority w:val="99"/>
    <w:semiHidden/>
    <w:qFormat/>
    <w:rsid w:val="008A2D9C"/>
    <w:rPr>
      <w:rFonts w:asciiTheme="minorHAnsi" w:eastAsiaTheme="minorEastAsia" w:hAnsiTheme="minorHAnsi" w:cstheme="minorBidi"/>
      <w:b/>
      <w:bCs/>
      <w:sz w:val="20"/>
      <w:szCs w:val="20"/>
      <w:lang w:val="en-US"/>
    </w:rPr>
  </w:style>
  <w:style w:type="character" w:styleId="Emphasis">
    <w:name w:val="Emphasis"/>
    <w:basedOn w:val="DefaultParagraphFont"/>
    <w:qFormat/>
    <w:rsid w:val="008A2D9C"/>
    <w:rPr>
      <w:i/>
      <w:iCs/>
      <w:color w:val="auto"/>
    </w:rPr>
  </w:style>
  <w:style w:type="paragraph" w:styleId="Footer">
    <w:name w:val="footer"/>
    <w:basedOn w:val="Normal"/>
    <w:link w:val="FooterChar"/>
    <w:uiPriority w:val="99"/>
    <w:unhideWhenUsed/>
    <w:qFormat/>
    <w:rsid w:val="008A2D9C"/>
    <w:pPr>
      <w:tabs>
        <w:tab w:val="center" w:pos="4320"/>
        <w:tab w:val="right" w:pos="864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qFormat/>
    <w:rsid w:val="008A2D9C"/>
    <w:rPr>
      <w:rFonts w:asciiTheme="minorHAnsi" w:eastAsiaTheme="minorEastAsia" w:hAnsiTheme="minorHAnsi" w:cstheme="minorBidi"/>
      <w:lang w:val="en-US"/>
    </w:rPr>
  </w:style>
  <w:style w:type="paragraph" w:styleId="Header">
    <w:name w:val="header"/>
    <w:basedOn w:val="Normal"/>
    <w:link w:val="HeaderChar"/>
    <w:uiPriority w:val="99"/>
    <w:unhideWhenUsed/>
    <w:qFormat/>
    <w:rsid w:val="008A2D9C"/>
    <w:pPr>
      <w:tabs>
        <w:tab w:val="center" w:pos="4320"/>
        <w:tab w:val="right" w:pos="864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qFormat/>
    <w:rsid w:val="008A2D9C"/>
    <w:rPr>
      <w:rFonts w:asciiTheme="minorHAnsi" w:eastAsiaTheme="minorEastAsia" w:hAnsiTheme="minorHAnsi" w:cstheme="minorBidi"/>
      <w:lang w:val="en-US"/>
    </w:rPr>
  </w:style>
  <w:style w:type="character" w:styleId="LineNumber">
    <w:name w:val="line number"/>
    <w:basedOn w:val="DefaultParagraphFont"/>
    <w:uiPriority w:val="99"/>
    <w:semiHidden/>
    <w:unhideWhenUsed/>
    <w:qFormat/>
    <w:rsid w:val="008A2D9C"/>
  </w:style>
  <w:style w:type="paragraph" w:styleId="NormalWeb">
    <w:name w:val="Normal (Web)"/>
    <w:basedOn w:val="Normal"/>
    <w:uiPriority w:val="99"/>
    <w:unhideWhenUsed/>
    <w:qFormat/>
    <w:rsid w:val="008A2D9C"/>
    <w:pPr>
      <w:spacing w:before="100" w:beforeAutospacing="1" w:after="100" w:afterAutospacing="1" w:line="240" w:lineRule="auto"/>
    </w:pPr>
    <w:rPr>
      <w:rFonts w:ascii="Times New Roman" w:hAnsi="Times New Roman"/>
      <w:sz w:val="24"/>
      <w:szCs w:val="24"/>
      <w:lang w:val="en-SG" w:eastAsia="en-SG"/>
    </w:rPr>
  </w:style>
  <w:style w:type="character" w:styleId="PageNumber">
    <w:name w:val="page number"/>
    <w:basedOn w:val="DefaultParagraphFont"/>
    <w:qFormat/>
    <w:rsid w:val="008A2D9C"/>
  </w:style>
  <w:style w:type="character" w:styleId="Strong">
    <w:name w:val="Strong"/>
    <w:basedOn w:val="DefaultParagraphFont"/>
    <w:uiPriority w:val="22"/>
    <w:qFormat/>
    <w:rsid w:val="008A2D9C"/>
    <w:rPr>
      <w:b/>
      <w:bCs/>
      <w:color w:val="auto"/>
    </w:rPr>
  </w:style>
  <w:style w:type="paragraph" w:styleId="Subtitle">
    <w:name w:val="Subtitle"/>
    <w:basedOn w:val="Normal"/>
    <w:next w:val="Normal"/>
    <w:link w:val="SubtitleChar"/>
    <w:qFormat/>
    <w:rsid w:val="008A2D9C"/>
    <w:pPr>
      <w:spacing w:after="160" w:line="259" w:lineRule="auto"/>
    </w:pPr>
    <w:rPr>
      <w:rFonts w:asciiTheme="minorHAnsi" w:eastAsiaTheme="minorEastAsia" w:hAnsiTheme="minorHAnsi" w:cstheme="minorBidi"/>
      <w:color w:val="595959" w:themeColor="text1" w:themeTint="A6"/>
      <w:spacing w:val="15"/>
    </w:rPr>
  </w:style>
  <w:style w:type="character" w:customStyle="1" w:styleId="SubtitleChar">
    <w:name w:val="Subtitle Char"/>
    <w:basedOn w:val="DefaultParagraphFont"/>
    <w:link w:val="Subtitle"/>
    <w:qFormat/>
    <w:rsid w:val="008A2D9C"/>
    <w:rPr>
      <w:rFonts w:asciiTheme="minorHAnsi" w:eastAsiaTheme="minorEastAsia" w:hAnsiTheme="minorHAnsi" w:cstheme="minorBidi"/>
      <w:color w:val="595959" w:themeColor="text1" w:themeTint="A6"/>
      <w:spacing w:val="15"/>
      <w:lang w:val="en-US"/>
    </w:rPr>
  </w:style>
  <w:style w:type="table" w:styleId="TableGrid">
    <w:name w:val="Table Grid"/>
    <w:basedOn w:val="TableNormal"/>
    <w:uiPriority w:val="39"/>
    <w:qFormat/>
    <w:rsid w:val="008A2D9C"/>
    <w:pPr>
      <w:spacing w:after="0" w:line="240" w:lineRule="auto"/>
    </w:pPr>
    <w:rPr>
      <w:rFonts w:asciiTheme="minorHAnsi" w:eastAsiaTheme="minorEastAsia" w:hAnsiTheme="minorHAnsi" w:cstheme="minorBidi"/>
      <w:sz w:val="20"/>
      <w:szCs w:val="20"/>
      <w:lang w:eastAsia="zh-CN"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8A2D9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qFormat/>
    <w:rsid w:val="008A2D9C"/>
    <w:rPr>
      <w:rFonts w:asciiTheme="majorHAnsi" w:eastAsiaTheme="majorEastAsia" w:hAnsiTheme="majorHAnsi" w:cstheme="majorBidi"/>
      <w:spacing w:val="-10"/>
      <w:sz w:val="56"/>
      <w:szCs w:val="56"/>
      <w:lang w:val="en-US"/>
    </w:rPr>
  </w:style>
  <w:style w:type="character" w:customStyle="1" w:styleId="apple-converted-space">
    <w:name w:val="apple-converted-space"/>
    <w:basedOn w:val="DefaultParagraphFont"/>
    <w:qFormat/>
    <w:rsid w:val="008A2D9C"/>
  </w:style>
  <w:style w:type="paragraph" w:styleId="NoSpacing">
    <w:name w:val="No Spacing"/>
    <w:qFormat/>
    <w:rsid w:val="008A2D9C"/>
    <w:pPr>
      <w:spacing w:after="0" w:line="240" w:lineRule="auto"/>
    </w:pPr>
    <w:rPr>
      <w:rFonts w:asciiTheme="minorHAnsi" w:eastAsiaTheme="minorEastAsia" w:hAnsiTheme="minorHAnsi" w:cstheme="minorBidi"/>
      <w:lang w:val="en-US"/>
    </w:rPr>
  </w:style>
  <w:style w:type="character" w:customStyle="1" w:styleId="hps">
    <w:name w:val="hps"/>
    <w:basedOn w:val="DefaultParagraphFont"/>
    <w:qFormat/>
    <w:rsid w:val="008A2D9C"/>
  </w:style>
  <w:style w:type="character" w:customStyle="1" w:styleId="atn">
    <w:name w:val="atn"/>
    <w:basedOn w:val="DefaultParagraphFont"/>
    <w:qFormat/>
    <w:rsid w:val="008A2D9C"/>
  </w:style>
  <w:style w:type="character" w:customStyle="1" w:styleId="fullpost">
    <w:name w:val="fullpost"/>
    <w:qFormat/>
    <w:rsid w:val="008A2D9C"/>
    <w:rPr>
      <w:rFonts w:asciiTheme="majorBidi" w:hAnsiTheme="majorBidi" w:cstheme="majorBidi"/>
      <w:sz w:val="24"/>
      <w:szCs w:val="24"/>
    </w:rPr>
  </w:style>
  <w:style w:type="character" w:customStyle="1" w:styleId="skimlinks-unlinked">
    <w:name w:val="skimlinks-unlinked"/>
    <w:basedOn w:val="DefaultParagraphFont"/>
    <w:qFormat/>
    <w:rsid w:val="008A2D9C"/>
  </w:style>
  <w:style w:type="paragraph" w:styleId="Quote">
    <w:name w:val="Quote"/>
    <w:basedOn w:val="Normal"/>
    <w:next w:val="Normal"/>
    <w:link w:val="QuoteChar"/>
    <w:uiPriority w:val="29"/>
    <w:qFormat/>
    <w:rsid w:val="008A2D9C"/>
    <w:pPr>
      <w:spacing w:before="200" w:after="160" w:line="259" w:lineRule="auto"/>
      <w:ind w:left="864" w:right="864"/>
    </w:pPr>
    <w:rPr>
      <w:rFonts w:asciiTheme="minorHAnsi" w:eastAsiaTheme="minorEastAsia" w:hAnsiTheme="minorHAnsi" w:cstheme="minorBidi"/>
      <w:i/>
      <w:iCs/>
      <w:color w:val="404040" w:themeColor="text1" w:themeTint="BF"/>
    </w:rPr>
  </w:style>
  <w:style w:type="character" w:customStyle="1" w:styleId="QuoteChar">
    <w:name w:val="Quote Char"/>
    <w:basedOn w:val="DefaultParagraphFont"/>
    <w:link w:val="Quote"/>
    <w:uiPriority w:val="29"/>
    <w:qFormat/>
    <w:rsid w:val="008A2D9C"/>
    <w:rPr>
      <w:rFonts w:asciiTheme="minorHAnsi" w:eastAsiaTheme="minorEastAsia" w:hAnsiTheme="minorHAnsi" w:cstheme="minorBidi"/>
      <w:i/>
      <w:iCs/>
      <w:color w:val="404040" w:themeColor="text1" w:themeTint="BF"/>
      <w:lang w:val="en-US"/>
    </w:rPr>
  </w:style>
  <w:style w:type="paragraph" w:styleId="IntenseQuote">
    <w:name w:val="Intense Quote"/>
    <w:basedOn w:val="Normal"/>
    <w:next w:val="Normal"/>
    <w:link w:val="IntenseQuoteChar"/>
    <w:uiPriority w:val="30"/>
    <w:qFormat/>
    <w:rsid w:val="008A2D9C"/>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eastAsiaTheme="minorEastAsia" w:hAnsiTheme="minorHAnsi" w:cstheme="minorBidi"/>
      <w:i/>
      <w:iCs/>
      <w:color w:val="404040" w:themeColor="text1" w:themeTint="BF"/>
    </w:rPr>
  </w:style>
  <w:style w:type="character" w:customStyle="1" w:styleId="IntenseQuoteChar">
    <w:name w:val="Intense Quote Char"/>
    <w:basedOn w:val="DefaultParagraphFont"/>
    <w:link w:val="IntenseQuote"/>
    <w:uiPriority w:val="30"/>
    <w:qFormat/>
    <w:rsid w:val="008A2D9C"/>
    <w:rPr>
      <w:rFonts w:asciiTheme="minorHAnsi" w:eastAsiaTheme="minorEastAsia" w:hAnsiTheme="minorHAnsi" w:cstheme="minorBidi"/>
      <w:i/>
      <w:iCs/>
      <w:color w:val="404040" w:themeColor="text1" w:themeTint="BF"/>
      <w:lang w:val="en-US"/>
    </w:rPr>
  </w:style>
  <w:style w:type="character" w:customStyle="1" w:styleId="SubtleEmphasis1">
    <w:name w:val="Subtle Emphasis1"/>
    <w:basedOn w:val="DefaultParagraphFont"/>
    <w:uiPriority w:val="19"/>
    <w:qFormat/>
    <w:rsid w:val="008A2D9C"/>
    <w:rPr>
      <w:i/>
      <w:iCs/>
      <w:color w:val="404040" w:themeColor="text1" w:themeTint="BF"/>
    </w:rPr>
  </w:style>
  <w:style w:type="character" w:customStyle="1" w:styleId="IntenseEmphasis1">
    <w:name w:val="Intense Emphasis1"/>
    <w:basedOn w:val="DefaultParagraphFont"/>
    <w:uiPriority w:val="21"/>
    <w:qFormat/>
    <w:rsid w:val="008A2D9C"/>
    <w:rPr>
      <w:b/>
      <w:bCs/>
      <w:i/>
      <w:iCs/>
      <w:color w:val="auto"/>
    </w:rPr>
  </w:style>
  <w:style w:type="character" w:customStyle="1" w:styleId="SubtleReference1">
    <w:name w:val="Subtle Reference1"/>
    <w:basedOn w:val="DefaultParagraphFont"/>
    <w:uiPriority w:val="31"/>
    <w:qFormat/>
    <w:rsid w:val="008A2D9C"/>
    <w:rPr>
      <w:smallCaps/>
      <w:color w:val="404040" w:themeColor="text1" w:themeTint="BF"/>
    </w:rPr>
  </w:style>
  <w:style w:type="character" w:customStyle="1" w:styleId="IntenseReference1">
    <w:name w:val="Intense Reference1"/>
    <w:basedOn w:val="DefaultParagraphFont"/>
    <w:uiPriority w:val="32"/>
    <w:qFormat/>
    <w:rsid w:val="008A2D9C"/>
    <w:rPr>
      <w:b/>
      <w:bCs/>
      <w:smallCaps/>
      <w:color w:val="404040" w:themeColor="text1" w:themeTint="BF"/>
      <w:spacing w:val="5"/>
    </w:rPr>
  </w:style>
  <w:style w:type="character" w:customStyle="1" w:styleId="BookTitle1">
    <w:name w:val="Book Title1"/>
    <w:basedOn w:val="DefaultParagraphFont"/>
    <w:uiPriority w:val="33"/>
    <w:qFormat/>
    <w:rsid w:val="008A2D9C"/>
    <w:rPr>
      <w:b/>
      <w:bCs/>
      <w:i/>
      <w:iCs/>
      <w:spacing w:val="5"/>
    </w:rPr>
  </w:style>
  <w:style w:type="paragraph" w:customStyle="1" w:styleId="TOCHeading1">
    <w:name w:val="TOC Heading1"/>
    <w:basedOn w:val="Heading1"/>
    <w:next w:val="Normal"/>
    <w:uiPriority w:val="39"/>
    <w:semiHidden/>
    <w:unhideWhenUsed/>
    <w:qFormat/>
    <w:rsid w:val="008A2D9C"/>
    <w:pPr>
      <w:outlineLvl w:val="9"/>
    </w:pPr>
  </w:style>
  <w:style w:type="character" w:styleId="PlaceholderText">
    <w:name w:val="Placeholder Text"/>
    <w:basedOn w:val="DefaultParagraphFont"/>
    <w:uiPriority w:val="99"/>
    <w:semiHidden/>
    <w:qFormat/>
    <w:rsid w:val="008A2D9C"/>
    <w:rPr>
      <w:color w:val="808080"/>
    </w:rPr>
  </w:style>
  <w:style w:type="character" w:customStyle="1" w:styleId="a">
    <w:name w:val="_"/>
    <w:basedOn w:val="DefaultParagraphFont"/>
    <w:qFormat/>
    <w:rsid w:val="008A2D9C"/>
  </w:style>
  <w:style w:type="character" w:customStyle="1" w:styleId="ff3">
    <w:name w:val="ff3"/>
    <w:basedOn w:val="DefaultParagraphFont"/>
    <w:qFormat/>
    <w:rsid w:val="008A2D9C"/>
  </w:style>
  <w:style w:type="character" w:customStyle="1" w:styleId="ff2">
    <w:name w:val="ff2"/>
    <w:basedOn w:val="DefaultParagraphFont"/>
    <w:qFormat/>
    <w:rsid w:val="008A2D9C"/>
  </w:style>
  <w:style w:type="character" w:customStyle="1" w:styleId="UnresolvedMention1">
    <w:name w:val="Unresolved Mention1"/>
    <w:basedOn w:val="DefaultParagraphFont"/>
    <w:uiPriority w:val="99"/>
    <w:semiHidden/>
    <w:unhideWhenUsed/>
    <w:qFormat/>
    <w:rsid w:val="008A2D9C"/>
    <w:rPr>
      <w:color w:val="808080"/>
      <w:shd w:val="clear" w:color="auto" w:fill="E6E6E6"/>
    </w:rPr>
  </w:style>
  <w:style w:type="paragraph" w:customStyle="1" w:styleId="xl23">
    <w:name w:val="xl23"/>
    <w:basedOn w:val="Normal"/>
    <w:qFormat/>
    <w:rsid w:val="008A2D9C"/>
    <w:pPr>
      <w:pBdr>
        <w:left w:val="single" w:sz="4" w:space="0" w:color="auto"/>
      </w:pBdr>
      <w:spacing w:before="100" w:beforeAutospacing="1" w:after="100" w:afterAutospacing="1" w:line="240" w:lineRule="auto"/>
      <w:jc w:val="center"/>
    </w:pPr>
    <w:rPr>
      <w:rFonts w:ascii="Times New Roman" w:hAnsi="Times New Roman"/>
      <w:sz w:val="24"/>
      <w:szCs w:val="24"/>
      <w:lang w:val="en-GB"/>
    </w:rPr>
  </w:style>
  <w:style w:type="paragraph" w:customStyle="1" w:styleId="xl22">
    <w:name w:val="xl22"/>
    <w:basedOn w:val="Normal"/>
    <w:qFormat/>
    <w:rsid w:val="008A2D9C"/>
    <w:pPr>
      <w:spacing w:before="100" w:beforeAutospacing="1" w:after="100" w:afterAutospacing="1" w:line="240" w:lineRule="auto"/>
      <w:jc w:val="center"/>
    </w:pPr>
    <w:rPr>
      <w:rFonts w:ascii="Times New Roman" w:hAnsi="Times New Roman"/>
      <w:sz w:val="24"/>
      <w:szCs w:val="24"/>
      <w:lang w:val="en-GB"/>
    </w:rPr>
  </w:style>
  <w:style w:type="paragraph" w:customStyle="1" w:styleId="xl24">
    <w:name w:val="xl24"/>
    <w:basedOn w:val="Normal"/>
    <w:qFormat/>
    <w:rsid w:val="008A2D9C"/>
    <w:pP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xl25">
    <w:name w:val="xl25"/>
    <w:basedOn w:val="Normal"/>
    <w:qFormat/>
    <w:rsid w:val="008A2D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xl26">
    <w:name w:val="xl26"/>
    <w:basedOn w:val="Normal"/>
    <w:qFormat/>
    <w:rsid w:val="008A2D9C"/>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xl27">
    <w:name w:val="xl27"/>
    <w:basedOn w:val="Normal"/>
    <w:qFormat/>
    <w:rsid w:val="008A2D9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xl28">
    <w:name w:val="xl28"/>
    <w:basedOn w:val="Normal"/>
    <w:qFormat/>
    <w:rsid w:val="008A2D9C"/>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styleId="Date">
    <w:name w:val="Date"/>
    <w:basedOn w:val="Normal"/>
    <w:next w:val="Normal"/>
    <w:link w:val="DateChar"/>
    <w:uiPriority w:val="99"/>
    <w:semiHidden/>
    <w:unhideWhenUsed/>
    <w:rsid w:val="008A2D9C"/>
    <w:pPr>
      <w:spacing w:after="160" w:line="259" w:lineRule="auto"/>
    </w:pPr>
    <w:rPr>
      <w:rFonts w:asciiTheme="minorHAnsi" w:eastAsiaTheme="minorEastAsia" w:hAnsiTheme="minorHAnsi" w:cstheme="minorBidi"/>
    </w:rPr>
  </w:style>
  <w:style w:type="character" w:customStyle="1" w:styleId="DateChar">
    <w:name w:val="Date Char"/>
    <w:basedOn w:val="DefaultParagraphFont"/>
    <w:link w:val="Date"/>
    <w:uiPriority w:val="99"/>
    <w:semiHidden/>
    <w:rsid w:val="008A2D9C"/>
    <w:rPr>
      <w:rFonts w:asciiTheme="minorHAnsi" w:eastAsiaTheme="minorEastAsia" w:hAnsiTheme="minorHAnsi" w:cstheme="minorBidi"/>
      <w:lang w:val="en-US"/>
    </w:rPr>
  </w:style>
  <w:style w:type="numbering" w:customStyle="1" w:styleId="CurrentList1">
    <w:name w:val="Current List1"/>
    <w:uiPriority w:val="99"/>
    <w:rsid w:val="008A2D9C"/>
    <w:pPr>
      <w:numPr>
        <w:numId w:val="2"/>
      </w:numPr>
    </w:pPr>
  </w:style>
  <w:style w:type="table" w:styleId="GridTable4-Accent5">
    <w:name w:val="Grid Table 4 Accent 5"/>
    <w:basedOn w:val="TableNormal"/>
    <w:uiPriority w:val="49"/>
    <w:rsid w:val="008A2D9C"/>
    <w:pPr>
      <w:spacing w:after="0" w:line="240" w:lineRule="auto"/>
    </w:pPr>
    <w:rPr>
      <w:rFonts w:asciiTheme="minorHAnsi" w:eastAsiaTheme="minorEastAsia" w:hAnsiTheme="minorHAnsi" w:cstheme="minorBidi"/>
      <w:sz w:val="20"/>
      <w:szCs w:val="20"/>
      <w:lang w:eastAsia="zh-CN" w:bidi="th-TH"/>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8A2D9C"/>
    <w:pPr>
      <w:spacing w:after="0" w:line="240" w:lineRule="auto"/>
    </w:pPr>
    <w:rPr>
      <w:rFonts w:asciiTheme="minorHAnsi" w:eastAsiaTheme="minorEastAsia" w:hAnsiTheme="minorHAnsi" w:cstheme="minorBidi"/>
      <w:sz w:val="20"/>
      <w:szCs w:val="20"/>
      <w:lang w:eastAsia="zh-CN" w:bidi="th-TH"/>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1">
    <w:name w:val="Grid Table 5 Dark Accent 1"/>
    <w:basedOn w:val="TableNormal"/>
    <w:uiPriority w:val="50"/>
    <w:rsid w:val="008A2D9C"/>
    <w:pPr>
      <w:spacing w:after="0" w:line="240" w:lineRule="auto"/>
    </w:pPr>
    <w:rPr>
      <w:rFonts w:asciiTheme="minorHAnsi" w:eastAsiaTheme="minorEastAsia" w:hAnsiTheme="minorHAnsi" w:cstheme="minorBidi"/>
      <w:sz w:val="20"/>
      <w:szCs w:val="20"/>
      <w:lang w:eastAsia="zh-CN" w:bidi="th-TH"/>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1">
    <w:name w:val="Grid Table 6 Colorful Accent 1"/>
    <w:basedOn w:val="TableNormal"/>
    <w:uiPriority w:val="51"/>
    <w:rsid w:val="008A2D9C"/>
    <w:pPr>
      <w:spacing w:after="0" w:line="240" w:lineRule="auto"/>
    </w:pPr>
    <w:rPr>
      <w:rFonts w:asciiTheme="minorHAnsi" w:eastAsiaTheme="minorEastAsia" w:hAnsiTheme="minorHAnsi" w:cstheme="minorBidi"/>
      <w:color w:val="365F91" w:themeColor="accent1" w:themeShade="BF"/>
      <w:sz w:val="20"/>
      <w:szCs w:val="20"/>
      <w:lang w:eastAsia="zh-CN" w:bidi="th-TH"/>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id.wikipedia.org/wiki/Berkas:Pdu_brigjendtni_staf.png" TargetMode="External"/><Relationship Id="rId21" Type="http://schemas.openxmlformats.org/officeDocument/2006/relationships/image" Target="https://upload.wikimedia.org/wikipedia/commons/thumb/b/b1/Pdu_brigjendtni_staf.png/25px-Pdu_brigjendtni_staf.png" TargetMode="External"/><Relationship Id="rId42" Type="http://schemas.openxmlformats.org/officeDocument/2006/relationships/image" Target="https://upload.wikimedia.org/wikipedia/commons/thumb/b/b1/Pdu_brigjendtni_staf.png/25px-Pdu_brigjendtni_staf.png" TargetMode="External"/><Relationship Id="rId47" Type="http://schemas.openxmlformats.org/officeDocument/2006/relationships/hyperlink" Target="https://id.wikipedia.org/wiki/Berkas:Pdu_brigjendtni_staf.png" TargetMode="External"/><Relationship Id="rId63" Type="http://schemas.openxmlformats.org/officeDocument/2006/relationships/image" Target="https://upload.wikimedia.org/wikipedia/commons/thumb/b/b1/Pdu_brigjendtni_staf.png/25px-Pdu_brigjendtni_staf.png" TargetMode="External"/><Relationship Id="rId68" Type="http://schemas.openxmlformats.org/officeDocument/2006/relationships/hyperlink" Target="https://id.wikipedia.org/wiki/Berkas:Pdu_brigjendtni_staf.png" TargetMode="External"/><Relationship Id="rId2" Type="http://schemas.openxmlformats.org/officeDocument/2006/relationships/numbering" Target="numbering.xml"/><Relationship Id="rId16" Type="http://schemas.openxmlformats.org/officeDocument/2006/relationships/hyperlink" Target="https://id.wikipedia.org/wiki/Sri_Parmini" TargetMode="External"/><Relationship Id="rId29" Type="http://schemas.openxmlformats.org/officeDocument/2006/relationships/hyperlink" Target="https://id.wikipedia.org/wiki/Berkas:Pdu_brigjendtni_staf.png" TargetMode="External"/><Relationship Id="rId11" Type="http://schemas.openxmlformats.org/officeDocument/2006/relationships/hyperlink" Target="https://id.wikipedia.org/wiki/Berkas:Pdu_brigjendtni_staf.png" TargetMode="External"/><Relationship Id="rId24" Type="http://schemas.openxmlformats.org/officeDocument/2006/relationships/image" Target="https://upload.wikimedia.org/wikipedia/commons/thumb/b/b1/Pdu_brigjendtni_staf.png/25px-Pdu_brigjendtni_staf.png" TargetMode="External"/><Relationship Id="rId32" Type="http://schemas.openxmlformats.org/officeDocument/2006/relationships/hyperlink" Target="https://id.wikipedia.org/wiki/Berkas:Pdu_brigjendtni_staf.png" TargetMode="External"/><Relationship Id="rId37" Type="http://schemas.openxmlformats.org/officeDocument/2006/relationships/hyperlink" Target="https://id.wikipedia.org/w/index.php?title=Ucu_Supartini_Soepia&amp;action=edit&amp;redlink=1" TargetMode="External"/><Relationship Id="rId40" Type="http://schemas.openxmlformats.org/officeDocument/2006/relationships/hyperlink" Target="https://id.wikipedia.org/w/index.php?title=Susi_Arlian_Indra_Dewi&amp;action=edit&amp;redlink=1" TargetMode="External"/><Relationship Id="rId45" Type="http://schemas.openxmlformats.org/officeDocument/2006/relationships/image" Target="https://upload.wikimedia.org/wikipedia/commons/thumb/b/b1/Pdu_brigjendtni_staf.png/25px-Pdu_brigjendtni_staf.png" TargetMode="External"/><Relationship Id="rId53" Type="http://schemas.openxmlformats.org/officeDocument/2006/relationships/hyperlink" Target="https://id.wikipedia.org/wiki/Berkas:Pdu_brigjendtni_staf.png" TargetMode="External"/><Relationship Id="rId58" Type="http://schemas.openxmlformats.org/officeDocument/2006/relationships/hyperlink" Target="https://id.wikipedia.org/wiki/Dewi_Puspitorini" TargetMode="External"/><Relationship Id="rId66" Type="http://schemas.openxmlformats.org/officeDocument/2006/relationships/image" Target="https://upload.wikimedia.org/wikipedia/commons/thumb/b/b1/Pdu_brigjendtni_staf.png/25px-Pdu_brigjendtni_staf.png"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d.wikipedia.org/wiki/Dian_Andriani" TargetMode="External"/><Relationship Id="rId19" Type="http://schemas.openxmlformats.org/officeDocument/2006/relationships/hyperlink" Target="https://id.wikipedia.org/wiki/Theresia_S._Abraham" TargetMode="External"/><Relationship Id="rId14" Type="http://schemas.openxmlformats.org/officeDocument/2006/relationships/hyperlink" Target="https://id.wikipedia.org/wiki/Berkas:Pdu_brigjendtni_staf.png" TargetMode="External"/><Relationship Id="rId22" Type="http://schemas.openxmlformats.org/officeDocument/2006/relationships/hyperlink" Target="https://id.wikipedia.org/wiki/Nurazizah_Marpaung" TargetMode="External"/><Relationship Id="rId27" Type="http://schemas.openxmlformats.org/officeDocument/2006/relationships/image" Target="https://upload.wikimedia.org/wikipedia/commons/thumb/b/b1/Pdu_brigjendtni_staf.png/25px-Pdu_brigjendtni_staf.png" TargetMode="External"/><Relationship Id="rId30" Type="http://schemas.openxmlformats.org/officeDocument/2006/relationships/image" Target="https://upload.wikimedia.org/wikipedia/commons/thumb/b/b1/Pdu_brigjendtni_staf.png/25px-Pdu_brigjendtni_staf.png" TargetMode="External"/><Relationship Id="rId35" Type="http://schemas.openxmlformats.org/officeDocument/2006/relationships/hyperlink" Target="https://id.wikipedia.org/wiki/Berkas:Pdu_brigjendtni_staf.png" TargetMode="External"/><Relationship Id="rId43" Type="http://schemas.openxmlformats.org/officeDocument/2006/relationships/hyperlink" Target="https://id.wikipedia.org/w/index.php?title=Paula_Theresia_Ekowati_P.U&amp;action=edit&amp;redlink=1" TargetMode="External"/><Relationship Id="rId48" Type="http://schemas.openxmlformats.org/officeDocument/2006/relationships/image" Target="https://upload.wikimedia.org/wikipedia/commons/thumb/b/b1/Pdu_brigjendtni_staf.png/25px-Pdu_brigjendtni_staf.png" TargetMode="External"/><Relationship Id="rId56" Type="http://schemas.openxmlformats.org/officeDocument/2006/relationships/hyperlink" Target="https://id.wikipedia.org/wiki/Berkas:Pdu_brigjendtni_staf.png" TargetMode="External"/><Relationship Id="rId64" Type="http://schemas.openxmlformats.org/officeDocument/2006/relationships/hyperlink" Target="https://id.wikipedia.org/wiki/Faridah_Faisal" TargetMode="External"/><Relationship Id="rId69" Type="http://schemas.openxmlformats.org/officeDocument/2006/relationships/image" Target="https://upload.wikimedia.org/wikipedia/commons/thumb/b/b1/Pdu_brigjendtni_staf.png/25px-Pdu_brigjendtni_staf.png" TargetMode="External"/><Relationship Id="rId8" Type="http://schemas.openxmlformats.org/officeDocument/2006/relationships/image" Target="media/image1.png"/><Relationship Id="rId51" Type="http://schemas.openxmlformats.org/officeDocument/2006/relationships/image" Target="https://upload.wikimedia.org/wikipedia/commons/thumb/b/b1/Pdu_brigjendtni_staf.png/25px-Pdu_brigjendtni_staf.png" TargetMode="External"/><Relationship Id="rId72" Type="http://schemas.openxmlformats.org/officeDocument/2006/relationships/hyperlink" Target="https://hbr.org/2007/09/women-and-the-labyrinth-of-leadership" TargetMode="External"/><Relationship Id="rId3" Type="http://schemas.openxmlformats.org/officeDocument/2006/relationships/styles" Target="styles.xml"/><Relationship Id="rId12" Type="http://schemas.openxmlformats.org/officeDocument/2006/relationships/image" Target="https://upload.wikimedia.org/wikipedia/commons/thumb/b/b1/Pdu_brigjendtni_staf.png/25px-Pdu_brigjendtni_staf.png" TargetMode="External"/><Relationship Id="rId17" Type="http://schemas.openxmlformats.org/officeDocument/2006/relationships/hyperlink" Target="https://id.wikipedia.org/wiki/Berkas:Pdu_brigjendtni_staf.png" TargetMode="External"/><Relationship Id="rId25" Type="http://schemas.openxmlformats.org/officeDocument/2006/relationships/hyperlink" Target="https://id.wikipedia.org/wiki/A.A.A._Putu_Oka_Dewi_Iriani" TargetMode="External"/><Relationship Id="rId33" Type="http://schemas.openxmlformats.org/officeDocument/2006/relationships/image" Target="https://upload.wikimedia.org/wikipedia/commons/thumb/b/b1/Pdu_brigjendtni_staf.png/25px-Pdu_brigjendtni_staf.png" TargetMode="External"/><Relationship Id="rId38" Type="http://schemas.openxmlformats.org/officeDocument/2006/relationships/hyperlink" Target="https://id.wikipedia.org/wiki/Berkas:Pdu_brigjendtni_staf.png" TargetMode="External"/><Relationship Id="rId46" Type="http://schemas.openxmlformats.org/officeDocument/2006/relationships/hyperlink" Target="https://id.wikipedia.org/wiki/G.R.A.R.V._Mustikaningrat" TargetMode="External"/><Relationship Id="rId59" Type="http://schemas.openxmlformats.org/officeDocument/2006/relationships/hyperlink" Target="https://id.wikipedia.org/wiki/Berkas:Pdu_brigjendtni_staf.png" TargetMode="External"/><Relationship Id="rId67" Type="http://schemas.openxmlformats.org/officeDocument/2006/relationships/hyperlink" Target="https://id.wikipedia.org/w/index.php?title=Dewi_Hartati_SM&amp;action=edit&amp;redlink=1" TargetMode="External"/><Relationship Id="rId20" Type="http://schemas.openxmlformats.org/officeDocument/2006/relationships/hyperlink" Target="https://id.wikipedia.org/wiki/Berkas:Pdu_brigjendtni_staf.png" TargetMode="External"/><Relationship Id="rId41" Type="http://schemas.openxmlformats.org/officeDocument/2006/relationships/hyperlink" Target="https://id.wikipedia.org/wiki/Berkas:Pdu_brigjendtni_staf.png" TargetMode="External"/><Relationship Id="rId54" Type="http://schemas.openxmlformats.org/officeDocument/2006/relationships/image" Target="https://upload.wikimedia.org/wikipedia/commons/thumb/b/b1/Pdu_brigjendtni_staf.png/25px-Pdu_brigjendtni_staf.png" TargetMode="External"/><Relationship Id="rId62" Type="http://schemas.openxmlformats.org/officeDocument/2006/relationships/hyperlink" Target="https://id.wikipedia.org/wiki/Berkas:Pdu_brigjendtni_staf.png" TargetMode="External"/><Relationship Id="rId70" Type="http://schemas.openxmlformats.org/officeDocument/2006/relationships/hyperlink" Target="https://doi.org/10.5539/ijbm.v11n11p231"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d.wikipedia.org/wiki/Kartini_Hermanus" TargetMode="External"/><Relationship Id="rId15" Type="http://schemas.openxmlformats.org/officeDocument/2006/relationships/image" Target="https://upload.wikimedia.org/wikipedia/commons/thumb/b/b1/Pdu_brigjendtni_staf.png/25px-Pdu_brigjendtni_staf.png" TargetMode="External"/><Relationship Id="rId23" Type="http://schemas.openxmlformats.org/officeDocument/2006/relationships/hyperlink" Target="https://id.wikipedia.org/wiki/Berkas:Pdu_brigjendtni_staf.png" TargetMode="External"/><Relationship Id="rId28" Type="http://schemas.openxmlformats.org/officeDocument/2006/relationships/hyperlink" Target="https://id.wikipedia.org/wiki/Purwanti" TargetMode="External"/><Relationship Id="rId36" Type="http://schemas.openxmlformats.org/officeDocument/2006/relationships/image" Target="https://upload.wikimedia.org/wikipedia/commons/thumb/b/b1/Pdu_brigjendtni_staf.png/25px-Pdu_brigjendtni_staf.png" TargetMode="External"/><Relationship Id="rId49" Type="http://schemas.openxmlformats.org/officeDocument/2006/relationships/hyperlink" Target="https://id.wikipedia.org/wiki/Tama_Ulinta_Br._Taringan" TargetMode="External"/><Relationship Id="rId57" Type="http://schemas.openxmlformats.org/officeDocument/2006/relationships/image" Target="https://upload.wikimedia.org/wikipedia/commons/thumb/b/b1/Pdu_brigjendtni_staf.png/25px-Pdu_brigjendtni_staf.png" TargetMode="External"/><Relationship Id="rId10" Type="http://schemas.openxmlformats.org/officeDocument/2006/relationships/hyperlink" Target="https://id.wikipedia.org/w/index.php?title=Hermawati&amp;action=edit&amp;redlink=1" TargetMode="External"/><Relationship Id="rId31" Type="http://schemas.openxmlformats.org/officeDocument/2006/relationships/hyperlink" Target="https://id.wikipedia.org/w/index.php?title=Hastuti_Sari_Sukapti&amp;action=edit&amp;redlink=1" TargetMode="External"/><Relationship Id="rId44" Type="http://schemas.openxmlformats.org/officeDocument/2006/relationships/hyperlink" Target="https://id.wikipedia.org/wiki/Berkas:Pdu_brigjendtni_staf.png" TargetMode="External"/><Relationship Id="rId52" Type="http://schemas.openxmlformats.org/officeDocument/2006/relationships/hyperlink" Target="https://id.wikipedia.org/wiki/Winarni" TargetMode="External"/><Relationship Id="rId60" Type="http://schemas.openxmlformats.org/officeDocument/2006/relationships/image" Target="https://upload.wikimedia.org/wikipedia/commons/thumb/b/b1/Pdu_brigjendtni_staf.png/25px-Pdu_brigjendtni_staf.png" TargetMode="External"/><Relationship Id="rId65" Type="http://schemas.openxmlformats.org/officeDocument/2006/relationships/hyperlink" Target="https://id.wikipedia.org/wiki/Berkas:Pdu_brigjendtni_staf.png" TargetMode="External"/><Relationship Id="rId73" Type="http://schemas.openxmlformats.org/officeDocument/2006/relationships/hyperlink" Target="https://doi.org/10.1080/09585192.2014.934895" TargetMode="External"/><Relationship Id="rId4" Type="http://schemas.openxmlformats.org/officeDocument/2006/relationships/settings" Target="settings.xml"/><Relationship Id="rId9" Type="http://schemas.openxmlformats.org/officeDocument/2006/relationships/image" Target="https://upload.wikimedia.org/wikipedia/commons/thumb/b/b1/Pdu_brigjendtni_staf.png/25px-Pdu_brigjendtni_staf.png" TargetMode="External"/><Relationship Id="rId13" Type="http://schemas.openxmlformats.org/officeDocument/2006/relationships/hyperlink" Target="https://id.wikipedia.org/w/index.php?title=Yulia_Ganawati&amp;action=edit&amp;redlink=1" TargetMode="External"/><Relationship Id="rId18" Type="http://schemas.openxmlformats.org/officeDocument/2006/relationships/image" Target="https://upload.wikimedia.org/wikipedia/commons/thumb/b/b1/Pdu_brigjendtni_staf.png/25px-Pdu_brigjendtni_staf.png" TargetMode="External"/><Relationship Id="rId39" Type="http://schemas.openxmlformats.org/officeDocument/2006/relationships/image" Target="https://upload.wikimedia.org/wikipedia/commons/thumb/b/b1/Pdu_brigjendtni_staf.png/25px-Pdu_brigjendtni_staf.png" TargetMode="External"/><Relationship Id="rId34" Type="http://schemas.openxmlformats.org/officeDocument/2006/relationships/hyperlink" Target="https://id.wikipedia.org/w/index.php?title=D.A.K_Wirawati&amp;action=edit&amp;redlink=1" TargetMode="External"/><Relationship Id="rId50" Type="http://schemas.openxmlformats.org/officeDocument/2006/relationships/hyperlink" Target="https://id.wikipedia.org/wiki/Berkas:Pdu_brigjendtni_staf.png" TargetMode="External"/><Relationship Id="rId55" Type="http://schemas.openxmlformats.org/officeDocument/2006/relationships/hyperlink" Target="https://id.wikipedia.org/wiki/Tetty_Melina_Lubis" TargetMode="External"/><Relationship Id="rId7" Type="http://schemas.openxmlformats.org/officeDocument/2006/relationships/hyperlink" Target="https://id.wikipedia.org/wiki/Berkas:Pdu_brigjendtni_staf.png" TargetMode="External"/><Relationship Id="rId71" Type="http://schemas.openxmlformats.org/officeDocument/2006/relationships/hyperlink" Target="https://doi.org/10.5465/ame.2005.15841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51E67B-C45D-4F16-B2EC-FE24A3C6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15</Pages>
  <Words>20800</Words>
  <Characters>118563</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96</cp:revision>
  <cp:lastPrinted>2019-07-20T06:42:00Z</cp:lastPrinted>
  <dcterms:created xsi:type="dcterms:W3CDTF">2022-10-13T11:12:00Z</dcterms:created>
  <dcterms:modified xsi:type="dcterms:W3CDTF">2022-10-15T04:53:00Z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61711d70e39344de88fd602d3eff3be6</vt:lpwstr>
  </property>
</Properties>
</file>