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284" w:firstLine="28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PERLINDUNGAN HUKUM BAGI PEMILIK MEREK DAGANG LOKAL TERHADAP BARANG IMPOR PADA SISTEM PABEAN DALAM UPAYA PENGEMBANGAN HUKUM MEREK DI INDONESIA </w:t>
      </w:r>
    </w:p>
    <w:p>
      <w:pPr>
        <w:spacing w:after="0" w:line="240" w:lineRule="auto"/>
        <w:ind w:left="-284" w:firstLine="284"/>
        <w:jc w:val="center"/>
        <w:rPr>
          <w:rFonts w:ascii="Times New Roman" w:hAnsi="Times New Roman" w:cs="Times New Roman"/>
          <w:b/>
          <w:bCs/>
          <w:sz w:val="24"/>
          <w:szCs w:val="24"/>
          <w:lang w:val="en-US"/>
        </w:rPr>
      </w:pPr>
    </w:p>
    <w:p>
      <w:pPr>
        <w:spacing w:after="0"/>
        <w:ind w:left="-284" w:firstLine="284"/>
        <w:jc w:val="center"/>
        <w:rPr>
          <w:rFonts w:ascii="Times New Roman" w:hAnsi="Times New Roman" w:cs="Times New Roman"/>
          <w:b/>
          <w:i/>
          <w:sz w:val="24"/>
          <w:szCs w:val="24"/>
          <w:lang w:val="zh-CN"/>
        </w:rPr>
      </w:pPr>
      <w:r>
        <w:rPr>
          <w:rFonts w:ascii="Times New Roman" w:hAnsi="Times New Roman" w:cs="Times New Roman"/>
          <w:b/>
          <w:i/>
          <w:sz w:val="24"/>
          <w:szCs w:val="24"/>
          <w:lang w:val="zh-CN"/>
        </w:rPr>
        <w:t>LEGAL PROTECTION FOR LOCAL TRADEMARK OWNERS AGAINST IMPORTED GOODS IN THE CUSTOMS SYSTEM IN THE EFFORT TO DEVELOP MARK LAW IN INDONESIA</w:t>
      </w:r>
    </w:p>
    <w:p>
      <w:pPr>
        <w:spacing w:after="0"/>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Oleh:</w:t>
      </w:r>
    </w:p>
    <w:p>
      <w:pPr>
        <w:spacing w:after="0" w:line="240" w:lineRule="auto"/>
        <w:jc w:val="center"/>
        <w:rPr>
          <w:rFonts w:ascii="Times New Roman" w:hAnsi="Times New Roman" w:cs="Times New Roman"/>
          <w:bCs/>
          <w:sz w:val="24"/>
          <w:szCs w:val="24"/>
          <w:lang w:val="en-US"/>
        </w:rPr>
      </w:pPr>
    </w:p>
    <w:p>
      <w:pPr>
        <w:spacing w:after="0" w:line="240" w:lineRule="auto"/>
        <w:ind w:left="2160"/>
        <w:rPr>
          <w:rFonts w:ascii="Times New Roman" w:hAnsi="Times New Roman" w:cs="Times New Roman"/>
          <w:b/>
          <w:bCs/>
          <w:sz w:val="24"/>
          <w:szCs w:val="24"/>
          <w:lang w:val="en-US"/>
        </w:rPr>
      </w:pPr>
      <w:r>
        <w:rPr>
          <w:rFonts w:ascii="Times New Roman" w:hAnsi="Times New Roman" w:cs="Times New Roman"/>
          <w:b/>
          <w:bCs/>
          <w:sz w:val="24"/>
          <w:szCs w:val="24"/>
          <w:lang w:val="en-US"/>
        </w:rPr>
        <w:t>Nama</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 Henky Solihin MZ</w:t>
      </w:r>
    </w:p>
    <w:p>
      <w:pPr>
        <w:spacing w:after="0" w:line="240" w:lineRule="auto"/>
        <w:ind w:left="2160"/>
        <w:rPr>
          <w:rFonts w:ascii="Times New Roman" w:hAnsi="Times New Roman" w:cs="Times New Roman"/>
          <w:b/>
          <w:bCs/>
          <w:sz w:val="24"/>
          <w:szCs w:val="24"/>
          <w:lang w:val="en-US"/>
        </w:rPr>
      </w:pPr>
    </w:p>
    <w:p>
      <w:pPr>
        <w:spacing w:after="0" w:line="240" w:lineRule="auto"/>
        <w:ind w:left="2160"/>
        <w:rPr>
          <w:rFonts w:ascii="Times New Roman" w:hAnsi="Times New Roman" w:cs="Times New Roman"/>
          <w:b/>
          <w:bCs/>
          <w:sz w:val="24"/>
          <w:szCs w:val="24"/>
          <w:lang w:val="en-US"/>
        </w:rPr>
      </w:pPr>
      <w:r>
        <w:rPr>
          <w:rFonts w:ascii="Times New Roman" w:hAnsi="Times New Roman" w:cs="Times New Roman"/>
          <w:b/>
          <w:bCs/>
          <w:sz w:val="24"/>
          <w:szCs w:val="24"/>
          <w:lang w:val="en-US"/>
        </w:rPr>
        <w:t>NPM</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 179030010</w:t>
      </w:r>
    </w:p>
    <w:p>
      <w:pPr>
        <w:spacing w:after="0" w:line="240" w:lineRule="auto"/>
        <w:ind w:left="2160"/>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ARTIKEL </w:t>
      </w:r>
      <w:r>
        <w:rPr>
          <w:rFonts w:ascii="Times New Roman" w:hAnsi="Times New Roman" w:cs="Times New Roman"/>
          <w:b/>
          <w:bCs/>
          <w:sz w:val="24"/>
          <w:szCs w:val="24"/>
          <w:lang w:val="en-US"/>
        </w:rPr>
        <w:t>DISERTASI</w:t>
      </w: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Untuk Memperoleh Gelar Doktor Ilmu Hukum pada Program Studi (S3)</w:t>
      </w:r>
    </w:p>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Ilmu Hukum Program Pascasarjana Universitas Pasundan</w:t>
      </w:r>
    </w:p>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Dengan Wibawa Rektor Universitas Pasundan </w:t>
      </w:r>
    </w:p>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Prof. Dr. Ir. H. Eddy Jusuf, Sp., M.Si., M.Kom</w:t>
      </w:r>
    </w:p>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Sesuai dengan Surat Keputusan Senat Guru Besar Universitas Pasundan</w:t>
      </w:r>
    </w:p>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Dipertahankan pada tanggal …….</w:t>
      </w:r>
    </w:p>
    <w:p>
      <w:pPr>
        <w:spacing w:after="0" w:line="240" w:lineRule="auto"/>
        <w:rPr>
          <w:rFonts w:ascii="Times New Roman" w:hAnsi="Times New Roman" w:cs="Times New Roman"/>
          <w:bCs/>
          <w:sz w:val="24"/>
          <w:szCs w:val="24"/>
          <w:lang w:val="en-US"/>
        </w:rPr>
      </w:pPr>
    </w:p>
    <w:p>
      <w:pPr>
        <w:spacing w:after="0" w:line="240" w:lineRule="auto"/>
        <w:rPr>
          <w:rFonts w:ascii="Times New Roman" w:hAnsi="Times New Roman" w:cs="Times New Roman"/>
          <w:bCs/>
          <w:sz w:val="24"/>
          <w:szCs w:val="24"/>
          <w:lang w:val="en-US"/>
        </w:rPr>
      </w:pPr>
    </w:p>
    <w:p>
      <w:pPr>
        <w:spacing w:after="0" w:line="240" w:lineRule="auto"/>
        <w:jc w:val="center"/>
        <w:rPr>
          <w:rFonts w:ascii="Times New Roman" w:hAnsi="Times New Roman" w:cs="Times New Roman"/>
          <w:bCs/>
          <w:sz w:val="24"/>
          <w:szCs w:val="24"/>
          <w:lang w:val="en-US"/>
        </w:rPr>
      </w:pPr>
    </w:p>
    <w:p>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drawing>
          <wp:inline distT="0" distB="0" distL="0" distR="0">
            <wp:extent cx="1638300" cy="16313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3588" cy="1676589"/>
                    </a:xfrm>
                    <a:prstGeom prst="rect">
                      <a:avLst/>
                    </a:prstGeom>
                  </pic:spPr>
                </pic:pic>
              </a:graphicData>
            </a:graphic>
          </wp:inline>
        </w:drawing>
      </w:r>
    </w:p>
    <w:p>
      <w:pPr>
        <w:spacing w:after="0" w:line="240" w:lineRule="auto"/>
        <w:jc w:val="center"/>
        <w:rPr>
          <w:rFonts w:ascii="Times New Roman" w:hAnsi="Times New Roman" w:cs="Times New Roman"/>
          <w:bCs/>
          <w:sz w:val="24"/>
          <w:szCs w:val="24"/>
          <w:lang w:val="en-US"/>
        </w:rPr>
      </w:pPr>
    </w:p>
    <w:p>
      <w:pPr>
        <w:spacing w:after="0" w:line="240" w:lineRule="auto"/>
        <w:rPr>
          <w:rFonts w:ascii="Times New Roman" w:hAnsi="Times New Roman" w:cs="Times New Roman"/>
          <w:bCs/>
          <w:sz w:val="24"/>
          <w:szCs w:val="24"/>
          <w:lang w:val="en-US"/>
        </w:rPr>
      </w:pPr>
    </w:p>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PROGRAM STUDI DOKTOR ILMU HUKUM</w:t>
      </w:r>
    </w:p>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PROGRAM PASCA SARJANA</w:t>
      </w:r>
    </w:p>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UNIVERSITAS PASUNDAN</w:t>
      </w:r>
    </w:p>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BANDUNG 2022</w:t>
      </w: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line="240" w:lineRule="auto"/>
        <w:jc w:val="both"/>
        <w:rPr>
          <w:rFonts w:ascii="Times New Roman" w:hAnsi="Times New Roman" w:cs="Times New Roman"/>
          <w:i/>
          <w:sz w:val="24"/>
          <w:szCs w:val="24"/>
        </w:rPr>
      </w:pPr>
      <w:r>
        <w:rPr>
          <w:rFonts w:ascii="Times New Roman" w:hAnsi="Times New Roman" w:cs="Times New Roman"/>
          <w:i/>
          <w:sz w:val="24"/>
          <w:szCs w:val="24"/>
        </w:rPr>
        <w:t>Pentingnya hak kekayaan intelektual (HKI) diatur dan dilindungi oleh negara-negara anggota WTO-TRIPs, karena pengaruh perkembangan perekonomian dan perdagangan internasional yang memunculkan perdagangan bebas yang membuka peluang masuknya (impor) barang dan/atau jasa yang terkait dengan HKI ke pasar dalam negeri. Masuknya barang impor terkait HKI, harus diatur sedemikian rupa, agar tidak melangar HKI. UU No. 20 Tahun 2016 telah memberikan landasan hukum terkait hak-hak pemilik atau pemegang hak merek untuk melakukan berbagai upaya, termasuk yang terkait dengan barang impor yang diduga melanggar HKI, dengan cara mengajukan permohonan penatapan sementara. Terbitnya UU No. 17 Tahun 2006 jo PP No. 2017 jo PMK No. 14 Tahun 2018 memberikan landasan hukum kepada Pejabat Bea Cukai secara ex officio melakukan penegahan dan penangguhan barag impor atas dasar perintah pengadilan. Bahwa hak-hak pemilik atau pemegang hak merek tersebut hanya dapat dilakukan atas inisiatifnya sendiri, tanpa ada inisiatif tindakan Pejabat Bea Cukai secara ex officio dan tindakan yudisial tidak dapat dilaksanakan.</w:t>
      </w:r>
    </w:p>
    <w:p>
      <w:pPr>
        <w:spacing w:line="240" w:lineRule="auto"/>
        <w:jc w:val="both"/>
        <w:rPr>
          <w:rFonts w:ascii="Times New Roman" w:hAnsi="Times New Roman" w:cs="Times New Roman"/>
          <w:i/>
          <w:sz w:val="24"/>
          <w:szCs w:val="24"/>
        </w:rPr>
      </w:pPr>
      <w:r>
        <w:rPr>
          <w:rFonts w:ascii="Times New Roman" w:hAnsi="Times New Roman" w:cs="Times New Roman"/>
          <w:i/>
          <w:sz w:val="24"/>
          <w:szCs w:val="24"/>
        </w:rPr>
        <w:t>Untuk menjawab persoalan tersebut, penelitian ini menggunakan pendekatan yuridis normatif. Pendekatan ini merupakan pengkajian terhadap norma-norma hukum yang terdapat pada peraturan perundang-undangan, putusan pengadilan dan norma-norma hukum yang terdapat di dalam masyarakat. Sementara spesifikasi penelitian yang digunakan adalah deskriptif analitis dengan Teknik pengumpulan data adalah data sekunder melalui studi kepustakaan. Adapun metode analisis data yang digunakan adalah analisis data kualitatif.</w:t>
      </w:r>
    </w:p>
    <w:p>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Hasil peneltian menyebutkan bahwa </w:t>
      </w:r>
      <w:r>
        <w:rPr>
          <w:rFonts w:ascii="Times New Roman" w:hAnsi="Times New Roman" w:cs="Times New Roman"/>
          <w:i/>
          <w:iCs/>
          <w:sz w:val="24"/>
          <w:szCs w:val="24"/>
          <w:lang w:val="zh-CN"/>
        </w:rPr>
        <w:t xml:space="preserve">bentuk pelanggaran </w:t>
      </w:r>
      <w:r>
        <w:rPr>
          <w:rFonts w:ascii="Times New Roman" w:hAnsi="Times New Roman" w:cs="Times New Roman"/>
          <w:i/>
          <w:iCs/>
          <w:sz w:val="24"/>
          <w:szCs w:val="24"/>
        </w:rPr>
        <w:t xml:space="preserve">hak merek dagang lokal dihubungkan dengan tindakan penghentian dan pencegahan masuknya barang impor yang diduga hasil pelanggaran hak atas merek di Pabean adalah </w:t>
      </w:r>
      <w:r>
        <w:rPr>
          <w:rFonts w:ascii="Times New Roman" w:hAnsi="Times New Roman" w:cs="Times New Roman"/>
          <w:i/>
          <w:iCs/>
          <w:sz w:val="24"/>
          <w:szCs w:val="24"/>
          <w:lang w:val="zh-CN"/>
        </w:rPr>
        <w:t>pelanggaran merek karena persamaan pada keseluruhan atau merek identik yang tidak memilik daya pembeda. Pelanggaran merek ini disebut dengan pemalsuan</w:t>
      </w:r>
      <w:r>
        <w:rPr>
          <w:rFonts w:ascii="Times New Roman" w:hAnsi="Times New Roman" w:cs="Times New Roman"/>
          <w:i/>
          <w:sz w:val="24"/>
          <w:szCs w:val="24"/>
          <w:lang w:val="zh-CN"/>
        </w:rPr>
        <w:t xml:space="preserve">. </w:t>
      </w:r>
      <w:r>
        <w:rPr>
          <w:rFonts w:ascii="Times New Roman" w:hAnsi="Times New Roman" w:cs="Times New Roman"/>
          <w:i/>
          <w:iCs/>
          <w:sz w:val="24"/>
          <w:szCs w:val="24"/>
          <w:lang w:val="zh-CN"/>
        </w:rPr>
        <w:t>Perlindungan hukum bagi pemilik atau pemegang hak merek dalam kaitannya dengan penegakkan hukum merek di Pabean yang selama ini berlaku belum memberikan perlindungan hukum dan keadilan kepada pemilik atau pemegang hak merek. Oleh karena itu konsep perlindungan hukum yang dapat memberikan perlindungan dan keadilan bagi pemilik atau pemegang hak merek dagang lokal adalah rekordasi dilakukan tanpa adanya syarat badan usaha dan penegahan dilakukan tanpa uang jaminan operasional, dan sifat dari pelanggaran HKI sebagai delik aduan dirubah menjadi delik umum atau kekhususann</w:t>
      </w:r>
      <w:r>
        <w:rPr>
          <w:rFonts w:ascii="Times New Roman" w:hAnsi="Times New Roman" w:cs="Times New Roman"/>
          <w:i/>
          <w:sz w:val="24"/>
          <w:szCs w:val="24"/>
          <w:lang w:val="zh-CN"/>
        </w:rPr>
        <w:t>.</w:t>
      </w: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spacing w:after="0" w:line="240" w:lineRule="auto"/>
        <w:jc w:val="center"/>
        <w:rPr>
          <w:rFonts w:ascii="Times New Roman" w:hAnsi="Times New Roman" w:cs="Times New Roman"/>
          <w:b/>
          <w:bCs/>
          <w:sz w:val="24"/>
          <w:szCs w:val="24"/>
          <w:lang w:val="en-US"/>
        </w:rPr>
      </w:pPr>
    </w:p>
    <w:p>
      <w:pPr>
        <w:autoSpaceDE w:val="0"/>
        <w:autoSpaceDN w:val="0"/>
        <w:adjustRightInd w:val="0"/>
        <w:spacing w:after="0" w:line="48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DAFTAR PUSTAKA</w:t>
      </w:r>
    </w:p>
    <w:p>
      <w:pPr>
        <w:pStyle w:val="10"/>
        <w:spacing w:after="120"/>
        <w:ind w:left="567" w:hanging="567"/>
        <w:jc w:val="both"/>
        <w:rPr>
          <w:rFonts w:ascii="Times New Roman" w:hAnsi="Times New Roman" w:cs="Times New Roman"/>
          <w:b/>
          <w:sz w:val="24"/>
          <w:szCs w:val="24"/>
          <w:lang w:val="en-US"/>
        </w:rPr>
      </w:pPr>
    </w:p>
    <w:p>
      <w:pPr>
        <w:pStyle w:val="10"/>
        <w:spacing w:after="120"/>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Buku-buku :</w:t>
      </w:r>
    </w:p>
    <w:p>
      <w:pPr>
        <w:pStyle w:val="10"/>
        <w:spacing w:after="120"/>
        <w:ind w:left="567" w:hanging="567"/>
        <w:jc w:val="both"/>
        <w:rPr>
          <w:rFonts w:ascii="Times New Roman" w:hAnsi="Times New Roman" w:cs="Times New Roman"/>
          <w:b/>
          <w:sz w:val="24"/>
          <w:szCs w:val="24"/>
          <w:lang w:val="en-US"/>
        </w:rPr>
      </w:pPr>
    </w:p>
    <w:p>
      <w:pPr>
        <w:pStyle w:val="10"/>
        <w:spacing w:after="120"/>
        <w:ind w:left="567" w:hanging="567"/>
        <w:jc w:val="both"/>
        <w:rPr>
          <w:rFonts w:ascii="Times New Roman" w:hAnsi="Times New Roman" w:cs="Times New Roman"/>
          <w:sz w:val="24"/>
          <w:szCs w:val="24"/>
        </w:rPr>
      </w:pPr>
      <w:r>
        <w:rPr>
          <w:rFonts w:ascii="Times New Roman" w:hAnsi="Times New Roman" w:cs="Times New Roman"/>
          <w:sz w:val="24"/>
          <w:szCs w:val="24"/>
        </w:rPr>
        <w:t xml:space="preserve">Abdulwahab Bakri, </w:t>
      </w:r>
      <w:r>
        <w:rPr>
          <w:rFonts w:ascii="Times New Roman" w:hAnsi="Times New Roman" w:cs="Times New Roman"/>
          <w:i/>
          <w:sz w:val="24"/>
          <w:szCs w:val="24"/>
          <w:lang w:val="fi-FI"/>
        </w:rPr>
        <w:t>Hukum Benda dan Perikatan</w:t>
      </w:r>
      <w:r>
        <w:rPr>
          <w:rFonts w:ascii="Times New Roman" w:hAnsi="Times New Roman" w:cs="Times New Roman"/>
          <w:sz w:val="24"/>
          <w:szCs w:val="24"/>
          <w:lang w:val="fi-FI"/>
        </w:rPr>
        <w:t>, Fakultas Hukum Universitas Islam Bandung, 1996.</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Aidul Fitriciada Azhari, </w:t>
      </w:r>
      <w:r>
        <w:rPr>
          <w:rFonts w:ascii="Times New Roman" w:hAnsi="Times New Roman" w:cs="Times New Roman"/>
          <w:i/>
          <w:sz w:val="24"/>
          <w:szCs w:val="24"/>
        </w:rPr>
        <w:t>UUD 1945 Sebagai Revoluthiegrondwet, Tafsir Postkolonial atas Gagasan-Gagasan Revolusioner Dalam Wacana Konstitusi Indonesi</w:t>
      </w:r>
      <w:r>
        <w:rPr>
          <w:rFonts w:ascii="Times New Roman" w:hAnsi="Times New Roman" w:cs="Times New Roman"/>
          <w:i/>
          <w:sz w:val="24"/>
          <w:szCs w:val="24"/>
          <w:lang w:val="en-US"/>
        </w:rPr>
        <w:t>a</w:t>
      </w:r>
      <w:r>
        <w:rPr>
          <w:rFonts w:ascii="Times New Roman" w:hAnsi="Times New Roman" w:cs="Times New Roman"/>
          <w:sz w:val="24"/>
          <w:szCs w:val="24"/>
        </w:rPr>
        <w:t>, Jalasutra, Yogyakarta, 2011</w:t>
      </w:r>
      <w:r>
        <w:rPr>
          <w:rFonts w:ascii="Times New Roman" w:hAnsi="Times New Roman" w:cs="Times New Roman"/>
          <w:sz w:val="24"/>
          <w:szCs w:val="24"/>
          <w:lang w:val="en-US"/>
        </w:rPr>
        <w:t>.</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Ali Purwito M, </w:t>
      </w:r>
      <w:r>
        <w:rPr>
          <w:rFonts w:ascii="Times New Roman" w:hAnsi="Times New Roman" w:cs="Times New Roman"/>
          <w:i/>
          <w:iCs/>
          <w:sz w:val="24"/>
          <w:szCs w:val="24"/>
        </w:rPr>
        <w:t xml:space="preserve">Kepabeanan Indonesia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Jelajah Nusa, </w:t>
      </w:r>
      <w:r>
        <w:rPr>
          <w:rFonts w:ascii="Times New Roman" w:hAnsi="Times New Roman" w:cs="Times New Roman"/>
          <w:sz w:val="24"/>
          <w:szCs w:val="24"/>
        </w:rPr>
        <w:t>Tanggerang, 2013</w:t>
      </w:r>
      <w:r>
        <w:rPr>
          <w:rFonts w:ascii="Times New Roman" w:hAnsi="Times New Roman" w:cs="Times New Roman"/>
          <w:sz w:val="24"/>
          <w:szCs w:val="24"/>
          <w:lang w:val="en-US"/>
        </w:rPr>
        <w:t>.</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Adrian </w:t>
      </w:r>
      <w:r>
        <w:rPr>
          <w:rFonts w:ascii="Times New Roman" w:hAnsi="Times New Roman" w:cs="Times New Roman"/>
          <w:sz w:val="24"/>
          <w:szCs w:val="24"/>
        </w:rPr>
        <w:t xml:space="preserve">Sutedi, </w:t>
      </w:r>
      <w:r>
        <w:rPr>
          <w:rFonts w:ascii="Times New Roman" w:hAnsi="Times New Roman" w:cs="Times New Roman"/>
          <w:i/>
          <w:sz w:val="24"/>
          <w:szCs w:val="24"/>
        </w:rPr>
        <w:t>Hak Atas Kekayaan Intelektual</w:t>
      </w:r>
      <w:r>
        <w:rPr>
          <w:rFonts w:ascii="Times New Roman" w:hAnsi="Times New Roman" w:cs="Times New Roman"/>
          <w:sz w:val="24"/>
          <w:szCs w:val="24"/>
        </w:rPr>
        <w:t xml:space="preserve">, Sinar Grafika, </w:t>
      </w:r>
      <w:r>
        <w:rPr>
          <w:rFonts w:ascii="Times New Roman" w:hAnsi="Times New Roman" w:cs="Times New Roman"/>
          <w:sz w:val="24"/>
          <w:szCs w:val="24"/>
          <w:lang w:val="en-US"/>
        </w:rPr>
        <w:t xml:space="preserve">Jakarta, </w:t>
      </w:r>
      <w:r>
        <w:rPr>
          <w:rFonts w:ascii="Times New Roman" w:hAnsi="Times New Roman" w:cs="Times New Roman"/>
          <w:sz w:val="24"/>
          <w:szCs w:val="24"/>
        </w:rPr>
        <w:t>2009</w:t>
      </w:r>
      <w:r>
        <w:rPr>
          <w:rFonts w:ascii="Times New Roman" w:hAnsi="Times New Roman" w:cs="Times New Roman"/>
          <w:sz w:val="24"/>
          <w:szCs w:val="24"/>
          <w:lang w:val="en-US"/>
        </w:rPr>
        <w:t>.</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___________, </w:t>
      </w:r>
      <w:r>
        <w:rPr>
          <w:rFonts w:ascii="Times New Roman" w:hAnsi="Times New Roman" w:cs="Times New Roman"/>
          <w:i/>
          <w:sz w:val="24"/>
          <w:szCs w:val="24"/>
          <w:lang w:val="en-US"/>
        </w:rPr>
        <w:t>Hukum Ekspor Impor</w:t>
      </w:r>
      <w:r>
        <w:rPr>
          <w:rFonts w:ascii="Times New Roman" w:hAnsi="Times New Roman" w:cs="Times New Roman"/>
          <w:sz w:val="24"/>
          <w:szCs w:val="24"/>
          <w:lang w:val="en-US"/>
        </w:rPr>
        <w:t>, Raih Asa Sukses, Jakarta, 2014.</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Angkasa, </w:t>
      </w:r>
      <w:r>
        <w:rPr>
          <w:rFonts w:ascii="Times New Roman" w:hAnsi="Times New Roman" w:cs="Times New Roman"/>
          <w:i/>
          <w:sz w:val="24"/>
          <w:szCs w:val="24"/>
        </w:rPr>
        <w:t>Filsafat Hukum</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Universitas Jenderal Soedirman, </w:t>
      </w:r>
      <w:r>
        <w:rPr>
          <w:rFonts w:ascii="Times New Roman" w:hAnsi="Times New Roman" w:cs="Times New Roman"/>
          <w:sz w:val="24"/>
          <w:szCs w:val="24"/>
        </w:rPr>
        <w:t>Purwokerto</w:t>
      </w:r>
      <w:r>
        <w:rPr>
          <w:rFonts w:ascii="Times New Roman" w:hAnsi="Times New Roman" w:cs="Times New Roman"/>
          <w:sz w:val="24"/>
          <w:szCs w:val="24"/>
          <w:lang w:val="en-US"/>
        </w:rPr>
        <w:t xml:space="preserve">, </w:t>
      </w:r>
      <w:r>
        <w:rPr>
          <w:rFonts w:ascii="Times New Roman" w:hAnsi="Times New Roman" w:cs="Times New Roman"/>
          <w:sz w:val="24"/>
          <w:szCs w:val="24"/>
        </w:rPr>
        <w:t>2010</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Bahder Johan Nasution, </w:t>
      </w:r>
      <w:r>
        <w:rPr>
          <w:rFonts w:ascii="Times New Roman" w:hAnsi="Times New Roman" w:cs="Times New Roman"/>
          <w:i/>
          <w:sz w:val="24"/>
          <w:szCs w:val="24"/>
        </w:rPr>
        <w:t>Kajian</w:t>
      </w:r>
      <w:r>
        <w:rPr>
          <w:rFonts w:ascii="Times New Roman" w:hAnsi="Times New Roman" w:cs="Times New Roman"/>
          <w:sz w:val="24"/>
          <w:szCs w:val="24"/>
        </w:rPr>
        <w:t xml:space="preserve"> </w:t>
      </w:r>
      <w:r>
        <w:rPr>
          <w:rFonts w:ascii="Times New Roman" w:hAnsi="Times New Roman" w:cs="Times New Roman"/>
          <w:i/>
          <w:sz w:val="24"/>
          <w:szCs w:val="24"/>
        </w:rPr>
        <w:t xml:space="preserve">Filosofis Tentang Hukum dan Keadilan dari Pemikiran Klasik sampai Pemikiran Modern, </w:t>
      </w:r>
      <w:r>
        <w:rPr>
          <w:rFonts w:ascii="Times New Roman" w:hAnsi="Times New Roman" w:cs="Times New Roman"/>
          <w:sz w:val="24"/>
          <w:szCs w:val="24"/>
        </w:rPr>
        <w:t>Al-Ihkam, Jurnal Hukum dan Pranata Sosial, Volume 11, No. 2, 2016</w:t>
      </w:r>
      <w:r>
        <w:rPr>
          <w:rFonts w:ascii="Times New Roman" w:hAnsi="Times New Roman" w:cs="Times New Roman"/>
          <w:sz w:val="24"/>
          <w:szCs w:val="24"/>
          <w:lang w:val="en-US"/>
        </w:rPr>
        <w:t>.</w:t>
      </w:r>
      <w:r>
        <w:rPr>
          <w:rFonts w:ascii="Times New Roman" w:hAnsi="Times New Roman" w:cs="Times New Roman"/>
          <w:sz w:val="24"/>
          <w:szCs w:val="24"/>
        </w:rPr>
        <w:t>Barr, Nicholas</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i/>
          <w:sz w:val="24"/>
          <w:szCs w:val="24"/>
        </w:rPr>
        <w:t>“The Economics of the Welfare State”</w:t>
      </w:r>
      <w:r>
        <w:rPr>
          <w:rFonts w:ascii="Times New Roman" w:hAnsi="Times New Roman" w:cs="Times New Roman"/>
          <w:sz w:val="24"/>
          <w:szCs w:val="24"/>
        </w:rPr>
        <w:t>. California: Stanford University Press</w:t>
      </w:r>
      <w:r>
        <w:rPr>
          <w:rFonts w:ascii="Times New Roman" w:hAnsi="Times New Roman" w:cs="Times New Roman"/>
          <w:sz w:val="24"/>
          <w:szCs w:val="24"/>
          <w:lang w:val="en-US"/>
        </w:rPr>
        <w:t>, 1998.</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Bendhard Limbong, </w:t>
      </w:r>
      <w:r>
        <w:rPr>
          <w:rFonts w:ascii="Times New Roman" w:hAnsi="Times New Roman" w:cs="Times New Roman"/>
          <w:i/>
          <w:sz w:val="24"/>
          <w:szCs w:val="24"/>
        </w:rPr>
        <w:t>Pengadaan Tanah untuk Pembangunan Regulasi Kompensasi Penegakan Hukum</w:t>
      </w:r>
      <w:r>
        <w:rPr>
          <w:rFonts w:ascii="Times New Roman" w:hAnsi="Times New Roman" w:cs="Times New Roman"/>
          <w:sz w:val="24"/>
          <w:szCs w:val="24"/>
        </w:rPr>
        <w:t>, CV. Rafi Maju Mandiri, Jakarta, 2011</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B. Hestu Cipto Handoyo, </w:t>
      </w:r>
      <w:r>
        <w:rPr>
          <w:rFonts w:ascii="Times New Roman" w:hAnsi="Times New Roman" w:cs="Times New Roman"/>
          <w:i/>
          <w:sz w:val="24"/>
          <w:szCs w:val="24"/>
        </w:rPr>
        <w:t>Hukum Tata Negara Indonesia</w:t>
      </w:r>
      <w:r>
        <w:rPr>
          <w:rFonts w:ascii="Times New Roman" w:hAnsi="Times New Roman" w:cs="Times New Roman"/>
          <w:sz w:val="24"/>
          <w:szCs w:val="24"/>
        </w:rPr>
        <w:t xml:space="preserve">, </w:t>
      </w:r>
      <w:r>
        <w:rPr>
          <w:rFonts w:ascii="Times New Roman" w:hAnsi="Times New Roman" w:cs="Times New Roman"/>
          <w:i/>
          <w:sz w:val="24"/>
          <w:szCs w:val="24"/>
        </w:rPr>
        <w:t>Menuju KonsolidasiSistem Demokrasi</w:t>
      </w:r>
      <w:r>
        <w:rPr>
          <w:rFonts w:ascii="Times New Roman" w:hAnsi="Times New Roman" w:cs="Times New Roman"/>
          <w:sz w:val="24"/>
          <w:szCs w:val="24"/>
        </w:rPr>
        <w:t>, Universitas Atmadjaya, Jakarta</w:t>
      </w:r>
      <w:r>
        <w:rPr>
          <w:rFonts w:ascii="Times New Roman" w:hAnsi="Times New Roman" w:cs="Times New Roman"/>
          <w:sz w:val="24"/>
          <w:szCs w:val="24"/>
          <w:lang w:val="en-US"/>
        </w:rPr>
        <w:t>, 2009.</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Budiono Kusumohamidjojo, </w:t>
      </w:r>
      <w:r>
        <w:rPr>
          <w:rFonts w:ascii="Times New Roman" w:hAnsi="Times New Roman" w:cs="Times New Roman"/>
          <w:i/>
          <w:sz w:val="24"/>
          <w:szCs w:val="24"/>
        </w:rPr>
        <w:t>Teori Hukum, Dilema antara Hukum dan Kekuasaan</w:t>
      </w:r>
      <w:r>
        <w:rPr>
          <w:rFonts w:ascii="Times New Roman" w:hAnsi="Times New Roman" w:cs="Times New Roman"/>
          <w:sz w:val="24"/>
          <w:szCs w:val="24"/>
        </w:rPr>
        <w:t>, Yrama Widya, Bandung, 2016</w:t>
      </w:r>
      <w:r>
        <w:rPr>
          <w:rFonts w:ascii="Times New Roman" w:hAnsi="Times New Roman" w:cs="Times New Roman"/>
          <w:sz w:val="24"/>
          <w:szCs w:val="24"/>
          <w:lang w:val="en-US"/>
        </w:rPr>
        <w:t>.</w:t>
      </w:r>
    </w:p>
    <w:p>
      <w:pPr>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Burhanudin, S. </w:t>
      </w:r>
      <w:r>
        <w:rPr>
          <w:rFonts w:ascii="Times New Roman" w:hAnsi="Times New Roman" w:cs="Times New Roman"/>
          <w:i/>
          <w:iCs/>
          <w:sz w:val="24"/>
          <w:szCs w:val="24"/>
        </w:rPr>
        <w:t>Prosedur Hukum Pengurusan Bea dan Cukai</w:t>
      </w:r>
      <w:r>
        <w:rPr>
          <w:rFonts w:ascii="Times New Roman" w:hAnsi="Times New Roman" w:cs="Times New Roman"/>
          <w:sz w:val="24"/>
          <w:szCs w:val="24"/>
        </w:rPr>
        <w:t>, (Yogyakarta: Pustaka Yustisia, 2013)</w:t>
      </w:r>
      <w:r>
        <w:rPr>
          <w:rFonts w:ascii="Times New Roman" w:hAnsi="Times New Roman" w:cs="Times New Roman"/>
          <w:sz w:val="24"/>
          <w:szCs w:val="24"/>
          <w:lang w:val="en-US"/>
        </w:rPr>
        <w:t>.</w:t>
      </w:r>
    </w:p>
    <w:p>
      <w:pPr>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eastAsia="id-ID"/>
        </w:rPr>
        <w:t xml:space="preserve">C.F.G Sunaryati Hartono, </w:t>
      </w:r>
      <w:r>
        <w:rPr>
          <w:rFonts w:ascii="Times New Roman" w:hAnsi="Times New Roman" w:cs="Times New Roman"/>
          <w:i/>
          <w:iCs/>
          <w:sz w:val="24"/>
          <w:szCs w:val="24"/>
          <w:lang w:eastAsia="id-ID"/>
        </w:rPr>
        <w:t>Penelitian Hukum di Indonesia pada Akhir Abad ke-20</w:t>
      </w:r>
      <w:r>
        <w:rPr>
          <w:rFonts w:ascii="Times New Roman" w:hAnsi="Times New Roman" w:cs="Times New Roman"/>
          <w:sz w:val="24"/>
          <w:szCs w:val="24"/>
          <w:lang w:eastAsia="id-ID"/>
        </w:rPr>
        <w:t>, cetakan ke-2, Alumni, Bandung, 2006</w:t>
      </w:r>
      <w:r>
        <w:rPr>
          <w:rFonts w:ascii="Times New Roman" w:hAnsi="Times New Roman" w:cs="Times New Roman"/>
          <w:sz w:val="24"/>
          <w:szCs w:val="24"/>
          <w:lang w:val="en-US" w:eastAsia="id-ID"/>
        </w:rPr>
        <w:t>.</w:t>
      </w:r>
    </w:p>
    <w:p>
      <w:pPr>
        <w:pStyle w:val="10"/>
        <w:spacing w:after="240"/>
        <w:ind w:left="567" w:hanging="567"/>
        <w:jc w:val="both"/>
        <w:rPr>
          <w:rFonts w:ascii="Times New Roman" w:hAnsi="Times New Roman" w:cs="Times New Roman"/>
          <w:i/>
          <w:sz w:val="24"/>
          <w:szCs w:val="24"/>
          <w:lang w:val="en-US"/>
        </w:rPr>
      </w:pPr>
      <w:r>
        <w:rPr>
          <w:rFonts w:ascii="Times New Roman" w:hAnsi="Times New Roman" w:cs="Times New Roman"/>
          <w:sz w:val="24"/>
          <w:szCs w:val="24"/>
        </w:rPr>
        <w:t xml:space="preserve">Dahlan Thaib, </w:t>
      </w:r>
      <w:r>
        <w:rPr>
          <w:rFonts w:ascii="Times New Roman" w:hAnsi="Times New Roman" w:cs="Times New Roman"/>
          <w:i/>
          <w:sz w:val="24"/>
          <w:szCs w:val="24"/>
        </w:rPr>
        <w:t>Kedaulatan Rakyat, Negara Hukum dan Konstitusi</w:t>
      </w:r>
      <w:r>
        <w:rPr>
          <w:rFonts w:ascii="Times New Roman" w:hAnsi="Times New Roman" w:cs="Times New Roman"/>
          <w:sz w:val="24"/>
          <w:szCs w:val="24"/>
        </w:rPr>
        <w:t>, Liberty, Yogyakarta, 2000</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Direktorat Jenderal Kekayaan Intelektual, </w:t>
      </w:r>
      <w:r>
        <w:rPr>
          <w:rFonts w:ascii="Times New Roman" w:hAnsi="Times New Roman" w:cs="Times New Roman"/>
          <w:i/>
          <w:sz w:val="24"/>
          <w:szCs w:val="24"/>
          <w:lang w:val="en-US"/>
        </w:rPr>
        <w:t xml:space="preserve">Modul Kekayaan Intelektual Bidang Merek dan Indikasi Geografis, </w:t>
      </w:r>
      <w:r>
        <w:rPr>
          <w:rFonts w:ascii="Times New Roman" w:hAnsi="Times New Roman" w:cs="Times New Roman"/>
          <w:sz w:val="24"/>
          <w:szCs w:val="24"/>
          <w:lang w:val="en-US"/>
        </w:rPr>
        <w:t>Ditjen Kekayaan Intelektual Kementerian Hukum dan HAM, 2019.</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E. Sumaryono, </w:t>
      </w:r>
      <w:r>
        <w:rPr>
          <w:rFonts w:ascii="Times New Roman" w:hAnsi="Times New Roman" w:cs="Times New Roman"/>
          <w:i/>
          <w:sz w:val="24"/>
          <w:szCs w:val="24"/>
        </w:rPr>
        <w:t>Etika dan Hukum : Relevansi Teori Hukum Kodrat Thomas Aquinas</w:t>
      </w:r>
      <w:r>
        <w:rPr>
          <w:rFonts w:ascii="Times New Roman" w:hAnsi="Times New Roman" w:cs="Times New Roman"/>
          <w:sz w:val="24"/>
          <w:szCs w:val="24"/>
        </w:rPr>
        <w:t>, Kanisius, Yogyakarta, 2002</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Endang Purwaningsih, </w:t>
      </w:r>
      <w:r>
        <w:rPr>
          <w:rFonts w:ascii="Times New Roman" w:hAnsi="Times New Roman" w:cs="Times New Roman"/>
          <w:i/>
          <w:sz w:val="24"/>
          <w:szCs w:val="24"/>
          <w:lang w:val="en-US"/>
        </w:rPr>
        <w:t xml:space="preserve">Paten dan Merek, Economic and Technological Interests dalam Eksploitasi Paten dan Merek, </w:t>
      </w:r>
      <w:r>
        <w:rPr>
          <w:rFonts w:ascii="Times New Roman" w:hAnsi="Times New Roman" w:cs="Times New Roman"/>
          <w:sz w:val="24"/>
          <w:szCs w:val="24"/>
          <w:lang w:val="en-US"/>
        </w:rPr>
        <w:t xml:space="preserve">Setara Press, Malang, 2020Esther Kembauw, dkk, </w:t>
      </w:r>
      <w:r>
        <w:rPr>
          <w:rFonts w:ascii="Times New Roman" w:hAnsi="Times New Roman" w:cs="Times New Roman"/>
          <w:i/>
          <w:sz w:val="24"/>
          <w:szCs w:val="24"/>
          <w:lang w:val="en-US"/>
        </w:rPr>
        <w:t>Landasan Sistem Ekonomi Indonesia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Dalam Sistem Ekonomi Indonesia, </w:t>
      </w:r>
      <w:r>
        <w:rPr>
          <w:rFonts w:ascii="Times New Roman" w:hAnsi="Times New Roman" w:cs="Times New Roman"/>
          <w:sz w:val="24"/>
          <w:szCs w:val="24"/>
          <w:lang w:val="en-US"/>
        </w:rPr>
        <w:t>Cetakan Pertama,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Widina Bhakti Persada, Bandung, 2021.</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Fajlurrahman Jurdi, </w:t>
      </w:r>
      <w:r>
        <w:rPr>
          <w:rFonts w:ascii="Times New Roman" w:hAnsi="Times New Roman" w:cs="Times New Roman"/>
          <w:i/>
          <w:sz w:val="24"/>
          <w:szCs w:val="24"/>
        </w:rPr>
        <w:t>Teori Negara Hukum</w:t>
      </w:r>
      <w:r>
        <w:rPr>
          <w:rFonts w:ascii="Times New Roman" w:hAnsi="Times New Roman" w:cs="Times New Roman"/>
          <w:sz w:val="24"/>
          <w:szCs w:val="24"/>
        </w:rPr>
        <w:t>, Setara Press, Malang, 2016</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Farida A.S., </w:t>
      </w:r>
      <w:r>
        <w:rPr>
          <w:rFonts w:ascii="Times New Roman" w:hAnsi="Times New Roman" w:cs="Times New Roman"/>
          <w:i/>
          <w:sz w:val="24"/>
          <w:szCs w:val="24"/>
          <w:lang w:val="en-US"/>
        </w:rPr>
        <w:t>Sistem ekonomi Indonesia</w:t>
      </w:r>
      <w:r>
        <w:rPr>
          <w:rFonts w:ascii="Times New Roman" w:hAnsi="Times New Roman" w:cs="Times New Roman"/>
          <w:sz w:val="24"/>
          <w:szCs w:val="24"/>
          <w:lang w:val="en-US"/>
        </w:rPr>
        <w:t>, Pustaka Setia, Jakarta, 2011.</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Friedmann W., </w:t>
      </w:r>
      <w:r>
        <w:rPr>
          <w:rFonts w:ascii="Times New Roman" w:hAnsi="Times New Roman" w:cs="Times New Roman"/>
          <w:i/>
          <w:sz w:val="24"/>
          <w:szCs w:val="24"/>
        </w:rPr>
        <w:t>The State and The Rule of Law In a Mixed Economy</w:t>
      </w:r>
      <w:r>
        <w:rPr>
          <w:rFonts w:ascii="Times New Roman" w:hAnsi="Times New Roman" w:cs="Times New Roman"/>
          <w:sz w:val="24"/>
          <w:szCs w:val="24"/>
        </w:rPr>
        <w:t>, Steven &amp; Son, London, 1971</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Friedrich, Carl Joachim, </w:t>
      </w:r>
      <w:r>
        <w:rPr>
          <w:rFonts w:ascii="Times New Roman" w:hAnsi="Times New Roman" w:cs="Times New Roman"/>
          <w:i/>
          <w:sz w:val="24"/>
          <w:szCs w:val="24"/>
        </w:rPr>
        <w:t xml:space="preserve">Filsafat Hukum Perspektif Sejarah, </w:t>
      </w:r>
      <w:r>
        <w:rPr>
          <w:rFonts w:ascii="Times New Roman" w:hAnsi="Times New Roman" w:cs="Times New Roman"/>
          <w:sz w:val="24"/>
          <w:szCs w:val="24"/>
        </w:rPr>
        <w:t>Nuansa dan Nusamedia, Bandung, 2004</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eastAsia="id-ID"/>
        </w:rPr>
        <w:t xml:space="preserve">H.R. Otje Salman dan Anton F. Susanto, </w:t>
      </w:r>
      <w:r>
        <w:rPr>
          <w:rFonts w:ascii="Times New Roman" w:hAnsi="Times New Roman" w:cs="Times New Roman"/>
          <w:i/>
          <w:iCs/>
          <w:sz w:val="24"/>
          <w:szCs w:val="24"/>
          <w:lang w:eastAsia="id-ID"/>
        </w:rPr>
        <w:t>Teori Hukum, Mengingat, Mengumpulkan dan Membuka Kembali</w:t>
      </w:r>
      <w:r>
        <w:rPr>
          <w:rFonts w:ascii="Times New Roman" w:hAnsi="Times New Roman" w:cs="Times New Roman"/>
          <w:sz w:val="24"/>
          <w:szCs w:val="24"/>
          <w:lang w:eastAsia="id-ID"/>
        </w:rPr>
        <w:t>, cetakan ke-2, Refika Aditama, Bandung, 2005</w:t>
      </w:r>
      <w:r>
        <w:rPr>
          <w:rFonts w:ascii="Times New Roman" w:hAnsi="Times New Roman" w:cs="Times New Roman"/>
          <w:sz w:val="24"/>
          <w:szCs w:val="24"/>
          <w:lang w:val="en-US" w:eastAsia="id-ID"/>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H.M.N. Purwo Sutjipto, </w:t>
      </w:r>
      <w:r>
        <w:rPr>
          <w:rFonts w:ascii="Times New Roman" w:hAnsi="Times New Roman" w:cs="Times New Roman"/>
          <w:i/>
          <w:sz w:val="24"/>
          <w:szCs w:val="24"/>
          <w:lang w:val="en-US"/>
        </w:rPr>
        <w:t>Pengertian Pokok-pokok Hukum Dagang Indonesia</w:t>
      </w:r>
      <w:r>
        <w:rPr>
          <w:rFonts w:ascii="Times New Roman" w:hAnsi="Times New Roman" w:cs="Times New Roman"/>
          <w:sz w:val="24"/>
          <w:szCs w:val="24"/>
          <w:lang w:val="en-US"/>
        </w:rPr>
        <w:t xml:space="preserve">, Djambatan, 1984. </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OK. Saidin, </w:t>
      </w:r>
      <w:r>
        <w:rPr>
          <w:rFonts w:ascii="Times New Roman" w:hAnsi="Times New Roman" w:cs="Times New Roman"/>
          <w:i/>
          <w:sz w:val="24"/>
          <w:szCs w:val="24"/>
          <w:lang w:val="en-US"/>
        </w:rPr>
        <w:t>Aspek Hukum Hak Kekayaan Intelektual</w:t>
      </w:r>
      <w:r>
        <w:rPr>
          <w:rFonts w:ascii="Times New Roman" w:hAnsi="Times New Roman" w:cs="Times New Roman"/>
          <w:sz w:val="24"/>
          <w:szCs w:val="24"/>
          <w:lang w:val="en-US"/>
        </w:rPr>
        <w:t>, Cetakan Ke sepuluh, PT. RajaGrafindo Persada, Depok, 2019.</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Hasnuddin Rahman, </w:t>
      </w:r>
      <w:r>
        <w:rPr>
          <w:rFonts w:ascii="Times New Roman" w:hAnsi="Times New Roman" w:cs="Times New Roman"/>
          <w:i/>
          <w:sz w:val="24"/>
          <w:szCs w:val="24"/>
        </w:rPr>
        <w:t>Seri Keterampilan Merancang Kontrak Bisnis (Contract Drafting)</w:t>
      </w:r>
      <w:r>
        <w:rPr>
          <w:rFonts w:ascii="Times New Roman" w:hAnsi="Times New Roman" w:cs="Times New Roman"/>
          <w:sz w:val="24"/>
          <w:szCs w:val="24"/>
        </w:rPr>
        <w:t>, Citra Aditya Bakti, Bandung, 2003</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Harsono Adi Sumarto, </w:t>
      </w:r>
      <w:r>
        <w:rPr>
          <w:rFonts w:ascii="Times New Roman" w:hAnsi="Times New Roman" w:cs="Times New Roman"/>
          <w:i/>
          <w:sz w:val="24"/>
          <w:szCs w:val="24"/>
          <w:lang w:val="en-US"/>
        </w:rPr>
        <w:t>Hak Milik Intelektual Khususnya Hukum Paten dan Merek</w:t>
      </w:r>
      <w:r>
        <w:rPr>
          <w:rFonts w:ascii="Times New Roman" w:hAnsi="Times New Roman" w:cs="Times New Roman"/>
          <w:sz w:val="24"/>
          <w:szCs w:val="24"/>
          <w:lang w:val="en-US"/>
        </w:rPr>
        <w:t>, Akademika Pressindo, 1990.</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Imam Syaukani dan A. Ahsin Thohari, </w:t>
      </w:r>
      <w:r>
        <w:rPr>
          <w:rFonts w:ascii="Times New Roman" w:hAnsi="Times New Roman" w:cs="Times New Roman"/>
          <w:i/>
          <w:sz w:val="24"/>
          <w:szCs w:val="24"/>
          <w:lang w:val="en-US"/>
        </w:rPr>
        <w:t xml:space="preserve">Dasar-dasar Politik Hukum, </w:t>
      </w:r>
      <w:r>
        <w:rPr>
          <w:rFonts w:ascii="Times New Roman" w:hAnsi="Times New Roman" w:cs="Times New Roman"/>
          <w:sz w:val="24"/>
          <w:szCs w:val="24"/>
          <w:lang w:val="en-US"/>
        </w:rPr>
        <w:t>PT. RajaGrafindo Persada, Jakarta, 2004.</w:t>
      </w:r>
    </w:p>
    <w:p>
      <w:pPr>
        <w:pStyle w:val="10"/>
        <w:spacing w:after="240"/>
        <w:ind w:left="567" w:hanging="567"/>
        <w:jc w:val="both"/>
        <w:rPr>
          <w:rFonts w:ascii="Times New Roman" w:hAnsi="Times New Roman" w:cs="Times New Roman"/>
          <w:sz w:val="24"/>
          <w:szCs w:val="24"/>
          <w:lang w:val="zh-CN"/>
        </w:rPr>
      </w:pPr>
      <w:r>
        <w:rPr>
          <w:rFonts w:ascii="Times New Roman" w:hAnsi="Times New Roman" w:cs="Times New Roman"/>
          <w:sz w:val="24"/>
          <w:szCs w:val="24"/>
          <w:lang w:val="zh-CN"/>
        </w:rPr>
        <w:t xml:space="preserve">Iswi Hariyani, </w:t>
      </w:r>
      <w:r>
        <w:rPr>
          <w:rFonts w:ascii="Times New Roman" w:hAnsi="Times New Roman" w:cs="Times New Roman"/>
          <w:i/>
          <w:iCs/>
          <w:sz w:val="24"/>
          <w:szCs w:val="24"/>
          <w:lang w:val="zh-CN"/>
        </w:rPr>
        <w:t xml:space="preserve">Prosedur Mengurus Haki Yang Benar, </w:t>
      </w:r>
      <w:r>
        <w:rPr>
          <w:rFonts w:ascii="Times New Roman" w:hAnsi="Times New Roman" w:cs="Times New Roman"/>
          <w:iCs/>
          <w:sz w:val="24"/>
          <w:szCs w:val="24"/>
          <w:lang w:val="zh-CN"/>
        </w:rPr>
        <w:t xml:space="preserve">Pustaka Yustisia, </w:t>
      </w:r>
      <w:r>
        <w:rPr>
          <w:rFonts w:ascii="Times New Roman" w:hAnsi="Times New Roman" w:cs="Times New Roman"/>
          <w:sz w:val="24"/>
          <w:szCs w:val="24"/>
          <w:lang w:val="zh-CN"/>
        </w:rPr>
        <w:t>Jakarta, 2010.</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Japan International Cooperation Agency (JICA), </w:t>
      </w:r>
      <w:r>
        <w:rPr>
          <w:rFonts w:ascii="Times New Roman" w:hAnsi="Times New Roman" w:cs="Times New Roman"/>
          <w:i/>
          <w:sz w:val="24"/>
          <w:szCs w:val="24"/>
          <w:lang w:val="en-US"/>
        </w:rPr>
        <w:t>Capacity Building Program on The Implementation of The WTO Agreement in Indonesia, Training Material For TRIPS Component Enforcement of Intellectual Property Rights</w:t>
      </w:r>
      <w:r>
        <w:rPr>
          <w:rFonts w:ascii="Times New Roman" w:hAnsi="Times New Roman" w:cs="Times New Roman"/>
          <w:sz w:val="24"/>
          <w:szCs w:val="24"/>
          <w:lang w:val="en-US"/>
        </w:rPr>
        <w:t>, Directorate General of Intellectual Property Rights Ministry of Justice and Human Rights Republic of Indonesia, Jakarta, 2004..</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Joni Efendi, </w:t>
      </w:r>
      <w:r>
        <w:rPr>
          <w:rFonts w:ascii="Times New Roman" w:hAnsi="Times New Roman" w:cs="Times New Roman"/>
          <w:i/>
          <w:sz w:val="24"/>
          <w:szCs w:val="24"/>
          <w:lang w:val="en-US"/>
        </w:rPr>
        <w:t>Bahan Ajar Perekonomian Indonesia</w:t>
      </w:r>
      <w:r>
        <w:rPr>
          <w:rFonts w:ascii="Times New Roman" w:hAnsi="Times New Roman" w:cs="Times New Roman"/>
          <w:sz w:val="24"/>
          <w:szCs w:val="24"/>
          <w:lang w:val="en-US"/>
        </w:rPr>
        <w:t>, Fakultas Ekonomi dan Bisnis Universitas Persada Indonesia Y.A.I., Jakarta, 2020.</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John Rawls, </w:t>
      </w:r>
      <w:r>
        <w:rPr>
          <w:rFonts w:ascii="Times New Roman" w:hAnsi="Times New Roman" w:cs="Times New Roman"/>
          <w:i/>
          <w:sz w:val="24"/>
          <w:szCs w:val="24"/>
        </w:rPr>
        <w:t>Teori Keadilan, Dasar-dasar Filsafat Politik Untuk Mewujudkan Kesejahteraan Sosial dalam Negara</w:t>
      </w:r>
      <w:r>
        <w:rPr>
          <w:rFonts w:ascii="Times New Roman" w:hAnsi="Times New Roman" w:cs="Times New Roman"/>
          <w:sz w:val="24"/>
          <w:szCs w:val="24"/>
        </w:rPr>
        <w:t>, Cetakan Ke II, Diterjemahkan oleh Uzair Fauzan, dkk, Pustaka Pelajar, Yogyakarta, 2011</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eastAsia="id-ID"/>
        </w:rPr>
        <w:t xml:space="preserve">Johnny Ibrahim, </w:t>
      </w:r>
      <w:r>
        <w:rPr>
          <w:rFonts w:ascii="Times New Roman" w:hAnsi="Times New Roman" w:cs="Times New Roman"/>
          <w:i/>
          <w:iCs/>
          <w:sz w:val="24"/>
          <w:szCs w:val="24"/>
          <w:lang w:eastAsia="id-ID"/>
        </w:rPr>
        <w:t>Teori dan Metodologi Penelitian Hukum Normatif</w:t>
      </w:r>
      <w:r>
        <w:rPr>
          <w:rFonts w:ascii="Times New Roman" w:hAnsi="Times New Roman" w:cs="Times New Roman"/>
          <w:sz w:val="24"/>
          <w:szCs w:val="24"/>
          <w:lang w:eastAsia="id-ID"/>
        </w:rPr>
        <w:t>, Bayu Media Publishing, Malang, 2006</w:t>
      </w:r>
      <w:r>
        <w:rPr>
          <w:rFonts w:ascii="Times New Roman" w:hAnsi="Times New Roman" w:cs="Times New Roman"/>
          <w:sz w:val="24"/>
          <w:szCs w:val="24"/>
          <w:lang w:val="en-US" w:eastAsia="id-ID"/>
        </w:rPr>
        <w:t>.</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J. Satrio, </w:t>
      </w:r>
      <w:r>
        <w:rPr>
          <w:rFonts w:ascii="Times New Roman" w:hAnsi="Times New Roman" w:cs="Times New Roman"/>
          <w:i/>
          <w:sz w:val="24"/>
          <w:szCs w:val="24"/>
        </w:rPr>
        <w:t>Hukum Perikatan, Perikatan yang Lahir Dari Perjanjian Buku I</w:t>
      </w:r>
      <w:r>
        <w:rPr>
          <w:rFonts w:ascii="Times New Roman" w:hAnsi="Times New Roman" w:cs="Times New Roman"/>
          <w:sz w:val="24"/>
          <w:szCs w:val="24"/>
        </w:rPr>
        <w:t>, Citra Aditya Bakti, Bandung, 2001</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Lilik Mulyadi, </w:t>
      </w:r>
      <w:r>
        <w:rPr>
          <w:rFonts w:ascii="Times New Roman" w:hAnsi="Times New Roman" w:cs="Times New Roman"/>
          <w:i/>
          <w:sz w:val="24"/>
          <w:szCs w:val="24"/>
        </w:rPr>
        <w:t>Uraian Singkat Tentang Filsafat dan Teori Hukum, Sebagai Landasan Teoritis/alat Analisi di Bidang Ilmu Hukum</w:t>
      </w:r>
      <w:r>
        <w:rPr>
          <w:rFonts w:ascii="Times New Roman" w:hAnsi="Times New Roman" w:cs="Times New Roman"/>
          <w:sz w:val="24"/>
          <w:szCs w:val="24"/>
        </w:rPr>
        <w:t>, Bandung, 2017</w:t>
      </w:r>
      <w:r>
        <w:rPr>
          <w:rFonts w:ascii="Times New Roman" w:hAnsi="Times New Roman" w:cs="Times New Roman"/>
          <w:sz w:val="24"/>
          <w:szCs w:val="24"/>
          <w:lang w:val="en-US"/>
        </w:rPr>
        <w:t>.</w:t>
      </w:r>
    </w:p>
    <w:p>
      <w:pPr>
        <w:pStyle w:val="10"/>
        <w:spacing w:after="240"/>
        <w:ind w:left="567" w:hanging="567"/>
        <w:jc w:val="both"/>
        <w:rPr>
          <w:rFonts w:ascii="Times New Roman" w:hAnsi="Times New Roman" w:eastAsia="Calibri" w:cs="Times New Roman"/>
          <w:sz w:val="24"/>
          <w:szCs w:val="24"/>
          <w:lang w:val="en-US"/>
        </w:rPr>
      </w:pPr>
      <w:r>
        <w:rPr>
          <w:rFonts w:ascii="Times New Roman" w:hAnsi="Times New Roman" w:eastAsia="Calibri" w:cs="Times New Roman"/>
          <w:sz w:val="24"/>
          <w:szCs w:val="24"/>
        </w:rPr>
        <w:t xml:space="preserve">Lili Rasjidi, </w:t>
      </w:r>
      <w:r>
        <w:rPr>
          <w:rFonts w:ascii="Times New Roman" w:hAnsi="Times New Roman" w:eastAsia="Calibri" w:cs="Times New Roman"/>
          <w:i/>
          <w:sz w:val="24"/>
          <w:szCs w:val="24"/>
        </w:rPr>
        <w:t>Dasar-dasar Filsafat Hukum</w:t>
      </w:r>
      <w:r>
        <w:rPr>
          <w:rFonts w:ascii="Times New Roman" w:hAnsi="Times New Roman" w:eastAsia="Calibri" w:cs="Times New Roman"/>
          <w:sz w:val="24"/>
          <w:szCs w:val="24"/>
        </w:rPr>
        <w:t>, Bandung, Citra Aditya Bakti, 1993</w:t>
      </w:r>
      <w:r>
        <w:rPr>
          <w:rFonts w:ascii="Times New Roman" w:hAnsi="Times New Roman" w:eastAsia="Calibri"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Lili Rasjidi dan Liza Sonia Rasjidi, </w:t>
      </w:r>
      <w:r>
        <w:rPr>
          <w:rFonts w:ascii="Times New Roman" w:hAnsi="Times New Roman" w:cs="Times New Roman"/>
          <w:i/>
          <w:sz w:val="24"/>
          <w:szCs w:val="24"/>
        </w:rPr>
        <w:t>Dasar-dasar Filsafat dan Teori Hukum</w:t>
      </w:r>
      <w:r>
        <w:rPr>
          <w:rFonts w:ascii="Times New Roman" w:hAnsi="Times New Roman" w:cs="Times New Roman"/>
          <w:sz w:val="24"/>
          <w:szCs w:val="24"/>
        </w:rPr>
        <w:t>, Citra Aditya Bakti, Bandung, 2016</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Lintong O Siahaan, </w:t>
      </w:r>
      <w:r>
        <w:rPr>
          <w:rFonts w:ascii="Times New Roman" w:hAnsi="Times New Roman" w:cs="Times New Roman"/>
          <w:i/>
          <w:sz w:val="24"/>
          <w:szCs w:val="24"/>
        </w:rPr>
        <w:t>Prospek PTUN Sebagai Penyelesaian Sengketa Administrasi di Indonesia</w:t>
      </w:r>
      <w:r>
        <w:rPr>
          <w:rFonts w:ascii="Times New Roman" w:hAnsi="Times New Roman" w:cs="Times New Roman"/>
          <w:sz w:val="24"/>
          <w:szCs w:val="24"/>
        </w:rPr>
        <w:t>, Cetakan Pertama, Perum Percetakan Negara RI, Jakarta, 200</w:t>
      </w:r>
      <w:r>
        <w:rPr>
          <w:rFonts w:ascii="Times New Roman" w:hAnsi="Times New Roman" w:cs="Times New Roman"/>
          <w:sz w:val="24"/>
          <w:szCs w:val="24"/>
          <w:lang w:val="en-US"/>
        </w:rPr>
        <w:t>5.</w:t>
      </w:r>
    </w:p>
    <w:p>
      <w:pPr>
        <w:pStyle w:val="10"/>
        <w:spacing w:after="240"/>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Luthfi J. Kurniawan</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(et.al), </w:t>
      </w:r>
      <w:r>
        <w:rPr>
          <w:rFonts w:ascii="Times New Roman" w:hAnsi="Times New Roman" w:cs="Times New Roman"/>
          <w:i/>
          <w:sz w:val="24"/>
          <w:szCs w:val="24"/>
          <w:lang w:val="sv-SE"/>
        </w:rPr>
        <w:t>Negara Kesejahteraan dan Pelayanan Sosial</w:t>
      </w:r>
      <w:r>
        <w:rPr>
          <w:rFonts w:ascii="Times New Roman" w:hAnsi="Times New Roman" w:cs="Times New Roman"/>
          <w:sz w:val="24"/>
          <w:szCs w:val="24"/>
          <w:lang w:val="sv-SE"/>
        </w:rPr>
        <w:t>, Intrans Publishing, Malang,</w:t>
      </w:r>
      <w:r>
        <w:rPr>
          <w:rFonts w:ascii="Times New Roman" w:hAnsi="Times New Roman" w:cs="Times New Roman"/>
          <w:sz w:val="24"/>
          <w:szCs w:val="24"/>
        </w:rPr>
        <w:t xml:space="preserve"> </w:t>
      </w:r>
      <w:r>
        <w:rPr>
          <w:rFonts w:ascii="Times New Roman" w:hAnsi="Times New Roman" w:cs="Times New Roman"/>
          <w:sz w:val="24"/>
          <w:szCs w:val="24"/>
          <w:lang w:val="sv-SE"/>
        </w:rPr>
        <w:t>2015.</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Mariam Darus Badrulzaman, dkk, </w:t>
      </w:r>
      <w:r>
        <w:rPr>
          <w:rFonts w:ascii="Times New Roman" w:hAnsi="Times New Roman" w:cs="Times New Roman"/>
          <w:i/>
          <w:sz w:val="24"/>
          <w:szCs w:val="24"/>
        </w:rPr>
        <w:t>Kompilasi Hukum Perikatan</w:t>
      </w:r>
      <w:r>
        <w:rPr>
          <w:rFonts w:ascii="Times New Roman" w:hAnsi="Times New Roman" w:cs="Times New Roman"/>
          <w:sz w:val="24"/>
          <w:szCs w:val="24"/>
        </w:rPr>
        <w:t>, Citra Aditya Bakti, Bandung, 2001</w:t>
      </w:r>
      <w:r>
        <w:rPr>
          <w:rFonts w:ascii="Times New Roman" w:hAnsi="Times New Roman" w:cs="Times New Roman"/>
          <w:i/>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Marwan Mas, </w:t>
      </w:r>
      <w:r>
        <w:rPr>
          <w:rFonts w:ascii="Times New Roman" w:hAnsi="Times New Roman" w:cs="Times New Roman"/>
          <w:i/>
          <w:sz w:val="24"/>
          <w:szCs w:val="24"/>
          <w:lang w:val="en-US"/>
        </w:rPr>
        <w:t xml:space="preserve">Penganta Ilmu Hukum, </w:t>
      </w:r>
      <w:r>
        <w:rPr>
          <w:rFonts w:ascii="Times New Roman" w:hAnsi="Times New Roman" w:cs="Times New Roman"/>
          <w:sz w:val="24"/>
          <w:szCs w:val="24"/>
          <w:lang w:val="en-US"/>
        </w:rPr>
        <w:t>Ghalia Indonesia, Bogor, 2004.</w:t>
      </w:r>
    </w:p>
    <w:p>
      <w:pPr>
        <w:pStyle w:val="10"/>
        <w:spacing w:after="240"/>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Max B Sabon, </w:t>
      </w:r>
      <w:r>
        <w:rPr>
          <w:rFonts w:ascii="Times New Roman" w:hAnsi="Times New Roman" w:cs="Times New Roman"/>
          <w:i/>
          <w:sz w:val="24"/>
          <w:szCs w:val="24"/>
          <w:lang w:val="sv-SE"/>
        </w:rPr>
        <w:t>Kongruensi Hak Atas Pembangunan, Pasal 33 UUD 1945 dan Tipe Negara Hukum, Serta Implikasinya Terhadap Negara Materiil,</w:t>
      </w:r>
      <w:r>
        <w:rPr>
          <w:rFonts w:ascii="Times New Roman" w:hAnsi="Times New Roman" w:cs="Times New Roman"/>
          <w:sz w:val="24"/>
          <w:szCs w:val="24"/>
          <w:lang w:val="sv-SE"/>
        </w:rPr>
        <w:t xml:space="preserve"> Disertasi, Program Ilmu Hukum Program Pascasarjana UNPAD, Bandung, 2006.</w:t>
      </w:r>
    </w:p>
    <w:p>
      <w:pPr>
        <w:pStyle w:val="10"/>
        <w:spacing w:after="240"/>
        <w:ind w:left="567" w:hanging="567"/>
        <w:jc w:val="both"/>
        <w:rPr>
          <w:rFonts w:ascii="Times New Roman" w:hAnsi="Times New Roman" w:cs="Times New Roman"/>
          <w:sz w:val="24"/>
          <w:szCs w:val="24"/>
          <w:lang w:val="en-US"/>
        </w:rPr>
      </w:pPr>
      <w:r>
        <w:rPr>
          <w:rFonts w:ascii="Times New Roman" w:hAnsi="Times New Roman" w:eastAsia="Times New Roman" w:cs="Times New Roman"/>
          <w:sz w:val="24"/>
          <w:szCs w:val="24"/>
          <w:lang w:val="fi-FI" w:eastAsia="id-ID"/>
        </w:rPr>
        <w:t>Otje Salman dan Eddy Damian,  </w:t>
      </w:r>
      <w:r>
        <w:rPr>
          <w:rFonts w:ascii="Times New Roman" w:hAnsi="Times New Roman" w:eastAsia="Times New Roman" w:cs="Times New Roman"/>
          <w:i/>
          <w:iCs/>
          <w:sz w:val="24"/>
          <w:szCs w:val="24"/>
          <w:lang w:val="fi-FI" w:eastAsia="id-ID"/>
        </w:rPr>
        <w:t>Konsep-Konsep Hukum dalam Pembangunan</w:t>
      </w:r>
      <w:r>
        <w:rPr>
          <w:rFonts w:ascii="Times New Roman" w:hAnsi="Times New Roman" w:eastAsia="Times New Roman" w:cs="Times New Roman"/>
          <w:sz w:val="24"/>
          <w:szCs w:val="24"/>
          <w:lang w:val="fi-FI" w:eastAsia="id-ID"/>
        </w:rPr>
        <w:t>, Alumni, Bandung, 2002.</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Mahfud MD, </w:t>
      </w:r>
      <w:r>
        <w:rPr>
          <w:rFonts w:ascii="Times New Roman" w:hAnsi="Times New Roman" w:cs="Times New Roman"/>
          <w:i/>
          <w:iCs/>
          <w:sz w:val="24"/>
          <w:szCs w:val="24"/>
        </w:rPr>
        <w:t xml:space="preserve">Dasar dan Struktur Ketatanegaraan Indonesia (Edisi Revisi), </w:t>
      </w:r>
      <w:r>
        <w:rPr>
          <w:rFonts w:ascii="Times New Roman" w:hAnsi="Times New Roman" w:cs="Times New Roman"/>
          <w:sz w:val="24"/>
          <w:szCs w:val="24"/>
        </w:rPr>
        <w:t>Renaka Cipta, Jakarta</w:t>
      </w:r>
      <w:r>
        <w:rPr>
          <w:rFonts w:ascii="Times New Roman" w:hAnsi="Times New Roman" w:cs="Times New Roman"/>
          <w:sz w:val="24"/>
          <w:szCs w:val="24"/>
          <w:lang w:val="en-US"/>
        </w:rPr>
        <w:t>, tanpa tahun.</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Moh Kusnardi dan Harmaily Ibrahim, </w:t>
      </w:r>
      <w:r>
        <w:rPr>
          <w:rFonts w:ascii="Times New Roman" w:hAnsi="Times New Roman" w:cs="Times New Roman"/>
          <w:i/>
          <w:sz w:val="24"/>
          <w:szCs w:val="24"/>
        </w:rPr>
        <w:t>Hukum Tata Negara Indonesia</w:t>
      </w:r>
      <w:r>
        <w:rPr>
          <w:rFonts w:ascii="Times New Roman" w:hAnsi="Times New Roman" w:cs="Times New Roman"/>
          <w:sz w:val="24"/>
          <w:szCs w:val="24"/>
        </w:rPr>
        <w:t>, Pusat Studi HTN Fakultas Hukum Universitas Indonesia dan CV. Sinar Bakti, Cetakan ke-7, Jakarta, 1987</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Mohammad Hatta, </w:t>
      </w:r>
      <w:r>
        <w:rPr>
          <w:rFonts w:ascii="Times New Roman" w:hAnsi="Times New Roman" w:cs="Times New Roman"/>
          <w:i/>
          <w:sz w:val="24"/>
          <w:szCs w:val="24"/>
          <w:lang w:val="sv-SE"/>
        </w:rPr>
        <w:t>Risalah Sidang Badan Usaha Persiapan Kemerdekaan Indonesia (BPUPKI) Panitia Persiapan Kemerdekaan Indonesia (PPKI),</w:t>
      </w:r>
      <w:r>
        <w:rPr>
          <w:rFonts w:ascii="Times New Roman" w:hAnsi="Times New Roman" w:cs="Times New Roman"/>
          <w:sz w:val="24"/>
          <w:szCs w:val="24"/>
          <w:lang w:val="sv-SE"/>
        </w:rPr>
        <w:t xml:space="preserve"> Sekretariat Negara Repubplik Indonesia, Jakarta, 1992.</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Mohammad Mulyadi, dkk, </w:t>
      </w:r>
      <w:r>
        <w:rPr>
          <w:rFonts w:ascii="Times New Roman" w:hAnsi="Times New Roman" w:cs="Times New Roman"/>
          <w:i/>
          <w:sz w:val="24"/>
          <w:szCs w:val="24"/>
        </w:rPr>
        <w:t>Pembangunan Berkelanjutan : Dimensi Sosial, Ekonomi, dan Lingkungan</w:t>
      </w:r>
      <w:r>
        <w:rPr>
          <w:rFonts w:ascii="Times New Roman" w:hAnsi="Times New Roman" w:cs="Times New Roman"/>
          <w:sz w:val="24"/>
          <w:szCs w:val="24"/>
        </w:rPr>
        <w:t>, P3DI Setjen DPR RI dan Azza Grafika, Jakarta, 2015</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Muhammad Syukri Albani Nasution dkk, </w:t>
      </w:r>
      <w:r>
        <w:rPr>
          <w:rFonts w:ascii="Times New Roman" w:hAnsi="Times New Roman" w:cs="Times New Roman"/>
          <w:i/>
          <w:sz w:val="24"/>
          <w:szCs w:val="24"/>
        </w:rPr>
        <w:t>Hukum Dalam Pendekata Filsafat</w:t>
      </w:r>
      <w:r>
        <w:rPr>
          <w:rFonts w:ascii="Times New Roman" w:hAnsi="Times New Roman" w:cs="Times New Roman"/>
          <w:sz w:val="24"/>
          <w:szCs w:val="24"/>
        </w:rPr>
        <w:t>, Cetakan Ke Dua, Kencana, Jakarta, 2017</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Muhammad Djumhana &amp; R. Djubaidillah, </w:t>
      </w:r>
      <w:r>
        <w:rPr>
          <w:rFonts w:ascii="Times New Roman" w:hAnsi="Times New Roman" w:cs="Times New Roman"/>
          <w:i/>
          <w:sz w:val="24"/>
          <w:szCs w:val="24"/>
          <w:lang w:val="en-US"/>
        </w:rPr>
        <w:t>Hak Milik Intelektual</w:t>
      </w:r>
      <w:r>
        <w:rPr>
          <w:rFonts w:ascii="Times New Roman" w:hAnsi="Times New Roman" w:cs="Times New Roman"/>
          <w:sz w:val="24"/>
          <w:szCs w:val="24"/>
          <w:lang w:val="en-US"/>
        </w:rPr>
        <w:t>, PT. Citra Aditya Bakti, 1993.</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Mohamad Jafa, </w:t>
      </w:r>
      <w:r>
        <w:rPr>
          <w:rFonts w:ascii="Times New Roman" w:hAnsi="Times New Roman" w:cs="Times New Roman"/>
          <w:i/>
          <w:sz w:val="24"/>
          <w:szCs w:val="24"/>
          <w:lang w:val="en-US"/>
        </w:rPr>
        <w:t>Kepabeanan Ekspor Impor</w:t>
      </w:r>
      <w:r>
        <w:rPr>
          <w:rFonts w:ascii="Times New Roman" w:hAnsi="Times New Roman" w:cs="Times New Roman"/>
          <w:sz w:val="24"/>
          <w:szCs w:val="24"/>
          <w:lang w:val="en-US"/>
        </w:rPr>
        <w:t>, PT. Pro Insani Cendekia, Jakarta, 2015,.</w:t>
      </w:r>
    </w:p>
    <w:p>
      <w:pPr>
        <w:pStyle w:val="10"/>
        <w:spacing w:after="240"/>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Mubyarto, </w:t>
      </w:r>
      <w:r>
        <w:rPr>
          <w:rFonts w:ascii="Times New Roman" w:hAnsi="Times New Roman" w:cs="Times New Roman"/>
          <w:i/>
          <w:sz w:val="24"/>
          <w:szCs w:val="24"/>
          <w:lang w:val="sv-SE"/>
        </w:rPr>
        <w:t>Sistem dan Moral Ekonomi Indonesia,</w:t>
      </w:r>
      <w:r>
        <w:rPr>
          <w:rFonts w:ascii="Times New Roman" w:hAnsi="Times New Roman" w:cs="Times New Roman"/>
          <w:sz w:val="24"/>
          <w:szCs w:val="24"/>
          <w:lang w:val="sv-SE"/>
        </w:rPr>
        <w:t xml:space="preserve"> Cetakan Ketiga, Penerbit LP3ES, Jakarta, 1988.</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Muchson AR, </w:t>
      </w:r>
      <w:r>
        <w:rPr>
          <w:rFonts w:ascii="Times New Roman" w:hAnsi="Times New Roman" w:cs="Times New Roman"/>
          <w:i/>
          <w:sz w:val="24"/>
          <w:szCs w:val="24"/>
        </w:rPr>
        <w:t>Pancasila dan UUD 1945 Dalam Kehidupan Bangsa dan Negara Republik Indonesia</w:t>
      </w:r>
      <w:r>
        <w:rPr>
          <w:rFonts w:ascii="Times New Roman" w:hAnsi="Times New Roman" w:cs="Times New Roman"/>
          <w:sz w:val="24"/>
          <w:szCs w:val="24"/>
        </w:rPr>
        <w:t>, Bahan Ajar, Universitas Negeri Yogyakarta, Yogyakarta, 2009,</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Muchtar Anshary Hamid Labetubun, dkk, </w:t>
      </w:r>
      <w:r>
        <w:rPr>
          <w:rFonts w:ascii="Times New Roman" w:hAnsi="Times New Roman" w:cs="Times New Roman"/>
          <w:i/>
          <w:sz w:val="24"/>
          <w:szCs w:val="24"/>
          <w:lang w:val="en-US"/>
        </w:rPr>
        <w:t>Sistem Ekonomi Indonesia</w:t>
      </w:r>
      <w:r>
        <w:rPr>
          <w:rFonts w:ascii="Times New Roman" w:hAnsi="Times New Roman" w:cs="Times New Roman"/>
          <w:sz w:val="24"/>
          <w:szCs w:val="24"/>
          <w:lang w:val="en-US"/>
        </w:rPr>
        <w:t>, Widina Bhakti Persada, Bandung, 2021</w:t>
      </w:r>
      <w:r>
        <w:rPr>
          <w:rFonts w:ascii="Times New Roman" w:hAnsi="Times New Roman" w:cs="Times New Roman"/>
          <w:sz w:val="24"/>
          <w:szCs w:val="24"/>
          <w:lang w:eastAsia="id-ID"/>
        </w:rPr>
        <w:t xml:space="preserve">Munir Fuady, </w:t>
      </w:r>
      <w:r>
        <w:rPr>
          <w:rFonts w:ascii="Times New Roman" w:hAnsi="Times New Roman" w:cs="Times New Roman"/>
          <w:i/>
          <w:iCs/>
          <w:sz w:val="24"/>
          <w:szCs w:val="24"/>
          <w:lang w:eastAsia="id-ID"/>
        </w:rPr>
        <w:t>Filsafat dan Teori Hukum Postmodern</w:t>
      </w:r>
      <w:r>
        <w:rPr>
          <w:rFonts w:ascii="Times New Roman" w:hAnsi="Times New Roman" w:cs="Times New Roman"/>
          <w:sz w:val="24"/>
          <w:szCs w:val="24"/>
          <w:lang w:eastAsia="id-ID"/>
        </w:rPr>
        <w:t>, PT. Citra Aditya Bakti, Bandung, 2005</w:t>
      </w:r>
      <w:r>
        <w:rPr>
          <w:rFonts w:ascii="Times New Roman" w:hAnsi="Times New Roman" w:cs="Times New Roman"/>
          <w:sz w:val="24"/>
          <w:szCs w:val="24"/>
          <w:lang w:val="en-US" w:eastAsia="id-ID"/>
        </w:rPr>
        <w:t>.</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Munir Fuady, </w:t>
      </w:r>
      <w:r>
        <w:rPr>
          <w:rFonts w:ascii="Times New Roman" w:hAnsi="Times New Roman" w:cs="Times New Roman"/>
          <w:i/>
          <w:sz w:val="24"/>
          <w:szCs w:val="24"/>
          <w:lang w:val="en-US"/>
        </w:rPr>
        <w:t xml:space="preserve">Pengantar Hukum Bisnis “Menata Bisnis Modern di Era Global”, </w:t>
      </w:r>
      <w:r>
        <w:rPr>
          <w:rFonts w:ascii="Times New Roman" w:hAnsi="Times New Roman" w:cs="Times New Roman"/>
          <w:sz w:val="24"/>
          <w:szCs w:val="24"/>
          <w:lang w:val="en-US"/>
        </w:rPr>
        <w:t>PT. Citra Aditia Bhakti, Bandung 2005.</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M. Yamin, </w:t>
      </w:r>
      <w:r>
        <w:rPr>
          <w:rFonts w:ascii="Times New Roman" w:hAnsi="Times New Roman" w:cs="Times New Roman"/>
          <w:i/>
          <w:iCs/>
          <w:sz w:val="24"/>
          <w:szCs w:val="24"/>
        </w:rPr>
        <w:t xml:space="preserve">Naskah Persiapan UUD 1945: Risalah Sidang BPUPKI/PPKI, </w:t>
      </w:r>
      <w:r>
        <w:rPr>
          <w:rFonts w:ascii="Times New Roman" w:hAnsi="Times New Roman" w:cs="Times New Roman"/>
          <w:sz w:val="24"/>
          <w:szCs w:val="24"/>
        </w:rPr>
        <w:t>Sekretariat Negara RI, Jakarta, 1959</w:t>
      </w:r>
      <w:r>
        <w:rPr>
          <w:rFonts w:ascii="Times New Roman" w:hAnsi="Times New Roman" w:cs="Times New Roman"/>
          <w:sz w:val="24"/>
          <w:szCs w:val="24"/>
          <w:lang w:val="en-US"/>
        </w:rPr>
        <w:t>.</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Nina Nurani, </w:t>
      </w:r>
      <w:r>
        <w:rPr>
          <w:rFonts w:ascii="Times New Roman" w:hAnsi="Times New Roman" w:cs="Times New Roman"/>
          <w:i/>
          <w:sz w:val="24"/>
          <w:szCs w:val="24"/>
        </w:rPr>
        <w:t>Hukum Bisnis Suatu Pengantar</w:t>
      </w:r>
      <w:r>
        <w:rPr>
          <w:rFonts w:ascii="Times New Roman" w:hAnsi="Times New Roman" w:cs="Times New Roman"/>
          <w:sz w:val="24"/>
          <w:szCs w:val="24"/>
        </w:rPr>
        <w:t>, Insan Mandiri, Bandung, 2006</w:t>
      </w:r>
      <w:r>
        <w:rPr>
          <w:rFonts w:ascii="Times New Roman" w:hAnsi="Times New Roman" w:cs="Times New Roman"/>
          <w:sz w:val="24"/>
          <w:szCs w:val="24"/>
          <w:lang w:val="en-US"/>
        </w:rPr>
        <w:t>.</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Onno W. Purbo, </w:t>
      </w:r>
      <w:r>
        <w:rPr>
          <w:rFonts w:ascii="Times New Roman" w:hAnsi="Times New Roman" w:cs="Times New Roman"/>
          <w:i/>
          <w:sz w:val="24"/>
          <w:szCs w:val="24"/>
          <w:lang w:val="en-US"/>
        </w:rPr>
        <w:t>Mengenal E-</w:t>
      </w:r>
      <w:r>
        <w:rPr>
          <w:rFonts w:ascii="Times New Roman" w:hAnsi="Times New Roman" w:cs="Times New Roman"/>
          <w:sz w:val="24"/>
          <w:szCs w:val="24"/>
          <w:lang w:val="en-US"/>
        </w:rPr>
        <w:t>Commerce, PT. Elek Media Komputindo, Jakarta, 2000.</w:t>
      </w:r>
    </w:p>
    <w:p>
      <w:pPr>
        <w:pStyle w:val="10"/>
        <w:spacing w:after="240"/>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Otje Salman S dan Anton F Susanto, </w:t>
      </w:r>
      <w:r>
        <w:rPr>
          <w:rFonts w:ascii="Times New Roman" w:hAnsi="Times New Roman" w:cs="Times New Roman"/>
          <w:i/>
          <w:sz w:val="24"/>
          <w:szCs w:val="24"/>
          <w:lang w:val="sv-SE"/>
        </w:rPr>
        <w:t>Teori Hukum (Mengingat, Mengumpulkan dan Membuka Kembali),</w:t>
      </w:r>
      <w:r>
        <w:rPr>
          <w:rFonts w:ascii="Times New Roman" w:hAnsi="Times New Roman" w:cs="Times New Roman"/>
          <w:sz w:val="24"/>
          <w:szCs w:val="24"/>
          <w:lang w:val="sv-SE"/>
        </w:rPr>
        <w:t xml:space="preserve"> Refika Aditama, Bandung</w:t>
      </w:r>
      <w:r>
        <w:rPr>
          <w:rFonts w:ascii="Times New Roman" w:hAnsi="Times New Roman" w:cs="Times New Roman"/>
          <w:i/>
          <w:sz w:val="24"/>
          <w:szCs w:val="24"/>
          <w:lang w:val="sv-SE"/>
        </w:rPr>
        <w:t>,</w:t>
      </w:r>
      <w:r>
        <w:rPr>
          <w:rFonts w:ascii="Times New Roman" w:hAnsi="Times New Roman" w:cs="Times New Roman"/>
          <w:i/>
          <w:sz w:val="24"/>
          <w:szCs w:val="24"/>
        </w:rPr>
        <w:t xml:space="preserve"> </w:t>
      </w:r>
      <w:r>
        <w:rPr>
          <w:rFonts w:ascii="Times New Roman" w:hAnsi="Times New Roman" w:cs="Times New Roman"/>
          <w:sz w:val="24"/>
          <w:szCs w:val="24"/>
          <w:lang w:val="sv-SE"/>
        </w:rPr>
        <w:t>2004.</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Padmo Wahyono, </w:t>
      </w:r>
      <w:r>
        <w:rPr>
          <w:rFonts w:ascii="Times New Roman" w:hAnsi="Times New Roman" w:cs="Times New Roman"/>
          <w:i/>
          <w:sz w:val="24"/>
          <w:szCs w:val="24"/>
        </w:rPr>
        <w:t>Pembangunan Hukum di Indonesia</w:t>
      </w:r>
      <w:r>
        <w:rPr>
          <w:rFonts w:ascii="Times New Roman" w:hAnsi="Times New Roman" w:cs="Times New Roman"/>
          <w:sz w:val="24"/>
          <w:szCs w:val="24"/>
        </w:rPr>
        <w:t>, In-Hill co, Jakarta, 1989</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Peter Mahmud Marzuki, </w:t>
      </w:r>
      <w:r>
        <w:rPr>
          <w:rFonts w:ascii="Times New Roman" w:hAnsi="Times New Roman" w:cs="Times New Roman"/>
          <w:i/>
          <w:sz w:val="24"/>
          <w:szCs w:val="24"/>
        </w:rPr>
        <w:t>Penelitian Hukum</w:t>
      </w:r>
      <w:r>
        <w:rPr>
          <w:rFonts w:ascii="Times New Roman" w:hAnsi="Times New Roman" w:cs="Times New Roman"/>
          <w:sz w:val="24"/>
          <w:szCs w:val="24"/>
        </w:rPr>
        <w:t>, Kencana Prenada Media Grup, Jakarta, 2011</w:t>
      </w:r>
      <w:r>
        <w:rPr>
          <w:rFonts w:ascii="Times New Roman" w:hAnsi="Times New Roman" w:cs="Times New Roman"/>
          <w:sz w:val="24"/>
          <w:szCs w:val="24"/>
          <w:lang w:val="en-US"/>
        </w:rPr>
        <w:t>.</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Peter Mahmudi Marzuki, </w:t>
      </w:r>
      <w:r>
        <w:rPr>
          <w:rFonts w:ascii="Times New Roman" w:hAnsi="Times New Roman" w:cs="Times New Roman"/>
          <w:i/>
          <w:sz w:val="24"/>
          <w:szCs w:val="24"/>
        </w:rPr>
        <w:t>Penelitian Hukum</w:t>
      </w:r>
      <w:r>
        <w:rPr>
          <w:rFonts w:ascii="Times New Roman" w:hAnsi="Times New Roman" w:cs="Times New Roman"/>
          <w:sz w:val="24"/>
          <w:szCs w:val="24"/>
        </w:rPr>
        <w:t>, Cetakan III, Kencana Prenada Media Grup, Jakarta, 2007</w:t>
      </w:r>
      <w:r>
        <w:rPr>
          <w:rFonts w:ascii="Times New Roman" w:hAnsi="Times New Roman" w:cs="Times New Roman"/>
          <w:sz w:val="24"/>
          <w:szCs w:val="24"/>
          <w:lang w:val="en-US"/>
        </w:rPr>
        <w:t>.</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Phillipus M. Hadjon, </w:t>
      </w:r>
      <w:r>
        <w:rPr>
          <w:rFonts w:ascii="Times New Roman" w:hAnsi="Times New Roman" w:cs="Times New Roman"/>
          <w:i/>
          <w:sz w:val="24"/>
          <w:szCs w:val="24"/>
        </w:rPr>
        <w:t>Perlindungan Hukum bagi Rakyat Indonesia</w:t>
      </w:r>
      <w:r>
        <w:rPr>
          <w:rFonts w:ascii="Times New Roman" w:hAnsi="Times New Roman" w:cs="Times New Roman"/>
          <w:sz w:val="24"/>
          <w:szCs w:val="24"/>
        </w:rPr>
        <w:t>, PT. Bina Ilmu, Surabaya, 1987</w:t>
      </w:r>
      <w:r>
        <w:rPr>
          <w:rFonts w:ascii="Times New Roman" w:hAnsi="Times New Roman" w:cs="Times New Roman"/>
          <w:sz w:val="24"/>
          <w:szCs w:val="24"/>
          <w:lang w:val="en-US"/>
        </w:rPr>
        <w:t>.</w:t>
      </w:r>
    </w:p>
    <w:p>
      <w:pPr>
        <w:pStyle w:val="10"/>
        <w:spacing w:after="120"/>
        <w:ind w:left="567" w:hanging="567"/>
        <w:jc w:val="both"/>
        <w:rPr>
          <w:rFonts w:ascii="Times New Roman" w:hAnsi="Times New Roman" w:cs="Times New Roman"/>
          <w:sz w:val="24"/>
          <w:szCs w:val="24"/>
        </w:rPr>
      </w:pPr>
      <w:r>
        <w:rPr>
          <w:rFonts w:ascii="Times New Roman" w:hAnsi="Times New Roman" w:cs="Times New Roman"/>
          <w:sz w:val="24"/>
          <w:szCs w:val="24"/>
        </w:rPr>
        <w:t>Purnadi Purbacaraka dalam A. Ridwan Halim, P</w:t>
      </w:r>
      <w:r>
        <w:rPr>
          <w:rFonts w:ascii="Times New Roman" w:hAnsi="Times New Roman" w:cs="Times New Roman"/>
          <w:i/>
          <w:sz w:val="24"/>
          <w:szCs w:val="24"/>
        </w:rPr>
        <w:t>engantar Ilmu Hukum Dalam Tanya Jawab</w:t>
      </w:r>
      <w:r>
        <w:rPr>
          <w:rFonts w:ascii="Times New Roman" w:hAnsi="Times New Roman" w:cs="Times New Roman"/>
          <w:sz w:val="24"/>
          <w:szCs w:val="24"/>
        </w:rPr>
        <w:t xml:space="preserve">,(Jakarta: Ghalia Indonesia,  2015, hlm.176. </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Susanto Polamolo, Lusia Indrastuti, </w:t>
      </w:r>
      <w:r>
        <w:rPr>
          <w:rFonts w:ascii="Times New Roman" w:hAnsi="Times New Roman" w:cs="Times New Roman"/>
          <w:i/>
          <w:sz w:val="24"/>
          <w:szCs w:val="24"/>
          <w:lang w:val="en-US"/>
        </w:rPr>
        <w:t>Hukum Tata Negara dan Reformasi Konstitusi di Indonesia “Refleksi Proses dan Prospek di Persimpangan</w:t>
      </w:r>
      <w:r>
        <w:rPr>
          <w:rFonts w:ascii="Times New Roman" w:hAnsi="Times New Roman" w:cs="Times New Roman"/>
          <w:sz w:val="24"/>
          <w:szCs w:val="24"/>
          <w:lang w:val="en-US"/>
        </w:rPr>
        <w:t>, Total Media, Yogyakarta, 2014.</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Rachmadi Usman, </w:t>
      </w:r>
      <w:r>
        <w:rPr>
          <w:rFonts w:ascii="Times New Roman" w:hAnsi="Times New Roman" w:cs="Times New Roman"/>
          <w:i/>
          <w:sz w:val="24"/>
          <w:szCs w:val="24"/>
        </w:rPr>
        <w:t>Hukum Hak atas Kekayaan Intelektual: Perlindungan dan Dimensi Hukumnya di Indonesia</w:t>
      </w:r>
      <w:r>
        <w:rPr>
          <w:rFonts w:ascii="Times New Roman" w:hAnsi="Times New Roman" w:cs="Times New Roman"/>
          <w:sz w:val="24"/>
          <w:szCs w:val="24"/>
        </w:rPr>
        <w:t>, Alumni, Bandung, 2003</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Ridwan, </w:t>
      </w:r>
      <w:r>
        <w:rPr>
          <w:rFonts w:ascii="Times New Roman" w:hAnsi="Times New Roman" w:cs="Times New Roman"/>
          <w:i/>
          <w:sz w:val="24"/>
          <w:szCs w:val="24"/>
        </w:rPr>
        <w:t xml:space="preserve">Hukum Administrasi Negara, </w:t>
      </w:r>
      <w:r>
        <w:rPr>
          <w:rFonts w:ascii="Times New Roman" w:hAnsi="Times New Roman" w:cs="Times New Roman"/>
          <w:sz w:val="24"/>
          <w:szCs w:val="24"/>
        </w:rPr>
        <w:t>Cetakan Pertama, UII Press, Yogyakarta, 2002</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Rahmi Jened, </w:t>
      </w:r>
      <w:r>
        <w:rPr>
          <w:rFonts w:ascii="Times New Roman" w:hAnsi="Times New Roman" w:cs="Times New Roman"/>
          <w:i/>
          <w:sz w:val="24"/>
          <w:szCs w:val="24"/>
          <w:lang w:val="en-US"/>
        </w:rPr>
        <w:t>Hukum Merek Trade Mark Law Dalam Era Global &amp; Integrasi Ekonomi</w:t>
      </w:r>
      <w:r>
        <w:rPr>
          <w:rFonts w:ascii="Times New Roman" w:hAnsi="Times New Roman" w:cs="Times New Roman"/>
          <w:sz w:val="24"/>
          <w:szCs w:val="24"/>
          <w:lang w:val="en-US"/>
        </w:rPr>
        <w:t>, Kencana, Jakarta, 2017.</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 Abdoel Jamali, </w:t>
      </w:r>
      <w:r>
        <w:rPr>
          <w:rFonts w:ascii="Times New Roman" w:hAnsi="Times New Roman" w:cs="Times New Roman"/>
          <w:i/>
          <w:sz w:val="24"/>
          <w:szCs w:val="24"/>
          <w:lang w:val="en-US"/>
        </w:rPr>
        <w:t xml:space="preserve">Pengantar Hukum </w:t>
      </w:r>
      <w:r>
        <w:rPr>
          <w:rFonts w:ascii="Times New Roman" w:hAnsi="Times New Roman" w:cs="Times New Roman"/>
          <w:sz w:val="24"/>
          <w:szCs w:val="24"/>
          <w:lang w:val="en-US"/>
        </w:rPr>
        <w:t>Indonesia, Edisi Revisi, PT. RajaGrafindo Persada, Jakarta, 2010.</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Riduan Syahrani, </w:t>
      </w:r>
      <w:r>
        <w:rPr>
          <w:rFonts w:ascii="Times New Roman" w:hAnsi="Times New Roman" w:cs="Times New Roman"/>
          <w:i/>
          <w:sz w:val="24"/>
          <w:szCs w:val="24"/>
        </w:rPr>
        <w:t>Seluk Beluk dan Asas-asas Hukum Perdata</w:t>
      </w:r>
      <w:r>
        <w:rPr>
          <w:rFonts w:ascii="Times New Roman" w:hAnsi="Times New Roman" w:cs="Times New Roman"/>
          <w:sz w:val="24"/>
          <w:szCs w:val="24"/>
        </w:rPr>
        <w:t>, Alumni, Bandung, 1992</w:t>
      </w:r>
      <w:r>
        <w:rPr>
          <w:rFonts w:ascii="Times New Roman" w:hAnsi="Times New Roman" w:cs="Times New Roman"/>
          <w:sz w:val="24"/>
          <w:szCs w:val="24"/>
          <w:lang w:val="en-US"/>
        </w:rPr>
        <w:t>.</w:t>
      </w:r>
    </w:p>
    <w:p>
      <w:pPr>
        <w:autoSpaceDE w:val="0"/>
        <w:autoSpaceDN w:val="0"/>
        <w:adjustRightInd w:val="0"/>
        <w:spacing w:after="12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Ridwan Khairandy, </w:t>
      </w:r>
      <w:r>
        <w:rPr>
          <w:rFonts w:ascii="Times New Roman" w:hAnsi="Times New Roman" w:cs="Times New Roman"/>
          <w:i/>
          <w:iCs/>
          <w:sz w:val="24"/>
          <w:szCs w:val="24"/>
          <w:lang w:val="zh-CN"/>
        </w:rPr>
        <w:t>Itikad baik dalam Kebebasan Berkontrak</w:t>
      </w:r>
      <w:r>
        <w:rPr>
          <w:rFonts w:ascii="Times New Roman" w:hAnsi="Times New Roman" w:cs="Times New Roman"/>
          <w:sz w:val="24"/>
          <w:szCs w:val="24"/>
          <w:lang w:val="zh-CN"/>
        </w:rPr>
        <w:t xml:space="preserve">, Universitas Indonesia Fakultas Hukum Pancasila, Jakarta, </w:t>
      </w:r>
      <w:r>
        <w:rPr>
          <w:rFonts w:ascii="Times New Roman" w:hAnsi="Times New Roman" w:cs="Times New Roman"/>
          <w:sz w:val="24"/>
          <w:szCs w:val="24"/>
          <w:lang w:val="en-US"/>
        </w:rPr>
        <w:t>2003.</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Rika Ratna Permata, dkk, </w:t>
      </w:r>
      <w:r>
        <w:rPr>
          <w:rFonts w:ascii="Times New Roman" w:hAnsi="Times New Roman" w:cs="Times New Roman"/>
          <w:i/>
          <w:sz w:val="24"/>
          <w:szCs w:val="24"/>
          <w:lang w:val="en-US"/>
        </w:rPr>
        <w:t>Pelanggaran Merek di Indonesia</w:t>
      </w:r>
      <w:r>
        <w:rPr>
          <w:rFonts w:ascii="Times New Roman" w:hAnsi="Times New Roman" w:cs="Times New Roman"/>
          <w:sz w:val="24"/>
          <w:szCs w:val="24"/>
          <w:lang w:val="en-US"/>
        </w:rPr>
        <w:t>, PT. Refika Aditama, Bandung, 2021.</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Romli Atmasasmita, </w:t>
      </w:r>
      <w:r>
        <w:rPr>
          <w:rFonts w:ascii="Times New Roman" w:hAnsi="Times New Roman" w:cs="Times New Roman"/>
          <w:i/>
          <w:sz w:val="24"/>
          <w:szCs w:val="24"/>
        </w:rPr>
        <w:t>Teori Hukum Integratif, Rekontruksi Terhadap Teori Hukum Pembangunan dan Teori Hukum Progresif</w:t>
      </w:r>
      <w:r>
        <w:rPr>
          <w:rFonts w:ascii="Times New Roman" w:hAnsi="Times New Roman" w:cs="Times New Roman"/>
          <w:sz w:val="24"/>
          <w:szCs w:val="24"/>
        </w:rPr>
        <w:t>, Genta Publishing, Cetakan Pertama, Yogyakarta, 2012</w:t>
      </w:r>
      <w:r>
        <w:rPr>
          <w:rFonts w:ascii="Times New Roman" w:hAnsi="Times New Roman" w:cs="Times New Roman"/>
          <w:sz w:val="24"/>
          <w:szCs w:val="24"/>
          <w:lang w:val="en-US"/>
        </w:rPr>
        <w:t>.</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R. Setiawan, </w:t>
      </w:r>
      <w:r>
        <w:rPr>
          <w:rFonts w:ascii="Times New Roman" w:hAnsi="Times New Roman" w:cs="Times New Roman"/>
          <w:i/>
          <w:sz w:val="24"/>
          <w:szCs w:val="24"/>
        </w:rPr>
        <w:t>Pokok-pokok Hukum Perikatan</w:t>
      </w:r>
      <w:r>
        <w:rPr>
          <w:rFonts w:ascii="Times New Roman" w:hAnsi="Times New Roman" w:cs="Times New Roman"/>
          <w:sz w:val="24"/>
          <w:szCs w:val="24"/>
        </w:rPr>
        <w:t>, Putra Bardin, Bandung, 1999</w:t>
      </w:r>
      <w:r>
        <w:rPr>
          <w:rFonts w:ascii="Times New Roman" w:hAnsi="Times New Roman" w:cs="Times New Roman"/>
          <w:sz w:val="24"/>
          <w:szCs w:val="24"/>
          <w:lang w:val="en-US"/>
        </w:rPr>
        <w:t>.</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R. Subekti</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i/>
          <w:sz w:val="24"/>
          <w:szCs w:val="24"/>
        </w:rPr>
        <w:t>Hukum Perjanjian</w:t>
      </w:r>
      <w:r>
        <w:rPr>
          <w:rFonts w:ascii="Times New Roman" w:hAnsi="Times New Roman" w:cs="Times New Roman"/>
          <w:sz w:val="24"/>
          <w:szCs w:val="24"/>
        </w:rPr>
        <w:t>, Cetakan XIX, Intermasa, Jakarta, 2002</w:t>
      </w:r>
      <w:r>
        <w:rPr>
          <w:rFonts w:ascii="Times New Roman" w:hAnsi="Times New Roman" w:cs="Times New Roman"/>
          <w:sz w:val="24"/>
          <w:szCs w:val="24"/>
          <w:lang w:val="en-US"/>
        </w:rPr>
        <w:t>.</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________</w:t>
      </w:r>
      <w:r>
        <w:rPr>
          <w:rFonts w:ascii="Times New Roman" w:hAnsi="Times New Roman" w:cs="Times New Roman"/>
          <w:sz w:val="24"/>
          <w:szCs w:val="24"/>
        </w:rPr>
        <w:t xml:space="preserve">, </w:t>
      </w:r>
      <w:r>
        <w:rPr>
          <w:rFonts w:ascii="Times New Roman" w:hAnsi="Times New Roman" w:cs="Times New Roman"/>
          <w:i/>
          <w:sz w:val="24"/>
          <w:szCs w:val="24"/>
          <w:lang w:val="fi-FI"/>
        </w:rPr>
        <w:t>Pokok-pokok Hukum Perdata</w:t>
      </w:r>
      <w:r>
        <w:rPr>
          <w:rFonts w:ascii="Times New Roman" w:hAnsi="Times New Roman" w:cs="Times New Roman"/>
          <w:sz w:val="24"/>
          <w:szCs w:val="24"/>
          <w:lang w:val="fi-FI"/>
        </w:rPr>
        <w:t xml:space="preserve">, PT. </w:t>
      </w:r>
      <w:r>
        <w:rPr>
          <w:rFonts w:ascii="Times New Roman" w:hAnsi="Times New Roman" w:cs="Times New Roman"/>
          <w:sz w:val="24"/>
          <w:szCs w:val="24"/>
        </w:rPr>
        <w:t>Intermasa, Jakarta, 2003</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Salim H.S, Erlies Septiana Nurbani, </w:t>
      </w:r>
      <w:r>
        <w:rPr>
          <w:rFonts w:ascii="Times New Roman" w:hAnsi="Times New Roman" w:cs="Times New Roman"/>
          <w:i/>
          <w:sz w:val="24"/>
          <w:szCs w:val="24"/>
        </w:rPr>
        <w:t>Penerapan Teori Hukum Pada Penelitian Tesis dan Disertasi</w:t>
      </w:r>
      <w:r>
        <w:rPr>
          <w:rFonts w:ascii="Times New Roman" w:hAnsi="Times New Roman" w:cs="Times New Roman"/>
          <w:sz w:val="24"/>
          <w:szCs w:val="24"/>
        </w:rPr>
        <w:t>, PT. Raja Grafido Persada, Jakarta, 2013</w:t>
      </w:r>
      <w:r>
        <w:rPr>
          <w:rFonts w:ascii="Times New Roman" w:hAnsi="Times New Roman" w:cs="Times New Roman"/>
          <w:sz w:val="24"/>
          <w:szCs w:val="24"/>
          <w:lang w:val="en-US"/>
        </w:rPr>
        <w:t>.</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Sal</w:t>
      </w:r>
      <w:r>
        <w:rPr>
          <w:rFonts w:ascii="Times New Roman" w:hAnsi="Times New Roman" w:cs="Times New Roman"/>
          <w:sz w:val="24"/>
          <w:szCs w:val="24"/>
          <w:lang w:val="en-US"/>
        </w:rPr>
        <w:t>im</w:t>
      </w:r>
      <w:r>
        <w:rPr>
          <w:rFonts w:ascii="Times New Roman" w:hAnsi="Times New Roman" w:cs="Times New Roman"/>
          <w:sz w:val="24"/>
          <w:szCs w:val="24"/>
        </w:rPr>
        <w:t xml:space="preserve"> H.S., Erlies Septiana Nurbani, </w:t>
      </w:r>
      <w:r>
        <w:rPr>
          <w:rFonts w:ascii="Times New Roman" w:hAnsi="Times New Roman" w:cs="Times New Roman"/>
          <w:i/>
          <w:sz w:val="24"/>
          <w:szCs w:val="24"/>
        </w:rPr>
        <w:t>Penerapan Teori Hukum Pada Penelitian Disertasi dan Tesis</w:t>
      </w:r>
      <w:r>
        <w:rPr>
          <w:rFonts w:ascii="Times New Roman" w:hAnsi="Times New Roman" w:cs="Times New Roman"/>
          <w:sz w:val="24"/>
          <w:szCs w:val="24"/>
        </w:rPr>
        <w:t>, Buku Kedua, PT. RajaGraifindo Persada, Jakarta, 2014</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Salim H.S., </w:t>
      </w:r>
      <w:r>
        <w:rPr>
          <w:rFonts w:ascii="Times New Roman" w:hAnsi="Times New Roman" w:cs="Times New Roman"/>
          <w:sz w:val="24"/>
          <w:szCs w:val="24"/>
          <w:lang w:val="en-US"/>
        </w:rPr>
        <w:t xml:space="preserve">Erlies Septiana Nurbani, </w:t>
      </w:r>
      <w:r>
        <w:rPr>
          <w:rFonts w:ascii="Times New Roman" w:hAnsi="Times New Roman" w:cs="Times New Roman"/>
          <w:i/>
          <w:sz w:val="24"/>
          <w:szCs w:val="24"/>
        </w:rPr>
        <w:t>Penerapan Teori Hukum Pada Penelitian Disertasi dan Tesis Buku Ketiga</w:t>
      </w:r>
      <w:r>
        <w:rPr>
          <w:rFonts w:ascii="Times New Roman" w:hAnsi="Times New Roman" w:cs="Times New Roman"/>
          <w:sz w:val="24"/>
          <w:szCs w:val="24"/>
        </w:rPr>
        <w:t>, PT. Raja Grafindo Persada, Jakarta, 2016</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Satjipto Rahardjo, </w:t>
      </w:r>
      <w:r>
        <w:rPr>
          <w:rFonts w:ascii="Times New Roman" w:hAnsi="Times New Roman" w:cs="Times New Roman"/>
          <w:i/>
          <w:sz w:val="24"/>
          <w:szCs w:val="24"/>
          <w:lang w:val="en-US"/>
        </w:rPr>
        <w:t>Ilmu Hukum</w:t>
      </w:r>
      <w:r>
        <w:rPr>
          <w:rFonts w:ascii="Times New Roman" w:hAnsi="Times New Roman" w:cs="Times New Roman"/>
          <w:sz w:val="24"/>
          <w:szCs w:val="24"/>
          <w:lang w:val="en-US"/>
        </w:rPr>
        <w:t>, PT. Citra Aditya Bakti, Bandung, 2000.</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Satjipto Rahardjo (II), </w:t>
      </w:r>
      <w:r>
        <w:rPr>
          <w:rFonts w:ascii="Times New Roman" w:hAnsi="Times New Roman" w:cs="Times New Roman"/>
          <w:i/>
          <w:sz w:val="24"/>
          <w:szCs w:val="24"/>
        </w:rPr>
        <w:t>Sisi-sisi Lain dari Hukum di Indonesia</w:t>
      </w:r>
      <w:r>
        <w:rPr>
          <w:rFonts w:ascii="Times New Roman" w:hAnsi="Times New Roman" w:cs="Times New Roman"/>
          <w:sz w:val="24"/>
          <w:szCs w:val="24"/>
        </w:rPr>
        <w:t>, Kompas, Jakarta, 2003</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Sekilas Direktorat Jenderal Bea dan Cukai, diakses dari </w:t>
      </w:r>
      <w:r>
        <w:fldChar w:fldCharType="begin"/>
      </w:r>
      <w:r>
        <w:instrText xml:space="preserve"> HYPERLINK "https://www.beacukai.go.id/arsip/abt/sekilas-direktorat-jenderal-bea-dan-cukai.html" </w:instrText>
      </w:r>
      <w:r>
        <w:fldChar w:fldCharType="separate"/>
      </w:r>
      <w:r>
        <w:rPr>
          <w:rStyle w:val="12"/>
          <w:rFonts w:ascii="Times New Roman" w:hAnsi="Times New Roman" w:cs="Times New Roman"/>
          <w:sz w:val="24"/>
          <w:szCs w:val="24"/>
        </w:rPr>
        <w:t>https://www.beacukai.go.id/arsip/abt/sekilas-direktorat-jenderal-bea-dan-cukai.html</w:t>
      </w:r>
      <w:r>
        <w:rPr>
          <w:rStyle w:val="12"/>
          <w:rFonts w:ascii="Times New Roman" w:hAnsi="Times New Roman" w:cs="Times New Roman"/>
          <w:sz w:val="24"/>
          <w:szCs w:val="24"/>
        </w:rPr>
        <w:fldChar w:fldCharType="end"/>
      </w:r>
      <w:r>
        <w:rPr>
          <w:rStyle w:val="12"/>
          <w:rFonts w:ascii="Times New Roman" w:hAnsi="Times New Roman" w:cs="Times New Roman"/>
          <w:sz w:val="24"/>
          <w:szCs w:val="24"/>
          <w:lang w:val="en-US"/>
        </w:rPr>
        <w:t>, tanggal 28 Januari 2022, Jam 09.30</w:t>
      </w:r>
      <w:r>
        <w:rPr>
          <w:rFonts w:ascii="Times New Roman" w:hAnsi="Times New Roman" w:cs="Times New Roman"/>
          <w:sz w:val="24"/>
          <w:szCs w:val="24"/>
        </w:rPr>
        <w:t xml:space="preserve">Semedi Bambang, </w:t>
      </w:r>
      <w:r>
        <w:rPr>
          <w:rFonts w:ascii="Times New Roman" w:hAnsi="Times New Roman" w:cs="Times New Roman"/>
          <w:i/>
          <w:iCs/>
          <w:sz w:val="24"/>
          <w:szCs w:val="24"/>
        </w:rPr>
        <w:t>Pengawasan Kepabeanan</w:t>
      </w:r>
      <w:r>
        <w:rPr>
          <w:rFonts w:ascii="Times New Roman" w:hAnsi="Times New Roman" w:cs="Times New Roman"/>
          <w:sz w:val="24"/>
          <w:szCs w:val="24"/>
        </w:rPr>
        <w:t>, Widyaiswara Pusdiklat Bea dan Cukai, Jakarta, 2013</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Serian Wijatno dan Ariawan Gunadi, </w:t>
      </w:r>
      <w:r>
        <w:rPr>
          <w:rFonts w:ascii="Times New Roman" w:hAnsi="Times New Roman" w:cs="Times New Roman"/>
          <w:i/>
          <w:sz w:val="24"/>
          <w:szCs w:val="24"/>
          <w:lang w:val="en-US"/>
        </w:rPr>
        <w:t>Perdagangan Bebas Dalam Perspektif Hukum Perdagangan Internasional</w:t>
      </w:r>
      <w:r>
        <w:rPr>
          <w:rFonts w:ascii="Times New Roman" w:hAnsi="Times New Roman" w:cs="Times New Roman"/>
          <w:sz w:val="24"/>
          <w:szCs w:val="24"/>
          <w:lang w:val="en-US"/>
        </w:rPr>
        <w:t>, PT. Gramedia Pustaka Utama, Jakarta, 2014.</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S.F. Marbun, </w:t>
      </w:r>
      <w:r>
        <w:rPr>
          <w:rFonts w:ascii="Times New Roman" w:hAnsi="Times New Roman" w:cs="Times New Roman"/>
          <w:i/>
          <w:sz w:val="24"/>
          <w:szCs w:val="24"/>
        </w:rPr>
        <w:t>Peradilan Administrasi Negara dan Upaya Administratif di Indonesia</w:t>
      </w:r>
      <w:r>
        <w:rPr>
          <w:rFonts w:ascii="Times New Roman" w:hAnsi="Times New Roman" w:cs="Times New Roman"/>
          <w:sz w:val="24"/>
          <w:szCs w:val="24"/>
        </w:rPr>
        <w:t>, Cetakan Pertama, Liberty, Yogyakarta, 1997</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Sidharta, </w:t>
      </w:r>
      <w:r>
        <w:rPr>
          <w:rFonts w:ascii="Times New Roman" w:hAnsi="Times New Roman" w:cs="Times New Roman"/>
          <w:i/>
          <w:sz w:val="24"/>
          <w:szCs w:val="24"/>
          <w:lang w:val="sv-SE"/>
        </w:rPr>
        <w:t>Karakteristik Penalaran Hukum Dalam Konteks Ke-Indonesiaan</w:t>
      </w:r>
      <w:r>
        <w:rPr>
          <w:rFonts w:ascii="Times New Roman" w:hAnsi="Times New Roman" w:cs="Times New Roman"/>
          <w:sz w:val="24"/>
          <w:szCs w:val="24"/>
          <w:lang w:val="sv-SE"/>
        </w:rPr>
        <w:t>, Utomo,</w:t>
      </w:r>
      <w:r>
        <w:rPr>
          <w:rFonts w:ascii="Times New Roman" w:hAnsi="Times New Roman" w:cs="Times New Roman"/>
          <w:sz w:val="24"/>
          <w:szCs w:val="24"/>
        </w:rPr>
        <w:t xml:space="preserve"> </w:t>
      </w:r>
      <w:r>
        <w:rPr>
          <w:rFonts w:ascii="Times New Roman" w:hAnsi="Times New Roman" w:cs="Times New Roman"/>
          <w:sz w:val="24"/>
          <w:szCs w:val="24"/>
          <w:lang w:val="sv-SE"/>
        </w:rPr>
        <w:t>Jakarta,  2006.</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Soerjono Soekanto</w:t>
      </w:r>
      <w:r>
        <w:rPr>
          <w:rFonts w:ascii="Times New Roman" w:hAnsi="Times New Roman" w:cs="Times New Roman"/>
          <w:i/>
          <w:sz w:val="24"/>
          <w:szCs w:val="24"/>
        </w:rPr>
        <w:t xml:space="preserve">, Pengantar Metode Penelitian Hukum, </w:t>
      </w:r>
      <w:r>
        <w:rPr>
          <w:rFonts w:ascii="Times New Roman" w:hAnsi="Times New Roman" w:cs="Times New Roman"/>
          <w:sz w:val="24"/>
          <w:szCs w:val="24"/>
        </w:rPr>
        <w:t>AUI, Jakarta, 2011</w:t>
      </w:r>
      <w:r>
        <w:rPr>
          <w:rFonts w:ascii="Times New Roman" w:hAnsi="Times New Roman" w:cs="Times New Roman"/>
          <w:i/>
          <w:sz w:val="24"/>
          <w:szCs w:val="24"/>
          <w:lang w:val="en-US"/>
        </w:rPr>
        <w:t>.</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Sri Redjeki Hartono, </w:t>
      </w:r>
      <w:r>
        <w:rPr>
          <w:rFonts w:ascii="Times New Roman" w:hAnsi="Times New Roman" w:cs="Times New Roman"/>
          <w:i/>
          <w:sz w:val="24"/>
          <w:szCs w:val="24"/>
        </w:rPr>
        <w:t>Aspek Hukum Perdata Perlindungan Hak Milik Intelektual</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Pascasarjana Program Studi Ilmu Hukum Undip, Semarang</w:t>
      </w:r>
      <w:r>
        <w:rPr>
          <w:rFonts w:ascii="Times New Roman" w:hAnsi="Times New Roman" w:cs="Times New Roman"/>
          <w:sz w:val="24"/>
          <w:szCs w:val="24"/>
          <w:lang w:val="en-US"/>
        </w:rPr>
        <w:t xml:space="preserve">, </w:t>
      </w:r>
      <w:r>
        <w:rPr>
          <w:rFonts w:ascii="Times New Roman" w:hAnsi="Times New Roman" w:cs="Times New Roman"/>
          <w:sz w:val="24"/>
          <w:szCs w:val="24"/>
        </w:rPr>
        <w:t>1993</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Sudargo Gautama, Sudargo Gautama</w:t>
      </w:r>
      <w:r>
        <w:rPr>
          <w:rFonts w:ascii="Times New Roman" w:hAnsi="Times New Roman" w:cs="Times New Roman"/>
          <w:i/>
          <w:sz w:val="24"/>
          <w:szCs w:val="24"/>
        </w:rPr>
        <w:t>, Hukum Merek Indonesia</w:t>
      </w:r>
      <w:r>
        <w:rPr>
          <w:rFonts w:ascii="Times New Roman" w:hAnsi="Times New Roman" w:cs="Times New Roman"/>
          <w:sz w:val="24"/>
          <w:szCs w:val="24"/>
        </w:rPr>
        <w:t>, Citra Aditya Bakti, Bandung, 1989</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Sudikno Mertokusomo, </w:t>
      </w:r>
      <w:r>
        <w:rPr>
          <w:rFonts w:ascii="Times New Roman" w:hAnsi="Times New Roman" w:cs="Times New Roman"/>
          <w:i/>
          <w:sz w:val="24"/>
          <w:szCs w:val="24"/>
        </w:rPr>
        <w:t>Teori Hukum</w:t>
      </w:r>
      <w:r>
        <w:rPr>
          <w:rFonts w:ascii="Times New Roman" w:hAnsi="Times New Roman" w:cs="Times New Roman"/>
          <w:sz w:val="24"/>
          <w:szCs w:val="24"/>
        </w:rPr>
        <w:t>, Edisi Revisi, Cahaya Atma, Yogjakarta, 2012</w:t>
      </w:r>
      <w:r>
        <w:rPr>
          <w:rFonts w:ascii="Times New Roman" w:hAnsi="Times New Roman" w:cs="Times New Roman"/>
          <w:sz w:val="24"/>
          <w:szCs w:val="24"/>
          <w:lang w:val="en-US"/>
        </w:rPr>
        <w:t>.</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Syopiansyah Jaya Putra dan Yusuf Durrachman, </w:t>
      </w:r>
      <w:r>
        <w:rPr>
          <w:rFonts w:ascii="Times New Roman" w:hAnsi="Times New Roman" w:cs="Times New Roman"/>
          <w:i/>
          <w:sz w:val="24"/>
          <w:szCs w:val="24"/>
        </w:rPr>
        <w:t>Etika Bisnis dan Hak Kekayaan Intelektual</w:t>
      </w:r>
      <w:r>
        <w:rPr>
          <w:rFonts w:ascii="Times New Roman" w:hAnsi="Times New Roman" w:cs="Times New Roman"/>
          <w:sz w:val="24"/>
          <w:szCs w:val="24"/>
        </w:rPr>
        <w:t xml:space="preserve">, Lembaga Penelitian UIN Jakarta, </w:t>
      </w:r>
      <w:r>
        <w:rPr>
          <w:rFonts w:ascii="Times New Roman" w:hAnsi="Times New Roman" w:cs="Times New Roman"/>
          <w:sz w:val="24"/>
          <w:szCs w:val="24"/>
          <w:lang w:val="en-US"/>
        </w:rPr>
        <w:t xml:space="preserve">Jakarta, </w:t>
      </w:r>
      <w:r>
        <w:rPr>
          <w:rFonts w:ascii="Times New Roman" w:hAnsi="Times New Roman" w:cs="Times New Roman"/>
          <w:sz w:val="24"/>
          <w:szCs w:val="24"/>
        </w:rPr>
        <w:t>2009</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Taufik H. SImatupang, </w:t>
      </w:r>
      <w:r>
        <w:rPr>
          <w:rFonts w:ascii="Times New Roman" w:hAnsi="Times New Roman" w:cs="Times New Roman"/>
          <w:i/>
          <w:sz w:val="24"/>
          <w:szCs w:val="24"/>
          <w:lang w:val="en-US"/>
        </w:rPr>
        <w:t xml:space="preserve">Hak Asasi Manusia dan Perlindungan Kekayaan Intelektual Dalam Perspektf Negara Hukum (Sebuah Pandangan Teoritik), </w:t>
      </w:r>
      <w:r>
        <w:rPr>
          <w:rFonts w:ascii="Times New Roman" w:hAnsi="Times New Roman" w:cs="Times New Roman"/>
          <w:sz w:val="24"/>
          <w:szCs w:val="24"/>
          <w:lang w:val="en-US"/>
        </w:rPr>
        <w:t>Jurnal HAM, Volume 12, Nomor 1, April 2021.</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Teguh Prasetyo, </w:t>
      </w:r>
      <w:r>
        <w:rPr>
          <w:rFonts w:ascii="Times New Roman" w:hAnsi="Times New Roman" w:cs="Times New Roman"/>
          <w:i/>
          <w:sz w:val="24"/>
          <w:szCs w:val="24"/>
        </w:rPr>
        <w:t>Hukum Pidana</w:t>
      </w:r>
      <w:r>
        <w:rPr>
          <w:rFonts w:ascii="Times New Roman" w:hAnsi="Times New Roman" w:cs="Times New Roman"/>
          <w:sz w:val="24"/>
          <w:szCs w:val="24"/>
        </w:rPr>
        <w:t>, PT. Raja Grafindo Persada, Jakarta, 2012</w:t>
      </w:r>
      <w:r>
        <w:rPr>
          <w:rFonts w:ascii="Times New Roman" w:hAnsi="Times New Roman" w:cs="Times New Roman"/>
          <w:sz w:val="24"/>
          <w:szCs w:val="24"/>
          <w:lang w:val="en-US"/>
        </w:rPr>
        <w:t xml:space="preserve">Theo Huijbers, </w:t>
      </w:r>
      <w:r>
        <w:rPr>
          <w:rFonts w:ascii="Times New Roman" w:hAnsi="Times New Roman" w:cs="Times New Roman"/>
          <w:i/>
          <w:sz w:val="24"/>
          <w:szCs w:val="24"/>
          <w:lang w:val="en-US"/>
        </w:rPr>
        <w:t>Filsafat Hukum dalam Lintasan Sejarah</w:t>
      </w:r>
      <w:r>
        <w:rPr>
          <w:rFonts w:ascii="Times New Roman" w:hAnsi="Times New Roman" w:cs="Times New Roman"/>
          <w:sz w:val="24"/>
          <w:szCs w:val="24"/>
          <w:lang w:val="en-US"/>
        </w:rPr>
        <w:t>, Cetakan ke Delapan, Kanisius, Yogyakarta, 1995.</w:t>
      </w:r>
    </w:p>
    <w:p>
      <w:pPr>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Tomi Suryo Utomo, </w:t>
      </w:r>
      <w:r>
        <w:rPr>
          <w:rFonts w:ascii="Times New Roman" w:hAnsi="Times New Roman" w:cs="Times New Roman"/>
          <w:i/>
          <w:sz w:val="24"/>
          <w:szCs w:val="24"/>
        </w:rPr>
        <w:t>Hak Kekayaan Intelektual di Era Globa</w:t>
      </w:r>
      <w:r>
        <w:rPr>
          <w:rFonts w:ascii="Times New Roman" w:hAnsi="Times New Roman" w:cs="Times New Roman"/>
          <w:sz w:val="24"/>
          <w:szCs w:val="24"/>
          <w:lang w:val="en-US"/>
        </w:rPr>
        <w:t>l</w:t>
      </w:r>
      <w:r>
        <w:rPr>
          <w:rFonts w:ascii="Times New Roman" w:hAnsi="Times New Roman" w:cs="Times New Roman"/>
          <w:sz w:val="24"/>
          <w:szCs w:val="24"/>
        </w:rPr>
        <w:t xml:space="preserve">, Graha Ilmu, </w:t>
      </w:r>
      <w:r>
        <w:rPr>
          <w:rFonts w:ascii="Times New Roman" w:hAnsi="Times New Roman" w:cs="Times New Roman"/>
          <w:sz w:val="24"/>
          <w:szCs w:val="24"/>
          <w:lang w:val="en-US"/>
        </w:rPr>
        <w:t xml:space="preserve">Yogyakarta, </w:t>
      </w:r>
      <w:r>
        <w:rPr>
          <w:rFonts w:ascii="Times New Roman" w:hAnsi="Times New Roman" w:cs="Times New Roman"/>
          <w:sz w:val="24"/>
          <w:szCs w:val="24"/>
        </w:rPr>
        <w:t>2010</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Tim Lindsey dkk (Editor), </w:t>
      </w:r>
      <w:r>
        <w:rPr>
          <w:rFonts w:ascii="Times New Roman" w:hAnsi="Times New Roman" w:cs="Times New Roman"/>
          <w:i/>
          <w:sz w:val="24"/>
          <w:szCs w:val="24"/>
          <w:lang w:val="en-US"/>
        </w:rPr>
        <w:t>Hak Kekayaan Intelektual Suatu Pengantar</w:t>
      </w:r>
      <w:r>
        <w:rPr>
          <w:rFonts w:ascii="Times New Roman" w:hAnsi="Times New Roman" w:cs="Times New Roman"/>
          <w:sz w:val="24"/>
          <w:szCs w:val="24"/>
          <w:lang w:val="en-US"/>
        </w:rPr>
        <w:t>, Alumni, Bandung, 2002.</w:t>
      </w:r>
    </w:p>
    <w:p>
      <w:pPr>
        <w:pStyle w:val="10"/>
        <w:spacing w:after="240"/>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Triwibowo (et.al.),  </w:t>
      </w:r>
      <w:r>
        <w:rPr>
          <w:rFonts w:ascii="Times New Roman" w:hAnsi="Times New Roman" w:cs="Times New Roman"/>
          <w:i/>
          <w:sz w:val="24"/>
          <w:szCs w:val="24"/>
          <w:lang w:val="sv-SE"/>
        </w:rPr>
        <w:t>Mimpi Negara Kesejahteraan</w:t>
      </w:r>
      <w:r>
        <w:rPr>
          <w:rFonts w:ascii="Times New Roman" w:hAnsi="Times New Roman" w:cs="Times New Roman"/>
          <w:sz w:val="24"/>
          <w:szCs w:val="24"/>
          <w:lang w:val="sv-SE"/>
        </w:rPr>
        <w:t>, Pustaka LP3ES, Jakarta,</w:t>
      </w:r>
      <w:r>
        <w:rPr>
          <w:rFonts w:ascii="Times New Roman" w:hAnsi="Times New Roman" w:cs="Times New Roman"/>
          <w:sz w:val="24"/>
          <w:szCs w:val="24"/>
        </w:rPr>
        <w:t xml:space="preserve"> </w:t>
      </w:r>
      <w:r>
        <w:rPr>
          <w:rFonts w:ascii="Times New Roman" w:hAnsi="Times New Roman" w:cs="Times New Roman"/>
          <w:sz w:val="24"/>
          <w:szCs w:val="24"/>
          <w:lang w:val="sv-SE"/>
        </w:rPr>
        <w:t>2006.</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Wirdjono Prodjodilkoro, </w:t>
      </w:r>
      <w:r>
        <w:rPr>
          <w:rFonts w:ascii="Times New Roman" w:hAnsi="Times New Roman" w:cs="Times New Roman"/>
          <w:i/>
          <w:sz w:val="24"/>
          <w:szCs w:val="24"/>
        </w:rPr>
        <w:t>Azas-azas Hukum Perjanjian</w:t>
      </w:r>
      <w:r>
        <w:rPr>
          <w:rFonts w:ascii="Times New Roman" w:hAnsi="Times New Roman" w:cs="Times New Roman"/>
          <w:sz w:val="24"/>
          <w:szCs w:val="24"/>
        </w:rPr>
        <w:t>, Mandar Maju, Bandung, 2000</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Yudi Latif, </w:t>
      </w:r>
      <w:r>
        <w:rPr>
          <w:rFonts w:ascii="Times New Roman" w:hAnsi="Times New Roman" w:cs="Times New Roman"/>
          <w:i/>
          <w:sz w:val="24"/>
          <w:szCs w:val="24"/>
          <w:lang w:val="en-US"/>
        </w:rPr>
        <w:t>Negara Paripurna, Historitas, Rasionalitas dan Aktualitas Pancasila</w:t>
      </w:r>
      <w:r>
        <w:rPr>
          <w:rFonts w:ascii="Times New Roman" w:hAnsi="Times New Roman" w:cs="Times New Roman"/>
          <w:sz w:val="24"/>
          <w:szCs w:val="24"/>
          <w:lang w:val="en-US"/>
        </w:rPr>
        <w:t>, Cetakan Ketujuh, PT. Gramedia Pustaka Utama, Jakarta, 2019.</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Zainal Abidin, </w:t>
      </w:r>
      <w:r>
        <w:rPr>
          <w:rFonts w:ascii="Times New Roman" w:hAnsi="Times New Roman" w:cs="Times New Roman"/>
          <w:i/>
          <w:iCs/>
          <w:sz w:val="24"/>
          <w:szCs w:val="24"/>
        </w:rPr>
        <w:t xml:space="preserve">Modul Tugas dan Fungsi Direktorat Jenderal Bea dan Cukai, </w:t>
      </w:r>
      <w:r>
        <w:rPr>
          <w:rFonts w:ascii="Times New Roman" w:hAnsi="Times New Roman" w:cs="Times New Roman"/>
          <w:iCs/>
          <w:sz w:val="24"/>
          <w:szCs w:val="24"/>
          <w:lang w:val="en-US"/>
        </w:rPr>
        <w:t xml:space="preserve">Pusdiklat Bea dan Cukai, </w:t>
      </w:r>
      <w:r>
        <w:rPr>
          <w:rFonts w:ascii="Times New Roman" w:hAnsi="Times New Roman" w:cs="Times New Roman"/>
          <w:i/>
          <w:iCs/>
          <w:sz w:val="24"/>
          <w:szCs w:val="24"/>
        </w:rPr>
        <w:t>Jakarta,</w:t>
      </w:r>
      <w:r>
        <w:rPr>
          <w:rFonts w:ascii="Times New Roman" w:hAnsi="Times New Roman" w:cs="Times New Roman"/>
          <w:i/>
          <w:iCs/>
          <w:sz w:val="24"/>
          <w:szCs w:val="24"/>
          <w:lang w:val="en-US"/>
        </w:rPr>
        <w:t xml:space="preserve"> </w:t>
      </w:r>
      <w:r>
        <w:rPr>
          <w:rFonts w:ascii="Times New Roman" w:hAnsi="Times New Roman" w:cs="Times New Roman"/>
          <w:sz w:val="24"/>
          <w:szCs w:val="24"/>
        </w:rPr>
        <w:t>2011</w:t>
      </w:r>
      <w:r>
        <w:rPr>
          <w:rFonts w:ascii="Times New Roman" w:hAnsi="Times New Roman" w:cs="Times New Roman"/>
          <w:sz w:val="24"/>
          <w:szCs w:val="24"/>
          <w:lang w:val="en-US"/>
        </w:rPr>
        <w:t>.</w:t>
      </w:r>
    </w:p>
    <w:p>
      <w:pPr>
        <w:autoSpaceDE w:val="0"/>
        <w:autoSpaceDN w:val="0"/>
        <w:adjustRightInd w:val="0"/>
        <w:spacing w:after="0" w:line="480" w:lineRule="auto"/>
        <w:jc w:val="both"/>
        <w:rPr>
          <w:rFonts w:ascii="Times New Roman" w:hAnsi="Times New Roman" w:cs="Times New Roman"/>
          <w:sz w:val="24"/>
          <w:szCs w:val="24"/>
          <w:lang w:val="zh-CN"/>
        </w:rPr>
      </w:pPr>
    </w:p>
    <w:p>
      <w:pPr>
        <w:pStyle w:val="10"/>
        <w:spacing w:after="120"/>
        <w:ind w:left="567" w:hanging="567"/>
        <w:jc w:val="both"/>
        <w:rPr>
          <w:rFonts w:ascii="Times New Roman" w:hAnsi="Times New Roman" w:cs="Times New Roman"/>
          <w:b/>
          <w:sz w:val="24"/>
          <w:szCs w:val="24"/>
          <w:lang w:val="zh-CN"/>
        </w:rPr>
      </w:pPr>
      <w:r>
        <w:rPr>
          <w:rFonts w:ascii="Times New Roman" w:hAnsi="Times New Roman" w:cs="Times New Roman"/>
          <w:b/>
          <w:sz w:val="24"/>
          <w:szCs w:val="24"/>
          <w:lang w:val="zh-CN"/>
        </w:rPr>
        <w:t>Jurnal, Surat Kabar dan Majalah :</w:t>
      </w:r>
    </w:p>
    <w:p>
      <w:pPr>
        <w:autoSpaceDE w:val="0"/>
        <w:autoSpaceDN w:val="0"/>
        <w:adjustRightInd w:val="0"/>
        <w:spacing w:after="120" w:line="240" w:lineRule="auto"/>
        <w:ind w:left="567" w:hanging="567"/>
        <w:jc w:val="both"/>
        <w:rPr>
          <w:rFonts w:ascii="Times New Roman" w:hAnsi="Times New Roman" w:cs="Times New Roman"/>
          <w:sz w:val="24"/>
          <w:szCs w:val="24"/>
          <w:lang w:val="zh-CN"/>
        </w:rPr>
      </w:pPr>
      <w:r>
        <w:rPr>
          <w:rFonts w:ascii="Times New Roman" w:hAnsi="Times New Roman" w:cs="Times New Roman"/>
          <w:sz w:val="24"/>
          <w:szCs w:val="24"/>
          <w:lang w:val="zh-CN"/>
        </w:rPr>
        <w:t>Agung Sujatmiko</w:t>
      </w:r>
      <w:r>
        <w:rPr>
          <w:rFonts w:ascii="Times New Roman" w:hAnsi="Times New Roman" w:cs="Times New Roman"/>
          <w:b/>
          <w:bCs/>
          <w:i/>
          <w:iCs/>
          <w:sz w:val="24"/>
          <w:szCs w:val="24"/>
          <w:lang w:val="zh-CN"/>
        </w:rPr>
        <w:t>. Aspek Yuridis Lisensi Merek dan Persaingan Usaha</w:t>
      </w:r>
      <w:r>
        <w:rPr>
          <w:rFonts w:ascii="Times New Roman" w:hAnsi="Times New Roman" w:cs="Times New Roman"/>
          <w:sz w:val="24"/>
          <w:szCs w:val="24"/>
          <w:lang w:val="zh-CN"/>
        </w:rPr>
        <w:t>, Jurnal Hukum Pro Justitia. 2008, Vol. 26, No. 2.</w:t>
      </w:r>
    </w:p>
    <w:p>
      <w:pPr>
        <w:autoSpaceDE w:val="0"/>
        <w:autoSpaceDN w:val="0"/>
        <w:adjustRightInd w:val="0"/>
        <w:spacing w:after="12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Laina Rafianti, </w:t>
      </w:r>
      <w:r>
        <w:rPr>
          <w:rFonts w:ascii="Times New Roman" w:hAnsi="Times New Roman" w:cs="Times New Roman"/>
          <w:i/>
          <w:sz w:val="24"/>
          <w:szCs w:val="24"/>
          <w:lang w:val="en-US"/>
        </w:rPr>
        <w:t>Perkembangan Hukum Merek di Indonesia</w:t>
      </w:r>
      <w:r>
        <w:rPr>
          <w:rFonts w:ascii="Times New Roman" w:hAnsi="Times New Roman" w:cs="Times New Roman"/>
          <w:sz w:val="24"/>
          <w:szCs w:val="24"/>
          <w:lang w:val="en-US"/>
        </w:rPr>
        <w:t>, Fiat Justicia Jurnal Ilmu Hukum, Volume 7, No. 1, Januari-April 2013.</w:t>
      </w:r>
    </w:p>
    <w:p>
      <w:pPr>
        <w:pStyle w:val="10"/>
        <w:spacing w:after="120"/>
        <w:ind w:left="567" w:hanging="567"/>
        <w:jc w:val="both"/>
        <w:rPr>
          <w:rFonts w:ascii="Times New Roman" w:hAnsi="Times New Roman" w:cs="Times New Roman"/>
          <w:b/>
          <w:sz w:val="24"/>
          <w:szCs w:val="24"/>
          <w:lang w:val="zh-CN"/>
        </w:rPr>
      </w:pP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b/>
          <w:sz w:val="24"/>
          <w:szCs w:val="24"/>
          <w:lang w:val="zh-CN"/>
        </w:rPr>
        <w:t>Sumber Internet :</w:t>
      </w:r>
      <w:r>
        <w:rPr>
          <w:rFonts w:ascii="Times New Roman" w:hAnsi="Times New Roman" w:cs="Times New Roman"/>
          <w:sz w:val="24"/>
          <w:szCs w:val="24"/>
          <w:lang w:val="en-US"/>
        </w:rPr>
        <w:t xml:space="preserve"> </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Bambang Hermanto dan Mas Rasmini, </w:t>
      </w:r>
      <w:r>
        <w:rPr>
          <w:rFonts w:ascii="Times New Roman" w:hAnsi="Times New Roman" w:cs="Times New Roman"/>
          <w:i/>
          <w:sz w:val="24"/>
          <w:szCs w:val="24"/>
          <w:lang w:val="en-US"/>
        </w:rPr>
        <w:t>Konsep Sistem Ekonomi Indonesia</w:t>
      </w:r>
      <w:r>
        <w:rPr>
          <w:rFonts w:ascii="Times New Roman" w:hAnsi="Times New Roman" w:cs="Times New Roman"/>
          <w:sz w:val="24"/>
          <w:szCs w:val="24"/>
          <w:lang w:val="en-US"/>
        </w:rPr>
        <w:t xml:space="preserve">, hlm., 1.2-1.3, diakses dari </w:t>
      </w:r>
      <w:r>
        <w:fldChar w:fldCharType="begin"/>
      </w:r>
      <w:r>
        <w:instrText xml:space="preserve"> HYPERLINK "http://repository.ut.ac.id/3868/2/ADBI4441-M1.pdf" </w:instrText>
      </w:r>
      <w:r>
        <w:fldChar w:fldCharType="separate"/>
      </w:r>
      <w:r>
        <w:rPr>
          <w:rStyle w:val="12"/>
          <w:rFonts w:ascii="Times New Roman" w:hAnsi="Times New Roman" w:cs="Times New Roman"/>
          <w:sz w:val="24"/>
          <w:szCs w:val="24"/>
          <w:lang w:val="en-US"/>
        </w:rPr>
        <w:t>http://repository.ut.ac.id/3868/2/ADBI4441-M1.pdf</w:t>
      </w:r>
      <w:r>
        <w:rPr>
          <w:rStyle w:val="12"/>
          <w:rFonts w:ascii="Times New Roman" w:hAnsi="Times New Roman" w:cs="Times New Roman"/>
          <w:sz w:val="24"/>
          <w:szCs w:val="24"/>
          <w:lang w:val="en-US"/>
        </w:rPr>
        <w:fldChar w:fldCharType="end"/>
      </w:r>
      <w:r>
        <w:rPr>
          <w:rFonts w:ascii="Times New Roman" w:hAnsi="Times New Roman" w:cs="Times New Roman"/>
          <w:sz w:val="24"/>
          <w:szCs w:val="24"/>
          <w:lang w:val="en-US"/>
        </w:rPr>
        <w:t>, tanggal 26 Desember 2021, Pukul 20,48.</w:t>
      </w:r>
    </w:p>
    <w:p>
      <w:pPr>
        <w:pStyle w:val="10"/>
        <w:spacing w:after="120"/>
        <w:ind w:left="567" w:hanging="567"/>
        <w:jc w:val="both"/>
        <w:rPr>
          <w:rFonts w:ascii="Times New Roman" w:hAnsi="Times New Roman" w:cs="Times New Roman"/>
          <w:sz w:val="24"/>
          <w:szCs w:val="24"/>
          <w:lang w:val="en-US"/>
        </w:rPr>
      </w:pP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Jimly Asshiddiqie, </w:t>
      </w:r>
      <w:r>
        <w:rPr>
          <w:rFonts w:ascii="Times New Roman" w:hAnsi="Times New Roman" w:cs="Times New Roman"/>
          <w:i/>
          <w:sz w:val="24"/>
          <w:szCs w:val="24"/>
        </w:rPr>
        <w:t>Gagasan Negara Hukum Indonesia</w:t>
      </w:r>
      <w:r>
        <w:rPr>
          <w:rFonts w:ascii="Times New Roman" w:hAnsi="Times New Roman" w:cs="Times New Roman"/>
          <w:sz w:val="24"/>
          <w:szCs w:val="24"/>
        </w:rPr>
        <w:t xml:space="preserve">, diakses dari </w:t>
      </w:r>
      <w:r>
        <w:fldChar w:fldCharType="begin"/>
      </w:r>
      <w:r>
        <w:instrText xml:space="preserve"> HYPERLINK "http://www.jimly.com/makalah/namafile/135/Konsep_Negara_Hukum_Indonesia.pdf" </w:instrText>
      </w:r>
      <w:r>
        <w:fldChar w:fldCharType="separate"/>
      </w:r>
      <w:r>
        <w:rPr>
          <w:rStyle w:val="12"/>
          <w:rFonts w:ascii="Times New Roman" w:hAnsi="Times New Roman" w:cs="Times New Roman"/>
          <w:sz w:val="24"/>
          <w:szCs w:val="24"/>
        </w:rPr>
        <w:t>http://www.jimly.com/makalah/namafile/135/Konsep_Negara_Hukum_Indonesia.pdf</w:t>
      </w:r>
      <w:r>
        <w:rPr>
          <w:rStyle w:val="12"/>
          <w:rFonts w:ascii="Times New Roman" w:hAnsi="Times New Roman" w:cs="Times New Roman"/>
          <w:sz w:val="24"/>
          <w:szCs w:val="24"/>
        </w:rPr>
        <w:fldChar w:fldCharType="end"/>
      </w:r>
      <w:r>
        <w:rPr>
          <w:rFonts w:ascii="Times New Roman" w:hAnsi="Times New Roman" w:cs="Times New Roman"/>
          <w:sz w:val="24"/>
          <w:szCs w:val="24"/>
        </w:rPr>
        <w:t>, pada tanggal 11 September 2017, jam 15.30</w:t>
      </w:r>
      <w:r>
        <w:rPr>
          <w:rFonts w:ascii="Times New Roman" w:hAnsi="Times New Roman" w:cs="Times New Roman"/>
          <w:sz w:val="24"/>
          <w:szCs w:val="24"/>
          <w:lang w:val="en-US"/>
        </w:rPr>
        <w:t>.</w:t>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Hemastuti Arini, dkk, </w:t>
      </w:r>
      <w:r>
        <w:rPr>
          <w:rFonts w:ascii="Times New Roman" w:hAnsi="Times New Roman" w:cs="Times New Roman"/>
          <w:i/>
          <w:sz w:val="24"/>
          <w:szCs w:val="24"/>
          <w:lang w:val="en-US"/>
        </w:rPr>
        <w:t>Impelemntasi ASEAN Framework Agreement on Intellectual Property Cooperation Dalam Memberikan Perlindungan Merek Bagi Pengusaha Mikro Kecil dan Menengah Menghadapi ASEAN Economic Community</w:t>
      </w:r>
      <w:r>
        <w:rPr>
          <w:rFonts w:ascii="Times New Roman" w:hAnsi="Times New Roman" w:cs="Times New Roman"/>
          <w:sz w:val="24"/>
          <w:szCs w:val="24"/>
          <w:lang w:val="en-US"/>
        </w:rPr>
        <w:t xml:space="preserve">, Dipenogor Law Journal, Volume 5, Nomor 3, Tahun 2016, hlm, 2, diakses dari </w:t>
      </w:r>
      <w:r>
        <w:fldChar w:fldCharType="begin"/>
      </w:r>
      <w:r>
        <w:instrText xml:space="preserve"> HYPERLINK "https://www.neliti.com/publications/19317/implementasi-asean-framework-agreement-on-intellectual-property-cooperation-dala" </w:instrText>
      </w:r>
      <w:r>
        <w:fldChar w:fldCharType="separate"/>
      </w:r>
      <w:r>
        <w:rPr>
          <w:rStyle w:val="12"/>
          <w:rFonts w:ascii="Times New Roman" w:hAnsi="Times New Roman" w:cs="Times New Roman"/>
          <w:sz w:val="24"/>
          <w:szCs w:val="24"/>
          <w:lang w:val="en-US"/>
        </w:rPr>
        <w:t>https://www.neliti.com/publications/19317/implementasi-asean-framework-agreement-on-intellectual-property-cooperation-dala</w:t>
      </w:r>
      <w:r>
        <w:rPr>
          <w:rStyle w:val="12"/>
          <w:rFonts w:ascii="Times New Roman" w:hAnsi="Times New Roman" w:cs="Times New Roman"/>
          <w:sz w:val="24"/>
          <w:szCs w:val="24"/>
          <w:lang w:val="en-US"/>
        </w:rPr>
        <w:fldChar w:fldCharType="end"/>
      </w:r>
      <w:r>
        <w:rPr>
          <w:rFonts w:ascii="Times New Roman" w:hAnsi="Times New Roman" w:cs="Times New Roman"/>
          <w:sz w:val="24"/>
          <w:szCs w:val="24"/>
          <w:lang w:val="en-US"/>
        </w:rPr>
        <w:t>, diakses pada tanggal 16 , Juni 2021, Jam 11.11</w:t>
      </w:r>
    </w:p>
    <w:p>
      <w:pPr>
        <w:pStyle w:val="10"/>
        <w:spacing w:after="120"/>
        <w:ind w:left="567" w:hanging="567"/>
        <w:jc w:val="both"/>
        <w:rPr>
          <w:rFonts w:ascii="Times New Roman" w:hAnsi="Times New Roman" w:cs="Times New Roman"/>
          <w:i/>
          <w:sz w:val="24"/>
          <w:szCs w:val="24"/>
          <w:lang w:val="en-US"/>
        </w:rPr>
      </w:pPr>
      <w:r>
        <w:rPr>
          <w:rFonts w:ascii="Times New Roman" w:hAnsi="Times New Roman" w:cs="Times New Roman"/>
          <w:sz w:val="24"/>
          <w:szCs w:val="24"/>
        </w:rPr>
        <w:t xml:space="preserve">Jimly Asshiddiqie, </w:t>
      </w:r>
      <w:r>
        <w:rPr>
          <w:rFonts w:ascii="Times New Roman" w:hAnsi="Times New Roman" w:cs="Times New Roman"/>
          <w:i/>
          <w:sz w:val="24"/>
          <w:szCs w:val="24"/>
        </w:rPr>
        <w:t xml:space="preserve">Gagasan Negara Hukum IndonesiaI, </w:t>
      </w:r>
      <w:r>
        <w:rPr>
          <w:rFonts w:ascii="Times New Roman" w:hAnsi="Times New Roman" w:cs="Times New Roman"/>
          <w:sz w:val="24"/>
          <w:szCs w:val="24"/>
        </w:rPr>
        <w:t>diakses dari PDF Created with deskPDF PDF Writer – Trial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fldChar w:fldCharType="begin"/>
      </w:r>
      <w:r>
        <w:instrText xml:space="preserve"> HYPERLINK "http://www.docudesk.com" </w:instrText>
      </w:r>
      <w:r>
        <w:fldChar w:fldCharType="separate"/>
      </w:r>
      <w:r>
        <w:rPr>
          <w:rStyle w:val="12"/>
          <w:rFonts w:ascii="Times New Roman" w:hAnsi="Times New Roman" w:cs="Times New Roman"/>
          <w:sz w:val="24"/>
          <w:szCs w:val="24"/>
        </w:rPr>
        <w:t>http://www.docudesk.com</w:t>
      </w:r>
      <w:r>
        <w:rPr>
          <w:rStyle w:val="12"/>
          <w:rFonts w:ascii="Times New Roman" w:hAnsi="Times New Roman" w:cs="Times New Roman"/>
          <w:sz w:val="24"/>
          <w:szCs w:val="24"/>
        </w:rPr>
        <w:fldChar w:fldCharType="end"/>
      </w:r>
      <w:r>
        <w:rPr>
          <w:rFonts w:ascii="Times New Roman" w:hAnsi="Times New Roman" w:cs="Times New Roman"/>
          <w:sz w:val="24"/>
          <w:szCs w:val="24"/>
        </w:rPr>
        <w:t>, tanggal 4 Mei 2018</w:t>
      </w:r>
      <w:r>
        <w:rPr>
          <w:rFonts w:ascii="Times New Roman" w:hAnsi="Times New Roman" w:cs="Times New Roman"/>
          <w:sz w:val="24"/>
          <w:szCs w:val="24"/>
          <w:lang w:val="en-US"/>
        </w:rPr>
        <w:t>.</w:t>
      </w:r>
    </w:p>
    <w:p>
      <w:pPr>
        <w:pStyle w:val="10"/>
        <w:spacing w:after="120"/>
        <w:ind w:left="567" w:hanging="567"/>
        <w:jc w:val="both"/>
        <w:rPr>
          <w:rStyle w:val="12"/>
          <w:rFonts w:ascii="Times New Roman" w:hAnsi="Times New Roman" w:cs="Times New Roman"/>
          <w:sz w:val="24"/>
          <w:szCs w:val="24"/>
          <w:lang w:val="en-US"/>
        </w:rPr>
      </w:pPr>
      <w:r>
        <w:rPr>
          <w:rFonts w:ascii="Times New Roman" w:hAnsi="Times New Roman" w:cs="Times New Roman"/>
          <w:sz w:val="24"/>
          <w:szCs w:val="24"/>
          <w:lang w:val="en-US"/>
        </w:rPr>
        <w:t>Jimly Asshiddiqie, “</w:t>
      </w:r>
      <w:r>
        <w:rPr>
          <w:rFonts w:ascii="Times New Roman" w:hAnsi="Times New Roman" w:cs="Times New Roman"/>
          <w:i/>
          <w:sz w:val="24"/>
          <w:szCs w:val="24"/>
          <w:lang w:val="en-US"/>
        </w:rPr>
        <w:t>Pesan Konstitusional Keadilan Sosial”</w:t>
      </w:r>
      <w:r>
        <w:rPr>
          <w:rFonts w:ascii="Times New Roman" w:hAnsi="Times New Roman" w:cs="Times New Roman"/>
          <w:sz w:val="24"/>
          <w:szCs w:val="24"/>
          <w:lang w:val="en-US"/>
        </w:rPr>
        <w:t xml:space="preserve">, hlm., 1, diakses dari </w:t>
      </w:r>
      <w:r>
        <w:fldChar w:fldCharType="begin"/>
      </w:r>
      <w:r>
        <w:instrText xml:space="preserve"> HYPERLINK </w:instrText>
      </w:r>
      <w:r>
        <w:fldChar w:fldCharType="separate"/>
      </w:r>
      <w:r>
        <w:rPr>
          <w:rStyle w:val="12"/>
          <w:rFonts w:ascii="Times New Roman" w:hAnsi="Times New Roman" w:cs="Times New Roman"/>
          <w:sz w:val="24"/>
          <w:szCs w:val="24"/>
          <w:lang w:val="en-US"/>
        </w:rPr>
        <w:t>www.jimly.com&gt;namafilePDF...http://www.google.com/url?sa=t&amp;sourceweb&amp;rct=j&amp;url=http://www.jimly.com/makalah/namafile/151/PESAN_KEADILAN_SOSIAL.pdf&amp;ved=2ahUKEwiV3YHB_YnnAhWN7XMBHcklCooQFjAMegQIChAB&amp;usg=AOvVaw2BKezobipnCf-_LqA7cJ2U&amp;cshid=1579242718464</w:t>
      </w:r>
      <w:r>
        <w:rPr>
          <w:rStyle w:val="12"/>
          <w:rFonts w:ascii="Times New Roman" w:hAnsi="Times New Roman" w:cs="Times New Roman"/>
          <w:sz w:val="24"/>
          <w:szCs w:val="24"/>
          <w:lang w:val="en-US"/>
        </w:rPr>
        <w:fldChar w:fldCharType="end"/>
      </w:r>
    </w:p>
    <w:p>
      <w:pPr>
        <w:pStyle w:val="10"/>
        <w:spacing w:after="12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Taufik H. Simatupang, </w:t>
      </w:r>
      <w:r>
        <w:rPr>
          <w:rFonts w:ascii="Times New Roman" w:hAnsi="Times New Roman" w:cs="Times New Roman"/>
          <w:i/>
          <w:sz w:val="24"/>
          <w:szCs w:val="24"/>
          <w:lang w:val="en-US"/>
        </w:rPr>
        <w:t>Hak Asasi Manusia dan Perlindungan Kekayaan Intelektual Dalam PErspektif Negara Hukum</w:t>
      </w:r>
      <w:r>
        <w:rPr>
          <w:rFonts w:ascii="Times New Roman" w:hAnsi="Times New Roman" w:cs="Times New Roman"/>
          <w:sz w:val="24"/>
          <w:szCs w:val="24"/>
          <w:lang w:val="en-US"/>
        </w:rPr>
        <w:t xml:space="preserve">, Jurnal HAM, Volume 12, Nomor 1, April 2021, diakses dari </w:t>
      </w:r>
      <w:r>
        <w:fldChar w:fldCharType="begin"/>
      </w:r>
      <w:r>
        <w:instrText xml:space="preserve"> HYPERLINK "http://dx.doi.org/10.30641/ham.2021.12.111.122" </w:instrText>
      </w:r>
      <w:r>
        <w:fldChar w:fldCharType="separate"/>
      </w:r>
      <w:r>
        <w:rPr>
          <w:rStyle w:val="12"/>
          <w:rFonts w:ascii="Times New Roman" w:hAnsi="Times New Roman" w:cs="Times New Roman"/>
          <w:sz w:val="24"/>
          <w:szCs w:val="24"/>
          <w:lang w:val="en-US"/>
        </w:rPr>
        <w:t>http://dx.doi.org/10.30641/ham.2021.12.111.122</w:t>
      </w:r>
      <w:r>
        <w:rPr>
          <w:rStyle w:val="12"/>
          <w:rFonts w:ascii="Times New Roman" w:hAnsi="Times New Roman" w:cs="Times New Roman"/>
          <w:sz w:val="24"/>
          <w:szCs w:val="24"/>
          <w:lang w:val="en-US"/>
        </w:rPr>
        <w:fldChar w:fldCharType="end"/>
      </w:r>
      <w:r>
        <w:rPr>
          <w:rFonts w:ascii="Times New Roman" w:hAnsi="Times New Roman" w:cs="Times New Roman"/>
          <w:sz w:val="24"/>
          <w:szCs w:val="24"/>
          <w:lang w:val="en-US"/>
        </w:rPr>
        <w:t>, tanggal 27 Juni 2021, Puku 23.04 WIB.</w:t>
      </w:r>
    </w:p>
    <w:p>
      <w:pPr>
        <w:pStyle w:val="10"/>
        <w:spacing w:after="120"/>
        <w:ind w:left="567" w:hanging="567"/>
        <w:jc w:val="both"/>
        <w:rPr>
          <w:rFonts w:ascii="Times New Roman" w:hAnsi="Times New Roman" w:cs="Times New Roman"/>
          <w:sz w:val="24"/>
          <w:szCs w:val="24"/>
          <w:lang w:val="en-US"/>
        </w:rPr>
      </w:pPr>
      <w:r>
        <w:fldChar w:fldCharType="begin"/>
      </w:r>
      <w:r>
        <w:instrText xml:space="preserve"> HYPERLINK "http://bcmeulaboh.beacukai.go.id/artikel/page/13" </w:instrText>
      </w:r>
      <w:r>
        <w:fldChar w:fldCharType="separate"/>
      </w:r>
      <w:r>
        <w:rPr>
          <w:rStyle w:val="12"/>
          <w:rFonts w:ascii="Times New Roman" w:hAnsi="Times New Roman" w:cs="Times New Roman"/>
          <w:sz w:val="24"/>
          <w:szCs w:val="24"/>
        </w:rPr>
        <w:t>http://bcmeulaboh.beacukai.go.id/artikel/page/13</w:t>
      </w:r>
      <w:r>
        <w:rPr>
          <w:rStyle w:val="12"/>
          <w:rFonts w:ascii="Times New Roman" w:hAnsi="Times New Roman" w:cs="Times New Roman"/>
          <w:sz w:val="24"/>
          <w:szCs w:val="24"/>
        </w:rPr>
        <w:fldChar w:fldCharType="end"/>
      </w:r>
      <w:r>
        <w:rPr>
          <w:rFonts w:ascii="Times New Roman" w:hAnsi="Times New Roman" w:cs="Times New Roman"/>
          <w:sz w:val="24"/>
          <w:szCs w:val="24"/>
          <w:lang w:val="en-US"/>
        </w:rPr>
        <w:t>, diakses pada tanggal 20 Juli 2021, Pukul. 08.33</w:t>
      </w:r>
    </w:p>
    <w:p>
      <w:pPr>
        <w:pStyle w:val="10"/>
        <w:spacing w:after="120"/>
        <w:ind w:left="567" w:hanging="567"/>
        <w:jc w:val="both"/>
        <w:rPr>
          <w:rFonts w:ascii="Times New Roman" w:hAnsi="Times New Roman" w:cs="Times New Roman"/>
          <w:sz w:val="24"/>
          <w:szCs w:val="24"/>
          <w:lang w:val="en-US"/>
        </w:rPr>
      </w:pPr>
      <w:r>
        <w:fldChar w:fldCharType="begin"/>
      </w:r>
      <w:r>
        <w:instrText xml:space="preserve"> HYPERLINK "https://www.tokopedia.com/kandexsport/adidas-sl72-olive-green-white-original-bnib-olive-green-40?src=topads" </w:instrText>
      </w:r>
      <w:r>
        <w:fldChar w:fldCharType="separate"/>
      </w:r>
      <w:r>
        <w:rPr>
          <w:rStyle w:val="12"/>
          <w:rFonts w:ascii="Times New Roman" w:hAnsi="Times New Roman" w:cs="Times New Roman"/>
          <w:sz w:val="24"/>
          <w:szCs w:val="24"/>
        </w:rPr>
        <w:t>https://www.tokopedia.com/kandexsport/adidas-sl72-olive-green-white-original-bnib-olive-green-40?src=topads</w:t>
      </w:r>
      <w:r>
        <w:rPr>
          <w:rStyle w:val="12"/>
          <w:rFonts w:ascii="Times New Roman" w:hAnsi="Times New Roman" w:cs="Times New Roman"/>
          <w:sz w:val="24"/>
          <w:szCs w:val="24"/>
        </w:rPr>
        <w:fldChar w:fldCharType="end"/>
      </w:r>
      <w:r>
        <w:rPr>
          <w:rFonts w:ascii="Times New Roman" w:hAnsi="Times New Roman" w:cs="Times New Roman"/>
          <w:sz w:val="24"/>
          <w:szCs w:val="24"/>
          <w:lang w:val="en-US"/>
        </w:rPr>
        <w:t xml:space="preserve"> dan </w:t>
      </w:r>
      <w:r>
        <w:fldChar w:fldCharType="begin"/>
      </w:r>
      <w:r>
        <w:instrText xml:space="preserve"> HYPERLINK "https://www.tokopedia.com/hoffenstore/adidas-queststar-ride-sneaker-sport-running-sepatu-olahraga-pria-wanit-hitamgarishitam-40?whid=0" </w:instrText>
      </w:r>
      <w:r>
        <w:fldChar w:fldCharType="separate"/>
      </w:r>
      <w:r>
        <w:rPr>
          <w:rStyle w:val="12"/>
          <w:rFonts w:ascii="Times New Roman" w:hAnsi="Times New Roman" w:cs="Times New Roman"/>
          <w:sz w:val="24"/>
          <w:szCs w:val="24"/>
          <w:lang w:val="en-US"/>
        </w:rPr>
        <w:t>https://www.tokopedia.com/hoffenstore/adidas-queststar-ride-sneaker-sport-running-sepatu-olahraga-pria-wanit-hitamgarishitam-40?whid=0</w:t>
      </w:r>
      <w:r>
        <w:rPr>
          <w:rStyle w:val="12"/>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 </w:t>
      </w:r>
      <w:r>
        <w:fldChar w:fldCharType="begin"/>
      </w:r>
      <w:r>
        <w:instrText xml:space="preserve"> HYPERLINK "https://www.tokopedia.com/pelangisneakers96/sepatu-adidas-questar-flow-full-black-sepatu-sekolah-sneakers-pria-wan-hitam-36?whid=0" </w:instrText>
      </w:r>
      <w:r>
        <w:fldChar w:fldCharType="separate"/>
      </w:r>
      <w:r>
        <w:rPr>
          <w:rStyle w:val="12"/>
          <w:rFonts w:ascii="Times New Roman" w:hAnsi="Times New Roman" w:cs="Times New Roman"/>
          <w:sz w:val="24"/>
          <w:szCs w:val="24"/>
          <w:lang w:val="en-US"/>
        </w:rPr>
        <w:t>https://www.tokopedia.com/pelangisneakers96/sepatu-adidas-questar-flow-full-black-sepatu-sekolah-sneakers-pria-wan-hitam-36?whid=0</w:t>
      </w:r>
      <w:r>
        <w:rPr>
          <w:rStyle w:val="12"/>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fldChar w:fldCharType="begin"/>
      </w:r>
      <w:r>
        <w:instrText xml:space="preserve"> HYPERLINK "https://www.tokopedia.com/jagoanelitesport/sepatu-adidas-slip-on-pria-jawpaw-sneakers-sepeda-santai-aeroprene-abuabu-38?whid=0" </w:instrText>
      </w:r>
      <w:r>
        <w:fldChar w:fldCharType="separate"/>
      </w:r>
      <w:r>
        <w:rPr>
          <w:rStyle w:val="12"/>
          <w:rFonts w:ascii="Times New Roman" w:hAnsi="Times New Roman" w:cs="Times New Roman"/>
          <w:sz w:val="24"/>
          <w:szCs w:val="24"/>
          <w:lang w:val="en-US"/>
        </w:rPr>
        <w:t>https://www.tokopedia.com/jagoanelitesport/sepatu-adidas-slip-on-pria-jawpaw-sneakers-sepeda-santai-aeroprene-abuabu-38?whid=0</w:t>
      </w:r>
      <w:r>
        <w:rPr>
          <w:rStyle w:val="12"/>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pPr>
        <w:pStyle w:val="10"/>
        <w:spacing w:after="120"/>
        <w:ind w:left="567" w:hanging="567"/>
        <w:jc w:val="both"/>
        <w:rPr>
          <w:rFonts w:ascii="Times New Roman" w:hAnsi="Times New Roman" w:cs="Times New Roman"/>
          <w:sz w:val="24"/>
          <w:szCs w:val="24"/>
          <w:lang w:val="en-US"/>
        </w:rPr>
      </w:pPr>
      <w:r>
        <w:fldChar w:fldCharType="begin"/>
      </w:r>
      <w:r>
        <w:instrText xml:space="preserve"> HYPERLINK "https://www.tokopedia.com/sabukpria/dompet-panjang-pria-wanita-louis-vuitton?whid=0" </w:instrText>
      </w:r>
      <w:r>
        <w:fldChar w:fldCharType="separate"/>
      </w:r>
      <w:r>
        <w:rPr>
          <w:rStyle w:val="12"/>
          <w:rFonts w:ascii="Times New Roman" w:hAnsi="Times New Roman" w:cs="Times New Roman"/>
          <w:sz w:val="24"/>
          <w:szCs w:val="24"/>
        </w:rPr>
        <w:t>https://www.tokopedia.com/sabukpria/dompet-panjang-pria-wanita-louis-vuitton?whid=0</w:t>
      </w:r>
      <w:r>
        <w:rPr>
          <w:rStyle w:val="12"/>
          <w:rFonts w:ascii="Times New Roman" w:hAnsi="Times New Roman" w:cs="Times New Roman"/>
          <w:sz w:val="24"/>
          <w:szCs w:val="24"/>
        </w:rPr>
        <w:fldChar w:fldCharType="end"/>
      </w:r>
      <w:r>
        <w:rPr>
          <w:rFonts w:ascii="Times New Roman" w:hAnsi="Times New Roman" w:cs="Times New Roman"/>
          <w:sz w:val="24"/>
          <w:szCs w:val="24"/>
          <w:lang w:val="en-US"/>
        </w:rPr>
        <w:t xml:space="preserve"> dan </w:t>
      </w:r>
      <w:r>
        <w:fldChar w:fldCharType="begin"/>
      </w:r>
      <w:r>
        <w:instrText xml:space="preserve"> HYPERLINK "https://www.tokopedia.com/find/tas-selempang-pria-lv" </w:instrText>
      </w:r>
      <w:r>
        <w:fldChar w:fldCharType="separate"/>
      </w:r>
      <w:r>
        <w:rPr>
          <w:rStyle w:val="12"/>
          <w:rFonts w:ascii="Times New Roman" w:hAnsi="Times New Roman" w:cs="Times New Roman"/>
          <w:sz w:val="24"/>
          <w:szCs w:val="24"/>
          <w:lang w:val="en-US"/>
        </w:rPr>
        <w:t>https://www.tokopedia.com/find/tas-selempang-pria-lv</w:t>
      </w:r>
      <w:r>
        <w:rPr>
          <w:rStyle w:val="12"/>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pPr>
        <w:pStyle w:val="10"/>
        <w:spacing w:after="120"/>
        <w:ind w:left="567" w:hanging="567"/>
        <w:jc w:val="both"/>
        <w:rPr>
          <w:rFonts w:ascii="Times New Roman" w:hAnsi="Times New Roman" w:cs="Times New Roman"/>
          <w:sz w:val="24"/>
          <w:szCs w:val="24"/>
          <w:lang w:val="en-US"/>
        </w:rPr>
      </w:pPr>
      <w:r>
        <w:fldChar w:fldCharType="begin"/>
      </w:r>
      <w:r>
        <w:instrText xml:space="preserve"> HYPERLINK "https://www.aliexpress.com/item/33046405009.html?spm=a2g0o.productlist.0.0.bd733f05XGfph3&amp;aem_p4p_detail=202106110158085090085281777120000983091" </w:instrText>
      </w:r>
      <w:r>
        <w:fldChar w:fldCharType="separate"/>
      </w:r>
      <w:r>
        <w:rPr>
          <w:rStyle w:val="12"/>
          <w:rFonts w:ascii="Times New Roman" w:hAnsi="Times New Roman" w:cs="Times New Roman"/>
          <w:sz w:val="24"/>
          <w:szCs w:val="24"/>
        </w:rPr>
        <w:t>https://www.aliexpress.com/item/33046405009.html?spm=a2g0o.productlist.0.0.bd733f05XGfph3&amp;aem_p4p_detail=202106110158085090085281777120000983091</w:t>
      </w:r>
      <w:r>
        <w:rPr>
          <w:rStyle w:val="12"/>
          <w:rFonts w:ascii="Times New Roman" w:hAnsi="Times New Roman" w:cs="Times New Roman"/>
          <w:sz w:val="24"/>
          <w:szCs w:val="24"/>
        </w:rPr>
        <w:fldChar w:fldCharType="end"/>
      </w:r>
      <w:r>
        <w:rPr>
          <w:rFonts w:ascii="Times New Roman" w:hAnsi="Times New Roman" w:cs="Times New Roman"/>
          <w:sz w:val="24"/>
          <w:szCs w:val="24"/>
          <w:lang w:val="en-US"/>
        </w:rPr>
        <w:t xml:space="preserve"> </w:t>
      </w:r>
    </w:p>
    <w:p>
      <w:pPr>
        <w:pStyle w:val="10"/>
        <w:spacing w:after="240"/>
        <w:ind w:left="567" w:hanging="567"/>
        <w:jc w:val="both"/>
        <w:rPr>
          <w:rFonts w:ascii="Times New Roman" w:hAnsi="Times New Roman" w:cs="Times New Roman"/>
          <w:sz w:val="24"/>
          <w:szCs w:val="24"/>
          <w:lang w:val="en-US"/>
        </w:rPr>
      </w:pPr>
      <w:r>
        <w:fldChar w:fldCharType="begin"/>
      </w:r>
      <w:r>
        <w:instrText xml:space="preserve"> HYPERLINK "https://indonesia.go.id/kategori/kepabeanan/1129/cara-mendapat-hs-code" </w:instrText>
      </w:r>
      <w:r>
        <w:fldChar w:fldCharType="separate"/>
      </w:r>
      <w:r>
        <w:rPr>
          <w:rStyle w:val="12"/>
          <w:rFonts w:ascii="Times New Roman" w:hAnsi="Times New Roman" w:cs="Times New Roman"/>
          <w:sz w:val="24"/>
          <w:szCs w:val="24"/>
        </w:rPr>
        <w:t>https://indonesia.go.id/kategori/kepabeanan/1129/cara-mendapat-hs-code</w:t>
      </w:r>
      <w:r>
        <w:rPr>
          <w:rStyle w:val="12"/>
          <w:rFonts w:ascii="Times New Roman" w:hAnsi="Times New Roman" w:cs="Times New Roman"/>
          <w:sz w:val="24"/>
          <w:szCs w:val="24"/>
        </w:rPr>
        <w:fldChar w:fldCharType="end"/>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fldChar w:fldCharType="begin"/>
      </w:r>
      <w:r>
        <w:instrText xml:space="preserve"> HYPERLINK "https://kbbi.kemdikbud.go.id/entri/sistem" </w:instrText>
      </w:r>
      <w:r>
        <w:fldChar w:fldCharType="separate"/>
      </w:r>
      <w:r>
        <w:rPr>
          <w:rStyle w:val="12"/>
          <w:rFonts w:ascii="Times New Roman" w:hAnsi="Times New Roman" w:cs="Times New Roman"/>
          <w:sz w:val="24"/>
          <w:szCs w:val="24"/>
        </w:rPr>
        <w:t>https://kbbi.kemdikbud.go.id/entri/sistem</w:t>
      </w:r>
      <w:r>
        <w:rPr>
          <w:rStyle w:val="12"/>
          <w:rFonts w:ascii="Times New Roman" w:hAnsi="Times New Roman" w:cs="Times New Roman"/>
          <w:sz w:val="24"/>
          <w:szCs w:val="24"/>
        </w:rPr>
        <w:fldChar w:fldCharType="end"/>
      </w:r>
      <w:r>
        <w:rPr>
          <w:rFonts w:ascii="Times New Roman" w:hAnsi="Times New Roman" w:cs="Times New Roman"/>
          <w:sz w:val="24"/>
          <w:szCs w:val="24"/>
          <w:lang w:val="en-US"/>
        </w:rPr>
        <w:t>, diakses pada tanggal 20 Desember 2021, Jam 10.00 WIB.</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Lindungi HKI, Bea Cukai Tangkap Barang Pemalsuan Merek, diakses dari </w:t>
      </w:r>
      <w:r>
        <w:fldChar w:fldCharType="begin"/>
      </w:r>
      <w:r>
        <w:instrText xml:space="preserve"> HYPERLINK "https://www.republika.co.id/berita/q3u062423/lindungi-hki-bea-cukai-tangkap-barang-pemalsuan-merek" </w:instrText>
      </w:r>
      <w:r>
        <w:fldChar w:fldCharType="separate"/>
      </w:r>
      <w:r>
        <w:rPr>
          <w:rStyle w:val="12"/>
          <w:rFonts w:ascii="Times New Roman" w:hAnsi="Times New Roman" w:cs="Times New Roman"/>
          <w:sz w:val="24"/>
          <w:szCs w:val="24"/>
          <w:lang w:val="en-US"/>
        </w:rPr>
        <w:t>https://www.republika.co.id/berita/q3u062423/lindungi-hki-bea-cukai-tangkap-barang-pemalsuan-merek</w:t>
      </w:r>
      <w:r>
        <w:rPr>
          <w:rStyle w:val="12"/>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Lilik Mulyadi, </w:t>
      </w:r>
      <w:r>
        <w:rPr>
          <w:rFonts w:ascii="Times New Roman" w:hAnsi="Times New Roman" w:cs="Times New Roman"/>
          <w:i/>
          <w:sz w:val="24"/>
          <w:szCs w:val="24"/>
        </w:rPr>
        <w:t>Teori Hukum Pembangunan Prof. Dr. Mochtar Kusumaatmatja</w:t>
      </w:r>
      <w:r>
        <w:rPr>
          <w:rFonts w:ascii="Times New Roman" w:hAnsi="Times New Roman" w:cs="Times New Roman"/>
          <w:sz w:val="24"/>
          <w:szCs w:val="24"/>
        </w:rPr>
        <w:t xml:space="preserve"> </w:t>
      </w:r>
      <w:r>
        <w:rPr>
          <w:rFonts w:ascii="Times New Roman" w:hAnsi="Times New Roman" w:cs="Times New Roman"/>
          <w:i/>
          <w:sz w:val="24"/>
          <w:szCs w:val="24"/>
        </w:rPr>
        <w:t>Suatu Kajian Deskriptif</w:t>
      </w:r>
      <w:r>
        <w:rPr>
          <w:rFonts w:ascii="Times New Roman" w:hAnsi="Times New Roman" w:cs="Times New Roman"/>
          <w:sz w:val="24"/>
          <w:szCs w:val="24"/>
        </w:rPr>
        <w:t xml:space="preserve">, diakses dari </w:t>
      </w:r>
      <w:r>
        <w:rPr>
          <w:rStyle w:val="12"/>
          <w:rFonts w:ascii="Times New Roman" w:hAnsi="Times New Roman" w:cs="Times New Roman"/>
          <w:sz w:val="24"/>
          <w:szCs w:val="24"/>
        </w:rPr>
        <w:fldChar w:fldCharType="begin"/>
      </w:r>
      <w:r>
        <w:rPr>
          <w:rStyle w:val="12"/>
          <w:rFonts w:ascii="Times New Roman" w:hAnsi="Times New Roman" w:cs="Times New Roman"/>
          <w:sz w:val="24"/>
          <w:szCs w:val="24"/>
        </w:rPr>
        <w:instrText xml:space="preserve"> HYPERLINK "http://badilum.info/upload_file/img/article/doc/kajian_deskriptif_analitis_teori_hukum_pembangunan.pdf" </w:instrText>
      </w:r>
      <w:r>
        <w:rPr>
          <w:rStyle w:val="12"/>
          <w:rFonts w:ascii="Times New Roman" w:hAnsi="Times New Roman" w:cs="Times New Roman"/>
          <w:sz w:val="24"/>
          <w:szCs w:val="24"/>
        </w:rPr>
        <w:fldChar w:fldCharType="separate"/>
      </w:r>
      <w:r>
        <w:rPr>
          <w:rStyle w:val="12"/>
          <w:rFonts w:ascii="Times New Roman" w:hAnsi="Times New Roman" w:cs="Times New Roman"/>
          <w:sz w:val="24"/>
          <w:szCs w:val="24"/>
        </w:rPr>
        <w:t>http://badilum.info/upload_file/img/article/doc/kajian_deskriptif_analitis_teori_hukum_pembangunan.pdf</w:t>
      </w:r>
      <w:r>
        <w:rPr>
          <w:rStyle w:val="12"/>
          <w:rFonts w:ascii="Times New Roman" w:hAnsi="Times New Roman" w:cs="Times New Roman"/>
          <w:sz w:val="24"/>
          <w:szCs w:val="24"/>
        </w:rPr>
        <w:fldChar w:fldCharType="end"/>
      </w:r>
      <w:r>
        <w:rPr>
          <w:rFonts w:ascii="Times New Roman" w:hAnsi="Times New Roman" w:cs="Times New Roman"/>
          <w:sz w:val="24"/>
          <w:szCs w:val="24"/>
        </w:rPr>
        <w:t>, tanggal 31 Mei 2016, Jam 7.30</w:t>
      </w:r>
      <w:r>
        <w:rPr>
          <w:rFonts w:ascii="Times New Roman" w:hAnsi="Times New Roman" w:cs="Times New Roman"/>
          <w:sz w:val="24"/>
          <w:szCs w:val="24"/>
          <w:lang w:val="en-US"/>
        </w:rPr>
        <w:t>.</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Organization of Economic Cooperation and Development, Trade in Counterfeit and Pirated Goods: Mapping the Economic Impact, (Paris: OECD Publishing, 2016) hal. 11, diakses melalui </w:t>
      </w:r>
      <w:r>
        <w:rPr>
          <w:rStyle w:val="12"/>
          <w:rFonts w:ascii="Times New Roman" w:hAnsi="Times New Roman" w:cs="Times New Roman"/>
          <w:sz w:val="24"/>
          <w:szCs w:val="24"/>
        </w:rPr>
        <w:fldChar w:fldCharType="begin"/>
      </w:r>
      <w:r>
        <w:rPr>
          <w:rStyle w:val="12"/>
          <w:rFonts w:ascii="Times New Roman" w:hAnsi="Times New Roman" w:cs="Times New Roman"/>
          <w:sz w:val="24"/>
          <w:szCs w:val="24"/>
        </w:rPr>
        <w:instrText xml:space="preserve"> HYPERLINK "http://dx.doi.org/10.1787/9789264252653-en" </w:instrText>
      </w:r>
      <w:r>
        <w:rPr>
          <w:rStyle w:val="12"/>
          <w:rFonts w:ascii="Times New Roman" w:hAnsi="Times New Roman" w:cs="Times New Roman"/>
          <w:sz w:val="24"/>
          <w:szCs w:val="24"/>
        </w:rPr>
        <w:fldChar w:fldCharType="separate"/>
      </w:r>
      <w:r>
        <w:rPr>
          <w:rStyle w:val="12"/>
          <w:rFonts w:ascii="Times New Roman" w:hAnsi="Times New Roman" w:cs="Times New Roman"/>
          <w:sz w:val="24"/>
          <w:szCs w:val="24"/>
        </w:rPr>
        <w:t>http://dx.doi.org/10.1787/9789264252653-en</w:t>
      </w:r>
      <w:r>
        <w:rPr>
          <w:rStyle w:val="12"/>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tanggal 20 </w:t>
      </w:r>
      <w:r>
        <w:rPr>
          <w:rFonts w:ascii="Times New Roman" w:hAnsi="Times New Roman" w:cs="Times New Roman"/>
          <w:sz w:val="24"/>
          <w:szCs w:val="24"/>
          <w:lang w:val="en-US"/>
        </w:rPr>
        <w:t>Februari 2022, Jam 8.45.</w:t>
      </w:r>
    </w:p>
    <w:p>
      <w:pPr>
        <w:pStyle w:val="10"/>
        <w:spacing w:after="240"/>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Rahayu, </w:t>
      </w:r>
      <w:r>
        <w:rPr>
          <w:rFonts w:ascii="Times New Roman" w:hAnsi="Times New Roman" w:cs="Times New Roman"/>
          <w:i/>
          <w:sz w:val="24"/>
          <w:szCs w:val="24"/>
        </w:rPr>
        <w:t>Pengangkutan Orang Studi Tentang Perlindungan Hukum Terhadap Barang Bawaan Penumpan PO. Rosalia Indah</w:t>
      </w:r>
      <w:r>
        <w:rPr>
          <w:rFonts w:ascii="Times New Roman" w:hAnsi="Times New Roman" w:cs="Times New Roman"/>
          <w:sz w:val="24"/>
          <w:szCs w:val="24"/>
        </w:rPr>
        <w:t xml:space="preserve">, diakses dari </w:t>
      </w:r>
      <w:r>
        <w:rPr>
          <w:rStyle w:val="12"/>
          <w:rFonts w:ascii="Times New Roman" w:hAnsi="Times New Roman" w:cs="Times New Roman"/>
          <w:sz w:val="24"/>
          <w:szCs w:val="24"/>
        </w:rPr>
        <w:fldChar w:fldCharType="begin"/>
      </w:r>
      <w:r>
        <w:rPr>
          <w:rStyle w:val="12"/>
          <w:rFonts w:ascii="Times New Roman" w:hAnsi="Times New Roman" w:cs="Times New Roman"/>
          <w:sz w:val="24"/>
          <w:szCs w:val="24"/>
        </w:rPr>
        <w:instrText xml:space="preserve"> HYPERLINK "http://eprints.ums.ac.id/5064/" </w:instrText>
      </w:r>
      <w:r>
        <w:rPr>
          <w:rStyle w:val="12"/>
          <w:rFonts w:ascii="Times New Roman" w:hAnsi="Times New Roman" w:cs="Times New Roman"/>
          <w:sz w:val="24"/>
          <w:szCs w:val="24"/>
        </w:rPr>
        <w:fldChar w:fldCharType="separate"/>
      </w:r>
      <w:r>
        <w:rPr>
          <w:rStyle w:val="12"/>
          <w:rFonts w:ascii="Times New Roman" w:hAnsi="Times New Roman" w:cs="Times New Roman"/>
          <w:sz w:val="24"/>
          <w:szCs w:val="24"/>
        </w:rPr>
        <w:t>http://eprints.ums.ac.id/5064/</w:t>
      </w:r>
      <w:r>
        <w:rPr>
          <w:rStyle w:val="12"/>
          <w:rFonts w:ascii="Times New Roman" w:hAnsi="Times New Roman" w:cs="Times New Roman"/>
          <w:sz w:val="24"/>
          <w:szCs w:val="24"/>
        </w:rPr>
        <w:fldChar w:fldCharType="end"/>
      </w:r>
      <w:r>
        <w:rPr>
          <w:rFonts w:ascii="Times New Roman" w:hAnsi="Times New Roman" w:cs="Times New Roman"/>
          <w:sz w:val="24"/>
          <w:szCs w:val="24"/>
        </w:rPr>
        <w:t>, tanggal 13 Juni 2019</w:t>
      </w:r>
      <w:r>
        <w:rPr>
          <w:rFonts w:ascii="Times New Roman" w:hAnsi="Times New Roman" w:cs="Times New Roman"/>
          <w:sz w:val="24"/>
          <w:szCs w:val="24"/>
          <w:lang w:val="en-US"/>
        </w:rPr>
        <w:t>.</w:t>
      </w:r>
    </w:p>
    <w:p>
      <w:pPr>
        <w:pStyle w:val="10"/>
        <w:spacing w:after="240"/>
        <w:ind w:left="567" w:hanging="567"/>
        <w:jc w:val="both"/>
        <w:rPr>
          <w:rStyle w:val="12"/>
          <w:rFonts w:ascii="Times New Roman" w:hAnsi="Times New Roman" w:cs="Times New Roman"/>
          <w:sz w:val="24"/>
          <w:szCs w:val="24"/>
          <w:lang w:val="en-US"/>
        </w:rPr>
      </w:pPr>
      <w:r>
        <w:fldChar w:fldCharType="begin"/>
      </w:r>
      <w:r>
        <w:instrText xml:space="preserve"> HYPERLINK "https://www.beacukai.go.id/berita/komitmen-lindungi-hak-kekayaan-intelektual-bea-cukai-tangkap-barang-impor-tiruan-pemalsuan-merek.html" </w:instrText>
      </w:r>
      <w:r>
        <w:fldChar w:fldCharType="separate"/>
      </w:r>
      <w:r>
        <w:rPr>
          <w:rStyle w:val="12"/>
          <w:rFonts w:ascii="Times New Roman" w:hAnsi="Times New Roman" w:cs="Times New Roman"/>
          <w:sz w:val="24"/>
          <w:szCs w:val="24"/>
        </w:rPr>
        <w:t>https://www.beacukai.go.id/berita/komitmen-lindungi-hak-kekayaan-intelektual-bea-cukai-tangkap-barang-impor-tiruan-pemalsuan-merek.html</w:t>
      </w:r>
      <w:r>
        <w:rPr>
          <w:rStyle w:val="12"/>
          <w:rFonts w:ascii="Times New Roman" w:hAnsi="Times New Roman" w:cs="Times New Roman"/>
          <w:sz w:val="24"/>
          <w:szCs w:val="24"/>
        </w:rPr>
        <w:fldChar w:fldCharType="end"/>
      </w:r>
      <w:r>
        <w:rPr>
          <w:rStyle w:val="12"/>
          <w:rFonts w:ascii="Times New Roman" w:hAnsi="Times New Roman" w:cs="Times New Roman"/>
          <w:sz w:val="24"/>
          <w:szCs w:val="24"/>
          <w:lang w:val="en-US"/>
        </w:rPr>
        <w:t>, diakses tanggal 21 Januari 2022, Jam 08.30</w:t>
      </w:r>
    </w:p>
    <w:p>
      <w:pPr>
        <w:pStyle w:val="10"/>
        <w:spacing w:after="240"/>
        <w:ind w:left="567" w:hanging="567"/>
        <w:jc w:val="both"/>
        <w:rPr>
          <w:rFonts w:ascii="Times New Roman" w:hAnsi="Times New Roman" w:cs="Times New Roman"/>
          <w:sz w:val="24"/>
          <w:szCs w:val="24"/>
          <w:lang w:val="en-US"/>
        </w:rPr>
      </w:pPr>
      <w:r>
        <w:fldChar w:fldCharType="begin"/>
      </w:r>
      <w:r>
        <w:instrText xml:space="preserve"> HYPERLINK "https://www.beacukai.go.id/berita/komitmen-lindungi-hak-kekayaan-intelektual-bea-cukai-tangkap-barang-impor-tiruan-pemalsuan-merek.html" </w:instrText>
      </w:r>
      <w:r>
        <w:fldChar w:fldCharType="separate"/>
      </w:r>
      <w:r>
        <w:rPr>
          <w:rStyle w:val="12"/>
          <w:rFonts w:ascii="Times New Roman" w:hAnsi="Times New Roman" w:cs="Times New Roman"/>
          <w:sz w:val="24"/>
          <w:szCs w:val="24"/>
        </w:rPr>
        <w:t>https://www.beacukai.go.id/berita/komitmen-lindungi-hak-kekayaan-intelektual-bea-cukai-tangkap-barang-impor-tiruan-pemalsuan-merek.html</w:t>
      </w:r>
      <w:r>
        <w:rPr>
          <w:rStyle w:val="12"/>
          <w:rFonts w:ascii="Times New Roman" w:hAnsi="Times New Roman" w:cs="Times New Roman"/>
          <w:sz w:val="24"/>
          <w:szCs w:val="24"/>
        </w:rPr>
        <w:fldChar w:fldCharType="end"/>
      </w:r>
      <w:r>
        <w:rPr>
          <w:rStyle w:val="12"/>
          <w:rFonts w:ascii="Times New Roman" w:hAnsi="Times New Roman" w:cs="Times New Roman"/>
          <w:sz w:val="24"/>
          <w:szCs w:val="24"/>
          <w:lang w:val="en-US"/>
        </w:rPr>
        <w:t>, diakses tanggal 21 Januari 2022, Jam 08.30</w:t>
      </w:r>
    </w:p>
    <w:p>
      <w:pPr>
        <w:pStyle w:val="10"/>
        <w:spacing w:after="120"/>
        <w:ind w:left="567" w:hanging="567"/>
        <w:jc w:val="both"/>
        <w:rPr>
          <w:rFonts w:ascii="Times New Roman" w:hAnsi="Times New Roman" w:cs="Times New Roman"/>
          <w:sz w:val="24"/>
          <w:szCs w:val="24"/>
          <w:lang w:val="en-US"/>
        </w:rPr>
      </w:pPr>
    </w:p>
    <w:p>
      <w:pPr>
        <w:autoSpaceDE w:val="0"/>
        <w:autoSpaceDN w:val="0"/>
        <w:adjustRightInd w:val="0"/>
        <w:spacing w:after="0" w:line="480" w:lineRule="auto"/>
        <w:jc w:val="both"/>
        <w:rPr>
          <w:rFonts w:ascii="Times New Roman" w:hAnsi="Times New Roman" w:cs="Times New Roman"/>
          <w:b/>
          <w:sz w:val="24"/>
          <w:szCs w:val="24"/>
          <w:lang w:val="zh-CN"/>
        </w:rPr>
      </w:pPr>
      <w:r>
        <w:rPr>
          <w:rFonts w:ascii="Times New Roman" w:hAnsi="Times New Roman" w:cs="Times New Roman"/>
          <w:b/>
          <w:sz w:val="24"/>
          <w:szCs w:val="24"/>
          <w:lang w:val="zh-CN"/>
        </w:rPr>
        <w:t>Peraturan Perundang-undangan :</w:t>
      </w:r>
    </w:p>
    <w:p>
      <w:pPr>
        <w:autoSpaceDE w:val="0"/>
        <w:autoSpaceDN w:val="0"/>
        <w:adjustRightInd w:val="0"/>
        <w:spacing w:after="120" w:line="240" w:lineRule="auto"/>
        <w:ind w:left="567" w:hanging="567"/>
        <w:jc w:val="both"/>
        <w:rPr>
          <w:rFonts w:ascii="Times New Roman" w:hAnsi="Times New Roman" w:cs="Times New Roman"/>
          <w:sz w:val="24"/>
          <w:szCs w:val="24"/>
          <w:lang w:val="zh-CN"/>
        </w:rPr>
      </w:pPr>
      <w:r>
        <w:rPr>
          <w:rFonts w:ascii="Times New Roman" w:hAnsi="Times New Roman" w:cs="Times New Roman"/>
          <w:sz w:val="24"/>
          <w:szCs w:val="24"/>
          <w:lang w:val="zh-CN"/>
        </w:rPr>
        <w:t>Undang-undang Dasar Negara Republik Indonesia Tahun 1945.</w:t>
      </w:r>
    </w:p>
    <w:p>
      <w:pPr>
        <w:autoSpaceDE w:val="0"/>
        <w:autoSpaceDN w:val="0"/>
        <w:adjustRightInd w:val="0"/>
        <w:spacing w:after="120" w:line="240" w:lineRule="auto"/>
        <w:ind w:left="567" w:hanging="567"/>
        <w:jc w:val="both"/>
        <w:rPr>
          <w:rFonts w:ascii="Times New Roman" w:hAnsi="Times New Roman" w:cs="Times New Roman"/>
          <w:sz w:val="24"/>
          <w:szCs w:val="24"/>
          <w:lang w:val="zh-CN"/>
        </w:rPr>
      </w:pPr>
      <w:r>
        <w:rPr>
          <w:rFonts w:ascii="Times New Roman" w:hAnsi="Times New Roman" w:cs="Times New Roman"/>
          <w:sz w:val="24"/>
          <w:szCs w:val="24"/>
          <w:lang w:val="zh-CN"/>
        </w:rPr>
        <w:t>Undang-undang Nomor 20 Tahun 2016 tentang Merek dan Indikasi Geografis.</w:t>
      </w:r>
    </w:p>
    <w:p>
      <w:pPr>
        <w:autoSpaceDE w:val="0"/>
        <w:autoSpaceDN w:val="0"/>
        <w:adjustRightInd w:val="0"/>
        <w:spacing w:after="12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Undang-undang Nomor 10 Tahun 1995 tentang Kepabeanan sebagaimana telah dirubah dengan Undang-undang Nomor 17 Tahun 2006 tentang Kepabenanan. </w:t>
      </w:r>
    </w:p>
    <w:p>
      <w:pPr>
        <w:autoSpaceDE w:val="0"/>
        <w:autoSpaceDN w:val="0"/>
        <w:adjustRightInd w:val="0"/>
        <w:spacing w:after="12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Peraturan Pemerintah Nomor 20 Tahun 2017 tentang Pengendalian Impor atau Ekspor Barang yang diduga merupakan atau Berasal dari hasil pelanggaran HKI.</w:t>
      </w:r>
    </w:p>
    <w:p>
      <w:pPr>
        <w:autoSpaceDE w:val="0"/>
        <w:autoSpaceDN w:val="0"/>
        <w:adjustRightInd w:val="0"/>
        <w:spacing w:after="12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Peraturan Menteri Keuangan No. PMK 14 Tahun 2018 tentang Perekaman, Penegahan, Jaminan, Penangguhan Sementara, Monitoring dan Evaluasi Dalam Rangka Pengendalian Impor atau Ekspor Barang Yang Diduga Merupakan atau Berasal dari Hasil Pelanggaran Hak Kekayaan Intelektual.</w:t>
      </w:r>
    </w:p>
    <w:p/>
    <w:p>
      <w:pPr>
        <w:spacing w:after="0" w:line="240" w:lineRule="auto"/>
        <w:jc w:val="center"/>
        <w:rPr>
          <w:rFonts w:ascii="Times New Roman" w:hAnsi="Times New Roman" w:cs="Times New Roman"/>
          <w:b/>
          <w:bCs/>
          <w:sz w:val="24"/>
          <w:szCs w:val="24"/>
          <w:lang w:val="en-US"/>
        </w:rPr>
      </w:pPr>
      <w:bookmarkStart w:id="0" w:name="_GoBack"/>
      <w:bookmarkEnd w:id="0"/>
    </w:p>
    <w:sectPr>
      <w:headerReference r:id="rId5" w:type="default"/>
      <w:headerReference r:id="rId6" w:type="even"/>
      <w:pgSz w:w="11907" w:h="16839"/>
      <w:pgMar w:top="2160" w:right="1440" w:bottom="1440" w:left="2160"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4"/>
        <w:rFonts w:ascii="Arial" w:hAnsi="Arial" w:cs="Arial"/>
        <w:sz w:val="24"/>
        <w:szCs w:val="24"/>
      </w:rPr>
    </w:pPr>
  </w:p>
  <w:p>
    <w:pPr>
      <w:pStyle w:val="11"/>
      <w:ind w:right="360"/>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4"/>
      </w:rPr>
    </w:pPr>
    <w:r>
      <w:rPr>
        <w:rStyle w:val="14"/>
      </w:rPr>
      <w:fldChar w:fldCharType="begin"/>
    </w:r>
    <w:r>
      <w:rPr>
        <w:rStyle w:val="14"/>
      </w:rPr>
      <w:instrText xml:space="preserve"> PAGE </w:instrText>
    </w:r>
    <w:r>
      <w:rPr>
        <w:rStyle w:val="14"/>
      </w:rPr>
      <w:fldChar w:fldCharType="end"/>
    </w:r>
  </w:p>
  <w:p>
    <w:pPr>
      <w:pStyle w:val="11"/>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D9"/>
    <w:rsid w:val="000055E8"/>
    <w:rsid w:val="00010C64"/>
    <w:rsid w:val="00013950"/>
    <w:rsid w:val="00014799"/>
    <w:rsid w:val="00022B2A"/>
    <w:rsid w:val="00022BB7"/>
    <w:rsid w:val="000261B2"/>
    <w:rsid w:val="00027BC6"/>
    <w:rsid w:val="000306F1"/>
    <w:rsid w:val="00030E12"/>
    <w:rsid w:val="00031E11"/>
    <w:rsid w:val="00032DAD"/>
    <w:rsid w:val="00033489"/>
    <w:rsid w:val="00035E5C"/>
    <w:rsid w:val="000365A2"/>
    <w:rsid w:val="000436D4"/>
    <w:rsid w:val="000444BF"/>
    <w:rsid w:val="00045AA0"/>
    <w:rsid w:val="0004741D"/>
    <w:rsid w:val="000477EC"/>
    <w:rsid w:val="00052DB4"/>
    <w:rsid w:val="000531B0"/>
    <w:rsid w:val="000620F4"/>
    <w:rsid w:val="00063A37"/>
    <w:rsid w:val="0007562D"/>
    <w:rsid w:val="00080A17"/>
    <w:rsid w:val="00083C4F"/>
    <w:rsid w:val="00091E6F"/>
    <w:rsid w:val="0009388D"/>
    <w:rsid w:val="000A0168"/>
    <w:rsid w:val="000A04DB"/>
    <w:rsid w:val="000A0A59"/>
    <w:rsid w:val="000A39AB"/>
    <w:rsid w:val="000B5DEB"/>
    <w:rsid w:val="000B76DA"/>
    <w:rsid w:val="000C164F"/>
    <w:rsid w:val="000C2D9D"/>
    <w:rsid w:val="000C692B"/>
    <w:rsid w:val="000E258A"/>
    <w:rsid w:val="000E6C9F"/>
    <w:rsid w:val="000F192C"/>
    <w:rsid w:val="000F3328"/>
    <w:rsid w:val="000F5469"/>
    <w:rsid w:val="001038FE"/>
    <w:rsid w:val="00114817"/>
    <w:rsid w:val="0011550C"/>
    <w:rsid w:val="00120B14"/>
    <w:rsid w:val="00120CBC"/>
    <w:rsid w:val="0012586B"/>
    <w:rsid w:val="00134158"/>
    <w:rsid w:val="00134E02"/>
    <w:rsid w:val="00136688"/>
    <w:rsid w:val="0015241E"/>
    <w:rsid w:val="001578E6"/>
    <w:rsid w:val="00160871"/>
    <w:rsid w:val="00161354"/>
    <w:rsid w:val="0016404D"/>
    <w:rsid w:val="001660D9"/>
    <w:rsid w:val="00166AE6"/>
    <w:rsid w:val="00167E0B"/>
    <w:rsid w:val="0017429D"/>
    <w:rsid w:val="00184999"/>
    <w:rsid w:val="00192EAA"/>
    <w:rsid w:val="001A3B75"/>
    <w:rsid w:val="001A6983"/>
    <w:rsid w:val="001A7AF0"/>
    <w:rsid w:val="001B35AD"/>
    <w:rsid w:val="001C3489"/>
    <w:rsid w:val="001C76D8"/>
    <w:rsid w:val="001D795C"/>
    <w:rsid w:val="001E4771"/>
    <w:rsid w:val="001E5988"/>
    <w:rsid w:val="001F14F2"/>
    <w:rsid w:val="001F7749"/>
    <w:rsid w:val="002018F1"/>
    <w:rsid w:val="00205A9D"/>
    <w:rsid w:val="0020623D"/>
    <w:rsid w:val="002114ED"/>
    <w:rsid w:val="00212DE5"/>
    <w:rsid w:val="00213125"/>
    <w:rsid w:val="00214BBD"/>
    <w:rsid w:val="00215BCF"/>
    <w:rsid w:val="002221A0"/>
    <w:rsid w:val="00226597"/>
    <w:rsid w:val="0023156B"/>
    <w:rsid w:val="002346DF"/>
    <w:rsid w:val="002358F8"/>
    <w:rsid w:val="002419B7"/>
    <w:rsid w:val="00242CFE"/>
    <w:rsid w:val="002501BC"/>
    <w:rsid w:val="00253ED6"/>
    <w:rsid w:val="00255D2E"/>
    <w:rsid w:val="0027668A"/>
    <w:rsid w:val="00281312"/>
    <w:rsid w:val="00283FC5"/>
    <w:rsid w:val="002950D1"/>
    <w:rsid w:val="00296317"/>
    <w:rsid w:val="002A0B53"/>
    <w:rsid w:val="002A419A"/>
    <w:rsid w:val="002A43EB"/>
    <w:rsid w:val="002A5A14"/>
    <w:rsid w:val="002B63F8"/>
    <w:rsid w:val="002B759D"/>
    <w:rsid w:val="002C053B"/>
    <w:rsid w:val="002C2DE1"/>
    <w:rsid w:val="002D1F65"/>
    <w:rsid w:val="002D4A31"/>
    <w:rsid w:val="002D5A34"/>
    <w:rsid w:val="002D60B1"/>
    <w:rsid w:val="002D6195"/>
    <w:rsid w:val="002E6784"/>
    <w:rsid w:val="002F28FD"/>
    <w:rsid w:val="00300D0A"/>
    <w:rsid w:val="003020A2"/>
    <w:rsid w:val="00303AE9"/>
    <w:rsid w:val="00305553"/>
    <w:rsid w:val="00310747"/>
    <w:rsid w:val="00311337"/>
    <w:rsid w:val="00322E99"/>
    <w:rsid w:val="003264DB"/>
    <w:rsid w:val="00336DDD"/>
    <w:rsid w:val="003474EC"/>
    <w:rsid w:val="00350453"/>
    <w:rsid w:val="003554D9"/>
    <w:rsid w:val="003653D8"/>
    <w:rsid w:val="00367CB0"/>
    <w:rsid w:val="00371934"/>
    <w:rsid w:val="003739A5"/>
    <w:rsid w:val="003769C3"/>
    <w:rsid w:val="003820E3"/>
    <w:rsid w:val="003826D2"/>
    <w:rsid w:val="0039098D"/>
    <w:rsid w:val="003919FE"/>
    <w:rsid w:val="0039237F"/>
    <w:rsid w:val="00393FEF"/>
    <w:rsid w:val="00397E7B"/>
    <w:rsid w:val="00397F95"/>
    <w:rsid w:val="003B0AF9"/>
    <w:rsid w:val="003B67BF"/>
    <w:rsid w:val="003C62D3"/>
    <w:rsid w:val="003C7E85"/>
    <w:rsid w:val="003E2927"/>
    <w:rsid w:val="003F0C4D"/>
    <w:rsid w:val="00401595"/>
    <w:rsid w:val="004031B4"/>
    <w:rsid w:val="00411292"/>
    <w:rsid w:val="00411583"/>
    <w:rsid w:val="00411A5E"/>
    <w:rsid w:val="004156CC"/>
    <w:rsid w:val="004208E4"/>
    <w:rsid w:val="00421C94"/>
    <w:rsid w:val="004257A0"/>
    <w:rsid w:val="0043299F"/>
    <w:rsid w:val="0045785A"/>
    <w:rsid w:val="004670D8"/>
    <w:rsid w:val="00476081"/>
    <w:rsid w:val="00483E1A"/>
    <w:rsid w:val="00487980"/>
    <w:rsid w:val="00492B0F"/>
    <w:rsid w:val="00495A5E"/>
    <w:rsid w:val="004B397B"/>
    <w:rsid w:val="004C1066"/>
    <w:rsid w:val="004C33C3"/>
    <w:rsid w:val="004D1A58"/>
    <w:rsid w:val="004D1D68"/>
    <w:rsid w:val="004D3E7E"/>
    <w:rsid w:val="004F206A"/>
    <w:rsid w:val="004F7149"/>
    <w:rsid w:val="00510BB8"/>
    <w:rsid w:val="00514054"/>
    <w:rsid w:val="0052307E"/>
    <w:rsid w:val="005265D3"/>
    <w:rsid w:val="00534084"/>
    <w:rsid w:val="0054115F"/>
    <w:rsid w:val="00544802"/>
    <w:rsid w:val="005462DD"/>
    <w:rsid w:val="00564C23"/>
    <w:rsid w:val="00567D9F"/>
    <w:rsid w:val="00570A7C"/>
    <w:rsid w:val="00580F85"/>
    <w:rsid w:val="0059054F"/>
    <w:rsid w:val="005933E5"/>
    <w:rsid w:val="005A0EE9"/>
    <w:rsid w:val="005A2688"/>
    <w:rsid w:val="005A2726"/>
    <w:rsid w:val="005A2CF4"/>
    <w:rsid w:val="005A3070"/>
    <w:rsid w:val="005A657E"/>
    <w:rsid w:val="005B18D0"/>
    <w:rsid w:val="005B1EEF"/>
    <w:rsid w:val="005B3134"/>
    <w:rsid w:val="005B5626"/>
    <w:rsid w:val="005C2FA7"/>
    <w:rsid w:val="005C485A"/>
    <w:rsid w:val="005D0170"/>
    <w:rsid w:val="005E095D"/>
    <w:rsid w:val="005E7B52"/>
    <w:rsid w:val="005F15D9"/>
    <w:rsid w:val="005F23B9"/>
    <w:rsid w:val="005F4AC4"/>
    <w:rsid w:val="005F6DAE"/>
    <w:rsid w:val="005F7F41"/>
    <w:rsid w:val="00600C65"/>
    <w:rsid w:val="00606ADC"/>
    <w:rsid w:val="00607AAB"/>
    <w:rsid w:val="0061071B"/>
    <w:rsid w:val="00612CCD"/>
    <w:rsid w:val="00615813"/>
    <w:rsid w:val="00616597"/>
    <w:rsid w:val="00616E36"/>
    <w:rsid w:val="006220B9"/>
    <w:rsid w:val="00624128"/>
    <w:rsid w:val="006245FB"/>
    <w:rsid w:val="00632C4E"/>
    <w:rsid w:val="0063470D"/>
    <w:rsid w:val="00634B39"/>
    <w:rsid w:val="00647BF4"/>
    <w:rsid w:val="0065006D"/>
    <w:rsid w:val="00651D91"/>
    <w:rsid w:val="00657247"/>
    <w:rsid w:val="00660011"/>
    <w:rsid w:val="00661A2D"/>
    <w:rsid w:val="0066413F"/>
    <w:rsid w:val="0066457B"/>
    <w:rsid w:val="00667463"/>
    <w:rsid w:val="00667910"/>
    <w:rsid w:val="00670175"/>
    <w:rsid w:val="006818E1"/>
    <w:rsid w:val="00683564"/>
    <w:rsid w:val="0068529E"/>
    <w:rsid w:val="00691801"/>
    <w:rsid w:val="00695FF0"/>
    <w:rsid w:val="006A22AB"/>
    <w:rsid w:val="006C47A3"/>
    <w:rsid w:val="006D3BBC"/>
    <w:rsid w:val="006D56D8"/>
    <w:rsid w:val="006D755C"/>
    <w:rsid w:val="006D7B0D"/>
    <w:rsid w:val="006E1DC4"/>
    <w:rsid w:val="006E3B2C"/>
    <w:rsid w:val="006E6414"/>
    <w:rsid w:val="006E6CEA"/>
    <w:rsid w:val="006F0B21"/>
    <w:rsid w:val="006F11FF"/>
    <w:rsid w:val="006F29B5"/>
    <w:rsid w:val="00700CF7"/>
    <w:rsid w:val="007122CE"/>
    <w:rsid w:val="00732E73"/>
    <w:rsid w:val="00747B7F"/>
    <w:rsid w:val="007532BC"/>
    <w:rsid w:val="00755B8A"/>
    <w:rsid w:val="007669AF"/>
    <w:rsid w:val="007670D5"/>
    <w:rsid w:val="00772D5D"/>
    <w:rsid w:val="007730E2"/>
    <w:rsid w:val="00773F06"/>
    <w:rsid w:val="007773F7"/>
    <w:rsid w:val="00780631"/>
    <w:rsid w:val="007809A0"/>
    <w:rsid w:val="00794D1A"/>
    <w:rsid w:val="00795CC8"/>
    <w:rsid w:val="007A5EB2"/>
    <w:rsid w:val="007B0B77"/>
    <w:rsid w:val="007B210C"/>
    <w:rsid w:val="007C08B3"/>
    <w:rsid w:val="007C1BFB"/>
    <w:rsid w:val="007C3034"/>
    <w:rsid w:val="007D4A4B"/>
    <w:rsid w:val="007E5153"/>
    <w:rsid w:val="007E57D9"/>
    <w:rsid w:val="007E5A0F"/>
    <w:rsid w:val="007E6F96"/>
    <w:rsid w:val="007E7FA8"/>
    <w:rsid w:val="007F132C"/>
    <w:rsid w:val="007F1E7A"/>
    <w:rsid w:val="007F712E"/>
    <w:rsid w:val="0080320C"/>
    <w:rsid w:val="00804E1F"/>
    <w:rsid w:val="00807DF7"/>
    <w:rsid w:val="0081546A"/>
    <w:rsid w:val="008261E0"/>
    <w:rsid w:val="00831027"/>
    <w:rsid w:val="00833FEC"/>
    <w:rsid w:val="00834335"/>
    <w:rsid w:val="0084073C"/>
    <w:rsid w:val="0084718C"/>
    <w:rsid w:val="00852CEF"/>
    <w:rsid w:val="00854031"/>
    <w:rsid w:val="00860EF9"/>
    <w:rsid w:val="008610AE"/>
    <w:rsid w:val="00861A1E"/>
    <w:rsid w:val="00863DF3"/>
    <w:rsid w:val="008670BC"/>
    <w:rsid w:val="008675CA"/>
    <w:rsid w:val="00872EE0"/>
    <w:rsid w:val="008739C0"/>
    <w:rsid w:val="00881BE0"/>
    <w:rsid w:val="00884559"/>
    <w:rsid w:val="008856DB"/>
    <w:rsid w:val="0089083A"/>
    <w:rsid w:val="0089331A"/>
    <w:rsid w:val="008A2337"/>
    <w:rsid w:val="008A2A30"/>
    <w:rsid w:val="008A5FBD"/>
    <w:rsid w:val="008C572D"/>
    <w:rsid w:val="008D0BE8"/>
    <w:rsid w:val="008D0D14"/>
    <w:rsid w:val="008D7304"/>
    <w:rsid w:val="008E3DD6"/>
    <w:rsid w:val="008E5728"/>
    <w:rsid w:val="008E6584"/>
    <w:rsid w:val="008F0CAA"/>
    <w:rsid w:val="008F13F0"/>
    <w:rsid w:val="008F3F3E"/>
    <w:rsid w:val="008F5B68"/>
    <w:rsid w:val="008F6CB5"/>
    <w:rsid w:val="00917F4C"/>
    <w:rsid w:val="00921DFC"/>
    <w:rsid w:val="009329E1"/>
    <w:rsid w:val="00935CE3"/>
    <w:rsid w:val="00961131"/>
    <w:rsid w:val="00971084"/>
    <w:rsid w:val="0097483B"/>
    <w:rsid w:val="0097789D"/>
    <w:rsid w:val="009918BA"/>
    <w:rsid w:val="00991EB2"/>
    <w:rsid w:val="00993934"/>
    <w:rsid w:val="009A0D61"/>
    <w:rsid w:val="009A6BB7"/>
    <w:rsid w:val="009B2EB3"/>
    <w:rsid w:val="009B58CD"/>
    <w:rsid w:val="009B58FC"/>
    <w:rsid w:val="009B6C37"/>
    <w:rsid w:val="009C31E0"/>
    <w:rsid w:val="009C370E"/>
    <w:rsid w:val="009C4A94"/>
    <w:rsid w:val="009D62B3"/>
    <w:rsid w:val="009E1590"/>
    <w:rsid w:val="009E1E8E"/>
    <w:rsid w:val="009E4D15"/>
    <w:rsid w:val="009F548B"/>
    <w:rsid w:val="00A06033"/>
    <w:rsid w:val="00A10A98"/>
    <w:rsid w:val="00A10ACC"/>
    <w:rsid w:val="00A10B04"/>
    <w:rsid w:val="00A11466"/>
    <w:rsid w:val="00A1770F"/>
    <w:rsid w:val="00A21DFB"/>
    <w:rsid w:val="00A23804"/>
    <w:rsid w:val="00A26443"/>
    <w:rsid w:val="00A34BCF"/>
    <w:rsid w:val="00A3666A"/>
    <w:rsid w:val="00A37444"/>
    <w:rsid w:val="00A42351"/>
    <w:rsid w:val="00A4258D"/>
    <w:rsid w:val="00A43F29"/>
    <w:rsid w:val="00A44097"/>
    <w:rsid w:val="00A44670"/>
    <w:rsid w:val="00A5232A"/>
    <w:rsid w:val="00A53C65"/>
    <w:rsid w:val="00A61373"/>
    <w:rsid w:val="00A630AD"/>
    <w:rsid w:val="00A63866"/>
    <w:rsid w:val="00A6422E"/>
    <w:rsid w:val="00A706AB"/>
    <w:rsid w:val="00A72DA9"/>
    <w:rsid w:val="00A738CE"/>
    <w:rsid w:val="00A802B1"/>
    <w:rsid w:val="00A9541D"/>
    <w:rsid w:val="00A97471"/>
    <w:rsid w:val="00AA183C"/>
    <w:rsid w:val="00AA71D1"/>
    <w:rsid w:val="00AA74D4"/>
    <w:rsid w:val="00AA7CD6"/>
    <w:rsid w:val="00AA7D73"/>
    <w:rsid w:val="00AB0035"/>
    <w:rsid w:val="00AB01B8"/>
    <w:rsid w:val="00AB127B"/>
    <w:rsid w:val="00AB1737"/>
    <w:rsid w:val="00AB4F8D"/>
    <w:rsid w:val="00AC0389"/>
    <w:rsid w:val="00AC1325"/>
    <w:rsid w:val="00AC4B99"/>
    <w:rsid w:val="00AD09AD"/>
    <w:rsid w:val="00AD6E67"/>
    <w:rsid w:val="00AD7256"/>
    <w:rsid w:val="00AE2152"/>
    <w:rsid w:val="00AE21F4"/>
    <w:rsid w:val="00AE3456"/>
    <w:rsid w:val="00AE485E"/>
    <w:rsid w:val="00AE4B20"/>
    <w:rsid w:val="00AE4E45"/>
    <w:rsid w:val="00AE732A"/>
    <w:rsid w:val="00AF3897"/>
    <w:rsid w:val="00AF43F3"/>
    <w:rsid w:val="00B138B8"/>
    <w:rsid w:val="00B1590C"/>
    <w:rsid w:val="00B23EA1"/>
    <w:rsid w:val="00B31448"/>
    <w:rsid w:val="00B37ABD"/>
    <w:rsid w:val="00B471E2"/>
    <w:rsid w:val="00B5164A"/>
    <w:rsid w:val="00B55143"/>
    <w:rsid w:val="00B5667D"/>
    <w:rsid w:val="00B5676F"/>
    <w:rsid w:val="00B7017C"/>
    <w:rsid w:val="00B72A51"/>
    <w:rsid w:val="00B75AB3"/>
    <w:rsid w:val="00B76BA3"/>
    <w:rsid w:val="00B8216D"/>
    <w:rsid w:val="00BA27FD"/>
    <w:rsid w:val="00BA530A"/>
    <w:rsid w:val="00BC425C"/>
    <w:rsid w:val="00BC435E"/>
    <w:rsid w:val="00BC580B"/>
    <w:rsid w:val="00BC68AE"/>
    <w:rsid w:val="00BD106E"/>
    <w:rsid w:val="00BD42D3"/>
    <w:rsid w:val="00BD6B1C"/>
    <w:rsid w:val="00BE3522"/>
    <w:rsid w:val="00BE493A"/>
    <w:rsid w:val="00BE4F6A"/>
    <w:rsid w:val="00BE541D"/>
    <w:rsid w:val="00BF7A56"/>
    <w:rsid w:val="00C03081"/>
    <w:rsid w:val="00C04437"/>
    <w:rsid w:val="00C22946"/>
    <w:rsid w:val="00C265F8"/>
    <w:rsid w:val="00C2671D"/>
    <w:rsid w:val="00C31F37"/>
    <w:rsid w:val="00C32A3C"/>
    <w:rsid w:val="00C41C26"/>
    <w:rsid w:val="00C4347B"/>
    <w:rsid w:val="00C45811"/>
    <w:rsid w:val="00C57C23"/>
    <w:rsid w:val="00C60A7F"/>
    <w:rsid w:val="00C64EDD"/>
    <w:rsid w:val="00C80294"/>
    <w:rsid w:val="00C803BC"/>
    <w:rsid w:val="00C83FC7"/>
    <w:rsid w:val="00C86DD5"/>
    <w:rsid w:val="00CA0FE5"/>
    <w:rsid w:val="00CA1A66"/>
    <w:rsid w:val="00CC0242"/>
    <w:rsid w:val="00CC3D0F"/>
    <w:rsid w:val="00CC7CEA"/>
    <w:rsid w:val="00CD2559"/>
    <w:rsid w:val="00CD4D13"/>
    <w:rsid w:val="00CD7393"/>
    <w:rsid w:val="00CE1EA5"/>
    <w:rsid w:val="00CF240B"/>
    <w:rsid w:val="00CF3B0B"/>
    <w:rsid w:val="00D00952"/>
    <w:rsid w:val="00D05387"/>
    <w:rsid w:val="00D10AED"/>
    <w:rsid w:val="00D26D3E"/>
    <w:rsid w:val="00D26E06"/>
    <w:rsid w:val="00D27CA7"/>
    <w:rsid w:val="00D32539"/>
    <w:rsid w:val="00D368BD"/>
    <w:rsid w:val="00D44CDE"/>
    <w:rsid w:val="00D50FBC"/>
    <w:rsid w:val="00D5544A"/>
    <w:rsid w:val="00D56DC0"/>
    <w:rsid w:val="00D622B7"/>
    <w:rsid w:val="00D668E0"/>
    <w:rsid w:val="00D718FB"/>
    <w:rsid w:val="00D94277"/>
    <w:rsid w:val="00D95909"/>
    <w:rsid w:val="00D96BB9"/>
    <w:rsid w:val="00DA06C2"/>
    <w:rsid w:val="00DA7159"/>
    <w:rsid w:val="00DA7C8D"/>
    <w:rsid w:val="00DB1A49"/>
    <w:rsid w:val="00DB5AF6"/>
    <w:rsid w:val="00DC3C42"/>
    <w:rsid w:val="00DD0790"/>
    <w:rsid w:val="00DD227F"/>
    <w:rsid w:val="00DD34B9"/>
    <w:rsid w:val="00DD6A86"/>
    <w:rsid w:val="00DE018B"/>
    <w:rsid w:val="00DE026F"/>
    <w:rsid w:val="00DE0BBE"/>
    <w:rsid w:val="00DE730E"/>
    <w:rsid w:val="00DF5C40"/>
    <w:rsid w:val="00E00A6B"/>
    <w:rsid w:val="00E044F9"/>
    <w:rsid w:val="00E14583"/>
    <w:rsid w:val="00E215FD"/>
    <w:rsid w:val="00E233C1"/>
    <w:rsid w:val="00E238C3"/>
    <w:rsid w:val="00E23D3A"/>
    <w:rsid w:val="00E32B13"/>
    <w:rsid w:val="00E3573C"/>
    <w:rsid w:val="00E37EA6"/>
    <w:rsid w:val="00E40BB2"/>
    <w:rsid w:val="00E576B3"/>
    <w:rsid w:val="00E61A4F"/>
    <w:rsid w:val="00E7086B"/>
    <w:rsid w:val="00E80A3A"/>
    <w:rsid w:val="00E845A4"/>
    <w:rsid w:val="00E85DD0"/>
    <w:rsid w:val="00E877C7"/>
    <w:rsid w:val="00E87EB0"/>
    <w:rsid w:val="00E9183B"/>
    <w:rsid w:val="00E92A57"/>
    <w:rsid w:val="00E94DAD"/>
    <w:rsid w:val="00EA2C70"/>
    <w:rsid w:val="00EA3868"/>
    <w:rsid w:val="00EB02A8"/>
    <w:rsid w:val="00ED18CD"/>
    <w:rsid w:val="00EE1A96"/>
    <w:rsid w:val="00EE4AF9"/>
    <w:rsid w:val="00EE605A"/>
    <w:rsid w:val="00EF0923"/>
    <w:rsid w:val="00EF46DE"/>
    <w:rsid w:val="00EF5336"/>
    <w:rsid w:val="00F014B9"/>
    <w:rsid w:val="00F13E8D"/>
    <w:rsid w:val="00F15F19"/>
    <w:rsid w:val="00F23A73"/>
    <w:rsid w:val="00F23D8C"/>
    <w:rsid w:val="00F26CFC"/>
    <w:rsid w:val="00F31D32"/>
    <w:rsid w:val="00F33AF0"/>
    <w:rsid w:val="00F368B1"/>
    <w:rsid w:val="00F40279"/>
    <w:rsid w:val="00F517CA"/>
    <w:rsid w:val="00F5197D"/>
    <w:rsid w:val="00F635F7"/>
    <w:rsid w:val="00F653EB"/>
    <w:rsid w:val="00F70707"/>
    <w:rsid w:val="00F800FA"/>
    <w:rsid w:val="00F805FA"/>
    <w:rsid w:val="00F9359B"/>
    <w:rsid w:val="00F97BB0"/>
    <w:rsid w:val="00FA3BB7"/>
    <w:rsid w:val="00FA5325"/>
    <w:rsid w:val="00FA67F1"/>
    <w:rsid w:val="00FB0FD5"/>
    <w:rsid w:val="00FB3865"/>
    <w:rsid w:val="00FB4ABE"/>
    <w:rsid w:val="00FB4CCB"/>
    <w:rsid w:val="00FC4FBE"/>
    <w:rsid w:val="00FC594F"/>
    <w:rsid w:val="00FC70F5"/>
    <w:rsid w:val="00FD0C4E"/>
    <w:rsid w:val="00FE415B"/>
    <w:rsid w:val="00FE54FE"/>
    <w:rsid w:val="00FE5CF2"/>
    <w:rsid w:val="00FE76F4"/>
    <w:rsid w:val="00FF0A2F"/>
    <w:rsid w:val="00FF3F9D"/>
    <w:rsid w:val="086669F7"/>
    <w:rsid w:val="21316AAA"/>
    <w:rsid w:val="21A524AB"/>
    <w:rsid w:val="46B73A03"/>
    <w:rsid w:val="56DA167E"/>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paragraph" w:styleId="2">
    <w:name w:val="heading 2"/>
    <w:basedOn w:val="1"/>
    <w:next w:val="1"/>
    <w:link w:val="19"/>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id-ID"/>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7"/>
    <w:semiHidden/>
    <w:unhideWhenUsed/>
    <w:uiPriority w:val="99"/>
    <w:pPr>
      <w:spacing w:after="0" w:line="240" w:lineRule="auto"/>
    </w:pPr>
    <w:rPr>
      <w:rFonts w:ascii="Tahoma" w:hAnsi="Tahoma" w:cs="Tahoma"/>
      <w:sz w:val="16"/>
      <w:szCs w:val="16"/>
    </w:rPr>
  </w:style>
  <w:style w:type="character" w:styleId="6">
    <w:name w:val="Emphasis"/>
    <w:basedOn w:val="3"/>
    <w:qFormat/>
    <w:uiPriority w:val="20"/>
    <w:rPr>
      <w:i/>
      <w:iCs/>
    </w:rPr>
  </w:style>
  <w:style w:type="character" w:styleId="7">
    <w:name w:val="FollowedHyperlink"/>
    <w:basedOn w:val="3"/>
    <w:semiHidden/>
    <w:unhideWhenUsed/>
    <w:qFormat/>
    <w:uiPriority w:val="99"/>
    <w:rPr>
      <w:color w:val="800080" w:themeColor="followedHyperlink"/>
      <w:u w:val="single"/>
      <w14:textFill>
        <w14:solidFill>
          <w14:schemeClr w14:val="folHlink"/>
        </w14:solidFill>
      </w14:textFill>
    </w:rPr>
  </w:style>
  <w:style w:type="paragraph" w:styleId="8">
    <w:name w:val="footer"/>
    <w:basedOn w:val="1"/>
    <w:link w:val="21"/>
    <w:unhideWhenUsed/>
    <w:qFormat/>
    <w:uiPriority w:val="99"/>
    <w:pPr>
      <w:tabs>
        <w:tab w:val="center" w:pos="4513"/>
        <w:tab w:val="right" w:pos="9026"/>
      </w:tabs>
      <w:spacing w:after="0" w:line="240" w:lineRule="auto"/>
    </w:pPr>
  </w:style>
  <w:style w:type="character" w:styleId="9">
    <w:name w:val="footnote reference"/>
    <w:basedOn w:val="3"/>
    <w:unhideWhenUsed/>
    <w:qFormat/>
    <w:uiPriority w:val="99"/>
    <w:rPr>
      <w:vertAlign w:val="superscript"/>
    </w:rPr>
  </w:style>
  <w:style w:type="paragraph" w:styleId="10">
    <w:name w:val="footnote text"/>
    <w:basedOn w:val="1"/>
    <w:link w:val="22"/>
    <w:unhideWhenUsed/>
    <w:qFormat/>
    <w:uiPriority w:val="99"/>
    <w:pPr>
      <w:spacing w:after="0" w:line="240" w:lineRule="auto"/>
    </w:pPr>
    <w:rPr>
      <w:sz w:val="20"/>
      <w:szCs w:val="20"/>
    </w:rPr>
  </w:style>
  <w:style w:type="paragraph" w:styleId="11">
    <w:name w:val="header"/>
    <w:basedOn w:val="1"/>
    <w:link w:val="20"/>
    <w:unhideWhenUsed/>
    <w:qFormat/>
    <w:uiPriority w:val="99"/>
    <w:pPr>
      <w:tabs>
        <w:tab w:val="center" w:pos="4513"/>
        <w:tab w:val="right" w:pos="9026"/>
      </w:tabs>
      <w:spacing w:after="0" w:line="240" w:lineRule="auto"/>
    </w:pPr>
  </w:style>
  <w:style w:type="character" w:styleId="12">
    <w:name w:val="Hyperlink"/>
    <w:qFormat/>
    <w:uiPriority w:val="99"/>
    <w:rPr>
      <w:color w:val="0000FF"/>
      <w:u w:val="single"/>
    </w:rPr>
  </w:style>
  <w:style w:type="paragraph" w:styleId="1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character" w:styleId="14">
    <w:name w:val="page number"/>
    <w:basedOn w:val="3"/>
    <w:semiHidden/>
    <w:unhideWhenUsed/>
    <w:qFormat/>
    <w:uiPriority w:val="99"/>
  </w:style>
  <w:style w:type="character" w:styleId="15">
    <w:name w:val="Strong"/>
    <w:basedOn w:val="3"/>
    <w:qFormat/>
    <w:uiPriority w:val="22"/>
    <w:rPr>
      <w:b/>
      <w:bCs/>
    </w:rPr>
  </w:style>
  <w:style w:type="paragraph" w:styleId="16">
    <w:name w:val="List Paragraph"/>
    <w:basedOn w:val="1"/>
    <w:qFormat/>
    <w:uiPriority w:val="34"/>
    <w:pPr>
      <w:ind w:left="720"/>
      <w:contextualSpacing/>
    </w:pPr>
  </w:style>
  <w:style w:type="character" w:customStyle="1" w:styleId="17">
    <w:name w:val="Balloon Text Char"/>
    <w:basedOn w:val="3"/>
    <w:link w:val="5"/>
    <w:semiHidden/>
    <w:uiPriority w:val="99"/>
    <w:rPr>
      <w:rFonts w:ascii="Tahoma" w:hAnsi="Tahoma" w:cs="Tahoma"/>
      <w:sz w:val="16"/>
      <w:szCs w:val="16"/>
    </w:rPr>
  </w:style>
  <w:style w:type="character" w:customStyle="1" w:styleId="18">
    <w:name w:val="apple-converted-space"/>
    <w:basedOn w:val="3"/>
    <w:uiPriority w:val="0"/>
  </w:style>
  <w:style w:type="character" w:customStyle="1" w:styleId="19">
    <w:name w:val="Heading 2 Char"/>
    <w:basedOn w:val="3"/>
    <w:link w:val="2"/>
    <w:qFormat/>
    <w:uiPriority w:val="9"/>
    <w:rPr>
      <w:rFonts w:ascii="Times New Roman" w:hAnsi="Times New Roman" w:eastAsia="Times New Roman" w:cs="Times New Roman"/>
      <w:b/>
      <w:bCs/>
      <w:sz w:val="36"/>
      <w:szCs w:val="36"/>
      <w:lang w:eastAsia="id-ID"/>
    </w:rPr>
  </w:style>
  <w:style w:type="character" w:customStyle="1" w:styleId="20">
    <w:name w:val="Header Char"/>
    <w:basedOn w:val="3"/>
    <w:link w:val="11"/>
    <w:qFormat/>
    <w:uiPriority w:val="99"/>
  </w:style>
  <w:style w:type="character" w:customStyle="1" w:styleId="21">
    <w:name w:val="Footer Char"/>
    <w:basedOn w:val="3"/>
    <w:link w:val="8"/>
    <w:qFormat/>
    <w:uiPriority w:val="99"/>
  </w:style>
  <w:style w:type="character" w:customStyle="1" w:styleId="22">
    <w:name w:val="Footnote Text Char"/>
    <w:basedOn w:val="3"/>
    <w:link w:val="10"/>
    <w:qFormat/>
    <w:uiPriority w:val="99"/>
    <w:rPr>
      <w:sz w:val="20"/>
      <w:szCs w:val="20"/>
    </w:rPr>
  </w:style>
  <w:style w:type="character" w:customStyle="1" w:styleId="23">
    <w:name w:val="Unresolved Mention"/>
    <w:basedOn w:val="3"/>
    <w:semiHidden/>
    <w:unhideWhenUsed/>
    <w:qFormat/>
    <w:uiPriority w:val="99"/>
    <w:rPr>
      <w:color w:val="605E5C"/>
      <w:shd w:val="clear" w:color="auto" w:fill="E1DFDD"/>
    </w:rPr>
  </w:style>
  <w:style w:type="paragraph" w:customStyle="1" w:styleId="24">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zh-CN" w:eastAsia="en-US" w:bidi="ar-SA"/>
    </w:rPr>
  </w:style>
  <w:style w:type="paragraph" w:customStyle="1" w:styleId="25">
    <w:name w:val="List Paragraph1"/>
    <w:basedOn w:val="1"/>
    <w:qFormat/>
    <w:uiPriority w:val="34"/>
    <w:pPr>
      <w:ind w:left="720"/>
      <w:contextualSpacing/>
    </w:pPr>
    <w:rPr>
      <w:rFonts w:eastAsia="SimSu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GIF"/><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F8D6-196C-4DCA-BBDD-F45F554258A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113</Words>
  <Characters>646</Characters>
  <Lines>5</Lines>
  <Paragraphs>1</Paragraphs>
  <TotalTime>0</TotalTime>
  <ScaleCrop>false</ScaleCrop>
  <LinksUpToDate>false</LinksUpToDate>
  <CharactersWithSpaces>758</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2022-08-30T06:37:00Z</dcterms:created>
  <dc:creator>User</dc:creator>
  <cp:lastModifiedBy>lusiana 773</cp:lastModifiedBy>
  <cp:lastPrinted>2022-06-16T04:40:00Z</cp:lastPrinted>
  <dcterms:modified xsi:type="dcterms:W3CDTF">2022-08-31T06:18:11Z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1044561166</vt:i4>
  </property>
  <property fmtid="{D5CDD505-2E9C-101B-9397-08002B2CF9AE}" pid="3" name="KSOProductBuildVer">
    <vt:lpwstr>2057-11.2.0.11254</vt:lpwstr>
  </property>
  <property fmtid="{D5CDD505-2E9C-101B-9397-08002B2CF9AE}" pid="4" name="ICV">
    <vt:lpwstr>C3FF0F9E1DE5478ABEB1CDF13967509D</vt:lpwstr>
  </property>
</Properties>
</file>