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4098" w14:textId="77777777" w:rsidR="00137A43" w:rsidRPr="00174F8F" w:rsidRDefault="00137A43" w:rsidP="00137A43">
      <w:pPr>
        <w:pStyle w:val="Heading1"/>
        <w:spacing w:after="0"/>
      </w:pPr>
      <w:bookmarkStart w:id="0" w:name="_Toc87511120"/>
      <w:r w:rsidRPr="00174F8F">
        <w:t>DAFTAR PUSTAKA</w:t>
      </w:r>
      <w:bookmarkEnd w:id="0"/>
    </w:p>
    <w:p w14:paraId="3972D299" w14:textId="77777777" w:rsidR="00137A43" w:rsidRPr="00174F8F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74F8F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174F8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05061296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174F8F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174F8F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174F8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agil siroj, K. said. (n.d.).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Fiqih Penanggulangan Sampah Plastik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503BBF0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Alamsyah,  kamal. (2016).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Kebijakan Publik Konsep dan Aplikasi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Media Citra Mandiri Press.</w:t>
      </w:r>
    </w:p>
    <w:p w14:paraId="0B4DCFEA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Crewell. Jhon w. (2019).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Research Design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Pustaka Belajar.</w:t>
      </w:r>
    </w:p>
    <w:p w14:paraId="432E02CC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kartikawan,  yudhi. (n.d.). Pengelolaan Persampahan.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Jurnal Lingkungan Hidup, 200.</w:t>
      </w:r>
    </w:p>
    <w:p w14:paraId="572E2E30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kuncoro,  sejati. (2009).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Pengelolaan Sampah Terpadu dengan Sistem Node, Sub Point, Center Point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Kanisius.</w:t>
      </w:r>
    </w:p>
    <w:p w14:paraId="21AEDEBA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Mariane, I. (2018).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Azas-azas Manajemen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CV. Kencana Utama.</w:t>
      </w:r>
    </w:p>
    <w:p w14:paraId="4CA33FA4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Rustiana, A. &amp;. (2016).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Teori &amp; Analisis Kebijakan Publik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2DCD47A7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silalahi,  ulbert. (2013).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Studi Tentang Ilmu Administrasi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Sinar Baru Algensindo.</w:t>
      </w:r>
    </w:p>
    <w:p w14:paraId="374299AD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syafiie,  inu. (2019).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Sistem Administrasi Negara Republik Indonesia (SANRI)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Bumi Aksara.</w:t>
      </w:r>
    </w:p>
    <w:p w14:paraId="110E4AAE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Tachjan, H. (2006).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Implementasi Kebijakan Publik</w:t>
      </w: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 (D. Mariana (ed.)). AIPI Bandung.</w:t>
      </w:r>
    </w:p>
    <w:p w14:paraId="6C53BDF7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widido,  joko dr. (2021).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Analisis Kebijakan Publik</w:t>
      </w: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 ( yuyut setyorini dan indro basuki setiyono wahyudi (ed.)). media nusa creative.</w:t>
      </w:r>
    </w:p>
    <w:p w14:paraId="63AB94E1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  <w:szCs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widyaningsih, tristanti,  sujarwo. (2014).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Pengelolaan Sampah Organik dan Anorganik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Universitas Negeri Yogyakarta.</w:t>
      </w:r>
    </w:p>
    <w:p w14:paraId="487B6829" w14:textId="77777777" w:rsidR="00137A43" w:rsidRPr="006E26F8" w:rsidRDefault="00137A43" w:rsidP="00137A43">
      <w:pPr>
        <w:widowControl w:val="0"/>
        <w:autoSpaceDE w:val="0"/>
        <w:autoSpaceDN w:val="0"/>
        <w:adjustRightInd w:val="0"/>
        <w:spacing w:after="0" w:line="480" w:lineRule="auto"/>
        <w:ind w:hanging="480"/>
        <w:rPr>
          <w:rFonts w:ascii="Times New Roman" w:hAnsi="Times New Roman" w:cs="Times New Roman"/>
          <w:noProof/>
          <w:sz w:val="24"/>
        </w:rPr>
      </w:pPr>
      <w:r w:rsidRPr="006E26F8">
        <w:rPr>
          <w:rFonts w:ascii="Times New Roman" w:hAnsi="Times New Roman" w:cs="Times New Roman"/>
          <w:noProof/>
          <w:sz w:val="24"/>
          <w:szCs w:val="24"/>
        </w:rPr>
        <w:t xml:space="preserve">winarno,  budi. (2014). </w:t>
      </w:r>
      <w:r w:rsidRPr="006E26F8">
        <w:rPr>
          <w:rFonts w:ascii="Times New Roman" w:hAnsi="Times New Roman" w:cs="Times New Roman"/>
          <w:i/>
          <w:iCs/>
          <w:noProof/>
          <w:sz w:val="24"/>
          <w:szCs w:val="24"/>
        </w:rPr>
        <w:t>Kebijakan Publik edisi dan revisi: Teori, proses, dan studi kasus</w:t>
      </w:r>
      <w:r w:rsidRPr="006E26F8">
        <w:rPr>
          <w:rFonts w:ascii="Times New Roman" w:hAnsi="Times New Roman" w:cs="Times New Roman"/>
          <w:noProof/>
          <w:sz w:val="24"/>
          <w:szCs w:val="24"/>
        </w:rPr>
        <w:t>. CAPS.</w:t>
      </w:r>
    </w:p>
    <w:p w14:paraId="4157C05D" w14:textId="77777777" w:rsidR="00137A43" w:rsidRDefault="00137A43" w:rsidP="00137A4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F8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5E7B96F6" w14:textId="77777777" w:rsidR="00137A43" w:rsidRDefault="00137A43" w:rsidP="00137A4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5B39C7" w14:textId="77777777" w:rsidR="00137A43" w:rsidRDefault="00137A43" w:rsidP="00137A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Dewintha</w:t>
      </w:r>
      <w:proofErr w:type="spellEnd"/>
      <w:r>
        <w:rPr>
          <w:rFonts w:ascii="Times New Roman" w:hAnsi="Times New Roman" w:cs="Times New Roman"/>
          <w:sz w:val="24"/>
        </w:rPr>
        <w:t>, 2015, “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Implementasi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kebiajkan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pengelolaan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sampah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kelurahan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sungai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pinang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dalamkecamatan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sungai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pinang pada UPT Dinas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Kebersihan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Pertamanan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kota</w:t>
      </w:r>
      <w:proofErr w:type="spellEnd"/>
      <w:r w:rsidRPr="005C65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6517">
        <w:rPr>
          <w:rFonts w:ascii="Times New Roman" w:hAnsi="Times New Roman" w:cs="Times New Roman"/>
          <w:i/>
          <w:sz w:val="24"/>
        </w:rPr>
        <w:t>Samarinda</w:t>
      </w:r>
      <w:proofErr w:type="spellEnd"/>
      <w:r>
        <w:rPr>
          <w:rFonts w:ascii="Times New Roman" w:hAnsi="Times New Roman" w:cs="Times New Roman"/>
          <w:sz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</w:rPr>
        <w:t>eJournal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2015</w:t>
      </w:r>
    </w:p>
    <w:p w14:paraId="34C45C0A" w14:textId="77777777" w:rsidR="00137A43" w:rsidRDefault="00137A43" w:rsidP="00137A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4F8F">
        <w:rPr>
          <w:rFonts w:ascii="Times New Roman" w:hAnsi="Times New Roman" w:cs="Times New Roman"/>
          <w:sz w:val="24"/>
        </w:rPr>
        <w:t xml:space="preserve">Rahman, 2019, </w:t>
      </w:r>
      <w:r w:rsidRPr="0083711B">
        <w:rPr>
          <w:rFonts w:ascii="Times New Roman" w:hAnsi="Times New Roman" w:cs="Times New Roman"/>
          <w:i/>
          <w:sz w:val="24"/>
        </w:rPr>
        <w:t>“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Implementasi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pengelolaan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sampah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kota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palangkaraya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studi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Implementasi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daerah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Kota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Palangkaraya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Nomor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3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tahun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2006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pengelolaan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kebersihan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lingkungan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pertamanan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>”,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, Vol 3 </w:t>
      </w:r>
      <w:proofErr w:type="gramStart"/>
      <w:r>
        <w:rPr>
          <w:rFonts w:ascii="Times New Roman" w:hAnsi="Times New Roman" w:cs="Times New Roman"/>
          <w:sz w:val="24"/>
        </w:rPr>
        <w:t>No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14:paraId="6C0BAFD1" w14:textId="77777777" w:rsidR="00137A43" w:rsidRPr="0083711B" w:rsidRDefault="00137A43" w:rsidP="00137A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Yusuf dan Ishak, 2020, </w:t>
      </w:r>
      <w:r w:rsidRPr="0083711B">
        <w:rPr>
          <w:rFonts w:ascii="Times New Roman" w:hAnsi="Times New Roman" w:cs="Times New Roman"/>
          <w:i/>
          <w:sz w:val="24"/>
        </w:rPr>
        <w:t>“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Implementasi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dalam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pengelolaan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sampah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kabupaten</w:t>
      </w:r>
      <w:proofErr w:type="spellEnd"/>
      <w:r w:rsidRPr="0083711B">
        <w:rPr>
          <w:rFonts w:ascii="Times New Roman" w:hAnsi="Times New Roman" w:cs="Times New Roman"/>
          <w:i/>
          <w:sz w:val="24"/>
        </w:rPr>
        <w:t xml:space="preserve"> Dili Negara Timor </w:t>
      </w:r>
      <w:proofErr w:type="spellStart"/>
      <w:r w:rsidRPr="0083711B">
        <w:rPr>
          <w:rFonts w:ascii="Times New Roman" w:hAnsi="Times New Roman" w:cs="Times New Roman"/>
          <w:i/>
          <w:sz w:val="24"/>
        </w:rPr>
        <w:t>Leste</w:t>
      </w:r>
      <w:proofErr w:type="spellEnd"/>
      <w:r w:rsidRPr="0083711B">
        <w:rPr>
          <w:rFonts w:ascii="Times New Roman" w:hAnsi="Times New Roman" w:cs="Times New Roman"/>
          <w:i/>
          <w:sz w:val="24"/>
        </w:rPr>
        <w:t>”,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>, 2020</w:t>
      </w:r>
    </w:p>
    <w:p w14:paraId="1764CA02" w14:textId="77777777" w:rsidR="00137A43" w:rsidRDefault="00137A43" w:rsidP="00137A4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6638E" w14:textId="77777777" w:rsidR="00137A43" w:rsidRPr="00174F8F" w:rsidRDefault="00137A43" w:rsidP="00137A4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74F8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</w:t>
      </w:r>
      <w:proofErr w:type="spellEnd"/>
      <w:r w:rsidRPr="00174F8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5A45F43C" w14:textId="77777777" w:rsidR="00137A43" w:rsidRPr="00174F8F" w:rsidRDefault="00137A43" w:rsidP="00137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F8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74F8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174F8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48B77DBC" w14:textId="77777777" w:rsidR="00137A43" w:rsidRDefault="00137A43" w:rsidP="00137A4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4F8F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174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 w:rsidRPr="00174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bCs/>
          <w:sz w:val="24"/>
          <w:szCs w:val="24"/>
        </w:rPr>
        <w:t>Induk</w:t>
      </w:r>
      <w:proofErr w:type="spellEnd"/>
      <w:r w:rsidRPr="00174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174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174F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bCs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DLH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Bandung</w:t>
      </w:r>
    </w:p>
    <w:p w14:paraId="425F6A44" w14:textId="77777777" w:rsidR="00137A43" w:rsidRPr="00174F8F" w:rsidRDefault="00137A43" w:rsidP="00137A43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7C8BCB" w14:textId="77777777" w:rsidR="00137A43" w:rsidRPr="00174F8F" w:rsidRDefault="00137A43" w:rsidP="00137A43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F8F">
        <w:rPr>
          <w:rFonts w:ascii="Times New Roman" w:hAnsi="Times New Roman" w:cs="Times New Roman"/>
          <w:b/>
          <w:bCs/>
          <w:sz w:val="24"/>
          <w:szCs w:val="24"/>
        </w:rPr>
        <w:t>Lain-</w:t>
      </w:r>
      <w:proofErr w:type="gramStart"/>
      <w:r w:rsidRPr="00174F8F">
        <w:rPr>
          <w:rFonts w:ascii="Times New Roman" w:hAnsi="Times New Roman" w:cs="Times New Roman"/>
          <w:b/>
          <w:bCs/>
          <w:sz w:val="24"/>
          <w:szCs w:val="24"/>
        </w:rPr>
        <w:t>lain :</w:t>
      </w:r>
      <w:proofErr w:type="gramEnd"/>
    </w:p>
    <w:p w14:paraId="020BC377" w14:textId="77777777" w:rsidR="00137A43" w:rsidRPr="00174F8F" w:rsidRDefault="00137A43" w:rsidP="00137A43">
      <w:p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74F8F">
        <w:rPr>
          <w:rFonts w:ascii="Times New Roman" w:hAnsi="Times New Roman" w:cs="Times New Roman"/>
          <w:sz w:val="24"/>
          <w:szCs w:val="24"/>
        </w:rPr>
        <w:t>Bandungkab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. Dinas </w:t>
      </w:r>
      <w:proofErr w:type="spellStart"/>
      <w:r w:rsidRPr="00174F8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 Bandung, </w:t>
      </w:r>
      <w:hyperlink r:id="rId4" w:history="1"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www.bandungkab.go.id</w:t>
        </w:r>
      </w:hyperlink>
    </w:p>
    <w:p w14:paraId="1856621B" w14:textId="77777777" w:rsidR="00137A43" w:rsidRPr="00174F8F" w:rsidRDefault="00137A43" w:rsidP="00137A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Dinas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Lingkungan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Hidup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Dinas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Lingkungan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Hidup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(bandungkab.go.id)</w:t>
        </w:r>
      </w:hyperlink>
    </w:p>
    <w:p w14:paraId="44FE704A" w14:textId="77777777" w:rsidR="00137A43" w:rsidRPr="00174F8F" w:rsidRDefault="00137A43" w:rsidP="00137A43">
      <w:p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74F8F">
        <w:rPr>
          <w:rFonts w:ascii="Times New Roman" w:hAnsi="Times New Roman" w:cs="Times New Roman"/>
          <w:sz w:val="24"/>
          <w:szCs w:val="24"/>
        </w:rPr>
        <w:t xml:space="preserve">PPID </w:t>
      </w:r>
      <w:proofErr w:type="spellStart"/>
      <w:r w:rsidRPr="00174F8F">
        <w:rPr>
          <w:rFonts w:ascii="Times New Roman" w:hAnsi="Times New Roman" w:cs="Times New Roman"/>
          <w:sz w:val="24"/>
          <w:szCs w:val="24"/>
        </w:rPr>
        <w:t>Kab.Bandung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, </w:t>
      </w:r>
      <w:r w:rsidRPr="00174F8F">
        <w:rPr>
          <w:rFonts w:ascii="Times New Roman" w:hAnsi="Times New Roman" w:cs="Times New Roman"/>
          <w:i/>
          <w:sz w:val="24"/>
          <w:szCs w:val="24"/>
        </w:rPr>
        <w:t xml:space="preserve">Gambaran </w:t>
      </w:r>
      <w:proofErr w:type="spellStart"/>
      <w:r w:rsidRPr="00174F8F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174F8F">
        <w:rPr>
          <w:rFonts w:ascii="Times New Roman" w:hAnsi="Times New Roman" w:cs="Times New Roman"/>
          <w:i/>
          <w:sz w:val="24"/>
          <w:szCs w:val="24"/>
        </w:rPr>
        <w:t xml:space="preserve"> DLH </w:t>
      </w:r>
      <w:proofErr w:type="spellStart"/>
      <w:r w:rsidRPr="00174F8F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174F8F">
        <w:rPr>
          <w:rFonts w:ascii="Times New Roman" w:hAnsi="Times New Roman" w:cs="Times New Roman"/>
          <w:i/>
          <w:sz w:val="24"/>
          <w:szCs w:val="24"/>
        </w:rPr>
        <w:t xml:space="preserve"> Bandung,</w:t>
      </w:r>
      <w:r w:rsidRPr="00174F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Gambaran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Umum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DLH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Kabupaten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Bandung - PPID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Kab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. Bandung (bandungkab.go.id)</w:t>
        </w:r>
      </w:hyperlink>
    </w:p>
    <w:p w14:paraId="7026A67D" w14:textId="77777777" w:rsidR="00137A43" w:rsidRPr="00174F8F" w:rsidRDefault="00137A43" w:rsidP="00137A43">
      <w:p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74F8F">
        <w:rPr>
          <w:rFonts w:ascii="Times New Roman" w:hAnsi="Times New Roman" w:cs="Times New Roman"/>
          <w:sz w:val="24"/>
          <w:szCs w:val="24"/>
        </w:rPr>
        <w:t>Walisongo</w:t>
      </w:r>
      <w:proofErr w:type="spellEnd"/>
      <w:r w:rsidRPr="00174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F8F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174F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i/>
          <w:sz w:val="24"/>
          <w:szCs w:val="24"/>
        </w:rPr>
        <w:t>Sampah</w:t>
      </w:r>
      <w:proofErr w:type="spellEnd"/>
      <w:r w:rsidRPr="00174F8F">
        <w:rPr>
          <w:rFonts w:ascii="Times New Roman" w:hAnsi="Times New Roman" w:cs="Times New Roman"/>
          <w:i/>
          <w:sz w:val="24"/>
          <w:szCs w:val="24"/>
        </w:rPr>
        <w:t>,</w:t>
      </w:r>
      <w:r w:rsidRPr="00174F8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http://eprints.walisongo.ac.id/</w:t>
        </w:r>
      </w:hyperlink>
    </w:p>
    <w:p w14:paraId="15CE00EC" w14:textId="77777777" w:rsidR="00137A43" w:rsidRPr="00174F8F" w:rsidRDefault="00137A43" w:rsidP="00137A43">
      <w:p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74F8F">
        <w:rPr>
          <w:rFonts w:ascii="Times New Roman" w:hAnsi="Times New Roman" w:cs="Times New Roman"/>
          <w:bCs/>
          <w:sz w:val="24"/>
          <w:szCs w:val="24"/>
        </w:rPr>
        <w:t xml:space="preserve">Rama Putra </w:t>
      </w:r>
      <w:proofErr w:type="spellStart"/>
      <w:r w:rsidRPr="00174F8F">
        <w:rPr>
          <w:rFonts w:ascii="Times New Roman" w:hAnsi="Times New Roman" w:cs="Times New Roman"/>
          <w:bCs/>
          <w:sz w:val="24"/>
          <w:szCs w:val="24"/>
        </w:rPr>
        <w:t>Iswara</w:t>
      </w:r>
      <w:proofErr w:type="spellEnd"/>
      <w:r w:rsidRPr="00174F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74F8F">
        <w:rPr>
          <w:rFonts w:ascii="Times New Roman" w:hAnsi="Times New Roman" w:cs="Times New Roman"/>
          <w:bCs/>
          <w:i/>
          <w:sz w:val="24"/>
          <w:szCs w:val="24"/>
        </w:rPr>
        <w:t>Pengelolaan</w:t>
      </w:r>
      <w:proofErr w:type="spellEnd"/>
      <w:r w:rsidRPr="00174F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74F8F">
        <w:rPr>
          <w:rFonts w:ascii="Times New Roman" w:hAnsi="Times New Roman" w:cs="Times New Roman"/>
          <w:bCs/>
          <w:i/>
          <w:sz w:val="24"/>
          <w:szCs w:val="24"/>
        </w:rPr>
        <w:t>Sampah</w:t>
      </w:r>
      <w:proofErr w:type="spellEnd"/>
      <w:r w:rsidRPr="00174F8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174F8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8" w:history="1"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Pengelolaan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Sampah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>AyoDarLing</w:t>
        </w:r>
        <w:proofErr w:type="spellEnd"/>
        <w:r w:rsidRPr="00174F8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(wordpress.com)</w:t>
        </w:r>
      </w:hyperlink>
    </w:p>
    <w:p w14:paraId="50ACF812" w14:textId="77777777" w:rsidR="00D46D61" w:rsidRDefault="00D46D61"/>
    <w:sectPr w:rsidR="00D4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43"/>
    <w:rsid w:val="00137A43"/>
    <w:rsid w:val="00D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D2FA"/>
  <w15:chartTrackingRefBased/>
  <w15:docId w15:val="{481AC124-1270-4AB2-8EA0-1013F63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4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A43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A43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37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odarling.wordpress.com/2013/04/07/pengelolaan-samp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walisongo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id.bandungkab.go.id/file/dinas-lingkungan-hidup-gambaran-umum-dlh-kabupaten-bandung" TargetMode="External"/><Relationship Id="rId5" Type="http://schemas.openxmlformats.org/officeDocument/2006/relationships/hyperlink" Target="http://lingkunganhidup.bandungkab.go.i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ndungkab.go.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2022-05-17T03:56:00Z</dcterms:created>
  <dcterms:modified xsi:type="dcterms:W3CDTF">2022-05-17T03:56:00Z</dcterms:modified>
</cp:coreProperties>
</file>