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62" w:rsidRPr="002E2362" w:rsidRDefault="002E2362" w:rsidP="002E2362">
      <w:pPr>
        <w:spacing w:line="480" w:lineRule="auto"/>
        <w:ind w:left="108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E2362">
        <w:rPr>
          <w:rFonts w:ascii="Times New Roman" w:eastAsia="Calibri" w:hAnsi="Times New Roman" w:cs="Times New Roman"/>
          <w:b/>
          <w:noProof/>
          <w:sz w:val="24"/>
          <w:szCs w:val="24"/>
        </w:rPr>
        <w:t>DAFTAR PU</w:t>
      </w:r>
      <w:bookmarkStart w:id="0" w:name="_GoBack"/>
      <w:bookmarkEnd w:id="0"/>
      <w:r w:rsidRPr="002E2362">
        <w:rPr>
          <w:rFonts w:ascii="Times New Roman" w:eastAsia="Calibri" w:hAnsi="Times New Roman" w:cs="Times New Roman"/>
          <w:b/>
          <w:noProof/>
          <w:sz w:val="24"/>
          <w:szCs w:val="24"/>
        </w:rPr>
        <w:t>STAKA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 xml:space="preserve">Henri Shalahudin. Mengupas Paham Feminisme (dalam Perspektif Islam). disampaikan dalam KUPAS #1(Kajian Umum Pemikiran Islam) dilansir dalam </w:t>
      </w:r>
      <w:hyperlink r:id="rId5" w:history="1">
        <w:r w:rsidRPr="002E2362">
          <w:rPr>
            <w:rFonts w:ascii="Times New Roman" w:hAnsi="Times New Roman" w:cs="Times New Roman"/>
            <w:sz w:val="24"/>
            <w:szCs w:val="24"/>
          </w:rPr>
          <w:t>https://www.youtube.com/watch?v=R3h3mJFBvPI</w:t>
        </w:r>
      </w:hyperlink>
      <w:r w:rsidRPr="002E2362">
        <w:rPr>
          <w:rFonts w:ascii="Times New Roman" w:hAnsi="Times New Roman" w:cs="Times New Roman"/>
          <w:sz w:val="24"/>
          <w:szCs w:val="24"/>
        </w:rPr>
        <w:t xml:space="preserve"> diakses pada 12 November 19. 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 xml:space="preserve">Ni Putu Laksmi Prameswari. Feminisme: Sejarah, Pemikiran, dan Perkembangannya. Dilansir dalam </w:t>
      </w:r>
      <w:hyperlink r:id="rId6" w:history="1">
        <w:r w:rsidRPr="002E2362">
          <w:rPr>
            <w:rFonts w:ascii="Times New Roman" w:hAnsi="Times New Roman" w:cs="Times New Roman"/>
            <w:sz w:val="24"/>
            <w:szCs w:val="24"/>
          </w:rPr>
          <w:t>https://www.youtube.com/watch?v=muphrxT8ru4</w:t>
        </w:r>
      </w:hyperlink>
      <w:r w:rsidRPr="002E2362">
        <w:rPr>
          <w:rFonts w:ascii="Times New Roman" w:hAnsi="Times New Roman" w:cs="Times New Roman"/>
          <w:sz w:val="24"/>
          <w:szCs w:val="24"/>
        </w:rPr>
        <w:t xml:space="preserve"> diakses pada 12 November 19.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Sadli, Saparinah. Berbeda tetapi Setara Pemikiran tentang Kajian Perempuan, Jakarta: PT Kompas Media Nusantara, 2010, hlm. 33-34.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Ridjal, Fauzie. Dinamika Gerakan Perempuan di Indonesia, Yogyakarta: Tiara Wacana Yogya, 1993, hlm. 113-116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E2362">
          <w:rPr>
            <w:rFonts w:ascii="Times New Roman" w:hAnsi="Times New Roman" w:cs="Times New Roman"/>
            <w:sz w:val="24"/>
            <w:szCs w:val="24"/>
          </w:rPr>
          <w:t>https://tirto.id/sejarah-isteri-sedar-pelopor-gerakan-feminisme-di-indonesia-ecNd</w:t>
        </w:r>
      </w:hyperlink>
      <w:r w:rsidRPr="002E2362">
        <w:rPr>
          <w:rFonts w:ascii="Times New Roman" w:hAnsi="Times New Roman" w:cs="Times New Roman"/>
          <w:sz w:val="24"/>
          <w:szCs w:val="24"/>
        </w:rPr>
        <w:t xml:space="preserve"> diakses pada 22 Nov. 19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E2362">
          <w:rPr>
            <w:rFonts w:ascii="Times New Roman" w:hAnsi="Times New Roman" w:cs="Times New Roman"/>
            <w:sz w:val="24"/>
            <w:szCs w:val="24"/>
          </w:rPr>
          <w:t>http://www.berdikarionline.com/kilas-sejarah-kebangkitan-gerakan-perempuan-indonesia-di-era-kolonial/</w:t>
        </w:r>
      </w:hyperlink>
      <w:r w:rsidRPr="002E2362">
        <w:rPr>
          <w:rFonts w:ascii="Times New Roman" w:hAnsi="Times New Roman" w:cs="Times New Roman"/>
          <w:sz w:val="24"/>
          <w:szCs w:val="24"/>
        </w:rPr>
        <w:t xml:space="preserve"> diakses pada 22 Nov. 19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 xml:space="preserve">Siti Hadijah, “7 Kartini Indonesia Masa Kini, Siapa Saja Mereka ?”, diakses dari </w:t>
      </w:r>
      <w:hyperlink r:id="rId9" w:history="1">
        <w:r w:rsidRPr="002E2362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https://www.cermati.com/artikel/7-kartini-indonesia-masa-kini-siapa-saja-mereka</w:t>
        </w:r>
      </w:hyperlink>
      <w:r w:rsidRPr="002E2362">
        <w:rPr>
          <w:rFonts w:ascii="Times New Roman" w:hAnsi="Times New Roman" w:cs="Times New Roman"/>
          <w:color w:val="000000" w:themeColor="text1"/>
          <w:sz w:val="24"/>
          <w:szCs w:val="24"/>
        </w:rPr>
        <w:t>, pada 18 Desember 19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lastRenderedPageBreak/>
        <w:t>Dr. Nurjannah Ismail. PEREMPUAN DALAM PASUNGAN Bias Laki-laki dalam Penafsiran, Yogyakarta: LkiS Yogyakarta, 2003, hlm. 6 Ibid hlm. 43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 xml:space="preserve">Haraki, Ihda, “Feminis dalam Perspektif Islam : Telaah Ulang Ayat-ayat Kesetaraan Gender”, diakses dari artikelihda.pdf  pada 20 Agust-19 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 xml:space="preserve">Estyningtias P Lajnah Siyasiyah MHTI.2015. Mengikis Geliat Feminisme dalam Pusaran Neoliberal diakses dari </w:t>
      </w:r>
      <w:hyperlink r:id="rId10" w:history="1">
        <w:r w:rsidRPr="002E2362">
          <w:rPr>
            <w:rFonts w:ascii="Times New Roman" w:hAnsi="Times New Roman" w:cs="Times New Roman"/>
            <w:sz w:val="24"/>
            <w:szCs w:val="24"/>
          </w:rPr>
          <w:t>http://hizbut-tahrir.or.id</w:t>
        </w:r>
      </w:hyperlink>
      <w:r w:rsidRPr="002E2362">
        <w:rPr>
          <w:rFonts w:ascii="Times New Roman" w:hAnsi="Times New Roman" w:cs="Times New Roman"/>
          <w:sz w:val="24"/>
          <w:szCs w:val="24"/>
        </w:rPr>
        <w:t>, pada 20 Agust-19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Shobron, Sudarno.2016,”Model Dakwah Hizbut Tahrir Indonesia”, hlm.47.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Ayomi Amindoni, “Selain di Indonesia, mengapa puluhan negara larang Hizbut Tahrir?”, diakses dari https://www.bbc.com/indonesia/indonesia-, pada 09 Sept- 19.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 xml:space="preserve">Kurniawan, Joko. 2019. </w:t>
      </w:r>
      <w:hyperlink r:id="rId11" w:history="1">
        <w:r w:rsidRPr="002E2362">
          <w:rPr>
            <w:rFonts w:ascii="Times New Roman" w:hAnsi="Times New Roman" w:cs="Times New Roman"/>
            <w:sz w:val="24"/>
            <w:szCs w:val="24"/>
          </w:rPr>
          <w:t>http://afi.unida.gontor.ac.id/2019/04/12/feminisme-dalam-pandangan-islam-analisis-gerakan-feminisme/</w:t>
        </w:r>
      </w:hyperlink>
      <w:r w:rsidRPr="002E2362">
        <w:rPr>
          <w:rFonts w:ascii="Times New Roman" w:hAnsi="Times New Roman" w:cs="Times New Roman"/>
          <w:sz w:val="24"/>
          <w:szCs w:val="24"/>
        </w:rPr>
        <w:t xml:space="preserve"> diakses pada 22 Agust. 19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 xml:space="preserve">Olviana, Dora.2017,”Gender Bias dalam </w:t>
      </w:r>
      <w:r w:rsidRPr="002E2362">
        <w:rPr>
          <w:rFonts w:ascii="Times New Roman" w:hAnsi="Times New Roman" w:cs="Times New Roman"/>
          <w:i/>
          <w:sz w:val="24"/>
          <w:szCs w:val="24"/>
        </w:rPr>
        <w:t xml:space="preserve">Framing </w:t>
      </w:r>
      <w:r w:rsidRPr="002E2362">
        <w:rPr>
          <w:rFonts w:ascii="Times New Roman" w:hAnsi="Times New Roman" w:cs="Times New Roman"/>
          <w:sz w:val="24"/>
          <w:szCs w:val="24"/>
        </w:rPr>
        <w:t>Anti Feminisme Muslimah Hizbut Tahrir Indonesia (MHTI) di Kota Surabaya”. Diakses pada 22 Agust-19.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 xml:space="preserve">Mahmud, Hasriyani.2014,”Feminisme dalam Islam (Telaah Pemikiran Murtadha Muthahhari)”, </w:t>
      </w:r>
      <w:r w:rsidRPr="002E2362"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 w:rsidRPr="002E2362">
        <w:rPr>
          <w:rFonts w:ascii="Times New Roman" w:hAnsi="Times New Roman" w:cs="Times New Roman"/>
          <w:sz w:val="24"/>
          <w:szCs w:val="24"/>
        </w:rPr>
        <w:t>Fakultas Ushuluddin dan Pemikiran Islam UIN Sunan Kalijaga Yogyakarta.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Jujun S.Soeryasumantri. Filsafat Ilmu Sebuah Pengantar Populer, Jakarta: Sinar Harapan, 1978, hlm. 316.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lastRenderedPageBreak/>
        <w:t>Carlsnaes, Walter, dkk. Handbook Hubungan Internasional, Bandung: Nusa Media, 2013, hlm. 193-194. Ibid hlm. 570.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Soetjipto, Ani, dkk. Gender dan Hubungan Internasional, Yogyakarta: Jalasutra, 2013, hlm. 12.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Sutarjo Adisusilo,JR. Sejarah Pemikiran Barat: Dari yang Klasik Sampai yang Modern, Jakarta: PT RajaGrafindo Persada, 2013, hlm. 353. Ibid hlm. 355-358.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362">
        <w:rPr>
          <w:rFonts w:ascii="Times New Roman" w:hAnsi="Times New Roman" w:cs="Times New Roman"/>
          <w:color w:val="000000"/>
          <w:sz w:val="24"/>
          <w:szCs w:val="24"/>
        </w:rPr>
        <w:t>Noviyanti, Irene. 2014, “Feminisme Liberal”, hlm. 30-31.</w:t>
      </w:r>
    </w:p>
    <w:p w:rsidR="002E2362" w:rsidRPr="002E2362" w:rsidRDefault="002E2362" w:rsidP="002E23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Lajnah Pentashihan Mushaf Al-Qur’an Badan Litbang dan Diklat Kemenag RI Tahun 2009. Kedudukan dan Peran Perempuan (Tafsir Al-Qur’an Tematik), Jakarta: Aku Bisa, 2012, hlm. 13-14. Ibid hlm. 16-17.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Salim Ali Al-Bahnasawi. Wawasan Sistem Politik Islam, Jakarta: Pustaka Al-Kautsar, 1996, hlm. 290-292.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Jamhari dkk, “Citra Perempuan dalam Islam PANDANGAN ORMAS KEAGAMAAN”, Jakarta: PT Gramedia Pustaka Utama, 2003, hlm 2-34. Ibid hal 34 – 35.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Sri Hidayati Djoeffan.2001,”Gerakan Feminisme di Indonesia: Tantangan dan Strategi Mendatang”, diakses pada 25 Sep. 19. Ibid hal. 286-290.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lastRenderedPageBreak/>
        <w:t>Al Bahi, Muhammad,”Langkah Wanita Islam Masa Kini: gejala-gejala dan sejumlah jawaban”, Jakarta: Gema Insani Press,1995, hlm.7. Ibid hlm. 23-24.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Koderi, Muhammad,”Bolehkah Wanita menjadi Imam Negara”, Jakarta: Gema Insani Press, 1999, hlm. 64-65.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Dahri, Ibnu Ahmad,”Peran Ganda Wanita Modern”, Jakarta: Pustaka Al-Kautsar, 1993, hlm. 38-43.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Afza, Nazhat,”Mempersoalkan Wanita”, Jakarta: Gema Insani Press, 1994, hlm. 9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Yahya Abdurrahman, “Biografi Singkat Pendiri Hizbut Tahrir Syaikh Taqiyuddin al-Nabhani”, dalam Al-Wa’ie, No. 55, Th. V, edisi khusus (Maret, 2005), hlm. 35-36.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Dr. Ainur Rofiq al-Amin, “Membongkar Proyek Khilafah Ala Hizbut Tahrir di Indonesia”, Yogyakarta: LKiS, 2012, hlm. 21-22.</w:t>
      </w:r>
    </w:p>
    <w:p w:rsidR="002E2362" w:rsidRPr="002E2362" w:rsidRDefault="002E2362" w:rsidP="002E23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>Romario.2019,”Hizbut Tahrir Indonesia dalam Ruang Media Sosial Instagram”, hlm. 23. Diakses pada 6 Des-19. Ibid hlm. 24, 25, 29, 30.</w:t>
      </w: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sz w:val="24"/>
          <w:szCs w:val="24"/>
        </w:rPr>
        <w:t xml:space="preserve">Isnatin Ulfah, ”Epistemologi Hukum Islam Muslimah Hizbut Tahrir Indonesia (MHTI) Dibalik Gagasan Anti Kesetaraan </w:t>
      </w:r>
      <w:r w:rsidRPr="002E2362">
        <w:rPr>
          <w:rFonts w:ascii="Times New Roman" w:hAnsi="Times New Roman" w:cs="Times New Roman"/>
          <w:i/>
          <w:sz w:val="24"/>
          <w:szCs w:val="24"/>
        </w:rPr>
        <w:t>Gender</w:t>
      </w:r>
      <w:r w:rsidRPr="002E2362">
        <w:rPr>
          <w:rFonts w:ascii="Times New Roman" w:hAnsi="Times New Roman" w:cs="Times New Roman"/>
          <w:sz w:val="24"/>
          <w:szCs w:val="24"/>
        </w:rPr>
        <w:t>, dalam Justitia Islamica, Vol. 10/No. 2/Juli-Des. 2013. Diakses pada 20 Okt. 19 hlm. 226-228.</w:t>
      </w:r>
    </w:p>
    <w:p w:rsidR="007B04A5" w:rsidRDefault="002E2362"/>
    <w:sectPr w:rsidR="007B0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62"/>
    <w:rsid w:val="002E2362"/>
    <w:rsid w:val="006172EC"/>
    <w:rsid w:val="00A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dikarionline.com/kilas-sejarah-kebangkitan-gerakan-perempuan-indonesia-di-era-koloni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rto.id/sejarah-isteri-sedar-pelopor-gerakan-feminisme-di-indonesia-ecN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phrxT8ru4" TargetMode="External"/><Relationship Id="rId11" Type="http://schemas.openxmlformats.org/officeDocument/2006/relationships/hyperlink" Target="http://afi.unida.gontor.ac.id/2019/04/12/feminisme-dalam-pandangan-islam-analisis-gerakan-feminisme/" TargetMode="External"/><Relationship Id="rId5" Type="http://schemas.openxmlformats.org/officeDocument/2006/relationships/hyperlink" Target="https://www.youtube.com/watch?v=R3h3mJFBvPI" TargetMode="External"/><Relationship Id="rId10" Type="http://schemas.openxmlformats.org/officeDocument/2006/relationships/hyperlink" Target="http://hizbut-tahrir.or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mati.com/artikel/7-kartini-indonesia-masa-kini-siapa-saja-mer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2022-05-11T02:46:00Z</dcterms:created>
  <dcterms:modified xsi:type="dcterms:W3CDTF">2022-05-11T02:48:00Z</dcterms:modified>
</cp:coreProperties>
</file>