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A6075" w14:textId="458D0FFC" w:rsidR="003B4656" w:rsidRPr="001544FF" w:rsidRDefault="001C6E24" w:rsidP="001544FF">
      <w:pPr>
        <w:pStyle w:val="Heading1"/>
        <w:jc w:val="center"/>
        <w:rPr>
          <w:rFonts w:ascii="Times New Roman" w:hAnsi="Times New Roman" w:cs="Times New Roman"/>
          <w:b/>
          <w:bCs/>
          <w:color w:val="auto"/>
          <w:sz w:val="24"/>
          <w:szCs w:val="24"/>
          <w:lang w:val="en-ID"/>
        </w:rPr>
      </w:pPr>
      <w:bookmarkStart w:id="0" w:name="_Toc95716785"/>
      <w:bookmarkStart w:id="1" w:name="_Toc95717413"/>
      <w:bookmarkStart w:id="2" w:name="_Toc102099763"/>
      <w:r w:rsidRPr="00A40FA8">
        <w:rPr>
          <w:rFonts w:ascii="Times New Roman" w:hAnsi="Times New Roman" w:cs="Times New Roman"/>
          <w:b/>
          <w:bCs/>
          <w:noProof/>
          <w:sz w:val="24"/>
          <w:szCs w:val="24"/>
          <w:lang w:val="en-US"/>
        </w:rPr>
        <mc:AlternateContent>
          <mc:Choice Requires="wps">
            <w:drawing>
              <wp:anchor distT="45720" distB="45720" distL="114300" distR="114300" simplePos="0" relativeHeight="251655680" behindDoc="0" locked="0" layoutInCell="1" allowOverlap="1" wp14:anchorId="2670BAC8" wp14:editId="45FF4C6E">
                <wp:simplePos x="0" y="0"/>
                <wp:positionH relativeFrom="margin">
                  <wp:posOffset>-1394460</wp:posOffset>
                </wp:positionH>
                <wp:positionV relativeFrom="margin">
                  <wp:posOffset>-8441055</wp:posOffset>
                </wp:positionV>
                <wp:extent cx="7816850" cy="3859530"/>
                <wp:effectExtent l="0" t="254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16850" cy="3859530"/>
                        </a:xfrm>
                        <a:prstGeom prst="rect">
                          <a:avLst/>
                        </a:prstGeom>
                        <a:solidFill>
                          <a:schemeClr val="bg1"/>
                        </a:solidFill>
                        <a:ln w="9525">
                          <a:noFill/>
                          <a:miter lim="800000"/>
                          <a:headEnd/>
                          <a:tailEnd/>
                        </a:ln>
                      </wps:spPr>
                      <wps:txbx>
                        <w:txbxContent>
                          <w:tbl>
                            <w:tblPr>
                              <w:tblW w:w="5094" w:type="pct"/>
                              <w:jc w:val="center"/>
                              <w:tblLook w:val="04A0" w:firstRow="1" w:lastRow="0" w:firstColumn="1" w:lastColumn="0" w:noHBand="0" w:noVBand="1"/>
                            </w:tblPr>
                            <w:tblGrid>
                              <w:gridCol w:w="515"/>
                              <w:gridCol w:w="1768"/>
                              <w:gridCol w:w="319"/>
                              <w:gridCol w:w="353"/>
                              <w:gridCol w:w="353"/>
                              <w:gridCol w:w="353"/>
                              <w:gridCol w:w="355"/>
                              <w:gridCol w:w="352"/>
                              <w:gridCol w:w="352"/>
                              <w:gridCol w:w="352"/>
                              <w:gridCol w:w="352"/>
                              <w:gridCol w:w="352"/>
                              <w:gridCol w:w="352"/>
                              <w:gridCol w:w="352"/>
                              <w:gridCol w:w="14"/>
                              <w:gridCol w:w="338"/>
                              <w:gridCol w:w="352"/>
                              <w:gridCol w:w="352"/>
                              <w:gridCol w:w="242"/>
                              <w:gridCol w:w="77"/>
                              <w:gridCol w:w="467"/>
                              <w:gridCol w:w="352"/>
                              <w:gridCol w:w="352"/>
                              <w:gridCol w:w="352"/>
                              <w:gridCol w:w="23"/>
                              <w:gridCol w:w="329"/>
                              <w:gridCol w:w="352"/>
                              <w:gridCol w:w="352"/>
                              <w:gridCol w:w="352"/>
                              <w:gridCol w:w="30"/>
                              <w:gridCol w:w="322"/>
                              <w:gridCol w:w="352"/>
                              <w:gridCol w:w="352"/>
                              <w:gridCol w:w="396"/>
                            </w:tblGrid>
                            <w:tr w:rsidR="00D23233" w:rsidRPr="005E17FE" w14:paraId="03CCA7C0" w14:textId="77777777" w:rsidTr="005E17FE">
                              <w:trPr>
                                <w:trHeight w:val="186"/>
                                <w:jc w:val="center"/>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0126B"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bookmarkStart w:id="3" w:name="_Toc95903639"/>
                                  <w:bookmarkStart w:id="4" w:name="_Toc95903661"/>
                                  <w:r w:rsidRPr="005E17FE">
                                    <w:rPr>
                                      <w:rFonts w:ascii="Times New Roman" w:eastAsia="Times New Roman" w:hAnsi="Times New Roman" w:cs="Times New Roman"/>
                                      <w:color w:val="000000"/>
                                      <w:sz w:val="20"/>
                                      <w:szCs w:val="20"/>
                                    </w:rPr>
                                    <w:t>No</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88F6"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xml:space="preserve">Keterangan </w:t>
                                  </w:r>
                                </w:p>
                              </w:tc>
                              <w:tc>
                                <w:tcPr>
                                  <w:tcW w:w="2789" w:type="dxa"/>
                                  <w:gridSpan w:val="8"/>
                                  <w:tcBorders>
                                    <w:top w:val="single" w:sz="4" w:space="0" w:color="auto"/>
                                    <w:left w:val="nil"/>
                                    <w:bottom w:val="single" w:sz="4" w:space="0" w:color="auto"/>
                                    <w:right w:val="single" w:sz="4" w:space="0" w:color="auto"/>
                                  </w:tcBorders>
                                  <w:shd w:val="clear" w:color="auto" w:fill="auto"/>
                                  <w:noWrap/>
                                  <w:vAlign w:val="bottom"/>
                                  <w:hideMark/>
                                </w:tcPr>
                                <w:p w14:paraId="7A060308"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Tahun 2021</w:t>
                                  </w:r>
                                </w:p>
                              </w:tc>
                              <w:tc>
                                <w:tcPr>
                                  <w:tcW w:w="7166" w:type="dxa"/>
                                  <w:gridSpan w:val="24"/>
                                  <w:tcBorders>
                                    <w:top w:val="single" w:sz="4" w:space="0" w:color="auto"/>
                                    <w:left w:val="nil"/>
                                    <w:bottom w:val="single" w:sz="4" w:space="0" w:color="auto"/>
                                    <w:right w:val="single" w:sz="4" w:space="0" w:color="auto"/>
                                  </w:tcBorders>
                                  <w:shd w:val="clear" w:color="auto" w:fill="auto"/>
                                  <w:noWrap/>
                                  <w:vAlign w:val="bottom"/>
                                  <w:hideMark/>
                                </w:tcPr>
                                <w:p w14:paraId="53AF368D"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Tahun 2022</w:t>
                                  </w:r>
                                </w:p>
                              </w:tc>
                            </w:tr>
                            <w:tr w:rsidR="00D23233" w:rsidRPr="005E17FE" w14:paraId="75A8679A" w14:textId="77777777" w:rsidTr="005E17FE">
                              <w:trPr>
                                <w:trHeight w:val="186"/>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14:paraId="5D4C332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4F529D0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5E20A8"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November</w:t>
                                  </w:r>
                                </w:p>
                              </w:tc>
                              <w:tc>
                                <w:tcPr>
                                  <w:tcW w:w="141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179915"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Desember</w:t>
                                  </w:r>
                                </w:p>
                              </w:tc>
                              <w:tc>
                                <w:tcPr>
                                  <w:tcW w:w="142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958A27B"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Januari</w:t>
                                  </w:r>
                                </w:p>
                              </w:tc>
                              <w:tc>
                                <w:tcPr>
                                  <w:tcW w:w="12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5E1915"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xml:space="preserve">Febuari </w:t>
                                  </w:r>
                                </w:p>
                              </w:tc>
                              <w:tc>
                                <w:tcPr>
                                  <w:tcW w:w="16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CF510A5"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Maret</w:t>
                                  </w:r>
                                </w:p>
                              </w:tc>
                              <w:tc>
                                <w:tcPr>
                                  <w:tcW w:w="1415" w:type="dxa"/>
                                  <w:gridSpan w:val="5"/>
                                  <w:tcBorders>
                                    <w:top w:val="single" w:sz="4" w:space="0" w:color="auto"/>
                                    <w:left w:val="nil"/>
                                    <w:bottom w:val="single" w:sz="4" w:space="0" w:color="auto"/>
                                    <w:right w:val="single" w:sz="4" w:space="0" w:color="auto"/>
                                  </w:tcBorders>
                                  <w:shd w:val="clear" w:color="auto" w:fill="auto"/>
                                  <w:noWrap/>
                                  <w:vAlign w:val="bottom"/>
                                  <w:hideMark/>
                                </w:tcPr>
                                <w:p w14:paraId="408C77DD"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April</w:t>
                                  </w:r>
                                </w:p>
                              </w:tc>
                              <w:tc>
                                <w:tcPr>
                                  <w:tcW w:w="142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DF1EAB"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Mei</w:t>
                                  </w:r>
                                </w:p>
                              </w:tc>
                            </w:tr>
                            <w:tr w:rsidR="00D23233" w:rsidRPr="005E17FE" w14:paraId="5D9B6573" w14:textId="77777777" w:rsidTr="005E17FE">
                              <w:trPr>
                                <w:trHeight w:val="186"/>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14:paraId="589B64D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5C78B3D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p>
                              </w:tc>
                              <w:tc>
                                <w:tcPr>
                                  <w:tcW w:w="319" w:type="dxa"/>
                                  <w:tcBorders>
                                    <w:top w:val="nil"/>
                                    <w:left w:val="nil"/>
                                    <w:bottom w:val="single" w:sz="4" w:space="0" w:color="auto"/>
                                    <w:right w:val="single" w:sz="4" w:space="0" w:color="auto"/>
                                  </w:tcBorders>
                                  <w:shd w:val="clear" w:color="auto" w:fill="auto"/>
                                  <w:noWrap/>
                                  <w:vAlign w:val="bottom"/>
                                  <w:hideMark/>
                                </w:tcPr>
                                <w:p w14:paraId="1D994017"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3" w:type="dxa"/>
                                  <w:tcBorders>
                                    <w:top w:val="nil"/>
                                    <w:left w:val="nil"/>
                                    <w:bottom w:val="single" w:sz="4" w:space="0" w:color="auto"/>
                                    <w:right w:val="single" w:sz="4" w:space="0" w:color="auto"/>
                                  </w:tcBorders>
                                  <w:shd w:val="clear" w:color="auto" w:fill="auto"/>
                                  <w:noWrap/>
                                  <w:vAlign w:val="bottom"/>
                                  <w:hideMark/>
                                </w:tcPr>
                                <w:p w14:paraId="1B3C702D"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3" w:type="dxa"/>
                                  <w:tcBorders>
                                    <w:top w:val="nil"/>
                                    <w:left w:val="nil"/>
                                    <w:bottom w:val="single" w:sz="4" w:space="0" w:color="auto"/>
                                    <w:right w:val="single" w:sz="4" w:space="0" w:color="auto"/>
                                  </w:tcBorders>
                                  <w:shd w:val="clear" w:color="auto" w:fill="auto"/>
                                  <w:noWrap/>
                                  <w:vAlign w:val="bottom"/>
                                  <w:hideMark/>
                                </w:tcPr>
                                <w:p w14:paraId="78A81C33"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53" w:type="dxa"/>
                                  <w:tcBorders>
                                    <w:top w:val="nil"/>
                                    <w:left w:val="nil"/>
                                    <w:bottom w:val="single" w:sz="4" w:space="0" w:color="auto"/>
                                    <w:right w:val="single" w:sz="4" w:space="0" w:color="auto"/>
                                  </w:tcBorders>
                                  <w:shd w:val="clear" w:color="auto" w:fill="auto"/>
                                  <w:noWrap/>
                                  <w:vAlign w:val="bottom"/>
                                  <w:hideMark/>
                                </w:tcPr>
                                <w:p w14:paraId="644ED706"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bottom"/>
                                  <w:hideMark/>
                                </w:tcPr>
                                <w:p w14:paraId="3F9BDCD1"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2" w:type="dxa"/>
                                  <w:tcBorders>
                                    <w:top w:val="nil"/>
                                    <w:left w:val="nil"/>
                                    <w:bottom w:val="single" w:sz="4" w:space="0" w:color="auto"/>
                                    <w:right w:val="single" w:sz="4" w:space="0" w:color="auto"/>
                                  </w:tcBorders>
                                  <w:shd w:val="clear" w:color="auto" w:fill="auto"/>
                                  <w:noWrap/>
                                  <w:vAlign w:val="bottom"/>
                                  <w:hideMark/>
                                </w:tcPr>
                                <w:p w14:paraId="59731D62"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2" w:type="dxa"/>
                                  <w:tcBorders>
                                    <w:top w:val="nil"/>
                                    <w:left w:val="nil"/>
                                    <w:bottom w:val="single" w:sz="4" w:space="0" w:color="auto"/>
                                    <w:right w:val="single" w:sz="4" w:space="0" w:color="auto"/>
                                  </w:tcBorders>
                                  <w:shd w:val="clear" w:color="auto" w:fill="auto"/>
                                  <w:noWrap/>
                                  <w:vAlign w:val="bottom"/>
                                  <w:hideMark/>
                                </w:tcPr>
                                <w:p w14:paraId="303B222D"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52" w:type="dxa"/>
                                  <w:tcBorders>
                                    <w:top w:val="nil"/>
                                    <w:left w:val="nil"/>
                                    <w:bottom w:val="single" w:sz="4" w:space="0" w:color="auto"/>
                                    <w:right w:val="single" w:sz="4" w:space="0" w:color="auto"/>
                                  </w:tcBorders>
                                  <w:shd w:val="clear" w:color="auto" w:fill="auto"/>
                                  <w:noWrap/>
                                  <w:vAlign w:val="bottom"/>
                                  <w:hideMark/>
                                </w:tcPr>
                                <w:p w14:paraId="679AEF90"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352" w:type="dxa"/>
                                  <w:tcBorders>
                                    <w:top w:val="nil"/>
                                    <w:left w:val="nil"/>
                                    <w:bottom w:val="single" w:sz="4" w:space="0" w:color="auto"/>
                                    <w:right w:val="single" w:sz="4" w:space="0" w:color="auto"/>
                                  </w:tcBorders>
                                  <w:shd w:val="clear" w:color="auto" w:fill="auto"/>
                                  <w:noWrap/>
                                  <w:vAlign w:val="bottom"/>
                                  <w:hideMark/>
                                </w:tcPr>
                                <w:p w14:paraId="3DE551A3"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2" w:type="dxa"/>
                                  <w:tcBorders>
                                    <w:top w:val="nil"/>
                                    <w:left w:val="nil"/>
                                    <w:bottom w:val="single" w:sz="4" w:space="0" w:color="auto"/>
                                    <w:right w:val="single" w:sz="4" w:space="0" w:color="auto"/>
                                  </w:tcBorders>
                                  <w:shd w:val="clear" w:color="auto" w:fill="auto"/>
                                  <w:noWrap/>
                                  <w:vAlign w:val="bottom"/>
                                  <w:hideMark/>
                                </w:tcPr>
                                <w:p w14:paraId="2179AA64"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2" w:type="dxa"/>
                                  <w:tcBorders>
                                    <w:top w:val="nil"/>
                                    <w:left w:val="nil"/>
                                    <w:bottom w:val="single" w:sz="4" w:space="0" w:color="auto"/>
                                    <w:right w:val="single" w:sz="4" w:space="0" w:color="auto"/>
                                  </w:tcBorders>
                                  <w:shd w:val="clear" w:color="auto" w:fill="auto"/>
                                  <w:noWrap/>
                                  <w:vAlign w:val="bottom"/>
                                  <w:hideMark/>
                                </w:tcPr>
                                <w:p w14:paraId="538A7F71"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52" w:type="dxa"/>
                                  <w:tcBorders>
                                    <w:top w:val="nil"/>
                                    <w:left w:val="nil"/>
                                    <w:bottom w:val="single" w:sz="4" w:space="0" w:color="auto"/>
                                    <w:right w:val="single" w:sz="4" w:space="0" w:color="auto"/>
                                  </w:tcBorders>
                                  <w:shd w:val="clear" w:color="auto" w:fill="auto"/>
                                  <w:noWrap/>
                                  <w:vAlign w:val="bottom"/>
                                  <w:hideMark/>
                                </w:tcPr>
                                <w:p w14:paraId="0347E5F9"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84E45B7"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2" w:type="dxa"/>
                                  <w:tcBorders>
                                    <w:top w:val="nil"/>
                                    <w:left w:val="nil"/>
                                    <w:bottom w:val="single" w:sz="4" w:space="0" w:color="auto"/>
                                    <w:right w:val="single" w:sz="4" w:space="0" w:color="auto"/>
                                  </w:tcBorders>
                                  <w:shd w:val="clear" w:color="auto" w:fill="auto"/>
                                  <w:noWrap/>
                                  <w:vAlign w:val="bottom"/>
                                  <w:hideMark/>
                                </w:tcPr>
                                <w:p w14:paraId="6DD56987"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2" w:type="dxa"/>
                                  <w:tcBorders>
                                    <w:top w:val="nil"/>
                                    <w:left w:val="nil"/>
                                    <w:bottom w:val="single" w:sz="4" w:space="0" w:color="auto"/>
                                    <w:right w:val="single" w:sz="4" w:space="0" w:color="auto"/>
                                  </w:tcBorders>
                                  <w:shd w:val="clear" w:color="auto" w:fill="auto"/>
                                  <w:noWrap/>
                                  <w:vAlign w:val="bottom"/>
                                  <w:hideMark/>
                                </w:tcPr>
                                <w:p w14:paraId="2F3E4E1D"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044781EF"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467" w:type="dxa"/>
                                  <w:tcBorders>
                                    <w:top w:val="nil"/>
                                    <w:left w:val="nil"/>
                                    <w:bottom w:val="single" w:sz="4" w:space="0" w:color="auto"/>
                                    <w:right w:val="single" w:sz="4" w:space="0" w:color="auto"/>
                                  </w:tcBorders>
                                  <w:shd w:val="clear" w:color="auto" w:fill="auto"/>
                                  <w:noWrap/>
                                  <w:vAlign w:val="bottom"/>
                                  <w:hideMark/>
                                </w:tcPr>
                                <w:p w14:paraId="465067AB"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2" w:type="dxa"/>
                                  <w:tcBorders>
                                    <w:top w:val="nil"/>
                                    <w:left w:val="nil"/>
                                    <w:bottom w:val="single" w:sz="4" w:space="0" w:color="auto"/>
                                    <w:right w:val="single" w:sz="4" w:space="0" w:color="auto"/>
                                  </w:tcBorders>
                                  <w:shd w:val="clear" w:color="auto" w:fill="auto"/>
                                  <w:noWrap/>
                                  <w:vAlign w:val="bottom"/>
                                  <w:hideMark/>
                                </w:tcPr>
                                <w:p w14:paraId="15A5EDA8"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2" w:type="dxa"/>
                                  <w:tcBorders>
                                    <w:top w:val="nil"/>
                                    <w:left w:val="nil"/>
                                    <w:bottom w:val="single" w:sz="4" w:space="0" w:color="auto"/>
                                    <w:right w:val="single" w:sz="4" w:space="0" w:color="auto"/>
                                  </w:tcBorders>
                                  <w:shd w:val="clear" w:color="auto" w:fill="auto"/>
                                  <w:noWrap/>
                                  <w:vAlign w:val="bottom"/>
                                  <w:hideMark/>
                                </w:tcPr>
                                <w:p w14:paraId="199AF40A"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52" w:type="dxa"/>
                                  <w:tcBorders>
                                    <w:top w:val="nil"/>
                                    <w:left w:val="nil"/>
                                    <w:bottom w:val="single" w:sz="4" w:space="0" w:color="auto"/>
                                    <w:right w:val="single" w:sz="4" w:space="0" w:color="auto"/>
                                  </w:tcBorders>
                                  <w:shd w:val="clear" w:color="auto" w:fill="auto"/>
                                  <w:noWrap/>
                                  <w:vAlign w:val="bottom"/>
                                  <w:hideMark/>
                                </w:tcPr>
                                <w:p w14:paraId="6890EB56"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1AA13BEE"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2" w:type="dxa"/>
                                  <w:tcBorders>
                                    <w:top w:val="nil"/>
                                    <w:left w:val="nil"/>
                                    <w:bottom w:val="single" w:sz="4" w:space="0" w:color="auto"/>
                                    <w:right w:val="single" w:sz="4" w:space="0" w:color="auto"/>
                                  </w:tcBorders>
                                  <w:shd w:val="clear" w:color="auto" w:fill="auto"/>
                                  <w:noWrap/>
                                  <w:vAlign w:val="bottom"/>
                                  <w:hideMark/>
                                </w:tcPr>
                                <w:p w14:paraId="3684CC57"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2" w:type="dxa"/>
                                  <w:tcBorders>
                                    <w:top w:val="nil"/>
                                    <w:left w:val="nil"/>
                                    <w:bottom w:val="single" w:sz="4" w:space="0" w:color="auto"/>
                                    <w:right w:val="single" w:sz="4" w:space="0" w:color="auto"/>
                                  </w:tcBorders>
                                  <w:shd w:val="clear" w:color="auto" w:fill="auto"/>
                                  <w:noWrap/>
                                  <w:vAlign w:val="bottom"/>
                                  <w:hideMark/>
                                </w:tcPr>
                                <w:p w14:paraId="1F9FE5E5"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52" w:type="dxa"/>
                                  <w:tcBorders>
                                    <w:top w:val="nil"/>
                                    <w:left w:val="nil"/>
                                    <w:bottom w:val="single" w:sz="4" w:space="0" w:color="auto"/>
                                    <w:right w:val="single" w:sz="4" w:space="0" w:color="auto"/>
                                  </w:tcBorders>
                                  <w:shd w:val="clear" w:color="auto" w:fill="auto"/>
                                  <w:noWrap/>
                                  <w:vAlign w:val="bottom"/>
                                  <w:hideMark/>
                                </w:tcPr>
                                <w:p w14:paraId="5443562F"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364E3AAB"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2" w:type="dxa"/>
                                  <w:tcBorders>
                                    <w:top w:val="nil"/>
                                    <w:left w:val="nil"/>
                                    <w:bottom w:val="single" w:sz="4" w:space="0" w:color="auto"/>
                                    <w:right w:val="single" w:sz="4" w:space="0" w:color="auto"/>
                                  </w:tcBorders>
                                  <w:shd w:val="clear" w:color="auto" w:fill="auto"/>
                                  <w:noWrap/>
                                  <w:vAlign w:val="bottom"/>
                                  <w:hideMark/>
                                </w:tcPr>
                                <w:p w14:paraId="722D73AE"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2" w:type="dxa"/>
                                  <w:tcBorders>
                                    <w:top w:val="nil"/>
                                    <w:left w:val="nil"/>
                                    <w:bottom w:val="single" w:sz="4" w:space="0" w:color="auto"/>
                                    <w:right w:val="single" w:sz="4" w:space="0" w:color="auto"/>
                                  </w:tcBorders>
                                  <w:shd w:val="clear" w:color="auto" w:fill="auto"/>
                                  <w:noWrap/>
                                  <w:vAlign w:val="bottom"/>
                                  <w:hideMark/>
                                </w:tcPr>
                                <w:p w14:paraId="54BBD7F1"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96" w:type="dxa"/>
                                  <w:tcBorders>
                                    <w:top w:val="nil"/>
                                    <w:left w:val="nil"/>
                                    <w:bottom w:val="single" w:sz="4" w:space="0" w:color="auto"/>
                                    <w:right w:val="single" w:sz="4" w:space="0" w:color="auto"/>
                                  </w:tcBorders>
                                  <w:shd w:val="clear" w:color="auto" w:fill="auto"/>
                                  <w:noWrap/>
                                  <w:vAlign w:val="bottom"/>
                                  <w:hideMark/>
                                </w:tcPr>
                                <w:p w14:paraId="45580A99"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r>
                            <w:tr w:rsidR="00D23233" w:rsidRPr="005E17FE" w14:paraId="00AF2278" w14:textId="77777777" w:rsidTr="005E17FE">
                              <w:trPr>
                                <w:trHeight w:val="186"/>
                                <w:jc w:val="center"/>
                              </w:trPr>
                              <w:tc>
                                <w:tcPr>
                                  <w:tcW w:w="12238"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FCCC3"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b/>
                                      <w:bCs/>
                                      <w:color w:val="000000"/>
                                      <w:sz w:val="20"/>
                                      <w:szCs w:val="20"/>
                                    </w:rPr>
                                    <w:t>TAHAP PERSIAPAN</w:t>
                                  </w:r>
                                  <w:r w:rsidRPr="005E17FE">
                                    <w:rPr>
                                      <w:rFonts w:ascii="Times New Roman" w:eastAsia="Times New Roman" w:hAnsi="Times New Roman" w:cs="Times New Roman"/>
                                      <w:color w:val="000000"/>
                                      <w:sz w:val="20"/>
                                      <w:szCs w:val="20"/>
                                    </w:rPr>
                                    <w:t xml:space="preserve"> </w:t>
                                  </w:r>
                                </w:p>
                              </w:tc>
                            </w:tr>
                            <w:tr w:rsidR="00D23233" w:rsidRPr="005E17FE" w14:paraId="514B5934"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9CA0FF6"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1768" w:type="dxa"/>
                                  <w:tcBorders>
                                    <w:top w:val="nil"/>
                                    <w:left w:val="nil"/>
                                    <w:bottom w:val="single" w:sz="4" w:space="0" w:color="auto"/>
                                    <w:right w:val="single" w:sz="4" w:space="0" w:color="auto"/>
                                  </w:tcBorders>
                                  <w:shd w:val="clear" w:color="auto" w:fill="auto"/>
                                  <w:noWrap/>
                                  <w:vAlign w:val="bottom"/>
                                  <w:hideMark/>
                                </w:tcPr>
                                <w:p w14:paraId="37D33D5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Penjajakan</w:t>
                                  </w:r>
                                </w:p>
                              </w:tc>
                              <w:tc>
                                <w:tcPr>
                                  <w:tcW w:w="319" w:type="dxa"/>
                                  <w:tcBorders>
                                    <w:top w:val="nil"/>
                                    <w:left w:val="nil"/>
                                    <w:bottom w:val="single" w:sz="4" w:space="0" w:color="auto"/>
                                    <w:right w:val="single" w:sz="4" w:space="0" w:color="auto"/>
                                  </w:tcBorders>
                                  <w:shd w:val="clear" w:color="auto" w:fill="000000" w:themeFill="text1"/>
                                  <w:noWrap/>
                                  <w:vAlign w:val="bottom"/>
                                  <w:hideMark/>
                                </w:tcPr>
                                <w:p w14:paraId="3DE40F6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14:paraId="713017D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14:paraId="5D0EA39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14:paraId="15A78D1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57DC50A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A0F9B7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3CD15C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DC9476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DC66CD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04AC70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FC23D9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9C1D93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6CB6191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0ECB37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3AC98B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7F6C8EA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02AAAB5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87CD5E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826742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64200D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D26EC5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945438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13BA8C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8C65F8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6D4C000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7AA171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3447B4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253A869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20C7BD9A"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2A9F8C1"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1768" w:type="dxa"/>
                                  <w:tcBorders>
                                    <w:top w:val="nil"/>
                                    <w:left w:val="nil"/>
                                    <w:bottom w:val="single" w:sz="4" w:space="0" w:color="auto"/>
                                    <w:right w:val="single" w:sz="4" w:space="0" w:color="auto"/>
                                  </w:tcBorders>
                                  <w:shd w:val="clear" w:color="auto" w:fill="auto"/>
                                  <w:noWrap/>
                                  <w:vAlign w:val="bottom"/>
                                  <w:hideMark/>
                                </w:tcPr>
                                <w:p w14:paraId="5DB8EE4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Studi Keperpustakaan</w:t>
                                  </w:r>
                                </w:p>
                              </w:tc>
                              <w:tc>
                                <w:tcPr>
                                  <w:tcW w:w="319" w:type="dxa"/>
                                  <w:tcBorders>
                                    <w:top w:val="nil"/>
                                    <w:left w:val="nil"/>
                                    <w:bottom w:val="single" w:sz="4" w:space="0" w:color="auto"/>
                                    <w:right w:val="single" w:sz="4" w:space="0" w:color="auto"/>
                                  </w:tcBorders>
                                  <w:shd w:val="clear" w:color="000000" w:fill="000000"/>
                                  <w:noWrap/>
                                  <w:vAlign w:val="bottom"/>
                                  <w:hideMark/>
                                </w:tcPr>
                                <w:p w14:paraId="1A9A4F1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000000" w:fill="000000"/>
                                  <w:noWrap/>
                                  <w:vAlign w:val="bottom"/>
                                  <w:hideMark/>
                                </w:tcPr>
                                <w:p w14:paraId="2CDA219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000000" w:fill="000000"/>
                                  <w:noWrap/>
                                  <w:vAlign w:val="bottom"/>
                                  <w:hideMark/>
                                </w:tcPr>
                                <w:p w14:paraId="47487D9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000000" w:fill="000000"/>
                                  <w:noWrap/>
                                  <w:vAlign w:val="bottom"/>
                                  <w:hideMark/>
                                </w:tcPr>
                                <w:p w14:paraId="4306155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000000" w:fill="000000"/>
                                  <w:noWrap/>
                                  <w:vAlign w:val="bottom"/>
                                  <w:hideMark/>
                                </w:tcPr>
                                <w:p w14:paraId="5B6D997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6A696C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0FF1EFA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4F83EAC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2D3B47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5EBEBB4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562282C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0500082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000000" w:themeFill="text1"/>
                                  <w:noWrap/>
                                  <w:vAlign w:val="bottom"/>
                                  <w:hideMark/>
                                </w:tcPr>
                                <w:p w14:paraId="6D457D4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1DE521E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7A53866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000000" w:themeFill="text1"/>
                                  <w:noWrap/>
                                  <w:vAlign w:val="bottom"/>
                                  <w:hideMark/>
                                </w:tcPr>
                                <w:p w14:paraId="7157AFD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000000" w:themeFill="text1"/>
                                  <w:noWrap/>
                                  <w:vAlign w:val="bottom"/>
                                  <w:hideMark/>
                                </w:tcPr>
                                <w:p w14:paraId="4C020C0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0594F7B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3EEFC24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0EFE053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000000" w:themeFill="text1"/>
                                  <w:noWrap/>
                                  <w:vAlign w:val="bottom"/>
                                  <w:hideMark/>
                                </w:tcPr>
                                <w:p w14:paraId="421B423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2AC7D7A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4FA9DB5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424F999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000000" w:themeFill="text1"/>
                                  <w:noWrap/>
                                  <w:vAlign w:val="bottom"/>
                                  <w:hideMark/>
                                </w:tcPr>
                                <w:p w14:paraId="02C4875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488982C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5E6BDD0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000000" w:themeFill="text1"/>
                                  <w:noWrap/>
                                  <w:vAlign w:val="bottom"/>
                                  <w:hideMark/>
                                </w:tcPr>
                                <w:p w14:paraId="6B0B04E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796B06A7"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9C192E4"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1768" w:type="dxa"/>
                                  <w:tcBorders>
                                    <w:top w:val="nil"/>
                                    <w:left w:val="nil"/>
                                    <w:bottom w:val="single" w:sz="4" w:space="0" w:color="auto"/>
                                    <w:right w:val="single" w:sz="4" w:space="0" w:color="auto"/>
                                  </w:tcBorders>
                                  <w:shd w:val="clear" w:color="auto" w:fill="auto"/>
                                  <w:noWrap/>
                                  <w:vAlign w:val="bottom"/>
                                  <w:hideMark/>
                                </w:tcPr>
                                <w:p w14:paraId="022CF56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xml:space="preserve">Pengajuan Judul </w:t>
                                  </w:r>
                                </w:p>
                              </w:tc>
                              <w:tc>
                                <w:tcPr>
                                  <w:tcW w:w="319" w:type="dxa"/>
                                  <w:tcBorders>
                                    <w:top w:val="nil"/>
                                    <w:left w:val="nil"/>
                                    <w:bottom w:val="single" w:sz="4" w:space="0" w:color="auto"/>
                                    <w:right w:val="single" w:sz="4" w:space="0" w:color="auto"/>
                                  </w:tcBorders>
                                  <w:shd w:val="clear" w:color="auto" w:fill="auto"/>
                                  <w:noWrap/>
                                  <w:vAlign w:val="bottom"/>
                                  <w:hideMark/>
                                </w:tcPr>
                                <w:p w14:paraId="11CFD36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CECEAF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7FF9F9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49B0A6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000000" w:fill="000000"/>
                                  <w:noWrap/>
                                  <w:vAlign w:val="bottom"/>
                                  <w:hideMark/>
                                </w:tcPr>
                                <w:p w14:paraId="4AEAC60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2BBB74E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51816A0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6CCDAF1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9C3CF3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7F054C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9F054A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3ECF4D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4478E7D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D621A5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79A28A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2016FBA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2CC196E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9C6F63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0E0246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1E0378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01BF799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9A917C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702BF3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F6DBE5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502BD13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C0715D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6DE66B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4D16A95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3B849BF2"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9EB40A3"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1768" w:type="dxa"/>
                                  <w:tcBorders>
                                    <w:top w:val="nil"/>
                                    <w:left w:val="nil"/>
                                    <w:bottom w:val="single" w:sz="4" w:space="0" w:color="auto"/>
                                    <w:right w:val="single" w:sz="4" w:space="0" w:color="auto"/>
                                  </w:tcBorders>
                                  <w:shd w:val="clear" w:color="auto" w:fill="auto"/>
                                  <w:noWrap/>
                                  <w:vAlign w:val="bottom"/>
                                  <w:hideMark/>
                                </w:tcPr>
                                <w:p w14:paraId="711B6C6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Penyusunan Usulan Penelitian</w:t>
                                  </w:r>
                                </w:p>
                              </w:tc>
                              <w:tc>
                                <w:tcPr>
                                  <w:tcW w:w="319" w:type="dxa"/>
                                  <w:tcBorders>
                                    <w:top w:val="nil"/>
                                    <w:left w:val="nil"/>
                                    <w:bottom w:val="single" w:sz="4" w:space="0" w:color="auto"/>
                                    <w:right w:val="single" w:sz="4" w:space="0" w:color="auto"/>
                                  </w:tcBorders>
                                  <w:shd w:val="clear" w:color="auto" w:fill="auto"/>
                                  <w:noWrap/>
                                  <w:vAlign w:val="bottom"/>
                                  <w:hideMark/>
                                </w:tcPr>
                                <w:p w14:paraId="4419A3C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6ADABF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FAA066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8C5878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7CEDDAC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4BEDF03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02260AA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0872C4B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35F16E7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0A2858E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48E6E2D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5C984A6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000000" w:fill="000000"/>
                                  <w:noWrap/>
                                  <w:vAlign w:val="bottom"/>
                                  <w:hideMark/>
                                </w:tcPr>
                                <w:p w14:paraId="596B79D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0B2EACF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8AF250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000000" w:fill="000000"/>
                                  <w:noWrap/>
                                  <w:vAlign w:val="bottom"/>
                                  <w:hideMark/>
                                </w:tcPr>
                                <w:p w14:paraId="122B489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218CAFA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D3BA1F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3C143B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84FAC2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38C4AD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820829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23F666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5492F9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33B2FB4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45EF40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9C4F94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149BE3F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45740F6C"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95F755E"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5</w:t>
                                  </w:r>
                                </w:p>
                              </w:tc>
                              <w:tc>
                                <w:tcPr>
                                  <w:tcW w:w="1768" w:type="dxa"/>
                                  <w:tcBorders>
                                    <w:top w:val="nil"/>
                                    <w:left w:val="nil"/>
                                    <w:bottom w:val="single" w:sz="4" w:space="0" w:color="auto"/>
                                    <w:right w:val="single" w:sz="4" w:space="0" w:color="auto"/>
                                  </w:tcBorders>
                                  <w:shd w:val="clear" w:color="auto" w:fill="auto"/>
                                  <w:noWrap/>
                                  <w:vAlign w:val="bottom"/>
                                  <w:hideMark/>
                                </w:tcPr>
                                <w:p w14:paraId="0E268AE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xml:space="preserve">Seminar Up </w:t>
                                  </w:r>
                                </w:p>
                              </w:tc>
                              <w:tc>
                                <w:tcPr>
                                  <w:tcW w:w="319" w:type="dxa"/>
                                  <w:tcBorders>
                                    <w:top w:val="nil"/>
                                    <w:left w:val="nil"/>
                                    <w:bottom w:val="single" w:sz="4" w:space="0" w:color="auto"/>
                                    <w:right w:val="single" w:sz="4" w:space="0" w:color="auto"/>
                                  </w:tcBorders>
                                  <w:shd w:val="clear" w:color="auto" w:fill="auto"/>
                                  <w:noWrap/>
                                  <w:vAlign w:val="bottom"/>
                                  <w:hideMark/>
                                </w:tcPr>
                                <w:p w14:paraId="77ABFED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C5C2AB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6DE7EC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0B24DC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035F32C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62AA6A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D48F3C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2BD8E6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D0C250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5F69A0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07FAF6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D78A00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179F89A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E6FA6C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7C5CF59A"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bottom"/>
                                  <w:hideMark/>
                                </w:tcPr>
                                <w:p w14:paraId="15471DB1"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467" w:type="dxa"/>
                                  <w:tcBorders>
                                    <w:top w:val="nil"/>
                                    <w:left w:val="nil"/>
                                    <w:bottom w:val="single" w:sz="4" w:space="0" w:color="auto"/>
                                    <w:right w:val="single" w:sz="4" w:space="0" w:color="auto"/>
                                  </w:tcBorders>
                                  <w:shd w:val="clear" w:color="auto" w:fill="000000" w:themeFill="text1"/>
                                  <w:noWrap/>
                                  <w:vAlign w:val="bottom"/>
                                  <w:hideMark/>
                                </w:tcPr>
                                <w:p w14:paraId="644AD5CE"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25F93D1E"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65AA7659"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578B14FD"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14:paraId="0DB113E4"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5D54CD78"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195B64EA"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623B2332"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14:paraId="11C22C3A"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61277899"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424A6305"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96" w:type="dxa"/>
                                  <w:tcBorders>
                                    <w:top w:val="nil"/>
                                    <w:left w:val="nil"/>
                                    <w:bottom w:val="single" w:sz="4" w:space="0" w:color="auto"/>
                                    <w:right w:val="single" w:sz="4" w:space="0" w:color="auto"/>
                                  </w:tcBorders>
                                  <w:shd w:val="clear" w:color="000000" w:fill="FFFFFF"/>
                                  <w:noWrap/>
                                  <w:vAlign w:val="bottom"/>
                                  <w:hideMark/>
                                </w:tcPr>
                                <w:p w14:paraId="3AC57DB3"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r>
                            <w:tr w:rsidR="00D23233" w:rsidRPr="005E17FE" w14:paraId="2D190B95" w14:textId="77777777" w:rsidTr="005E17FE">
                              <w:trPr>
                                <w:trHeight w:val="186"/>
                                <w:jc w:val="center"/>
                              </w:trPr>
                              <w:tc>
                                <w:tcPr>
                                  <w:tcW w:w="12238"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08272" w14:textId="77777777" w:rsidR="00D23233" w:rsidRPr="005E17FE" w:rsidRDefault="00D23233" w:rsidP="00E90F36">
                                  <w:pPr>
                                    <w:spacing w:after="0" w:line="240" w:lineRule="auto"/>
                                    <w:jc w:val="center"/>
                                    <w:rPr>
                                      <w:rFonts w:ascii="Times New Roman" w:eastAsia="Times New Roman" w:hAnsi="Times New Roman" w:cs="Times New Roman"/>
                                      <w:b/>
                                      <w:bCs/>
                                      <w:color w:val="000000"/>
                                      <w:sz w:val="20"/>
                                      <w:szCs w:val="20"/>
                                    </w:rPr>
                                  </w:pPr>
                                  <w:r w:rsidRPr="005E17FE">
                                    <w:rPr>
                                      <w:rFonts w:ascii="Times New Roman" w:eastAsia="Times New Roman" w:hAnsi="Times New Roman" w:cs="Times New Roman"/>
                                      <w:b/>
                                      <w:bCs/>
                                      <w:color w:val="000000"/>
                                      <w:sz w:val="20"/>
                                      <w:szCs w:val="20"/>
                                    </w:rPr>
                                    <w:t xml:space="preserve">TAHAP PENELITIAN </w:t>
                                  </w:r>
                                </w:p>
                              </w:tc>
                            </w:tr>
                            <w:tr w:rsidR="00D23233" w:rsidRPr="005E17FE" w14:paraId="45A3C8AD"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4DE2780"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1768" w:type="dxa"/>
                                  <w:tcBorders>
                                    <w:top w:val="nil"/>
                                    <w:left w:val="nil"/>
                                    <w:bottom w:val="single" w:sz="4" w:space="0" w:color="auto"/>
                                    <w:right w:val="single" w:sz="4" w:space="0" w:color="auto"/>
                                  </w:tcBorders>
                                  <w:shd w:val="clear" w:color="auto" w:fill="auto"/>
                                  <w:noWrap/>
                                  <w:vAlign w:val="bottom"/>
                                  <w:hideMark/>
                                </w:tcPr>
                                <w:p w14:paraId="499E213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Pengumpulan Data</w:t>
                                  </w:r>
                                </w:p>
                              </w:tc>
                              <w:tc>
                                <w:tcPr>
                                  <w:tcW w:w="319" w:type="dxa"/>
                                  <w:tcBorders>
                                    <w:top w:val="nil"/>
                                    <w:left w:val="nil"/>
                                    <w:bottom w:val="single" w:sz="4" w:space="0" w:color="auto"/>
                                    <w:right w:val="single" w:sz="4" w:space="0" w:color="auto"/>
                                  </w:tcBorders>
                                  <w:shd w:val="clear" w:color="auto" w:fill="auto"/>
                                  <w:noWrap/>
                                  <w:vAlign w:val="bottom"/>
                                  <w:hideMark/>
                                </w:tcPr>
                                <w:p w14:paraId="526CC19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14AFDA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4F1633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B78A26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3DFC213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C92165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B70C52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0483B1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E0EC31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75FCB0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0FCE52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0EFA43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147BC1C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AC5A31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B0DB0B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1741724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44C9520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A5BA5C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8F3FD6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34DACD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45EC8C1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EC671D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E09529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6B33C4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251B870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C188D6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4F4C10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7C9D9D2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34FD90C0"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7565C1B"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1768" w:type="dxa"/>
                                  <w:tcBorders>
                                    <w:top w:val="nil"/>
                                    <w:left w:val="nil"/>
                                    <w:bottom w:val="single" w:sz="4" w:space="0" w:color="auto"/>
                                    <w:right w:val="single" w:sz="4" w:space="0" w:color="auto"/>
                                  </w:tcBorders>
                                  <w:shd w:val="clear" w:color="auto" w:fill="auto"/>
                                  <w:noWrap/>
                                  <w:vAlign w:val="bottom"/>
                                  <w:hideMark/>
                                </w:tcPr>
                                <w:p w14:paraId="071847B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a. observasi</w:t>
                                  </w:r>
                                </w:p>
                              </w:tc>
                              <w:tc>
                                <w:tcPr>
                                  <w:tcW w:w="319" w:type="dxa"/>
                                  <w:tcBorders>
                                    <w:top w:val="nil"/>
                                    <w:left w:val="nil"/>
                                    <w:bottom w:val="single" w:sz="4" w:space="0" w:color="auto"/>
                                    <w:right w:val="single" w:sz="4" w:space="0" w:color="auto"/>
                                  </w:tcBorders>
                                  <w:shd w:val="clear" w:color="auto" w:fill="FFFFFF" w:themeFill="background1"/>
                                  <w:noWrap/>
                                  <w:vAlign w:val="bottom"/>
                                  <w:hideMark/>
                                </w:tcPr>
                                <w:p w14:paraId="4982D02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14:paraId="3A7932C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14:paraId="569CD8E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14:paraId="5A38DD2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FFFFFF" w:themeFill="background1"/>
                                  <w:noWrap/>
                                  <w:vAlign w:val="bottom"/>
                                  <w:hideMark/>
                                </w:tcPr>
                                <w:p w14:paraId="5288B12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61000CE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59FC434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DACCAB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8E9878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2001C1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943132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D425C6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15DF3C2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01447A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50D286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34D30E3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1FD5534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5E8E24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623E621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E45D61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2832D9A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1D445A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7806EF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52E7B2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4338986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D3BC1E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88B430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0197BB6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5FB0DBA2"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EA6D4EA"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1768" w:type="dxa"/>
                                  <w:tcBorders>
                                    <w:top w:val="nil"/>
                                    <w:left w:val="nil"/>
                                    <w:bottom w:val="single" w:sz="4" w:space="0" w:color="auto"/>
                                    <w:right w:val="single" w:sz="4" w:space="0" w:color="auto"/>
                                  </w:tcBorders>
                                  <w:shd w:val="clear" w:color="auto" w:fill="auto"/>
                                  <w:noWrap/>
                                  <w:vAlign w:val="bottom"/>
                                  <w:hideMark/>
                                </w:tcPr>
                                <w:p w14:paraId="6142FF1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b. wawancara</w:t>
                                  </w:r>
                                </w:p>
                              </w:tc>
                              <w:tc>
                                <w:tcPr>
                                  <w:tcW w:w="319" w:type="dxa"/>
                                  <w:tcBorders>
                                    <w:top w:val="nil"/>
                                    <w:left w:val="nil"/>
                                    <w:bottom w:val="single" w:sz="4" w:space="0" w:color="auto"/>
                                    <w:right w:val="single" w:sz="4" w:space="0" w:color="auto"/>
                                  </w:tcBorders>
                                  <w:shd w:val="clear" w:color="auto" w:fill="auto"/>
                                  <w:noWrap/>
                                  <w:vAlign w:val="bottom"/>
                                  <w:hideMark/>
                                </w:tcPr>
                                <w:p w14:paraId="6240208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12D478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11D76A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25EE85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3E0470D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B694E6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1F1BA0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179AA7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438DFCA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922C04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0537385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2782AB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FFFFFF" w:themeFill="background1"/>
                                  <w:noWrap/>
                                  <w:vAlign w:val="bottom"/>
                                  <w:hideMark/>
                                </w:tcPr>
                                <w:p w14:paraId="470B2CD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12C3C15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7ADE12C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34826DA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0AB4622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527240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099DE58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097C373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D5F803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3C6972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4A1464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A11D17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589E44A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ABCCD3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81A0F0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2ABE402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64EEEF56"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EE6B52A"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1768" w:type="dxa"/>
                                  <w:tcBorders>
                                    <w:top w:val="nil"/>
                                    <w:left w:val="nil"/>
                                    <w:bottom w:val="single" w:sz="4" w:space="0" w:color="auto"/>
                                    <w:right w:val="single" w:sz="4" w:space="0" w:color="auto"/>
                                  </w:tcBorders>
                                  <w:shd w:val="clear" w:color="auto" w:fill="auto"/>
                                  <w:noWrap/>
                                  <w:vAlign w:val="bottom"/>
                                  <w:hideMark/>
                                </w:tcPr>
                                <w:p w14:paraId="13C0C18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c. dokumentasi</w:t>
                                  </w:r>
                                </w:p>
                              </w:tc>
                              <w:tc>
                                <w:tcPr>
                                  <w:tcW w:w="319" w:type="dxa"/>
                                  <w:tcBorders>
                                    <w:top w:val="nil"/>
                                    <w:left w:val="nil"/>
                                    <w:bottom w:val="single" w:sz="4" w:space="0" w:color="auto"/>
                                    <w:right w:val="single" w:sz="4" w:space="0" w:color="auto"/>
                                  </w:tcBorders>
                                  <w:shd w:val="clear" w:color="auto" w:fill="auto"/>
                                  <w:noWrap/>
                                  <w:vAlign w:val="bottom"/>
                                  <w:hideMark/>
                                </w:tcPr>
                                <w:p w14:paraId="64CD5DD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596D0D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5D75F2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269AC0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FFFFFF" w:themeFill="background1"/>
                                  <w:noWrap/>
                                  <w:vAlign w:val="bottom"/>
                                  <w:hideMark/>
                                </w:tcPr>
                                <w:p w14:paraId="0AF9CBE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2C0F652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65A98BD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467D50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E63964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D87FE0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5281D4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EF8912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50E6376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AE82BF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7EC138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26B6DA1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4FDA9F3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11A030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2DF2F06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5BFE20A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000000" w:themeFill="text1"/>
                                  <w:noWrap/>
                                  <w:vAlign w:val="bottom"/>
                                  <w:hideMark/>
                                </w:tcPr>
                                <w:p w14:paraId="3F3749B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47148B6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A360ED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6E549E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25518C2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47B389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637EDE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6AAF5F7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41DB690B"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D60A789"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1768" w:type="dxa"/>
                                  <w:tcBorders>
                                    <w:top w:val="nil"/>
                                    <w:left w:val="nil"/>
                                    <w:bottom w:val="single" w:sz="4" w:space="0" w:color="auto"/>
                                    <w:right w:val="single" w:sz="4" w:space="0" w:color="auto"/>
                                  </w:tcBorders>
                                  <w:shd w:val="clear" w:color="auto" w:fill="auto"/>
                                  <w:noWrap/>
                                  <w:vAlign w:val="bottom"/>
                                  <w:hideMark/>
                                </w:tcPr>
                                <w:p w14:paraId="4007FED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d. Studi Pustaka</w:t>
                                  </w:r>
                                </w:p>
                              </w:tc>
                              <w:tc>
                                <w:tcPr>
                                  <w:tcW w:w="319" w:type="dxa"/>
                                  <w:tcBorders>
                                    <w:top w:val="nil"/>
                                    <w:left w:val="nil"/>
                                    <w:bottom w:val="single" w:sz="4" w:space="0" w:color="auto"/>
                                    <w:right w:val="single" w:sz="4" w:space="0" w:color="auto"/>
                                  </w:tcBorders>
                                  <w:shd w:val="clear" w:color="auto" w:fill="auto"/>
                                  <w:noWrap/>
                                  <w:vAlign w:val="bottom"/>
                                  <w:hideMark/>
                                </w:tcPr>
                                <w:p w14:paraId="0DC7A62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F3D837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000000" w:fill="000000"/>
                                  <w:noWrap/>
                                  <w:vAlign w:val="bottom"/>
                                  <w:hideMark/>
                                </w:tcPr>
                                <w:p w14:paraId="35E9B55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000000" w:fill="000000"/>
                                  <w:noWrap/>
                                  <w:vAlign w:val="bottom"/>
                                  <w:hideMark/>
                                </w:tcPr>
                                <w:p w14:paraId="61DE922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000000" w:fill="000000"/>
                                  <w:noWrap/>
                                  <w:vAlign w:val="bottom"/>
                                  <w:hideMark/>
                                </w:tcPr>
                                <w:p w14:paraId="329A1AA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5CFCE70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6D39105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413527B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2F42257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7A3719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7448716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A33A9A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000000" w:fill="000000"/>
                                  <w:noWrap/>
                                  <w:vAlign w:val="bottom"/>
                                  <w:hideMark/>
                                </w:tcPr>
                                <w:p w14:paraId="4B0043B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6432610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7BC02C9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000000" w:fill="000000"/>
                                  <w:noWrap/>
                                  <w:vAlign w:val="bottom"/>
                                  <w:hideMark/>
                                </w:tcPr>
                                <w:p w14:paraId="167AA24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000000" w:fill="000000"/>
                                  <w:noWrap/>
                                  <w:vAlign w:val="bottom"/>
                                  <w:hideMark/>
                                </w:tcPr>
                                <w:p w14:paraId="79B02AF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766D809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61EB6E6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FF688B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000000" w:fill="000000"/>
                                  <w:noWrap/>
                                  <w:vAlign w:val="bottom"/>
                                  <w:hideMark/>
                                </w:tcPr>
                                <w:p w14:paraId="4FE853B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EDF540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78A7D9F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5A6122B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000000" w:fill="000000"/>
                                  <w:noWrap/>
                                  <w:vAlign w:val="bottom"/>
                                  <w:hideMark/>
                                </w:tcPr>
                                <w:p w14:paraId="5B7D551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72363D4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25DAAD0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000000" w:fill="000000"/>
                                  <w:noWrap/>
                                  <w:vAlign w:val="bottom"/>
                                  <w:hideMark/>
                                </w:tcPr>
                                <w:p w14:paraId="512CE1B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4B45B87E"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9599CBF"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1768" w:type="dxa"/>
                                  <w:tcBorders>
                                    <w:top w:val="nil"/>
                                    <w:left w:val="nil"/>
                                    <w:bottom w:val="single" w:sz="4" w:space="0" w:color="auto"/>
                                    <w:right w:val="single" w:sz="4" w:space="0" w:color="auto"/>
                                  </w:tcBorders>
                                  <w:shd w:val="clear" w:color="auto" w:fill="auto"/>
                                  <w:noWrap/>
                                  <w:vAlign w:val="bottom"/>
                                  <w:hideMark/>
                                </w:tcPr>
                                <w:p w14:paraId="1DDF0562" w14:textId="1FF1A816"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lang w:val="en-US"/>
                                    </w:rPr>
                                    <w:t>P</w:t>
                                  </w:r>
                                  <w:r w:rsidRPr="005E17FE">
                                    <w:rPr>
                                      <w:rFonts w:ascii="Times New Roman" w:eastAsia="Times New Roman" w:hAnsi="Times New Roman" w:cs="Times New Roman"/>
                                      <w:color w:val="000000"/>
                                      <w:sz w:val="20"/>
                                      <w:szCs w:val="20"/>
                                    </w:rPr>
                                    <w:t>engolahan data</w:t>
                                  </w:r>
                                </w:p>
                              </w:tc>
                              <w:tc>
                                <w:tcPr>
                                  <w:tcW w:w="319" w:type="dxa"/>
                                  <w:tcBorders>
                                    <w:top w:val="nil"/>
                                    <w:left w:val="nil"/>
                                    <w:bottom w:val="single" w:sz="4" w:space="0" w:color="auto"/>
                                    <w:right w:val="single" w:sz="4" w:space="0" w:color="auto"/>
                                  </w:tcBorders>
                                  <w:shd w:val="clear" w:color="auto" w:fill="auto"/>
                                  <w:noWrap/>
                                  <w:vAlign w:val="bottom"/>
                                  <w:hideMark/>
                                </w:tcPr>
                                <w:p w14:paraId="0FDE4AB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DE4CDE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DBB1F8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EB67D3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39EEF07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E8BC95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3B7ECB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20107B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C91CC3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054915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7582F8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D257E7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2710B9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5D5BB4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37F5C1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67FD374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FFFFFF" w:themeFill="background1"/>
                                  <w:noWrap/>
                                  <w:vAlign w:val="bottom"/>
                                  <w:hideMark/>
                                </w:tcPr>
                                <w:p w14:paraId="783E4C7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09099CB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50CD3C8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6C987F3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000000" w:themeFill="text1"/>
                                  <w:noWrap/>
                                  <w:vAlign w:val="bottom"/>
                                  <w:hideMark/>
                                </w:tcPr>
                                <w:p w14:paraId="3154DE8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1FE8FB5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48000C5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44E5E1C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FFFFFF" w:themeFill="background1"/>
                                  <w:noWrap/>
                                  <w:vAlign w:val="bottom"/>
                                  <w:hideMark/>
                                </w:tcPr>
                                <w:p w14:paraId="4213ABB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07B07C0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1893EB5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FFFFFF" w:themeFill="background1"/>
                                  <w:noWrap/>
                                  <w:vAlign w:val="bottom"/>
                                  <w:hideMark/>
                                </w:tcPr>
                                <w:p w14:paraId="7DB95D8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3371524F"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CC3994E"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1768" w:type="dxa"/>
                                  <w:tcBorders>
                                    <w:top w:val="nil"/>
                                    <w:left w:val="nil"/>
                                    <w:bottom w:val="single" w:sz="4" w:space="0" w:color="auto"/>
                                    <w:right w:val="single" w:sz="4" w:space="0" w:color="auto"/>
                                  </w:tcBorders>
                                  <w:shd w:val="clear" w:color="auto" w:fill="auto"/>
                                  <w:noWrap/>
                                  <w:vAlign w:val="bottom"/>
                                  <w:hideMark/>
                                </w:tcPr>
                                <w:p w14:paraId="06DD35E2" w14:textId="291F6F24"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lang w:val="en-US"/>
                                    </w:rPr>
                                    <w:t>A</w:t>
                                  </w:r>
                                  <w:r w:rsidRPr="005E17FE">
                                    <w:rPr>
                                      <w:rFonts w:ascii="Times New Roman" w:eastAsia="Times New Roman" w:hAnsi="Times New Roman" w:cs="Times New Roman"/>
                                      <w:color w:val="000000"/>
                                      <w:sz w:val="20"/>
                                      <w:szCs w:val="20"/>
                                    </w:rPr>
                                    <w:t>nalisis data</w:t>
                                  </w:r>
                                </w:p>
                              </w:tc>
                              <w:tc>
                                <w:tcPr>
                                  <w:tcW w:w="319" w:type="dxa"/>
                                  <w:tcBorders>
                                    <w:top w:val="nil"/>
                                    <w:left w:val="nil"/>
                                    <w:bottom w:val="single" w:sz="4" w:space="0" w:color="auto"/>
                                    <w:right w:val="single" w:sz="4" w:space="0" w:color="auto"/>
                                  </w:tcBorders>
                                  <w:shd w:val="clear" w:color="auto" w:fill="auto"/>
                                  <w:noWrap/>
                                  <w:vAlign w:val="bottom"/>
                                  <w:hideMark/>
                                </w:tcPr>
                                <w:p w14:paraId="6F68CBD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260951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E43ECE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EE4C63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69960E7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CB5D22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64D1E9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79AF4D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EB0F87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637AA0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0833B2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581ABE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2AAD6BA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A06D2B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2CF489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751FCD7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000000" w:fill="FFFFFF"/>
                                  <w:noWrap/>
                                  <w:vAlign w:val="bottom"/>
                                  <w:hideMark/>
                                </w:tcPr>
                                <w:p w14:paraId="6019886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E927FC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53DD80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09473D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000000" w:themeFill="text1"/>
                                  <w:noWrap/>
                                  <w:vAlign w:val="bottom"/>
                                  <w:hideMark/>
                                </w:tcPr>
                                <w:p w14:paraId="2A2D7C1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2DFD540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6A8E08D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65F691B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FFFFFF" w:themeFill="background1"/>
                                  <w:noWrap/>
                                  <w:vAlign w:val="bottom"/>
                                  <w:hideMark/>
                                </w:tcPr>
                                <w:p w14:paraId="3F42449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C4D7C5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3A8E82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31DE2D0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592CECC2" w14:textId="77777777" w:rsidTr="005E17FE">
                              <w:trPr>
                                <w:trHeight w:val="186"/>
                                <w:jc w:val="center"/>
                              </w:trPr>
                              <w:tc>
                                <w:tcPr>
                                  <w:tcW w:w="12238"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F7D76" w14:textId="77777777" w:rsidR="00D23233" w:rsidRPr="005E17FE" w:rsidRDefault="00D23233" w:rsidP="00E90F36">
                                  <w:pPr>
                                    <w:spacing w:after="0" w:line="240" w:lineRule="auto"/>
                                    <w:jc w:val="center"/>
                                    <w:rPr>
                                      <w:rFonts w:ascii="Times New Roman" w:eastAsia="Times New Roman" w:hAnsi="Times New Roman" w:cs="Times New Roman"/>
                                      <w:b/>
                                      <w:bCs/>
                                      <w:color w:val="000000"/>
                                      <w:sz w:val="20"/>
                                      <w:szCs w:val="20"/>
                                    </w:rPr>
                                  </w:pPr>
                                  <w:r w:rsidRPr="005E17FE">
                                    <w:rPr>
                                      <w:rFonts w:ascii="Times New Roman" w:eastAsia="Times New Roman" w:hAnsi="Times New Roman" w:cs="Times New Roman"/>
                                      <w:b/>
                                      <w:bCs/>
                                      <w:color w:val="000000"/>
                                      <w:sz w:val="20"/>
                                      <w:szCs w:val="20"/>
                                    </w:rPr>
                                    <w:t>TAHAP PENYUSUNAN</w:t>
                                  </w:r>
                                </w:p>
                              </w:tc>
                            </w:tr>
                            <w:tr w:rsidR="00D23233" w:rsidRPr="005E17FE" w14:paraId="1EEE97A2"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B83C6F6"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1768" w:type="dxa"/>
                                  <w:tcBorders>
                                    <w:top w:val="nil"/>
                                    <w:left w:val="nil"/>
                                    <w:bottom w:val="single" w:sz="4" w:space="0" w:color="auto"/>
                                    <w:right w:val="single" w:sz="4" w:space="0" w:color="auto"/>
                                  </w:tcBorders>
                                  <w:shd w:val="clear" w:color="auto" w:fill="auto"/>
                                  <w:noWrap/>
                                  <w:vAlign w:val="bottom"/>
                                  <w:hideMark/>
                                </w:tcPr>
                                <w:p w14:paraId="7974A83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xml:space="preserve">Laporan Akhir </w:t>
                                  </w:r>
                                </w:p>
                              </w:tc>
                              <w:tc>
                                <w:tcPr>
                                  <w:tcW w:w="319" w:type="dxa"/>
                                  <w:tcBorders>
                                    <w:top w:val="nil"/>
                                    <w:left w:val="nil"/>
                                    <w:bottom w:val="single" w:sz="4" w:space="0" w:color="auto"/>
                                    <w:right w:val="single" w:sz="4" w:space="0" w:color="auto"/>
                                  </w:tcBorders>
                                  <w:shd w:val="clear" w:color="auto" w:fill="FFFFFF" w:themeFill="background1"/>
                                  <w:noWrap/>
                                  <w:vAlign w:val="bottom"/>
                                  <w:hideMark/>
                                </w:tcPr>
                                <w:p w14:paraId="0B65AEC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14:paraId="56EDF04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14:paraId="0127257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14:paraId="55D5FC8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FFFFFF" w:themeFill="background1"/>
                                  <w:noWrap/>
                                  <w:vAlign w:val="bottom"/>
                                  <w:hideMark/>
                                </w:tcPr>
                                <w:p w14:paraId="0D44E7B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277AFAC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3F46CB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42FB144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544B37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27A4C7E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77949D5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1B64D89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FFFFFF" w:themeFill="background1"/>
                                  <w:noWrap/>
                                  <w:vAlign w:val="bottom"/>
                                  <w:hideMark/>
                                </w:tcPr>
                                <w:p w14:paraId="06D5E58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56D27F1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6462B7D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bottom"/>
                                  <w:hideMark/>
                                </w:tcPr>
                                <w:p w14:paraId="3A34E56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FFFFFF" w:themeFill="background1"/>
                                  <w:noWrap/>
                                  <w:vAlign w:val="bottom"/>
                                  <w:hideMark/>
                                </w:tcPr>
                                <w:p w14:paraId="1A50FF1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0565C4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7C1E407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2F9B218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FFFFFF" w:themeFill="background1"/>
                                  <w:noWrap/>
                                  <w:vAlign w:val="bottom"/>
                                  <w:hideMark/>
                                </w:tcPr>
                                <w:p w14:paraId="6D6299F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7AB8F1E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24259AE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51B4D50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FFFFFF" w:themeFill="background1"/>
                                  <w:noWrap/>
                                  <w:vAlign w:val="bottom"/>
                                  <w:hideMark/>
                                </w:tcPr>
                                <w:p w14:paraId="215E4FF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A2E23A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17197EC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FFFFFF" w:themeFill="background1"/>
                                  <w:noWrap/>
                                  <w:vAlign w:val="bottom"/>
                                  <w:hideMark/>
                                </w:tcPr>
                                <w:p w14:paraId="48206C7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50BAA02C"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23BD960"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1768" w:type="dxa"/>
                                  <w:tcBorders>
                                    <w:top w:val="nil"/>
                                    <w:left w:val="nil"/>
                                    <w:bottom w:val="single" w:sz="4" w:space="0" w:color="auto"/>
                                    <w:right w:val="single" w:sz="4" w:space="0" w:color="auto"/>
                                  </w:tcBorders>
                                  <w:shd w:val="clear" w:color="auto" w:fill="auto"/>
                                  <w:noWrap/>
                                  <w:vAlign w:val="bottom"/>
                                  <w:hideMark/>
                                </w:tcPr>
                                <w:p w14:paraId="0D0F023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xml:space="preserve">Sidang skripsi </w:t>
                                  </w:r>
                                </w:p>
                              </w:tc>
                              <w:tc>
                                <w:tcPr>
                                  <w:tcW w:w="319" w:type="dxa"/>
                                  <w:tcBorders>
                                    <w:top w:val="nil"/>
                                    <w:left w:val="nil"/>
                                    <w:bottom w:val="single" w:sz="4" w:space="0" w:color="auto"/>
                                    <w:right w:val="single" w:sz="4" w:space="0" w:color="auto"/>
                                  </w:tcBorders>
                                  <w:shd w:val="clear" w:color="auto" w:fill="auto"/>
                                  <w:noWrap/>
                                  <w:vAlign w:val="bottom"/>
                                  <w:hideMark/>
                                </w:tcPr>
                                <w:p w14:paraId="13D465E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656F13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06FB23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81440B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7C03A5C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2FC132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B77477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9FE401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9EE206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F5DEC1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13795B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C78238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7F8419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9F9439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AA34DA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000000" w:fill="FFFFFF"/>
                                  <w:noWrap/>
                                  <w:vAlign w:val="bottom"/>
                                  <w:hideMark/>
                                </w:tcPr>
                                <w:p w14:paraId="25E5D56F"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7D39C2C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BF2937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40F9B7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5CCD5C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0E3275E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0E12E3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9B739B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52E08B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211D34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0E474B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75D487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60B311B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4610C9FD"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29F8EE7"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1768" w:type="dxa"/>
                                  <w:tcBorders>
                                    <w:top w:val="nil"/>
                                    <w:left w:val="nil"/>
                                    <w:bottom w:val="single" w:sz="4" w:space="0" w:color="auto"/>
                                    <w:right w:val="single" w:sz="4" w:space="0" w:color="auto"/>
                                  </w:tcBorders>
                                  <w:shd w:val="clear" w:color="auto" w:fill="auto"/>
                                  <w:noWrap/>
                                  <w:vAlign w:val="bottom"/>
                                  <w:hideMark/>
                                </w:tcPr>
                                <w:p w14:paraId="5E3A025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Perbaikan Laporan Akhir</w:t>
                                  </w:r>
                                </w:p>
                              </w:tc>
                              <w:tc>
                                <w:tcPr>
                                  <w:tcW w:w="319" w:type="dxa"/>
                                  <w:tcBorders>
                                    <w:top w:val="nil"/>
                                    <w:left w:val="nil"/>
                                    <w:bottom w:val="single" w:sz="4" w:space="0" w:color="auto"/>
                                    <w:right w:val="single" w:sz="4" w:space="0" w:color="auto"/>
                                  </w:tcBorders>
                                  <w:shd w:val="clear" w:color="auto" w:fill="auto"/>
                                  <w:noWrap/>
                                  <w:vAlign w:val="bottom"/>
                                  <w:hideMark/>
                                </w:tcPr>
                                <w:p w14:paraId="7279B0CE" w14:textId="26B0D334" w:rsidR="00D23233" w:rsidRPr="005E17FE" w:rsidRDefault="00D23233" w:rsidP="00E90F36">
                                  <w:pPr>
                                    <w:spacing w:after="0" w:line="240" w:lineRule="auto"/>
                                    <w:rPr>
                                      <w:rFonts w:ascii="Times New Roman" w:eastAsia="Times New Roman" w:hAnsi="Times New Roman" w:cs="Times New Roman"/>
                                      <w:color w:val="000000"/>
                                      <w:sz w:val="20"/>
                                      <w:szCs w:val="20"/>
                                      <w:lang w:val="en-US"/>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180B4D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1A571A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30597D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489FD9B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770446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8FC239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BEE365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CA7835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165A0D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2D8B0B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E0087D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65682CC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889C64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88937D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132EF71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000000" w:fill="FFFFFF"/>
                                  <w:noWrap/>
                                  <w:vAlign w:val="bottom"/>
                                  <w:hideMark/>
                                </w:tcPr>
                                <w:p w14:paraId="0BCAD12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7EC59E4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7E56DC7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6554C20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14:paraId="7FA4900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67368F0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3319A66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7A12AE3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14:paraId="39B24F2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089400B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0EC02A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FFFFFF" w:themeFill="background1"/>
                                  <w:noWrap/>
                                  <w:vAlign w:val="bottom"/>
                                  <w:hideMark/>
                                </w:tcPr>
                                <w:p w14:paraId="692EDE3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bookmarkEnd w:id="3"/>
                            <w:bookmarkEnd w:id="4"/>
                          </w:tbl>
                          <w:p w14:paraId="0D21C41B" w14:textId="77777777" w:rsidR="00D23233" w:rsidRDefault="00D23233" w:rsidP="002041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0BAC8" id="_x0000_t202" coordsize="21600,21600" o:spt="202" path="m,l,21600r21600,l21600,xe">
                <v:stroke joinstyle="miter"/>
                <v:path gradientshapeok="t" o:connecttype="rect"/>
              </v:shapetype>
              <v:shape id="Text Box 2" o:spid="_x0000_s1026" type="#_x0000_t202" style="position:absolute;left:0;text-align:left;margin-left:-109.8pt;margin-top:-664.65pt;width:615.5pt;height:303.9pt;rotation:-90;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" fillcolor="white [3212]" stroked="f">
                <v:textbox>
                  <w:txbxContent>
                    <w:tbl>
                      <w:tblPr>
                        <w:tblW w:w="5094" w:type="pct"/>
                        <w:jc w:val="center"/>
                        <w:tblLook w:val="04A0" w:firstRow="1" w:lastRow="0" w:firstColumn="1" w:lastColumn="0" w:noHBand="0" w:noVBand="1"/>
                      </w:tblPr>
                      <w:tblGrid>
                        <w:gridCol w:w="515"/>
                        <w:gridCol w:w="1768"/>
                        <w:gridCol w:w="319"/>
                        <w:gridCol w:w="353"/>
                        <w:gridCol w:w="353"/>
                        <w:gridCol w:w="353"/>
                        <w:gridCol w:w="355"/>
                        <w:gridCol w:w="352"/>
                        <w:gridCol w:w="352"/>
                        <w:gridCol w:w="352"/>
                        <w:gridCol w:w="352"/>
                        <w:gridCol w:w="352"/>
                        <w:gridCol w:w="352"/>
                        <w:gridCol w:w="352"/>
                        <w:gridCol w:w="14"/>
                        <w:gridCol w:w="338"/>
                        <w:gridCol w:w="352"/>
                        <w:gridCol w:w="352"/>
                        <w:gridCol w:w="242"/>
                        <w:gridCol w:w="77"/>
                        <w:gridCol w:w="467"/>
                        <w:gridCol w:w="352"/>
                        <w:gridCol w:w="352"/>
                        <w:gridCol w:w="352"/>
                        <w:gridCol w:w="23"/>
                        <w:gridCol w:w="329"/>
                        <w:gridCol w:w="352"/>
                        <w:gridCol w:w="352"/>
                        <w:gridCol w:w="352"/>
                        <w:gridCol w:w="30"/>
                        <w:gridCol w:w="322"/>
                        <w:gridCol w:w="352"/>
                        <w:gridCol w:w="352"/>
                        <w:gridCol w:w="396"/>
                      </w:tblGrid>
                      <w:tr w:rsidR="00D23233" w:rsidRPr="005E17FE" w14:paraId="03CCA7C0" w14:textId="77777777" w:rsidTr="005E17FE">
                        <w:trPr>
                          <w:trHeight w:val="186"/>
                          <w:jc w:val="center"/>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0126B"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bookmarkStart w:id="5" w:name="_Toc95903639"/>
                            <w:bookmarkStart w:id="6" w:name="_Toc95903661"/>
                            <w:r w:rsidRPr="005E17FE">
                              <w:rPr>
                                <w:rFonts w:ascii="Times New Roman" w:eastAsia="Times New Roman" w:hAnsi="Times New Roman" w:cs="Times New Roman"/>
                                <w:color w:val="000000"/>
                                <w:sz w:val="20"/>
                                <w:szCs w:val="20"/>
                              </w:rPr>
                              <w:t>No</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88F6"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xml:space="preserve">Keterangan </w:t>
                            </w:r>
                          </w:p>
                        </w:tc>
                        <w:tc>
                          <w:tcPr>
                            <w:tcW w:w="2789" w:type="dxa"/>
                            <w:gridSpan w:val="8"/>
                            <w:tcBorders>
                              <w:top w:val="single" w:sz="4" w:space="0" w:color="auto"/>
                              <w:left w:val="nil"/>
                              <w:bottom w:val="single" w:sz="4" w:space="0" w:color="auto"/>
                              <w:right w:val="single" w:sz="4" w:space="0" w:color="auto"/>
                            </w:tcBorders>
                            <w:shd w:val="clear" w:color="auto" w:fill="auto"/>
                            <w:noWrap/>
                            <w:vAlign w:val="bottom"/>
                            <w:hideMark/>
                          </w:tcPr>
                          <w:p w14:paraId="7A060308"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Tahun 2021</w:t>
                            </w:r>
                          </w:p>
                        </w:tc>
                        <w:tc>
                          <w:tcPr>
                            <w:tcW w:w="7166" w:type="dxa"/>
                            <w:gridSpan w:val="24"/>
                            <w:tcBorders>
                              <w:top w:val="single" w:sz="4" w:space="0" w:color="auto"/>
                              <w:left w:val="nil"/>
                              <w:bottom w:val="single" w:sz="4" w:space="0" w:color="auto"/>
                              <w:right w:val="single" w:sz="4" w:space="0" w:color="auto"/>
                            </w:tcBorders>
                            <w:shd w:val="clear" w:color="auto" w:fill="auto"/>
                            <w:noWrap/>
                            <w:vAlign w:val="bottom"/>
                            <w:hideMark/>
                          </w:tcPr>
                          <w:p w14:paraId="53AF368D"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Tahun 2022</w:t>
                            </w:r>
                          </w:p>
                        </w:tc>
                      </w:tr>
                      <w:tr w:rsidR="00D23233" w:rsidRPr="005E17FE" w14:paraId="75A8679A" w14:textId="77777777" w:rsidTr="005E17FE">
                        <w:trPr>
                          <w:trHeight w:val="186"/>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14:paraId="5D4C332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4F529D0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p>
                        </w:tc>
                        <w:tc>
                          <w:tcPr>
                            <w:tcW w:w="13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5E20A8"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November</w:t>
                            </w:r>
                          </w:p>
                        </w:tc>
                        <w:tc>
                          <w:tcPr>
                            <w:tcW w:w="141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179915"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Desember</w:t>
                            </w:r>
                          </w:p>
                        </w:tc>
                        <w:tc>
                          <w:tcPr>
                            <w:tcW w:w="142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958A27B"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Januari</w:t>
                            </w:r>
                          </w:p>
                        </w:tc>
                        <w:tc>
                          <w:tcPr>
                            <w:tcW w:w="12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5E1915"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xml:space="preserve">Febuari </w:t>
                            </w:r>
                          </w:p>
                        </w:tc>
                        <w:tc>
                          <w:tcPr>
                            <w:tcW w:w="16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CF510A5"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Maret</w:t>
                            </w:r>
                          </w:p>
                        </w:tc>
                        <w:tc>
                          <w:tcPr>
                            <w:tcW w:w="1415" w:type="dxa"/>
                            <w:gridSpan w:val="5"/>
                            <w:tcBorders>
                              <w:top w:val="single" w:sz="4" w:space="0" w:color="auto"/>
                              <w:left w:val="nil"/>
                              <w:bottom w:val="single" w:sz="4" w:space="0" w:color="auto"/>
                              <w:right w:val="single" w:sz="4" w:space="0" w:color="auto"/>
                            </w:tcBorders>
                            <w:shd w:val="clear" w:color="auto" w:fill="auto"/>
                            <w:noWrap/>
                            <w:vAlign w:val="bottom"/>
                            <w:hideMark/>
                          </w:tcPr>
                          <w:p w14:paraId="408C77DD"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April</w:t>
                            </w:r>
                          </w:p>
                        </w:tc>
                        <w:tc>
                          <w:tcPr>
                            <w:tcW w:w="142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DF1EAB"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Mei</w:t>
                            </w:r>
                          </w:p>
                        </w:tc>
                      </w:tr>
                      <w:tr w:rsidR="00D23233" w:rsidRPr="005E17FE" w14:paraId="5D9B6573" w14:textId="77777777" w:rsidTr="005E17FE">
                        <w:trPr>
                          <w:trHeight w:val="186"/>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14:paraId="589B64D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5C78B3D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p>
                        </w:tc>
                        <w:tc>
                          <w:tcPr>
                            <w:tcW w:w="319" w:type="dxa"/>
                            <w:tcBorders>
                              <w:top w:val="nil"/>
                              <w:left w:val="nil"/>
                              <w:bottom w:val="single" w:sz="4" w:space="0" w:color="auto"/>
                              <w:right w:val="single" w:sz="4" w:space="0" w:color="auto"/>
                            </w:tcBorders>
                            <w:shd w:val="clear" w:color="auto" w:fill="auto"/>
                            <w:noWrap/>
                            <w:vAlign w:val="bottom"/>
                            <w:hideMark/>
                          </w:tcPr>
                          <w:p w14:paraId="1D994017"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3" w:type="dxa"/>
                            <w:tcBorders>
                              <w:top w:val="nil"/>
                              <w:left w:val="nil"/>
                              <w:bottom w:val="single" w:sz="4" w:space="0" w:color="auto"/>
                              <w:right w:val="single" w:sz="4" w:space="0" w:color="auto"/>
                            </w:tcBorders>
                            <w:shd w:val="clear" w:color="auto" w:fill="auto"/>
                            <w:noWrap/>
                            <w:vAlign w:val="bottom"/>
                            <w:hideMark/>
                          </w:tcPr>
                          <w:p w14:paraId="1B3C702D"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3" w:type="dxa"/>
                            <w:tcBorders>
                              <w:top w:val="nil"/>
                              <w:left w:val="nil"/>
                              <w:bottom w:val="single" w:sz="4" w:space="0" w:color="auto"/>
                              <w:right w:val="single" w:sz="4" w:space="0" w:color="auto"/>
                            </w:tcBorders>
                            <w:shd w:val="clear" w:color="auto" w:fill="auto"/>
                            <w:noWrap/>
                            <w:vAlign w:val="bottom"/>
                            <w:hideMark/>
                          </w:tcPr>
                          <w:p w14:paraId="78A81C33"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53" w:type="dxa"/>
                            <w:tcBorders>
                              <w:top w:val="nil"/>
                              <w:left w:val="nil"/>
                              <w:bottom w:val="single" w:sz="4" w:space="0" w:color="auto"/>
                              <w:right w:val="single" w:sz="4" w:space="0" w:color="auto"/>
                            </w:tcBorders>
                            <w:shd w:val="clear" w:color="auto" w:fill="auto"/>
                            <w:noWrap/>
                            <w:vAlign w:val="bottom"/>
                            <w:hideMark/>
                          </w:tcPr>
                          <w:p w14:paraId="644ED706"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355" w:type="dxa"/>
                            <w:tcBorders>
                              <w:top w:val="nil"/>
                              <w:left w:val="nil"/>
                              <w:bottom w:val="single" w:sz="4" w:space="0" w:color="auto"/>
                              <w:right w:val="single" w:sz="4" w:space="0" w:color="auto"/>
                            </w:tcBorders>
                            <w:shd w:val="clear" w:color="auto" w:fill="auto"/>
                            <w:noWrap/>
                            <w:vAlign w:val="bottom"/>
                            <w:hideMark/>
                          </w:tcPr>
                          <w:p w14:paraId="3F9BDCD1"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2" w:type="dxa"/>
                            <w:tcBorders>
                              <w:top w:val="nil"/>
                              <w:left w:val="nil"/>
                              <w:bottom w:val="single" w:sz="4" w:space="0" w:color="auto"/>
                              <w:right w:val="single" w:sz="4" w:space="0" w:color="auto"/>
                            </w:tcBorders>
                            <w:shd w:val="clear" w:color="auto" w:fill="auto"/>
                            <w:noWrap/>
                            <w:vAlign w:val="bottom"/>
                            <w:hideMark/>
                          </w:tcPr>
                          <w:p w14:paraId="59731D62"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2" w:type="dxa"/>
                            <w:tcBorders>
                              <w:top w:val="nil"/>
                              <w:left w:val="nil"/>
                              <w:bottom w:val="single" w:sz="4" w:space="0" w:color="auto"/>
                              <w:right w:val="single" w:sz="4" w:space="0" w:color="auto"/>
                            </w:tcBorders>
                            <w:shd w:val="clear" w:color="auto" w:fill="auto"/>
                            <w:noWrap/>
                            <w:vAlign w:val="bottom"/>
                            <w:hideMark/>
                          </w:tcPr>
                          <w:p w14:paraId="303B222D"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52" w:type="dxa"/>
                            <w:tcBorders>
                              <w:top w:val="nil"/>
                              <w:left w:val="nil"/>
                              <w:bottom w:val="single" w:sz="4" w:space="0" w:color="auto"/>
                              <w:right w:val="single" w:sz="4" w:space="0" w:color="auto"/>
                            </w:tcBorders>
                            <w:shd w:val="clear" w:color="auto" w:fill="auto"/>
                            <w:noWrap/>
                            <w:vAlign w:val="bottom"/>
                            <w:hideMark/>
                          </w:tcPr>
                          <w:p w14:paraId="679AEF90"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352" w:type="dxa"/>
                            <w:tcBorders>
                              <w:top w:val="nil"/>
                              <w:left w:val="nil"/>
                              <w:bottom w:val="single" w:sz="4" w:space="0" w:color="auto"/>
                              <w:right w:val="single" w:sz="4" w:space="0" w:color="auto"/>
                            </w:tcBorders>
                            <w:shd w:val="clear" w:color="auto" w:fill="auto"/>
                            <w:noWrap/>
                            <w:vAlign w:val="bottom"/>
                            <w:hideMark/>
                          </w:tcPr>
                          <w:p w14:paraId="3DE551A3"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2" w:type="dxa"/>
                            <w:tcBorders>
                              <w:top w:val="nil"/>
                              <w:left w:val="nil"/>
                              <w:bottom w:val="single" w:sz="4" w:space="0" w:color="auto"/>
                              <w:right w:val="single" w:sz="4" w:space="0" w:color="auto"/>
                            </w:tcBorders>
                            <w:shd w:val="clear" w:color="auto" w:fill="auto"/>
                            <w:noWrap/>
                            <w:vAlign w:val="bottom"/>
                            <w:hideMark/>
                          </w:tcPr>
                          <w:p w14:paraId="2179AA64"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2" w:type="dxa"/>
                            <w:tcBorders>
                              <w:top w:val="nil"/>
                              <w:left w:val="nil"/>
                              <w:bottom w:val="single" w:sz="4" w:space="0" w:color="auto"/>
                              <w:right w:val="single" w:sz="4" w:space="0" w:color="auto"/>
                            </w:tcBorders>
                            <w:shd w:val="clear" w:color="auto" w:fill="auto"/>
                            <w:noWrap/>
                            <w:vAlign w:val="bottom"/>
                            <w:hideMark/>
                          </w:tcPr>
                          <w:p w14:paraId="538A7F71"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52" w:type="dxa"/>
                            <w:tcBorders>
                              <w:top w:val="nil"/>
                              <w:left w:val="nil"/>
                              <w:bottom w:val="single" w:sz="4" w:space="0" w:color="auto"/>
                              <w:right w:val="single" w:sz="4" w:space="0" w:color="auto"/>
                            </w:tcBorders>
                            <w:shd w:val="clear" w:color="auto" w:fill="auto"/>
                            <w:noWrap/>
                            <w:vAlign w:val="bottom"/>
                            <w:hideMark/>
                          </w:tcPr>
                          <w:p w14:paraId="0347E5F9"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84E45B7"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2" w:type="dxa"/>
                            <w:tcBorders>
                              <w:top w:val="nil"/>
                              <w:left w:val="nil"/>
                              <w:bottom w:val="single" w:sz="4" w:space="0" w:color="auto"/>
                              <w:right w:val="single" w:sz="4" w:space="0" w:color="auto"/>
                            </w:tcBorders>
                            <w:shd w:val="clear" w:color="auto" w:fill="auto"/>
                            <w:noWrap/>
                            <w:vAlign w:val="bottom"/>
                            <w:hideMark/>
                          </w:tcPr>
                          <w:p w14:paraId="6DD56987"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2" w:type="dxa"/>
                            <w:tcBorders>
                              <w:top w:val="nil"/>
                              <w:left w:val="nil"/>
                              <w:bottom w:val="single" w:sz="4" w:space="0" w:color="auto"/>
                              <w:right w:val="single" w:sz="4" w:space="0" w:color="auto"/>
                            </w:tcBorders>
                            <w:shd w:val="clear" w:color="auto" w:fill="auto"/>
                            <w:noWrap/>
                            <w:vAlign w:val="bottom"/>
                            <w:hideMark/>
                          </w:tcPr>
                          <w:p w14:paraId="2F3E4E1D"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044781EF"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467" w:type="dxa"/>
                            <w:tcBorders>
                              <w:top w:val="nil"/>
                              <w:left w:val="nil"/>
                              <w:bottom w:val="single" w:sz="4" w:space="0" w:color="auto"/>
                              <w:right w:val="single" w:sz="4" w:space="0" w:color="auto"/>
                            </w:tcBorders>
                            <w:shd w:val="clear" w:color="auto" w:fill="auto"/>
                            <w:noWrap/>
                            <w:vAlign w:val="bottom"/>
                            <w:hideMark/>
                          </w:tcPr>
                          <w:p w14:paraId="465067AB"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2" w:type="dxa"/>
                            <w:tcBorders>
                              <w:top w:val="nil"/>
                              <w:left w:val="nil"/>
                              <w:bottom w:val="single" w:sz="4" w:space="0" w:color="auto"/>
                              <w:right w:val="single" w:sz="4" w:space="0" w:color="auto"/>
                            </w:tcBorders>
                            <w:shd w:val="clear" w:color="auto" w:fill="auto"/>
                            <w:noWrap/>
                            <w:vAlign w:val="bottom"/>
                            <w:hideMark/>
                          </w:tcPr>
                          <w:p w14:paraId="15A5EDA8"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2" w:type="dxa"/>
                            <w:tcBorders>
                              <w:top w:val="nil"/>
                              <w:left w:val="nil"/>
                              <w:bottom w:val="single" w:sz="4" w:space="0" w:color="auto"/>
                              <w:right w:val="single" w:sz="4" w:space="0" w:color="auto"/>
                            </w:tcBorders>
                            <w:shd w:val="clear" w:color="auto" w:fill="auto"/>
                            <w:noWrap/>
                            <w:vAlign w:val="bottom"/>
                            <w:hideMark/>
                          </w:tcPr>
                          <w:p w14:paraId="199AF40A"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52" w:type="dxa"/>
                            <w:tcBorders>
                              <w:top w:val="nil"/>
                              <w:left w:val="nil"/>
                              <w:bottom w:val="single" w:sz="4" w:space="0" w:color="auto"/>
                              <w:right w:val="single" w:sz="4" w:space="0" w:color="auto"/>
                            </w:tcBorders>
                            <w:shd w:val="clear" w:color="auto" w:fill="auto"/>
                            <w:noWrap/>
                            <w:vAlign w:val="bottom"/>
                            <w:hideMark/>
                          </w:tcPr>
                          <w:p w14:paraId="6890EB56"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1AA13BEE"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2" w:type="dxa"/>
                            <w:tcBorders>
                              <w:top w:val="nil"/>
                              <w:left w:val="nil"/>
                              <w:bottom w:val="single" w:sz="4" w:space="0" w:color="auto"/>
                              <w:right w:val="single" w:sz="4" w:space="0" w:color="auto"/>
                            </w:tcBorders>
                            <w:shd w:val="clear" w:color="auto" w:fill="auto"/>
                            <w:noWrap/>
                            <w:vAlign w:val="bottom"/>
                            <w:hideMark/>
                          </w:tcPr>
                          <w:p w14:paraId="3684CC57"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2" w:type="dxa"/>
                            <w:tcBorders>
                              <w:top w:val="nil"/>
                              <w:left w:val="nil"/>
                              <w:bottom w:val="single" w:sz="4" w:space="0" w:color="auto"/>
                              <w:right w:val="single" w:sz="4" w:space="0" w:color="auto"/>
                            </w:tcBorders>
                            <w:shd w:val="clear" w:color="auto" w:fill="auto"/>
                            <w:noWrap/>
                            <w:vAlign w:val="bottom"/>
                            <w:hideMark/>
                          </w:tcPr>
                          <w:p w14:paraId="1F9FE5E5"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52" w:type="dxa"/>
                            <w:tcBorders>
                              <w:top w:val="nil"/>
                              <w:left w:val="nil"/>
                              <w:bottom w:val="single" w:sz="4" w:space="0" w:color="auto"/>
                              <w:right w:val="single" w:sz="4" w:space="0" w:color="auto"/>
                            </w:tcBorders>
                            <w:shd w:val="clear" w:color="auto" w:fill="auto"/>
                            <w:noWrap/>
                            <w:vAlign w:val="bottom"/>
                            <w:hideMark/>
                          </w:tcPr>
                          <w:p w14:paraId="5443562F"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364E3AAB"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352" w:type="dxa"/>
                            <w:tcBorders>
                              <w:top w:val="nil"/>
                              <w:left w:val="nil"/>
                              <w:bottom w:val="single" w:sz="4" w:space="0" w:color="auto"/>
                              <w:right w:val="single" w:sz="4" w:space="0" w:color="auto"/>
                            </w:tcBorders>
                            <w:shd w:val="clear" w:color="auto" w:fill="auto"/>
                            <w:noWrap/>
                            <w:vAlign w:val="bottom"/>
                            <w:hideMark/>
                          </w:tcPr>
                          <w:p w14:paraId="722D73AE"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352" w:type="dxa"/>
                            <w:tcBorders>
                              <w:top w:val="nil"/>
                              <w:left w:val="nil"/>
                              <w:bottom w:val="single" w:sz="4" w:space="0" w:color="auto"/>
                              <w:right w:val="single" w:sz="4" w:space="0" w:color="auto"/>
                            </w:tcBorders>
                            <w:shd w:val="clear" w:color="auto" w:fill="auto"/>
                            <w:noWrap/>
                            <w:vAlign w:val="bottom"/>
                            <w:hideMark/>
                          </w:tcPr>
                          <w:p w14:paraId="54BBD7F1"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396" w:type="dxa"/>
                            <w:tcBorders>
                              <w:top w:val="nil"/>
                              <w:left w:val="nil"/>
                              <w:bottom w:val="single" w:sz="4" w:space="0" w:color="auto"/>
                              <w:right w:val="single" w:sz="4" w:space="0" w:color="auto"/>
                            </w:tcBorders>
                            <w:shd w:val="clear" w:color="auto" w:fill="auto"/>
                            <w:noWrap/>
                            <w:vAlign w:val="bottom"/>
                            <w:hideMark/>
                          </w:tcPr>
                          <w:p w14:paraId="45580A99" w14:textId="77777777" w:rsidR="00D23233" w:rsidRPr="005E17FE" w:rsidRDefault="00D23233" w:rsidP="00E90F36">
                            <w:pPr>
                              <w:spacing w:after="0" w:line="240" w:lineRule="auto"/>
                              <w:jc w:val="right"/>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r>
                      <w:tr w:rsidR="00D23233" w:rsidRPr="005E17FE" w14:paraId="00AF2278" w14:textId="77777777" w:rsidTr="005E17FE">
                        <w:trPr>
                          <w:trHeight w:val="186"/>
                          <w:jc w:val="center"/>
                        </w:trPr>
                        <w:tc>
                          <w:tcPr>
                            <w:tcW w:w="12238"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FCCC3"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b/>
                                <w:bCs/>
                                <w:color w:val="000000"/>
                                <w:sz w:val="20"/>
                                <w:szCs w:val="20"/>
                              </w:rPr>
                              <w:t>TAHAP PERSIAPAN</w:t>
                            </w:r>
                            <w:r w:rsidRPr="005E17FE">
                              <w:rPr>
                                <w:rFonts w:ascii="Times New Roman" w:eastAsia="Times New Roman" w:hAnsi="Times New Roman" w:cs="Times New Roman"/>
                                <w:color w:val="000000"/>
                                <w:sz w:val="20"/>
                                <w:szCs w:val="20"/>
                              </w:rPr>
                              <w:t xml:space="preserve"> </w:t>
                            </w:r>
                          </w:p>
                        </w:tc>
                      </w:tr>
                      <w:tr w:rsidR="00D23233" w:rsidRPr="005E17FE" w14:paraId="514B5934"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9CA0FF6"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1768" w:type="dxa"/>
                            <w:tcBorders>
                              <w:top w:val="nil"/>
                              <w:left w:val="nil"/>
                              <w:bottom w:val="single" w:sz="4" w:space="0" w:color="auto"/>
                              <w:right w:val="single" w:sz="4" w:space="0" w:color="auto"/>
                            </w:tcBorders>
                            <w:shd w:val="clear" w:color="auto" w:fill="auto"/>
                            <w:noWrap/>
                            <w:vAlign w:val="bottom"/>
                            <w:hideMark/>
                          </w:tcPr>
                          <w:p w14:paraId="37D33D5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Penjajakan</w:t>
                            </w:r>
                          </w:p>
                        </w:tc>
                        <w:tc>
                          <w:tcPr>
                            <w:tcW w:w="319" w:type="dxa"/>
                            <w:tcBorders>
                              <w:top w:val="nil"/>
                              <w:left w:val="nil"/>
                              <w:bottom w:val="single" w:sz="4" w:space="0" w:color="auto"/>
                              <w:right w:val="single" w:sz="4" w:space="0" w:color="auto"/>
                            </w:tcBorders>
                            <w:shd w:val="clear" w:color="auto" w:fill="000000" w:themeFill="text1"/>
                            <w:noWrap/>
                            <w:vAlign w:val="bottom"/>
                            <w:hideMark/>
                          </w:tcPr>
                          <w:p w14:paraId="3DE40F6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14:paraId="713017D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14:paraId="5D0EA39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14:paraId="15A78D1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57DC50A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A0F9B7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3CD15C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DC9476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DC66CD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04AC70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FC23D9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9C1D93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6CB6191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0ECB37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3AC98B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7F6C8EA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02AAAB5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87CD5E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826742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64200D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D26EC5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945438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13BA8C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8C65F8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6D4C000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7AA171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3447B4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253A869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20C7BD9A"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2A9F8C1"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1768" w:type="dxa"/>
                            <w:tcBorders>
                              <w:top w:val="nil"/>
                              <w:left w:val="nil"/>
                              <w:bottom w:val="single" w:sz="4" w:space="0" w:color="auto"/>
                              <w:right w:val="single" w:sz="4" w:space="0" w:color="auto"/>
                            </w:tcBorders>
                            <w:shd w:val="clear" w:color="auto" w:fill="auto"/>
                            <w:noWrap/>
                            <w:vAlign w:val="bottom"/>
                            <w:hideMark/>
                          </w:tcPr>
                          <w:p w14:paraId="5DB8EE4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Studi Keperpustakaan</w:t>
                            </w:r>
                          </w:p>
                        </w:tc>
                        <w:tc>
                          <w:tcPr>
                            <w:tcW w:w="319" w:type="dxa"/>
                            <w:tcBorders>
                              <w:top w:val="nil"/>
                              <w:left w:val="nil"/>
                              <w:bottom w:val="single" w:sz="4" w:space="0" w:color="auto"/>
                              <w:right w:val="single" w:sz="4" w:space="0" w:color="auto"/>
                            </w:tcBorders>
                            <w:shd w:val="clear" w:color="000000" w:fill="000000"/>
                            <w:noWrap/>
                            <w:vAlign w:val="bottom"/>
                            <w:hideMark/>
                          </w:tcPr>
                          <w:p w14:paraId="1A9A4F1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000000" w:fill="000000"/>
                            <w:noWrap/>
                            <w:vAlign w:val="bottom"/>
                            <w:hideMark/>
                          </w:tcPr>
                          <w:p w14:paraId="2CDA219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000000" w:fill="000000"/>
                            <w:noWrap/>
                            <w:vAlign w:val="bottom"/>
                            <w:hideMark/>
                          </w:tcPr>
                          <w:p w14:paraId="47487D9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000000" w:fill="000000"/>
                            <w:noWrap/>
                            <w:vAlign w:val="bottom"/>
                            <w:hideMark/>
                          </w:tcPr>
                          <w:p w14:paraId="4306155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000000" w:fill="000000"/>
                            <w:noWrap/>
                            <w:vAlign w:val="bottom"/>
                            <w:hideMark/>
                          </w:tcPr>
                          <w:p w14:paraId="5B6D997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6A696C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0FF1EFA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4F83EAC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2D3B47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5EBEBB4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562282C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0500082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000000" w:themeFill="text1"/>
                            <w:noWrap/>
                            <w:vAlign w:val="bottom"/>
                            <w:hideMark/>
                          </w:tcPr>
                          <w:p w14:paraId="6D457D4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1DE521E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7A53866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000000" w:themeFill="text1"/>
                            <w:noWrap/>
                            <w:vAlign w:val="bottom"/>
                            <w:hideMark/>
                          </w:tcPr>
                          <w:p w14:paraId="7157AFD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000000" w:themeFill="text1"/>
                            <w:noWrap/>
                            <w:vAlign w:val="bottom"/>
                            <w:hideMark/>
                          </w:tcPr>
                          <w:p w14:paraId="4C020C0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0594F7B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3EEFC24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0EFE053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000000" w:themeFill="text1"/>
                            <w:noWrap/>
                            <w:vAlign w:val="bottom"/>
                            <w:hideMark/>
                          </w:tcPr>
                          <w:p w14:paraId="421B423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2AC7D7A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4FA9DB5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424F999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000000" w:themeFill="text1"/>
                            <w:noWrap/>
                            <w:vAlign w:val="bottom"/>
                            <w:hideMark/>
                          </w:tcPr>
                          <w:p w14:paraId="02C4875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488982C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5E6BDD0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000000" w:themeFill="text1"/>
                            <w:noWrap/>
                            <w:vAlign w:val="bottom"/>
                            <w:hideMark/>
                          </w:tcPr>
                          <w:p w14:paraId="6B0B04E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796B06A7"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9C192E4"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1768" w:type="dxa"/>
                            <w:tcBorders>
                              <w:top w:val="nil"/>
                              <w:left w:val="nil"/>
                              <w:bottom w:val="single" w:sz="4" w:space="0" w:color="auto"/>
                              <w:right w:val="single" w:sz="4" w:space="0" w:color="auto"/>
                            </w:tcBorders>
                            <w:shd w:val="clear" w:color="auto" w:fill="auto"/>
                            <w:noWrap/>
                            <w:vAlign w:val="bottom"/>
                            <w:hideMark/>
                          </w:tcPr>
                          <w:p w14:paraId="022CF56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xml:space="preserve">Pengajuan Judul </w:t>
                            </w:r>
                          </w:p>
                        </w:tc>
                        <w:tc>
                          <w:tcPr>
                            <w:tcW w:w="319" w:type="dxa"/>
                            <w:tcBorders>
                              <w:top w:val="nil"/>
                              <w:left w:val="nil"/>
                              <w:bottom w:val="single" w:sz="4" w:space="0" w:color="auto"/>
                              <w:right w:val="single" w:sz="4" w:space="0" w:color="auto"/>
                            </w:tcBorders>
                            <w:shd w:val="clear" w:color="auto" w:fill="auto"/>
                            <w:noWrap/>
                            <w:vAlign w:val="bottom"/>
                            <w:hideMark/>
                          </w:tcPr>
                          <w:p w14:paraId="11CFD36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CECEAF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7FF9F9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49B0A6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000000" w:fill="000000"/>
                            <w:noWrap/>
                            <w:vAlign w:val="bottom"/>
                            <w:hideMark/>
                          </w:tcPr>
                          <w:p w14:paraId="4AEAC60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2BBB74E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51816A0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6CCDAF1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9C3CF3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7F054C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9F054A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3ECF4D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4478E7D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D621A5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79A28A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2016FBA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2CC196E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9C6F63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0E0246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1E0378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01BF799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9A917C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702BF3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F6DBE5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502BD13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C0715D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6DE66B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4D16A95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3B849BF2"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9EB40A3"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4</w:t>
                            </w:r>
                          </w:p>
                        </w:tc>
                        <w:tc>
                          <w:tcPr>
                            <w:tcW w:w="1768" w:type="dxa"/>
                            <w:tcBorders>
                              <w:top w:val="nil"/>
                              <w:left w:val="nil"/>
                              <w:bottom w:val="single" w:sz="4" w:space="0" w:color="auto"/>
                              <w:right w:val="single" w:sz="4" w:space="0" w:color="auto"/>
                            </w:tcBorders>
                            <w:shd w:val="clear" w:color="auto" w:fill="auto"/>
                            <w:noWrap/>
                            <w:vAlign w:val="bottom"/>
                            <w:hideMark/>
                          </w:tcPr>
                          <w:p w14:paraId="711B6C6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Penyusunan Usulan Penelitian</w:t>
                            </w:r>
                          </w:p>
                        </w:tc>
                        <w:tc>
                          <w:tcPr>
                            <w:tcW w:w="319" w:type="dxa"/>
                            <w:tcBorders>
                              <w:top w:val="nil"/>
                              <w:left w:val="nil"/>
                              <w:bottom w:val="single" w:sz="4" w:space="0" w:color="auto"/>
                              <w:right w:val="single" w:sz="4" w:space="0" w:color="auto"/>
                            </w:tcBorders>
                            <w:shd w:val="clear" w:color="auto" w:fill="auto"/>
                            <w:noWrap/>
                            <w:vAlign w:val="bottom"/>
                            <w:hideMark/>
                          </w:tcPr>
                          <w:p w14:paraId="4419A3C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6ADABF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FAA066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8C5878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7CEDDAC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4BEDF03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02260AA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0872C4B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35F16E7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0A2858E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48E6E2D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5C984A6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000000" w:fill="000000"/>
                            <w:noWrap/>
                            <w:vAlign w:val="bottom"/>
                            <w:hideMark/>
                          </w:tcPr>
                          <w:p w14:paraId="596B79D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0B2EACF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8AF250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000000" w:fill="000000"/>
                            <w:noWrap/>
                            <w:vAlign w:val="bottom"/>
                            <w:hideMark/>
                          </w:tcPr>
                          <w:p w14:paraId="122B489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218CAFA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D3BA1F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3C143B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84FAC2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38C4AD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820829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23F666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5492F9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33B2FB4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45EF40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9C4F94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149BE3F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45740F6C"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95F755E"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5</w:t>
                            </w:r>
                          </w:p>
                        </w:tc>
                        <w:tc>
                          <w:tcPr>
                            <w:tcW w:w="1768" w:type="dxa"/>
                            <w:tcBorders>
                              <w:top w:val="nil"/>
                              <w:left w:val="nil"/>
                              <w:bottom w:val="single" w:sz="4" w:space="0" w:color="auto"/>
                              <w:right w:val="single" w:sz="4" w:space="0" w:color="auto"/>
                            </w:tcBorders>
                            <w:shd w:val="clear" w:color="auto" w:fill="auto"/>
                            <w:noWrap/>
                            <w:vAlign w:val="bottom"/>
                            <w:hideMark/>
                          </w:tcPr>
                          <w:p w14:paraId="0E268AE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xml:space="preserve">Seminar Up </w:t>
                            </w:r>
                          </w:p>
                        </w:tc>
                        <w:tc>
                          <w:tcPr>
                            <w:tcW w:w="319" w:type="dxa"/>
                            <w:tcBorders>
                              <w:top w:val="nil"/>
                              <w:left w:val="nil"/>
                              <w:bottom w:val="single" w:sz="4" w:space="0" w:color="auto"/>
                              <w:right w:val="single" w:sz="4" w:space="0" w:color="auto"/>
                            </w:tcBorders>
                            <w:shd w:val="clear" w:color="auto" w:fill="auto"/>
                            <w:noWrap/>
                            <w:vAlign w:val="bottom"/>
                            <w:hideMark/>
                          </w:tcPr>
                          <w:p w14:paraId="77ABFED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C5C2AB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6DE7EC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0B24DC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035F32C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62AA6A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D48F3C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2BD8E6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D0C250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5F69A0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07FAF6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D78A00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179F89A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E6FA6C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7C5CF59A"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bottom"/>
                            <w:hideMark/>
                          </w:tcPr>
                          <w:p w14:paraId="15471DB1"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467" w:type="dxa"/>
                            <w:tcBorders>
                              <w:top w:val="nil"/>
                              <w:left w:val="nil"/>
                              <w:bottom w:val="single" w:sz="4" w:space="0" w:color="auto"/>
                              <w:right w:val="single" w:sz="4" w:space="0" w:color="auto"/>
                            </w:tcBorders>
                            <w:shd w:val="clear" w:color="auto" w:fill="000000" w:themeFill="text1"/>
                            <w:noWrap/>
                            <w:vAlign w:val="bottom"/>
                            <w:hideMark/>
                          </w:tcPr>
                          <w:p w14:paraId="644AD5CE"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25F93D1E"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65AA7659"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578B14FD"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14:paraId="0DB113E4"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5D54CD78"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195B64EA"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623B2332"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14:paraId="11C22C3A"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61277899"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424A6305"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396" w:type="dxa"/>
                            <w:tcBorders>
                              <w:top w:val="nil"/>
                              <w:left w:val="nil"/>
                              <w:bottom w:val="single" w:sz="4" w:space="0" w:color="auto"/>
                              <w:right w:val="single" w:sz="4" w:space="0" w:color="auto"/>
                            </w:tcBorders>
                            <w:shd w:val="clear" w:color="000000" w:fill="FFFFFF"/>
                            <w:noWrap/>
                            <w:vAlign w:val="bottom"/>
                            <w:hideMark/>
                          </w:tcPr>
                          <w:p w14:paraId="3AC57DB3"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r>
                      <w:tr w:rsidR="00D23233" w:rsidRPr="005E17FE" w14:paraId="2D190B95" w14:textId="77777777" w:rsidTr="005E17FE">
                        <w:trPr>
                          <w:trHeight w:val="186"/>
                          <w:jc w:val="center"/>
                        </w:trPr>
                        <w:tc>
                          <w:tcPr>
                            <w:tcW w:w="12238"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08272" w14:textId="77777777" w:rsidR="00D23233" w:rsidRPr="005E17FE" w:rsidRDefault="00D23233" w:rsidP="00E90F36">
                            <w:pPr>
                              <w:spacing w:after="0" w:line="240" w:lineRule="auto"/>
                              <w:jc w:val="center"/>
                              <w:rPr>
                                <w:rFonts w:ascii="Times New Roman" w:eastAsia="Times New Roman" w:hAnsi="Times New Roman" w:cs="Times New Roman"/>
                                <w:b/>
                                <w:bCs/>
                                <w:color w:val="000000"/>
                                <w:sz w:val="20"/>
                                <w:szCs w:val="20"/>
                              </w:rPr>
                            </w:pPr>
                            <w:r w:rsidRPr="005E17FE">
                              <w:rPr>
                                <w:rFonts w:ascii="Times New Roman" w:eastAsia="Times New Roman" w:hAnsi="Times New Roman" w:cs="Times New Roman"/>
                                <w:b/>
                                <w:bCs/>
                                <w:color w:val="000000"/>
                                <w:sz w:val="20"/>
                                <w:szCs w:val="20"/>
                              </w:rPr>
                              <w:t xml:space="preserve">TAHAP PENELITIAN </w:t>
                            </w:r>
                          </w:p>
                        </w:tc>
                      </w:tr>
                      <w:tr w:rsidR="00D23233" w:rsidRPr="005E17FE" w14:paraId="45A3C8AD"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4DE2780"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1768" w:type="dxa"/>
                            <w:tcBorders>
                              <w:top w:val="nil"/>
                              <w:left w:val="nil"/>
                              <w:bottom w:val="single" w:sz="4" w:space="0" w:color="auto"/>
                              <w:right w:val="single" w:sz="4" w:space="0" w:color="auto"/>
                            </w:tcBorders>
                            <w:shd w:val="clear" w:color="auto" w:fill="auto"/>
                            <w:noWrap/>
                            <w:vAlign w:val="bottom"/>
                            <w:hideMark/>
                          </w:tcPr>
                          <w:p w14:paraId="499E213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Pengumpulan Data</w:t>
                            </w:r>
                          </w:p>
                        </w:tc>
                        <w:tc>
                          <w:tcPr>
                            <w:tcW w:w="319" w:type="dxa"/>
                            <w:tcBorders>
                              <w:top w:val="nil"/>
                              <w:left w:val="nil"/>
                              <w:bottom w:val="single" w:sz="4" w:space="0" w:color="auto"/>
                              <w:right w:val="single" w:sz="4" w:space="0" w:color="auto"/>
                            </w:tcBorders>
                            <w:shd w:val="clear" w:color="auto" w:fill="auto"/>
                            <w:noWrap/>
                            <w:vAlign w:val="bottom"/>
                            <w:hideMark/>
                          </w:tcPr>
                          <w:p w14:paraId="526CC19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14AFDA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4F1633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B78A26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3DFC213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C92165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B70C52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0483B1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E0EC31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75FCB0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0FCE52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0EFA43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147BC1C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AC5A31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B0DB0B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1741724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44C9520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A5BA5C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8F3FD6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34DACD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45EC8C1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EC671D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E09529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6B33C4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251B870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C188D6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4F4C10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7C9D9D2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34FD90C0"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7565C1B"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1768" w:type="dxa"/>
                            <w:tcBorders>
                              <w:top w:val="nil"/>
                              <w:left w:val="nil"/>
                              <w:bottom w:val="single" w:sz="4" w:space="0" w:color="auto"/>
                              <w:right w:val="single" w:sz="4" w:space="0" w:color="auto"/>
                            </w:tcBorders>
                            <w:shd w:val="clear" w:color="auto" w:fill="auto"/>
                            <w:noWrap/>
                            <w:vAlign w:val="bottom"/>
                            <w:hideMark/>
                          </w:tcPr>
                          <w:p w14:paraId="071847B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a. observasi</w:t>
                            </w:r>
                          </w:p>
                        </w:tc>
                        <w:tc>
                          <w:tcPr>
                            <w:tcW w:w="319" w:type="dxa"/>
                            <w:tcBorders>
                              <w:top w:val="nil"/>
                              <w:left w:val="nil"/>
                              <w:bottom w:val="single" w:sz="4" w:space="0" w:color="auto"/>
                              <w:right w:val="single" w:sz="4" w:space="0" w:color="auto"/>
                            </w:tcBorders>
                            <w:shd w:val="clear" w:color="auto" w:fill="FFFFFF" w:themeFill="background1"/>
                            <w:noWrap/>
                            <w:vAlign w:val="bottom"/>
                            <w:hideMark/>
                          </w:tcPr>
                          <w:p w14:paraId="4982D02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14:paraId="3A7932C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14:paraId="569CD8E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14:paraId="5A38DD2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FFFFFF" w:themeFill="background1"/>
                            <w:noWrap/>
                            <w:vAlign w:val="bottom"/>
                            <w:hideMark/>
                          </w:tcPr>
                          <w:p w14:paraId="5288B12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61000CE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59FC434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DACCAB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8E9878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2001C1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943132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D425C6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15DF3C2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01447A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50D286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34D30E3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1FD5534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5E8E24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623E621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E45D61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2832D9A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1D445A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7806EF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52E7B2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4338986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D3BC1E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88B430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0197BB6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5FB0DBA2"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EA6D4EA"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1768" w:type="dxa"/>
                            <w:tcBorders>
                              <w:top w:val="nil"/>
                              <w:left w:val="nil"/>
                              <w:bottom w:val="single" w:sz="4" w:space="0" w:color="auto"/>
                              <w:right w:val="single" w:sz="4" w:space="0" w:color="auto"/>
                            </w:tcBorders>
                            <w:shd w:val="clear" w:color="auto" w:fill="auto"/>
                            <w:noWrap/>
                            <w:vAlign w:val="bottom"/>
                            <w:hideMark/>
                          </w:tcPr>
                          <w:p w14:paraId="6142FF1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b. wawancara</w:t>
                            </w:r>
                          </w:p>
                        </w:tc>
                        <w:tc>
                          <w:tcPr>
                            <w:tcW w:w="319" w:type="dxa"/>
                            <w:tcBorders>
                              <w:top w:val="nil"/>
                              <w:left w:val="nil"/>
                              <w:bottom w:val="single" w:sz="4" w:space="0" w:color="auto"/>
                              <w:right w:val="single" w:sz="4" w:space="0" w:color="auto"/>
                            </w:tcBorders>
                            <w:shd w:val="clear" w:color="auto" w:fill="auto"/>
                            <w:noWrap/>
                            <w:vAlign w:val="bottom"/>
                            <w:hideMark/>
                          </w:tcPr>
                          <w:p w14:paraId="6240208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12D478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11D76A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25EE85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3E0470D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B694E6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1F1BA0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179AA7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438DFCA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922C04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0537385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2782AB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FFFFFF" w:themeFill="background1"/>
                            <w:noWrap/>
                            <w:vAlign w:val="bottom"/>
                            <w:hideMark/>
                          </w:tcPr>
                          <w:p w14:paraId="470B2CD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12C3C15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7ADE12C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34826DA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0AB4622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527240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099DE58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097C373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D5F803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3C6972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4A1464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A11D17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589E44A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ABCCD3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81A0F0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2ABE402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64EEEF56"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EE6B52A"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1768" w:type="dxa"/>
                            <w:tcBorders>
                              <w:top w:val="nil"/>
                              <w:left w:val="nil"/>
                              <w:bottom w:val="single" w:sz="4" w:space="0" w:color="auto"/>
                              <w:right w:val="single" w:sz="4" w:space="0" w:color="auto"/>
                            </w:tcBorders>
                            <w:shd w:val="clear" w:color="auto" w:fill="auto"/>
                            <w:noWrap/>
                            <w:vAlign w:val="bottom"/>
                            <w:hideMark/>
                          </w:tcPr>
                          <w:p w14:paraId="13C0C18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c. dokumentasi</w:t>
                            </w:r>
                          </w:p>
                        </w:tc>
                        <w:tc>
                          <w:tcPr>
                            <w:tcW w:w="319" w:type="dxa"/>
                            <w:tcBorders>
                              <w:top w:val="nil"/>
                              <w:left w:val="nil"/>
                              <w:bottom w:val="single" w:sz="4" w:space="0" w:color="auto"/>
                              <w:right w:val="single" w:sz="4" w:space="0" w:color="auto"/>
                            </w:tcBorders>
                            <w:shd w:val="clear" w:color="auto" w:fill="auto"/>
                            <w:noWrap/>
                            <w:vAlign w:val="bottom"/>
                            <w:hideMark/>
                          </w:tcPr>
                          <w:p w14:paraId="64CD5DD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596D0D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5D75F2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269AC0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FFFFFF" w:themeFill="background1"/>
                            <w:noWrap/>
                            <w:vAlign w:val="bottom"/>
                            <w:hideMark/>
                          </w:tcPr>
                          <w:p w14:paraId="0AF9CBE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2C0F652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65A98BD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467D50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E63964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D87FE0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5281D4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EF8912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50E6376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AE82BF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7EC138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26B6DA1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4FDA9F3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11A030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2DF2F06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5BFE20A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000000" w:themeFill="text1"/>
                            <w:noWrap/>
                            <w:vAlign w:val="bottom"/>
                            <w:hideMark/>
                          </w:tcPr>
                          <w:p w14:paraId="3F3749B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47148B6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A360ED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6E549E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25518C2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47B389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637EDE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6AAF5F7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41DB690B"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D60A789"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1768" w:type="dxa"/>
                            <w:tcBorders>
                              <w:top w:val="nil"/>
                              <w:left w:val="nil"/>
                              <w:bottom w:val="single" w:sz="4" w:space="0" w:color="auto"/>
                              <w:right w:val="single" w:sz="4" w:space="0" w:color="auto"/>
                            </w:tcBorders>
                            <w:shd w:val="clear" w:color="auto" w:fill="auto"/>
                            <w:noWrap/>
                            <w:vAlign w:val="bottom"/>
                            <w:hideMark/>
                          </w:tcPr>
                          <w:p w14:paraId="4007FED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d. Studi Pustaka</w:t>
                            </w:r>
                          </w:p>
                        </w:tc>
                        <w:tc>
                          <w:tcPr>
                            <w:tcW w:w="319" w:type="dxa"/>
                            <w:tcBorders>
                              <w:top w:val="nil"/>
                              <w:left w:val="nil"/>
                              <w:bottom w:val="single" w:sz="4" w:space="0" w:color="auto"/>
                              <w:right w:val="single" w:sz="4" w:space="0" w:color="auto"/>
                            </w:tcBorders>
                            <w:shd w:val="clear" w:color="auto" w:fill="auto"/>
                            <w:noWrap/>
                            <w:vAlign w:val="bottom"/>
                            <w:hideMark/>
                          </w:tcPr>
                          <w:p w14:paraId="0DC7A62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F3D837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000000" w:fill="000000"/>
                            <w:noWrap/>
                            <w:vAlign w:val="bottom"/>
                            <w:hideMark/>
                          </w:tcPr>
                          <w:p w14:paraId="35E9B55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000000" w:fill="000000"/>
                            <w:noWrap/>
                            <w:vAlign w:val="bottom"/>
                            <w:hideMark/>
                          </w:tcPr>
                          <w:p w14:paraId="61DE922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000000" w:fill="000000"/>
                            <w:noWrap/>
                            <w:vAlign w:val="bottom"/>
                            <w:hideMark/>
                          </w:tcPr>
                          <w:p w14:paraId="329A1AA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5CFCE70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6D39105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413527B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2F42257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7A3719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7448716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A33A9A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000000" w:fill="000000"/>
                            <w:noWrap/>
                            <w:vAlign w:val="bottom"/>
                            <w:hideMark/>
                          </w:tcPr>
                          <w:p w14:paraId="4B0043B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6432610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7BC02C9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000000" w:fill="000000"/>
                            <w:noWrap/>
                            <w:vAlign w:val="bottom"/>
                            <w:hideMark/>
                          </w:tcPr>
                          <w:p w14:paraId="167AA24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000000" w:fill="000000"/>
                            <w:noWrap/>
                            <w:vAlign w:val="bottom"/>
                            <w:hideMark/>
                          </w:tcPr>
                          <w:p w14:paraId="79B02AF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766D809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61EB6E6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FF688B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000000" w:fill="000000"/>
                            <w:noWrap/>
                            <w:vAlign w:val="bottom"/>
                            <w:hideMark/>
                          </w:tcPr>
                          <w:p w14:paraId="4FE853B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1EDF540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78A7D9F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5A6122B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000000" w:fill="000000"/>
                            <w:noWrap/>
                            <w:vAlign w:val="bottom"/>
                            <w:hideMark/>
                          </w:tcPr>
                          <w:p w14:paraId="5B7D551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72363D4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000000"/>
                            <w:noWrap/>
                            <w:vAlign w:val="bottom"/>
                            <w:hideMark/>
                          </w:tcPr>
                          <w:p w14:paraId="25DAAD0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000000" w:fill="000000"/>
                            <w:noWrap/>
                            <w:vAlign w:val="bottom"/>
                            <w:hideMark/>
                          </w:tcPr>
                          <w:p w14:paraId="512CE1B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4B45B87E"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9599CBF"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1768" w:type="dxa"/>
                            <w:tcBorders>
                              <w:top w:val="nil"/>
                              <w:left w:val="nil"/>
                              <w:bottom w:val="single" w:sz="4" w:space="0" w:color="auto"/>
                              <w:right w:val="single" w:sz="4" w:space="0" w:color="auto"/>
                            </w:tcBorders>
                            <w:shd w:val="clear" w:color="auto" w:fill="auto"/>
                            <w:noWrap/>
                            <w:vAlign w:val="bottom"/>
                            <w:hideMark/>
                          </w:tcPr>
                          <w:p w14:paraId="1DDF0562" w14:textId="1FF1A816"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lang w:val="en-US"/>
                              </w:rPr>
                              <w:t>P</w:t>
                            </w:r>
                            <w:r w:rsidRPr="005E17FE">
                              <w:rPr>
                                <w:rFonts w:ascii="Times New Roman" w:eastAsia="Times New Roman" w:hAnsi="Times New Roman" w:cs="Times New Roman"/>
                                <w:color w:val="000000"/>
                                <w:sz w:val="20"/>
                                <w:szCs w:val="20"/>
                              </w:rPr>
                              <w:t>engolahan data</w:t>
                            </w:r>
                          </w:p>
                        </w:tc>
                        <w:tc>
                          <w:tcPr>
                            <w:tcW w:w="319" w:type="dxa"/>
                            <w:tcBorders>
                              <w:top w:val="nil"/>
                              <w:left w:val="nil"/>
                              <w:bottom w:val="single" w:sz="4" w:space="0" w:color="auto"/>
                              <w:right w:val="single" w:sz="4" w:space="0" w:color="auto"/>
                            </w:tcBorders>
                            <w:shd w:val="clear" w:color="auto" w:fill="auto"/>
                            <w:noWrap/>
                            <w:vAlign w:val="bottom"/>
                            <w:hideMark/>
                          </w:tcPr>
                          <w:p w14:paraId="0FDE4AB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DE4CDE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DBB1F8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EB67D3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39EEF07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E8BC95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3B7ECB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20107B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C91CC3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054915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7582F8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D257E7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2710B9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5D5BB4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37F5C1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67FD374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FFFFFF" w:themeFill="background1"/>
                            <w:noWrap/>
                            <w:vAlign w:val="bottom"/>
                            <w:hideMark/>
                          </w:tcPr>
                          <w:p w14:paraId="783E4C7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09099CB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50CD3C8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6C987F3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000000" w:themeFill="text1"/>
                            <w:noWrap/>
                            <w:vAlign w:val="bottom"/>
                            <w:hideMark/>
                          </w:tcPr>
                          <w:p w14:paraId="3154DE8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1FE8FB5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48000C5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44E5E1C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FFFFFF" w:themeFill="background1"/>
                            <w:noWrap/>
                            <w:vAlign w:val="bottom"/>
                            <w:hideMark/>
                          </w:tcPr>
                          <w:p w14:paraId="4213ABB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07B07C0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1893EB5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FFFFFF" w:themeFill="background1"/>
                            <w:noWrap/>
                            <w:vAlign w:val="bottom"/>
                            <w:hideMark/>
                          </w:tcPr>
                          <w:p w14:paraId="7DB95D8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3371524F"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CC3994E"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1768" w:type="dxa"/>
                            <w:tcBorders>
                              <w:top w:val="nil"/>
                              <w:left w:val="nil"/>
                              <w:bottom w:val="single" w:sz="4" w:space="0" w:color="auto"/>
                              <w:right w:val="single" w:sz="4" w:space="0" w:color="auto"/>
                            </w:tcBorders>
                            <w:shd w:val="clear" w:color="auto" w:fill="auto"/>
                            <w:noWrap/>
                            <w:vAlign w:val="bottom"/>
                            <w:hideMark/>
                          </w:tcPr>
                          <w:p w14:paraId="06DD35E2" w14:textId="291F6F24"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lang w:val="en-US"/>
                              </w:rPr>
                              <w:t>A</w:t>
                            </w:r>
                            <w:r w:rsidRPr="005E17FE">
                              <w:rPr>
                                <w:rFonts w:ascii="Times New Roman" w:eastAsia="Times New Roman" w:hAnsi="Times New Roman" w:cs="Times New Roman"/>
                                <w:color w:val="000000"/>
                                <w:sz w:val="20"/>
                                <w:szCs w:val="20"/>
                              </w:rPr>
                              <w:t>nalisis data</w:t>
                            </w:r>
                          </w:p>
                        </w:tc>
                        <w:tc>
                          <w:tcPr>
                            <w:tcW w:w="319" w:type="dxa"/>
                            <w:tcBorders>
                              <w:top w:val="nil"/>
                              <w:left w:val="nil"/>
                              <w:bottom w:val="single" w:sz="4" w:space="0" w:color="auto"/>
                              <w:right w:val="single" w:sz="4" w:space="0" w:color="auto"/>
                            </w:tcBorders>
                            <w:shd w:val="clear" w:color="auto" w:fill="auto"/>
                            <w:noWrap/>
                            <w:vAlign w:val="bottom"/>
                            <w:hideMark/>
                          </w:tcPr>
                          <w:p w14:paraId="6F68CBD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260951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E43ECE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EE4C63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69960E7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CB5D22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64D1E9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79AF4D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EB0F87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637AA0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0833B2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581ABE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2AAD6BA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A06D2B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52CF489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751FCD7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000000" w:fill="FFFFFF"/>
                            <w:noWrap/>
                            <w:vAlign w:val="bottom"/>
                            <w:hideMark/>
                          </w:tcPr>
                          <w:p w14:paraId="6019886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E927FC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53DD80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09473D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000000" w:themeFill="text1"/>
                            <w:noWrap/>
                            <w:vAlign w:val="bottom"/>
                            <w:hideMark/>
                          </w:tcPr>
                          <w:p w14:paraId="2A2D7C1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2DFD540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6A8E08D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65F691B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FFFFFF" w:themeFill="background1"/>
                            <w:noWrap/>
                            <w:vAlign w:val="bottom"/>
                            <w:hideMark/>
                          </w:tcPr>
                          <w:p w14:paraId="3F42449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C4D7C5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3A8E82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31DE2D0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592CECC2" w14:textId="77777777" w:rsidTr="005E17FE">
                        <w:trPr>
                          <w:trHeight w:val="186"/>
                          <w:jc w:val="center"/>
                        </w:trPr>
                        <w:tc>
                          <w:tcPr>
                            <w:tcW w:w="12238"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F7D76" w14:textId="77777777" w:rsidR="00D23233" w:rsidRPr="005E17FE" w:rsidRDefault="00D23233" w:rsidP="00E90F36">
                            <w:pPr>
                              <w:spacing w:after="0" w:line="240" w:lineRule="auto"/>
                              <w:jc w:val="center"/>
                              <w:rPr>
                                <w:rFonts w:ascii="Times New Roman" w:eastAsia="Times New Roman" w:hAnsi="Times New Roman" w:cs="Times New Roman"/>
                                <w:b/>
                                <w:bCs/>
                                <w:color w:val="000000"/>
                                <w:sz w:val="20"/>
                                <w:szCs w:val="20"/>
                              </w:rPr>
                            </w:pPr>
                            <w:r w:rsidRPr="005E17FE">
                              <w:rPr>
                                <w:rFonts w:ascii="Times New Roman" w:eastAsia="Times New Roman" w:hAnsi="Times New Roman" w:cs="Times New Roman"/>
                                <w:b/>
                                <w:bCs/>
                                <w:color w:val="000000"/>
                                <w:sz w:val="20"/>
                                <w:szCs w:val="20"/>
                              </w:rPr>
                              <w:t>TAHAP PENYUSUNAN</w:t>
                            </w:r>
                          </w:p>
                        </w:tc>
                      </w:tr>
                      <w:tr w:rsidR="00D23233" w:rsidRPr="005E17FE" w14:paraId="1EEE97A2"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B83C6F6"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1</w:t>
                            </w:r>
                          </w:p>
                        </w:tc>
                        <w:tc>
                          <w:tcPr>
                            <w:tcW w:w="1768" w:type="dxa"/>
                            <w:tcBorders>
                              <w:top w:val="nil"/>
                              <w:left w:val="nil"/>
                              <w:bottom w:val="single" w:sz="4" w:space="0" w:color="auto"/>
                              <w:right w:val="single" w:sz="4" w:space="0" w:color="auto"/>
                            </w:tcBorders>
                            <w:shd w:val="clear" w:color="auto" w:fill="auto"/>
                            <w:noWrap/>
                            <w:vAlign w:val="bottom"/>
                            <w:hideMark/>
                          </w:tcPr>
                          <w:p w14:paraId="7974A83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xml:space="preserve">Laporan Akhir </w:t>
                            </w:r>
                          </w:p>
                        </w:tc>
                        <w:tc>
                          <w:tcPr>
                            <w:tcW w:w="319" w:type="dxa"/>
                            <w:tcBorders>
                              <w:top w:val="nil"/>
                              <w:left w:val="nil"/>
                              <w:bottom w:val="single" w:sz="4" w:space="0" w:color="auto"/>
                              <w:right w:val="single" w:sz="4" w:space="0" w:color="auto"/>
                            </w:tcBorders>
                            <w:shd w:val="clear" w:color="auto" w:fill="FFFFFF" w:themeFill="background1"/>
                            <w:noWrap/>
                            <w:vAlign w:val="bottom"/>
                            <w:hideMark/>
                          </w:tcPr>
                          <w:p w14:paraId="0B65AEC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14:paraId="56EDF04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14:paraId="0127257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14:paraId="55D5FC8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FFFFFF" w:themeFill="background1"/>
                            <w:noWrap/>
                            <w:vAlign w:val="bottom"/>
                            <w:hideMark/>
                          </w:tcPr>
                          <w:p w14:paraId="0D44E7B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277AFAC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3F46CB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42FB144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544B37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27A4C7E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77949D5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1B64D89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FFFFFF" w:themeFill="background1"/>
                            <w:noWrap/>
                            <w:vAlign w:val="bottom"/>
                            <w:hideMark/>
                          </w:tcPr>
                          <w:p w14:paraId="06D5E58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56D27F1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6462B7D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FFFFFF" w:themeFill="background1"/>
                            <w:noWrap/>
                            <w:vAlign w:val="bottom"/>
                            <w:hideMark/>
                          </w:tcPr>
                          <w:p w14:paraId="3A34E56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auto" w:fill="FFFFFF" w:themeFill="background1"/>
                            <w:noWrap/>
                            <w:vAlign w:val="bottom"/>
                            <w:hideMark/>
                          </w:tcPr>
                          <w:p w14:paraId="1A50FF1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0565C4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7C1E407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2F9B218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FFFFFF" w:themeFill="background1"/>
                            <w:noWrap/>
                            <w:vAlign w:val="bottom"/>
                            <w:hideMark/>
                          </w:tcPr>
                          <w:p w14:paraId="6D6299F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7AB8F1E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000000" w:themeFill="text1"/>
                            <w:noWrap/>
                            <w:vAlign w:val="bottom"/>
                            <w:hideMark/>
                          </w:tcPr>
                          <w:p w14:paraId="24259AE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51B4D50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FFFFFF" w:themeFill="background1"/>
                            <w:noWrap/>
                            <w:vAlign w:val="bottom"/>
                            <w:hideMark/>
                          </w:tcPr>
                          <w:p w14:paraId="215E4FF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A2E23A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17197EC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FFFFFF" w:themeFill="background1"/>
                            <w:noWrap/>
                            <w:vAlign w:val="bottom"/>
                            <w:hideMark/>
                          </w:tcPr>
                          <w:p w14:paraId="48206C7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50BAA02C"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23BD960"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2</w:t>
                            </w:r>
                          </w:p>
                        </w:tc>
                        <w:tc>
                          <w:tcPr>
                            <w:tcW w:w="1768" w:type="dxa"/>
                            <w:tcBorders>
                              <w:top w:val="nil"/>
                              <w:left w:val="nil"/>
                              <w:bottom w:val="single" w:sz="4" w:space="0" w:color="auto"/>
                              <w:right w:val="single" w:sz="4" w:space="0" w:color="auto"/>
                            </w:tcBorders>
                            <w:shd w:val="clear" w:color="auto" w:fill="auto"/>
                            <w:noWrap/>
                            <w:vAlign w:val="bottom"/>
                            <w:hideMark/>
                          </w:tcPr>
                          <w:p w14:paraId="0D0F023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xml:space="preserve">Sidang skripsi </w:t>
                            </w:r>
                          </w:p>
                        </w:tc>
                        <w:tc>
                          <w:tcPr>
                            <w:tcW w:w="319" w:type="dxa"/>
                            <w:tcBorders>
                              <w:top w:val="nil"/>
                              <w:left w:val="nil"/>
                              <w:bottom w:val="single" w:sz="4" w:space="0" w:color="auto"/>
                              <w:right w:val="single" w:sz="4" w:space="0" w:color="auto"/>
                            </w:tcBorders>
                            <w:shd w:val="clear" w:color="auto" w:fill="auto"/>
                            <w:noWrap/>
                            <w:vAlign w:val="bottom"/>
                            <w:hideMark/>
                          </w:tcPr>
                          <w:p w14:paraId="13D465E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656F13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06FB23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81440B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7C03A5C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2FC132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B77477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9FE401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9EE206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F5DEC1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13795B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C78238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7F8419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9F9439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AA34DA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000000" w:fill="FFFFFF"/>
                            <w:noWrap/>
                            <w:vAlign w:val="bottom"/>
                            <w:hideMark/>
                          </w:tcPr>
                          <w:p w14:paraId="25E5D56F" w14:textId="77777777" w:rsidR="00D23233" w:rsidRPr="005E17FE" w:rsidRDefault="00D23233" w:rsidP="00E90F36">
                            <w:pPr>
                              <w:spacing w:after="0" w:line="240" w:lineRule="auto"/>
                              <w:rPr>
                                <w:rFonts w:ascii="Times New Roman" w:eastAsia="Times New Roman" w:hAnsi="Times New Roman" w:cs="Times New Roman"/>
                                <w:sz w:val="20"/>
                                <w:szCs w:val="20"/>
                              </w:rPr>
                            </w:pPr>
                            <w:r w:rsidRPr="005E17FE">
                              <w:rPr>
                                <w:rFonts w:ascii="Times New Roman" w:eastAsia="Times New Roman" w:hAnsi="Times New Roman" w:cs="Times New Roman"/>
                                <w:sz w:val="20"/>
                                <w:szCs w:val="20"/>
                              </w:rPr>
                              <w:t> </w:t>
                            </w:r>
                          </w:p>
                        </w:tc>
                        <w:tc>
                          <w:tcPr>
                            <w:tcW w:w="467" w:type="dxa"/>
                            <w:tcBorders>
                              <w:top w:val="nil"/>
                              <w:left w:val="nil"/>
                              <w:bottom w:val="single" w:sz="4" w:space="0" w:color="auto"/>
                              <w:right w:val="single" w:sz="4" w:space="0" w:color="auto"/>
                            </w:tcBorders>
                            <w:shd w:val="clear" w:color="auto" w:fill="auto"/>
                            <w:noWrap/>
                            <w:vAlign w:val="bottom"/>
                            <w:hideMark/>
                          </w:tcPr>
                          <w:p w14:paraId="7D39C2C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BF29374"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40F9B7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5CCD5C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0E3275E3"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0E12E3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19B739B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52E08B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7211D34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0E474B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475D487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60B311B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tr w:rsidR="00D23233" w:rsidRPr="005E17FE" w14:paraId="4610C9FD" w14:textId="77777777" w:rsidTr="005E17FE">
                        <w:trPr>
                          <w:trHeight w:val="186"/>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29F8EE7" w14:textId="77777777" w:rsidR="00D23233" w:rsidRPr="005E17FE" w:rsidRDefault="00D23233" w:rsidP="00E90F36">
                            <w:pPr>
                              <w:spacing w:after="0" w:line="240" w:lineRule="auto"/>
                              <w:jc w:val="center"/>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3</w:t>
                            </w:r>
                          </w:p>
                        </w:tc>
                        <w:tc>
                          <w:tcPr>
                            <w:tcW w:w="1768" w:type="dxa"/>
                            <w:tcBorders>
                              <w:top w:val="nil"/>
                              <w:left w:val="nil"/>
                              <w:bottom w:val="single" w:sz="4" w:space="0" w:color="auto"/>
                              <w:right w:val="single" w:sz="4" w:space="0" w:color="auto"/>
                            </w:tcBorders>
                            <w:shd w:val="clear" w:color="auto" w:fill="auto"/>
                            <w:noWrap/>
                            <w:vAlign w:val="bottom"/>
                            <w:hideMark/>
                          </w:tcPr>
                          <w:p w14:paraId="5E3A025E"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Perbaikan Laporan Akhir</w:t>
                            </w:r>
                          </w:p>
                        </w:tc>
                        <w:tc>
                          <w:tcPr>
                            <w:tcW w:w="319" w:type="dxa"/>
                            <w:tcBorders>
                              <w:top w:val="nil"/>
                              <w:left w:val="nil"/>
                              <w:bottom w:val="single" w:sz="4" w:space="0" w:color="auto"/>
                              <w:right w:val="single" w:sz="4" w:space="0" w:color="auto"/>
                            </w:tcBorders>
                            <w:shd w:val="clear" w:color="auto" w:fill="auto"/>
                            <w:noWrap/>
                            <w:vAlign w:val="bottom"/>
                            <w:hideMark/>
                          </w:tcPr>
                          <w:p w14:paraId="7279B0CE" w14:textId="26B0D334" w:rsidR="00D23233" w:rsidRPr="005E17FE" w:rsidRDefault="00D23233" w:rsidP="00E90F36">
                            <w:pPr>
                              <w:spacing w:after="0" w:line="240" w:lineRule="auto"/>
                              <w:rPr>
                                <w:rFonts w:ascii="Times New Roman" w:eastAsia="Times New Roman" w:hAnsi="Times New Roman" w:cs="Times New Roman"/>
                                <w:color w:val="000000"/>
                                <w:sz w:val="20"/>
                                <w:szCs w:val="20"/>
                                <w:lang w:val="en-US"/>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180B4D0"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1A571A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30597D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5" w:type="dxa"/>
                            <w:tcBorders>
                              <w:top w:val="nil"/>
                              <w:left w:val="nil"/>
                              <w:bottom w:val="single" w:sz="4" w:space="0" w:color="auto"/>
                              <w:right w:val="single" w:sz="4" w:space="0" w:color="auto"/>
                            </w:tcBorders>
                            <w:shd w:val="clear" w:color="auto" w:fill="auto"/>
                            <w:noWrap/>
                            <w:vAlign w:val="bottom"/>
                            <w:hideMark/>
                          </w:tcPr>
                          <w:p w14:paraId="489FD9B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37704462"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8FC239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BEE365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CA7835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7165A0DA"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2D8B0B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2E0087D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14:paraId="65682CC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6889C64C"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bottom"/>
                            <w:hideMark/>
                          </w:tcPr>
                          <w:p w14:paraId="088937D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14:paraId="132EF71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467" w:type="dxa"/>
                            <w:tcBorders>
                              <w:top w:val="nil"/>
                              <w:left w:val="nil"/>
                              <w:bottom w:val="single" w:sz="4" w:space="0" w:color="auto"/>
                              <w:right w:val="single" w:sz="4" w:space="0" w:color="auto"/>
                            </w:tcBorders>
                            <w:shd w:val="clear" w:color="000000" w:fill="FFFFFF"/>
                            <w:noWrap/>
                            <w:vAlign w:val="bottom"/>
                            <w:hideMark/>
                          </w:tcPr>
                          <w:p w14:paraId="0BCAD121"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7EC59E4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7E56DC77"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6554C20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14:paraId="7FA49008"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67368F05"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3319A66F"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7A12AE3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14:paraId="39B24F2B"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000000" w:fill="FFFFFF"/>
                            <w:noWrap/>
                            <w:vAlign w:val="bottom"/>
                            <w:hideMark/>
                          </w:tcPr>
                          <w:p w14:paraId="089400B6"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52" w:type="dxa"/>
                            <w:tcBorders>
                              <w:top w:val="nil"/>
                              <w:left w:val="nil"/>
                              <w:bottom w:val="single" w:sz="4" w:space="0" w:color="auto"/>
                              <w:right w:val="single" w:sz="4" w:space="0" w:color="auto"/>
                            </w:tcBorders>
                            <w:shd w:val="clear" w:color="auto" w:fill="FFFFFF" w:themeFill="background1"/>
                            <w:noWrap/>
                            <w:vAlign w:val="bottom"/>
                            <w:hideMark/>
                          </w:tcPr>
                          <w:p w14:paraId="30EC02A9"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c>
                          <w:tcPr>
                            <w:tcW w:w="396" w:type="dxa"/>
                            <w:tcBorders>
                              <w:top w:val="nil"/>
                              <w:left w:val="nil"/>
                              <w:bottom w:val="single" w:sz="4" w:space="0" w:color="auto"/>
                              <w:right w:val="single" w:sz="4" w:space="0" w:color="auto"/>
                            </w:tcBorders>
                            <w:shd w:val="clear" w:color="auto" w:fill="FFFFFF" w:themeFill="background1"/>
                            <w:noWrap/>
                            <w:vAlign w:val="bottom"/>
                            <w:hideMark/>
                          </w:tcPr>
                          <w:p w14:paraId="692EDE3D" w14:textId="77777777" w:rsidR="00D23233" w:rsidRPr="005E17FE" w:rsidRDefault="00D23233" w:rsidP="00E90F36">
                            <w:pPr>
                              <w:spacing w:after="0" w:line="240" w:lineRule="auto"/>
                              <w:rPr>
                                <w:rFonts w:ascii="Times New Roman" w:eastAsia="Times New Roman" w:hAnsi="Times New Roman" w:cs="Times New Roman"/>
                                <w:color w:val="000000"/>
                                <w:sz w:val="20"/>
                                <w:szCs w:val="20"/>
                              </w:rPr>
                            </w:pPr>
                            <w:r w:rsidRPr="005E17FE">
                              <w:rPr>
                                <w:rFonts w:ascii="Times New Roman" w:eastAsia="Times New Roman" w:hAnsi="Times New Roman" w:cs="Times New Roman"/>
                                <w:color w:val="000000"/>
                                <w:sz w:val="20"/>
                                <w:szCs w:val="20"/>
                              </w:rPr>
                              <w:t> </w:t>
                            </w:r>
                          </w:p>
                        </w:tc>
                      </w:tr>
                      <w:bookmarkEnd w:id="5"/>
                      <w:bookmarkEnd w:id="6"/>
                    </w:tbl>
                    <w:p w14:paraId="0D21C41B" w14:textId="77777777" w:rsidR="00D23233" w:rsidRDefault="00D23233" w:rsidP="00204110"/>
                  </w:txbxContent>
                </v:textbox>
                <w10:wrap type="square" anchorx="margin" anchory="margin"/>
              </v:shape>
            </w:pict>
          </mc:Fallback>
        </mc:AlternateContent>
      </w:r>
      <w:r w:rsidR="003B4656" w:rsidRPr="001544FF">
        <w:rPr>
          <w:rFonts w:ascii="Times New Roman" w:hAnsi="Times New Roman" w:cs="Times New Roman"/>
          <w:b/>
          <w:bCs/>
          <w:color w:val="auto"/>
          <w:sz w:val="24"/>
          <w:szCs w:val="24"/>
          <w:lang w:val="en-ID"/>
        </w:rPr>
        <w:t>BAB II</w:t>
      </w:r>
      <w:bookmarkEnd w:id="0"/>
      <w:bookmarkEnd w:id="1"/>
      <w:bookmarkEnd w:id="2"/>
    </w:p>
    <w:p w14:paraId="72F0B969" w14:textId="24F54373" w:rsidR="003B4656" w:rsidRPr="001544FF" w:rsidRDefault="003B4656" w:rsidP="001544FF">
      <w:pPr>
        <w:pStyle w:val="Heading1"/>
        <w:spacing w:line="720" w:lineRule="auto"/>
        <w:jc w:val="center"/>
        <w:rPr>
          <w:rFonts w:ascii="Times New Roman" w:hAnsi="Times New Roman" w:cs="Times New Roman"/>
          <w:b/>
          <w:bCs/>
          <w:color w:val="auto"/>
          <w:sz w:val="24"/>
          <w:szCs w:val="24"/>
          <w:lang w:val="en-ID"/>
        </w:rPr>
      </w:pPr>
      <w:bookmarkStart w:id="7" w:name="_Toc102099764"/>
      <w:r w:rsidRPr="001544FF">
        <w:rPr>
          <w:rFonts w:ascii="Times New Roman" w:hAnsi="Times New Roman" w:cs="Times New Roman"/>
          <w:b/>
          <w:bCs/>
          <w:color w:val="auto"/>
          <w:sz w:val="24"/>
          <w:szCs w:val="24"/>
          <w:lang w:val="en-ID"/>
        </w:rPr>
        <w:t>TINJAUAN PUSTAKA DAN KERANGKA BERFIKIR</w:t>
      </w:r>
      <w:bookmarkEnd w:id="7"/>
    </w:p>
    <w:p w14:paraId="1F02979C" w14:textId="467575C7" w:rsidR="00150BA9" w:rsidRPr="00CC72C3" w:rsidRDefault="00150BA9" w:rsidP="00CC72C3">
      <w:pPr>
        <w:pStyle w:val="Heading2"/>
        <w:spacing w:line="480" w:lineRule="auto"/>
        <w:rPr>
          <w:rFonts w:ascii="Times New Roman" w:hAnsi="Times New Roman" w:cs="Times New Roman"/>
          <w:b/>
          <w:bCs/>
          <w:color w:val="auto"/>
          <w:sz w:val="24"/>
          <w:szCs w:val="24"/>
          <w:lang w:val="en-ID"/>
        </w:rPr>
      </w:pPr>
      <w:bookmarkStart w:id="8" w:name="_Toc102099765"/>
      <w:r w:rsidRPr="00CC72C3">
        <w:rPr>
          <w:rFonts w:ascii="Times New Roman" w:hAnsi="Times New Roman" w:cs="Times New Roman"/>
          <w:b/>
          <w:bCs/>
          <w:color w:val="auto"/>
          <w:sz w:val="24"/>
          <w:szCs w:val="24"/>
          <w:lang w:val="en-ID"/>
        </w:rPr>
        <w:t xml:space="preserve">2.1. </w:t>
      </w:r>
      <w:r w:rsidR="00783A7E" w:rsidRPr="00CC72C3">
        <w:rPr>
          <w:rFonts w:ascii="Times New Roman" w:hAnsi="Times New Roman" w:cs="Times New Roman"/>
          <w:b/>
          <w:bCs/>
          <w:color w:val="auto"/>
          <w:sz w:val="24"/>
          <w:szCs w:val="24"/>
          <w:lang w:val="en-ID"/>
        </w:rPr>
        <w:t>Tinjauan Pustaka</w:t>
      </w:r>
      <w:bookmarkEnd w:id="8"/>
    </w:p>
    <w:p w14:paraId="0E6E6CD2" w14:textId="727B02E4" w:rsidR="00F41169" w:rsidRDefault="00F41169" w:rsidP="00931F47">
      <w:pPr>
        <w:pStyle w:val="Heading3"/>
        <w:ind w:left="397"/>
        <w:rPr>
          <w:rFonts w:ascii="Times New Roman" w:hAnsi="Times New Roman" w:cs="Times New Roman"/>
          <w:b/>
          <w:bCs/>
          <w:color w:val="auto"/>
          <w:lang w:val="en-ID"/>
        </w:rPr>
      </w:pPr>
      <w:bookmarkStart w:id="9" w:name="_Toc102099766"/>
      <w:r w:rsidRPr="00CC72C3">
        <w:rPr>
          <w:rFonts w:ascii="Times New Roman" w:hAnsi="Times New Roman" w:cs="Times New Roman"/>
          <w:b/>
          <w:bCs/>
          <w:color w:val="auto"/>
          <w:lang w:val="en-ID"/>
        </w:rPr>
        <w:t xml:space="preserve">2.1.1. </w:t>
      </w:r>
      <w:r w:rsidR="00C10AFC">
        <w:rPr>
          <w:rFonts w:ascii="Times New Roman" w:hAnsi="Times New Roman" w:cs="Times New Roman"/>
          <w:b/>
          <w:bCs/>
          <w:color w:val="auto"/>
          <w:lang w:val="en-ID"/>
        </w:rPr>
        <w:t xml:space="preserve">Manajemen </w:t>
      </w:r>
      <w:r w:rsidR="00F912A6">
        <w:rPr>
          <w:rFonts w:ascii="Times New Roman" w:hAnsi="Times New Roman" w:cs="Times New Roman"/>
          <w:b/>
          <w:bCs/>
          <w:color w:val="auto"/>
          <w:lang w:val="en-ID"/>
        </w:rPr>
        <w:t>Pemasaran</w:t>
      </w:r>
      <w:bookmarkEnd w:id="9"/>
    </w:p>
    <w:p w14:paraId="509B5899" w14:textId="77777777" w:rsidR="00E91244" w:rsidRPr="00E91244" w:rsidRDefault="00E91244" w:rsidP="00E91244">
      <w:pPr>
        <w:spacing w:after="0"/>
        <w:rPr>
          <w:lang w:val="en-ID"/>
        </w:rPr>
      </w:pPr>
    </w:p>
    <w:p w14:paraId="1899D4F7" w14:textId="22F44060" w:rsidR="00C041D6" w:rsidRPr="00726E8B" w:rsidRDefault="00C041D6" w:rsidP="0079206E">
      <w:pPr>
        <w:spacing w:after="0" w:line="480" w:lineRule="auto"/>
        <w:ind w:firstLine="720"/>
        <w:jc w:val="both"/>
        <w:rPr>
          <w:rFonts w:ascii="Times New Roman" w:hAnsi="Times New Roman" w:cs="Times New Roman"/>
          <w:sz w:val="24"/>
          <w:szCs w:val="24"/>
          <w:lang w:val="en-ID"/>
        </w:rPr>
      </w:pPr>
      <w:r w:rsidRPr="00726E8B">
        <w:rPr>
          <w:rFonts w:ascii="Times New Roman" w:hAnsi="Times New Roman" w:cs="Times New Roman"/>
          <w:sz w:val="24"/>
          <w:szCs w:val="24"/>
          <w:lang w:val="en-ID"/>
        </w:rPr>
        <w:t>Suatu malam di Jalan Tamansari, Bandung, pen</w:t>
      </w:r>
      <w:r w:rsidR="00FF417E">
        <w:rPr>
          <w:rFonts w:ascii="Times New Roman" w:hAnsi="Times New Roman" w:cs="Times New Roman"/>
          <w:sz w:val="24"/>
          <w:szCs w:val="24"/>
          <w:lang w:val="en-ID"/>
        </w:rPr>
        <w:t>eliti</w:t>
      </w:r>
      <w:r w:rsidRPr="00726E8B">
        <w:rPr>
          <w:rFonts w:ascii="Times New Roman" w:hAnsi="Times New Roman" w:cs="Times New Roman"/>
          <w:sz w:val="24"/>
          <w:szCs w:val="24"/>
          <w:lang w:val="en-ID"/>
        </w:rPr>
        <w:t xml:space="preserve"> mendengar suara mangkuk dipukul-pukul. Irama ketukan memecah sunyi. Sontak saja pe</w:t>
      </w:r>
      <w:r w:rsidR="00FF417E">
        <w:rPr>
          <w:rFonts w:ascii="Times New Roman" w:hAnsi="Times New Roman" w:cs="Times New Roman"/>
          <w:sz w:val="24"/>
          <w:szCs w:val="24"/>
          <w:lang w:val="en-ID"/>
        </w:rPr>
        <w:t>neliti</w:t>
      </w:r>
      <w:r w:rsidRPr="00726E8B">
        <w:rPr>
          <w:rFonts w:ascii="Times New Roman" w:hAnsi="Times New Roman" w:cs="Times New Roman"/>
          <w:sz w:val="24"/>
          <w:szCs w:val="24"/>
          <w:lang w:val="en-ID"/>
        </w:rPr>
        <w:t xml:space="preserve"> melirik ke arah sumber suara mangkuk itu. Penjaja sekoteng </w:t>
      </w:r>
      <w:r w:rsidR="00921DFC" w:rsidRPr="00726E8B">
        <w:rPr>
          <w:rFonts w:ascii="Times New Roman" w:hAnsi="Times New Roman" w:cs="Times New Roman"/>
          <w:sz w:val="24"/>
          <w:szCs w:val="24"/>
          <w:lang w:val="en-ID"/>
        </w:rPr>
        <w:t>sambil mendorong roda sedang</w:t>
      </w:r>
      <w:r w:rsidRPr="00726E8B">
        <w:rPr>
          <w:rFonts w:ascii="Times New Roman" w:hAnsi="Times New Roman" w:cs="Times New Roman"/>
          <w:sz w:val="24"/>
          <w:szCs w:val="24"/>
          <w:lang w:val="en-ID"/>
        </w:rPr>
        <w:t xml:space="preserve"> menunjukan kehadiran</w:t>
      </w:r>
      <w:r w:rsidR="00921DFC" w:rsidRPr="00726E8B">
        <w:rPr>
          <w:rFonts w:ascii="Times New Roman" w:hAnsi="Times New Roman" w:cs="Times New Roman"/>
          <w:sz w:val="24"/>
          <w:szCs w:val="24"/>
          <w:lang w:val="en-ID"/>
        </w:rPr>
        <w:t xml:space="preserve"> serta menujukan produknya masih tersedia.</w:t>
      </w:r>
    </w:p>
    <w:p w14:paraId="5FD051D7" w14:textId="192A7ACA" w:rsidR="00E21DEE" w:rsidRPr="00726E8B" w:rsidRDefault="00E21DEE" w:rsidP="0079206E">
      <w:pPr>
        <w:spacing w:after="0" w:line="480" w:lineRule="auto"/>
        <w:ind w:firstLine="720"/>
        <w:jc w:val="both"/>
        <w:rPr>
          <w:rFonts w:ascii="Times New Roman" w:hAnsi="Times New Roman" w:cs="Times New Roman"/>
          <w:sz w:val="24"/>
          <w:szCs w:val="24"/>
          <w:lang w:val="en-ID"/>
        </w:rPr>
      </w:pPr>
      <w:r w:rsidRPr="00726E8B">
        <w:rPr>
          <w:rFonts w:ascii="Times New Roman" w:hAnsi="Times New Roman" w:cs="Times New Roman"/>
          <w:sz w:val="24"/>
          <w:szCs w:val="24"/>
          <w:lang w:val="en-ID"/>
        </w:rPr>
        <w:t xml:space="preserve">Penjaja membunyikan mangkuk adalah cara untuk mencuri perhatian calon konsumen pada produknya. Cara tersebut belum sepenuhnya ditinggalkan oleh pedagang makanan di pelbagai daerah di Indonesia sampai sekrang. Barangkali itulah cara pemasaran paling sederhana. Bunyi mangkuk </w:t>
      </w:r>
      <w:r w:rsidR="0094447A" w:rsidRPr="00726E8B">
        <w:rPr>
          <w:rFonts w:ascii="Times New Roman" w:hAnsi="Times New Roman" w:cs="Times New Roman"/>
          <w:sz w:val="24"/>
          <w:szCs w:val="24"/>
          <w:lang w:val="en-ID"/>
        </w:rPr>
        <w:t xml:space="preserve">penjaja sekoteng </w:t>
      </w:r>
      <w:r w:rsidRPr="00726E8B">
        <w:rPr>
          <w:rFonts w:ascii="Times New Roman" w:hAnsi="Times New Roman" w:cs="Times New Roman"/>
          <w:sz w:val="24"/>
          <w:szCs w:val="24"/>
          <w:lang w:val="en-ID"/>
        </w:rPr>
        <w:t xml:space="preserve">adalah penanda kehadiran, kesediaan dan kesiapan memanjakan </w:t>
      </w:r>
      <w:r w:rsidR="0094447A" w:rsidRPr="00726E8B">
        <w:rPr>
          <w:rFonts w:ascii="Times New Roman" w:hAnsi="Times New Roman" w:cs="Times New Roman"/>
          <w:sz w:val="24"/>
          <w:szCs w:val="24"/>
          <w:lang w:val="en-ID"/>
        </w:rPr>
        <w:t>lidah, menenangkan sekaligus menghangatkan perut calon pembelinya di tengah malam.</w:t>
      </w:r>
    </w:p>
    <w:p w14:paraId="4B82E947" w14:textId="203D22F9" w:rsidR="001B02B8" w:rsidRPr="00726E8B" w:rsidRDefault="0094447A" w:rsidP="0079206E">
      <w:pPr>
        <w:spacing w:after="0" w:line="480" w:lineRule="auto"/>
        <w:ind w:firstLine="720"/>
        <w:jc w:val="both"/>
        <w:rPr>
          <w:rFonts w:ascii="Times New Roman" w:hAnsi="Times New Roman" w:cs="Times New Roman"/>
          <w:sz w:val="24"/>
          <w:szCs w:val="24"/>
          <w:lang w:val="en-ID"/>
        </w:rPr>
      </w:pPr>
      <w:r w:rsidRPr="00726E8B">
        <w:rPr>
          <w:rFonts w:ascii="Times New Roman" w:hAnsi="Times New Roman" w:cs="Times New Roman"/>
          <w:sz w:val="24"/>
          <w:szCs w:val="24"/>
          <w:lang w:val="en-ID"/>
        </w:rPr>
        <w:t xml:space="preserve">Pemasaran adalah </w:t>
      </w:r>
      <w:r w:rsidR="0048198D">
        <w:rPr>
          <w:rFonts w:ascii="Times New Roman" w:hAnsi="Times New Roman" w:cs="Times New Roman"/>
          <w:sz w:val="24"/>
          <w:szCs w:val="24"/>
          <w:lang w:val="en-ID"/>
        </w:rPr>
        <w:t>proses penentuan</w:t>
      </w:r>
      <w:r w:rsidRPr="00726E8B">
        <w:rPr>
          <w:rFonts w:ascii="Times New Roman" w:hAnsi="Times New Roman" w:cs="Times New Roman"/>
          <w:sz w:val="24"/>
          <w:szCs w:val="24"/>
          <w:lang w:val="en-ID"/>
        </w:rPr>
        <w:t xml:space="preserve"> </w:t>
      </w:r>
      <w:r w:rsidR="0048198D">
        <w:rPr>
          <w:rFonts w:ascii="Times New Roman" w:hAnsi="Times New Roman" w:cs="Times New Roman"/>
          <w:sz w:val="24"/>
          <w:szCs w:val="24"/>
          <w:lang w:val="en-ID"/>
        </w:rPr>
        <w:t>suatu</w:t>
      </w:r>
      <w:r w:rsidRPr="00726E8B">
        <w:rPr>
          <w:rFonts w:ascii="Times New Roman" w:hAnsi="Times New Roman" w:cs="Times New Roman"/>
          <w:sz w:val="24"/>
          <w:szCs w:val="24"/>
          <w:lang w:val="en-ID"/>
        </w:rPr>
        <w:t xml:space="preserve"> kegiatan </w:t>
      </w:r>
      <w:r w:rsidR="0048198D">
        <w:rPr>
          <w:rFonts w:ascii="Times New Roman" w:hAnsi="Times New Roman" w:cs="Times New Roman"/>
          <w:sz w:val="24"/>
          <w:szCs w:val="24"/>
          <w:lang w:val="en-ID"/>
        </w:rPr>
        <w:t xml:space="preserve">perdagangan atau </w:t>
      </w:r>
      <w:r w:rsidRPr="00726E8B">
        <w:rPr>
          <w:rFonts w:ascii="Times New Roman" w:hAnsi="Times New Roman" w:cs="Times New Roman"/>
          <w:sz w:val="24"/>
          <w:szCs w:val="24"/>
          <w:lang w:val="en-ID"/>
        </w:rPr>
        <w:t xml:space="preserve">bisnis. Pemasar produk </w:t>
      </w:r>
      <w:r w:rsidR="0048198D">
        <w:rPr>
          <w:rFonts w:ascii="Times New Roman" w:hAnsi="Times New Roman" w:cs="Times New Roman"/>
          <w:sz w:val="24"/>
          <w:szCs w:val="24"/>
          <w:lang w:val="en-ID"/>
        </w:rPr>
        <w:t>mau pun</w:t>
      </w:r>
      <w:r w:rsidRPr="00726E8B">
        <w:rPr>
          <w:rFonts w:ascii="Times New Roman" w:hAnsi="Times New Roman" w:cs="Times New Roman"/>
          <w:sz w:val="24"/>
          <w:szCs w:val="24"/>
          <w:lang w:val="en-ID"/>
        </w:rPr>
        <w:t xml:space="preserve"> jasa menyampaikan pesan tertentu pada pasar yang dibidiknya. Seorang manajer pemasaran menentukan target, menyampaikan nilai berfedah yang tertanam dalam produk atau jasanya. Informasi nilai guna, harga dan layanan purna-beli disampaikan pada calon konsumennya. Promosi suatu produk atau jasa disampaikan dengan cara yang relevan. Media pemasaran ditentukan dengan jelas agar citra produk atau jasa tepat mengenai sasaran</w:t>
      </w:r>
      <w:r w:rsidR="001B02B8" w:rsidRPr="00726E8B">
        <w:rPr>
          <w:rFonts w:ascii="Times New Roman" w:hAnsi="Times New Roman" w:cs="Times New Roman"/>
          <w:sz w:val="24"/>
          <w:szCs w:val="24"/>
          <w:lang w:val="en-ID"/>
        </w:rPr>
        <w:t xml:space="preserve"> alias calon konsumennya. Sebaliknya, konsumen mencerna pesan citraan suatu produk atau jasa yang didengungkan via iklan di koran h</w:t>
      </w:r>
      <w:bookmarkStart w:id="10" w:name="_GoBack"/>
      <w:bookmarkEnd w:id="10"/>
      <w:r w:rsidR="001B02B8" w:rsidRPr="00726E8B">
        <w:rPr>
          <w:rFonts w:ascii="Times New Roman" w:hAnsi="Times New Roman" w:cs="Times New Roman"/>
          <w:sz w:val="24"/>
          <w:szCs w:val="24"/>
          <w:lang w:val="en-ID"/>
        </w:rPr>
        <w:t xml:space="preserve">arian, televisi, majalah, atau media </w:t>
      </w:r>
      <w:r w:rsidR="001B02B8" w:rsidRPr="00726E8B">
        <w:rPr>
          <w:rFonts w:ascii="Times New Roman" w:hAnsi="Times New Roman" w:cs="Times New Roman"/>
          <w:sz w:val="24"/>
          <w:szCs w:val="24"/>
          <w:lang w:val="en-ID"/>
        </w:rPr>
        <w:lastRenderedPageBreak/>
        <w:t>sosial dengan program-program promosi yang melekat pada produk dan jasa tersebut.</w:t>
      </w:r>
    </w:p>
    <w:p w14:paraId="648D59A8" w14:textId="53172804" w:rsidR="00F77B77" w:rsidRDefault="001B02B8" w:rsidP="00F77B77">
      <w:pPr>
        <w:spacing w:after="0" w:line="480" w:lineRule="auto"/>
        <w:ind w:firstLine="720"/>
        <w:jc w:val="both"/>
        <w:rPr>
          <w:rFonts w:ascii="Times New Roman" w:hAnsi="Times New Roman" w:cs="Times New Roman"/>
          <w:sz w:val="24"/>
          <w:szCs w:val="24"/>
          <w:lang w:val="en-ID"/>
        </w:rPr>
      </w:pPr>
      <w:r w:rsidRPr="00726E8B">
        <w:rPr>
          <w:rFonts w:ascii="Times New Roman" w:hAnsi="Times New Roman" w:cs="Times New Roman"/>
          <w:sz w:val="24"/>
          <w:szCs w:val="24"/>
          <w:lang w:val="en-ID"/>
        </w:rPr>
        <w:t xml:space="preserve">Tugas seorang pemasar bukan menjual produk dan jasa sebanyak mungkin, ia menyampaikan pesan suatu produk dengan sebaik-baiknya dan setepat-tepatnya. Sebuah produk </w:t>
      </w:r>
      <w:r w:rsidR="0048198D">
        <w:rPr>
          <w:rFonts w:ascii="Times New Roman" w:hAnsi="Times New Roman" w:cs="Times New Roman"/>
          <w:sz w:val="24"/>
          <w:szCs w:val="24"/>
          <w:lang w:val="en-ID"/>
        </w:rPr>
        <w:t xml:space="preserve">mau pun </w:t>
      </w:r>
      <w:r w:rsidRPr="00726E8B">
        <w:rPr>
          <w:rFonts w:ascii="Times New Roman" w:hAnsi="Times New Roman" w:cs="Times New Roman"/>
          <w:sz w:val="24"/>
          <w:szCs w:val="24"/>
          <w:lang w:val="en-ID"/>
        </w:rPr>
        <w:t>jasa terjual</w:t>
      </w:r>
      <w:r w:rsidR="0048198D">
        <w:rPr>
          <w:rFonts w:ascii="Times New Roman" w:hAnsi="Times New Roman" w:cs="Times New Roman"/>
          <w:sz w:val="24"/>
          <w:szCs w:val="24"/>
          <w:lang w:val="en-ID"/>
        </w:rPr>
        <w:t xml:space="preserve"> atau diserap pasar</w:t>
      </w:r>
      <w:r w:rsidRPr="00726E8B">
        <w:rPr>
          <w:rFonts w:ascii="Times New Roman" w:hAnsi="Times New Roman" w:cs="Times New Roman"/>
          <w:sz w:val="24"/>
          <w:szCs w:val="24"/>
          <w:lang w:val="en-ID"/>
        </w:rPr>
        <w:t xml:space="preserve"> </w:t>
      </w:r>
      <w:r w:rsidR="0048198D">
        <w:rPr>
          <w:rFonts w:ascii="Times New Roman" w:hAnsi="Times New Roman" w:cs="Times New Roman"/>
          <w:sz w:val="24"/>
          <w:szCs w:val="24"/>
          <w:lang w:val="en-ID"/>
        </w:rPr>
        <w:t>karena</w:t>
      </w:r>
      <w:r w:rsidRPr="00726E8B">
        <w:rPr>
          <w:rFonts w:ascii="Times New Roman" w:hAnsi="Times New Roman" w:cs="Times New Roman"/>
          <w:sz w:val="24"/>
          <w:szCs w:val="24"/>
          <w:lang w:val="en-ID"/>
        </w:rPr>
        <w:t xml:space="preserve"> peran pemasar.</w:t>
      </w:r>
    </w:p>
    <w:p w14:paraId="71E0F0F4" w14:textId="600784C4" w:rsidR="00921DFC" w:rsidRPr="002939A5" w:rsidRDefault="0048198D" w:rsidP="00A174D4">
      <w:pPr>
        <w:spacing w:after="0" w:line="240" w:lineRule="auto"/>
        <w:ind w:left="680" w:right="680"/>
        <w:jc w:val="both"/>
        <w:rPr>
          <w:rFonts w:ascii="Times New Roman" w:hAnsi="Times New Roman" w:cs="Times New Roman"/>
          <w:sz w:val="24"/>
          <w:szCs w:val="24"/>
          <w:lang w:val="en-ID"/>
        </w:rPr>
      </w:pPr>
      <w:r>
        <w:rPr>
          <w:rFonts w:ascii="Times New Roman" w:hAnsi="Times New Roman" w:cs="Times New Roman"/>
          <w:sz w:val="20"/>
          <w:szCs w:val="20"/>
          <w:lang w:val="en-ID"/>
        </w:rPr>
        <w:t>“</w:t>
      </w:r>
      <w:r w:rsidRPr="0048198D">
        <w:rPr>
          <w:rFonts w:ascii="Times New Roman" w:hAnsi="Times New Roman" w:cs="Times New Roman"/>
          <w:sz w:val="20"/>
          <w:szCs w:val="20"/>
          <w:lang w:val="en-ID"/>
        </w:rPr>
        <w:t>P</w:t>
      </w:r>
      <w:r w:rsidR="004B1AF1" w:rsidRPr="0048198D">
        <w:rPr>
          <w:rFonts w:ascii="Times New Roman" w:hAnsi="Times New Roman" w:cs="Times New Roman"/>
          <w:sz w:val="20"/>
          <w:szCs w:val="20"/>
          <w:lang w:val="en-ID"/>
        </w:rPr>
        <w:t>emasaran</w:t>
      </w:r>
      <w:r>
        <w:rPr>
          <w:rFonts w:ascii="Times New Roman" w:hAnsi="Times New Roman" w:cs="Times New Roman"/>
          <w:sz w:val="20"/>
          <w:szCs w:val="20"/>
          <w:lang w:val="en-ID"/>
        </w:rPr>
        <w:t xml:space="preserve">”, menurut </w:t>
      </w:r>
      <w:r w:rsidRPr="002939A5">
        <w:rPr>
          <w:rFonts w:ascii="Times New Roman" w:hAnsi="Times New Roman" w:cs="Times New Roman"/>
          <w:sz w:val="20"/>
          <w:szCs w:val="20"/>
          <w:lang w:val="en-ID"/>
        </w:rPr>
        <w:t xml:space="preserve">Kotler dan Armstrong dalam </w:t>
      </w:r>
      <w:r w:rsidRPr="002939A5">
        <w:rPr>
          <w:rStyle w:val="FootnoteReference"/>
          <w:rFonts w:ascii="Times New Roman" w:hAnsi="Times New Roman" w:cs="Times New Roman"/>
          <w:sz w:val="20"/>
          <w:szCs w:val="20"/>
          <w:lang w:val="en-ID"/>
        </w:rPr>
        <w:fldChar w:fldCharType="begin" w:fldLock="1"/>
      </w:r>
      <w:r w:rsidRPr="002939A5">
        <w:rPr>
          <w:rFonts w:ascii="Times New Roman" w:hAnsi="Times New Roman" w:cs="Times New Roman"/>
          <w:sz w:val="20"/>
          <w:szCs w:val="20"/>
          <w:lang w:val="en-ID"/>
        </w:rPr>
        <w:instrText>ADDIN CSL_CITATION {"citationItems":[{"id":"ITEM-1","itemData":{"abstract":"Saat ini banyak ditemui perusahaan yang bergerak dalam bidang jasa konsultasi dan desain arsitektur memiliki strategi pemasaran yang terbatas, belum memanfaatkan media internet sebagai salah satu strategi pemasaran. Dalam melakukan komunikasi konsultasi perusahaan masih menggunakan telepon atau tatap muka langsung EMarketing dapat membantu perusahaan dalam menggembangkan strategi pemasaran untuk mengapai pasar yang lebih besar dari sebelumnya. Tujuan artikel adalah menganalisis proses pemasaran dan kebutuhan informasi dalam merancang strategi eMarketing dan aplikasi yang tepat untuk diterapkan pada perusahaan jasa konsultasi arsitektur untuk meningkatkan pemasaran dan pasar. Metode penelitian terdiri dari metode analisis dan metode perancangan. Hasil yang diperoleh berdasarkan penelitian adalah penerapan e-Marketing pada sistem yang baru akan memperluas penyebaran informasi mengenai jasa yang ditawarkan, kemudahan informasi, dan kemampuan menangkap pengalaman pelanggan.","author":[{"dropping-particle":"","family":"Rudy","given":"","non-dropping-particle":"","parse-names":false,"suffix":""}],"container-title":"Jurnal Piranti Warta","id":"ITEM-1","issue":"1","issued":{"date-parts":[["2008"]]},"page":"55-68","title":"Perancangan E-Marketing Bagi Perusahaan Jasa Konsultasi Arsitektur: Studi Kasus Pt Naw","type":"article-journal","volume":"11"},"uris":["http://www.mendeley.com/documents/?uuid=071d7770-1f3c-4be4-9da3-27f8aeed3974"]}],"mendeley":{"formattedCitation":"(Rudy, 2008)","plainTextFormattedCitation":"(Rudy, 2008)","previouslyFormattedCitation":"(Rudy, 2008)"},"properties":{"noteIndex":0},"schema":"https://github.com/citation-style-language/schema/raw/master/csl-citation.json"}</w:instrText>
      </w:r>
      <w:r w:rsidRPr="002939A5">
        <w:rPr>
          <w:rStyle w:val="FootnoteReference"/>
          <w:rFonts w:ascii="Times New Roman" w:hAnsi="Times New Roman" w:cs="Times New Roman"/>
          <w:sz w:val="20"/>
          <w:szCs w:val="20"/>
          <w:lang w:val="en-ID"/>
        </w:rPr>
        <w:fldChar w:fldCharType="separate"/>
      </w:r>
      <w:r w:rsidRPr="002939A5">
        <w:rPr>
          <w:rFonts w:ascii="Times New Roman" w:hAnsi="Times New Roman" w:cs="Times New Roman"/>
          <w:noProof/>
          <w:sz w:val="20"/>
          <w:szCs w:val="20"/>
          <w:lang w:val="en-US"/>
        </w:rPr>
        <w:t>(Rudy, 2008)</w:t>
      </w:r>
      <w:r w:rsidRPr="002939A5">
        <w:rPr>
          <w:rStyle w:val="FootnoteReference"/>
          <w:rFonts w:ascii="Times New Roman" w:hAnsi="Times New Roman" w:cs="Times New Roman"/>
          <w:sz w:val="20"/>
          <w:szCs w:val="20"/>
          <w:lang w:val="en-ID"/>
        </w:rPr>
        <w:fldChar w:fldCharType="end"/>
      </w:r>
      <w:r w:rsidR="004B1AF1" w:rsidRPr="002939A5">
        <w:rPr>
          <w:rFonts w:ascii="Times New Roman" w:hAnsi="Times New Roman" w:cs="Times New Roman"/>
          <w:sz w:val="20"/>
          <w:szCs w:val="20"/>
          <w:lang w:val="en-ID"/>
        </w:rPr>
        <w:t xml:space="preserve"> </w:t>
      </w:r>
      <w:r>
        <w:rPr>
          <w:rFonts w:ascii="Times New Roman" w:hAnsi="Times New Roman" w:cs="Times New Roman"/>
          <w:sz w:val="20"/>
          <w:szCs w:val="20"/>
          <w:lang w:val="en-ID"/>
        </w:rPr>
        <w:t>“</w:t>
      </w:r>
      <w:r w:rsidR="004B1AF1" w:rsidRPr="002939A5">
        <w:rPr>
          <w:rFonts w:ascii="Times New Roman" w:hAnsi="Times New Roman" w:cs="Times New Roman"/>
          <w:sz w:val="20"/>
          <w:szCs w:val="20"/>
          <w:lang w:val="en-ID"/>
        </w:rPr>
        <w:t>adalah proses sosial dan manajerial yang membuat individu dan kelompok memperoleh apa yang mereka butuhkan dan inginkan lewat penciptaan dan pertukaran timbal balik produk dan nilai dengan orang lain sebagaimana yang dituturkan</w:t>
      </w:r>
      <w:r>
        <w:rPr>
          <w:rFonts w:ascii="Times New Roman" w:hAnsi="Times New Roman" w:cs="Times New Roman"/>
          <w:sz w:val="20"/>
          <w:szCs w:val="20"/>
          <w:lang w:val="en-ID"/>
        </w:rPr>
        <w:t>.”</w:t>
      </w:r>
    </w:p>
    <w:p w14:paraId="46A4AA1A" w14:textId="77777777" w:rsidR="00F77B77" w:rsidRPr="00F77B77" w:rsidRDefault="00F77B77" w:rsidP="00F77B77">
      <w:pPr>
        <w:spacing w:after="0" w:line="240" w:lineRule="auto"/>
        <w:ind w:left="680" w:firstLine="720"/>
        <w:jc w:val="both"/>
        <w:rPr>
          <w:rFonts w:ascii="Times New Roman" w:hAnsi="Times New Roman" w:cs="Times New Roman"/>
          <w:b/>
          <w:bCs/>
          <w:sz w:val="20"/>
          <w:szCs w:val="20"/>
          <w:lang w:val="en-ID"/>
        </w:rPr>
      </w:pPr>
    </w:p>
    <w:p w14:paraId="081F57D1" w14:textId="1C4506E6" w:rsidR="004B1AF1" w:rsidRPr="002939A5" w:rsidRDefault="00F5416C" w:rsidP="00F77B77">
      <w:pPr>
        <w:spacing w:after="0" w:line="480" w:lineRule="auto"/>
        <w:ind w:firstLine="680"/>
        <w:jc w:val="both"/>
        <w:rPr>
          <w:rFonts w:ascii="Times New Roman" w:hAnsi="Times New Roman" w:cs="Times New Roman"/>
          <w:sz w:val="24"/>
          <w:szCs w:val="24"/>
          <w:lang w:val="en-ID"/>
        </w:rPr>
      </w:pPr>
      <w:r w:rsidRPr="00726E8B">
        <w:rPr>
          <w:rFonts w:ascii="Times New Roman" w:hAnsi="Times New Roman" w:cs="Times New Roman"/>
          <w:sz w:val="24"/>
          <w:szCs w:val="24"/>
          <w:lang w:val="en-ID"/>
        </w:rPr>
        <w:t xml:space="preserve">Pakar pemasaran dari Indonesia, </w:t>
      </w:r>
      <w:r w:rsidRPr="002939A5">
        <w:rPr>
          <w:rFonts w:ascii="Times New Roman" w:hAnsi="Times New Roman" w:cs="Times New Roman"/>
          <w:sz w:val="24"/>
          <w:szCs w:val="24"/>
          <w:lang w:val="en-ID"/>
        </w:rPr>
        <w:t>Hermawan Kertajaya</w:t>
      </w:r>
      <w:r w:rsidRPr="00726E8B">
        <w:rPr>
          <w:rFonts w:ascii="Times New Roman" w:hAnsi="Times New Roman" w:cs="Times New Roman"/>
          <w:sz w:val="24"/>
          <w:szCs w:val="24"/>
          <w:lang w:val="en-ID"/>
        </w:rPr>
        <w:t xml:space="preserve">, menuliskan dalam bukunya </w:t>
      </w:r>
      <w:r w:rsidRPr="00726E8B">
        <w:rPr>
          <w:rFonts w:ascii="Times New Roman" w:hAnsi="Times New Roman" w:cs="Times New Roman"/>
          <w:i/>
          <w:iCs/>
          <w:sz w:val="24"/>
          <w:szCs w:val="24"/>
          <w:lang w:val="en-ID"/>
        </w:rPr>
        <w:t xml:space="preserve">Marketing Plus 2000/SC Siasat Memenangkan Persaingan Global, </w:t>
      </w:r>
      <w:r w:rsidRPr="00726E8B">
        <w:rPr>
          <w:rFonts w:ascii="Times New Roman" w:hAnsi="Times New Roman" w:cs="Times New Roman"/>
          <w:sz w:val="24"/>
          <w:szCs w:val="24"/>
          <w:lang w:val="en-ID"/>
        </w:rPr>
        <w:t xml:space="preserve">bahwa </w:t>
      </w:r>
      <w:r w:rsidR="0048198D">
        <w:rPr>
          <w:rFonts w:ascii="Times New Roman" w:hAnsi="Times New Roman" w:cs="Times New Roman"/>
          <w:sz w:val="24"/>
          <w:szCs w:val="24"/>
          <w:lang w:val="en-ID"/>
        </w:rPr>
        <w:t>“</w:t>
      </w:r>
      <w:r w:rsidRPr="002939A5">
        <w:rPr>
          <w:rFonts w:ascii="Times New Roman" w:hAnsi="Times New Roman" w:cs="Times New Roman"/>
          <w:sz w:val="24"/>
          <w:szCs w:val="24"/>
          <w:lang w:val="en-ID"/>
        </w:rPr>
        <w:t>pemasaran adalah sebuah disiplin bisnis strategis yang mengarahkan proses penciptaan, penawaran dan perubahan values dan inisiator kepada stake holdernya</w:t>
      </w:r>
      <w:r w:rsidR="0048198D">
        <w:rPr>
          <w:rFonts w:ascii="Times New Roman" w:hAnsi="Times New Roman" w:cs="Times New Roman"/>
          <w:sz w:val="24"/>
          <w:szCs w:val="24"/>
          <w:lang w:val="en-ID"/>
        </w:rPr>
        <w:t>”</w:t>
      </w:r>
      <w:r w:rsidRPr="002939A5">
        <w:rPr>
          <w:rFonts w:ascii="Times New Roman" w:hAnsi="Times New Roman" w:cs="Times New Roman"/>
          <w:sz w:val="24"/>
          <w:szCs w:val="24"/>
          <w:lang w:val="en-ID"/>
        </w:rPr>
        <w:t xml:space="preserve"> </w:t>
      </w:r>
      <w:r w:rsidR="00CD2945" w:rsidRPr="002939A5">
        <w:rPr>
          <w:rStyle w:val="FootnoteReference"/>
          <w:rFonts w:ascii="Times New Roman" w:hAnsi="Times New Roman" w:cs="Times New Roman"/>
          <w:sz w:val="24"/>
          <w:szCs w:val="24"/>
          <w:lang w:val="en-ID"/>
        </w:rPr>
        <w:fldChar w:fldCharType="begin" w:fldLock="1"/>
      </w:r>
      <w:r w:rsidR="00A74AE9" w:rsidRPr="002939A5">
        <w:rPr>
          <w:rFonts w:ascii="Times New Roman" w:hAnsi="Times New Roman" w:cs="Times New Roman"/>
          <w:sz w:val="24"/>
          <w:szCs w:val="24"/>
          <w:lang w:val="en-ID"/>
        </w:rPr>
        <w:instrText>ADDIN CSL_CITATION {"citationItems":[{"id":"ITEM-1","itemData":{"author":[{"dropping-particle":"","family":"Kertajaya","given":"Hermawan","non-dropping-particle":"","parse-names":false,"suffix":""}],"id":"ITEM-1","issued":{"date-parts":[["2006"]]},"publisher":"Gramedia Pustaka Utama","publisher-place":"Jakarta","title":"Marketing Plus 2000/SC Siasat Memenangkan Persaingan Global","type":"book"},"uris":["http://www.mendeley.com/documents/?uuid=30e28e41-11bb-4051-b8a3-7561be29f826"]}],"mendeley":{"formattedCitation":"(Kertajaya, 2006)","plainTextFormattedCitation":"(Kertajaya, 2006)","previouslyFormattedCitation":"(Kertajaya, 2006)"},"properties":{"noteIndex":0},"schema":"https://github.com/citation-style-language/schema/raw/master/csl-citation.json"}</w:instrText>
      </w:r>
      <w:r w:rsidR="00CD2945" w:rsidRPr="002939A5">
        <w:rPr>
          <w:rStyle w:val="FootnoteReference"/>
          <w:rFonts w:ascii="Times New Roman" w:hAnsi="Times New Roman" w:cs="Times New Roman"/>
          <w:sz w:val="24"/>
          <w:szCs w:val="24"/>
          <w:lang w:val="en-ID"/>
        </w:rPr>
        <w:fldChar w:fldCharType="separate"/>
      </w:r>
      <w:r w:rsidR="00A74AE9" w:rsidRPr="002939A5">
        <w:rPr>
          <w:rFonts w:ascii="Times New Roman" w:hAnsi="Times New Roman" w:cs="Times New Roman"/>
          <w:noProof/>
          <w:sz w:val="24"/>
          <w:szCs w:val="24"/>
          <w:lang w:val="en-ID"/>
        </w:rPr>
        <w:t>(Kertajaya, 2006)</w:t>
      </w:r>
      <w:r w:rsidR="00CD2945" w:rsidRPr="002939A5">
        <w:rPr>
          <w:rStyle w:val="FootnoteReference"/>
          <w:rFonts w:ascii="Times New Roman" w:hAnsi="Times New Roman" w:cs="Times New Roman"/>
          <w:sz w:val="24"/>
          <w:szCs w:val="24"/>
          <w:lang w:val="en-ID"/>
        </w:rPr>
        <w:fldChar w:fldCharType="end"/>
      </w:r>
      <w:r w:rsidRPr="002939A5">
        <w:rPr>
          <w:rFonts w:ascii="Times New Roman" w:hAnsi="Times New Roman" w:cs="Times New Roman"/>
          <w:sz w:val="24"/>
          <w:szCs w:val="24"/>
          <w:lang w:val="en-ID"/>
        </w:rPr>
        <w:t>.</w:t>
      </w:r>
    </w:p>
    <w:p w14:paraId="182E01A1" w14:textId="19295000" w:rsidR="004C6DEB" w:rsidRPr="002939A5" w:rsidRDefault="0048198D" w:rsidP="0079206E">
      <w:pPr>
        <w:spacing w:after="0" w:line="480" w:lineRule="auto"/>
        <w:ind w:firstLine="720"/>
        <w:jc w:val="both"/>
        <w:rPr>
          <w:rFonts w:ascii="Times New Roman" w:hAnsi="Times New Roman" w:cs="Times New Roman"/>
          <w:sz w:val="24"/>
          <w:szCs w:val="24"/>
        </w:rPr>
      </w:pPr>
      <w:r w:rsidRPr="0048198D">
        <w:rPr>
          <w:rFonts w:ascii="Times New Roman" w:hAnsi="Times New Roman" w:cs="Times New Roman"/>
          <w:sz w:val="24"/>
          <w:szCs w:val="24"/>
          <w:lang w:val="en-ID"/>
        </w:rPr>
        <w:t>Menurut Alma,</w:t>
      </w:r>
      <w:r>
        <w:rPr>
          <w:rFonts w:ascii="Times New Roman" w:hAnsi="Times New Roman" w:cs="Times New Roman"/>
          <w:i/>
          <w:iCs/>
          <w:sz w:val="24"/>
          <w:szCs w:val="24"/>
          <w:lang w:val="en-ID"/>
        </w:rPr>
        <w:t xml:space="preserve"> “</w:t>
      </w:r>
      <w:r w:rsidR="00B33022" w:rsidRPr="002939A5">
        <w:rPr>
          <w:rFonts w:ascii="Times New Roman" w:hAnsi="Times New Roman" w:cs="Times New Roman"/>
          <w:i/>
          <w:iCs/>
          <w:sz w:val="24"/>
          <w:szCs w:val="24"/>
          <w:lang w:val="en-ID"/>
        </w:rPr>
        <w:t>Marketing mix</w:t>
      </w:r>
      <w:r w:rsidR="00B33022" w:rsidRPr="002939A5">
        <w:rPr>
          <w:rFonts w:ascii="Times New Roman" w:hAnsi="Times New Roman" w:cs="Times New Roman"/>
          <w:sz w:val="24"/>
          <w:szCs w:val="24"/>
          <w:lang w:val="en-ID"/>
        </w:rPr>
        <w:t xml:space="preserve"> atau bauran pemasaran </w:t>
      </w:r>
      <w:r w:rsidR="004C6DEB" w:rsidRPr="002939A5">
        <w:rPr>
          <w:rFonts w:ascii="Times New Roman" w:hAnsi="Times New Roman" w:cs="Times New Roman"/>
          <w:sz w:val="24"/>
          <w:szCs w:val="24"/>
          <w:lang w:val="en-ID"/>
        </w:rPr>
        <w:t xml:space="preserve">adalah </w:t>
      </w:r>
      <w:r w:rsidR="004C6DEB" w:rsidRPr="002939A5">
        <w:rPr>
          <w:rFonts w:ascii="Times New Roman" w:hAnsi="Times New Roman" w:cs="Times New Roman"/>
          <w:sz w:val="24"/>
          <w:szCs w:val="24"/>
        </w:rPr>
        <w:t>suatu rencana yang meng</w:t>
      </w:r>
      <w:r w:rsidR="004C6DEB" w:rsidRPr="002939A5">
        <w:rPr>
          <w:rFonts w:ascii="Times New Roman" w:hAnsi="Times New Roman" w:cs="Times New Roman"/>
          <w:sz w:val="24"/>
          <w:szCs w:val="24"/>
          <w:lang w:val="en-US"/>
        </w:rPr>
        <w:t>gabungkan</w:t>
      </w:r>
      <w:r w:rsidR="004C6DEB" w:rsidRPr="002939A5">
        <w:rPr>
          <w:rFonts w:ascii="Times New Roman" w:hAnsi="Times New Roman" w:cs="Times New Roman"/>
          <w:sz w:val="24"/>
          <w:szCs w:val="24"/>
        </w:rPr>
        <w:t xml:space="preserve"> </w:t>
      </w:r>
      <w:r w:rsidR="004C6DEB" w:rsidRPr="002939A5">
        <w:rPr>
          <w:rFonts w:ascii="Times New Roman" w:hAnsi="Times New Roman" w:cs="Times New Roman"/>
          <w:sz w:val="24"/>
          <w:szCs w:val="24"/>
          <w:lang w:val="en-US"/>
        </w:rPr>
        <w:t>pelbagai aktivitas pemasaran untuk</w:t>
      </w:r>
      <w:r w:rsidR="004C6DEB" w:rsidRPr="002939A5">
        <w:rPr>
          <w:rFonts w:ascii="Times New Roman" w:hAnsi="Times New Roman" w:cs="Times New Roman"/>
          <w:sz w:val="24"/>
          <w:szCs w:val="24"/>
        </w:rPr>
        <w:t xml:space="preserve"> menghadirkan produk yang diharapkan konsumen</w:t>
      </w:r>
      <w:r>
        <w:rPr>
          <w:rFonts w:ascii="Times New Roman" w:hAnsi="Times New Roman" w:cs="Times New Roman"/>
          <w:sz w:val="24"/>
          <w:szCs w:val="24"/>
          <w:lang w:val="en-US"/>
        </w:rPr>
        <w:t>”</w:t>
      </w:r>
      <w:r w:rsidR="004C6DEB" w:rsidRPr="002939A5">
        <w:rPr>
          <w:rFonts w:ascii="Times New Roman" w:hAnsi="Times New Roman" w:cs="Times New Roman"/>
          <w:sz w:val="24"/>
          <w:szCs w:val="24"/>
          <w:lang w:val="en-US"/>
        </w:rPr>
        <w:t xml:space="preserve"> </w:t>
      </w:r>
      <w:r w:rsidR="00CD2945" w:rsidRPr="002939A5">
        <w:rPr>
          <w:rStyle w:val="FootnoteReference"/>
          <w:rFonts w:ascii="Times New Roman" w:hAnsi="Times New Roman" w:cs="Times New Roman"/>
          <w:sz w:val="24"/>
          <w:szCs w:val="24"/>
          <w:lang w:val="en-US"/>
        </w:rPr>
        <w:fldChar w:fldCharType="begin" w:fldLock="1"/>
      </w:r>
      <w:r w:rsidR="00A74AE9" w:rsidRPr="002939A5">
        <w:rPr>
          <w:rFonts w:ascii="Times New Roman" w:hAnsi="Times New Roman" w:cs="Times New Roman"/>
          <w:sz w:val="24"/>
          <w:szCs w:val="24"/>
          <w:lang w:val="en-US"/>
        </w:rPr>
        <w:instrText>ADDIN CSL_CITATION {"citationItems":[{"id":"ITEM-1","itemData":{"author":[{"dropping-particle":"","family":"Alma","given":"Buchari","non-dropping-particle":"","parse-names":false,"suffix":""}],"edition":"Edisi Revi","id":"ITEM-1","issued":{"date-parts":[["2012"]]},"publisher":"Alfabeta","publisher-place":"Bandung","title":"Pengantar Bisnis","type":"book"},"uris":["http://www.mendeley.com/documents/?uuid=18845e45-9829-4ff8-90a5-12ba0a478cd9"]}],"mendeley":{"formattedCitation":"(Alma, 2012)","plainTextFormattedCitation":"(Alma, 2012)","previouslyFormattedCitation":"(Alma, 2012)"},"properties":{"noteIndex":0},"schema":"https://github.com/citation-style-language/schema/raw/master/csl-citation.json"}</w:instrText>
      </w:r>
      <w:r w:rsidR="00CD2945" w:rsidRPr="002939A5">
        <w:rPr>
          <w:rStyle w:val="FootnoteReference"/>
          <w:rFonts w:ascii="Times New Roman" w:hAnsi="Times New Roman" w:cs="Times New Roman"/>
          <w:sz w:val="24"/>
          <w:szCs w:val="24"/>
          <w:lang w:val="en-US"/>
        </w:rPr>
        <w:fldChar w:fldCharType="separate"/>
      </w:r>
      <w:r w:rsidR="00A74AE9" w:rsidRPr="002939A5">
        <w:rPr>
          <w:rFonts w:ascii="Times New Roman" w:hAnsi="Times New Roman" w:cs="Times New Roman"/>
          <w:noProof/>
          <w:sz w:val="24"/>
          <w:szCs w:val="24"/>
          <w:lang w:val="en-US"/>
        </w:rPr>
        <w:t>(Alma, 2012)</w:t>
      </w:r>
      <w:r w:rsidR="00CD2945" w:rsidRPr="002939A5">
        <w:rPr>
          <w:rStyle w:val="FootnoteReference"/>
          <w:rFonts w:ascii="Times New Roman" w:hAnsi="Times New Roman" w:cs="Times New Roman"/>
          <w:sz w:val="24"/>
          <w:szCs w:val="24"/>
          <w:lang w:val="en-US"/>
        </w:rPr>
        <w:fldChar w:fldCharType="end"/>
      </w:r>
      <w:r w:rsidR="004C6DEB" w:rsidRPr="002939A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4C6DEB" w:rsidRPr="002939A5">
        <w:rPr>
          <w:rFonts w:ascii="Times New Roman" w:hAnsi="Times New Roman" w:cs="Times New Roman"/>
          <w:sz w:val="24"/>
          <w:szCs w:val="24"/>
          <w:lang w:val="en-US"/>
        </w:rPr>
        <w:t xml:space="preserve">Bauran pemasaran menurut </w:t>
      </w:r>
      <w:r w:rsidR="00B33022" w:rsidRPr="002939A5">
        <w:rPr>
          <w:rFonts w:ascii="Times New Roman" w:hAnsi="Times New Roman" w:cs="Times New Roman"/>
          <w:sz w:val="24"/>
          <w:szCs w:val="24"/>
          <w:lang w:val="en-ID"/>
        </w:rPr>
        <w:t>Kotler dan Keller</w:t>
      </w:r>
      <w:r w:rsidR="004C6DEB" w:rsidRPr="002939A5">
        <w:rPr>
          <w:rFonts w:ascii="Times New Roman" w:hAnsi="Times New Roman" w:cs="Times New Roman"/>
          <w:sz w:val="24"/>
          <w:szCs w:val="24"/>
          <w:lang w:val="en-ID"/>
        </w:rPr>
        <w:t xml:space="preserve"> terdiri dari </w:t>
      </w:r>
      <w:r w:rsidR="004C6DEB" w:rsidRPr="002939A5">
        <w:rPr>
          <w:rFonts w:ascii="Times New Roman" w:hAnsi="Times New Roman" w:cs="Times New Roman"/>
          <w:i/>
          <w:iCs/>
          <w:sz w:val="24"/>
          <w:szCs w:val="24"/>
        </w:rPr>
        <w:t>product</w:t>
      </w:r>
      <w:r w:rsidR="004C6DEB" w:rsidRPr="002939A5">
        <w:rPr>
          <w:rFonts w:ascii="Times New Roman" w:hAnsi="Times New Roman" w:cs="Times New Roman"/>
          <w:sz w:val="24"/>
          <w:szCs w:val="24"/>
        </w:rPr>
        <w:t xml:space="preserve"> (produk), </w:t>
      </w:r>
      <w:r w:rsidR="004C6DEB" w:rsidRPr="002939A5">
        <w:rPr>
          <w:rFonts w:ascii="Times New Roman" w:hAnsi="Times New Roman" w:cs="Times New Roman"/>
          <w:i/>
          <w:iCs/>
          <w:sz w:val="24"/>
          <w:szCs w:val="24"/>
        </w:rPr>
        <w:t>price</w:t>
      </w:r>
      <w:r w:rsidR="004C6DEB" w:rsidRPr="002939A5">
        <w:rPr>
          <w:rFonts w:ascii="Times New Roman" w:hAnsi="Times New Roman" w:cs="Times New Roman"/>
          <w:sz w:val="24"/>
          <w:szCs w:val="24"/>
        </w:rPr>
        <w:t xml:space="preserve"> (harga), </w:t>
      </w:r>
      <w:r w:rsidR="004C6DEB" w:rsidRPr="002939A5">
        <w:rPr>
          <w:rFonts w:ascii="Times New Roman" w:hAnsi="Times New Roman" w:cs="Times New Roman"/>
          <w:i/>
          <w:iCs/>
          <w:sz w:val="24"/>
          <w:szCs w:val="24"/>
        </w:rPr>
        <w:t>place</w:t>
      </w:r>
      <w:r w:rsidR="004C6DEB" w:rsidRPr="002939A5">
        <w:rPr>
          <w:rFonts w:ascii="Times New Roman" w:hAnsi="Times New Roman" w:cs="Times New Roman"/>
          <w:sz w:val="24"/>
          <w:szCs w:val="24"/>
        </w:rPr>
        <w:t xml:space="preserve"> (tempat), dan </w:t>
      </w:r>
      <w:r w:rsidR="004C6DEB" w:rsidRPr="002939A5">
        <w:rPr>
          <w:rFonts w:ascii="Times New Roman" w:hAnsi="Times New Roman" w:cs="Times New Roman"/>
          <w:i/>
          <w:iCs/>
          <w:sz w:val="24"/>
          <w:szCs w:val="24"/>
        </w:rPr>
        <w:t>promotion</w:t>
      </w:r>
      <w:r w:rsidR="004C6DEB" w:rsidRPr="002939A5">
        <w:rPr>
          <w:rFonts w:ascii="Times New Roman" w:hAnsi="Times New Roman" w:cs="Times New Roman"/>
          <w:sz w:val="24"/>
          <w:szCs w:val="24"/>
        </w:rPr>
        <w:t xml:space="preserve"> (promosi) atau disebut dengan 4P</w:t>
      </w:r>
      <w:r>
        <w:rPr>
          <w:rFonts w:ascii="Times New Roman" w:hAnsi="Times New Roman" w:cs="Times New Roman"/>
          <w:sz w:val="24"/>
          <w:szCs w:val="24"/>
          <w:lang w:val="en-US"/>
        </w:rPr>
        <w:t>”</w:t>
      </w:r>
      <w:r w:rsidR="00166708" w:rsidRPr="002939A5">
        <w:rPr>
          <w:rFonts w:ascii="Times New Roman" w:hAnsi="Times New Roman" w:cs="Times New Roman"/>
          <w:sz w:val="24"/>
          <w:szCs w:val="24"/>
          <w:lang w:val="en-US"/>
        </w:rPr>
        <w:t xml:space="preserve"> </w:t>
      </w:r>
      <w:r w:rsidR="00CD2945" w:rsidRPr="002939A5">
        <w:rPr>
          <w:rStyle w:val="FootnoteReference"/>
          <w:rFonts w:ascii="Times New Roman" w:hAnsi="Times New Roman" w:cs="Times New Roman"/>
          <w:sz w:val="24"/>
          <w:szCs w:val="24"/>
          <w:lang w:val="en-US"/>
        </w:rPr>
        <w:fldChar w:fldCharType="begin" w:fldLock="1"/>
      </w:r>
      <w:r w:rsidR="009624EE" w:rsidRPr="002939A5">
        <w:rPr>
          <w:rFonts w:ascii="Times New Roman" w:hAnsi="Times New Roman" w:cs="Times New Roman"/>
          <w:sz w:val="24"/>
          <w:szCs w:val="24"/>
          <w:lang w:val="en-US"/>
        </w:rPr>
        <w:instrText>ADDIN CSL_CITATION {"citationItems":[{"id":"ITEM-1","itemData":{"author":[{"dropping-particle":"","family":"Kotler","given":"Philip","non-dropping-particle":"","parse-names":false,"suffix":""},{"dropping-particle":"","family":"Keller","given":"Kevin Lane","non-dropping-particle":"","parse-names":false,"suffix":""}],"edition":"Sixth Edit","id":"ITEM-1","issued":{"date-parts":[["2016"]]},"publisher":"Pearson","publisher-place":"London","title":"A Framework For Marketing Management","type":"book"},"uris":["http://www.mendeley.com/documents/?uuid=f1587fdc-6b75-4ebc-b5c6-60702375d145"]}],"mendeley":{"formattedCitation":"(Kotler &amp; Keller, 2016)","plainTextFormattedCitation":"(Kotler &amp; Keller, 2016)","previouslyFormattedCitation":"(Kotler &amp; Keller, 2016)"},"properties":{"noteIndex":0},"schema":"https://github.com/citation-style-language/schema/raw/master/csl-citation.json"}</w:instrText>
      </w:r>
      <w:r w:rsidR="00CD2945" w:rsidRPr="002939A5">
        <w:rPr>
          <w:rStyle w:val="FootnoteReference"/>
          <w:rFonts w:ascii="Times New Roman" w:hAnsi="Times New Roman" w:cs="Times New Roman"/>
          <w:sz w:val="24"/>
          <w:szCs w:val="24"/>
          <w:lang w:val="en-US"/>
        </w:rPr>
        <w:fldChar w:fldCharType="separate"/>
      </w:r>
      <w:r w:rsidR="00A74AE9" w:rsidRPr="002939A5">
        <w:rPr>
          <w:rFonts w:ascii="Times New Roman" w:hAnsi="Times New Roman" w:cs="Times New Roman"/>
          <w:noProof/>
          <w:sz w:val="24"/>
          <w:szCs w:val="24"/>
          <w:lang w:val="en-US"/>
        </w:rPr>
        <w:t>(Kotler &amp; Keller, 2016)</w:t>
      </w:r>
      <w:r w:rsidR="00CD2945" w:rsidRPr="002939A5">
        <w:rPr>
          <w:rStyle w:val="FootnoteReference"/>
          <w:rFonts w:ascii="Times New Roman" w:hAnsi="Times New Roman" w:cs="Times New Roman"/>
          <w:sz w:val="24"/>
          <w:szCs w:val="24"/>
          <w:lang w:val="en-US"/>
        </w:rPr>
        <w:fldChar w:fldCharType="end"/>
      </w:r>
      <w:r w:rsidR="004C6DEB" w:rsidRPr="002939A5">
        <w:rPr>
          <w:rFonts w:ascii="Times New Roman" w:hAnsi="Times New Roman" w:cs="Times New Roman"/>
          <w:sz w:val="24"/>
          <w:szCs w:val="24"/>
        </w:rPr>
        <w:t>.</w:t>
      </w:r>
    </w:p>
    <w:p w14:paraId="0D6CDCA7" w14:textId="14795832" w:rsidR="0004794C" w:rsidRPr="0004794C" w:rsidRDefault="004C6DEB" w:rsidP="0004794C">
      <w:pPr>
        <w:spacing w:after="0" w:line="480" w:lineRule="auto"/>
        <w:ind w:firstLine="720"/>
        <w:jc w:val="both"/>
        <w:rPr>
          <w:rFonts w:ascii="Times New Roman" w:hAnsi="Times New Roman" w:cs="Times New Roman"/>
          <w:sz w:val="24"/>
          <w:szCs w:val="24"/>
          <w:lang w:val="en-US"/>
        </w:rPr>
      </w:pPr>
      <w:r w:rsidRPr="00726E8B">
        <w:rPr>
          <w:rFonts w:ascii="Times New Roman" w:hAnsi="Times New Roman" w:cs="Times New Roman"/>
          <w:i/>
          <w:iCs/>
          <w:sz w:val="24"/>
          <w:szCs w:val="24"/>
        </w:rPr>
        <w:t>Product</w:t>
      </w:r>
      <w:r w:rsidRPr="00726E8B">
        <w:rPr>
          <w:rFonts w:ascii="Times New Roman" w:hAnsi="Times New Roman" w:cs="Times New Roman"/>
          <w:sz w:val="24"/>
          <w:szCs w:val="24"/>
          <w:lang w:val="en-US"/>
        </w:rPr>
        <w:t>,</w:t>
      </w:r>
      <w:r w:rsidRPr="00726E8B">
        <w:rPr>
          <w:rFonts w:ascii="Times New Roman" w:hAnsi="Times New Roman" w:cs="Times New Roman"/>
          <w:sz w:val="24"/>
          <w:szCs w:val="24"/>
        </w:rPr>
        <w:t xml:space="preserve"> </w:t>
      </w:r>
      <w:r w:rsidR="00166708" w:rsidRPr="00726E8B">
        <w:rPr>
          <w:rFonts w:ascii="Times New Roman" w:hAnsi="Times New Roman" w:cs="Times New Roman"/>
          <w:sz w:val="24"/>
          <w:szCs w:val="24"/>
          <w:lang w:val="en-US"/>
        </w:rPr>
        <w:t xml:space="preserve">suatu barang </w:t>
      </w:r>
      <w:r w:rsidR="0048198D">
        <w:rPr>
          <w:rFonts w:ascii="Times New Roman" w:hAnsi="Times New Roman" w:cs="Times New Roman"/>
          <w:sz w:val="24"/>
          <w:szCs w:val="24"/>
          <w:lang w:val="en-US"/>
        </w:rPr>
        <w:t>mau pun</w:t>
      </w:r>
      <w:r w:rsidR="00166708" w:rsidRPr="00726E8B">
        <w:rPr>
          <w:rFonts w:ascii="Times New Roman" w:hAnsi="Times New Roman" w:cs="Times New Roman"/>
          <w:sz w:val="24"/>
          <w:szCs w:val="24"/>
          <w:lang w:val="en-US"/>
        </w:rPr>
        <w:t xml:space="preserve"> jasa yang</w:t>
      </w:r>
      <w:r w:rsidRPr="00726E8B">
        <w:rPr>
          <w:rFonts w:ascii="Times New Roman" w:hAnsi="Times New Roman" w:cs="Times New Roman"/>
          <w:sz w:val="24"/>
          <w:szCs w:val="24"/>
        </w:rPr>
        <w:t xml:space="preserve"> </w:t>
      </w:r>
      <w:r w:rsidR="00166708" w:rsidRPr="00726E8B">
        <w:rPr>
          <w:rFonts w:ascii="Times New Roman" w:hAnsi="Times New Roman" w:cs="Times New Roman"/>
          <w:sz w:val="24"/>
          <w:szCs w:val="24"/>
          <w:lang w:val="en-US"/>
        </w:rPr>
        <w:t>dipertukarkan nilainya dalam</w:t>
      </w:r>
      <w:r w:rsidRPr="00726E8B">
        <w:rPr>
          <w:rFonts w:ascii="Times New Roman" w:hAnsi="Times New Roman" w:cs="Times New Roman"/>
          <w:sz w:val="24"/>
          <w:szCs w:val="24"/>
        </w:rPr>
        <w:t xml:space="preserve"> pasar </w:t>
      </w:r>
      <w:r w:rsidR="00166708" w:rsidRPr="00726E8B">
        <w:rPr>
          <w:rFonts w:ascii="Times New Roman" w:hAnsi="Times New Roman" w:cs="Times New Roman"/>
          <w:sz w:val="24"/>
          <w:szCs w:val="24"/>
          <w:lang w:val="en-US"/>
        </w:rPr>
        <w:t xml:space="preserve">untuk memenuhi </w:t>
      </w:r>
      <w:r w:rsidR="0048198D">
        <w:rPr>
          <w:rFonts w:ascii="Times New Roman" w:hAnsi="Times New Roman" w:cs="Times New Roman"/>
          <w:sz w:val="24"/>
          <w:szCs w:val="24"/>
          <w:lang w:val="en-US"/>
        </w:rPr>
        <w:t xml:space="preserve">keinginan dan </w:t>
      </w:r>
      <w:r w:rsidRPr="00726E8B">
        <w:rPr>
          <w:rFonts w:ascii="Times New Roman" w:hAnsi="Times New Roman" w:cs="Times New Roman"/>
          <w:sz w:val="24"/>
          <w:szCs w:val="24"/>
        </w:rPr>
        <w:t>kebutuhan konsumen.</w:t>
      </w:r>
      <w:r w:rsidRPr="00726E8B">
        <w:rPr>
          <w:rFonts w:ascii="Times New Roman" w:hAnsi="Times New Roman" w:cs="Times New Roman"/>
          <w:i/>
          <w:iCs/>
          <w:sz w:val="24"/>
          <w:szCs w:val="24"/>
        </w:rPr>
        <w:t xml:space="preserve"> Price</w:t>
      </w:r>
      <w:r w:rsidRPr="00726E8B">
        <w:rPr>
          <w:rFonts w:ascii="Times New Roman" w:hAnsi="Times New Roman" w:cs="Times New Roman"/>
          <w:sz w:val="24"/>
          <w:szCs w:val="24"/>
          <w:lang w:val="en-US"/>
        </w:rPr>
        <w:t>,</w:t>
      </w:r>
      <w:r w:rsidRPr="00726E8B">
        <w:rPr>
          <w:rFonts w:ascii="Times New Roman" w:hAnsi="Times New Roman" w:cs="Times New Roman"/>
          <w:sz w:val="24"/>
          <w:szCs w:val="24"/>
        </w:rPr>
        <w:t xml:space="preserve"> nilai </w:t>
      </w:r>
      <w:r w:rsidR="00166708" w:rsidRPr="00726E8B">
        <w:rPr>
          <w:rFonts w:ascii="Times New Roman" w:hAnsi="Times New Roman" w:cs="Times New Roman"/>
          <w:sz w:val="24"/>
          <w:szCs w:val="24"/>
          <w:lang w:val="en-US"/>
        </w:rPr>
        <w:t>tertentu di</w:t>
      </w:r>
      <w:r w:rsidR="0048198D">
        <w:rPr>
          <w:rFonts w:ascii="Times New Roman" w:hAnsi="Times New Roman" w:cs="Times New Roman"/>
          <w:sz w:val="24"/>
          <w:szCs w:val="24"/>
          <w:lang w:val="en-US"/>
        </w:rPr>
        <w:t>keluarkan</w:t>
      </w:r>
      <w:r w:rsidR="00166708" w:rsidRPr="00726E8B">
        <w:rPr>
          <w:rFonts w:ascii="Times New Roman" w:hAnsi="Times New Roman" w:cs="Times New Roman"/>
          <w:sz w:val="24"/>
          <w:szCs w:val="24"/>
          <w:lang w:val="en-US"/>
        </w:rPr>
        <w:t xml:space="preserve"> oleh </w:t>
      </w:r>
      <w:r w:rsidRPr="00726E8B">
        <w:rPr>
          <w:rFonts w:ascii="Times New Roman" w:hAnsi="Times New Roman" w:cs="Times New Roman"/>
          <w:sz w:val="24"/>
          <w:szCs w:val="24"/>
        </w:rPr>
        <w:t>konsumen</w:t>
      </w:r>
      <w:r w:rsidR="0048198D">
        <w:rPr>
          <w:rFonts w:ascii="Times New Roman" w:hAnsi="Times New Roman" w:cs="Times New Roman"/>
          <w:sz w:val="24"/>
          <w:szCs w:val="24"/>
          <w:lang w:val="en-US"/>
        </w:rPr>
        <w:t xml:space="preserve">, kemudian ditukar </w:t>
      </w:r>
      <w:r w:rsidRPr="00726E8B">
        <w:rPr>
          <w:rFonts w:ascii="Times New Roman" w:hAnsi="Times New Roman" w:cs="Times New Roman"/>
          <w:sz w:val="24"/>
          <w:szCs w:val="24"/>
        </w:rPr>
        <w:t xml:space="preserve">dengan produk </w:t>
      </w:r>
      <w:r w:rsidR="0048198D">
        <w:rPr>
          <w:rFonts w:ascii="Times New Roman" w:hAnsi="Times New Roman" w:cs="Times New Roman"/>
          <w:sz w:val="24"/>
          <w:szCs w:val="24"/>
          <w:lang w:val="en-US"/>
        </w:rPr>
        <w:t>mau pun</w:t>
      </w:r>
      <w:r w:rsidRPr="00726E8B">
        <w:rPr>
          <w:rFonts w:ascii="Times New Roman" w:hAnsi="Times New Roman" w:cs="Times New Roman"/>
          <w:sz w:val="24"/>
          <w:szCs w:val="24"/>
        </w:rPr>
        <w:t xml:space="preserve"> jasa untuk mendapatkan manfaat </w:t>
      </w:r>
      <w:r w:rsidR="00166708" w:rsidRPr="00726E8B">
        <w:rPr>
          <w:rFonts w:ascii="Times New Roman" w:hAnsi="Times New Roman" w:cs="Times New Roman"/>
          <w:sz w:val="24"/>
          <w:szCs w:val="24"/>
          <w:lang w:val="en-US"/>
        </w:rPr>
        <w:t>seukuran</w:t>
      </w:r>
      <w:r w:rsidRPr="00726E8B">
        <w:rPr>
          <w:rFonts w:ascii="Times New Roman" w:hAnsi="Times New Roman" w:cs="Times New Roman"/>
          <w:sz w:val="24"/>
          <w:szCs w:val="24"/>
        </w:rPr>
        <w:t xml:space="preserve"> </w:t>
      </w:r>
      <w:r w:rsidR="0048198D">
        <w:rPr>
          <w:rFonts w:ascii="Times New Roman" w:hAnsi="Times New Roman" w:cs="Times New Roman"/>
          <w:sz w:val="24"/>
          <w:szCs w:val="24"/>
          <w:lang w:val="en-US"/>
        </w:rPr>
        <w:t>dari nilai yang saling dipertukarkan konsumen kepada produsen</w:t>
      </w:r>
      <w:r w:rsidRPr="00726E8B">
        <w:rPr>
          <w:rFonts w:ascii="Times New Roman" w:hAnsi="Times New Roman" w:cs="Times New Roman"/>
          <w:sz w:val="24"/>
          <w:szCs w:val="24"/>
        </w:rPr>
        <w:t xml:space="preserve">. </w:t>
      </w:r>
      <w:r w:rsidRPr="00726E8B">
        <w:rPr>
          <w:rFonts w:ascii="Times New Roman" w:hAnsi="Times New Roman" w:cs="Times New Roman"/>
          <w:i/>
          <w:iCs/>
          <w:sz w:val="24"/>
          <w:szCs w:val="24"/>
        </w:rPr>
        <w:t>Place</w:t>
      </w:r>
      <w:r w:rsidRPr="00726E8B">
        <w:rPr>
          <w:rFonts w:ascii="Times New Roman" w:hAnsi="Times New Roman" w:cs="Times New Roman"/>
          <w:sz w:val="24"/>
          <w:szCs w:val="24"/>
          <w:lang w:val="en-US"/>
        </w:rPr>
        <w:t xml:space="preserve">, atau tempat </w:t>
      </w:r>
      <w:r w:rsidRPr="00726E8B">
        <w:rPr>
          <w:rFonts w:ascii="Times New Roman" w:hAnsi="Times New Roman" w:cs="Times New Roman"/>
          <w:sz w:val="24"/>
          <w:szCs w:val="24"/>
        </w:rPr>
        <w:t xml:space="preserve"> </w:t>
      </w:r>
      <w:r w:rsidRPr="00726E8B">
        <w:rPr>
          <w:rFonts w:ascii="Times New Roman" w:hAnsi="Times New Roman" w:cs="Times New Roman"/>
          <w:sz w:val="24"/>
          <w:szCs w:val="24"/>
          <w:lang w:val="en-US"/>
        </w:rPr>
        <w:t>k</w:t>
      </w:r>
      <w:r w:rsidRPr="00726E8B">
        <w:rPr>
          <w:rFonts w:ascii="Times New Roman" w:hAnsi="Times New Roman" w:cs="Times New Roman"/>
          <w:sz w:val="24"/>
          <w:szCs w:val="24"/>
        </w:rPr>
        <w:t xml:space="preserve">egiatan perusahaan untuk menyediakan </w:t>
      </w:r>
      <w:r w:rsidR="00AB4B77">
        <w:rPr>
          <w:rFonts w:ascii="Times New Roman" w:hAnsi="Times New Roman" w:cs="Times New Roman"/>
          <w:sz w:val="24"/>
          <w:szCs w:val="24"/>
          <w:lang w:val="en-US"/>
        </w:rPr>
        <w:t>barang</w:t>
      </w:r>
      <w:r w:rsidRPr="00726E8B">
        <w:rPr>
          <w:rFonts w:ascii="Times New Roman" w:hAnsi="Times New Roman" w:cs="Times New Roman"/>
          <w:sz w:val="24"/>
          <w:szCs w:val="24"/>
        </w:rPr>
        <w:t>, dan untuk target pelanggannya</w:t>
      </w:r>
      <w:r w:rsidRPr="00726E8B">
        <w:rPr>
          <w:rFonts w:ascii="Times New Roman" w:hAnsi="Times New Roman" w:cs="Times New Roman"/>
          <w:sz w:val="24"/>
          <w:szCs w:val="24"/>
          <w:lang w:val="en-US"/>
        </w:rPr>
        <w:t>—m</w:t>
      </w:r>
      <w:r w:rsidRPr="00726E8B">
        <w:rPr>
          <w:rFonts w:ascii="Times New Roman" w:hAnsi="Times New Roman" w:cs="Times New Roman"/>
          <w:sz w:val="24"/>
          <w:szCs w:val="24"/>
        </w:rPr>
        <w:t xml:space="preserve">eliputi transportasi, lokasi, </w:t>
      </w:r>
      <w:r w:rsidRPr="00726E8B">
        <w:rPr>
          <w:rFonts w:ascii="Times New Roman" w:hAnsi="Times New Roman" w:cs="Times New Roman"/>
          <w:sz w:val="24"/>
          <w:szCs w:val="24"/>
        </w:rPr>
        <w:lastRenderedPageBreak/>
        <w:t>pergudangan, dan lain sebagainya</w:t>
      </w:r>
      <w:r w:rsidRPr="00726E8B">
        <w:rPr>
          <w:rFonts w:ascii="Times New Roman" w:hAnsi="Times New Roman" w:cs="Times New Roman"/>
          <w:sz w:val="24"/>
          <w:szCs w:val="24"/>
          <w:lang w:val="en-US"/>
        </w:rPr>
        <w:t xml:space="preserve">. </w:t>
      </w:r>
      <w:r w:rsidRPr="00726E8B">
        <w:rPr>
          <w:rFonts w:ascii="Times New Roman" w:hAnsi="Times New Roman" w:cs="Times New Roman"/>
          <w:i/>
          <w:iCs/>
          <w:sz w:val="24"/>
          <w:szCs w:val="24"/>
          <w:lang w:val="en-US"/>
        </w:rPr>
        <w:t>Promotion</w:t>
      </w:r>
      <w:r w:rsidRPr="00726E8B">
        <w:rPr>
          <w:rFonts w:ascii="Times New Roman" w:hAnsi="Times New Roman" w:cs="Times New Roman"/>
          <w:sz w:val="24"/>
          <w:szCs w:val="24"/>
          <w:lang w:val="en-US"/>
        </w:rPr>
        <w:t xml:space="preserve">, </w:t>
      </w:r>
      <w:r w:rsidR="00166708" w:rsidRPr="00726E8B">
        <w:rPr>
          <w:rFonts w:ascii="Times New Roman" w:hAnsi="Times New Roman" w:cs="Times New Roman"/>
          <w:sz w:val="24"/>
          <w:szCs w:val="24"/>
          <w:lang w:val="en-US"/>
        </w:rPr>
        <w:t>aktivitas pencitraan produk dan jasa kepada calon konsumen.</w:t>
      </w:r>
    </w:p>
    <w:p w14:paraId="6850DABC" w14:textId="6A277595" w:rsidR="00CD4DEF" w:rsidRPr="00CC72C3" w:rsidRDefault="00CD4DEF" w:rsidP="00CC72C3">
      <w:pPr>
        <w:pStyle w:val="Heading3"/>
        <w:spacing w:line="480" w:lineRule="auto"/>
        <w:ind w:left="397"/>
        <w:rPr>
          <w:rFonts w:ascii="Times New Roman" w:hAnsi="Times New Roman" w:cs="Times New Roman"/>
          <w:b/>
          <w:bCs/>
          <w:color w:val="auto"/>
          <w:lang w:val="en-ID"/>
        </w:rPr>
      </w:pPr>
      <w:bookmarkStart w:id="11" w:name="_Toc102099767"/>
      <w:r w:rsidRPr="00CC72C3">
        <w:rPr>
          <w:rFonts w:ascii="Times New Roman" w:hAnsi="Times New Roman" w:cs="Times New Roman"/>
          <w:b/>
          <w:bCs/>
          <w:color w:val="auto"/>
          <w:lang w:val="en-ID"/>
        </w:rPr>
        <w:t>2.1.</w:t>
      </w:r>
      <w:r w:rsidR="00F912A6">
        <w:rPr>
          <w:rFonts w:ascii="Times New Roman" w:hAnsi="Times New Roman" w:cs="Times New Roman"/>
          <w:b/>
          <w:bCs/>
          <w:color w:val="auto"/>
          <w:lang w:val="en-ID"/>
        </w:rPr>
        <w:t>2</w:t>
      </w:r>
      <w:r w:rsidRPr="00CC72C3">
        <w:rPr>
          <w:rFonts w:ascii="Times New Roman" w:hAnsi="Times New Roman" w:cs="Times New Roman"/>
          <w:b/>
          <w:bCs/>
          <w:color w:val="auto"/>
          <w:lang w:val="en-ID"/>
        </w:rPr>
        <w:t>. Promosi</w:t>
      </w:r>
      <w:bookmarkEnd w:id="11"/>
    </w:p>
    <w:p w14:paraId="059B3365" w14:textId="1754DD4A" w:rsidR="00902DE5" w:rsidRPr="006C0055" w:rsidRDefault="00CD4DEF" w:rsidP="00402312">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sidRPr="00CD4DEF">
        <w:rPr>
          <w:rFonts w:ascii="Times New Roman" w:hAnsi="Times New Roman" w:cs="Times New Roman"/>
          <w:sz w:val="24"/>
          <w:szCs w:val="24"/>
        </w:rPr>
        <w:t>Promosi dila</w:t>
      </w:r>
      <w:r w:rsidR="00AB4B77">
        <w:rPr>
          <w:rFonts w:ascii="Times New Roman" w:hAnsi="Times New Roman" w:cs="Times New Roman"/>
          <w:sz w:val="24"/>
          <w:szCs w:val="24"/>
          <w:lang w:val="en-US"/>
        </w:rPr>
        <w:t>kasanakan</w:t>
      </w:r>
      <w:r w:rsidRPr="00CD4DEF">
        <w:rPr>
          <w:rFonts w:ascii="Times New Roman" w:hAnsi="Times New Roman" w:cs="Times New Roman"/>
          <w:sz w:val="24"/>
          <w:szCs w:val="24"/>
        </w:rPr>
        <w:t xml:space="preserve"> dengan</w:t>
      </w:r>
      <w:r>
        <w:rPr>
          <w:rFonts w:ascii="Times New Roman" w:hAnsi="Times New Roman" w:cs="Times New Roman"/>
          <w:sz w:val="24"/>
          <w:szCs w:val="24"/>
          <w:lang w:val="en-US"/>
        </w:rPr>
        <w:t xml:space="preserve"> </w:t>
      </w:r>
      <w:r w:rsidRPr="00CD4DEF">
        <w:rPr>
          <w:rFonts w:ascii="Times New Roman" w:hAnsi="Times New Roman" w:cs="Times New Roman"/>
          <w:sz w:val="24"/>
          <w:szCs w:val="24"/>
        </w:rPr>
        <w:t xml:space="preserve">mengkombinasikan </w:t>
      </w:r>
      <w:r w:rsidR="00AB4B77">
        <w:rPr>
          <w:rFonts w:ascii="Times New Roman" w:hAnsi="Times New Roman" w:cs="Times New Roman"/>
          <w:sz w:val="24"/>
          <w:szCs w:val="24"/>
          <w:lang w:val="en-US"/>
        </w:rPr>
        <w:t>pelbagai</w:t>
      </w:r>
      <w:r w:rsidRPr="00CD4DEF">
        <w:rPr>
          <w:rFonts w:ascii="Times New Roman" w:hAnsi="Times New Roman" w:cs="Times New Roman"/>
          <w:sz w:val="24"/>
          <w:szCs w:val="24"/>
        </w:rPr>
        <w:t xml:space="preserve"> elemen </w:t>
      </w:r>
      <w:r w:rsidR="00AB4B77">
        <w:rPr>
          <w:rFonts w:ascii="Times New Roman" w:hAnsi="Times New Roman" w:cs="Times New Roman"/>
          <w:sz w:val="24"/>
          <w:szCs w:val="24"/>
          <w:lang w:val="en-US"/>
        </w:rPr>
        <w:t xml:space="preserve">yang saling bertautan </w:t>
      </w:r>
      <w:r w:rsidR="00273682">
        <w:rPr>
          <w:rFonts w:ascii="Times New Roman" w:hAnsi="Times New Roman" w:cs="Times New Roman"/>
          <w:sz w:val="24"/>
          <w:szCs w:val="24"/>
          <w:lang w:val="en-US"/>
        </w:rPr>
        <w:t xml:space="preserve">namun </w:t>
      </w:r>
      <w:r w:rsidR="00AB4B77">
        <w:rPr>
          <w:rFonts w:ascii="Times New Roman" w:hAnsi="Times New Roman" w:cs="Times New Roman"/>
          <w:sz w:val="24"/>
          <w:szCs w:val="24"/>
          <w:lang w:val="en-US"/>
        </w:rPr>
        <w:t>s</w:t>
      </w:r>
      <w:r>
        <w:rPr>
          <w:rFonts w:ascii="Times New Roman" w:hAnsi="Times New Roman" w:cs="Times New Roman"/>
          <w:sz w:val="24"/>
          <w:szCs w:val="24"/>
          <w:lang w:val="en-US"/>
        </w:rPr>
        <w:t>a</w:t>
      </w:r>
      <w:r w:rsidR="00AB4B77">
        <w:rPr>
          <w:rFonts w:ascii="Times New Roman" w:hAnsi="Times New Roman" w:cs="Times New Roman"/>
          <w:sz w:val="24"/>
          <w:szCs w:val="24"/>
          <w:lang w:val="en-US"/>
        </w:rPr>
        <w:t>tu cakupan</w:t>
      </w:r>
      <w:r w:rsidRPr="00CD4DEF">
        <w:rPr>
          <w:rFonts w:ascii="Times New Roman" w:hAnsi="Times New Roman" w:cs="Times New Roman"/>
          <w:sz w:val="24"/>
          <w:szCs w:val="24"/>
        </w:rPr>
        <w:t xml:space="preserve"> </w:t>
      </w:r>
      <w:r w:rsidR="00AB4B77">
        <w:rPr>
          <w:rFonts w:ascii="Times New Roman" w:hAnsi="Times New Roman" w:cs="Times New Roman"/>
          <w:sz w:val="24"/>
          <w:szCs w:val="24"/>
          <w:lang w:val="en-US"/>
        </w:rPr>
        <w:t>yang populer disebut</w:t>
      </w:r>
      <w:r w:rsidRPr="00CD4DEF">
        <w:rPr>
          <w:rFonts w:ascii="Times New Roman" w:hAnsi="Times New Roman" w:cs="Times New Roman"/>
          <w:sz w:val="24"/>
          <w:szCs w:val="24"/>
        </w:rPr>
        <w:t xml:space="preserve"> bauran promosi (</w:t>
      </w:r>
      <w:r w:rsidRPr="00CD4DEF">
        <w:rPr>
          <w:rFonts w:ascii="Times New Roman" w:hAnsi="Times New Roman" w:cs="Times New Roman"/>
          <w:i/>
          <w:iCs/>
          <w:sz w:val="24"/>
          <w:szCs w:val="24"/>
        </w:rPr>
        <w:t>promotion mix</w:t>
      </w:r>
      <w:r w:rsidRPr="00CD4DEF">
        <w:rPr>
          <w:rFonts w:ascii="Times New Roman" w:hAnsi="Times New Roman" w:cs="Times New Roman"/>
          <w:sz w:val="24"/>
          <w:szCs w:val="24"/>
        </w:rPr>
        <w:t xml:space="preserve">). </w:t>
      </w:r>
      <w:r w:rsidR="006C0055">
        <w:rPr>
          <w:rFonts w:ascii="Times New Roman" w:hAnsi="Times New Roman" w:cs="Times New Roman"/>
          <w:sz w:val="24"/>
          <w:szCs w:val="24"/>
          <w:lang w:val="en-US"/>
        </w:rPr>
        <w:t xml:space="preserve">Berikut ini </w:t>
      </w:r>
      <w:r w:rsidR="00273682">
        <w:rPr>
          <w:rFonts w:ascii="Times New Roman" w:hAnsi="Times New Roman" w:cs="Times New Roman"/>
          <w:sz w:val="24"/>
          <w:szCs w:val="24"/>
          <w:lang w:val="en-US"/>
        </w:rPr>
        <w:t xml:space="preserve">adalah penjelasan bauran promosi </w:t>
      </w:r>
      <w:r w:rsidR="00AB4B77">
        <w:rPr>
          <w:rFonts w:ascii="Times New Roman" w:hAnsi="Times New Roman" w:cs="Times New Roman"/>
          <w:sz w:val="24"/>
          <w:szCs w:val="24"/>
          <w:lang w:val="en-US"/>
        </w:rPr>
        <w:t xml:space="preserve">dari </w:t>
      </w:r>
      <w:r w:rsidR="00AB4B77" w:rsidRPr="00AB4B77">
        <w:rPr>
          <w:rFonts w:ascii="Times New Roman" w:hAnsi="Times New Roman" w:cs="Times New Roman"/>
        </w:rPr>
        <w:fldChar w:fldCharType="begin" w:fldLock="1"/>
      </w:r>
      <w:r w:rsidR="00AB4B77" w:rsidRPr="00AB4B77">
        <w:rPr>
          <w:rFonts w:ascii="Times New Roman" w:hAnsi="Times New Roman" w:cs="Times New Roman"/>
        </w:rPr>
        <w:instrText>ADDIN CSL_CITATION {"citationItems":[{"id":"ITEM-1","itemData":{"ISBN":"0-13-239002-7","author":[{"dropping-particle":"","family":"Kotler","given":"Philip","non-dropping-particle":"","parse-names":false,"suffix":""},{"dropping-particle":"","family":"Armstrong","given":"Gary","non-dropping-particle":"","parse-names":false,"suffix":""}],"edition":"12","id":"ITEM-1","issued":{"date-parts":[["2008"]]},"publisher":"Penerbit Erlangga","publisher-place":"Jakarta","title":"Prinsip-prinsip Pemasaran","type":"book"},"uris":["http://www.mendeley.com/documents/?uuid=746dc302-315d-492f-8a1a-3a63b550d170"]}],"mendeley":{"formattedCitation":"(Kotler &amp; Armstrong, 2008)","plainTextFormattedCitation":"(Kotler &amp; Armstrong, 2008)","previouslyFormattedCitation":"(Kotler &amp; Armstrong, 2008)"},"properties":{"noteIndex":0},"schema":"https://github.com/citation-style-language/schema/raw/master/csl-citation.json"}</w:instrText>
      </w:r>
      <w:r w:rsidR="00AB4B77" w:rsidRPr="00AB4B77">
        <w:rPr>
          <w:rFonts w:ascii="Times New Roman" w:hAnsi="Times New Roman" w:cs="Times New Roman"/>
        </w:rPr>
        <w:fldChar w:fldCharType="separate"/>
      </w:r>
      <w:r w:rsidR="00AB4B77" w:rsidRPr="00AB4B77">
        <w:rPr>
          <w:rFonts w:ascii="Times New Roman" w:hAnsi="Times New Roman" w:cs="Times New Roman"/>
          <w:noProof/>
        </w:rPr>
        <w:t>(Kotler &amp; Armstrong, 2008)</w:t>
      </w:r>
      <w:r w:rsidR="00AB4B77" w:rsidRPr="00AB4B77">
        <w:rPr>
          <w:rFonts w:ascii="Times New Roman" w:hAnsi="Times New Roman" w:cs="Times New Roman"/>
        </w:rPr>
        <w:fldChar w:fldCharType="end"/>
      </w:r>
      <w:r w:rsidR="006C0055">
        <w:rPr>
          <w:rFonts w:ascii="Times New Roman" w:hAnsi="Times New Roman" w:cs="Times New Roman"/>
          <w:sz w:val="24"/>
          <w:szCs w:val="24"/>
          <w:lang w:val="en-US"/>
        </w:rPr>
        <w:t>:</w:t>
      </w:r>
    </w:p>
    <w:p w14:paraId="09209F4A" w14:textId="25B8A67D" w:rsidR="00402312" w:rsidRPr="00402312" w:rsidRDefault="00902DE5" w:rsidP="004C413D">
      <w:pPr>
        <w:spacing w:after="100" w:afterAutospacing="1" w:line="240" w:lineRule="auto"/>
        <w:ind w:left="680" w:right="680"/>
        <w:jc w:val="both"/>
        <w:rPr>
          <w:rFonts w:ascii="Times New Roman" w:hAnsi="Times New Roman" w:cs="Times New Roman"/>
          <w:sz w:val="20"/>
          <w:szCs w:val="20"/>
          <w:lang w:val="en-US"/>
        </w:rPr>
      </w:pPr>
      <w:bookmarkStart w:id="12" w:name="_Hlk101745444"/>
      <w:r w:rsidRPr="002939A5">
        <w:rPr>
          <w:rFonts w:ascii="Times New Roman" w:hAnsi="Times New Roman" w:cs="Times New Roman"/>
          <w:sz w:val="20"/>
          <w:szCs w:val="20"/>
          <w:lang w:val="en-US"/>
        </w:rPr>
        <w:t>“</w:t>
      </w:r>
      <w:r w:rsidR="00CD4DEF" w:rsidRPr="002939A5">
        <w:rPr>
          <w:rFonts w:ascii="Times New Roman" w:hAnsi="Times New Roman" w:cs="Times New Roman"/>
          <w:sz w:val="20"/>
          <w:szCs w:val="20"/>
        </w:rPr>
        <w:t xml:space="preserve">Bauran promosi </w:t>
      </w:r>
      <w:r w:rsidR="00273682">
        <w:rPr>
          <w:rFonts w:ascii="Times New Roman" w:hAnsi="Times New Roman" w:cs="Times New Roman"/>
          <w:sz w:val="20"/>
          <w:szCs w:val="20"/>
          <w:lang w:val="en-US"/>
        </w:rPr>
        <w:t>mau pu</w:t>
      </w:r>
      <w:r w:rsidR="00CD4DEF" w:rsidRPr="002939A5">
        <w:rPr>
          <w:rFonts w:ascii="Times New Roman" w:hAnsi="Times New Roman" w:cs="Times New Roman"/>
          <w:sz w:val="20"/>
          <w:szCs w:val="20"/>
        </w:rPr>
        <w:t xml:space="preserve"> bauran komunikasi atau</w:t>
      </w:r>
      <w:r w:rsidR="00BD0A24">
        <w:rPr>
          <w:rFonts w:ascii="Times New Roman" w:hAnsi="Times New Roman" w:cs="Times New Roman"/>
          <w:sz w:val="20"/>
          <w:szCs w:val="20"/>
          <w:lang w:val="en-US"/>
        </w:rPr>
        <w:t xml:space="preserve"> juga disebut </w:t>
      </w:r>
      <w:r w:rsidR="00CD4DEF" w:rsidRPr="002939A5">
        <w:rPr>
          <w:rFonts w:ascii="Times New Roman" w:hAnsi="Times New Roman" w:cs="Times New Roman"/>
          <w:sz w:val="20"/>
          <w:szCs w:val="20"/>
        </w:rPr>
        <w:t>bauran komunikasi pemasaran (</w:t>
      </w:r>
      <w:r w:rsidR="00CD4DEF" w:rsidRPr="002939A5">
        <w:rPr>
          <w:rFonts w:ascii="Times New Roman" w:hAnsi="Times New Roman" w:cs="Times New Roman"/>
          <w:i/>
          <w:iCs/>
          <w:sz w:val="20"/>
          <w:szCs w:val="20"/>
        </w:rPr>
        <w:t>marketing communication mix</w:t>
      </w:r>
      <w:r w:rsidR="00CD4DEF" w:rsidRPr="002939A5">
        <w:rPr>
          <w:rFonts w:ascii="Times New Roman" w:hAnsi="Times New Roman" w:cs="Times New Roman"/>
          <w:sz w:val="20"/>
          <w:szCs w:val="20"/>
        </w:rPr>
        <w:t xml:space="preserve">), yakni </w:t>
      </w:r>
      <w:bookmarkStart w:id="13" w:name="_Hlk101748809"/>
      <w:r w:rsidR="00CD4DEF" w:rsidRPr="002939A5">
        <w:rPr>
          <w:rFonts w:ascii="Times New Roman" w:hAnsi="Times New Roman" w:cs="Times New Roman"/>
          <w:sz w:val="20"/>
          <w:szCs w:val="20"/>
        </w:rPr>
        <w:t xml:space="preserve">paduan spesifik </w:t>
      </w:r>
      <w:r w:rsidR="00BD0A24">
        <w:rPr>
          <w:rFonts w:ascii="Times New Roman" w:hAnsi="Times New Roman" w:cs="Times New Roman"/>
          <w:sz w:val="20"/>
          <w:szCs w:val="20"/>
          <w:lang w:val="en-US"/>
        </w:rPr>
        <w:t xml:space="preserve">menyoal </w:t>
      </w:r>
      <w:r w:rsidR="00CD4DEF" w:rsidRPr="002939A5">
        <w:rPr>
          <w:rFonts w:ascii="Times New Roman" w:hAnsi="Times New Roman" w:cs="Times New Roman"/>
          <w:sz w:val="20"/>
          <w:szCs w:val="20"/>
        </w:rPr>
        <w:t xml:space="preserve">iklan, promosi penjualan, hubungan masyarakat, penjualan personal, dan sarana pemasaran langsung yang </w:t>
      </w:r>
      <w:r w:rsidR="00BD0A24">
        <w:rPr>
          <w:rFonts w:ascii="Times New Roman" w:hAnsi="Times New Roman" w:cs="Times New Roman"/>
          <w:sz w:val="20"/>
          <w:szCs w:val="20"/>
          <w:lang w:val="en-US"/>
        </w:rPr>
        <w:t xml:space="preserve">dilaksanakan </w:t>
      </w:r>
      <w:r w:rsidR="00CD4DEF" w:rsidRPr="002939A5">
        <w:rPr>
          <w:rFonts w:ascii="Times New Roman" w:hAnsi="Times New Roman" w:cs="Times New Roman"/>
          <w:sz w:val="20"/>
          <w:szCs w:val="20"/>
        </w:rPr>
        <w:t xml:space="preserve">perusahaan untuk </w:t>
      </w:r>
      <w:r w:rsidR="00BD0A24">
        <w:rPr>
          <w:rFonts w:ascii="Times New Roman" w:hAnsi="Times New Roman" w:cs="Times New Roman"/>
          <w:sz w:val="20"/>
          <w:szCs w:val="20"/>
          <w:lang w:val="en-US"/>
        </w:rPr>
        <w:t>menyampaikan pesan</w:t>
      </w:r>
      <w:r w:rsidR="00CD4DEF" w:rsidRPr="002939A5">
        <w:rPr>
          <w:rFonts w:ascii="Times New Roman" w:hAnsi="Times New Roman" w:cs="Times New Roman"/>
          <w:sz w:val="20"/>
          <w:szCs w:val="20"/>
        </w:rPr>
        <w:t xml:space="preserve"> nilai </w:t>
      </w:r>
      <w:r w:rsidR="00BD0A24">
        <w:rPr>
          <w:rFonts w:ascii="Times New Roman" w:hAnsi="Times New Roman" w:cs="Times New Roman"/>
          <w:sz w:val="20"/>
          <w:szCs w:val="20"/>
          <w:lang w:val="en-US"/>
        </w:rPr>
        <w:t xml:space="preserve">barang mau pun jasa </w:t>
      </w:r>
      <w:r w:rsidR="00E56589" w:rsidRPr="002939A5">
        <w:rPr>
          <w:rFonts w:ascii="Times New Roman" w:hAnsi="Times New Roman" w:cs="Times New Roman"/>
          <w:sz w:val="20"/>
          <w:szCs w:val="20"/>
          <w:lang w:val="en-US"/>
        </w:rPr>
        <w:t xml:space="preserve">pada </w:t>
      </w:r>
      <w:r w:rsidR="00BD0A24">
        <w:rPr>
          <w:rFonts w:ascii="Times New Roman" w:hAnsi="Times New Roman" w:cs="Times New Roman"/>
          <w:sz w:val="20"/>
          <w:szCs w:val="20"/>
          <w:lang w:val="en-US"/>
        </w:rPr>
        <w:t>pasar dengan pendekatan</w:t>
      </w:r>
      <w:r w:rsidR="00CD4DEF" w:rsidRPr="002939A5">
        <w:rPr>
          <w:rFonts w:ascii="Times New Roman" w:hAnsi="Times New Roman" w:cs="Times New Roman"/>
          <w:sz w:val="20"/>
          <w:szCs w:val="20"/>
        </w:rPr>
        <w:t xml:space="preserve"> </w:t>
      </w:r>
      <w:r w:rsidR="00CD4DEF" w:rsidRPr="002939A5">
        <w:rPr>
          <w:rFonts w:ascii="Times New Roman" w:hAnsi="Times New Roman" w:cs="Times New Roman"/>
          <w:i/>
          <w:iCs/>
          <w:sz w:val="20"/>
          <w:szCs w:val="20"/>
        </w:rPr>
        <w:t>persuasive</w:t>
      </w:r>
      <w:r w:rsidR="00BD0A24">
        <w:rPr>
          <w:rFonts w:ascii="Times New Roman" w:hAnsi="Times New Roman" w:cs="Times New Roman"/>
          <w:i/>
          <w:iCs/>
          <w:sz w:val="20"/>
          <w:szCs w:val="20"/>
          <w:lang w:val="en-US"/>
        </w:rPr>
        <w:t xml:space="preserve"> communication</w:t>
      </w:r>
      <w:r w:rsidR="00CD4DEF" w:rsidRPr="002939A5">
        <w:rPr>
          <w:rFonts w:ascii="Times New Roman" w:hAnsi="Times New Roman" w:cs="Times New Roman"/>
          <w:sz w:val="20"/>
          <w:szCs w:val="20"/>
        </w:rPr>
        <w:t xml:space="preserve"> dan membangun </w:t>
      </w:r>
      <w:r w:rsidR="00BD0A24">
        <w:rPr>
          <w:rFonts w:ascii="Times New Roman" w:hAnsi="Times New Roman" w:cs="Times New Roman"/>
          <w:sz w:val="20"/>
          <w:szCs w:val="20"/>
          <w:lang w:val="en-US"/>
        </w:rPr>
        <w:t>relasi</w:t>
      </w:r>
      <w:r w:rsidR="00CD4DEF" w:rsidRPr="002939A5">
        <w:rPr>
          <w:rFonts w:ascii="Times New Roman" w:hAnsi="Times New Roman" w:cs="Times New Roman"/>
          <w:sz w:val="20"/>
          <w:szCs w:val="20"/>
        </w:rPr>
        <w:t xml:space="preserve"> pelanggan</w:t>
      </w:r>
      <w:bookmarkEnd w:id="13"/>
      <w:r w:rsidRPr="002939A5">
        <w:rPr>
          <w:rFonts w:ascii="Times New Roman" w:hAnsi="Times New Roman" w:cs="Times New Roman"/>
          <w:sz w:val="20"/>
          <w:szCs w:val="20"/>
          <w:lang w:val="en-US"/>
        </w:rPr>
        <w:t>”</w:t>
      </w:r>
      <w:r w:rsidR="00CD4DEF" w:rsidRPr="002939A5">
        <w:rPr>
          <w:rFonts w:ascii="Times New Roman" w:hAnsi="Times New Roman" w:cs="Times New Roman"/>
          <w:sz w:val="20"/>
          <w:szCs w:val="20"/>
          <w:lang w:val="en-US"/>
        </w:rPr>
        <w:t>.</w:t>
      </w:r>
    </w:p>
    <w:bookmarkEnd w:id="12"/>
    <w:p w14:paraId="7E4036E4" w14:textId="491119A9" w:rsidR="00402312" w:rsidRDefault="00402312" w:rsidP="0040231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Selanjutnya, dalam penelitian ini dari bauran pemasaran hanya promosi yang pen</w:t>
      </w:r>
      <w:r w:rsidR="00FF417E">
        <w:rPr>
          <w:rFonts w:ascii="Times New Roman" w:hAnsi="Times New Roman" w:cs="Times New Roman"/>
          <w:sz w:val="24"/>
          <w:szCs w:val="24"/>
          <w:lang w:val="en-US"/>
        </w:rPr>
        <w:t>e</w:t>
      </w:r>
      <w:r w:rsidR="00B728E2">
        <w:rPr>
          <w:rFonts w:ascii="Times New Roman" w:hAnsi="Times New Roman" w:cs="Times New Roman"/>
          <w:sz w:val="24"/>
          <w:szCs w:val="24"/>
          <w:lang w:val="en-US"/>
        </w:rPr>
        <w:t>liti</w:t>
      </w:r>
      <w:r>
        <w:rPr>
          <w:rFonts w:ascii="Times New Roman" w:hAnsi="Times New Roman" w:cs="Times New Roman"/>
          <w:sz w:val="24"/>
          <w:szCs w:val="24"/>
          <w:lang w:val="en-US"/>
        </w:rPr>
        <w:t xml:space="preserve"> ambil sebagai </w:t>
      </w:r>
      <w:r w:rsidRPr="00273682">
        <w:rPr>
          <w:rFonts w:ascii="Times New Roman" w:hAnsi="Times New Roman" w:cs="Times New Roman"/>
          <w:i/>
          <w:iCs/>
          <w:sz w:val="24"/>
          <w:szCs w:val="24"/>
          <w:lang w:val="en-US"/>
        </w:rPr>
        <w:t>dependent variable</w:t>
      </w:r>
      <w:r>
        <w:rPr>
          <w:rFonts w:ascii="Times New Roman" w:hAnsi="Times New Roman" w:cs="Times New Roman"/>
          <w:sz w:val="24"/>
          <w:szCs w:val="24"/>
          <w:lang w:val="en-US"/>
        </w:rPr>
        <w:t xml:space="preserve">. Berikut adalah uraian indikator-indikator promosi </w:t>
      </w:r>
      <w:r w:rsidR="00BD0A24">
        <w:rPr>
          <w:rFonts w:ascii="Times New Roman" w:hAnsi="Times New Roman" w:cs="Times New Roman"/>
          <w:sz w:val="24"/>
          <w:szCs w:val="24"/>
          <w:lang w:val="en-US"/>
        </w:rPr>
        <w:t xml:space="preserve">masih </w:t>
      </w:r>
      <w:r>
        <w:rPr>
          <w:rFonts w:ascii="Times New Roman" w:hAnsi="Times New Roman" w:cs="Times New Roman"/>
          <w:sz w:val="24"/>
          <w:szCs w:val="24"/>
          <w:lang w:val="en-US"/>
        </w:rPr>
        <w:t xml:space="preserve">menurut </w:t>
      </w:r>
      <w:r w:rsidRPr="00402312">
        <w:rPr>
          <w:rFonts w:ascii="Times New Roman" w:hAnsi="Times New Roman" w:cs="Times New Roman"/>
          <w:sz w:val="24"/>
          <w:szCs w:val="24"/>
        </w:rPr>
        <w:fldChar w:fldCharType="begin" w:fldLock="1"/>
      </w:r>
      <w:r w:rsidRPr="00402312">
        <w:rPr>
          <w:rFonts w:ascii="Times New Roman" w:hAnsi="Times New Roman" w:cs="Times New Roman"/>
          <w:sz w:val="24"/>
          <w:szCs w:val="24"/>
        </w:rPr>
        <w:instrText>ADDIN CSL_CITATION {"citationItems":[{"id":"ITEM-1","itemData":{"ISBN":"0-13-239002-7","author":[{"dropping-particle":"","family":"Kotler","given":"Philip","non-dropping-particle":"","parse-names":false,"suffix":""},{"dropping-particle":"","family":"Armstrong","given":"Gary","non-dropping-particle":"","parse-names":false,"suffix":""}],"edition":"12","id":"ITEM-1","issued":{"date-parts":[["2008"]]},"publisher":"Penerbit Erlangga","publisher-place":"Jakarta","title":"Prinsip-prinsip Pemasaran","type":"book"},"uris":["http://www.mendeley.com/documents/?uuid=746dc302-315d-492f-8a1a-3a63b550d170"]}],"mendeley":{"formattedCitation":"(Kotler &amp; Armstrong, 2008)","plainTextFormattedCitation":"(Kotler &amp; Armstrong, 2008)","previouslyFormattedCitation":"(Kotler &amp; Armstrong, 2008)"},"properties":{"noteIndex":0},"schema":"https://github.com/citation-style-language/schema/raw/master/csl-citation.json"}</w:instrText>
      </w:r>
      <w:r w:rsidRPr="00402312">
        <w:rPr>
          <w:rFonts w:ascii="Times New Roman" w:hAnsi="Times New Roman" w:cs="Times New Roman"/>
          <w:sz w:val="24"/>
          <w:szCs w:val="24"/>
        </w:rPr>
        <w:fldChar w:fldCharType="separate"/>
      </w:r>
      <w:r w:rsidRPr="00402312">
        <w:rPr>
          <w:rFonts w:ascii="Times New Roman" w:hAnsi="Times New Roman" w:cs="Times New Roman"/>
          <w:noProof/>
          <w:sz w:val="24"/>
          <w:szCs w:val="24"/>
        </w:rPr>
        <w:t>(Kotler &amp; Armstrong, 2008)</w:t>
      </w:r>
      <w:r w:rsidRPr="00402312">
        <w:rPr>
          <w:rFonts w:ascii="Times New Roman" w:hAnsi="Times New Roman" w:cs="Times New Roman"/>
          <w:sz w:val="24"/>
          <w:szCs w:val="24"/>
        </w:rPr>
        <w:fldChar w:fldCharType="end"/>
      </w:r>
      <w:r>
        <w:rPr>
          <w:rFonts w:ascii="Times New Roman" w:hAnsi="Times New Roman" w:cs="Times New Roman"/>
          <w:sz w:val="32"/>
          <w:szCs w:val="32"/>
          <w:lang w:val="en-US"/>
        </w:rPr>
        <w:t>:</w:t>
      </w:r>
    </w:p>
    <w:p w14:paraId="2B0CA5CA" w14:textId="4EF4F7F7" w:rsidR="00AB4B77" w:rsidRPr="002A47D3" w:rsidRDefault="00CD4DEF" w:rsidP="002A47D3">
      <w:pPr>
        <w:spacing w:after="0" w:line="240" w:lineRule="auto"/>
        <w:ind w:left="680" w:right="680" w:firstLine="313"/>
        <w:jc w:val="both"/>
        <w:rPr>
          <w:rFonts w:ascii="Times New Roman" w:hAnsi="Times New Roman" w:cs="Times New Roman"/>
          <w:sz w:val="20"/>
          <w:szCs w:val="20"/>
        </w:rPr>
      </w:pPr>
      <w:r w:rsidRPr="002939A5">
        <w:rPr>
          <w:rFonts w:ascii="Times New Roman" w:hAnsi="Times New Roman" w:cs="Times New Roman"/>
          <w:i/>
          <w:iCs/>
          <w:sz w:val="20"/>
          <w:szCs w:val="20"/>
        </w:rPr>
        <w:t>Advertsing</w:t>
      </w:r>
      <w:r w:rsidRPr="002939A5">
        <w:rPr>
          <w:rFonts w:ascii="Times New Roman" w:hAnsi="Times New Roman" w:cs="Times New Roman"/>
          <w:sz w:val="20"/>
          <w:szCs w:val="20"/>
        </w:rPr>
        <w:t xml:space="preserve"> (periklanan) </w:t>
      </w:r>
      <w:r w:rsidR="00BD0A24">
        <w:rPr>
          <w:rFonts w:ascii="Times New Roman" w:hAnsi="Times New Roman" w:cs="Times New Roman"/>
          <w:sz w:val="20"/>
          <w:szCs w:val="20"/>
          <w:lang w:val="en-US"/>
        </w:rPr>
        <w:t>tak lain</w:t>
      </w:r>
      <w:r w:rsidRPr="002939A5">
        <w:rPr>
          <w:rFonts w:ascii="Times New Roman" w:hAnsi="Times New Roman" w:cs="Times New Roman"/>
          <w:sz w:val="20"/>
          <w:szCs w:val="20"/>
        </w:rPr>
        <w:t xml:space="preserve"> s</w:t>
      </w:r>
      <w:r w:rsidR="00BD0A24">
        <w:rPr>
          <w:rFonts w:ascii="Times New Roman" w:hAnsi="Times New Roman" w:cs="Times New Roman"/>
          <w:sz w:val="20"/>
          <w:szCs w:val="20"/>
          <w:lang w:val="en-US"/>
        </w:rPr>
        <w:t>eluruh</w:t>
      </w:r>
      <w:r w:rsidRPr="002939A5">
        <w:rPr>
          <w:rFonts w:ascii="Times New Roman" w:hAnsi="Times New Roman" w:cs="Times New Roman"/>
          <w:sz w:val="20"/>
          <w:szCs w:val="20"/>
        </w:rPr>
        <w:t xml:space="preserve"> </w:t>
      </w:r>
      <w:r w:rsidR="00BD0A24">
        <w:rPr>
          <w:rFonts w:ascii="Times New Roman" w:hAnsi="Times New Roman" w:cs="Times New Roman"/>
          <w:sz w:val="20"/>
          <w:szCs w:val="20"/>
          <w:lang w:val="en-US"/>
        </w:rPr>
        <w:t>rupa</w:t>
      </w:r>
      <w:r w:rsidRPr="002939A5">
        <w:rPr>
          <w:rFonts w:ascii="Times New Roman" w:hAnsi="Times New Roman" w:cs="Times New Roman"/>
          <w:sz w:val="20"/>
          <w:szCs w:val="20"/>
        </w:rPr>
        <w:t xml:space="preserve"> p</w:t>
      </w:r>
      <w:r w:rsidR="00BD0A24">
        <w:rPr>
          <w:rFonts w:ascii="Times New Roman" w:hAnsi="Times New Roman" w:cs="Times New Roman"/>
          <w:sz w:val="20"/>
          <w:szCs w:val="20"/>
          <w:lang w:val="en-US"/>
        </w:rPr>
        <w:t>enyajian</w:t>
      </w:r>
      <w:r w:rsidRPr="002939A5">
        <w:rPr>
          <w:rFonts w:ascii="Times New Roman" w:hAnsi="Times New Roman" w:cs="Times New Roman"/>
          <w:sz w:val="20"/>
          <w:szCs w:val="20"/>
        </w:rPr>
        <w:t xml:space="preserve"> nonpersonal </w:t>
      </w:r>
      <w:r w:rsidR="00BD0A24">
        <w:rPr>
          <w:rFonts w:ascii="Times New Roman" w:hAnsi="Times New Roman" w:cs="Times New Roman"/>
          <w:sz w:val="20"/>
          <w:szCs w:val="20"/>
          <w:lang w:val="en-US"/>
        </w:rPr>
        <w:t>serta pesan</w:t>
      </w:r>
      <w:r w:rsidRPr="002939A5">
        <w:rPr>
          <w:rFonts w:ascii="Times New Roman" w:hAnsi="Times New Roman" w:cs="Times New Roman"/>
          <w:sz w:val="20"/>
          <w:szCs w:val="20"/>
        </w:rPr>
        <w:t xml:space="preserve"> promosi </w:t>
      </w:r>
      <w:r w:rsidR="00BD0A24">
        <w:rPr>
          <w:rFonts w:ascii="Times New Roman" w:hAnsi="Times New Roman" w:cs="Times New Roman"/>
          <w:sz w:val="20"/>
          <w:szCs w:val="20"/>
          <w:lang w:val="en-US"/>
        </w:rPr>
        <w:t xml:space="preserve">baik </w:t>
      </w:r>
      <w:r w:rsidRPr="002939A5">
        <w:rPr>
          <w:rFonts w:ascii="Times New Roman" w:hAnsi="Times New Roman" w:cs="Times New Roman"/>
          <w:sz w:val="20"/>
          <w:szCs w:val="20"/>
        </w:rPr>
        <w:t xml:space="preserve">barang, jasa, </w:t>
      </w:r>
      <w:r w:rsidR="00BD0A24">
        <w:rPr>
          <w:rFonts w:ascii="Times New Roman" w:hAnsi="Times New Roman" w:cs="Times New Roman"/>
          <w:sz w:val="20"/>
          <w:szCs w:val="20"/>
          <w:lang w:val="en-US"/>
        </w:rPr>
        <w:t>atau pun</w:t>
      </w:r>
      <w:r w:rsidRPr="002939A5">
        <w:rPr>
          <w:rFonts w:ascii="Times New Roman" w:hAnsi="Times New Roman" w:cs="Times New Roman"/>
          <w:sz w:val="20"/>
          <w:szCs w:val="20"/>
        </w:rPr>
        <w:t xml:space="preserve"> gagasan yang dibayar oleh sponsor tertentu.</w:t>
      </w:r>
      <w:r w:rsidRPr="002939A5">
        <w:rPr>
          <w:rFonts w:ascii="Times New Roman" w:hAnsi="Times New Roman" w:cs="Times New Roman"/>
          <w:sz w:val="20"/>
          <w:szCs w:val="20"/>
          <w:lang w:val="en-US"/>
        </w:rPr>
        <w:t xml:space="preserve"> </w:t>
      </w:r>
      <w:r w:rsidR="00BD0A24">
        <w:rPr>
          <w:rFonts w:ascii="Times New Roman" w:hAnsi="Times New Roman" w:cs="Times New Roman"/>
          <w:sz w:val="20"/>
          <w:szCs w:val="20"/>
          <w:lang w:val="en-US"/>
        </w:rPr>
        <w:t>Pada alat</w:t>
      </w:r>
      <w:r w:rsidRPr="002939A5">
        <w:rPr>
          <w:rFonts w:ascii="Times New Roman" w:hAnsi="Times New Roman" w:cs="Times New Roman"/>
          <w:sz w:val="20"/>
          <w:szCs w:val="20"/>
        </w:rPr>
        <w:t xml:space="preserve">-alat </w:t>
      </w:r>
      <w:r w:rsidRPr="002939A5">
        <w:rPr>
          <w:rFonts w:ascii="Times New Roman" w:hAnsi="Times New Roman" w:cs="Times New Roman"/>
          <w:i/>
          <w:iCs/>
          <w:sz w:val="20"/>
          <w:szCs w:val="20"/>
        </w:rPr>
        <w:t>promotion mix</w:t>
      </w:r>
      <w:r w:rsidR="00775805">
        <w:rPr>
          <w:rFonts w:ascii="Times New Roman" w:hAnsi="Times New Roman" w:cs="Times New Roman"/>
          <w:sz w:val="20"/>
          <w:szCs w:val="20"/>
          <w:lang w:val="en-US"/>
        </w:rPr>
        <w:t xml:space="preserve"> i</w:t>
      </w:r>
      <w:r w:rsidR="00775805" w:rsidRPr="002939A5">
        <w:rPr>
          <w:rFonts w:ascii="Times New Roman" w:hAnsi="Times New Roman" w:cs="Times New Roman"/>
          <w:sz w:val="20"/>
          <w:szCs w:val="20"/>
        </w:rPr>
        <w:t xml:space="preserve">klan menempati urutan pertama </w:t>
      </w:r>
      <w:r w:rsidR="00775805">
        <w:rPr>
          <w:rFonts w:ascii="Times New Roman" w:hAnsi="Times New Roman" w:cs="Times New Roman"/>
          <w:sz w:val="20"/>
          <w:szCs w:val="20"/>
          <w:lang w:val="en-US"/>
        </w:rPr>
        <w:t>memberi andil signifikan</w:t>
      </w:r>
      <w:r w:rsidR="00775805" w:rsidRPr="002939A5">
        <w:rPr>
          <w:rFonts w:ascii="Times New Roman" w:hAnsi="Times New Roman" w:cs="Times New Roman"/>
          <w:sz w:val="20"/>
          <w:szCs w:val="20"/>
        </w:rPr>
        <w:t xml:space="preserve"> di antara semua </w:t>
      </w:r>
      <w:r w:rsidR="00775805">
        <w:rPr>
          <w:rFonts w:ascii="Times New Roman" w:hAnsi="Times New Roman" w:cs="Times New Roman"/>
          <w:sz w:val="20"/>
          <w:szCs w:val="20"/>
          <w:lang w:val="en-US"/>
        </w:rPr>
        <w:t>perkakas promosi</w:t>
      </w:r>
      <w:r w:rsidR="00775805" w:rsidRPr="002939A5">
        <w:rPr>
          <w:rFonts w:ascii="Times New Roman" w:hAnsi="Times New Roman" w:cs="Times New Roman"/>
          <w:sz w:val="20"/>
          <w:szCs w:val="20"/>
        </w:rPr>
        <w:t xml:space="preserve"> </w:t>
      </w:r>
      <w:r w:rsidRPr="002939A5">
        <w:rPr>
          <w:rFonts w:ascii="Times New Roman" w:hAnsi="Times New Roman" w:cs="Times New Roman"/>
          <w:sz w:val="20"/>
          <w:szCs w:val="20"/>
        </w:rPr>
        <w:t xml:space="preserve">bagi </w:t>
      </w:r>
      <w:r w:rsidR="00775805">
        <w:rPr>
          <w:rFonts w:ascii="Times New Roman" w:hAnsi="Times New Roman" w:cs="Times New Roman"/>
          <w:sz w:val="20"/>
          <w:szCs w:val="20"/>
          <w:lang w:val="en-US"/>
        </w:rPr>
        <w:t>usaha-usaha</w:t>
      </w:r>
      <w:r w:rsidRPr="002939A5">
        <w:rPr>
          <w:rFonts w:ascii="Times New Roman" w:hAnsi="Times New Roman" w:cs="Times New Roman"/>
          <w:sz w:val="20"/>
          <w:szCs w:val="20"/>
        </w:rPr>
        <w:t xml:space="preserve"> besar. </w:t>
      </w:r>
      <w:bookmarkStart w:id="14" w:name="_Hlk99584526"/>
      <w:r w:rsidRPr="002939A5">
        <w:rPr>
          <w:rFonts w:ascii="Times New Roman" w:hAnsi="Times New Roman" w:cs="Times New Roman"/>
          <w:sz w:val="20"/>
          <w:szCs w:val="20"/>
        </w:rPr>
        <w:t>Iklan di</w:t>
      </w:r>
      <w:r w:rsidR="00775805">
        <w:rPr>
          <w:rFonts w:ascii="Times New Roman" w:hAnsi="Times New Roman" w:cs="Times New Roman"/>
          <w:sz w:val="20"/>
          <w:szCs w:val="20"/>
          <w:lang w:val="en-US"/>
        </w:rPr>
        <w:t>sampaikan</w:t>
      </w:r>
      <w:r w:rsidRPr="002939A5">
        <w:rPr>
          <w:rFonts w:ascii="Times New Roman" w:hAnsi="Times New Roman" w:cs="Times New Roman"/>
          <w:sz w:val="20"/>
          <w:szCs w:val="20"/>
        </w:rPr>
        <w:t xml:space="preserve"> </w:t>
      </w:r>
      <w:r w:rsidR="00775805">
        <w:rPr>
          <w:rFonts w:ascii="Times New Roman" w:hAnsi="Times New Roman" w:cs="Times New Roman"/>
          <w:sz w:val="20"/>
          <w:szCs w:val="20"/>
          <w:lang w:val="en-US"/>
        </w:rPr>
        <w:t>via medium</w:t>
      </w:r>
      <w:r w:rsidRPr="002939A5">
        <w:rPr>
          <w:rFonts w:ascii="Times New Roman" w:hAnsi="Times New Roman" w:cs="Times New Roman"/>
          <w:sz w:val="20"/>
          <w:szCs w:val="20"/>
        </w:rPr>
        <w:t xml:space="preserve"> </w:t>
      </w:r>
      <w:r w:rsidR="00775805">
        <w:rPr>
          <w:rFonts w:ascii="Times New Roman" w:hAnsi="Times New Roman" w:cs="Times New Roman"/>
          <w:sz w:val="20"/>
          <w:szCs w:val="20"/>
          <w:lang w:val="en-US"/>
        </w:rPr>
        <w:t xml:space="preserve">baik </w:t>
      </w:r>
      <w:r w:rsidRPr="002939A5">
        <w:rPr>
          <w:rFonts w:ascii="Times New Roman" w:hAnsi="Times New Roman" w:cs="Times New Roman"/>
          <w:sz w:val="20"/>
          <w:szCs w:val="20"/>
        </w:rPr>
        <w:t>cetak seperti koran dan majalah,</w:t>
      </w:r>
      <w:r w:rsidR="00775805">
        <w:rPr>
          <w:rFonts w:ascii="Times New Roman" w:hAnsi="Times New Roman" w:cs="Times New Roman"/>
          <w:sz w:val="20"/>
          <w:szCs w:val="20"/>
          <w:lang w:val="en-US"/>
        </w:rPr>
        <w:t xml:space="preserve"> atau medium</w:t>
      </w:r>
      <w:r w:rsidRPr="002939A5">
        <w:rPr>
          <w:rFonts w:ascii="Times New Roman" w:hAnsi="Times New Roman" w:cs="Times New Roman"/>
          <w:sz w:val="20"/>
          <w:szCs w:val="20"/>
        </w:rPr>
        <w:t xml:space="preserve"> elektronik seperti televisi, </w:t>
      </w:r>
      <w:r w:rsidR="00775805">
        <w:rPr>
          <w:rFonts w:ascii="Times New Roman" w:hAnsi="Times New Roman" w:cs="Times New Roman"/>
          <w:sz w:val="20"/>
          <w:szCs w:val="20"/>
          <w:lang w:val="en-US"/>
        </w:rPr>
        <w:t xml:space="preserve">pemancar siaran </w:t>
      </w:r>
      <w:r w:rsidRPr="002939A5">
        <w:rPr>
          <w:rFonts w:ascii="Times New Roman" w:hAnsi="Times New Roman" w:cs="Times New Roman"/>
          <w:sz w:val="20"/>
          <w:szCs w:val="20"/>
        </w:rPr>
        <w:t xml:space="preserve">radio, </w:t>
      </w:r>
      <w:r w:rsidR="00775805">
        <w:rPr>
          <w:rFonts w:ascii="Times New Roman" w:hAnsi="Times New Roman" w:cs="Times New Roman"/>
          <w:sz w:val="20"/>
          <w:szCs w:val="20"/>
          <w:lang w:val="en-US"/>
        </w:rPr>
        <w:t>tempat pemutaran film</w:t>
      </w:r>
      <w:r w:rsidRPr="002939A5">
        <w:rPr>
          <w:rFonts w:ascii="Times New Roman" w:hAnsi="Times New Roman" w:cs="Times New Roman"/>
          <w:sz w:val="20"/>
          <w:szCs w:val="20"/>
        </w:rPr>
        <w:t xml:space="preserve"> dan internet. </w:t>
      </w:r>
      <w:bookmarkEnd w:id="14"/>
    </w:p>
    <w:p w14:paraId="3A357191" w14:textId="1733B0CF" w:rsidR="00775805" w:rsidRDefault="00CD4DEF" w:rsidP="002A47D3">
      <w:pPr>
        <w:spacing w:after="0" w:line="240" w:lineRule="auto"/>
        <w:ind w:left="680" w:right="680" w:firstLine="313"/>
        <w:jc w:val="both"/>
        <w:rPr>
          <w:rFonts w:ascii="Times New Roman" w:hAnsi="Times New Roman" w:cs="Times New Roman"/>
          <w:sz w:val="20"/>
          <w:szCs w:val="20"/>
          <w:lang w:val="en-US"/>
        </w:rPr>
      </w:pPr>
      <w:r w:rsidRPr="002939A5">
        <w:rPr>
          <w:rFonts w:ascii="Times New Roman" w:hAnsi="Times New Roman" w:cs="Times New Roman"/>
          <w:i/>
          <w:iCs/>
          <w:sz w:val="20"/>
          <w:szCs w:val="20"/>
        </w:rPr>
        <w:t>Sales promotion</w:t>
      </w:r>
      <w:r w:rsidRPr="002939A5">
        <w:rPr>
          <w:rFonts w:ascii="Times New Roman" w:hAnsi="Times New Roman" w:cs="Times New Roman"/>
          <w:sz w:val="20"/>
          <w:szCs w:val="20"/>
        </w:rPr>
        <w:t xml:space="preserve"> </w:t>
      </w:r>
      <w:bookmarkStart w:id="15" w:name="_Hlk100968721"/>
      <w:r w:rsidR="00775805">
        <w:rPr>
          <w:rFonts w:ascii="Times New Roman" w:hAnsi="Times New Roman" w:cs="Times New Roman"/>
          <w:sz w:val="20"/>
          <w:szCs w:val="20"/>
          <w:lang w:val="en-US"/>
        </w:rPr>
        <w:t xml:space="preserve">mau pun </w:t>
      </w:r>
      <w:r w:rsidRPr="002939A5">
        <w:rPr>
          <w:rFonts w:ascii="Times New Roman" w:hAnsi="Times New Roman" w:cs="Times New Roman"/>
          <w:sz w:val="20"/>
          <w:szCs w:val="20"/>
        </w:rPr>
        <w:t>promosi penjualan</w:t>
      </w:r>
      <w:r w:rsidR="00775805">
        <w:rPr>
          <w:rFonts w:ascii="Times New Roman" w:hAnsi="Times New Roman" w:cs="Times New Roman"/>
          <w:sz w:val="20"/>
          <w:szCs w:val="20"/>
          <w:lang w:val="en-US"/>
        </w:rPr>
        <w:t>,</w:t>
      </w:r>
      <w:r w:rsidRPr="002939A5">
        <w:rPr>
          <w:rFonts w:ascii="Times New Roman" w:hAnsi="Times New Roman" w:cs="Times New Roman"/>
          <w:sz w:val="20"/>
          <w:szCs w:val="20"/>
        </w:rPr>
        <w:t xml:space="preserve"> </w:t>
      </w:r>
      <w:r w:rsidR="00775805">
        <w:rPr>
          <w:rFonts w:ascii="Times New Roman" w:hAnsi="Times New Roman" w:cs="Times New Roman"/>
          <w:sz w:val="20"/>
          <w:szCs w:val="20"/>
          <w:lang w:val="en-US"/>
        </w:rPr>
        <w:t>yaitu</w:t>
      </w:r>
      <w:r w:rsidRPr="002939A5">
        <w:rPr>
          <w:rFonts w:ascii="Times New Roman" w:hAnsi="Times New Roman" w:cs="Times New Roman"/>
          <w:sz w:val="20"/>
          <w:szCs w:val="20"/>
        </w:rPr>
        <w:t xml:space="preserve"> insentif </w:t>
      </w:r>
      <w:r w:rsidR="00775805">
        <w:rPr>
          <w:rFonts w:ascii="Times New Roman" w:hAnsi="Times New Roman" w:cs="Times New Roman"/>
          <w:sz w:val="20"/>
          <w:szCs w:val="20"/>
          <w:lang w:val="en-US"/>
        </w:rPr>
        <w:t>ber</w:t>
      </w:r>
      <w:r w:rsidRPr="002939A5">
        <w:rPr>
          <w:rFonts w:ascii="Times New Roman" w:hAnsi="Times New Roman" w:cs="Times New Roman"/>
          <w:sz w:val="20"/>
          <w:szCs w:val="20"/>
        </w:rPr>
        <w:t xml:space="preserve">jangka </w:t>
      </w:r>
      <w:r w:rsidR="00775805">
        <w:rPr>
          <w:rFonts w:ascii="Times New Roman" w:hAnsi="Times New Roman" w:cs="Times New Roman"/>
          <w:sz w:val="20"/>
          <w:szCs w:val="20"/>
          <w:lang w:val="en-US"/>
        </w:rPr>
        <w:t>tidak panjang</w:t>
      </w:r>
      <w:r w:rsidRPr="002939A5">
        <w:rPr>
          <w:rFonts w:ascii="Times New Roman" w:hAnsi="Times New Roman" w:cs="Times New Roman"/>
          <w:sz w:val="20"/>
          <w:szCs w:val="20"/>
        </w:rPr>
        <w:t xml:space="preserve"> untuk me</w:t>
      </w:r>
      <w:r w:rsidR="00775805">
        <w:rPr>
          <w:rFonts w:ascii="Times New Roman" w:hAnsi="Times New Roman" w:cs="Times New Roman"/>
          <w:sz w:val="20"/>
          <w:szCs w:val="20"/>
          <w:lang w:val="en-US"/>
        </w:rPr>
        <w:t xml:space="preserve">mantik terjadi transaksi </w:t>
      </w:r>
      <w:r w:rsidRPr="002939A5">
        <w:rPr>
          <w:rFonts w:ascii="Times New Roman" w:hAnsi="Times New Roman" w:cs="Times New Roman"/>
          <w:sz w:val="20"/>
          <w:szCs w:val="20"/>
        </w:rPr>
        <w:t xml:space="preserve">atau penjualan produk </w:t>
      </w:r>
      <w:r w:rsidR="00775805">
        <w:rPr>
          <w:rFonts w:ascii="Times New Roman" w:hAnsi="Times New Roman" w:cs="Times New Roman"/>
          <w:sz w:val="20"/>
          <w:szCs w:val="20"/>
          <w:lang w:val="en-US"/>
        </w:rPr>
        <w:t xml:space="preserve">dan </w:t>
      </w:r>
      <w:r w:rsidRPr="002939A5">
        <w:rPr>
          <w:rFonts w:ascii="Times New Roman" w:hAnsi="Times New Roman" w:cs="Times New Roman"/>
          <w:sz w:val="20"/>
          <w:szCs w:val="20"/>
        </w:rPr>
        <w:t xml:space="preserve">jasa. Adapun jenis-jenis </w:t>
      </w:r>
      <w:r w:rsidRPr="00775805">
        <w:rPr>
          <w:rFonts w:ascii="Times New Roman" w:hAnsi="Times New Roman" w:cs="Times New Roman"/>
          <w:i/>
          <w:iCs/>
          <w:sz w:val="20"/>
          <w:szCs w:val="20"/>
        </w:rPr>
        <w:t>sales-promotion</w:t>
      </w:r>
      <w:r w:rsidRPr="002939A5">
        <w:rPr>
          <w:rFonts w:ascii="Times New Roman" w:hAnsi="Times New Roman" w:cs="Times New Roman"/>
          <w:sz w:val="20"/>
          <w:szCs w:val="20"/>
        </w:rPr>
        <w:t xml:space="preserve"> adalah sebagai berikut </w:t>
      </w:r>
      <w:r w:rsidRPr="002939A5">
        <w:rPr>
          <w:rFonts w:ascii="Times New Roman" w:hAnsi="Times New Roman" w:cs="Times New Roman"/>
          <w:sz w:val="20"/>
          <w:szCs w:val="20"/>
        </w:rPr>
        <w:fldChar w:fldCharType="begin" w:fldLock="1"/>
      </w:r>
      <w:r w:rsidR="00A74AE9" w:rsidRPr="002939A5">
        <w:rPr>
          <w:rFonts w:ascii="Times New Roman" w:hAnsi="Times New Roman" w:cs="Times New Roman"/>
          <w:sz w:val="20"/>
          <w:szCs w:val="20"/>
        </w:rPr>
        <w:instrText>ADDIN CSL_CITATION {"citationItems":[{"id":"ITEM-1","itemData":{"ISBN":"0-13-239002-7","author":[{"dropping-particle":"","family":"Kotler","given":"Philip","non-dropping-particle":"","parse-names":false,"suffix":""},{"dropping-particle":"","family":"Armstrong","given":"Gary","non-dropping-particle":"","parse-names":false,"suffix":""}],"edition":"12","id":"ITEM-1","issued":{"date-parts":[["2008"]]},"publisher":"Penerbit Erlangga","publisher-place":"Jakarta","title":"Prinsip-prinsip Pemasaran","type":"book"},"uris":["http://www.mendeley.com/documents/?uuid=746dc302-315d-492f-8a1a-3a63b550d170"]}],"mendeley":{"formattedCitation":"(Kotler &amp; Armstrong, 2008)","plainTextFormattedCitation":"(Kotler &amp; Armstrong, 2008)","previouslyFormattedCitation":"(Kotler &amp; Armstrong, 2008)"},"properties":{"noteIndex":0},"schema":"https://github.com/citation-style-language/schema/raw/master/csl-citation.json"}</w:instrText>
      </w:r>
      <w:r w:rsidRPr="002939A5">
        <w:rPr>
          <w:rFonts w:ascii="Times New Roman" w:hAnsi="Times New Roman" w:cs="Times New Roman"/>
          <w:sz w:val="20"/>
          <w:szCs w:val="20"/>
        </w:rPr>
        <w:fldChar w:fldCharType="separate"/>
      </w:r>
      <w:r w:rsidR="00A74AE9" w:rsidRPr="002939A5">
        <w:rPr>
          <w:rFonts w:ascii="Times New Roman" w:hAnsi="Times New Roman" w:cs="Times New Roman"/>
          <w:noProof/>
          <w:sz w:val="20"/>
          <w:szCs w:val="20"/>
        </w:rPr>
        <w:t>(Kotler &amp; Armstrong, 2008)</w:t>
      </w:r>
      <w:r w:rsidRPr="002939A5">
        <w:rPr>
          <w:rFonts w:ascii="Times New Roman" w:hAnsi="Times New Roman" w:cs="Times New Roman"/>
          <w:sz w:val="20"/>
          <w:szCs w:val="20"/>
        </w:rPr>
        <w:fldChar w:fldCharType="end"/>
      </w:r>
      <w:r w:rsidRPr="002939A5">
        <w:rPr>
          <w:rFonts w:ascii="Times New Roman" w:hAnsi="Times New Roman" w:cs="Times New Roman"/>
          <w:sz w:val="20"/>
          <w:szCs w:val="20"/>
          <w:lang w:val="en-US"/>
        </w:rPr>
        <w:t>:</w:t>
      </w:r>
    </w:p>
    <w:p w14:paraId="7CA22621" w14:textId="56A41886" w:rsidR="00775805" w:rsidRDefault="00CD4DEF" w:rsidP="00775805">
      <w:pPr>
        <w:pStyle w:val="ListParagraph"/>
        <w:numPr>
          <w:ilvl w:val="0"/>
          <w:numId w:val="37"/>
        </w:numPr>
        <w:spacing w:after="0" w:line="240" w:lineRule="auto"/>
        <w:ind w:left="1276" w:right="680" w:hanging="236"/>
        <w:jc w:val="both"/>
        <w:rPr>
          <w:rFonts w:ascii="Times New Roman" w:hAnsi="Times New Roman" w:cs="Times New Roman"/>
          <w:sz w:val="20"/>
          <w:szCs w:val="20"/>
        </w:rPr>
      </w:pPr>
      <w:r w:rsidRPr="00775805">
        <w:rPr>
          <w:rFonts w:ascii="Times New Roman" w:hAnsi="Times New Roman" w:cs="Times New Roman"/>
          <w:i/>
          <w:iCs/>
          <w:sz w:val="20"/>
          <w:szCs w:val="20"/>
        </w:rPr>
        <w:t>Point of purchase</w:t>
      </w:r>
      <w:r w:rsidRPr="00775805">
        <w:rPr>
          <w:rFonts w:ascii="Times New Roman" w:hAnsi="Times New Roman" w:cs="Times New Roman"/>
          <w:sz w:val="20"/>
          <w:szCs w:val="20"/>
        </w:rPr>
        <w:t xml:space="preserve">, </w:t>
      </w:r>
      <w:r w:rsidRPr="00775805">
        <w:rPr>
          <w:rFonts w:ascii="Times New Roman" w:hAnsi="Times New Roman" w:cs="Times New Roman"/>
          <w:i/>
          <w:iCs/>
          <w:sz w:val="20"/>
          <w:szCs w:val="20"/>
        </w:rPr>
        <w:t>di</w:t>
      </w:r>
      <w:r w:rsidRPr="00775805">
        <w:rPr>
          <w:rFonts w:ascii="Times New Roman" w:hAnsi="Times New Roman" w:cs="Times New Roman"/>
          <w:i/>
          <w:iCs/>
          <w:sz w:val="20"/>
          <w:szCs w:val="20"/>
          <w:lang w:val="en-US"/>
        </w:rPr>
        <w:t>s</w:t>
      </w:r>
      <w:r w:rsidRPr="00775805">
        <w:rPr>
          <w:rFonts w:ascii="Times New Roman" w:hAnsi="Times New Roman" w:cs="Times New Roman"/>
          <w:i/>
          <w:iCs/>
          <w:sz w:val="20"/>
          <w:szCs w:val="20"/>
        </w:rPr>
        <w:t>play</w:t>
      </w:r>
      <w:r w:rsidR="00775805">
        <w:rPr>
          <w:rFonts w:ascii="Times New Roman" w:hAnsi="Times New Roman" w:cs="Times New Roman"/>
          <w:i/>
          <w:iCs/>
          <w:sz w:val="20"/>
          <w:szCs w:val="20"/>
          <w:lang w:val="en-US"/>
        </w:rPr>
        <w:t xml:space="preserve"> </w:t>
      </w:r>
      <w:r w:rsidR="00775805">
        <w:rPr>
          <w:rFonts w:ascii="Times New Roman" w:hAnsi="Times New Roman" w:cs="Times New Roman"/>
          <w:sz w:val="20"/>
          <w:szCs w:val="20"/>
          <w:lang w:val="en-US"/>
        </w:rPr>
        <w:t>atau etalase</w:t>
      </w:r>
      <w:r w:rsidRPr="00775805">
        <w:rPr>
          <w:rFonts w:ascii="Times New Roman" w:hAnsi="Times New Roman" w:cs="Times New Roman"/>
          <w:sz w:val="20"/>
          <w:szCs w:val="20"/>
        </w:rPr>
        <w:t xml:space="preserve"> di </w:t>
      </w:r>
      <w:r w:rsidRPr="00775805">
        <w:rPr>
          <w:rFonts w:ascii="Times New Roman" w:hAnsi="Times New Roman" w:cs="Times New Roman"/>
          <w:i/>
          <w:iCs/>
          <w:sz w:val="20"/>
          <w:szCs w:val="20"/>
        </w:rPr>
        <w:t>counter</w:t>
      </w:r>
      <w:r w:rsidRPr="00775805">
        <w:rPr>
          <w:rFonts w:ascii="Times New Roman" w:hAnsi="Times New Roman" w:cs="Times New Roman"/>
          <w:sz w:val="20"/>
          <w:szCs w:val="20"/>
        </w:rPr>
        <w:t xml:space="preserve">, lantai atau jendela </w:t>
      </w:r>
      <w:r w:rsidRPr="00775805">
        <w:rPr>
          <w:rFonts w:ascii="Times New Roman" w:hAnsi="Times New Roman" w:cs="Times New Roman"/>
          <w:i/>
          <w:iCs/>
          <w:sz w:val="20"/>
          <w:szCs w:val="20"/>
        </w:rPr>
        <w:t>display</w:t>
      </w:r>
      <w:r w:rsidRPr="00775805">
        <w:rPr>
          <w:rFonts w:ascii="Times New Roman" w:hAnsi="Times New Roman" w:cs="Times New Roman"/>
          <w:sz w:val="20"/>
          <w:szCs w:val="20"/>
        </w:rPr>
        <w:t xml:space="preserve"> yang memungkinkan </w:t>
      </w:r>
      <w:r w:rsidR="00B478D2">
        <w:rPr>
          <w:rFonts w:ascii="Times New Roman" w:hAnsi="Times New Roman" w:cs="Times New Roman"/>
          <w:sz w:val="20"/>
          <w:szCs w:val="20"/>
          <w:lang w:val="en-US"/>
        </w:rPr>
        <w:t>pengecer</w:t>
      </w:r>
      <w:r w:rsidRPr="00775805">
        <w:rPr>
          <w:rFonts w:ascii="Times New Roman" w:hAnsi="Times New Roman" w:cs="Times New Roman"/>
          <w:sz w:val="20"/>
          <w:szCs w:val="20"/>
        </w:rPr>
        <w:t xml:space="preserve"> me</w:t>
      </w:r>
      <w:r w:rsidR="00B478D2">
        <w:rPr>
          <w:rFonts w:ascii="Times New Roman" w:hAnsi="Times New Roman" w:cs="Times New Roman"/>
          <w:sz w:val="20"/>
          <w:szCs w:val="20"/>
          <w:lang w:val="en-US"/>
        </w:rPr>
        <w:t xml:space="preserve">mengaruhi </w:t>
      </w:r>
      <w:r w:rsidRPr="00775805">
        <w:rPr>
          <w:rFonts w:ascii="Times New Roman" w:hAnsi="Times New Roman" w:cs="Times New Roman"/>
          <w:sz w:val="20"/>
          <w:szCs w:val="20"/>
        </w:rPr>
        <w:t>para konsumen dan me</w:t>
      </w:r>
      <w:r w:rsidR="00B478D2">
        <w:rPr>
          <w:rFonts w:ascii="Times New Roman" w:hAnsi="Times New Roman" w:cs="Times New Roman"/>
          <w:sz w:val="20"/>
          <w:szCs w:val="20"/>
          <w:lang w:val="en-US"/>
        </w:rPr>
        <w:t xml:space="preserve">micu </w:t>
      </w:r>
      <w:r w:rsidRPr="00775805">
        <w:rPr>
          <w:rFonts w:ascii="Times New Roman" w:hAnsi="Times New Roman" w:cs="Times New Roman"/>
          <w:sz w:val="20"/>
          <w:szCs w:val="20"/>
        </w:rPr>
        <w:t xml:space="preserve"> belanja impulsif. </w:t>
      </w:r>
    </w:p>
    <w:p w14:paraId="4B5BFDEC" w14:textId="7F7EA273" w:rsidR="00775805" w:rsidRDefault="00CD4DEF" w:rsidP="00775805">
      <w:pPr>
        <w:pStyle w:val="ListParagraph"/>
        <w:numPr>
          <w:ilvl w:val="0"/>
          <w:numId w:val="37"/>
        </w:numPr>
        <w:spacing w:after="0" w:line="240" w:lineRule="auto"/>
        <w:ind w:left="1276" w:right="680" w:hanging="236"/>
        <w:jc w:val="both"/>
        <w:rPr>
          <w:rFonts w:ascii="Times New Roman" w:hAnsi="Times New Roman" w:cs="Times New Roman"/>
          <w:sz w:val="20"/>
          <w:szCs w:val="20"/>
        </w:rPr>
      </w:pPr>
      <w:r w:rsidRPr="00775805">
        <w:rPr>
          <w:rFonts w:ascii="Times New Roman" w:hAnsi="Times New Roman" w:cs="Times New Roman"/>
          <w:sz w:val="20"/>
          <w:szCs w:val="20"/>
        </w:rPr>
        <w:t xml:space="preserve">Kontes, para konsumen berkompetisi untuk memperebutkan </w:t>
      </w:r>
      <w:r w:rsidR="00B478D2">
        <w:rPr>
          <w:rFonts w:ascii="Times New Roman" w:hAnsi="Times New Roman" w:cs="Times New Roman"/>
          <w:sz w:val="20"/>
          <w:szCs w:val="20"/>
          <w:lang w:val="en-US"/>
        </w:rPr>
        <w:t>imbalan</w:t>
      </w:r>
      <w:r w:rsidRPr="00775805">
        <w:rPr>
          <w:rFonts w:ascii="Times New Roman" w:hAnsi="Times New Roman" w:cs="Times New Roman"/>
          <w:sz w:val="20"/>
          <w:szCs w:val="20"/>
        </w:rPr>
        <w:t xml:space="preserve"> yang disediakan </w:t>
      </w:r>
      <w:r w:rsidR="00B478D2">
        <w:rPr>
          <w:rFonts w:ascii="Times New Roman" w:hAnsi="Times New Roman" w:cs="Times New Roman"/>
          <w:sz w:val="20"/>
          <w:szCs w:val="20"/>
          <w:lang w:val="en-US"/>
        </w:rPr>
        <w:t>setelah mengungguli</w:t>
      </w:r>
      <w:r w:rsidRPr="00775805">
        <w:rPr>
          <w:rFonts w:ascii="Times New Roman" w:hAnsi="Times New Roman" w:cs="Times New Roman"/>
          <w:sz w:val="20"/>
          <w:szCs w:val="20"/>
        </w:rPr>
        <w:t xml:space="preserve"> permainan;</w:t>
      </w:r>
    </w:p>
    <w:p w14:paraId="07C80745" w14:textId="27DBDCB9" w:rsidR="00775805" w:rsidRDefault="00CD4DEF" w:rsidP="00775805">
      <w:pPr>
        <w:pStyle w:val="ListParagraph"/>
        <w:numPr>
          <w:ilvl w:val="0"/>
          <w:numId w:val="37"/>
        </w:numPr>
        <w:spacing w:after="0" w:line="240" w:lineRule="auto"/>
        <w:ind w:left="1276" w:right="680" w:hanging="236"/>
        <w:jc w:val="both"/>
        <w:rPr>
          <w:rFonts w:ascii="Times New Roman" w:hAnsi="Times New Roman" w:cs="Times New Roman"/>
          <w:sz w:val="20"/>
          <w:szCs w:val="20"/>
        </w:rPr>
      </w:pPr>
      <w:r w:rsidRPr="00775805">
        <w:rPr>
          <w:rFonts w:ascii="Times New Roman" w:hAnsi="Times New Roman" w:cs="Times New Roman"/>
          <w:sz w:val="20"/>
          <w:szCs w:val="20"/>
        </w:rPr>
        <w:t xml:space="preserve">Kupon, </w:t>
      </w:r>
      <w:r w:rsidR="00B478D2">
        <w:rPr>
          <w:rFonts w:ascii="Times New Roman" w:hAnsi="Times New Roman" w:cs="Times New Roman"/>
          <w:sz w:val="20"/>
          <w:szCs w:val="20"/>
          <w:lang w:val="en-US"/>
        </w:rPr>
        <w:t>penjual</w:t>
      </w:r>
      <w:r w:rsidRPr="00775805">
        <w:rPr>
          <w:rFonts w:ascii="Times New Roman" w:hAnsi="Times New Roman" w:cs="Times New Roman"/>
          <w:sz w:val="20"/>
          <w:szCs w:val="20"/>
        </w:rPr>
        <w:t xml:space="preserve"> mengiklankan diskon khusus bagi p</w:t>
      </w:r>
      <w:r w:rsidR="00B478D2">
        <w:rPr>
          <w:rFonts w:ascii="Times New Roman" w:hAnsi="Times New Roman" w:cs="Times New Roman"/>
          <w:sz w:val="20"/>
          <w:szCs w:val="20"/>
          <w:lang w:val="en-US"/>
        </w:rPr>
        <w:t>elanggan</w:t>
      </w:r>
      <w:r w:rsidRPr="00775805">
        <w:rPr>
          <w:rFonts w:ascii="Times New Roman" w:hAnsi="Times New Roman" w:cs="Times New Roman"/>
          <w:sz w:val="20"/>
          <w:szCs w:val="20"/>
        </w:rPr>
        <w:t xml:space="preserve"> yang me</w:t>
      </w:r>
      <w:r w:rsidR="00B478D2">
        <w:rPr>
          <w:rFonts w:ascii="Times New Roman" w:hAnsi="Times New Roman" w:cs="Times New Roman"/>
          <w:sz w:val="20"/>
          <w:szCs w:val="20"/>
          <w:lang w:val="en-US"/>
        </w:rPr>
        <w:t>makai</w:t>
      </w:r>
      <w:r w:rsidRPr="00775805">
        <w:rPr>
          <w:rFonts w:ascii="Times New Roman" w:hAnsi="Times New Roman" w:cs="Times New Roman"/>
          <w:sz w:val="20"/>
          <w:szCs w:val="20"/>
        </w:rPr>
        <w:t xml:space="preserve"> kupon yang </w:t>
      </w:r>
      <w:r w:rsidR="00B478D2">
        <w:rPr>
          <w:rFonts w:ascii="Times New Roman" w:hAnsi="Times New Roman" w:cs="Times New Roman"/>
          <w:sz w:val="20"/>
          <w:szCs w:val="20"/>
          <w:lang w:val="en-US"/>
        </w:rPr>
        <w:t>disebarkan informasinya</w:t>
      </w:r>
      <w:r w:rsidRPr="00775805">
        <w:rPr>
          <w:rFonts w:ascii="Times New Roman" w:hAnsi="Times New Roman" w:cs="Times New Roman"/>
          <w:sz w:val="20"/>
          <w:szCs w:val="20"/>
        </w:rPr>
        <w:t xml:space="preserve"> (biasanya dalam koran, tapi juga bisa dari tempat yang disediakan dalam kontes belanja). Para pembeli</w:t>
      </w:r>
      <w:r w:rsidR="00B478D2">
        <w:rPr>
          <w:rFonts w:ascii="Times New Roman" w:hAnsi="Times New Roman" w:cs="Times New Roman"/>
          <w:sz w:val="20"/>
          <w:szCs w:val="20"/>
          <w:lang w:val="en-US"/>
        </w:rPr>
        <w:t xml:space="preserve"> langsung</w:t>
      </w:r>
      <w:r w:rsidRPr="00775805">
        <w:rPr>
          <w:rFonts w:ascii="Times New Roman" w:hAnsi="Times New Roman" w:cs="Times New Roman"/>
          <w:sz w:val="20"/>
          <w:szCs w:val="20"/>
        </w:rPr>
        <w:t xml:space="preserve"> di gerai mendapatkan diskon;</w:t>
      </w:r>
    </w:p>
    <w:p w14:paraId="349C626C" w14:textId="7F47FF2C" w:rsidR="00775805" w:rsidRDefault="00CD4DEF" w:rsidP="00775805">
      <w:pPr>
        <w:pStyle w:val="ListParagraph"/>
        <w:numPr>
          <w:ilvl w:val="0"/>
          <w:numId w:val="37"/>
        </w:numPr>
        <w:spacing w:after="0" w:line="240" w:lineRule="auto"/>
        <w:ind w:left="1276" w:right="680" w:hanging="236"/>
        <w:jc w:val="both"/>
        <w:rPr>
          <w:rFonts w:ascii="Times New Roman" w:hAnsi="Times New Roman" w:cs="Times New Roman"/>
          <w:sz w:val="20"/>
          <w:szCs w:val="20"/>
        </w:rPr>
      </w:pPr>
      <w:r w:rsidRPr="00775805">
        <w:rPr>
          <w:rFonts w:ascii="Times New Roman" w:hAnsi="Times New Roman" w:cs="Times New Roman"/>
          <w:i/>
          <w:iCs/>
          <w:sz w:val="20"/>
          <w:szCs w:val="20"/>
        </w:rPr>
        <w:t>Frequent shopper program</w:t>
      </w:r>
      <w:r w:rsidRPr="00775805">
        <w:rPr>
          <w:rFonts w:ascii="Times New Roman" w:hAnsi="Times New Roman" w:cs="Times New Roman"/>
          <w:sz w:val="20"/>
          <w:szCs w:val="20"/>
        </w:rPr>
        <w:t xml:space="preserve"> (program konsumen </w:t>
      </w:r>
      <w:r w:rsidR="00B478D2">
        <w:rPr>
          <w:rFonts w:ascii="Times New Roman" w:hAnsi="Times New Roman" w:cs="Times New Roman"/>
          <w:sz w:val="20"/>
          <w:szCs w:val="20"/>
          <w:lang w:val="en-US"/>
        </w:rPr>
        <w:t>loyal</w:t>
      </w:r>
      <w:r w:rsidRPr="00775805">
        <w:rPr>
          <w:rFonts w:ascii="Times New Roman" w:hAnsi="Times New Roman" w:cs="Times New Roman"/>
          <w:sz w:val="20"/>
          <w:szCs w:val="20"/>
        </w:rPr>
        <w:t>), para konsumen diberi poin</w:t>
      </w:r>
      <w:r w:rsidR="00B478D2">
        <w:rPr>
          <w:rFonts w:ascii="Times New Roman" w:hAnsi="Times New Roman" w:cs="Times New Roman"/>
          <w:sz w:val="20"/>
          <w:szCs w:val="20"/>
          <w:lang w:val="en-US"/>
        </w:rPr>
        <w:t xml:space="preserve"> atau nilai tertentu</w:t>
      </w:r>
      <w:r w:rsidRPr="00775805">
        <w:rPr>
          <w:rFonts w:ascii="Times New Roman" w:hAnsi="Times New Roman" w:cs="Times New Roman"/>
          <w:sz w:val="20"/>
          <w:szCs w:val="20"/>
        </w:rPr>
        <w:t xml:space="preserve"> atau</w:t>
      </w:r>
      <w:r w:rsidR="00B478D2">
        <w:rPr>
          <w:rFonts w:ascii="Times New Roman" w:hAnsi="Times New Roman" w:cs="Times New Roman"/>
          <w:sz w:val="20"/>
          <w:szCs w:val="20"/>
          <w:lang w:val="en-US"/>
        </w:rPr>
        <w:t xml:space="preserve"> langsung</w:t>
      </w:r>
      <w:r w:rsidRPr="00775805">
        <w:rPr>
          <w:rFonts w:ascii="Times New Roman" w:hAnsi="Times New Roman" w:cs="Times New Roman"/>
          <w:sz w:val="20"/>
          <w:szCs w:val="20"/>
        </w:rPr>
        <w:t xml:space="preserve"> </w:t>
      </w:r>
      <w:r w:rsidR="00B478D2">
        <w:rPr>
          <w:rFonts w:ascii="Times New Roman" w:hAnsi="Times New Roman" w:cs="Times New Roman"/>
          <w:sz w:val="20"/>
          <w:szCs w:val="20"/>
          <w:lang w:val="en-US"/>
        </w:rPr>
        <w:t>mendapat potongan harga</w:t>
      </w:r>
      <w:r w:rsidRPr="00775805">
        <w:rPr>
          <w:rFonts w:ascii="Times New Roman" w:hAnsi="Times New Roman" w:cs="Times New Roman"/>
          <w:sz w:val="20"/>
          <w:szCs w:val="20"/>
        </w:rPr>
        <w:t xml:space="preserve"> </w:t>
      </w:r>
      <w:r w:rsidR="00B478D2">
        <w:rPr>
          <w:rFonts w:ascii="Times New Roman" w:hAnsi="Times New Roman" w:cs="Times New Roman"/>
          <w:sz w:val="20"/>
          <w:szCs w:val="20"/>
          <w:lang w:val="en-US"/>
        </w:rPr>
        <w:t xml:space="preserve">sesuai kuatitas </w:t>
      </w:r>
      <w:r w:rsidRPr="00775805">
        <w:rPr>
          <w:rFonts w:ascii="Times New Roman" w:hAnsi="Times New Roman" w:cs="Times New Roman"/>
          <w:sz w:val="20"/>
          <w:szCs w:val="20"/>
        </w:rPr>
        <w:t>belanja</w:t>
      </w:r>
      <w:r w:rsidR="00B478D2">
        <w:rPr>
          <w:rFonts w:ascii="Times New Roman" w:hAnsi="Times New Roman" w:cs="Times New Roman"/>
          <w:sz w:val="20"/>
          <w:szCs w:val="20"/>
          <w:lang w:val="en-US"/>
        </w:rPr>
        <w:t xml:space="preserve">annya, kemudian </w:t>
      </w:r>
      <w:r w:rsidRPr="00775805">
        <w:rPr>
          <w:rFonts w:ascii="Times New Roman" w:hAnsi="Times New Roman" w:cs="Times New Roman"/>
          <w:sz w:val="20"/>
          <w:szCs w:val="20"/>
        </w:rPr>
        <w:t xml:space="preserve">poin </w:t>
      </w:r>
      <w:r w:rsidR="00B478D2">
        <w:rPr>
          <w:rFonts w:ascii="Times New Roman" w:hAnsi="Times New Roman" w:cs="Times New Roman"/>
          <w:sz w:val="20"/>
          <w:szCs w:val="20"/>
          <w:lang w:val="en-US"/>
        </w:rPr>
        <w:t>bisa</w:t>
      </w:r>
      <w:r w:rsidRPr="00775805">
        <w:rPr>
          <w:rFonts w:ascii="Times New Roman" w:hAnsi="Times New Roman" w:cs="Times New Roman"/>
          <w:sz w:val="20"/>
          <w:szCs w:val="20"/>
        </w:rPr>
        <w:t xml:space="preserve"> ditukarkan dengan barang</w:t>
      </w:r>
      <w:r w:rsidR="00B478D2">
        <w:rPr>
          <w:rFonts w:ascii="Times New Roman" w:hAnsi="Times New Roman" w:cs="Times New Roman"/>
          <w:sz w:val="20"/>
          <w:szCs w:val="20"/>
          <w:lang w:val="en-US"/>
        </w:rPr>
        <w:t xml:space="preserve"> tertentu</w:t>
      </w:r>
      <w:r w:rsidRPr="00775805">
        <w:rPr>
          <w:rFonts w:ascii="Times New Roman" w:hAnsi="Times New Roman" w:cs="Times New Roman"/>
          <w:sz w:val="20"/>
          <w:szCs w:val="20"/>
        </w:rPr>
        <w:t>;</w:t>
      </w:r>
    </w:p>
    <w:p w14:paraId="3862BDDF" w14:textId="065C4250" w:rsidR="00775805" w:rsidRDefault="00CD4DEF" w:rsidP="00775805">
      <w:pPr>
        <w:pStyle w:val="ListParagraph"/>
        <w:numPr>
          <w:ilvl w:val="0"/>
          <w:numId w:val="37"/>
        </w:numPr>
        <w:spacing w:after="0" w:line="240" w:lineRule="auto"/>
        <w:ind w:left="1276" w:right="680" w:hanging="236"/>
        <w:jc w:val="both"/>
        <w:rPr>
          <w:rFonts w:ascii="Times New Roman" w:hAnsi="Times New Roman" w:cs="Times New Roman"/>
          <w:sz w:val="20"/>
          <w:szCs w:val="20"/>
        </w:rPr>
      </w:pPr>
      <w:r w:rsidRPr="00775805">
        <w:rPr>
          <w:rFonts w:ascii="Times New Roman" w:hAnsi="Times New Roman" w:cs="Times New Roman"/>
          <w:sz w:val="20"/>
          <w:szCs w:val="20"/>
        </w:rPr>
        <w:t xml:space="preserve">Hadiah langsung, hadiah </w:t>
      </w:r>
      <w:r w:rsidR="00B478D2">
        <w:rPr>
          <w:rFonts w:ascii="Times New Roman" w:hAnsi="Times New Roman" w:cs="Times New Roman"/>
          <w:sz w:val="20"/>
          <w:szCs w:val="20"/>
          <w:lang w:val="en-US"/>
        </w:rPr>
        <w:t>yang langsung diberikan pada pelanggan tertentu tanpa syarat</w:t>
      </w:r>
    </w:p>
    <w:p w14:paraId="7ADD7683" w14:textId="6F4E54C5" w:rsidR="00775805" w:rsidRDefault="00CD4DEF" w:rsidP="00775805">
      <w:pPr>
        <w:pStyle w:val="ListParagraph"/>
        <w:numPr>
          <w:ilvl w:val="0"/>
          <w:numId w:val="37"/>
        </w:numPr>
        <w:spacing w:after="0" w:line="240" w:lineRule="auto"/>
        <w:ind w:left="1276" w:right="680" w:hanging="236"/>
        <w:jc w:val="both"/>
        <w:rPr>
          <w:rFonts w:ascii="Times New Roman" w:hAnsi="Times New Roman" w:cs="Times New Roman"/>
          <w:sz w:val="20"/>
          <w:szCs w:val="20"/>
        </w:rPr>
      </w:pPr>
      <w:r w:rsidRPr="00B478D2">
        <w:rPr>
          <w:rFonts w:ascii="Times New Roman" w:hAnsi="Times New Roman" w:cs="Times New Roman"/>
          <w:i/>
          <w:iCs/>
          <w:sz w:val="20"/>
          <w:szCs w:val="20"/>
        </w:rPr>
        <w:lastRenderedPageBreak/>
        <w:t>Sample</w:t>
      </w:r>
      <w:r w:rsidRPr="00775805">
        <w:rPr>
          <w:rFonts w:ascii="Times New Roman" w:hAnsi="Times New Roman" w:cs="Times New Roman"/>
          <w:sz w:val="20"/>
          <w:szCs w:val="20"/>
        </w:rPr>
        <w:t xml:space="preserve"> adalah </w:t>
      </w:r>
      <w:r w:rsidR="00B478D2">
        <w:rPr>
          <w:rFonts w:ascii="Times New Roman" w:hAnsi="Times New Roman" w:cs="Times New Roman"/>
          <w:sz w:val="20"/>
          <w:szCs w:val="20"/>
          <w:lang w:val="en-US"/>
        </w:rPr>
        <w:t>serupa barang</w:t>
      </w:r>
      <w:r w:rsidRPr="00775805">
        <w:rPr>
          <w:rFonts w:ascii="Times New Roman" w:hAnsi="Times New Roman" w:cs="Times New Roman"/>
          <w:sz w:val="20"/>
          <w:szCs w:val="20"/>
        </w:rPr>
        <w:t xml:space="preserve"> yang diberikan </w:t>
      </w:r>
      <w:r w:rsidR="00B478D2">
        <w:rPr>
          <w:rFonts w:ascii="Times New Roman" w:hAnsi="Times New Roman" w:cs="Times New Roman"/>
          <w:sz w:val="20"/>
          <w:szCs w:val="20"/>
          <w:lang w:val="en-US"/>
        </w:rPr>
        <w:t xml:space="preserve">gratis atau </w:t>
      </w:r>
      <w:r w:rsidRPr="00775805">
        <w:rPr>
          <w:rFonts w:ascii="Times New Roman" w:hAnsi="Times New Roman" w:cs="Times New Roman"/>
          <w:sz w:val="20"/>
          <w:szCs w:val="20"/>
        </w:rPr>
        <w:t>cuma-</w:t>
      </w:r>
      <w:r w:rsidR="00B478D2">
        <w:rPr>
          <w:rFonts w:ascii="Times New Roman" w:hAnsi="Times New Roman" w:cs="Times New Roman"/>
          <w:sz w:val="20"/>
          <w:szCs w:val="20"/>
          <w:lang w:val="en-US"/>
        </w:rPr>
        <w:t>c</w:t>
      </w:r>
      <w:r w:rsidRPr="00775805">
        <w:rPr>
          <w:rFonts w:ascii="Times New Roman" w:hAnsi="Times New Roman" w:cs="Times New Roman"/>
          <w:sz w:val="20"/>
          <w:szCs w:val="20"/>
        </w:rPr>
        <w:t>uma</w:t>
      </w:r>
      <w:r w:rsidR="00B478D2">
        <w:rPr>
          <w:rFonts w:ascii="Times New Roman" w:hAnsi="Times New Roman" w:cs="Times New Roman"/>
          <w:sz w:val="20"/>
          <w:szCs w:val="20"/>
          <w:lang w:val="en-US"/>
        </w:rPr>
        <w:t xml:space="preserve"> bertujuan</w:t>
      </w:r>
      <w:r w:rsidRPr="00775805">
        <w:rPr>
          <w:rFonts w:ascii="Times New Roman" w:hAnsi="Times New Roman" w:cs="Times New Roman"/>
          <w:sz w:val="20"/>
          <w:szCs w:val="20"/>
        </w:rPr>
        <w:t xml:space="preserve"> memberi </w:t>
      </w:r>
      <w:r w:rsidR="00B478D2">
        <w:rPr>
          <w:rFonts w:ascii="Times New Roman" w:hAnsi="Times New Roman" w:cs="Times New Roman"/>
          <w:sz w:val="20"/>
          <w:szCs w:val="20"/>
          <w:lang w:val="en-US"/>
        </w:rPr>
        <w:t>citra</w:t>
      </w:r>
      <w:r w:rsidRPr="00775805">
        <w:rPr>
          <w:rFonts w:ascii="Times New Roman" w:hAnsi="Times New Roman" w:cs="Times New Roman"/>
          <w:sz w:val="20"/>
          <w:szCs w:val="20"/>
        </w:rPr>
        <w:t xml:space="preserve"> baik dalam </w:t>
      </w:r>
      <w:r w:rsidR="00B478D2">
        <w:rPr>
          <w:rFonts w:ascii="Times New Roman" w:hAnsi="Times New Roman" w:cs="Times New Roman"/>
          <w:sz w:val="20"/>
          <w:szCs w:val="20"/>
          <w:lang w:val="en-US"/>
        </w:rPr>
        <w:t xml:space="preserve">fungsi serta </w:t>
      </w:r>
      <w:r w:rsidRPr="00775805">
        <w:rPr>
          <w:rFonts w:ascii="Times New Roman" w:hAnsi="Times New Roman" w:cs="Times New Roman"/>
          <w:sz w:val="20"/>
          <w:szCs w:val="20"/>
        </w:rPr>
        <w:t xml:space="preserve">manfaat, </w:t>
      </w:r>
      <w:r w:rsidR="00B478D2">
        <w:rPr>
          <w:rFonts w:ascii="Times New Roman" w:hAnsi="Times New Roman" w:cs="Times New Roman"/>
          <w:sz w:val="20"/>
          <w:szCs w:val="20"/>
          <w:lang w:val="en-US"/>
        </w:rPr>
        <w:t xml:space="preserve">baik </w:t>
      </w:r>
      <w:r w:rsidRPr="00775805">
        <w:rPr>
          <w:rFonts w:ascii="Times New Roman" w:hAnsi="Times New Roman" w:cs="Times New Roman"/>
          <w:sz w:val="20"/>
          <w:szCs w:val="20"/>
        </w:rPr>
        <w:t>rupa</w:t>
      </w:r>
      <w:r w:rsidR="00B478D2">
        <w:rPr>
          <w:rFonts w:ascii="Times New Roman" w:hAnsi="Times New Roman" w:cs="Times New Roman"/>
          <w:sz w:val="20"/>
          <w:szCs w:val="20"/>
          <w:lang w:val="en-US"/>
        </w:rPr>
        <w:t>-bentuk</w:t>
      </w:r>
      <w:r w:rsidRPr="00775805">
        <w:rPr>
          <w:rFonts w:ascii="Times New Roman" w:hAnsi="Times New Roman" w:cs="Times New Roman"/>
          <w:sz w:val="20"/>
          <w:szCs w:val="20"/>
        </w:rPr>
        <w:t xml:space="preserve"> atau</w:t>
      </w:r>
      <w:r w:rsidR="00B478D2">
        <w:rPr>
          <w:rFonts w:ascii="Times New Roman" w:hAnsi="Times New Roman" w:cs="Times New Roman"/>
          <w:sz w:val="20"/>
          <w:szCs w:val="20"/>
          <w:lang w:val="en-US"/>
        </w:rPr>
        <w:t xml:space="preserve"> </w:t>
      </w:r>
      <w:r w:rsidRPr="00775805">
        <w:rPr>
          <w:rFonts w:ascii="Times New Roman" w:hAnsi="Times New Roman" w:cs="Times New Roman"/>
          <w:sz w:val="20"/>
          <w:szCs w:val="20"/>
        </w:rPr>
        <w:t xml:space="preserve">pun bau dari </w:t>
      </w:r>
      <w:r w:rsidR="00B478D2">
        <w:rPr>
          <w:rFonts w:ascii="Times New Roman" w:hAnsi="Times New Roman" w:cs="Times New Roman"/>
          <w:sz w:val="20"/>
          <w:szCs w:val="20"/>
          <w:lang w:val="en-US"/>
        </w:rPr>
        <w:t xml:space="preserve">barang </w:t>
      </w:r>
      <w:r w:rsidRPr="00775805">
        <w:rPr>
          <w:rFonts w:ascii="Times New Roman" w:hAnsi="Times New Roman" w:cs="Times New Roman"/>
          <w:sz w:val="20"/>
          <w:szCs w:val="20"/>
        </w:rPr>
        <w:t>yang dipromosikan;</w:t>
      </w:r>
    </w:p>
    <w:p w14:paraId="164B9C08" w14:textId="4B4407D3" w:rsidR="00775805" w:rsidRDefault="00CD4DEF" w:rsidP="00775805">
      <w:pPr>
        <w:pStyle w:val="ListParagraph"/>
        <w:numPr>
          <w:ilvl w:val="0"/>
          <w:numId w:val="37"/>
        </w:numPr>
        <w:spacing w:after="0" w:line="240" w:lineRule="auto"/>
        <w:ind w:left="1276" w:right="680" w:hanging="236"/>
        <w:jc w:val="both"/>
        <w:rPr>
          <w:rFonts w:ascii="Times New Roman" w:hAnsi="Times New Roman" w:cs="Times New Roman"/>
          <w:sz w:val="20"/>
          <w:szCs w:val="20"/>
        </w:rPr>
      </w:pPr>
      <w:r w:rsidRPr="00775805">
        <w:rPr>
          <w:rFonts w:ascii="Times New Roman" w:hAnsi="Times New Roman" w:cs="Times New Roman"/>
          <w:sz w:val="20"/>
          <w:szCs w:val="20"/>
        </w:rPr>
        <w:t xml:space="preserve">Demonstrasi, </w:t>
      </w:r>
      <w:r w:rsidR="00B478D2">
        <w:rPr>
          <w:rFonts w:ascii="Times New Roman" w:hAnsi="Times New Roman" w:cs="Times New Roman"/>
          <w:sz w:val="20"/>
          <w:szCs w:val="20"/>
          <w:lang w:val="en-US"/>
        </w:rPr>
        <w:t>bertujuan</w:t>
      </w:r>
      <w:r w:rsidRPr="00775805">
        <w:rPr>
          <w:rFonts w:ascii="Times New Roman" w:hAnsi="Times New Roman" w:cs="Times New Roman"/>
          <w:sz w:val="20"/>
          <w:szCs w:val="20"/>
        </w:rPr>
        <w:t xml:space="preserve"> </w:t>
      </w:r>
      <w:r w:rsidR="00B478D2">
        <w:rPr>
          <w:rFonts w:ascii="Times New Roman" w:hAnsi="Times New Roman" w:cs="Times New Roman"/>
          <w:sz w:val="20"/>
          <w:szCs w:val="20"/>
          <w:lang w:val="en-US"/>
        </w:rPr>
        <w:t>merepresentasikan</w:t>
      </w:r>
      <w:r w:rsidRPr="00775805">
        <w:rPr>
          <w:rFonts w:ascii="Times New Roman" w:hAnsi="Times New Roman" w:cs="Times New Roman"/>
          <w:sz w:val="20"/>
          <w:szCs w:val="20"/>
        </w:rPr>
        <w:t xml:space="preserve"> produk atau</w:t>
      </w:r>
      <w:r w:rsidR="00B478D2">
        <w:rPr>
          <w:rFonts w:ascii="Times New Roman" w:hAnsi="Times New Roman" w:cs="Times New Roman"/>
          <w:sz w:val="20"/>
          <w:szCs w:val="20"/>
          <w:lang w:val="en-US"/>
        </w:rPr>
        <w:t xml:space="preserve"> pun</w:t>
      </w:r>
      <w:r w:rsidRPr="00775805">
        <w:rPr>
          <w:rFonts w:ascii="Times New Roman" w:hAnsi="Times New Roman" w:cs="Times New Roman"/>
          <w:sz w:val="20"/>
          <w:szCs w:val="20"/>
        </w:rPr>
        <w:t xml:space="preserve"> jasa yang di</w:t>
      </w:r>
      <w:r w:rsidR="00B478D2">
        <w:rPr>
          <w:rFonts w:ascii="Times New Roman" w:hAnsi="Times New Roman" w:cs="Times New Roman"/>
          <w:sz w:val="20"/>
          <w:szCs w:val="20"/>
          <w:lang w:val="en-US"/>
        </w:rPr>
        <w:t>tawarkan produsen</w:t>
      </w:r>
      <w:r w:rsidRPr="00775805">
        <w:rPr>
          <w:rFonts w:ascii="Times New Roman" w:hAnsi="Times New Roman" w:cs="Times New Roman"/>
          <w:sz w:val="20"/>
          <w:szCs w:val="20"/>
        </w:rPr>
        <w:t>;</w:t>
      </w:r>
    </w:p>
    <w:p w14:paraId="5C72554E" w14:textId="310BBA1C" w:rsidR="00775805" w:rsidRDefault="00CD4DEF" w:rsidP="00775805">
      <w:pPr>
        <w:pStyle w:val="ListParagraph"/>
        <w:numPr>
          <w:ilvl w:val="0"/>
          <w:numId w:val="37"/>
        </w:numPr>
        <w:spacing w:after="0" w:line="240" w:lineRule="auto"/>
        <w:ind w:left="1276" w:right="680" w:hanging="236"/>
        <w:jc w:val="both"/>
        <w:rPr>
          <w:rFonts w:ascii="Times New Roman" w:hAnsi="Times New Roman" w:cs="Times New Roman"/>
          <w:sz w:val="20"/>
          <w:szCs w:val="20"/>
        </w:rPr>
      </w:pPr>
      <w:r w:rsidRPr="00775805">
        <w:rPr>
          <w:rFonts w:ascii="Times New Roman" w:hAnsi="Times New Roman" w:cs="Times New Roman"/>
          <w:i/>
          <w:iCs/>
          <w:sz w:val="20"/>
          <w:szCs w:val="20"/>
        </w:rPr>
        <w:t>Referal gifts</w:t>
      </w:r>
      <w:r w:rsidRPr="00775805">
        <w:rPr>
          <w:rFonts w:ascii="Times New Roman" w:hAnsi="Times New Roman" w:cs="Times New Roman"/>
          <w:sz w:val="20"/>
          <w:szCs w:val="20"/>
        </w:rPr>
        <w:t xml:space="preserve"> (hadiah untuk rujukan), hadiah yang diberikan kepada konsumen </w:t>
      </w:r>
      <w:r w:rsidR="00B478D2">
        <w:rPr>
          <w:rFonts w:ascii="Times New Roman" w:hAnsi="Times New Roman" w:cs="Times New Roman"/>
          <w:sz w:val="20"/>
          <w:szCs w:val="20"/>
          <w:lang w:val="en-US"/>
        </w:rPr>
        <w:t>dengan syarat</w:t>
      </w:r>
      <w:r w:rsidRPr="00775805">
        <w:rPr>
          <w:rFonts w:ascii="Times New Roman" w:hAnsi="Times New Roman" w:cs="Times New Roman"/>
          <w:sz w:val="20"/>
          <w:szCs w:val="20"/>
        </w:rPr>
        <w:t xml:space="preserve"> membawa konsumen </w:t>
      </w:r>
      <w:r w:rsidR="00B478D2">
        <w:rPr>
          <w:rFonts w:ascii="Times New Roman" w:hAnsi="Times New Roman" w:cs="Times New Roman"/>
          <w:sz w:val="20"/>
          <w:szCs w:val="20"/>
          <w:lang w:val="en-US"/>
        </w:rPr>
        <w:t>baru</w:t>
      </w:r>
      <w:r w:rsidRPr="00775805">
        <w:rPr>
          <w:rFonts w:ascii="Times New Roman" w:hAnsi="Times New Roman" w:cs="Times New Roman"/>
          <w:sz w:val="20"/>
          <w:szCs w:val="20"/>
        </w:rPr>
        <w:t>;</w:t>
      </w:r>
    </w:p>
    <w:p w14:paraId="1C43E76A" w14:textId="4136563C" w:rsidR="00775805" w:rsidRDefault="00CD4DEF" w:rsidP="00775805">
      <w:pPr>
        <w:pStyle w:val="ListParagraph"/>
        <w:numPr>
          <w:ilvl w:val="0"/>
          <w:numId w:val="37"/>
        </w:numPr>
        <w:spacing w:after="0" w:line="240" w:lineRule="auto"/>
        <w:ind w:left="1276" w:right="680" w:hanging="236"/>
        <w:jc w:val="both"/>
        <w:rPr>
          <w:rFonts w:ascii="Times New Roman" w:hAnsi="Times New Roman" w:cs="Times New Roman"/>
          <w:sz w:val="20"/>
          <w:szCs w:val="20"/>
        </w:rPr>
      </w:pPr>
      <w:r w:rsidRPr="00775805">
        <w:rPr>
          <w:rFonts w:ascii="Times New Roman" w:hAnsi="Times New Roman" w:cs="Times New Roman"/>
          <w:i/>
          <w:iCs/>
          <w:sz w:val="20"/>
          <w:szCs w:val="20"/>
        </w:rPr>
        <w:t>Souvenir</w:t>
      </w:r>
      <w:r w:rsidRPr="00775805">
        <w:rPr>
          <w:rFonts w:ascii="Times New Roman" w:hAnsi="Times New Roman" w:cs="Times New Roman"/>
          <w:sz w:val="20"/>
          <w:szCs w:val="20"/>
        </w:rPr>
        <w:t xml:space="preserve">, barang-barang </w:t>
      </w:r>
      <w:r w:rsidR="007003F6">
        <w:rPr>
          <w:rFonts w:ascii="Times New Roman" w:hAnsi="Times New Roman" w:cs="Times New Roman"/>
          <w:sz w:val="20"/>
          <w:szCs w:val="20"/>
          <w:lang w:val="en-US"/>
        </w:rPr>
        <w:t>yang</w:t>
      </w:r>
      <w:r w:rsidRPr="00775805">
        <w:rPr>
          <w:rFonts w:ascii="Times New Roman" w:hAnsi="Times New Roman" w:cs="Times New Roman"/>
          <w:sz w:val="20"/>
          <w:szCs w:val="20"/>
        </w:rPr>
        <w:t xml:space="preserve"> menjadi alat </w:t>
      </w:r>
      <w:r w:rsidRPr="007003F6">
        <w:rPr>
          <w:rFonts w:ascii="Times New Roman" w:hAnsi="Times New Roman" w:cs="Times New Roman"/>
          <w:i/>
          <w:iCs/>
          <w:sz w:val="20"/>
          <w:szCs w:val="20"/>
        </w:rPr>
        <w:t>sales promotion</w:t>
      </w:r>
      <w:r w:rsidRPr="00775805">
        <w:rPr>
          <w:rFonts w:ascii="Times New Roman" w:hAnsi="Times New Roman" w:cs="Times New Roman"/>
          <w:sz w:val="20"/>
          <w:szCs w:val="20"/>
        </w:rPr>
        <w:t xml:space="preserve"> yang </w:t>
      </w:r>
      <w:r w:rsidR="007003F6">
        <w:rPr>
          <w:rFonts w:ascii="Times New Roman" w:hAnsi="Times New Roman" w:cs="Times New Roman"/>
          <w:sz w:val="20"/>
          <w:szCs w:val="20"/>
          <w:lang w:val="en-US"/>
        </w:rPr>
        <w:t>menampakan identitas</w:t>
      </w:r>
      <w:r w:rsidRPr="00775805">
        <w:rPr>
          <w:rFonts w:ascii="Times New Roman" w:hAnsi="Times New Roman" w:cs="Times New Roman"/>
          <w:sz w:val="20"/>
          <w:szCs w:val="20"/>
        </w:rPr>
        <w:t xml:space="preserve"> pe</w:t>
      </w:r>
      <w:r w:rsidR="007003F6">
        <w:rPr>
          <w:rFonts w:ascii="Times New Roman" w:hAnsi="Times New Roman" w:cs="Times New Roman"/>
          <w:sz w:val="20"/>
          <w:szCs w:val="20"/>
          <w:lang w:val="en-US"/>
        </w:rPr>
        <w:t>ngecer atau brand</w:t>
      </w:r>
      <w:r w:rsidRPr="00775805">
        <w:rPr>
          <w:rFonts w:ascii="Times New Roman" w:hAnsi="Times New Roman" w:cs="Times New Roman"/>
          <w:sz w:val="20"/>
          <w:szCs w:val="20"/>
        </w:rPr>
        <w:t>;</w:t>
      </w:r>
    </w:p>
    <w:p w14:paraId="1A581794" w14:textId="73DCD177" w:rsidR="00AB4B77" w:rsidRPr="00775805" w:rsidRDefault="00CD4DEF" w:rsidP="00775805">
      <w:pPr>
        <w:pStyle w:val="ListParagraph"/>
        <w:numPr>
          <w:ilvl w:val="0"/>
          <w:numId w:val="37"/>
        </w:numPr>
        <w:spacing w:after="0" w:line="240" w:lineRule="auto"/>
        <w:ind w:left="1276" w:right="680" w:hanging="236"/>
        <w:jc w:val="both"/>
        <w:rPr>
          <w:rFonts w:ascii="Times New Roman" w:hAnsi="Times New Roman" w:cs="Times New Roman"/>
          <w:sz w:val="20"/>
          <w:szCs w:val="20"/>
        </w:rPr>
      </w:pPr>
      <w:r w:rsidRPr="00775805">
        <w:rPr>
          <w:rFonts w:ascii="Times New Roman" w:hAnsi="Times New Roman" w:cs="Times New Roman"/>
          <w:i/>
          <w:iCs/>
          <w:sz w:val="20"/>
          <w:szCs w:val="20"/>
        </w:rPr>
        <w:t>Special events</w:t>
      </w:r>
      <w:r w:rsidRPr="00775805">
        <w:rPr>
          <w:rFonts w:ascii="Times New Roman" w:hAnsi="Times New Roman" w:cs="Times New Roman"/>
          <w:sz w:val="20"/>
          <w:szCs w:val="20"/>
        </w:rPr>
        <w:t xml:space="preserve"> (acara-acara khusus), adalah </w:t>
      </w:r>
      <w:r w:rsidR="007003F6" w:rsidRPr="007003F6">
        <w:rPr>
          <w:rFonts w:ascii="Times New Roman" w:hAnsi="Times New Roman" w:cs="Times New Roman"/>
          <w:i/>
          <w:iCs/>
          <w:sz w:val="20"/>
          <w:szCs w:val="20"/>
          <w:lang w:val="en-US"/>
        </w:rPr>
        <w:t>tools</w:t>
      </w:r>
      <w:r w:rsidR="007003F6">
        <w:rPr>
          <w:rFonts w:ascii="Times New Roman" w:hAnsi="Times New Roman" w:cs="Times New Roman"/>
          <w:sz w:val="20"/>
          <w:szCs w:val="20"/>
          <w:lang w:val="en-US"/>
        </w:rPr>
        <w:t xml:space="preserve"> lain </w:t>
      </w:r>
      <w:r w:rsidR="007003F6" w:rsidRPr="007003F6">
        <w:rPr>
          <w:rFonts w:ascii="Times New Roman" w:hAnsi="Times New Roman" w:cs="Times New Roman"/>
          <w:sz w:val="20"/>
          <w:szCs w:val="20"/>
          <w:lang w:val="en-US"/>
        </w:rPr>
        <w:t>dari</w:t>
      </w:r>
      <w:r w:rsidRPr="007003F6">
        <w:rPr>
          <w:rFonts w:ascii="Times New Roman" w:hAnsi="Times New Roman" w:cs="Times New Roman"/>
          <w:i/>
          <w:iCs/>
          <w:sz w:val="20"/>
          <w:szCs w:val="20"/>
        </w:rPr>
        <w:t xml:space="preserve"> sales promotion</w:t>
      </w:r>
      <w:r w:rsidRPr="00775805">
        <w:rPr>
          <w:rFonts w:ascii="Times New Roman" w:hAnsi="Times New Roman" w:cs="Times New Roman"/>
          <w:sz w:val="20"/>
          <w:szCs w:val="20"/>
        </w:rPr>
        <w:t xml:space="preserve"> </w:t>
      </w:r>
      <w:r w:rsidR="007003F6">
        <w:rPr>
          <w:rFonts w:ascii="Times New Roman" w:hAnsi="Times New Roman" w:cs="Times New Roman"/>
          <w:sz w:val="20"/>
          <w:szCs w:val="20"/>
          <w:lang w:val="en-US"/>
        </w:rPr>
        <w:t>seperti</w:t>
      </w:r>
      <w:r w:rsidRPr="00775805">
        <w:rPr>
          <w:rFonts w:ascii="Times New Roman" w:hAnsi="Times New Roman" w:cs="Times New Roman"/>
          <w:sz w:val="20"/>
          <w:szCs w:val="20"/>
        </w:rPr>
        <w:t xml:space="preserve"> </w:t>
      </w:r>
      <w:r w:rsidRPr="007003F6">
        <w:rPr>
          <w:rFonts w:ascii="Times New Roman" w:hAnsi="Times New Roman" w:cs="Times New Roman"/>
          <w:i/>
          <w:iCs/>
          <w:sz w:val="20"/>
          <w:szCs w:val="20"/>
        </w:rPr>
        <w:t>fashion show</w:t>
      </w:r>
      <w:r w:rsidRPr="00775805">
        <w:rPr>
          <w:rFonts w:ascii="Times New Roman" w:hAnsi="Times New Roman" w:cs="Times New Roman"/>
          <w:sz w:val="20"/>
          <w:szCs w:val="20"/>
        </w:rPr>
        <w:t xml:space="preserve">, penandatanganan </w:t>
      </w:r>
      <w:r w:rsidR="007003F6">
        <w:rPr>
          <w:rFonts w:ascii="Times New Roman" w:hAnsi="Times New Roman" w:cs="Times New Roman"/>
          <w:sz w:val="20"/>
          <w:szCs w:val="20"/>
          <w:lang w:val="en-US"/>
        </w:rPr>
        <w:t xml:space="preserve">karya tulis atau buku </w:t>
      </w:r>
      <w:r w:rsidRPr="00775805">
        <w:rPr>
          <w:rFonts w:ascii="Times New Roman" w:hAnsi="Times New Roman" w:cs="Times New Roman"/>
          <w:sz w:val="20"/>
          <w:szCs w:val="20"/>
        </w:rPr>
        <w:t>oleh pe</w:t>
      </w:r>
      <w:r w:rsidR="007003F6">
        <w:rPr>
          <w:rFonts w:ascii="Times New Roman" w:hAnsi="Times New Roman" w:cs="Times New Roman"/>
          <w:sz w:val="20"/>
          <w:szCs w:val="20"/>
          <w:lang w:val="en-US"/>
        </w:rPr>
        <w:t>nulisnya</w:t>
      </w:r>
      <w:r w:rsidRPr="00775805">
        <w:rPr>
          <w:rFonts w:ascii="Times New Roman" w:hAnsi="Times New Roman" w:cs="Times New Roman"/>
          <w:sz w:val="20"/>
          <w:szCs w:val="20"/>
        </w:rPr>
        <w:t>, pa</w:t>
      </w:r>
      <w:r w:rsidR="007003F6">
        <w:rPr>
          <w:rFonts w:ascii="Times New Roman" w:hAnsi="Times New Roman" w:cs="Times New Roman"/>
          <w:sz w:val="20"/>
          <w:szCs w:val="20"/>
          <w:lang w:val="en-US"/>
        </w:rPr>
        <w:t xml:space="preserve">gelaran </w:t>
      </w:r>
      <w:r w:rsidRPr="00775805">
        <w:rPr>
          <w:rFonts w:ascii="Times New Roman" w:hAnsi="Times New Roman" w:cs="Times New Roman"/>
          <w:sz w:val="20"/>
          <w:szCs w:val="20"/>
        </w:rPr>
        <w:t xml:space="preserve">seni dan kegiatan </w:t>
      </w:r>
      <w:r w:rsidR="007003F6">
        <w:rPr>
          <w:rFonts w:ascii="Times New Roman" w:hAnsi="Times New Roman" w:cs="Times New Roman"/>
          <w:sz w:val="20"/>
          <w:szCs w:val="20"/>
          <w:lang w:val="en-US"/>
        </w:rPr>
        <w:t>saat</w:t>
      </w:r>
      <w:r w:rsidRPr="00775805">
        <w:rPr>
          <w:rFonts w:ascii="Times New Roman" w:hAnsi="Times New Roman" w:cs="Times New Roman"/>
          <w:sz w:val="20"/>
          <w:szCs w:val="20"/>
        </w:rPr>
        <w:t xml:space="preserve"> liburan.</w:t>
      </w:r>
      <w:bookmarkStart w:id="16" w:name="_Hlk100971755"/>
      <w:bookmarkEnd w:id="15"/>
    </w:p>
    <w:p w14:paraId="5F867855" w14:textId="0AA364C6" w:rsidR="007003F6" w:rsidRDefault="00E56589" w:rsidP="002A47D3">
      <w:pPr>
        <w:spacing w:after="0" w:line="240" w:lineRule="auto"/>
        <w:ind w:left="680" w:right="680" w:firstLine="313"/>
        <w:jc w:val="both"/>
        <w:rPr>
          <w:rFonts w:ascii="Times New Roman" w:hAnsi="Times New Roman" w:cs="Times New Roman"/>
          <w:sz w:val="20"/>
          <w:szCs w:val="20"/>
        </w:rPr>
      </w:pPr>
      <w:r w:rsidRPr="002939A5">
        <w:rPr>
          <w:rFonts w:ascii="Times New Roman" w:hAnsi="Times New Roman" w:cs="Times New Roman"/>
          <w:i/>
          <w:iCs/>
          <w:sz w:val="20"/>
          <w:szCs w:val="20"/>
        </w:rPr>
        <w:t>Public Relations</w:t>
      </w:r>
      <w:r w:rsidRPr="002939A5">
        <w:rPr>
          <w:rFonts w:ascii="Times New Roman" w:hAnsi="Times New Roman" w:cs="Times New Roman"/>
          <w:sz w:val="20"/>
          <w:szCs w:val="20"/>
        </w:rPr>
        <w:t xml:space="preserve"> (</w:t>
      </w:r>
      <w:r w:rsidR="007003F6">
        <w:rPr>
          <w:rFonts w:ascii="Times New Roman" w:hAnsi="Times New Roman" w:cs="Times New Roman"/>
          <w:sz w:val="20"/>
          <w:szCs w:val="20"/>
          <w:lang w:val="en-US"/>
        </w:rPr>
        <w:t>relasi publik</w:t>
      </w:r>
      <w:r w:rsidRPr="002939A5">
        <w:rPr>
          <w:rFonts w:ascii="Times New Roman" w:hAnsi="Times New Roman" w:cs="Times New Roman"/>
          <w:sz w:val="20"/>
          <w:szCs w:val="20"/>
        </w:rPr>
        <w:t>)</w:t>
      </w:r>
      <w:r w:rsidRPr="002939A5">
        <w:rPr>
          <w:rFonts w:ascii="Times New Roman" w:hAnsi="Times New Roman" w:cs="Times New Roman"/>
          <w:sz w:val="20"/>
          <w:szCs w:val="20"/>
          <w:lang w:val="en-US"/>
        </w:rPr>
        <w:t xml:space="preserve"> </w:t>
      </w:r>
      <w:r w:rsidRPr="002939A5">
        <w:rPr>
          <w:rFonts w:ascii="Times New Roman" w:hAnsi="Times New Roman" w:cs="Times New Roman"/>
          <w:sz w:val="20"/>
          <w:szCs w:val="20"/>
        </w:rPr>
        <w:t xml:space="preserve">adalah </w:t>
      </w:r>
      <w:r w:rsidR="007003F6">
        <w:rPr>
          <w:rFonts w:ascii="Times New Roman" w:hAnsi="Times New Roman" w:cs="Times New Roman"/>
          <w:sz w:val="20"/>
          <w:szCs w:val="20"/>
          <w:lang w:val="en-US"/>
        </w:rPr>
        <w:t>tahapan menyiarkan pesan</w:t>
      </w:r>
      <w:r w:rsidRPr="002939A5">
        <w:rPr>
          <w:rFonts w:ascii="Times New Roman" w:hAnsi="Times New Roman" w:cs="Times New Roman"/>
          <w:sz w:val="20"/>
          <w:szCs w:val="20"/>
        </w:rPr>
        <w:t xml:space="preserve"> </w:t>
      </w:r>
      <w:r w:rsidR="007003F6">
        <w:rPr>
          <w:rFonts w:ascii="Times New Roman" w:hAnsi="Times New Roman" w:cs="Times New Roman"/>
          <w:sz w:val="20"/>
          <w:szCs w:val="20"/>
          <w:lang w:val="en-US"/>
        </w:rPr>
        <w:t xml:space="preserve">promosi </w:t>
      </w:r>
      <w:r w:rsidRPr="002939A5">
        <w:rPr>
          <w:rFonts w:ascii="Times New Roman" w:hAnsi="Times New Roman" w:cs="Times New Roman"/>
          <w:sz w:val="20"/>
          <w:szCs w:val="20"/>
        </w:rPr>
        <w:t xml:space="preserve">untuk </w:t>
      </w:r>
      <w:r w:rsidR="007003F6">
        <w:rPr>
          <w:rFonts w:ascii="Times New Roman" w:hAnsi="Times New Roman" w:cs="Times New Roman"/>
          <w:sz w:val="20"/>
          <w:szCs w:val="20"/>
          <w:lang w:val="en-US"/>
        </w:rPr>
        <w:t>terhubung</w:t>
      </w:r>
      <w:r w:rsidRPr="002939A5">
        <w:rPr>
          <w:rFonts w:ascii="Times New Roman" w:hAnsi="Times New Roman" w:cs="Times New Roman"/>
          <w:sz w:val="20"/>
          <w:szCs w:val="20"/>
        </w:rPr>
        <w:t xml:space="preserve"> baik dengan berbagai kalangan </w:t>
      </w:r>
      <w:r w:rsidR="007003F6">
        <w:rPr>
          <w:rFonts w:ascii="Times New Roman" w:hAnsi="Times New Roman" w:cs="Times New Roman"/>
          <w:sz w:val="20"/>
          <w:szCs w:val="20"/>
          <w:lang w:val="en-US"/>
        </w:rPr>
        <w:t>supaya memperoleh</w:t>
      </w:r>
      <w:r w:rsidRPr="002939A5">
        <w:rPr>
          <w:rFonts w:ascii="Times New Roman" w:hAnsi="Times New Roman" w:cs="Times New Roman"/>
          <w:sz w:val="20"/>
          <w:szCs w:val="20"/>
        </w:rPr>
        <w:t xml:space="preserve"> p</w:t>
      </w:r>
      <w:r w:rsidR="007003F6">
        <w:rPr>
          <w:rFonts w:ascii="Times New Roman" w:hAnsi="Times New Roman" w:cs="Times New Roman"/>
          <w:sz w:val="20"/>
          <w:szCs w:val="20"/>
          <w:lang w:val="en-US"/>
        </w:rPr>
        <w:t>enyiaran sesuai harapan</w:t>
      </w:r>
      <w:r w:rsidRPr="002939A5">
        <w:rPr>
          <w:rFonts w:ascii="Times New Roman" w:hAnsi="Times New Roman" w:cs="Times New Roman"/>
          <w:sz w:val="20"/>
          <w:szCs w:val="20"/>
        </w:rPr>
        <w:t>, m</w:t>
      </w:r>
      <w:r w:rsidR="007003F6">
        <w:rPr>
          <w:rFonts w:ascii="Times New Roman" w:hAnsi="Times New Roman" w:cs="Times New Roman"/>
          <w:sz w:val="20"/>
          <w:szCs w:val="20"/>
          <w:lang w:val="en-US"/>
        </w:rPr>
        <w:t>en</w:t>
      </w:r>
      <w:r w:rsidRPr="002939A5">
        <w:rPr>
          <w:rFonts w:ascii="Times New Roman" w:hAnsi="Times New Roman" w:cs="Times New Roman"/>
          <w:sz w:val="20"/>
          <w:szCs w:val="20"/>
        </w:rPr>
        <w:t>citra</w:t>
      </w:r>
      <w:r w:rsidR="007003F6">
        <w:rPr>
          <w:rFonts w:ascii="Times New Roman" w:hAnsi="Times New Roman" w:cs="Times New Roman"/>
          <w:sz w:val="20"/>
          <w:szCs w:val="20"/>
          <w:lang w:val="en-US"/>
        </w:rPr>
        <w:t>kan</w:t>
      </w:r>
      <w:r w:rsidRPr="002939A5">
        <w:rPr>
          <w:rFonts w:ascii="Times New Roman" w:hAnsi="Times New Roman" w:cs="Times New Roman"/>
          <w:sz w:val="20"/>
          <w:szCs w:val="20"/>
        </w:rPr>
        <w:t xml:space="preserve"> perusahaan </w:t>
      </w:r>
      <w:r w:rsidR="007003F6">
        <w:rPr>
          <w:rFonts w:ascii="Times New Roman" w:hAnsi="Times New Roman" w:cs="Times New Roman"/>
          <w:sz w:val="20"/>
          <w:szCs w:val="20"/>
          <w:lang w:val="en-US"/>
        </w:rPr>
        <w:t>bonafide</w:t>
      </w:r>
      <w:r w:rsidRPr="002939A5">
        <w:rPr>
          <w:rFonts w:ascii="Times New Roman" w:hAnsi="Times New Roman" w:cs="Times New Roman"/>
          <w:sz w:val="20"/>
          <w:szCs w:val="20"/>
        </w:rPr>
        <w:t>, dan</w:t>
      </w:r>
      <w:r w:rsidR="007003F6">
        <w:rPr>
          <w:rFonts w:ascii="Times New Roman" w:hAnsi="Times New Roman" w:cs="Times New Roman"/>
          <w:sz w:val="20"/>
          <w:szCs w:val="20"/>
          <w:lang w:val="en-US"/>
        </w:rPr>
        <w:t xml:space="preserve"> menanggulangi baik </w:t>
      </w:r>
      <w:r w:rsidRPr="002939A5">
        <w:rPr>
          <w:rFonts w:ascii="Times New Roman" w:hAnsi="Times New Roman" w:cs="Times New Roman"/>
          <w:sz w:val="20"/>
          <w:szCs w:val="20"/>
        </w:rPr>
        <w:t xml:space="preserve">rumor, </w:t>
      </w:r>
      <w:r w:rsidR="007003F6">
        <w:rPr>
          <w:rFonts w:ascii="Times New Roman" w:hAnsi="Times New Roman" w:cs="Times New Roman"/>
          <w:sz w:val="20"/>
          <w:szCs w:val="20"/>
          <w:lang w:val="en-US"/>
        </w:rPr>
        <w:t>kabar burung</w:t>
      </w:r>
      <w:r w:rsidRPr="002939A5">
        <w:rPr>
          <w:rFonts w:ascii="Times New Roman" w:hAnsi="Times New Roman" w:cs="Times New Roman"/>
          <w:sz w:val="20"/>
          <w:szCs w:val="20"/>
        </w:rPr>
        <w:t xml:space="preserve">, </w:t>
      </w:r>
      <w:r w:rsidR="007003F6">
        <w:rPr>
          <w:rFonts w:ascii="Times New Roman" w:hAnsi="Times New Roman" w:cs="Times New Roman"/>
          <w:sz w:val="20"/>
          <w:szCs w:val="20"/>
          <w:lang w:val="en-US"/>
        </w:rPr>
        <w:t>mau pun insiden</w:t>
      </w:r>
      <w:r w:rsidRPr="002939A5">
        <w:rPr>
          <w:rFonts w:ascii="Times New Roman" w:hAnsi="Times New Roman" w:cs="Times New Roman"/>
          <w:sz w:val="20"/>
          <w:szCs w:val="20"/>
        </w:rPr>
        <w:t xml:space="preserve"> </w:t>
      </w:r>
      <w:r w:rsidR="007003F6">
        <w:rPr>
          <w:rFonts w:ascii="Times New Roman" w:hAnsi="Times New Roman" w:cs="Times New Roman"/>
          <w:sz w:val="20"/>
          <w:szCs w:val="20"/>
          <w:lang w:val="en-US"/>
        </w:rPr>
        <w:t>tak diharapkan</w:t>
      </w:r>
      <w:r w:rsidRPr="002939A5">
        <w:rPr>
          <w:rFonts w:ascii="Times New Roman" w:hAnsi="Times New Roman" w:cs="Times New Roman"/>
          <w:sz w:val="20"/>
          <w:szCs w:val="20"/>
        </w:rPr>
        <w:t>. Kotler dan Armstrong</w:t>
      </w:r>
      <w:r w:rsidRPr="002939A5">
        <w:rPr>
          <w:rFonts w:ascii="Times New Roman" w:hAnsi="Times New Roman" w:cs="Times New Roman"/>
          <w:sz w:val="20"/>
          <w:szCs w:val="20"/>
          <w:lang w:val="en-US"/>
        </w:rPr>
        <w:t>,</w:t>
      </w:r>
      <w:r w:rsidRPr="002939A5">
        <w:rPr>
          <w:rFonts w:ascii="Times New Roman" w:hAnsi="Times New Roman" w:cs="Times New Roman"/>
          <w:sz w:val="20"/>
          <w:szCs w:val="20"/>
        </w:rPr>
        <w:t xml:space="preserve"> men</w:t>
      </w:r>
      <w:r w:rsidR="00237DB4">
        <w:rPr>
          <w:rFonts w:ascii="Times New Roman" w:hAnsi="Times New Roman" w:cs="Times New Roman"/>
          <w:sz w:val="20"/>
          <w:szCs w:val="20"/>
          <w:lang w:val="en-US"/>
        </w:rPr>
        <w:t>nyampaikan</w:t>
      </w:r>
      <w:r w:rsidRPr="002939A5">
        <w:rPr>
          <w:rFonts w:ascii="Times New Roman" w:hAnsi="Times New Roman" w:cs="Times New Roman"/>
          <w:sz w:val="20"/>
          <w:szCs w:val="20"/>
        </w:rPr>
        <w:t xml:space="preserve"> kembali </w:t>
      </w:r>
      <w:r w:rsidR="00237DB4">
        <w:rPr>
          <w:rFonts w:ascii="Times New Roman" w:hAnsi="Times New Roman" w:cs="Times New Roman"/>
          <w:sz w:val="20"/>
          <w:szCs w:val="20"/>
          <w:lang w:val="en-US"/>
        </w:rPr>
        <w:t xml:space="preserve">beberapa unsur </w:t>
      </w:r>
      <w:r w:rsidRPr="002939A5">
        <w:rPr>
          <w:rFonts w:ascii="Times New Roman" w:hAnsi="Times New Roman" w:cs="Times New Roman"/>
          <w:sz w:val="20"/>
          <w:szCs w:val="20"/>
        </w:rPr>
        <w:t xml:space="preserve">dalam </w:t>
      </w:r>
      <w:r w:rsidRPr="002939A5">
        <w:rPr>
          <w:rFonts w:ascii="Times New Roman" w:hAnsi="Times New Roman" w:cs="Times New Roman"/>
          <w:i/>
          <w:iCs/>
          <w:sz w:val="20"/>
          <w:szCs w:val="20"/>
        </w:rPr>
        <w:t>public relations</w:t>
      </w:r>
      <w:r w:rsidRPr="002939A5">
        <w:rPr>
          <w:rFonts w:ascii="Times New Roman" w:hAnsi="Times New Roman" w:cs="Times New Roman"/>
          <w:sz w:val="20"/>
          <w:szCs w:val="20"/>
        </w:rPr>
        <w:t xml:space="preserve"> (</w:t>
      </w:r>
      <w:r w:rsidRPr="002939A5">
        <w:rPr>
          <w:rFonts w:ascii="Times New Roman" w:hAnsi="Times New Roman" w:cs="Times New Roman"/>
          <w:i/>
          <w:iCs/>
          <w:sz w:val="20"/>
          <w:szCs w:val="20"/>
        </w:rPr>
        <w:t>public relations mix</w:t>
      </w:r>
      <w:r w:rsidRPr="002939A5">
        <w:rPr>
          <w:rFonts w:ascii="Times New Roman" w:hAnsi="Times New Roman" w:cs="Times New Roman"/>
          <w:sz w:val="20"/>
          <w:szCs w:val="20"/>
        </w:rPr>
        <w:t>) terdiri atas:</w:t>
      </w:r>
    </w:p>
    <w:p w14:paraId="082EE6AA" w14:textId="48F93CBB" w:rsidR="007003F6" w:rsidRDefault="00E56589" w:rsidP="007003F6">
      <w:pPr>
        <w:pStyle w:val="ListParagraph"/>
        <w:numPr>
          <w:ilvl w:val="0"/>
          <w:numId w:val="38"/>
        </w:numPr>
        <w:spacing w:after="0" w:line="240" w:lineRule="auto"/>
        <w:ind w:left="1276" w:right="680" w:hanging="283"/>
        <w:jc w:val="both"/>
        <w:rPr>
          <w:rFonts w:ascii="Times New Roman" w:hAnsi="Times New Roman" w:cs="Times New Roman"/>
          <w:sz w:val="20"/>
          <w:szCs w:val="20"/>
        </w:rPr>
      </w:pPr>
      <w:r w:rsidRPr="007003F6">
        <w:rPr>
          <w:rFonts w:ascii="Times New Roman" w:hAnsi="Times New Roman" w:cs="Times New Roman"/>
          <w:i/>
          <w:iCs/>
          <w:sz w:val="20"/>
          <w:szCs w:val="20"/>
        </w:rPr>
        <w:t>Corporate image</w:t>
      </w:r>
      <w:r w:rsidRPr="007003F6">
        <w:rPr>
          <w:rFonts w:ascii="Times New Roman" w:hAnsi="Times New Roman" w:cs="Times New Roman"/>
          <w:sz w:val="20"/>
          <w:szCs w:val="20"/>
        </w:rPr>
        <w:t xml:space="preserve">, yaitu citra </w:t>
      </w:r>
      <w:r w:rsidR="00237DB4">
        <w:rPr>
          <w:rFonts w:ascii="Times New Roman" w:hAnsi="Times New Roman" w:cs="Times New Roman"/>
          <w:sz w:val="20"/>
          <w:szCs w:val="20"/>
          <w:lang w:val="en-US"/>
        </w:rPr>
        <w:t xml:space="preserve">positif </w:t>
      </w:r>
      <w:r w:rsidRPr="007003F6">
        <w:rPr>
          <w:rFonts w:ascii="Times New Roman" w:hAnsi="Times New Roman" w:cs="Times New Roman"/>
          <w:sz w:val="20"/>
          <w:szCs w:val="20"/>
        </w:rPr>
        <w:t xml:space="preserve">perusahaan, hal-hal </w:t>
      </w:r>
      <w:r w:rsidR="00237DB4">
        <w:rPr>
          <w:rFonts w:ascii="Times New Roman" w:hAnsi="Times New Roman" w:cs="Times New Roman"/>
          <w:sz w:val="20"/>
          <w:szCs w:val="20"/>
          <w:lang w:val="en-US"/>
        </w:rPr>
        <w:t>berhubungan dengan menyampaikan informasi</w:t>
      </w:r>
      <w:r w:rsidRPr="007003F6">
        <w:rPr>
          <w:rFonts w:ascii="Times New Roman" w:hAnsi="Times New Roman" w:cs="Times New Roman"/>
          <w:sz w:val="20"/>
          <w:szCs w:val="20"/>
        </w:rPr>
        <w:t xml:space="preserve"> perusahaan, membentuk dan mempertahankan</w:t>
      </w:r>
      <w:r w:rsidR="00237DB4">
        <w:rPr>
          <w:rFonts w:ascii="Times New Roman" w:hAnsi="Times New Roman" w:cs="Times New Roman"/>
          <w:sz w:val="20"/>
          <w:szCs w:val="20"/>
          <w:lang w:val="en-US"/>
        </w:rPr>
        <w:t xml:space="preserve"> serta memperkuat</w:t>
      </w:r>
      <w:r w:rsidRPr="007003F6">
        <w:rPr>
          <w:rFonts w:ascii="Times New Roman" w:hAnsi="Times New Roman" w:cs="Times New Roman"/>
          <w:sz w:val="20"/>
          <w:szCs w:val="20"/>
        </w:rPr>
        <w:t xml:space="preserve"> citra</w:t>
      </w:r>
      <w:r w:rsidR="00237DB4">
        <w:rPr>
          <w:rFonts w:ascii="Times New Roman" w:hAnsi="Times New Roman" w:cs="Times New Roman"/>
          <w:sz w:val="20"/>
          <w:szCs w:val="20"/>
          <w:lang w:val="en-US"/>
        </w:rPr>
        <w:t xml:space="preserve"> positif</w:t>
      </w:r>
      <w:r w:rsidRPr="007003F6">
        <w:rPr>
          <w:rFonts w:ascii="Times New Roman" w:hAnsi="Times New Roman" w:cs="Times New Roman"/>
          <w:sz w:val="20"/>
          <w:szCs w:val="20"/>
        </w:rPr>
        <w:t xml:space="preserve"> perusahaan, serta me</w:t>
      </w:r>
      <w:r w:rsidR="00237DB4">
        <w:rPr>
          <w:rFonts w:ascii="Times New Roman" w:hAnsi="Times New Roman" w:cs="Times New Roman"/>
          <w:sz w:val="20"/>
          <w:szCs w:val="20"/>
          <w:lang w:val="en-US"/>
        </w:rPr>
        <w:t>nuntaskan</w:t>
      </w:r>
      <w:r w:rsidRPr="007003F6">
        <w:rPr>
          <w:rFonts w:ascii="Times New Roman" w:hAnsi="Times New Roman" w:cs="Times New Roman"/>
          <w:sz w:val="20"/>
          <w:szCs w:val="20"/>
        </w:rPr>
        <w:t xml:space="preserve"> soal citra perusahaan </w:t>
      </w:r>
      <w:r w:rsidR="00237DB4">
        <w:rPr>
          <w:rFonts w:ascii="Times New Roman" w:hAnsi="Times New Roman" w:cs="Times New Roman"/>
          <w:sz w:val="20"/>
          <w:szCs w:val="20"/>
          <w:lang w:val="en-US"/>
        </w:rPr>
        <w:t>yang muncul</w:t>
      </w:r>
      <w:r w:rsidRPr="007003F6">
        <w:rPr>
          <w:rFonts w:ascii="Times New Roman" w:hAnsi="Times New Roman" w:cs="Times New Roman"/>
          <w:sz w:val="20"/>
          <w:szCs w:val="20"/>
        </w:rPr>
        <w:t>;</w:t>
      </w:r>
    </w:p>
    <w:p w14:paraId="739C3A71" w14:textId="1B9C0B92" w:rsidR="007003F6" w:rsidRDefault="00E56589" w:rsidP="007003F6">
      <w:pPr>
        <w:pStyle w:val="ListParagraph"/>
        <w:numPr>
          <w:ilvl w:val="0"/>
          <w:numId w:val="38"/>
        </w:numPr>
        <w:spacing w:after="0" w:line="240" w:lineRule="auto"/>
        <w:ind w:left="1276" w:right="680" w:hanging="283"/>
        <w:jc w:val="both"/>
        <w:rPr>
          <w:rFonts w:ascii="Times New Roman" w:hAnsi="Times New Roman" w:cs="Times New Roman"/>
          <w:sz w:val="20"/>
          <w:szCs w:val="20"/>
        </w:rPr>
      </w:pPr>
      <w:r w:rsidRPr="007003F6">
        <w:rPr>
          <w:rFonts w:ascii="Times New Roman" w:hAnsi="Times New Roman" w:cs="Times New Roman"/>
          <w:sz w:val="20"/>
          <w:szCs w:val="20"/>
        </w:rPr>
        <w:t xml:space="preserve">Etika dan </w:t>
      </w:r>
      <w:r w:rsidR="00237DB4" w:rsidRPr="00237DB4">
        <w:rPr>
          <w:rFonts w:ascii="Times New Roman" w:hAnsi="Times New Roman" w:cs="Times New Roman"/>
          <w:i/>
          <w:iCs/>
          <w:sz w:val="20"/>
          <w:szCs w:val="20"/>
          <w:lang w:val="en-US"/>
        </w:rPr>
        <w:t>corporate social responsibility</w:t>
      </w:r>
      <w:r w:rsidRPr="007003F6">
        <w:rPr>
          <w:rFonts w:ascii="Times New Roman" w:hAnsi="Times New Roman" w:cs="Times New Roman"/>
          <w:sz w:val="20"/>
          <w:szCs w:val="20"/>
        </w:rPr>
        <w:t xml:space="preserve">, berkenaan dengan </w:t>
      </w:r>
      <w:r w:rsidR="00237DB4">
        <w:rPr>
          <w:rFonts w:ascii="Times New Roman" w:hAnsi="Times New Roman" w:cs="Times New Roman"/>
          <w:sz w:val="20"/>
          <w:szCs w:val="20"/>
          <w:lang w:val="en-US"/>
        </w:rPr>
        <w:t>tenaga kerja</w:t>
      </w:r>
      <w:r w:rsidRPr="007003F6">
        <w:rPr>
          <w:rFonts w:ascii="Times New Roman" w:hAnsi="Times New Roman" w:cs="Times New Roman"/>
          <w:sz w:val="20"/>
          <w:szCs w:val="20"/>
        </w:rPr>
        <w:t xml:space="preserve"> dan </w:t>
      </w:r>
      <w:r w:rsidR="00237DB4">
        <w:rPr>
          <w:rFonts w:ascii="Times New Roman" w:hAnsi="Times New Roman" w:cs="Times New Roman"/>
          <w:sz w:val="20"/>
          <w:szCs w:val="20"/>
          <w:lang w:val="en-US"/>
        </w:rPr>
        <w:t>lingkungan</w:t>
      </w:r>
      <w:r w:rsidRPr="007003F6">
        <w:rPr>
          <w:rFonts w:ascii="Times New Roman" w:hAnsi="Times New Roman" w:cs="Times New Roman"/>
          <w:sz w:val="20"/>
          <w:szCs w:val="20"/>
        </w:rPr>
        <w:t xml:space="preserve"> masyarakat</w:t>
      </w:r>
      <w:r w:rsidR="00237DB4">
        <w:rPr>
          <w:rFonts w:ascii="Times New Roman" w:hAnsi="Times New Roman" w:cs="Times New Roman"/>
          <w:sz w:val="20"/>
          <w:szCs w:val="20"/>
          <w:lang w:val="en-US"/>
        </w:rPr>
        <w:t xml:space="preserve"> sekitar perusahaan</w:t>
      </w:r>
      <w:r w:rsidRPr="007003F6">
        <w:rPr>
          <w:rFonts w:ascii="Times New Roman" w:hAnsi="Times New Roman" w:cs="Times New Roman"/>
          <w:sz w:val="20"/>
          <w:szCs w:val="20"/>
        </w:rPr>
        <w:t>;</w:t>
      </w:r>
    </w:p>
    <w:p w14:paraId="121395F3" w14:textId="31DD1C2A" w:rsidR="007003F6" w:rsidRDefault="00E56589" w:rsidP="007003F6">
      <w:pPr>
        <w:pStyle w:val="ListParagraph"/>
        <w:numPr>
          <w:ilvl w:val="0"/>
          <w:numId w:val="38"/>
        </w:numPr>
        <w:spacing w:after="0" w:line="240" w:lineRule="auto"/>
        <w:ind w:left="1276" w:right="680" w:hanging="283"/>
        <w:jc w:val="both"/>
        <w:rPr>
          <w:rFonts w:ascii="Times New Roman" w:hAnsi="Times New Roman" w:cs="Times New Roman"/>
          <w:sz w:val="20"/>
          <w:szCs w:val="20"/>
        </w:rPr>
      </w:pPr>
      <w:r w:rsidRPr="007003F6">
        <w:rPr>
          <w:rFonts w:ascii="Times New Roman" w:hAnsi="Times New Roman" w:cs="Times New Roman"/>
          <w:sz w:val="20"/>
          <w:szCs w:val="20"/>
        </w:rPr>
        <w:t xml:space="preserve">Hal-hal </w:t>
      </w:r>
      <w:r w:rsidR="00237DB4">
        <w:rPr>
          <w:rFonts w:ascii="Times New Roman" w:hAnsi="Times New Roman" w:cs="Times New Roman"/>
          <w:sz w:val="20"/>
          <w:szCs w:val="20"/>
          <w:lang w:val="en-US"/>
        </w:rPr>
        <w:t>bertautan dengan barang</w:t>
      </w:r>
      <w:r w:rsidRPr="007003F6">
        <w:rPr>
          <w:rFonts w:ascii="Times New Roman" w:hAnsi="Times New Roman" w:cs="Times New Roman"/>
          <w:sz w:val="20"/>
          <w:szCs w:val="20"/>
        </w:rPr>
        <w:t xml:space="preserve"> dan pelayanan adalah mutu, pujian </w:t>
      </w:r>
      <w:r w:rsidR="00237DB4">
        <w:rPr>
          <w:rFonts w:ascii="Times New Roman" w:hAnsi="Times New Roman" w:cs="Times New Roman"/>
          <w:sz w:val="20"/>
          <w:szCs w:val="20"/>
          <w:lang w:val="en-US"/>
        </w:rPr>
        <w:t xml:space="preserve">dari </w:t>
      </w:r>
      <w:r w:rsidRPr="007003F6">
        <w:rPr>
          <w:rFonts w:ascii="Times New Roman" w:hAnsi="Times New Roman" w:cs="Times New Roman"/>
          <w:sz w:val="20"/>
          <w:szCs w:val="20"/>
        </w:rPr>
        <w:t xml:space="preserve">pihak </w:t>
      </w:r>
      <w:r w:rsidR="00237DB4">
        <w:rPr>
          <w:rFonts w:ascii="Times New Roman" w:hAnsi="Times New Roman" w:cs="Times New Roman"/>
          <w:sz w:val="20"/>
          <w:szCs w:val="20"/>
          <w:lang w:val="en-US"/>
        </w:rPr>
        <w:t>lain</w:t>
      </w:r>
      <w:r w:rsidRPr="007003F6">
        <w:rPr>
          <w:rFonts w:ascii="Times New Roman" w:hAnsi="Times New Roman" w:cs="Times New Roman"/>
          <w:sz w:val="20"/>
          <w:szCs w:val="20"/>
        </w:rPr>
        <w:t>, pena</w:t>
      </w:r>
      <w:r w:rsidR="00237DB4">
        <w:rPr>
          <w:rFonts w:ascii="Times New Roman" w:hAnsi="Times New Roman" w:cs="Times New Roman"/>
          <w:sz w:val="20"/>
          <w:szCs w:val="20"/>
          <w:lang w:val="en-US"/>
        </w:rPr>
        <w:t xml:space="preserve">mpung kritik dan saran </w:t>
      </w:r>
      <w:r w:rsidRPr="007003F6">
        <w:rPr>
          <w:rFonts w:ascii="Times New Roman" w:hAnsi="Times New Roman" w:cs="Times New Roman"/>
          <w:sz w:val="20"/>
          <w:szCs w:val="20"/>
        </w:rPr>
        <w:t xml:space="preserve">dan </w:t>
      </w:r>
      <w:r w:rsidR="00237DB4">
        <w:rPr>
          <w:rFonts w:ascii="Times New Roman" w:hAnsi="Times New Roman" w:cs="Times New Roman"/>
          <w:sz w:val="20"/>
          <w:szCs w:val="20"/>
          <w:lang w:val="en-US"/>
        </w:rPr>
        <w:t>relasi</w:t>
      </w:r>
      <w:r w:rsidRPr="007003F6">
        <w:rPr>
          <w:rFonts w:ascii="Times New Roman" w:hAnsi="Times New Roman" w:cs="Times New Roman"/>
          <w:sz w:val="20"/>
          <w:szCs w:val="20"/>
        </w:rPr>
        <w:t xml:space="preserve"> konsumen (</w:t>
      </w:r>
      <w:r w:rsidRPr="007003F6">
        <w:rPr>
          <w:rFonts w:ascii="Times New Roman" w:hAnsi="Times New Roman" w:cs="Times New Roman"/>
          <w:i/>
          <w:iCs/>
          <w:sz w:val="20"/>
          <w:szCs w:val="20"/>
        </w:rPr>
        <w:t>customer relations</w:t>
      </w:r>
      <w:r w:rsidRPr="007003F6">
        <w:rPr>
          <w:rFonts w:ascii="Times New Roman" w:hAnsi="Times New Roman" w:cs="Times New Roman"/>
          <w:sz w:val="20"/>
          <w:szCs w:val="20"/>
        </w:rPr>
        <w:t>);</w:t>
      </w:r>
    </w:p>
    <w:p w14:paraId="0B340BE3" w14:textId="7E5657F8" w:rsidR="007003F6" w:rsidRDefault="00E56589" w:rsidP="007003F6">
      <w:pPr>
        <w:pStyle w:val="ListParagraph"/>
        <w:numPr>
          <w:ilvl w:val="0"/>
          <w:numId w:val="38"/>
        </w:numPr>
        <w:spacing w:after="0" w:line="240" w:lineRule="auto"/>
        <w:ind w:left="1276" w:right="680" w:hanging="283"/>
        <w:jc w:val="both"/>
        <w:rPr>
          <w:rFonts w:ascii="Times New Roman" w:hAnsi="Times New Roman" w:cs="Times New Roman"/>
          <w:sz w:val="20"/>
          <w:szCs w:val="20"/>
        </w:rPr>
      </w:pPr>
      <w:r w:rsidRPr="007003F6">
        <w:rPr>
          <w:rFonts w:ascii="Times New Roman" w:hAnsi="Times New Roman" w:cs="Times New Roman"/>
          <w:sz w:val="20"/>
          <w:szCs w:val="20"/>
        </w:rPr>
        <w:t xml:space="preserve">Publisitas, berupa </w:t>
      </w:r>
      <w:r w:rsidR="00237DB4">
        <w:rPr>
          <w:rFonts w:ascii="Times New Roman" w:hAnsi="Times New Roman" w:cs="Times New Roman"/>
          <w:sz w:val="20"/>
          <w:szCs w:val="20"/>
          <w:lang w:val="en-US"/>
        </w:rPr>
        <w:t xml:space="preserve">rilis </w:t>
      </w:r>
      <w:r w:rsidRPr="007003F6">
        <w:rPr>
          <w:rFonts w:ascii="Times New Roman" w:hAnsi="Times New Roman" w:cs="Times New Roman"/>
          <w:sz w:val="20"/>
          <w:szCs w:val="20"/>
        </w:rPr>
        <w:t xml:space="preserve">pers, </w:t>
      </w:r>
      <w:r w:rsidR="00237DB4">
        <w:rPr>
          <w:rFonts w:ascii="Times New Roman" w:hAnsi="Times New Roman" w:cs="Times New Roman"/>
          <w:sz w:val="20"/>
          <w:szCs w:val="20"/>
          <w:lang w:val="en-US"/>
        </w:rPr>
        <w:t>informasi tertentu</w:t>
      </w:r>
      <w:r w:rsidRPr="007003F6">
        <w:rPr>
          <w:rFonts w:ascii="Times New Roman" w:hAnsi="Times New Roman" w:cs="Times New Roman"/>
          <w:sz w:val="20"/>
          <w:szCs w:val="20"/>
        </w:rPr>
        <w:t xml:space="preserve">, </w:t>
      </w:r>
      <w:r w:rsidR="00237DB4">
        <w:rPr>
          <w:rFonts w:ascii="Times New Roman" w:hAnsi="Times New Roman" w:cs="Times New Roman"/>
          <w:sz w:val="20"/>
          <w:szCs w:val="20"/>
          <w:lang w:val="en-US"/>
        </w:rPr>
        <w:t>hubungannya dengan media.</w:t>
      </w:r>
    </w:p>
    <w:p w14:paraId="64B176DC" w14:textId="7BB6D5AC" w:rsidR="00E56589" w:rsidRPr="007003F6" w:rsidRDefault="00E56589" w:rsidP="007003F6">
      <w:pPr>
        <w:pStyle w:val="ListParagraph"/>
        <w:numPr>
          <w:ilvl w:val="0"/>
          <w:numId w:val="38"/>
        </w:numPr>
        <w:spacing w:after="0" w:line="240" w:lineRule="auto"/>
        <w:ind w:left="1276" w:right="680" w:hanging="283"/>
        <w:jc w:val="both"/>
        <w:rPr>
          <w:rFonts w:ascii="Times New Roman" w:hAnsi="Times New Roman" w:cs="Times New Roman"/>
          <w:sz w:val="20"/>
          <w:szCs w:val="20"/>
        </w:rPr>
      </w:pPr>
      <w:r w:rsidRPr="007003F6">
        <w:rPr>
          <w:rFonts w:ascii="Times New Roman" w:hAnsi="Times New Roman" w:cs="Times New Roman"/>
          <w:i/>
          <w:iCs/>
          <w:sz w:val="20"/>
          <w:szCs w:val="20"/>
        </w:rPr>
        <w:t>Sponsorship,</w:t>
      </w:r>
      <w:r w:rsidRPr="007003F6">
        <w:rPr>
          <w:rFonts w:ascii="Times New Roman" w:hAnsi="Times New Roman" w:cs="Times New Roman"/>
          <w:sz w:val="20"/>
          <w:szCs w:val="20"/>
        </w:rPr>
        <w:t xml:space="preserve"> menjadi sponsor dalam kegiatan tertentu</w:t>
      </w:r>
      <w:r w:rsidR="00237DB4">
        <w:rPr>
          <w:rFonts w:ascii="Times New Roman" w:hAnsi="Times New Roman" w:cs="Times New Roman"/>
          <w:sz w:val="20"/>
          <w:szCs w:val="20"/>
          <w:lang w:val="en-US"/>
        </w:rPr>
        <w:t xml:space="preserve"> yang diprakarsai oleh komunitas atau organisasi lain.</w:t>
      </w:r>
    </w:p>
    <w:p w14:paraId="39FC2A87" w14:textId="03F0B8D9" w:rsidR="00237DB4" w:rsidRPr="00237DB4" w:rsidRDefault="00E56589" w:rsidP="002A47D3">
      <w:pPr>
        <w:spacing w:after="0" w:line="240" w:lineRule="auto"/>
        <w:ind w:left="680" w:right="680" w:firstLine="313"/>
        <w:jc w:val="both"/>
        <w:rPr>
          <w:rFonts w:ascii="Times New Roman" w:hAnsi="Times New Roman" w:cs="Times New Roman"/>
          <w:sz w:val="20"/>
          <w:szCs w:val="20"/>
          <w:lang w:val="en-US"/>
        </w:rPr>
      </w:pPr>
      <w:bookmarkStart w:id="17" w:name="_Hlk101763364"/>
      <w:bookmarkEnd w:id="16"/>
      <w:r w:rsidRPr="002939A5">
        <w:rPr>
          <w:rFonts w:ascii="Times New Roman" w:hAnsi="Times New Roman" w:cs="Times New Roman"/>
          <w:i/>
          <w:iCs/>
          <w:sz w:val="20"/>
          <w:szCs w:val="20"/>
        </w:rPr>
        <w:t>Personal selling</w:t>
      </w:r>
      <w:r w:rsidRPr="002939A5">
        <w:rPr>
          <w:rFonts w:ascii="Times New Roman" w:hAnsi="Times New Roman" w:cs="Times New Roman"/>
          <w:sz w:val="20"/>
          <w:szCs w:val="20"/>
        </w:rPr>
        <w:t xml:space="preserve"> (penjualan personal) </w:t>
      </w:r>
      <w:bookmarkStart w:id="18" w:name="_Hlk99585083"/>
      <w:bookmarkStart w:id="19" w:name="_Hlk100966878"/>
      <w:r w:rsidR="00237DB4">
        <w:rPr>
          <w:rFonts w:ascii="Times New Roman" w:hAnsi="Times New Roman" w:cs="Times New Roman"/>
          <w:sz w:val="20"/>
          <w:szCs w:val="20"/>
          <w:lang w:val="en-US"/>
        </w:rPr>
        <w:t>yakni</w:t>
      </w:r>
      <w:r w:rsidRPr="002939A5">
        <w:rPr>
          <w:rFonts w:ascii="Times New Roman" w:hAnsi="Times New Roman" w:cs="Times New Roman"/>
          <w:sz w:val="20"/>
          <w:szCs w:val="20"/>
        </w:rPr>
        <w:t xml:space="preserve"> </w:t>
      </w:r>
      <w:r w:rsidR="00237DB4">
        <w:rPr>
          <w:rFonts w:ascii="Times New Roman" w:hAnsi="Times New Roman" w:cs="Times New Roman"/>
          <w:sz w:val="20"/>
          <w:szCs w:val="20"/>
          <w:lang w:val="en-US"/>
        </w:rPr>
        <w:t>penyiaran</w:t>
      </w:r>
      <w:r w:rsidRPr="002939A5">
        <w:rPr>
          <w:rFonts w:ascii="Times New Roman" w:hAnsi="Times New Roman" w:cs="Times New Roman"/>
          <w:sz w:val="20"/>
          <w:szCs w:val="20"/>
        </w:rPr>
        <w:t xml:space="preserve"> pribadi oleh waraniaga perusahaan </w:t>
      </w:r>
      <w:r w:rsidR="00C32D9C">
        <w:rPr>
          <w:rFonts w:ascii="Times New Roman" w:hAnsi="Times New Roman" w:cs="Times New Roman"/>
          <w:sz w:val="20"/>
          <w:szCs w:val="20"/>
          <w:lang w:val="en-US"/>
        </w:rPr>
        <w:t>bertujuan</w:t>
      </w:r>
      <w:r w:rsidRPr="002939A5">
        <w:rPr>
          <w:rFonts w:ascii="Times New Roman" w:hAnsi="Times New Roman" w:cs="Times New Roman"/>
          <w:sz w:val="20"/>
          <w:szCs w:val="20"/>
        </w:rPr>
        <w:t xml:space="preserve"> </w:t>
      </w:r>
      <w:r w:rsidR="00C32D9C">
        <w:rPr>
          <w:rFonts w:ascii="Times New Roman" w:hAnsi="Times New Roman" w:cs="Times New Roman"/>
          <w:sz w:val="20"/>
          <w:szCs w:val="20"/>
          <w:lang w:val="en-US"/>
        </w:rPr>
        <w:t>terjadinya transaksi dari pelanggan</w:t>
      </w:r>
      <w:r w:rsidRPr="002939A5">
        <w:rPr>
          <w:rFonts w:ascii="Times New Roman" w:hAnsi="Times New Roman" w:cs="Times New Roman"/>
          <w:sz w:val="20"/>
          <w:szCs w:val="20"/>
        </w:rPr>
        <w:t xml:space="preserve"> dan membangun hubungan </w:t>
      </w:r>
      <w:bookmarkEnd w:id="18"/>
      <w:r w:rsidR="00C32D9C">
        <w:rPr>
          <w:rFonts w:ascii="Times New Roman" w:hAnsi="Times New Roman" w:cs="Times New Roman"/>
          <w:sz w:val="20"/>
          <w:szCs w:val="20"/>
          <w:lang w:val="en-US"/>
        </w:rPr>
        <w:t>dengannya</w:t>
      </w:r>
      <w:r w:rsidRPr="002939A5">
        <w:rPr>
          <w:rFonts w:ascii="Times New Roman" w:hAnsi="Times New Roman" w:cs="Times New Roman"/>
          <w:sz w:val="20"/>
          <w:szCs w:val="20"/>
        </w:rPr>
        <w:t xml:space="preserve">. Peran </w:t>
      </w:r>
      <w:r w:rsidRPr="002939A5">
        <w:rPr>
          <w:rFonts w:ascii="Times New Roman" w:hAnsi="Times New Roman" w:cs="Times New Roman"/>
          <w:i/>
          <w:iCs/>
          <w:sz w:val="20"/>
          <w:szCs w:val="20"/>
        </w:rPr>
        <w:t>custome-contact personnel</w:t>
      </w:r>
      <w:r w:rsidRPr="002939A5">
        <w:rPr>
          <w:rFonts w:ascii="Times New Roman" w:hAnsi="Times New Roman" w:cs="Times New Roman"/>
          <w:sz w:val="20"/>
          <w:szCs w:val="20"/>
        </w:rPr>
        <w:t xml:space="preserve"> (pramuniaga dan lainnya), yaitu</w:t>
      </w:r>
      <w:r w:rsidR="00237DB4">
        <w:rPr>
          <w:rFonts w:ascii="Times New Roman" w:hAnsi="Times New Roman" w:cs="Times New Roman"/>
          <w:sz w:val="20"/>
          <w:szCs w:val="20"/>
          <w:lang w:val="en-US"/>
        </w:rPr>
        <w:t>:</w:t>
      </w:r>
    </w:p>
    <w:p w14:paraId="4EC25A5D" w14:textId="0BECEC5B" w:rsidR="00237DB4" w:rsidRDefault="00E56589" w:rsidP="00237DB4">
      <w:pPr>
        <w:pStyle w:val="ListParagraph"/>
        <w:numPr>
          <w:ilvl w:val="0"/>
          <w:numId w:val="39"/>
        </w:numPr>
        <w:spacing w:after="0" w:line="240" w:lineRule="auto"/>
        <w:ind w:right="680"/>
        <w:jc w:val="both"/>
        <w:rPr>
          <w:rFonts w:ascii="Times New Roman" w:hAnsi="Times New Roman" w:cs="Times New Roman"/>
          <w:sz w:val="20"/>
          <w:szCs w:val="20"/>
        </w:rPr>
      </w:pPr>
      <w:r w:rsidRPr="00237DB4">
        <w:rPr>
          <w:rFonts w:ascii="Times New Roman" w:hAnsi="Times New Roman" w:cs="Times New Roman"/>
          <w:i/>
          <w:iCs/>
          <w:sz w:val="20"/>
          <w:szCs w:val="20"/>
        </w:rPr>
        <w:t>Selling</w:t>
      </w:r>
      <w:r w:rsidRPr="00237DB4">
        <w:rPr>
          <w:rFonts w:ascii="Times New Roman" w:hAnsi="Times New Roman" w:cs="Times New Roman"/>
          <w:sz w:val="20"/>
          <w:szCs w:val="20"/>
        </w:rPr>
        <w:t xml:space="preserve"> (penjualan), produk </w:t>
      </w:r>
      <w:r w:rsidR="00C32D9C">
        <w:rPr>
          <w:rFonts w:ascii="Times New Roman" w:hAnsi="Times New Roman" w:cs="Times New Roman"/>
          <w:sz w:val="20"/>
          <w:szCs w:val="20"/>
          <w:lang w:val="en-US"/>
        </w:rPr>
        <w:t>tertentu yang</w:t>
      </w:r>
      <w:r w:rsidRPr="00237DB4">
        <w:rPr>
          <w:rFonts w:ascii="Times New Roman" w:hAnsi="Times New Roman" w:cs="Times New Roman"/>
          <w:sz w:val="20"/>
          <w:szCs w:val="20"/>
        </w:rPr>
        <w:t xml:space="preserve"> </w:t>
      </w:r>
      <w:r w:rsidR="00C32D9C">
        <w:rPr>
          <w:rFonts w:ascii="Times New Roman" w:hAnsi="Times New Roman" w:cs="Times New Roman"/>
          <w:sz w:val="20"/>
          <w:szCs w:val="20"/>
          <w:lang w:val="en-US"/>
        </w:rPr>
        <w:t xml:space="preserve">memerlukan </w:t>
      </w:r>
      <w:r w:rsidRPr="00237DB4">
        <w:rPr>
          <w:rFonts w:ascii="Times New Roman" w:hAnsi="Times New Roman" w:cs="Times New Roman"/>
          <w:sz w:val="20"/>
          <w:szCs w:val="20"/>
        </w:rPr>
        <w:t>dorong</w:t>
      </w:r>
      <w:r w:rsidR="00C32D9C">
        <w:rPr>
          <w:rFonts w:ascii="Times New Roman" w:hAnsi="Times New Roman" w:cs="Times New Roman"/>
          <w:sz w:val="20"/>
          <w:szCs w:val="20"/>
          <w:lang w:val="en-US"/>
        </w:rPr>
        <w:t>an</w:t>
      </w:r>
      <w:r w:rsidRPr="00237DB4">
        <w:rPr>
          <w:rFonts w:ascii="Times New Roman" w:hAnsi="Times New Roman" w:cs="Times New Roman"/>
          <w:sz w:val="20"/>
          <w:szCs w:val="20"/>
        </w:rPr>
        <w:t xml:space="preserve"> (</w:t>
      </w:r>
      <w:r w:rsidRPr="00237DB4">
        <w:rPr>
          <w:rFonts w:ascii="Times New Roman" w:hAnsi="Times New Roman" w:cs="Times New Roman"/>
          <w:i/>
          <w:iCs/>
          <w:sz w:val="20"/>
          <w:szCs w:val="20"/>
        </w:rPr>
        <w:t>push</w:t>
      </w:r>
      <w:r w:rsidRPr="00237DB4">
        <w:rPr>
          <w:rFonts w:ascii="Times New Roman" w:hAnsi="Times New Roman" w:cs="Times New Roman"/>
          <w:sz w:val="20"/>
          <w:szCs w:val="20"/>
        </w:rPr>
        <w:t xml:space="preserve">) </w:t>
      </w:r>
      <w:r w:rsidR="00C32D9C">
        <w:rPr>
          <w:rFonts w:ascii="Times New Roman" w:hAnsi="Times New Roman" w:cs="Times New Roman"/>
          <w:sz w:val="20"/>
          <w:szCs w:val="20"/>
          <w:lang w:val="en-US"/>
        </w:rPr>
        <w:t>agar meningkat</w:t>
      </w:r>
      <w:r w:rsidRPr="00237DB4">
        <w:rPr>
          <w:rFonts w:ascii="Times New Roman" w:hAnsi="Times New Roman" w:cs="Times New Roman"/>
          <w:sz w:val="20"/>
          <w:szCs w:val="20"/>
        </w:rPr>
        <w:t xml:space="preserve"> penjualannya karena</w:t>
      </w:r>
      <w:r w:rsidR="00C32D9C">
        <w:rPr>
          <w:rFonts w:ascii="Times New Roman" w:hAnsi="Times New Roman" w:cs="Times New Roman"/>
          <w:sz w:val="20"/>
          <w:szCs w:val="20"/>
          <w:lang w:val="en-US"/>
        </w:rPr>
        <w:t xml:space="preserve"> </w:t>
      </w:r>
      <w:r w:rsidRPr="00237DB4">
        <w:rPr>
          <w:rFonts w:ascii="Times New Roman" w:hAnsi="Times New Roman" w:cs="Times New Roman"/>
          <w:sz w:val="20"/>
          <w:szCs w:val="20"/>
        </w:rPr>
        <w:t>beberapa waktu</w:t>
      </w:r>
      <w:r w:rsidR="00C32D9C">
        <w:rPr>
          <w:rFonts w:ascii="Times New Roman" w:hAnsi="Times New Roman" w:cs="Times New Roman"/>
          <w:sz w:val="20"/>
          <w:szCs w:val="20"/>
          <w:lang w:val="en-US"/>
        </w:rPr>
        <w:t xml:space="preserve"> tertentu tidak begitu signifikan.</w:t>
      </w:r>
    </w:p>
    <w:p w14:paraId="205CAD2A" w14:textId="61B4B5F4" w:rsidR="00237DB4" w:rsidRDefault="00E56589" w:rsidP="00237DB4">
      <w:pPr>
        <w:pStyle w:val="ListParagraph"/>
        <w:numPr>
          <w:ilvl w:val="0"/>
          <w:numId w:val="39"/>
        </w:numPr>
        <w:spacing w:after="0" w:line="240" w:lineRule="auto"/>
        <w:ind w:right="680"/>
        <w:jc w:val="both"/>
        <w:rPr>
          <w:rFonts w:ascii="Times New Roman" w:hAnsi="Times New Roman" w:cs="Times New Roman"/>
          <w:sz w:val="20"/>
          <w:szCs w:val="20"/>
        </w:rPr>
      </w:pPr>
      <w:r w:rsidRPr="00237DB4">
        <w:rPr>
          <w:rFonts w:ascii="Times New Roman" w:hAnsi="Times New Roman" w:cs="Times New Roman"/>
          <w:i/>
          <w:iCs/>
          <w:sz w:val="20"/>
          <w:szCs w:val="20"/>
        </w:rPr>
        <w:t>Cross-selling</w:t>
      </w:r>
      <w:r w:rsidRPr="00237DB4">
        <w:rPr>
          <w:rFonts w:ascii="Times New Roman" w:hAnsi="Times New Roman" w:cs="Times New Roman"/>
          <w:sz w:val="20"/>
          <w:szCs w:val="20"/>
        </w:rPr>
        <w:t xml:space="preserve">, yaitu menawarkan produk </w:t>
      </w:r>
      <w:r w:rsidR="00C32D9C">
        <w:rPr>
          <w:rFonts w:ascii="Times New Roman" w:hAnsi="Times New Roman" w:cs="Times New Roman"/>
          <w:sz w:val="20"/>
          <w:szCs w:val="20"/>
          <w:lang w:val="en-US"/>
        </w:rPr>
        <w:t>tak sama</w:t>
      </w:r>
      <w:r w:rsidRPr="00237DB4">
        <w:rPr>
          <w:rFonts w:ascii="Times New Roman" w:hAnsi="Times New Roman" w:cs="Times New Roman"/>
          <w:sz w:val="20"/>
          <w:szCs w:val="20"/>
        </w:rPr>
        <w:t xml:space="preserve">, yang </w:t>
      </w:r>
      <w:r w:rsidR="00C32D9C">
        <w:rPr>
          <w:rFonts w:ascii="Times New Roman" w:hAnsi="Times New Roman" w:cs="Times New Roman"/>
          <w:sz w:val="20"/>
          <w:szCs w:val="20"/>
          <w:lang w:val="en-US"/>
        </w:rPr>
        <w:t>melengkapi</w:t>
      </w:r>
      <w:r w:rsidRPr="00237DB4">
        <w:rPr>
          <w:rFonts w:ascii="Times New Roman" w:hAnsi="Times New Roman" w:cs="Times New Roman"/>
          <w:sz w:val="20"/>
          <w:szCs w:val="20"/>
        </w:rPr>
        <w:t xml:space="preserve"> produk yang dibutuhkan pembeli.</w:t>
      </w:r>
    </w:p>
    <w:p w14:paraId="74FA27C1" w14:textId="067BB260" w:rsidR="00E56589" w:rsidRPr="00237DB4" w:rsidRDefault="00E56589" w:rsidP="00237DB4">
      <w:pPr>
        <w:pStyle w:val="ListParagraph"/>
        <w:numPr>
          <w:ilvl w:val="0"/>
          <w:numId w:val="39"/>
        </w:numPr>
        <w:spacing w:after="0" w:line="240" w:lineRule="auto"/>
        <w:ind w:right="680"/>
        <w:jc w:val="both"/>
        <w:rPr>
          <w:rFonts w:ascii="Times New Roman" w:hAnsi="Times New Roman" w:cs="Times New Roman"/>
          <w:sz w:val="20"/>
          <w:szCs w:val="20"/>
        </w:rPr>
      </w:pPr>
      <w:r w:rsidRPr="00237DB4">
        <w:rPr>
          <w:rFonts w:ascii="Times New Roman" w:hAnsi="Times New Roman" w:cs="Times New Roman"/>
          <w:i/>
          <w:iCs/>
          <w:sz w:val="20"/>
          <w:szCs w:val="20"/>
        </w:rPr>
        <w:t>Advertising</w:t>
      </w:r>
      <w:r w:rsidRPr="00237DB4">
        <w:rPr>
          <w:rFonts w:ascii="Times New Roman" w:hAnsi="Times New Roman" w:cs="Times New Roman"/>
          <w:sz w:val="20"/>
          <w:szCs w:val="20"/>
        </w:rPr>
        <w:t xml:space="preserve">, yaitu berperan </w:t>
      </w:r>
      <w:r w:rsidR="00C32D9C">
        <w:rPr>
          <w:rFonts w:ascii="Times New Roman" w:hAnsi="Times New Roman" w:cs="Times New Roman"/>
          <w:sz w:val="20"/>
          <w:szCs w:val="20"/>
          <w:lang w:val="en-US"/>
        </w:rPr>
        <w:t>menasihati konsumen</w:t>
      </w:r>
      <w:r w:rsidRPr="00237DB4">
        <w:rPr>
          <w:rFonts w:ascii="Times New Roman" w:hAnsi="Times New Roman" w:cs="Times New Roman"/>
          <w:sz w:val="20"/>
          <w:szCs w:val="20"/>
        </w:rPr>
        <w:t>.</w:t>
      </w:r>
      <w:r w:rsidR="00C32D9C">
        <w:rPr>
          <w:rFonts w:ascii="Times New Roman" w:hAnsi="Times New Roman" w:cs="Times New Roman"/>
          <w:sz w:val="20"/>
          <w:szCs w:val="20"/>
          <w:lang w:val="en-US"/>
        </w:rPr>
        <w:t xml:space="preserve"> Memberi sudut </w:t>
      </w:r>
      <w:r w:rsidRPr="00237DB4">
        <w:rPr>
          <w:rFonts w:ascii="Times New Roman" w:hAnsi="Times New Roman" w:cs="Times New Roman"/>
          <w:sz w:val="20"/>
          <w:szCs w:val="20"/>
        </w:rPr>
        <w:t>pandan</w:t>
      </w:r>
      <w:r w:rsidR="00C32D9C">
        <w:rPr>
          <w:rFonts w:ascii="Times New Roman" w:hAnsi="Times New Roman" w:cs="Times New Roman"/>
          <w:sz w:val="20"/>
          <w:szCs w:val="20"/>
          <w:lang w:val="en-US"/>
        </w:rPr>
        <w:t>g</w:t>
      </w:r>
      <w:r w:rsidRPr="00237DB4">
        <w:rPr>
          <w:rFonts w:ascii="Times New Roman" w:hAnsi="Times New Roman" w:cs="Times New Roman"/>
          <w:sz w:val="20"/>
          <w:szCs w:val="20"/>
        </w:rPr>
        <w:t xml:space="preserve"> tentang produk </w:t>
      </w:r>
      <w:r w:rsidR="00C32D9C">
        <w:rPr>
          <w:rFonts w:ascii="Times New Roman" w:hAnsi="Times New Roman" w:cs="Times New Roman"/>
          <w:sz w:val="20"/>
          <w:szCs w:val="20"/>
          <w:lang w:val="en-US"/>
        </w:rPr>
        <w:t xml:space="preserve">atau pun jasa </w:t>
      </w:r>
      <w:r w:rsidRPr="00237DB4">
        <w:rPr>
          <w:rFonts w:ascii="Times New Roman" w:hAnsi="Times New Roman" w:cs="Times New Roman"/>
          <w:sz w:val="20"/>
          <w:szCs w:val="20"/>
        </w:rPr>
        <w:t xml:space="preserve">yang </w:t>
      </w:r>
      <w:r w:rsidR="00C32D9C">
        <w:rPr>
          <w:rFonts w:ascii="Times New Roman" w:hAnsi="Times New Roman" w:cs="Times New Roman"/>
          <w:sz w:val="20"/>
          <w:szCs w:val="20"/>
          <w:lang w:val="en-US"/>
        </w:rPr>
        <w:t>tepat</w:t>
      </w:r>
      <w:r w:rsidRPr="00237DB4">
        <w:rPr>
          <w:rFonts w:ascii="Times New Roman" w:hAnsi="Times New Roman" w:cs="Times New Roman"/>
          <w:sz w:val="20"/>
          <w:szCs w:val="20"/>
        </w:rPr>
        <w:t xml:space="preserve"> dikonsumsi oleh </w:t>
      </w:r>
      <w:r w:rsidRPr="00237DB4">
        <w:rPr>
          <w:rFonts w:ascii="Times New Roman" w:hAnsi="Times New Roman" w:cs="Times New Roman"/>
          <w:i/>
          <w:iCs/>
          <w:sz w:val="20"/>
          <w:szCs w:val="20"/>
        </w:rPr>
        <w:t>customer</w:t>
      </w:r>
      <w:r w:rsidRPr="00237DB4">
        <w:rPr>
          <w:rFonts w:ascii="Times New Roman" w:hAnsi="Times New Roman" w:cs="Times New Roman"/>
          <w:sz w:val="20"/>
          <w:szCs w:val="20"/>
        </w:rPr>
        <w:t xml:space="preserve"> tersebut</w:t>
      </w:r>
      <w:bookmarkEnd w:id="17"/>
      <w:r w:rsidRPr="00237DB4">
        <w:rPr>
          <w:rFonts w:ascii="Times New Roman" w:hAnsi="Times New Roman" w:cs="Times New Roman"/>
          <w:sz w:val="20"/>
          <w:szCs w:val="20"/>
        </w:rPr>
        <w:t xml:space="preserve">. </w:t>
      </w:r>
      <w:bookmarkEnd w:id="19"/>
    </w:p>
    <w:p w14:paraId="5AFD6A51" w14:textId="1B01A649" w:rsidR="00CD4DEF" w:rsidRPr="00C32D9C" w:rsidRDefault="00E56589" w:rsidP="002A47D3">
      <w:pPr>
        <w:spacing w:after="0" w:line="240" w:lineRule="auto"/>
        <w:ind w:left="680" w:right="680" w:firstLine="313"/>
        <w:jc w:val="both"/>
        <w:rPr>
          <w:rFonts w:ascii="Times New Roman" w:hAnsi="Times New Roman" w:cs="Times New Roman"/>
          <w:sz w:val="20"/>
          <w:szCs w:val="20"/>
          <w:lang w:val="en-US"/>
        </w:rPr>
      </w:pPr>
      <w:r w:rsidRPr="002939A5">
        <w:rPr>
          <w:rFonts w:ascii="Times New Roman" w:hAnsi="Times New Roman" w:cs="Times New Roman"/>
          <w:i/>
          <w:iCs/>
          <w:sz w:val="20"/>
          <w:szCs w:val="20"/>
        </w:rPr>
        <w:t>Direct marketing</w:t>
      </w:r>
      <w:r w:rsidRPr="002939A5">
        <w:rPr>
          <w:rFonts w:ascii="Times New Roman" w:hAnsi="Times New Roman" w:cs="Times New Roman"/>
          <w:sz w:val="20"/>
          <w:szCs w:val="20"/>
        </w:rPr>
        <w:t xml:space="preserve"> (</w:t>
      </w:r>
      <w:bookmarkStart w:id="20" w:name="_Hlk100983993"/>
      <w:r w:rsidRPr="002939A5">
        <w:rPr>
          <w:rFonts w:ascii="Times New Roman" w:hAnsi="Times New Roman" w:cs="Times New Roman"/>
          <w:sz w:val="20"/>
          <w:szCs w:val="20"/>
        </w:rPr>
        <w:t xml:space="preserve">pemasaran langsung) </w:t>
      </w:r>
      <w:r w:rsidR="00C32D9C">
        <w:rPr>
          <w:rFonts w:ascii="Times New Roman" w:hAnsi="Times New Roman" w:cs="Times New Roman"/>
          <w:sz w:val="20"/>
          <w:szCs w:val="20"/>
          <w:lang w:val="en-US"/>
        </w:rPr>
        <w:t>tak lain dari relasi</w:t>
      </w:r>
      <w:r w:rsidRPr="002939A5">
        <w:rPr>
          <w:rFonts w:ascii="Times New Roman" w:hAnsi="Times New Roman" w:cs="Times New Roman"/>
          <w:sz w:val="20"/>
          <w:szCs w:val="20"/>
        </w:rPr>
        <w:t xml:space="preserve"> langsung dengan konsumen </w:t>
      </w:r>
      <w:r w:rsidR="00C32D9C">
        <w:rPr>
          <w:rFonts w:ascii="Times New Roman" w:hAnsi="Times New Roman" w:cs="Times New Roman"/>
          <w:sz w:val="20"/>
          <w:szCs w:val="20"/>
          <w:lang w:val="en-US"/>
        </w:rPr>
        <w:t>personal</w:t>
      </w:r>
      <w:r w:rsidRPr="002939A5">
        <w:rPr>
          <w:rFonts w:ascii="Times New Roman" w:hAnsi="Times New Roman" w:cs="Times New Roman"/>
          <w:sz w:val="20"/>
          <w:szCs w:val="20"/>
        </w:rPr>
        <w:t xml:space="preserve"> yang </w:t>
      </w:r>
      <w:r w:rsidR="00C32D9C">
        <w:rPr>
          <w:rFonts w:ascii="Times New Roman" w:hAnsi="Times New Roman" w:cs="Times New Roman"/>
          <w:sz w:val="20"/>
          <w:szCs w:val="20"/>
          <w:lang w:val="en-US"/>
        </w:rPr>
        <w:t>sasarannya spesifik</w:t>
      </w:r>
      <w:r w:rsidRPr="002939A5">
        <w:rPr>
          <w:rFonts w:ascii="Times New Roman" w:hAnsi="Times New Roman" w:cs="Times New Roman"/>
          <w:sz w:val="20"/>
          <w:szCs w:val="20"/>
        </w:rPr>
        <w:t xml:space="preserve"> untuk me</w:t>
      </w:r>
      <w:r w:rsidR="00C32D9C">
        <w:rPr>
          <w:rFonts w:ascii="Times New Roman" w:hAnsi="Times New Roman" w:cs="Times New Roman"/>
          <w:sz w:val="20"/>
          <w:szCs w:val="20"/>
          <w:lang w:val="en-US"/>
        </w:rPr>
        <w:t>ndapat tanggapan</w:t>
      </w:r>
      <w:r w:rsidRPr="002939A5">
        <w:rPr>
          <w:rFonts w:ascii="Times New Roman" w:hAnsi="Times New Roman" w:cs="Times New Roman"/>
          <w:sz w:val="20"/>
          <w:szCs w:val="20"/>
        </w:rPr>
        <w:t xml:space="preserve"> segera dan </w:t>
      </w:r>
      <w:r w:rsidR="00C32D9C">
        <w:rPr>
          <w:rFonts w:ascii="Times New Roman" w:hAnsi="Times New Roman" w:cs="Times New Roman"/>
          <w:sz w:val="20"/>
          <w:szCs w:val="20"/>
          <w:lang w:val="en-US"/>
        </w:rPr>
        <w:t>terjadi relasi</w:t>
      </w:r>
      <w:r w:rsidRPr="002939A5">
        <w:rPr>
          <w:rFonts w:ascii="Times New Roman" w:hAnsi="Times New Roman" w:cs="Times New Roman"/>
          <w:sz w:val="20"/>
          <w:szCs w:val="20"/>
        </w:rPr>
        <w:t xml:space="preserve"> pelanggan </w:t>
      </w:r>
      <w:bookmarkEnd w:id="20"/>
      <w:r w:rsidRPr="002939A5">
        <w:rPr>
          <w:rFonts w:ascii="Times New Roman" w:hAnsi="Times New Roman" w:cs="Times New Roman"/>
          <w:sz w:val="20"/>
          <w:szCs w:val="20"/>
        </w:rPr>
        <w:t>yang l</w:t>
      </w:r>
      <w:r w:rsidR="00C32D9C">
        <w:rPr>
          <w:rFonts w:ascii="Times New Roman" w:hAnsi="Times New Roman" w:cs="Times New Roman"/>
          <w:sz w:val="20"/>
          <w:szCs w:val="20"/>
          <w:lang w:val="en-US"/>
        </w:rPr>
        <w:t>oyal</w:t>
      </w:r>
      <w:r w:rsidRPr="002939A5">
        <w:rPr>
          <w:rFonts w:ascii="Times New Roman" w:hAnsi="Times New Roman" w:cs="Times New Roman"/>
          <w:sz w:val="20"/>
          <w:szCs w:val="20"/>
        </w:rPr>
        <w:t>—</w:t>
      </w:r>
      <w:r w:rsidR="00C32D9C">
        <w:rPr>
          <w:rFonts w:ascii="Times New Roman" w:hAnsi="Times New Roman" w:cs="Times New Roman"/>
          <w:sz w:val="20"/>
          <w:szCs w:val="20"/>
          <w:lang w:val="en-US"/>
        </w:rPr>
        <w:t>seperti menyurati</w:t>
      </w:r>
      <w:r w:rsidRPr="002939A5">
        <w:rPr>
          <w:rFonts w:ascii="Times New Roman" w:hAnsi="Times New Roman" w:cs="Times New Roman"/>
          <w:sz w:val="20"/>
          <w:szCs w:val="20"/>
        </w:rPr>
        <w:t xml:space="preserve"> langsung, </w:t>
      </w:r>
      <w:r w:rsidR="00C32D9C">
        <w:rPr>
          <w:rFonts w:ascii="Times New Roman" w:hAnsi="Times New Roman" w:cs="Times New Roman"/>
          <w:sz w:val="20"/>
          <w:szCs w:val="20"/>
          <w:lang w:val="en-US"/>
        </w:rPr>
        <w:t>menel</w:t>
      </w:r>
      <w:r w:rsidRPr="002939A5">
        <w:rPr>
          <w:rFonts w:ascii="Times New Roman" w:hAnsi="Times New Roman" w:cs="Times New Roman"/>
          <w:sz w:val="20"/>
          <w:szCs w:val="20"/>
        </w:rPr>
        <w:t xml:space="preserve">pon, </w:t>
      </w:r>
      <w:r w:rsidR="00C32D9C">
        <w:rPr>
          <w:rFonts w:ascii="Times New Roman" w:hAnsi="Times New Roman" w:cs="Times New Roman"/>
          <w:sz w:val="20"/>
          <w:szCs w:val="20"/>
          <w:lang w:val="en-US"/>
        </w:rPr>
        <w:t>langsung menanggapi</w:t>
      </w:r>
      <w:r w:rsidRPr="002939A5">
        <w:rPr>
          <w:rFonts w:ascii="Times New Roman" w:hAnsi="Times New Roman" w:cs="Times New Roman"/>
          <w:sz w:val="20"/>
          <w:szCs w:val="20"/>
        </w:rPr>
        <w:t xml:space="preserve">, </w:t>
      </w:r>
      <w:r w:rsidR="00C32D9C">
        <w:rPr>
          <w:rFonts w:ascii="Times New Roman" w:hAnsi="Times New Roman" w:cs="Times New Roman"/>
          <w:sz w:val="20"/>
          <w:szCs w:val="20"/>
          <w:lang w:val="en-US"/>
        </w:rPr>
        <w:t>surel</w:t>
      </w:r>
      <w:r w:rsidRPr="002939A5">
        <w:rPr>
          <w:rFonts w:ascii="Times New Roman" w:hAnsi="Times New Roman" w:cs="Times New Roman"/>
          <w:sz w:val="20"/>
          <w:szCs w:val="20"/>
        </w:rPr>
        <w:t xml:space="preserve">, </w:t>
      </w:r>
      <w:r w:rsidR="00C32D9C">
        <w:rPr>
          <w:rFonts w:ascii="Times New Roman" w:hAnsi="Times New Roman" w:cs="Times New Roman"/>
          <w:sz w:val="20"/>
          <w:szCs w:val="20"/>
          <w:lang w:val="en-US"/>
        </w:rPr>
        <w:t>daring</w:t>
      </w:r>
      <w:r w:rsidRPr="002939A5">
        <w:rPr>
          <w:rFonts w:ascii="Times New Roman" w:hAnsi="Times New Roman" w:cs="Times New Roman"/>
          <w:sz w:val="20"/>
          <w:szCs w:val="20"/>
        </w:rPr>
        <w:t xml:space="preserve">, dan </w:t>
      </w:r>
      <w:r w:rsidR="00C32D9C">
        <w:rPr>
          <w:rFonts w:ascii="Times New Roman" w:hAnsi="Times New Roman" w:cs="Times New Roman"/>
          <w:sz w:val="20"/>
          <w:szCs w:val="20"/>
          <w:lang w:val="en-US"/>
        </w:rPr>
        <w:t>medium</w:t>
      </w:r>
      <w:r w:rsidRPr="002939A5">
        <w:rPr>
          <w:rFonts w:ascii="Times New Roman" w:hAnsi="Times New Roman" w:cs="Times New Roman"/>
          <w:sz w:val="20"/>
          <w:szCs w:val="20"/>
        </w:rPr>
        <w:t xml:space="preserve"> lain untuk </w:t>
      </w:r>
      <w:r w:rsidR="00C32D9C">
        <w:rPr>
          <w:rFonts w:ascii="Times New Roman" w:hAnsi="Times New Roman" w:cs="Times New Roman"/>
          <w:sz w:val="20"/>
          <w:szCs w:val="20"/>
          <w:lang w:val="en-US"/>
        </w:rPr>
        <w:t xml:space="preserve">berinteraksi </w:t>
      </w:r>
      <w:r w:rsidRPr="002939A5">
        <w:rPr>
          <w:rFonts w:ascii="Times New Roman" w:hAnsi="Times New Roman" w:cs="Times New Roman"/>
          <w:sz w:val="20"/>
          <w:szCs w:val="20"/>
        </w:rPr>
        <w:t xml:space="preserve"> langsung </w:t>
      </w:r>
      <w:r w:rsidR="00C32D9C">
        <w:rPr>
          <w:rFonts w:ascii="Times New Roman" w:hAnsi="Times New Roman" w:cs="Times New Roman"/>
          <w:sz w:val="20"/>
          <w:szCs w:val="20"/>
          <w:lang w:val="en-US"/>
        </w:rPr>
        <w:t>pada pelanggan</w:t>
      </w:r>
      <w:r w:rsidRPr="002939A5">
        <w:rPr>
          <w:rFonts w:ascii="Times New Roman" w:hAnsi="Times New Roman" w:cs="Times New Roman"/>
          <w:sz w:val="20"/>
          <w:szCs w:val="20"/>
        </w:rPr>
        <w:t xml:space="preserve"> tertentu</w:t>
      </w:r>
      <w:r w:rsidR="00C32D9C">
        <w:rPr>
          <w:rFonts w:ascii="Times New Roman" w:hAnsi="Times New Roman" w:cs="Times New Roman"/>
          <w:sz w:val="20"/>
          <w:szCs w:val="20"/>
          <w:lang w:val="en-US"/>
        </w:rPr>
        <w:t>.</w:t>
      </w:r>
    </w:p>
    <w:p w14:paraId="3AA771E5" w14:textId="77777777" w:rsidR="00457201" w:rsidRPr="00457201" w:rsidRDefault="00457201" w:rsidP="00402312">
      <w:pPr>
        <w:spacing w:after="0" w:line="240" w:lineRule="auto"/>
        <w:ind w:left="680" w:right="680" w:firstLine="720"/>
        <w:jc w:val="both"/>
        <w:rPr>
          <w:rFonts w:ascii="Times New Roman" w:hAnsi="Times New Roman" w:cs="Times New Roman"/>
          <w:sz w:val="20"/>
          <w:szCs w:val="20"/>
          <w:lang w:val="en-US"/>
        </w:rPr>
      </w:pPr>
    </w:p>
    <w:p w14:paraId="772EDFD7" w14:textId="74E371B7" w:rsidR="00166708" w:rsidRPr="00CC72C3" w:rsidRDefault="00166708" w:rsidP="00CC72C3">
      <w:pPr>
        <w:pStyle w:val="Heading3"/>
        <w:spacing w:line="480" w:lineRule="auto"/>
        <w:ind w:left="397"/>
        <w:rPr>
          <w:rFonts w:ascii="Times New Roman" w:hAnsi="Times New Roman" w:cs="Times New Roman"/>
          <w:b/>
          <w:bCs/>
          <w:color w:val="auto"/>
          <w:lang w:val="en-ID"/>
        </w:rPr>
      </w:pPr>
      <w:bookmarkStart w:id="21" w:name="_Toc102099768"/>
      <w:r w:rsidRPr="00CC72C3">
        <w:rPr>
          <w:rFonts w:ascii="Times New Roman" w:hAnsi="Times New Roman" w:cs="Times New Roman"/>
          <w:b/>
          <w:bCs/>
          <w:color w:val="auto"/>
          <w:lang w:val="en-ID"/>
        </w:rPr>
        <w:t>2.1.</w:t>
      </w:r>
      <w:r w:rsidR="00F912A6">
        <w:rPr>
          <w:rFonts w:ascii="Times New Roman" w:hAnsi="Times New Roman" w:cs="Times New Roman"/>
          <w:b/>
          <w:bCs/>
          <w:color w:val="auto"/>
          <w:lang w:val="en-ID"/>
        </w:rPr>
        <w:t>3</w:t>
      </w:r>
      <w:r w:rsidRPr="00CC72C3">
        <w:rPr>
          <w:rFonts w:ascii="Times New Roman" w:hAnsi="Times New Roman" w:cs="Times New Roman"/>
          <w:b/>
          <w:bCs/>
          <w:color w:val="auto"/>
          <w:lang w:val="en-ID"/>
        </w:rPr>
        <w:t>.</w:t>
      </w:r>
      <w:r w:rsidR="00213163" w:rsidRPr="00CC72C3">
        <w:rPr>
          <w:rFonts w:ascii="Times New Roman" w:hAnsi="Times New Roman" w:cs="Times New Roman"/>
          <w:b/>
          <w:bCs/>
          <w:color w:val="auto"/>
          <w:lang w:val="en-ID"/>
        </w:rPr>
        <w:t xml:space="preserve"> </w:t>
      </w:r>
      <w:r w:rsidRPr="00CC72C3">
        <w:rPr>
          <w:rFonts w:ascii="Times New Roman" w:hAnsi="Times New Roman" w:cs="Times New Roman"/>
          <w:b/>
          <w:bCs/>
          <w:color w:val="auto"/>
          <w:lang w:val="en-ID"/>
        </w:rPr>
        <w:t>Keputusan Pembelian</w:t>
      </w:r>
      <w:bookmarkEnd w:id="21"/>
    </w:p>
    <w:p w14:paraId="66FB408E" w14:textId="08A96CED" w:rsidR="00C321D1" w:rsidRPr="002939A5" w:rsidRDefault="00C321D1" w:rsidP="0079206E">
      <w:pPr>
        <w:spacing w:after="0" w:line="480" w:lineRule="auto"/>
        <w:jc w:val="both"/>
        <w:rPr>
          <w:rFonts w:ascii="Times New Roman" w:hAnsi="Times New Roman" w:cs="Times New Roman"/>
          <w:sz w:val="24"/>
          <w:szCs w:val="24"/>
          <w:lang w:val="en-US"/>
        </w:rPr>
      </w:pPr>
      <w:r w:rsidRPr="00726E8B">
        <w:rPr>
          <w:rFonts w:ascii="Times New Roman" w:hAnsi="Times New Roman" w:cs="Times New Roman"/>
          <w:b/>
          <w:bCs/>
          <w:sz w:val="24"/>
          <w:szCs w:val="24"/>
          <w:lang w:val="en-US"/>
        </w:rPr>
        <w:tab/>
      </w:r>
      <w:r w:rsidRPr="00726E8B">
        <w:rPr>
          <w:rFonts w:ascii="Times New Roman" w:hAnsi="Times New Roman" w:cs="Times New Roman"/>
          <w:sz w:val="24"/>
          <w:szCs w:val="24"/>
          <w:lang w:val="en-US"/>
        </w:rPr>
        <w:t xml:space="preserve">Keputusan membeli merupakan </w:t>
      </w:r>
      <w:bookmarkStart w:id="22" w:name="_Hlk99496050"/>
      <w:r w:rsidRPr="00726E8B">
        <w:rPr>
          <w:rFonts w:ascii="Times New Roman" w:hAnsi="Times New Roman" w:cs="Times New Roman"/>
          <w:sz w:val="24"/>
          <w:szCs w:val="24"/>
          <w:lang w:val="en-US"/>
        </w:rPr>
        <w:t>tindakan perorangan atau kelompok atas nilai yang tertanam pada produk atau jasa</w:t>
      </w:r>
      <w:bookmarkEnd w:id="22"/>
      <w:r w:rsidRPr="00726E8B">
        <w:rPr>
          <w:rFonts w:ascii="Times New Roman" w:hAnsi="Times New Roman" w:cs="Times New Roman"/>
          <w:sz w:val="24"/>
          <w:szCs w:val="24"/>
          <w:lang w:val="en-US"/>
        </w:rPr>
        <w:t xml:space="preserve">. </w:t>
      </w:r>
      <w:r w:rsidR="009A0717" w:rsidRPr="002939A5">
        <w:rPr>
          <w:rFonts w:ascii="Times New Roman" w:hAnsi="Times New Roman" w:cs="Times New Roman"/>
          <w:sz w:val="24"/>
          <w:szCs w:val="24"/>
          <w:lang w:val="en-US"/>
        </w:rPr>
        <w:t>S</w:t>
      </w:r>
      <w:r w:rsidRPr="002939A5">
        <w:rPr>
          <w:rFonts w:ascii="Times New Roman" w:hAnsi="Times New Roman" w:cs="Times New Roman"/>
          <w:sz w:val="24"/>
          <w:szCs w:val="24"/>
          <w:lang w:val="en-US"/>
        </w:rPr>
        <w:t xml:space="preserve">eperti yang dituturkan </w:t>
      </w:r>
      <w:r w:rsidR="00CD2945" w:rsidRPr="002939A5">
        <w:rPr>
          <w:rStyle w:val="FootnoteReference"/>
          <w:rFonts w:ascii="Times New Roman" w:hAnsi="Times New Roman" w:cs="Times New Roman"/>
          <w:sz w:val="24"/>
          <w:szCs w:val="24"/>
          <w:lang w:val="en-US"/>
        </w:rPr>
        <w:fldChar w:fldCharType="begin" w:fldLock="1"/>
      </w:r>
      <w:r w:rsidR="00A74AE9" w:rsidRPr="002939A5">
        <w:rPr>
          <w:rFonts w:ascii="Times New Roman" w:hAnsi="Times New Roman" w:cs="Times New Roman"/>
          <w:sz w:val="24"/>
          <w:szCs w:val="24"/>
          <w:lang w:val="en-US"/>
        </w:rPr>
        <w:instrText>ADDIN CSL_CITATION {"citationItems":[{"id":"ITEM-1","itemData":{"author":[{"dropping-particle":"","family":"Alma","given":"Buchari","non-dropping-particle":"","parse-names":false,"suffix":""}],"edition":"Edisi Revi","id":"ITEM-1","issued":{"date-parts":[["2012"]]},"publisher":"Alfabeta","publisher-place":"Bandung","title":"Pengantar Bisnis","type":"book"},"uris":["http://www.mendeley.com/documents/?uuid=18845e45-9829-4ff8-90a5-12ba0a478cd9"]}],"mendeley":{"formattedCitation":"(Alma, 2012)","plainTextFormattedCitation":"(Alma, 2012)","previouslyFormattedCitation":"(Alma, 2012)"},"properties":{"noteIndex":0},"schema":"https://github.com/citation-style-language/schema/raw/master/csl-citation.json"}</w:instrText>
      </w:r>
      <w:r w:rsidR="00CD2945" w:rsidRPr="002939A5">
        <w:rPr>
          <w:rStyle w:val="FootnoteReference"/>
          <w:rFonts w:ascii="Times New Roman" w:hAnsi="Times New Roman" w:cs="Times New Roman"/>
          <w:sz w:val="24"/>
          <w:szCs w:val="24"/>
          <w:lang w:val="en-US"/>
        </w:rPr>
        <w:fldChar w:fldCharType="separate"/>
      </w:r>
      <w:r w:rsidR="00A74AE9" w:rsidRPr="002939A5">
        <w:rPr>
          <w:rFonts w:ascii="Times New Roman" w:hAnsi="Times New Roman" w:cs="Times New Roman"/>
          <w:noProof/>
          <w:sz w:val="24"/>
          <w:szCs w:val="24"/>
          <w:lang w:val="en-US"/>
        </w:rPr>
        <w:t>(Alma, 2012)</w:t>
      </w:r>
      <w:r w:rsidR="00CD2945" w:rsidRPr="002939A5">
        <w:rPr>
          <w:rStyle w:val="FootnoteReference"/>
          <w:rFonts w:ascii="Times New Roman" w:hAnsi="Times New Roman" w:cs="Times New Roman"/>
          <w:sz w:val="24"/>
          <w:szCs w:val="24"/>
          <w:lang w:val="en-US"/>
        </w:rPr>
        <w:fldChar w:fldCharType="end"/>
      </w:r>
      <w:r w:rsidRPr="002939A5">
        <w:rPr>
          <w:rFonts w:ascii="Times New Roman" w:hAnsi="Times New Roman" w:cs="Times New Roman"/>
          <w:sz w:val="24"/>
          <w:szCs w:val="24"/>
          <w:lang w:val="en-US"/>
        </w:rPr>
        <w:t xml:space="preserve">, </w:t>
      </w:r>
      <w:r w:rsidR="00C32D9C">
        <w:rPr>
          <w:rFonts w:ascii="Times New Roman" w:hAnsi="Times New Roman" w:cs="Times New Roman"/>
          <w:sz w:val="24"/>
          <w:szCs w:val="24"/>
          <w:lang w:val="en-US"/>
        </w:rPr>
        <w:t>“</w:t>
      </w:r>
      <w:r w:rsidRPr="002939A5">
        <w:rPr>
          <w:rFonts w:ascii="Times New Roman" w:hAnsi="Times New Roman" w:cs="Times New Roman"/>
          <w:sz w:val="24"/>
          <w:szCs w:val="24"/>
        </w:rPr>
        <w:t xml:space="preserve">bahwa keputusan pembelian adalah suatu keputusan konsumen yang dipengaruhi </w:t>
      </w:r>
      <w:r w:rsidRPr="002939A5">
        <w:rPr>
          <w:rFonts w:ascii="Times New Roman" w:hAnsi="Times New Roman" w:cs="Times New Roman"/>
          <w:sz w:val="24"/>
          <w:szCs w:val="24"/>
        </w:rPr>
        <w:lastRenderedPageBreak/>
        <w:t xml:space="preserve">oleh ekonomi keuangan, teknologi, politik, budaya, produk, harga, lokasi, promosi, </w:t>
      </w:r>
      <w:r w:rsidRPr="002939A5">
        <w:rPr>
          <w:rFonts w:ascii="Times New Roman" w:hAnsi="Times New Roman" w:cs="Times New Roman"/>
          <w:i/>
          <w:iCs/>
          <w:sz w:val="24"/>
          <w:szCs w:val="24"/>
        </w:rPr>
        <w:t>physical evidence</w:t>
      </w:r>
      <w:r w:rsidRPr="002939A5">
        <w:rPr>
          <w:rFonts w:ascii="Times New Roman" w:hAnsi="Times New Roman" w:cs="Times New Roman"/>
          <w:sz w:val="24"/>
          <w:szCs w:val="24"/>
        </w:rPr>
        <w:t xml:space="preserve">, </w:t>
      </w:r>
      <w:r w:rsidRPr="002939A5">
        <w:rPr>
          <w:rFonts w:ascii="Times New Roman" w:hAnsi="Times New Roman" w:cs="Times New Roman"/>
          <w:i/>
          <w:iCs/>
          <w:sz w:val="24"/>
          <w:szCs w:val="24"/>
        </w:rPr>
        <w:t>people</w:t>
      </w:r>
      <w:r w:rsidRPr="002939A5">
        <w:rPr>
          <w:rFonts w:ascii="Times New Roman" w:hAnsi="Times New Roman" w:cs="Times New Roman"/>
          <w:sz w:val="24"/>
          <w:szCs w:val="24"/>
        </w:rPr>
        <w:t xml:space="preserve">, </w:t>
      </w:r>
      <w:r w:rsidRPr="002939A5">
        <w:rPr>
          <w:rFonts w:ascii="Times New Roman" w:hAnsi="Times New Roman" w:cs="Times New Roman"/>
          <w:i/>
          <w:iCs/>
          <w:sz w:val="24"/>
          <w:szCs w:val="24"/>
        </w:rPr>
        <w:t>process</w:t>
      </w:r>
      <w:r w:rsidRPr="002939A5">
        <w:rPr>
          <w:rFonts w:ascii="Times New Roman" w:hAnsi="Times New Roman" w:cs="Times New Roman"/>
          <w:sz w:val="24"/>
          <w:szCs w:val="24"/>
        </w:rPr>
        <w:t>.</w:t>
      </w:r>
      <w:r w:rsidR="00690564">
        <w:rPr>
          <w:rFonts w:ascii="Times New Roman" w:hAnsi="Times New Roman" w:cs="Times New Roman"/>
          <w:sz w:val="24"/>
          <w:szCs w:val="24"/>
          <w:lang w:val="en-US"/>
        </w:rPr>
        <w:t>”</w:t>
      </w:r>
    </w:p>
    <w:p w14:paraId="1BA47AAC" w14:textId="6BB30A4A" w:rsidR="00166708" w:rsidRDefault="00C321D1" w:rsidP="0079206E">
      <w:pPr>
        <w:spacing w:after="0" w:line="480" w:lineRule="auto"/>
        <w:ind w:firstLine="720"/>
        <w:jc w:val="both"/>
        <w:rPr>
          <w:rFonts w:ascii="Times New Roman" w:hAnsi="Times New Roman" w:cs="Times New Roman"/>
          <w:sz w:val="24"/>
          <w:szCs w:val="24"/>
          <w:lang w:val="en-US"/>
        </w:rPr>
      </w:pPr>
      <w:r w:rsidRPr="00726E8B">
        <w:rPr>
          <w:rFonts w:ascii="Times New Roman" w:hAnsi="Times New Roman" w:cs="Times New Roman"/>
          <w:sz w:val="24"/>
          <w:szCs w:val="24"/>
          <w:lang w:val="en-US"/>
        </w:rPr>
        <w:t xml:space="preserve">Dalam pengertian Alma di muka, terdapat butir kata proses. Keputusan pembelian, dengan ungkapan lain, adalah proses mengkonsumsi produk atau jasa. Keputusan pembelian tidak hadir dalam ruang hampa. Ada proses yang menggiring seseorang atau komunitas sehingga </w:t>
      </w:r>
      <w:r w:rsidR="002F283F" w:rsidRPr="00726E8B">
        <w:rPr>
          <w:rFonts w:ascii="Times New Roman" w:hAnsi="Times New Roman" w:cs="Times New Roman"/>
          <w:sz w:val="24"/>
          <w:szCs w:val="24"/>
          <w:lang w:val="en-US"/>
        </w:rPr>
        <w:t>tindakan itu muncul.</w:t>
      </w:r>
      <w:r w:rsidR="00CD6F29">
        <w:rPr>
          <w:rFonts w:ascii="Times New Roman" w:hAnsi="Times New Roman" w:cs="Times New Roman"/>
          <w:sz w:val="24"/>
          <w:szCs w:val="24"/>
          <w:lang w:val="en-US"/>
        </w:rPr>
        <w:t xml:space="preserve">  Dengan kata lain, </w:t>
      </w:r>
      <w:r w:rsidR="00CD6F29" w:rsidRPr="00CD6F29">
        <w:rPr>
          <w:rFonts w:ascii="Times New Roman" w:hAnsi="Times New Roman" w:cs="Times New Roman"/>
          <w:sz w:val="24"/>
          <w:szCs w:val="24"/>
        </w:rPr>
        <w:t xml:space="preserve">keputusan pembelian </w:t>
      </w:r>
      <w:r w:rsidR="00690564">
        <w:rPr>
          <w:rFonts w:ascii="Times New Roman" w:hAnsi="Times New Roman" w:cs="Times New Roman"/>
          <w:sz w:val="24"/>
          <w:szCs w:val="24"/>
          <w:lang w:val="en-US"/>
        </w:rPr>
        <w:t>yaitu suatu</w:t>
      </w:r>
      <w:r w:rsidR="00CD6F29" w:rsidRPr="00CD6F29">
        <w:rPr>
          <w:rFonts w:ascii="Times New Roman" w:hAnsi="Times New Roman" w:cs="Times New Roman"/>
          <w:sz w:val="24"/>
          <w:szCs w:val="24"/>
        </w:rPr>
        <w:t xml:space="preserve"> proses merumuskan </w:t>
      </w:r>
      <w:r w:rsidR="00690564">
        <w:rPr>
          <w:rFonts w:ascii="Times New Roman" w:hAnsi="Times New Roman" w:cs="Times New Roman"/>
          <w:sz w:val="24"/>
          <w:szCs w:val="24"/>
          <w:lang w:val="en-US"/>
        </w:rPr>
        <w:t xml:space="preserve">banyak </w:t>
      </w:r>
      <w:r w:rsidR="00CD6F29" w:rsidRPr="00CD6F29">
        <w:rPr>
          <w:rFonts w:ascii="Times New Roman" w:hAnsi="Times New Roman" w:cs="Times New Roman"/>
          <w:sz w:val="24"/>
          <w:szCs w:val="24"/>
        </w:rPr>
        <w:t>alternati</w:t>
      </w:r>
      <w:r w:rsidR="00690564">
        <w:rPr>
          <w:rFonts w:ascii="Times New Roman" w:hAnsi="Times New Roman" w:cs="Times New Roman"/>
          <w:sz w:val="24"/>
          <w:szCs w:val="24"/>
          <w:lang w:val="en-US"/>
        </w:rPr>
        <w:t>f</w:t>
      </w:r>
      <w:r w:rsidR="00CD6F29" w:rsidRPr="00CD6F29">
        <w:rPr>
          <w:rFonts w:ascii="Times New Roman" w:hAnsi="Times New Roman" w:cs="Times New Roman"/>
          <w:sz w:val="24"/>
          <w:szCs w:val="24"/>
        </w:rPr>
        <w:t xml:space="preserve"> </w:t>
      </w:r>
      <w:r w:rsidR="00690564">
        <w:rPr>
          <w:rFonts w:ascii="Times New Roman" w:hAnsi="Times New Roman" w:cs="Times New Roman"/>
          <w:sz w:val="24"/>
          <w:szCs w:val="24"/>
          <w:lang w:val="en-US"/>
        </w:rPr>
        <w:t>lalu</w:t>
      </w:r>
      <w:r w:rsidR="00CD6F29" w:rsidRPr="00CD6F29">
        <w:rPr>
          <w:rFonts w:ascii="Times New Roman" w:hAnsi="Times New Roman" w:cs="Times New Roman"/>
          <w:sz w:val="24"/>
          <w:szCs w:val="24"/>
        </w:rPr>
        <w:t xml:space="preserve"> men</w:t>
      </w:r>
      <w:r w:rsidR="00690564">
        <w:rPr>
          <w:rFonts w:ascii="Times New Roman" w:hAnsi="Times New Roman" w:cs="Times New Roman"/>
          <w:sz w:val="24"/>
          <w:szCs w:val="24"/>
          <w:lang w:val="en-US"/>
        </w:rPr>
        <w:t>entukan</w:t>
      </w:r>
      <w:r w:rsidR="00CD6F29" w:rsidRPr="00CD6F29">
        <w:rPr>
          <w:rFonts w:ascii="Times New Roman" w:hAnsi="Times New Roman" w:cs="Times New Roman"/>
          <w:sz w:val="24"/>
          <w:szCs w:val="24"/>
        </w:rPr>
        <w:t xml:space="preserve"> pilihan pada salah satu</w:t>
      </w:r>
      <w:r w:rsidR="00690564">
        <w:rPr>
          <w:rFonts w:ascii="Times New Roman" w:hAnsi="Times New Roman" w:cs="Times New Roman"/>
          <w:sz w:val="24"/>
          <w:szCs w:val="24"/>
          <w:lang w:val="en-US"/>
        </w:rPr>
        <w:t>nya</w:t>
      </w:r>
      <w:r w:rsidR="00CD6F29" w:rsidRPr="00CD6F29">
        <w:rPr>
          <w:rFonts w:ascii="Times New Roman" w:hAnsi="Times New Roman" w:cs="Times New Roman"/>
          <w:sz w:val="24"/>
          <w:szCs w:val="24"/>
        </w:rPr>
        <w:t xml:space="preserve"> untuk </w:t>
      </w:r>
      <w:r w:rsidR="00690564">
        <w:rPr>
          <w:rFonts w:ascii="Times New Roman" w:hAnsi="Times New Roman" w:cs="Times New Roman"/>
          <w:sz w:val="24"/>
          <w:szCs w:val="24"/>
          <w:lang w:val="en-US"/>
        </w:rPr>
        <w:t>membeli</w:t>
      </w:r>
      <w:r w:rsidR="00CD6F29">
        <w:rPr>
          <w:rFonts w:ascii="Times New Roman" w:hAnsi="Times New Roman" w:cs="Times New Roman"/>
          <w:sz w:val="24"/>
          <w:szCs w:val="24"/>
          <w:lang w:val="en-US"/>
        </w:rPr>
        <w:t>.</w:t>
      </w:r>
    </w:p>
    <w:p w14:paraId="0BFA5297" w14:textId="36AA464F" w:rsidR="00CD6F29" w:rsidRPr="002939A5" w:rsidRDefault="00CD6F29" w:rsidP="0079206E">
      <w:pPr>
        <w:spacing w:after="0" w:line="480" w:lineRule="auto"/>
        <w:ind w:firstLine="720"/>
        <w:jc w:val="both"/>
        <w:rPr>
          <w:rFonts w:ascii="Times New Roman" w:hAnsi="Times New Roman" w:cs="Times New Roman"/>
          <w:sz w:val="24"/>
          <w:szCs w:val="24"/>
          <w:lang w:val="en-US"/>
        </w:rPr>
      </w:pPr>
      <w:r w:rsidRPr="002939A5">
        <w:rPr>
          <w:rFonts w:ascii="Times New Roman" w:hAnsi="Times New Roman" w:cs="Times New Roman"/>
          <w:sz w:val="24"/>
          <w:szCs w:val="24"/>
          <w:lang w:val="en-US"/>
        </w:rPr>
        <w:t xml:space="preserve">Menurut </w:t>
      </w:r>
      <w:r w:rsidRPr="002939A5">
        <w:rPr>
          <w:rFonts w:ascii="Times New Roman" w:hAnsi="Times New Roman" w:cs="Times New Roman"/>
          <w:sz w:val="24"/>
          <w:szCs w:val="24"/>
        </w:rPr>
        <w:t xml:space="preserve">Danang Sunyoto (2013 : 82), </w:t>
      </w:r>
      <w:r w:rsidR="00690564">
        <w:rPr>
          <w:rFonts w:ascii="Times New Roman" w:hAnsi="Times New Roman" w:cs="Times New Roman"/>
          <w:sz w:val="24"/>
          <w:szCs w:val="24"/>
          <w:lang w:val="en-US"/>
        </w:rPr>
        <w:t>“</w:t>
      </w:r>
      <w:r w:rsidRPr="002939A5">
        <w:rPr>
          <w:rFonts w:ascii="Times New Roman" w:hAnsi="Times New Roman" w:cs="Times New Roman"/>
          <w:sz w:val="24"/>
          <w:szCs w:val="24"/>
        </w:rPr>
        <w:t xml:space="preserve">keputusan </w:t>
      </w:r>
      <w:r w:rsidR="00690564">
        <w:rPr>
          <w:rFonts w:ascii="Times New Roman" w:hAnsi="Times New Roman" w:cs="Times New Roman"/>
          <w:sz w:val="24"/>
          <w:szCs w:val="24"/>
          <w:lang w:val="en-US"/>
        </w:rPr>
        <w:t>beli</w:t>
      </w:r>
      <w:r w:rsidRPr="002939A5">
        <w:rPr>
          <w:rFonts w:ascii="Times New Roman" w:hAnsi="Times New Roman" w:cs="Times New Roman"/>
          <w:sz w:val="24"/>
          <w:szCs w:val="24"/>
        </w:rPr>
        <w:t xml:space="preserve"> terdiri atas proses merasakan dan mengevaluasi informasi merek produk, mempertimbangkan bagaimana alternati</w:t>
      </w:r>
      <w:r w:rsidRPr="002939A5">
        <w:rPr>
          <w:rFonts w:ascii="Times New Roman" w:hAnsi="Times New Roman" w:cs="Times New Roman"/>
          <w:sz w:val="24"/>
          <w:szCs w:val="24"/>
          <w:lang w:val="en-US"/>
        </w:rPr>
        <w:t>f</w:t>
      </w:r>
      <w:r w:rsidRPr="002939A5">
        <w:rPr>
          <w:rFonts w:ascii="Times New Roman" w:hAnsi="Times New Roman" w:cs="Times New Roman"/>
          <w:sz w:val="24"/>
          <w:szCs w:val="24"/>
        </w:rPr>
        <w:t xml:space="preserve"> mereka </w:t>
      </w:r>
      <w:r w:rsidR="00690564">
        <w:rPr>
          <w:rFonts w:ascii="Times New Roman" w:hAnsi="Times New Roman" w:cs="Times New Roman"/>
          <w:sz w:val="24"/>
          <w:szCs w:val="24"/>
          <w:lang w:val="en-US"/>
        </w:rPr>
        <w:t xml:space="preserve">dan menentukan </w:t>
      </w:r>
      <w:r w:rsidRPr="002939A5">
        <w:rPr>
          <w:rFonts w:ascii="Times New Roman" w:hAnsi="Times New Roman" w:cs="Times New Roman"/>
          <w:sz w:val="24"/>
          <w:szCs w:val="24"/>
        </w:rPr>
        <w:t>apa yang akan dibeli</w:t>
      </w:r>
      <w:r w:rsidR="00690564">
        <w:rPr>
          <w:rFonts w:ascii="Times New Roman" w:hAnsi="Times New Roman" w:cs="Times New Roman"/>
          <w:sz w:val="24"/>
          <w:szCs w:val="24"/>
          <w:lang w:val="en-US"/>
        </w:rPr>
        <w:t xml:space="preserve">” </w:t>
      </w:r>
      <w:r w:rsidRPr="002939A5">
        <w:rPr>
          <w:rFonts w:ascii="Times New Roman" w:hAnsi="Times New Roman" w:cs="Times New Roman"/>
          <w:sz w:val="24"/>
          <w:szCs w:val="24"/>
          <w:lang w:val="en-US"/>
        </w:rPr>
        <w:fldChar w:fldCharType="begin" w:fldLock="1"/>
      </w:r>
      <w:r w:rsidR="00A74AE9" w:rsidRPr="002939A5">
        <w:rPr>
          <w:rFonts w:ascii="Times New Roman" w:hAnsi="Times New Roman" w:cs="Times New Roman"/>
          <w:sz w:val="24"/>
          <w:szCs w:val="24"/>
          <w:lang w:val="en-US"/>
        </w:rPr>
        <w:instrText>ADDIN CSL_CITATION {"citationItems":[{"id":"ITEM-1","itemData":{"DOI":"10.36975/jeb.v11i3.283","ISSN":"1410-7988","abstract":"This study aims to Know Sales Promotion Effect on Purchase Decision Furniture at CV. Lautan Rezeki Pekanbaru. The sample in this study amounted to 51 store, while the sampling technique using Accidental Sampling method. The data analysis in this study with descriptive and quantitative methods with simple linear regression. Based on the research results through tests T, the value is greater thitung 7,002 dati t table with ttable value of 2,009, with a significance level of 0.000 &lt; 0.05. Thus, it means sales promotion variable (X) significantly influence the purchase decision variable (Y). It can be concluded that promotional sales significantly influence buying decisions Furniture on the CV. Lautan Rezeki Pekanbaru. Based on the result of determination, so in this study can be concluded that the sales promotion variable effect of 50% on purchasing decisions furniture in the CV. Lautan Rezeki Pekanbaru. while the remaining 50% is influenced by other variables that are ignored or are not examined in this study","author":[{"dropping-particle":"","family":"Fakhri","given":"Rizqi","non-dropping-particle":"","parse-names":false,"suffix":""}],"container-title":"Eko dan Bisnis: Riau Economic and Business Review","id":"ITEM-1","issue":"3","issued":{"date-parts":[["2020"]]},"page":"255-261","title":"Pengaruh Promosi Penjualan Terhadap Keputusan Pembelian Mebel Pada CV. Lautan Rezeki Pekanbaru","type":"article-journal","volume":"11"},"uris":["http://www.mendeley.com/documents/?uuid=41073dc6-fe0a-4fa5-80ca-ce0f70620a96"]}],"mendeley":{"formattedCitation":"(Fakhri, 2020)","plainTextFormattedCitation":"(Fakhri, 2020)","previouslyFormattedCitation":"(Fakhri, 2020)"},"properties":{"noteIndex":0},"schema":"https://github.com/citation-style-language/schema/raw/master/csl-citation.json"}</w:instrText>
      </w:r>
      <w:r w:rsidRPr="002939A5">
        <w:rPr>
          <w:rFonts w:ascii="Times New Roman" w:hAnsi="Times New Roman" w:cs="Times New Roman"/>
          <w:sz w:val="24"/>
          <w:szCs w:val="24"/>
          <w:lang w:val="en-US"/>
        </w:rPr>
        <w:fldChar w:fldCharType="separate"/>
      </w:r>
      <w:r w:rsidR="00A74AE9" w:rsidRPr="002939A5">
        <w:rPr>
          <w:rFonts w:ascii="Times New Roman" w:hAnsi="Times New Roman" w:cs="Times New Roman"/>
          <w:noProof/>
          <w:sz w:val="24"/>
          <w:szCs w:val="24"/>
          <w:lang w:val="en-US"/>
        </w:rPr>
        <w:t>(Fakhri, 2020)</w:t>
      </w:r>
      <w:r w:rsidRPr="002939A5">
        <w:rPr>
          <w:rFonts w:ascii="Times New Roman" w:hAnsi="Times New Roman" w:cs="Times New Roman"/>
          <w:sz w:val="24"/>
          <w:szCs w:val="24"/>
          <w:lang w:val="en-US"/>
        </w:rPr>
        <w:fldChar w:fldCharType="end"/>
      </w:r>
      <w:r w:rsidRPr="002939A5">
        <w:rPr>
          <w:rFonts w:ascii="Times New Roman" w:hAnsi="Times New Roman" w:cs="Times New Roman"/>
          <w:sz w:val="24"/>
          <w:szCs w:val="24"/>
          <w:lang w:val="en-US"/>
        </w:rPr>
        <w:t>.</w:t>
      </w:r>
    </w:p>
    <w:p w14:paraId="1BBCB9AC" w14:textId="43DCD0C7" w:rsidR="00E53A8A" w:rsidRDefault="002F283F" w:rsidP="0079206E">
      <w:pPr>
        <w:spacing w:after="0" w:line="480" w:lineRule="auto"/>
        <w:ind w:firstLine="720"/>
        <w:jc w:val="both"/>
        <w:rPr>
          <w:rFonts w:ascii="Times New Roman" w:hAnsi="Times New Roman" w:cs="Times New Roman"/>
          <w:sz w:val="24"/>
          <w:szCs w:val="24"/>
          <w:lang w:val="en-US"/>
        </w:rPr>
      </w:pPr>
      <w:r w:rsidRPr="002939A5">
        <w:rPr>
          <w:rFonts w:ascii="Times New Roman" w:hAnsi="Times New Roman" w:cs="Times New Roman"/>
          <w:sz w:val="24"/>
          <w:szCs w:val="24"/>
          <w:lang w:val="en-US"/>
        </w:rPr>
        <w:t xml:space="preserve">Oleh karena itu, kiranya menarik pendapat Kotler dan Keller untuk segera disertakan di sini, bahwa keputusan pembelian adalah bagian dari </w:t>
      </w:r>
      <w:r w:rsidR="00690564">
        <w:rPr>
          <w:rFonts w:ascii="Times New Roman" w:hAnsi="Times New Roman" w:cs="Times New Roman"/>
          <w:sz w:val="24"/>
          <w:szCs w:val="24"/>
          <w:lang w:val="en-US"/>
        </w:rPr>
        <w:t>sikap</w:t>
      </w:r>
      <w:r w:rsidRPr="002939A5">
        <w:rPr>
          <w:rFonts w:ascii="Times New Roman" w:hAnsi="Times New Roman" w:cs="Times New Roman"/>
          <w:sz w:val="24"/>
          <w:szCs w:val="24"/>
          <w:lang w:val="en-US"/>
        </w:rPr>
        <w:t xml:space="preserve"> konsumen </w:t>
      </w:r>
      <w:r w:rsidR="00CD2945" w:rsidRPr="002939A5">
        <w:rPr>
          <w:rStyle w:val="FootnoteReference"/>
          <w:rFonts w:ascii="Times New Roman" w:hAnsi="Times New Roman" w:cs="Times New Roman"/>
          <w:sz w:val="24"/>
          <w:szCs w:val="24"/>
          <w:lang w:val="en-US"/>
        </w:rPr>
        <w:fldChar w:fldCharType="begin" w:fldLock="1"/>
      </w:r>
      <w:r w:rsidR="009624EE" w:rsidRPr="002939A5">
        <w:rPr>
          <w:rFonts w:ascii="Times New Roman" w:hAnsi="Times New Roman" w:cs="Times New Roman"/>
          <w:sz w:val="24"/>
          <w:szCs w:val="24"/>
          <w:lang w:val="en-US"/>
        </w:rPr>
        <w:instrText>ADDIN CSL_CITATION {"citationItems":[{"id":"ITEM-1","itemData":{"author":[{"dropping-particle":"","family":"Kotler","given":"Philip","non-dropping-particle":"","parse-names":false,"suffix":""},{"dropping-particle":"","family":"Keller","given":"Kevin Lane","non-dropping-particle":"","parse-names":false,"suffix":""}],"edition":"Sixth Edit","id":"ITEM-1","issued":{"date-parts":[["2016"]]},"publisher":"Pearson","publisher-place":"London","title":"A Framework For Marketing Management","type":"book"},"uris":["http://www.mendeley.com/documents/?uuid=f1587fdc-6b75-4ebc-b5c6-60702375d145"]}],"mendeley":{"formattedCitation":"(Kotler &amp; Keller, 2016)","plainTextFormattedCitation":"(Kotler &amp; Keller, 2016)","previouslyFormattedCitation":"(Kotler &amp; Keller, 2016)"},"properties":{"noteIndex":0},"schema":"https://github.com/citation-style-language/schema/raw/master/csl-citation.json"}</w:instrText>
      </w:r>
      <w:r w:rsidR="00CD2945" w:rsidRPr="002939A5">
        <w:rPr>
          <w:rStyle w:val="FootnoteReference"/>
          <w:rFonts w:ascii="Times New Roman" w:hAnsi="Times New Roman" w:cs="Times New Roman"/>
          <w:sz w:val="24"/>
          <w:szCs w:val="24"/>
          <w:lang w:val="en-US"/>
        </w:rPr>
        <w:fldChar w:fldCharType="separate"/>
      </w:r>
      <w:r w:rsidR="00A74AE9" w:rsidRPr="002939A5">
        <w:rPr>
          <w:rFonts w:ascii="Times New Roman" w:hAnsi="Times New Roman" w:cs="Times New Roman"/>
          <w:noProof/>
          <w:sz w:val="24"/>
          <w:szCs w:val="24"/>
          <w:lang w:val="en-US"/>
        </w:rPr>
        <w:t>(Kotler &amp; Keller, 2016)</w:t>
      </w:r>
      <w:r w:rsidR="00CD2945" w:rsidRPr="002939A5">
        <w:rPr>
          <w:rStyle w:val="FootnoteReference"/>
          <w:rFonts w:ascii="Times New Roman" w:hAnsi="Times New Roman" w:cs="Times New Roman"/>
          <w:sz w:val="24"/>
          <w:szCs w:val="24"/>
          <w:lang w:val="en-US"/>
        </w:rPr>
        <w:fldChar w:fldCharType="end"/>
      </w:r>
      <w:r w:rsidRPr="00726E8B">
        <w:rPr>
          <w:rFonts w:ascii="Times New Roman" w:hAnsi="Times New Roman" w:cs="Times New Roman"/>
          <w:sz w:val="24"/>
          <w:szCs w:val="24"/>
          <w:lang w:val="en-US"/>
        </w:rPr>
        <w:t>. S</w:t>
      </w:r>
      <w:r w:rsidRPr="00726E8B">
        <w:rPr>
          <w:rFonts w:ascii="Times New Roman" w:hAnsi="Times New Roman" w:cs="Times New Roman"/>
          <w:sz w:val="24"/>
          <w:szCs w:val="24"/>
        </w:rPr>
        <w:t xml:space="preserve">tudi </w:t>
      </w:r>
      <w:r w:rsidR="00690564">
        <w:rPr>
          <w:rFonts w:ascii="Times New Roman" w:hAnsi="Times New Roman" w:cs="Times New Roman"/>
          <w:sz w:val="24"/>
          <w:szCs w:val="24"/>
          <w:lang w:val="en-US"/>
        </w:rPr>
        <w:t>mengenai</w:t>
      </w:r>
      <w:r w:rsidRPr="00726E8B">
        <w:rPr>
          <w:rFonts w:ascii="Times New Roman" w:hAnsi="Times New Roman" w:cs="Times New Roman"/>
          <w:sz w:val="24"/>
          <w:szCs w:val="24"/>
        </w:rPr>
        <w:t xml:space="preserve"> bagaimana </w:t>
      </w:r>
      <w:r w:rsidR="00690564">
        <w:rPr>
          <w:rFonts w:ascii="Times New Roman" w:hAnsi="Times New Roman" w:cs="Times New Roman"/>
          <w:sz w:val="24"/>
          <w:szCs w:val="24"/>
          <w:lang w:val="en-US"/>
        </w:rPr>
        <w:t xml:space="preserve">subyek </w:t>
      </w:r>
      <w:r w:rsidRPr="00726E8B">
        <w:rPr>
          <w:rFonts w:ascii="Times New Roman" w:hAnsi="Times New Roman" w:cs="Times New Roman"/>
          <w:sz w:val="24"/>
          <w:szCs w:val="24"/>
        </w:rPr>
        <w:t>individu, k</w:t>
      </w:r>
      <w:r w:rsidR="00690564">
        <w:rPr>
          <w:rFonts w:ascii="Times New Roman" w:hAnsi="Times New Roman" w:cs="Times New Roman"/>
          <w:sz w:val="24"/>
          <w:szCs w:val="24"/>
          <w:lang w:val="en-US"/>
        </w:rPr>
        <w:t>omunitas</w:t>
      </w:r>
      <w:r w:rsidRPr="00726E8B">
        <w:rPr>
          <w:rFonts w:ascii="Times New Roman" w:hAnsi="Times New Roman" w:cs="Times New Roman"/>
          <w:sz w:val="24"/>
          <w:szCs w:val="24"/>
        </w:rPr>
        <w:t xml:space="preserve">, dan </w:t>
      </w:r>
      <w:r w:rsidR="00690564">
        <w:rPr>
          <w:rFonts w:ascii="Times New Roman" w:hAnsi="Times New Roman" w:cs="Times New Roman"/>
          <w:sz w:val="24"/>
          <w:szCs w:val="24"/>
          <w:lang w:val="en-US"/>
        </w:rPr>
        <w:t>lembaga-</w:t>
      </w:r>
      <w:r w:rsidRPr="00726E8B">
        <w:rPr>
          <w:rFonts w:ascii="Times New Roman" w:hAnsi="Times New Roman" w:cs="Times New Roman"/>
          <w:sz w:val="24"/>
          <w:szCs w:val="24"/>
        </w:rPr>
        <w:t>organisasi me</w:t>
      </w:r>
      <w:r w:rsidR="00690564">
        <w:rPr>
          <w:rFonts w:ascii="Times New Roman" w:hAnsi="Times New Roman" w:cs="Times New Roman"/>
          <w:sz w:val="24"/>
          <w:szCs w:val="24"/>
          <w:lang w:val="en-US"/>
        </w:rPr>
        <w:t>nentukan</w:t>
      </w:r>
      <w:r w:rsidRPr="00726E8B">
        <w:rPr>
          <w:rFonts w:ascii="Times New Roman" w:hAnsi="Times New Roman" w:cs="Times New Roman"/>
          <w:sz w:val="24"/>
          <w:szCs w:val="24"/>
        </w:rPr>
        <w:t xml:space="preserve">, membeli, </w:t>
      </w:r>
      <w:r w:rsidR="00690564">
        <w:rPr>
          <w:rFonts w:ascii="Times New Roman" w:hAnsi="Times New Roman" w:cs="Times New Roman"/>
          <w:sz w:val="24"/>
          <w:szCs w:val="24"/>
          <w:lang w:val="en-US"/>
        </w:rPr>
        <w:t>dan mengkonsumsi</w:t>
      </w:r>
      <w:r w:rsidRPr="00726E8B">
        <w:rPr>
          <w:rFonts w:ascii="Times New Roman" w:hAnsi="Times New Roman" w:cs="Times New Roman"/>
          <w:sz w:val="24"/>
          <w:szCs w:val="24"/>
        </w:rPr>
        <w:t xml:space="preserve"> </w:t>
      </w:r>
      <w:r w:rsidRPr="00726E8B">
        <w:rPr>
          <w:rFonts w:ascii="Times New Roman" w:hAnsi="Times New Roman" w:cs="Times New Roman"/>
          <w:sz w:val="24"/>
          <w:szCs w:val="24"/>
          <w:lang w:val="en-US"/>
        </w:rPr>
        <w:t>produk atau</w:t>
      </w:r>
      <w:r w:rsidR="00690564">
        <w:rPr>
          <w:rFonts w:ascii="Times New Roman" w:hAnsi="Times New Roman" w:cs="Times New Roman"/>
          <w:sz w:val="24"/>
          <w:szCs w:val="24"/>
          <w:lang w:val="en-US"/>
        </w:rPr>
        <w:t xml:space="preserve"> pun</w:t>
      </w:r>
      <w:r w:rsidRPr="00726E8B">
        <w:rPr>
          <w:rFonts w:ascii="Times New Roman" w:hAnsi="Times New Roman" w:cs="Times New Roman"/>
          <w:sz w:val="24"/>
          <w:szCs w:val="24"/>
          <w:lang w:val="en-US"/>
        </w:rPr>
        <w:t xml:space="preserve"> </w:t>
      </w:r>
      <w:r w:rsidRPr="00726E8B">
        <w:rPr>
          <w:rFonts w:ascii="Times New Roman" w:hAnsi="Times New Roman" w:cs="Times New Roman"/>
          <w:sz w:val="24"/>
          <w:szCs w:val="24"/>
        </w:rPr>
        <w:t>jasa</w:t>
      </w:r>
      <w:r w:rsidRPr="00726E8B">
        <w:rPr>
          <w:rFonts w:ascii="Times New Roman" w:hAnsi="Times New Roman" w:cs="Times New Roman"/>
          <w:sz w:val="24"/>
          <w:szCs w:val="24"/>
          <w:lang w:val="en-US"/>
        </w:rPr>
        <w:t xml:space="preserve"> sehingga</w:t>
      </w:r>
      <w:r w:rsidRPr="00726E8B">
        <w:rPr>
          <w:rFonts w:ascii="Times New Roman" w:hAnsi="Times New Roman" w:cs="Times New Roman"/>
          <w:sz w:val="24"/>
          <w:szCs w:val="24"/>
        </w:rPr>
        <w:t xml:space="preserve"> </w:t>
      </w:r>
      <w:r w:rsidR="00690564">
        <w:rPr>
          <w:rFonts w:ascii="Times New Roman" w:hAnsi="Times New Roman" w:cs="Times New Roman"/>
          <w:sz w:val="24"/>
          <w:szCs w:val="24"/>
          <w:lang w:val="en-US"/>
        </w:rPr>
        <w:t xml:space="preserve">memenuhi dan puas </w:t>
      </w:r>
      <w:r w:rsidRPr="00726E8B">
        <w:rPr>
          <w:rFonts w:ascii="Times New Roman" w:hAnsi="Times New Roman" w:cs="Times New Roman"/>
          <w:sz w:val="24"/>
          <w:szCs w:val="24"/>
        </w:rPr>
        <w:t>kebutuhan dan keinginan</w:t>
      </w:r>
      <w:r w:rsidRPr="00726E8B">
        <w:rPr>
          <w:rFonts w:ascii="Times New Roman" w:hAnsi="Times New Roman" w:cs="Times New Roman"/>
          <w:sz w:val="24"/>
          <w:szCs w:val="24"/>
          <w:lang w:val="en-US"/>
        </w:rPr>
        <w:t>nya.</w:t>
      </w:r>
    </w:p>
    <w:p w14:paraId="4D36149E" w14:textId="7F2B155A" w:rsidR="00CD6F29" w:rsidRPr="002939A5" w:rsidRDefault="00690564" w:rsidP="00273682">
      <w:pPr>
        <w:spacing w:after="40" w:line="240" w:lineRule="auto"/>
        <w:ind w:left="720" w:right="680" w:firstLine="320"/>
        <w:jc w:val="both"/>
        <w:rPr>
          <w:rFonts w:ascii="Times New Roman" w:hAnsi="Times New Roman" w:cs="Times New Roman"/>
          <w:sz w:val="20"/>
          <w:szCs w:val="20"/>
        </w:rPr>
      </w:pPr>
      <w:r>
        <w:rPr>
          <w:rFonts w:ascii="Times New Roman" w:hAnsi="Times New Roman" w:cs="Times New Roman"/>
          <w:sz w:val="20"/>
          <w:szCs w:val="20"/>
          <w:lang w:val="en-US"/>
        </w:rPr>
        <w:t xml:space="preserve">Dari </w:t>
      </w:r>
      <w:r w:rsidR="00CD6F29" w:rsidRPr="002939A5">
        <w:rPr>
          <w:rFonts w:ascii="Times New Roman" w:hAnsi="Times New Roman" w:cs="Times New Roman"/>
          <w:sz w:val="20"/>
          <w:szCs w:val="20"/>
        </w:rPr>
        <w:t xml:space="preserve">Swastha dan Irawan (2008:11) </w:t>
      </w:r>
      <w:r>
        <w:rPr>
          <w:rFonts w:ascii="Times New Roman" w:hAnsi="Times New Roman" w:cs="Times New Roman"/>
          <w:sz w:val="20"/>
          <w:szCs w:val="20"/>
          <w:lang w:val="en-US"/>
        </w:rPr>
        <w:t xml:space="preserve">dalam </w:t>
      </w:r>
      <w:r w:rsidRPr="002939A5">
        <w:rPr>
          <w:rFonts w:ascii="Times New Roman" w:hAnsi="Times New Roman" w:cs="Times New Roman"/>
          <w:sz w:val="20"/>
          <w:szCs w:val="20"/>
          <w:lang w:val="en-US"/>
        </w:rPr>
        <w:fldChar w:fldCharType="begin" w:fldLock="1"/>
      </w:r>
      <w:r w:rsidRPr="002939A5">
        <w:rPr>
          <w:rFonts w:ascii="Times New Roman" w:hAnsi="Times New Roman" w:cs="Times New Roman"/>
          <w:sz w:val="20"/>
          <w:szCs w:val="20"/>
          <w:lang w:val="en-US"/>
        </w:rPr>
        <w:instrText>ADDIN CSL_CITATION {"citationItems":[{"id":"ITEM-1","itemData":{"DOI":"10.36975/jeb.v11i3.283","ISSN":"1410-7988","abstract":"This study aims to Know Sales Promotion Effect on Purchase Decision Furniture at CV. Lautan Rezeki Pekanbaru. The sample in this study amounted to 51 store, while the sampling technique using Accidental Sampling method. The data analysis in this study with descriptive and quantitative methods with simple linear regression. Based on the research results through tests T, the value is greater thitung 7,002 dati t table with ttable value of 2,009, with a significance level of 0.000 &lt; 0.05. Thus, it means sales promotion variable (X) significantly influence the purchase decision variable (Y). It can be concluded that promotional sales significantly influence buying decisions Furniture on the CV. Lautan Rezeki Pekanbaru. Based on the result of determination, so in this study can be concluded that the sales promotion variable effect of 50% on purchasing decisions furniture in the CV. Lautan Rezeki Pekanbaru. while the remaining 50% is influenced by other variables that are ignored or are not examined in this study","author":[{"dropping-particle":"","family":"Fakhri","given":"Rizqi","non-dropping-particle":"","parse-names":false,"suffix":""}],"container-title":"Eko dan Bisnis: Riau Economic and Business Review","id":"ITEM-1","issue":"3","issued":{"date-parts":[["2020"]]},"page":"255-261","title":"Pengaruh Promosi Penjualan Terhadap Keputusan Pembelian Mebel Pada CV. Lautan Rezeki Pekanbaru","type":"article-journal","volume":"11"},"uris":["http://www.mendeley.com/documents/?uuid=41073dc6-fe0a-4fa5-80ca-ce0f70620a96"]}],"mendeley":{"formattedCitation":"(Fakhri, 2020)","plainTextFormattedCitation":"(Fakhri, 2020)","previouslyFormattedCitation":"(Fakhri, 2020)"},"properties":{"noteIndex":0},"schema":"https://github.com/citation-style-language/schema/raw/master/csl-citation.json"}</w:instrText>
      </w:r>
      <w:r w:rsidRPr="002939A5">
        <w:rPr>
          <w:rFonts w:ascii="Times New Roman" w:hAnsi="Times New Roman" w:cs="Times New Roman"/>
          <w:sz w:val="20"/>
          <w:szCs w:val="20"/>
          <w:lang w:val="en-US"/>
        </w:rPr>
        <w:fldChar w:fldCharType="separate"/>
      </w:r>
      <w:r w:rsidRPr="002939A5">
        <w:rPr>
          <w:rFonts w:ascii="Times New Roman" w:hAnsi="Times New Roman" w:cs="Times New Roman"/>
          <w:noProof/>
          <w:sz w:val="20"/>
          <w:szCs w:val="20"/>
          <w:lang w:val="en-US"/>
        </w:rPr>
        <w:t>(Fakhri, 2020)</w:t>
      </w:r>
      <w:r w:rsidRPr="002939A5">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t>
      </w:r>
      <w:r w:rsidR="00CD6F29" w:rsidRPr="002939A5">
        <w:rPr>
          <w:rFonts w:ascii="Times New Roman" w:hAnsi="Times New Roman" w:cs="Times New Roman"/>
          <w:sz w:val="20"/>
          <w:szCs w:val="20"/>
        </w:rPr>
        <w:t xml:space="preserve">keputusan </w:t>
      </w:r>
      <w:r>
        <w:rPr>
          <w:rFonts w:ascii="Times New Roman" w:hAnsi="Times New Roman" w:cs="Times New Roman"/>
          <w:sz w:val="20"/>
          <w:szCs w:val="20"/>
          <w:lang w:val="en-US"/>
        </w:rPr>
        <w:t>membeli</w:t>
      </w:r>
      <w:r w:rsidR="00CD6F29" w:rsidRPr="002939A5">
        <w:rPr>
          <w:rFonts w:ascii="Times New Roman" w:hAnsi="Times New Roman" w:cs="Times New Roman"/>
          <w:sz w:val="20"/>
          <w:szCs w:val="20"/>
        </w:rPr>
        <w:t xml:space="preserve"> </w:t>
      </w:r>
      <w:r>
        <w:rPr>
          <w:rFonts w:ascii="Times New Roman" w:hAnsi="Times New Roman" w:cs="Times New Roman"/>
          <w:sz w:val="20"/>
          <w:szCs w:val="20"/>
          <w:lang w:val="en-US"/>
        </w:rPr>
        <w:t>yaitu suatu penentuan</w:t>
      </w:r>
      <w:r w:rsidR="00CD6F29" w:rsidRPr="002939A5">
        <w:rPr>
          <w:rFonts w:ascii="Times New Roman" w:hAnsi="Times New Roman" w:cs="Times New Roman"/>
          <w:sz w:val="20"/>
          <w:szCs w:val="20"/>
        </w:rPr>
        <w:t xml:space="preserve"> yang diambil </w:t>
      </w:r>
      <w:r>
        <w:rPr>
          <w:rFonts w:ascii="Times New Roman" w:hAnsi="Times New Roman" w:cs="Times New Roman"/>
          <w:sz w:val="20"/>
          <w:szCs w:val="20"/>
          <w:lang w:val="en-US"/>
        </w:rPr>
        <w:t>konsumen yang sesungguhnya adalah akumulasi dari</w:t>
      </w:r>
      <w:r w:rsidR="00CD6F29" w:rsidRPr="002939A5">
        <w:rPr>
          <w:rFonts w:ascii="Times New Roman" w:hAnsi="Times New Roman" w:cs="Times New Roman"/>
          <w:sz w:val="20"/>
          <w:szCs w:val="20"/>
        </w:rPr>
        <w:t xml:space="preserve"> dari </w:t>
      </w:r>
      <w:r w:rsidR="00B366E3">
        <w:rPr>
          <w:rFonts w:ascii="Times New Roman" w:hAnsi="Times New Roman" w:cs="Times New Roman"/>
          <w:sz w:val="20"/>
          <w:szCs w:val="20"/>
          <w:lang w:val="en-US"/>
        </w:rPr>
        <w:t>sejumlah-keputusan</w:t>
      </w:r>
      <w:r>
        <w:rPr>
          <w:rFonts w:ascii="Times New Roman" w:hAnsi="Times New Roman" w:cs="Times New Roman"/>
          <w:sz w:val="20"/>
          <w:szCs w:val="20"/>
          <w:lang w:val="en-US"/>
        </w:rPr>
        <w:t xml:space="preserve">. </w:t>
      </w:r>
      <w:r w:rsidR="00CD6F29" w:rsidRPr="002939A5">
        <w:rPr>
          <w:rFonts w:ascii="Times New Roman" w:hAnsi="Times New Roman" w:cs="Times New Roman"/>
          <w:sz w:val="20"/>
          <w:szCs w:val="20"/>
        </w:rPr>
        <w:t>Indi</w:t>
      </w:r>
      <w:r w:rsidR="00CD6F29" w:rsidRPr="002939A5">
        <w:rPr>
          <w:rFonts w:ascii="Times New Roman" w:hAnsi="Times New Roman" w:cs="Times New Roman"/>
          <w:sz w:val="20"/>
          <w:szCs w:val="20"/>
          <w:lang w:val="en-US"/>
        </w:rPr>
        <w:t>k</w:t>
      </w:r>
      <w:r w:rsidR="00CD6F29" w:rsidRPr="002939A5">
        <w:rPr>
          <w:rFonts w:ascii="Times New Roman" w:hAnsi="Times New Roman" w:cs="Times New Roman"/>
          <w:sz w:val="20"/>
          <w:szCs w:val="20"/>
        </w:rPr>
        <w:t>ator variabel keputusan pembelian</w:t>
      </w:r>
      <w:r w:rsidR="00B366E3">
        <w:rPr>
          <w:rFonts w:ascii="Times New Roman" w:hAnsi="Times New Roman" w:cs="Times New Roman"/>
          <w:sz w:val="20"/>
          <w:szCs w:val="20"/>
          <w:lang w:val="en-US"/>
        </w:rPr>
        <w:t xml:space="preserve"> yang diungkapkannya</w:t>
      </w:r>
      <w:r w:rsidR="00CD6F29" w:rsidRPr="002939A5">
        <w:rPr>
          <w:rFonts w:ascii="Times New Roman" w:hAnsi="Times New Roman" w:cs="Times New Roman"/>
          <w:sz w:val="20"/>
          <w:szCs w:val="20"/>
        </w:rPr>
        <w:t xml:space="preserve"> berikut</w:t>
      </w:r>
      <w:r w:rsidR="00B366E3">
        <w:rPr>
          <w:rFonts w:ascii="Times New Roman" w:hAnsi="Times New Roman" w:cs="Times New Roman"/>
          <w:sz w:val="20"/>
          <w:szCs w:val="20"/>
          <w:lang w:val="en-US"/>
        </w:rPr>
        <w:t xml:space="preserve"> ini</w:t>
      </w:r>
      <w:r w:rsidR="00CD6F29" w:rsidRPr="002939A5">
        <w:rPr>
          <w:rFonts w:ascii="Times New Roman" w:hAnsi="Times New Roman" w:cs="Times New Roman"/>
          <w:sz w:val="20"/>
          <w:szCs w:val="20"/>
        </w:rPr>
        <w:t>:</w:t>
      </w:r>
    </w:p>
    <w:p w14:paraId="5E76027F" w14:textId="79C0DB3A" w:rsidR="00CD6F29" w:rsidRPr="002939A5" w:rsidRDefault="00CD6F29" w:rsidP="00273682">
      <w:pPr>
        <w:pStyle w:val="ListParagraph"/>
        <w:numPr>
          <w:ilvl w:val="0"/>
          <w:numId w:val="6"/>
        </w:numPr>
        <w:spacing w:after="0" w:line="240" w:lineRule="auto"/>
        <w:ind w:left="1040" w:right="680"/>
        <w:jc w:val="both"/>
        <w:rPr>
          <w:rFonts w:ascii="Times New Roman" w:hAnsi="Times New Roman" w:cs="Times New Roman"/>
          <w:sz w:val="20"/>
          <w:szCs w:val="20"/>
        </w:rPr>
      </w:pPr>
      <w:r w:rsidRPr="002939A5">
        <w:rPr>
          <w:rFonts w:ascii="Times New Roman" w:hAnsi="Times New Roman" w:cs="Times New Roman"/>
          <w:sz w:val="20"/>
          <w:szCs w:val="20"/>
        </w:rPr>
        <w:t>Menganalis</w:t>
      </w:r>
      <w:r w:rsidR="00B366E3">
        <w:rPr>
          <w:rFonts w:ascii="Times New Roman" w:hAnsi="Times New Roman" w:cs="Times New Roman"/>
          <w:sz w:val="20"/>
          <w:szCs w:val="20"/>
          <w:lang w:val="en-US"/>
        </w:rPr>
        <w:t xml:space="preserve">a bagaimana </w:t>
      </w:r>
      <w:r w:rsidRPr="002939A5">
        <w:rPr>
          <w:rFonts w:ascii="Times New Roman" w:hAnsi="Times New Roman" w:cs="Times New Roman"/>
          <w:sz w:val="20"/>
          <w:szCs w:val="20"/>
        </w:rPr>
        <w:t xml:space="preserve">keinginan dan </w:t>
      </w:r>
      <w:r w:rsidR="00B366E3">
        <w:rPr>
          <w:rFonts w:ascii="Times New Roman" w:hAnsi="Times New Roman" w:cs="Times New Roman"/>
          <w:sz w:val="20"/>
          <w:szCs w:val="20"/>
          <w:lang w:val="en-US"/>
        </w:rPr>
        <w:t xml:space="preserve">apa </w:t>
      </w:r>
      <w:r w:rsidRPr="002939A5">
        <w:rPr>
          <w:rFonts w:ascii="Times New Roman" w:hAnsi="Times New Roman" w:cs="Times New Roman"/>
          <w:sz w:val="20"/>
          <w:szCs w:val="20"/>
        </w:rPr>
        <w:t xml:space="preserve">kebutuhan </w:t>
      </w:r>
    </w:p>
    <w:p w14:paraId="7D3F8A18" w14:textId="0BFD791C" w:rsidR="00CD6F29" w:rsidRPr="002939A5" w:rsidRDefault="00CD6F29" w:rsidP="00273682">
      <w:pPr>
        <w:pStyle w:val="ListParagraph"/>
        <w:numPr>
          <w:ilvl w:val="0"/>
          <w:numId w:val="6"/>
        </w:numPr>
        <w:spacing w:after="0" w:line="240" w:lineRule="auto"/>
        <w:ind w:left="1040" w:right="680"/>
        <w:jc w:val="both"/>
        <w:rPr>
          <w:rFonts w:ascii="Times New Roman" w:hAnsi="Times New Roman" w:cs="Times New Roman"/>
          <w:sz w:val="20"/>
          <w:szCs w:val="20"/>
        </w:rPr>
      </w:pPr>
      <w:r w:rsidRPr="002939A5">
        <w:rPr>
          <w:rFonts w:ascii="Times New Roman" w:hAnsi="Times New Roman" w:cs="Times New Roman"/>
          <w:sz w:val="20"/>
          <w:szCs w:val="20"/>
        </w:rPr>
        <w:t>Me</w:t>
      </w:r>
      <w:r w:rsidR="00B366E3">
        <w:rPr>
          <w:rFonts w:ascii="Times New Roman" w:hAnsi="Times New Roman" w:cs="Times New Roman"/>
          <w:sz w:val="20"/>
          <w:szCs w:val="20"/>
          <w:lang w:val="en-US"/>
        </w:rPr>
        <w:t>mberi penilaian pelbagai</w:t>
      </w:r>
      <w:r w:rsidRPr="002939A5">
        <w:rPr>
          <w:rFonts w:ascii="Times New Roman" w:hAnsi="Times New Roman" w:cs="Times New Roman"/>
          <w:sz w:val="20"/>
          <w:szCs w:val="20"/>
        </w:rPr>
        <w:t xml:space="preserve"> sumber </w:t>
      </w:r>
      <w:r w:rsidR="00B366E3">
        <w:rPr>
          <w:rFonts w:ascii="Times New Roman" w:hAnsi="Times New Roman" w:cs="Times New Roman"/>
          <w:sz w:val="20"/>
          <w:szCs w:val="20"/>
          <w:lang w:val="en-US"/>
        </w:rPr>
        <w:t>tersedi</w:t>
      </w:r>
      <w:r w:rsidRPr="002939A5">
        <w:rPr>
          <w:rFonts w:ascii="Times New Roman" w:hAnsi="Times New Roman" w:cs="Times New Roman"/>
          <w:sz w:val="20"/>
          <w:szCs w:val="20"/>
        </w:rPr>
        <w:t xml:space="preserve">a </w:t>
      </w:r>
    </w:p>
    <w:p w14:paraId="1E306E9A" w14:textId="04C1E216" w:rsidR="00CD6F29" w:rsidRPr="002939A5" w:rsidRDefault="00CD6F29" w:rsidP="00273682">
      <w:pPr>
        <w:pStyle w:val="ListParagraph"/>
        <w:numPr>
          <w:ilvl w:val="0"/>
          <w:numId w:val="6"/>
        </w:numPr>
        <w:spacing w:after="0" w:line="240" w:lineRule="auto"/>
        <w:ind w:left="1040" w:right="680"/>
        <w:jc w:val="both"/>
        <w:rPr>
          <w:rFonts w:ascii="Times New Roman" w:hAnsi="Times New Roman" w:cs="Times New Roman"/>
          <w:sz w:val="20"/>
          <w:szCs w:val="20"/>
        </w:rPr>
      </w:pPr>
      <w:r w:rsidRPr="002939A5">
        <w:rPr>
          <w:rFonts w:ascii="Times New Roman" w:hAnsi="Times New Roman" w:cs="Times New Roman"/>
          <w:sz w:val="20"/>
          <w:szCs w:val="20"/>
        </w:rPr>
        <w:t>Mengindentifikasi</w:t>
      </w:r>
      <w:r w:rsidR="00B366E3">
        <w:rPr>
          <w:rFonts w:ascii="Times New Roman" w:hAnsi="Times New Roman" w:cs="Times New Roman"/>
          <w:sz w:val="20"/>
          <w:szCs w:val="20"/>
          <w:lang w:val="en-US"/>
        </w:rPr>
        <w:t xml:space="preserve"> keberadaan pelbagai</w:t>
      </w:r>
      <w:r w:rsidRPr="002939A5">
        <w:rPr>
          <w:rFonts w:ascii="Times New Roman" w:hAnsi="Times New Roman" w:cs="Times New Roman"/>
          <w:sz w:val="20"/>
          <w:szCs w:val="20"/>
        </w:rPr>
        <w:t xml:space="preserve"> alternati</w:t>
      </w:r>
      <w:r w:rsidR="00B366E3">
        <w:rPr>
          <w:rFonts w:ascii="Times New Roman" w:hAnsi="Times New Roman" w:cs="Times New Roman"/>
          <w:sz w:val="20"/>
          <w:szCs w:val="20"/>
          <w:lang w:val="en-US"/>
        </w:rPr>
        <w:t>f</w:t>
      </w:r>
      <w:r w:rsidRPr="002939A5">
        <w:rPr>
          <w:rFonts w:ascii="Times New Roman" w:hAnsi="Times New Roman" w:cs="Times New Roman"/>
          <w:sz w:val="20"/>
          <w:szCs w:val="20"/>
        </w:rPr>
        <w:t xml:space="preserve">  </w:t>
      </w:r>
    </w:p>
    <w:p w14:paraId="50AE69B4" w14:textId="1597E786" w:rsidR="00CD6F29" w:rsidRPr="002939A5" w:rsidRDefault="00CD6F29" w:rsidP="00273682">
      <w:pPr>
        <w:pStyle w:val="ListParagraph"/>
        <w:numPr>
          <w:ilvl w:val="0"/>
          <w:numId w:val="6"/>
        </w:numPr>
        <w:spacing w:after="0" w:line="240" w:lineRule="auto"/>
        <w:ind w:left="1040" w:right="680"/>
        <w:jc w:val="both"/>
        <w:rPr>
          <w:rFonts w:ascii="Times New Roman" w:hAnsi="Times New Roman" w:cs="Times New Roman"/>
          <w:sz w:val="20"/>
          <w:szCs w:val="20"/>
        </w:rPr>
      </w:pPr>
      <w:r w:rsidRPr="002939A5">
        <w:rPr>
          <w:rFonts w:ascii="Times New Roman" w:hAnsi="Times New Roman" w:cs="Times New Roman"/>
          <w:sz w:val="20"/>
          <w:szCs w:val="20"/>
        </w:rPr>
        <w:t>Me</w:t>
      </w:r>
      <w:r w:rsidR="00B366E3">
        <w:rPr>
          <w:rFonts w:ascii="Times New Roman" w:hAnsi="Times New Roman" w:cs="Times New Roman"/>
          <w:sz w:val="20"/>
          <w:szCs w:val="20"/>
          <w:lang w:val="en-US"/>
        </w:rPr>
        <w:t>nentukan</w:t>
      </w:r>
      <w:r w:rsidRPr="002939A5">
        <w:rPr>
          <w:rFonts w:ascii="Times New Roman" w:hAnsi="Times New Roman" w:cs="Times New Roman"/>
          <w:sz w:val="20"/>
          <w:szCs w:val="20"/>
        </w:rPr>
        <w:t xml:space="preserve"> putusan beli </w:t>
      </w:r>
    </w:p>
    <w:p w14:paraId="719E2C4A" w14:textId="360AA89A" w:rsidR="00CD6F29" w:rsidRPr="002939A5" w:rsidRDefault="00B366E3" w:rsidP="00273682">
      <w:pPr>
        <w:pStyle w:val="ListParagraph"/>
        <w:numPr>
          <w:ilvl w:val="0"/>
          <w:numId w:val="6"/>
        </w:numPr>
        <w:spacing w:after="0" w:line="240" w:lineRule="auto"/>
        <w:ind w:left="1040" w:right="680"/>
        <w:jc w:val="both"/>
        <w:rPr>
          <w:rFonts w:ascii="Times New Roman" w:hAnsi="Times New Roman" w:cs="Times New Roman"/>
          <w:sz w:val="20"/>
          <w:szCs w:val="20"/>
          <w:lang w:val="en-US"/>
        </w:rPr>
      </w:pPr>
      <w:r>
        <w:rPr>
          <w:rFonts w:ascii="Times New Roman" w:hAnsi="Times New Roman" w:cs="Times New Roman"/>
          <w:sz w:val="20"/>
          <w:szCs w:val="20"/>
          <w:lang w:val="en-US"/>
        </w:rPr>
        <w:t>Sikap</w:t>
      </w:r>
      <w:r w:rsidR="00CD6F29" w:rsidRPr="002939A5">
        <w:rPr>
          <w:rFonts w:ascii="Times New Roman" w:hAnsi="Times New Roman" w:cs="Times New Roman"/>
          <w:sz w:val="20"/>
          <w:szCs w:val="20"/>
        </w:rPr>
        <w:t xml:space="preserve"> </w:t>
      </w:r>
      <w:r>
        <w:rPr>
          <w:rFonts w:ascii="Times New Roman" w:hAnsi="Times New Roman" w:cs="Times New Roman"/>
          <w:sz w:val="20"/>
          <w:szCs w:val="20"/>
          <w:lang w:val="en-US"/>
        </w:rPr>
        <w:t>usai m</w:t>
      </w:r>
      <w:r w:rsidR="00CD6F29" w:rsidRPr="002939A5">
        <w:rPr>
          <w:rFonts w:ascii="Times New Roman" w:hAnsi="Times New Roman" w:cs="Times New Roman"/>
          <w:sz w:val="20"/>
          <w:szCs w:val="20"/>
        </w:rPr>
        <w:t>embeli</w:t>
      </w:r>
    </w:p>
    <w:p w14:paraId="7A5153E6" w14:textId="77777777" w:rsidR="00457201" w:rsidRPr="002939A5" w:rsidRDefault="00457201" w:rsidP="00273682">
      <w:pPr>
        <w:pStyle w:val="ListParagraph"/>
        <w:spacing w:after="0" w:line="240" w:lineRule="auto"/>
        <w:ind w:left="680" w:right="680"/>
        <w:jc w:val="both"/>
        <w:rPr>
          <w:rFonts w:ascii="Times New Roman" w:hAnsi="Times New Roman" w:cs="Times New Roman"/>
          <w:sz w:val="20"/>
          <w:szCs w:val="20"/>
          <w:lang w:val="en-US"/>
        </w:rPr>
      </w:pPr>
    </w:p>
    <w:p w14:paraId="00E05DD6" w14:textId="0102CD5E" w:rsidR="006F058E" w:rsidRPr="002939A5" w:rsidRDefault="00B366E3" w:rsidP="00B366E3">
      <w:pPr>
        <w:spacing w:after="40" w:line="240" w:lineRule="auto"/>
        <w:ind w:left="709" w:right="680" w:firstLine="331"/>
        <w:jc w:val="both"/>
        <w:rPr>
          <w:rFonts w:ascii="Times New Roman" w:hAnsi="Times New Roman" w:cs="Times New Roman"/>
          <w:sz w:val="20"/>
          <w:szCs w:val="20"/>
        </w:rPr>
      </w:pPr>
      <w:r>
        <w:rPr>
          <w:rFonts w:ascii="Times New Roman" w:hAnsi="Times New Roman" w:cs="Times New Roman"/>
          <w:sz w:val="20"/>
          <w:szCs w:val="20"/>
          <w:lang w:val="en-US"/>
        </w:rPr>
        <w:t xml:space="preserve">Tahapan subyek sebelum mengambil </w:t>
      </w:r>
      <w:r w:rsidR="006F058E" w:rsidRPr="002939A5">
        <w:rPr>
          <w:rFonts w:ascii="Times New Roman" w:hAnsi="Times New Roman" w:cs="Times New Roman"/>
          <w:sz w:val="20"/>
          <w:szCs w:val="20"/>
        </w:rPr>
        <w:t xml:space="preserve">keputusan pembelian </w:t>
      </w:r>
      <w:r>
        <w:rPr>
          <w:rFonts w:ascii="Times New Roman" w:hAnsi="Times New Roman" w:cs="Times New Roman"/>
          <w:sz w:val="20"/>
          <w:szCs w:val="20"/>
          <w:lang w:val="en-US"/>
        </w:rPr>
        <w:t>sekurang-kurangnya terdapat lima tahap yang disampaikan</w:t>
      </w:r>
      <w:r w:rsidR="006F058E" w:rsidRPr="002939A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oleh </w:t>
      </w:r>
      <w:r w:rsidR="006F058E" w:rsidRPr="002939A5">
        <w:rPr>
          <w:rFonts w:ascii="Times New Roman" w:hAnsi="Times New Roman" w:cs="Times New Roman"/>
          <w:sz w:val="20"/>
          <w:szCs w:val="20"/>
          <w:lang w:val="en-US"/>
        </w:rPr>
        <w:fldChar w:fldCharType="begin" w:fldLock="1"/>
      </w:r>
      <w:r w:rsidR="009624EE" w:rsidRPr="002939A5">
        <w:rPr>
          <w:rFonts w:ascii="Times New Roman" w:hAnsi="Times New Roman" w:cs="Times New Roman"/>
          <w:sz w:val="20"/>
          <w:szCs w:val="20"/>
          <w:lang w:val="en-US"/>
        </w:rPr>
        <w:instrText>ADDIN CSL_CITATION {"citationItems":[{"id":"ITEM-1","itemData":{"author":[{"dropping-particle":"","family":"Kotler","given":"Philip","non-dropping-particle":"","parse-names":false,"suffix":""},{"dropping-particle":"","family":"Keller","given":"Kevin Lane","non-dropping-particle":"","parse-names":false,"suffix":""}],"edition":"Sixth Edit","id":"ITEM-1","issued":{"date-parts":[["2016"]]},"publisher":"Pearson","publisher-place":"London","title":"A Framework For Marketing Management","type":"book"},"uris":["http://www.mendeley.com/documents/?uuid=f1587fdc-6b75-4ebc-b5c6-60702375d145"]}],"mendeley":{"formattedCitation":"(Kotler &amp; Keller, 2016)","plainTextFormattedCitation":"(Kotler &amp; Keller, 2016)","previouslyFormattedCitation":"(Kotler &amp; Keller, 2016)"},"properties":{"noteIndex":0},"schema":"https://github.com/citation-style-language/schema/raw/master/csl-citation.json"}</w:instrText>
      </w:r>
      <w:r w:rsidR="006F058E" w:rsidRPr="002939A5">
        <w:rPr>
          <w:rFonts w:ascii="Times New Roman" w:hAnsi="Times New Roman" w:cs="Times New Roman"/>
          <w:sz w:val="20"/>
          <w:szCs w:val="20"/>
          <w:lang w:val="en-US"/>
        </w:rPr>
        <w:fldChar w:fldCharType="separate"/>
      </w:r>
      <w:r w:rsidR="00A74AE9" w:rsidRPr="002939A5">
        <w:rPr>
          <w:rFonts w:ascii="Times New Roman" w:hAnsi="Times New Roman" w:cs="Times New Roman"/>
          <w:noProof/>
          <w:sz w:val="20"/>
          <w:szCs w:val="20"/>
          <w:lang w:val="en-US"/>
        </w:rPr>
        <w:t>(Kotler &amp; Keller, 2016)</w:t>
      </w:r>
      <w:r w:rsidR="006F058E" w:rsidRPr="002939A5">
        <w:rPr>
          <w:rFonts w:ascii="Times New Roman" w:hAnsi="Times New Roman" w:cs="Times New Roman"/>
          <w:sz w:val="20"/>
          <w:szCs w:val="20"/>
          <w:lang w:val="en-US"/>
        </w:rPr>
        <w:fldChar w:fldCharType="end"/>
      </w:r>
      <w:r w:rsidR="006F058E" w:rsidRPr="002939A5">
        <w:rPr>
          <w:rFonts w:ascii="Times New Roman" w:hAnsi="Times New Roman" w:cs="Times New Roman"/>
          <w:sz w:val="20"/>
          <w:szCs w:val="20"/>
        </w:rPr>
        <w:t xml:space="preserve">, yaitu: </w:t>
      </w:r>
    </w:p>
    <w:p w14:paraId="5768CC04" w14:textId="59E4D9E3" w:rsidR="006F058E" w:rsidRPr="002939A5" w:rsidRDefault="006F058E" w:rsidP="00273682">
      <w:pPr>
        <w:pStyle w:val="ListParagraph"/>
        <w:numPr>
          <w:ilvl w:val="0"/>
          <w:numId w:val="7"/>
        </w:numPr>
        <w:spacing w:after="0" w:line="240" w:lineRule="auto"/>
        <w:ind w:left="1040" w:right="680"/>
        <w:jc w:val="both"/>
        <w:rPr>
          <w:rFonts w:ascii="Times New Roman" w:hAnsi="Times New Roman" w:cs="Times New Roman"/>
          <w:sz w:val="20"/>
          <w:szCs w:val="20"/>
        </w:rPr>
      </w:pPr>
      <w:r w:rsidRPr="002939A5">
        <w:rPr>
          <w:rFonts w:ascii="Times New Roman" w:hAnsi="Times New Roman" w:cs="Times New Roman"/>
          <w:sz w:val="20"/>
          <w:szCs w:val="20"/>
        </w:rPr>
        <w:t>Pengenalan masalah</w:t>
      </w:r>
      <w:r w:rsidR="00B366E3">
        <w:rPr>
          <w:rFonts w:ascii="Times New Roman" w:hAnsi="Times New Roman" w:cs="Times New Roman"/>
          <w:sz w:val="20"/>
          <w:szCs w:val="20"/>
          <w:lang w:val="en-US"/>
        </w:rPr>
        <w:t xml:space="preserve"> kebutuhan</w:t>
      </w:r>
      <w:r w:rsidRPr="002939A5">
        <w:rPr>
          <w:rFonts w:ascii="Times New Roman" w:hAnsi="Times New Roman" w:cs="Times New Roman"/>
          <w:sz w:val="20"/>
          <w:szCs w:val="20"/>
        </w:rPr>
        <w:t xml:space="preserve">, </w:t>
      </w:r>
      <w:bookmarkStart w:id="23" w:name="_Hlk99583021"/>
      <w:r w:rsidRPr="002939A5">
        <w:rPr>
          <w:rFonts w:ascii="Times New Roman" w:hAnsi="Times New Roman" w:cs="Times New Roman"/>
          <w:sz w:val="20"/>
          <w:szCs w:val="20"/>
        </w:rPr>
        <w:t xml:space="preserve">adalah </w:t>
      </w:r>
      <w:r w:rsidR="00B366E3">
        <w:rPr>
          <w:rFonts w:ascii="Times New Roman" w:hAnsi="Times New Roman" w:cs="Times New Roman"/>
          <w:sz w:val="20"/>
          <w:szCs w:val="20"/>
          <w:lang w:val="en-US"/>
        </w:rPr>
        <w:t>tahap</w:t>
      </w:r>
      <w:r w:rsidRPr="002939A5">
        <w:rPr>
          <w:rFonts w:ascii="Times New Roman" w:hAnsi="Times New Roman" w:cs="Times New Roman"/>
          <w:sz w:val="20"/>
          <w:szCs w:val="20"/>
        </w:rPr>
        <w:t xml:space="preserve"> </w:t>
      </w:r>
      <w:r w:rsidR="00B366E3">
        <w:rPr>
          <w:rFonts w:ascii="Times New Roman" w:hAnsi="Times New Roman" w:cs="Times New Roman"/>
          <w:sz w:val="20"/>
          <w:szCs w:val="20"/>
          <w:lang w:val="en-US"/>
        </w:rPr>
        <w:t>calon pembeli atau subyek</w:t>
      </w:r>
      <w:r w:rsidRPr="002939A5">
        <w:rPr>
          <w:rFonts w:ascii="Times New Roman" w:hAnsi="Times New Roman" w:cs="Times New Roman"/>
          <w:sz w:val="20"/>
          <w:szCs w:val="20"/>
        </w:rPr>
        <w:t xml:space="preserve"> </w:t>
      </w:r>
      <w:r w:rsidR="00B366E3">
        <w:rPr>
          <w:rFonts w:ascii="Times New Roman" w:hAnsi="Times New Roman" w:cs="Times New Roman"/>
          <w:sz w:val="20"/>
          <w:szCs w:val="20"/>
          <w:lang w:val="en-US"/>
        </w:rPr>
        <w:t>sadar akan</w:t>
      </w:r>
      <w:r w:rsidRPr="002939A5">
        <w:rPr>
          <w:rFonts w:ascii="Times New Roman" w:hAnsi="Times New Roman" w:cs="Times New Roman"/>
          <w:sz w:val="20"/>
          <w:szCs w:val="20"/>
        </w:rPr>
        <w:t xml:space="preserve"> suatu </w:t>
      </w:r>
      <w:r w:rsidR="00B366E3">
        <w:rPr>
          <w:rFonts w:ascii="Times New Roman" w:hAnsi="Times New Roman" w:cs="Times New Roman"/>
          <w:sz w:val="20"/>
          <w:szCs w:val="20"/>
          <w:lang w:val="en-US"/>
        </w:rPr>
        <w:t>soal</w:t>
      </w:r>
      <w:r w:rsidRPr="002939A5">
        <w:rPr>
          <w:rFonts w:ascii="Times New Roman" w:hAnsi="Times New Roman" w:cs="Times New Roman"/>
          <w:sz w:val="20"/>
          <w:szCs w:val="20"/>
        </w:rPr>
        <w:t xml:space="preserve"> </w:t>
      </w:r>
      <w:r w:rsidR="00B366E3">
        <w:rPr>
          <w:rFonts w:ascii="Times New Roman" w:hAnsi="Times New Roman" w:cs="Times New Roman"/>
          <w:sz w:val="20"/>
          <w:szCs w:val="20"/>
          <w:lang w:val="en-US"/>
        </w:rPr>
        <w:t>yaitu</w:t>
      </w:r>
      <w:r w:rsidRPr="002939A5">
        <w:rPr>
          <w:rFonts w:ascii="Times New Roman" w:hAnsi="Times New Roman" w:cs="Times New Roman"/>
          <w:sz w:val="20"/>
          <w:szCs w:val="20"/>
        </w:rPr>
        <w:t xml:space="preserve"> kebutuhan yang dipicu </w:t>
      </w:r>
      <w:r w:rsidR="00B366E3">
        <w:rPr>
          <w:rFonts w:ascii="Times New Roman" w:hAnsi="Times New Roman" w:cs="Times New Roman"/>
          <w:sz w:val="20"/>
          <w:szCs w:val="20"/>
          <w:lang w:val="en-US"/>
        </w:rPr>
        <w:t>kehendak diri subyek</w:t>
      </w:r>
      <w:r w:rsidRPr="002939A5">
        <w:rPr>
          <w:rFonts w:ascii="Times New Roman" w:hAnsi="Times New Roman" w:cs="Times New Roman"/>
          <w:sz w:val="20"/>
          <w:szCs w:val="20"/>
        </w:rPr>
        <w:t xml:space="preserve"> atau</w:t>
      </w:r>
      <w:r w:rsidR="00B366E3">
        <w:rPr>
          <w:rFonts w:ascii="Times New Roman" w:hAnsi="Times New Roman" w:cs="Times New Roman"/>
          <w:sz w:val="20"/>
          <w:szCs w:val="20"/>
          <w:lang w:val="en-US"/>
        </w:rPr>
        <w:t xml:space="preserve"> pihak-pihak di luar diri subyek</w:t>
      </w:r>
      <w:bookmarkEnd w:id="23"/>
      <w:r w:rsidRPr="002939A5">
        <w:rPr>
          <w:rFonts w:ascii="Times New Roman" w:hAnsi="Times New Roman" w:cs="Times New Roman"/>
          <w:sz w:val="20"/>
          <w:szCs w:val="20"/>
        </w:rPr>
        <w:t xml:space="preserve">. </w:t>
      </w:r>
    </w:p>
    <w:p w14:paraId="23978EE9" w14:textId="725466B0" w:rsidR="006F058E" w:rsidRPr="002939A5" w:rsidRDefault="006F058E" w:rsidP="00273682">
      <w:pPr>
        <w:pStyle w:val="ListParagraph"/>
        <w:numPr>
          <w:ilvl w:val="0"/>
          <w:numId w:val="7"/>
        </w:numPr>
        <w:spacing w:after="0" w:line="240" w:lineRule="auto"/>
        <w:ind w:left="1040" w:right="680"/>
        <w:jc w:val="both"/>
        <w:rPr>
          <w:rFonts w:ascii="Times New Roman" w:hAnsi="Times New Roman" w:cs="Times New Roman"/>
          <w:sz w:val="20"/>
          <w:szCs w:val="20"/>
        </w:rPr>
      </w:pPr>
      <w:bookmarkStart w:id="24" w:name="_Hlk99582367"/>
      <w:r w:rsidRPr="002939A5">
        <w:rPr>
          <w:rFonts w:ascii="Times New Roman" w:hAnsi="Times New Roman" w:cs="Times New Roman"/>
          <w:sz w:val="20"/>
          <w:szCs w:val="20"/>
        </w:rPr>
        <w:t xml:space="preserve">Pencarian informasi, </w:t>
      </w:r>
      <w:r w:rsidR="00B366E3">
        <w:rPr>
          <w:rFonts w:ascii="Times New Roman" w:hAnsi="Times New Roman" w:cs="Times New Roman"/>
          <w:sz w:val="20"/>
          <w:szCs w:val="20"/>
          <w:lang w:val="en-US"/>
        </w:rPr>
        <w:t>di</w:t>
      </w:r>
      <w:r w:rsidRPr="002939A5">
        <w:rPr>
          <w:rFonts w:ascii="Times New Roman" w:hAnsi="Times New Roman" w:cs="Times New Roman"/>
          <w:sz w:val="20"/>
          <w:szCs w:val="20"/>
        </w:rPr>
        <w:t xml:space="preserve"> tahap ini pembeli </w:t>
      </w:r>
      <w:r w:rsidR="00B366E3">
        <w:rPr>
          <w:rFonts w:ascii="Times New Roman" w:hAnsi="Times New Roman" w:cs="Times New Roman"/>
          <w:sz w:val="20"/>
          <w:szCs w:val="20"/>
          <w:lang w:val="en-US"/>
        </w:rPr>
        <w:t>mencerna bagaimana</w:t>
      </w:r>
      <w:r w:rsidRPr="002939A5">
        <w:rPr>
          <w:rFonts w:ascii="Times New Roman" w:hAnsi="Times New Roman" w:cs="Times New Roman"/>
          <w:sz w:val="20"/>
          <w:szCs w:val="20"/>
        </w:rPr>
        <w:t xml:space="preserve"> merek dan </w:t>
      </w:r>
      <w:r w:rsidR="00B366E3">
        <w:rPr>
          <w:rFonts w:ascii="Times New Roman" w:hAnsi="Times New Roman" w:cs="Times New Roman"/>
          <w:sz w:val="20"/>
          <w:szCs w:val="20"/>
          <w:lang w:val="en-US"/>
        </w:rPr>
        <w:t>pernak-penik</w:t>
      </w:r>
      <w:r w:rsidRPr="002939A5">
        <w:rPr>
          <w:rFonts w:ascii="Times New Roman" w:hAnsi="Times New Roman" w:cs="Times New Roman"/>
          <w:sz w:val="20"/>
          <w:szCs w:val="20"/>
        </w:rPr>
        <w:t xml:space="preserve"> dari produk</w:t>
      </w:r>
      <w:r w:rsidR="00B366E3">
        <w:rPr>
          <w:rFonts w:ascii="Times New Roman" w:hAnsi="Times New Roman" w:cs="Times New Roman"/>
          <w:sz w:val="20"/>
          <w:szCs w:val="20"/>
          <w:lang w:val="en-US"/>
        </w:rPr>
        <w:t xml:space="preserve"> mau pun jasa</w:t>
      </w:r>
      <w:r w:rsidRPr="002939A5">
        <w:rPr>
          <w:rFonts w:ascii="Times New Roman" w:hAnsi="Times New Roman" w:cs="Times New Roman"/>
          <w:sz w:val="20"/>
          <w:szCs w:val="20"/>
        </w:rPr>
        <w:t xml:space="preserve"> yang </w:t>
      </w:r>
      <w:r w:rsidR="00B366E3">
        <w:rPr>
          <w:rFonts w:ascii="Times New Roman" w:hAnsi="Times New Roman" w:cs="Times New Roman"/>
          <w:sz w:val="20"/>
          <w:szCs w:val="20"/>
          <w:lang w:val="en-US"/>
        </w:rPr>
        <w:t>mau</w:t>
      </w:r>
      <w:r w:rsidRPr="002939A5">
        <w:rPr>
          <w:rFonts w:ascii="Times New Roman" w:hAnsi="Times New Roman" w:cs="Times New Roman"/>
          <w:sz w:val="20"/>
          <w:szCs w:val="20"/>
        </w:rPr>
        <w:t xml:space="preserve"> mereka beli, </w:t>
      </w:r>
      <w:r w:rsidR="00581FB2">
        <w:rPr>
          <w:rFonts w:ascii="Times New Roman" w:hAnsi="Times New Roman" w:cs="Times New Roman"/>
          <w:sz w:val="20"/>
          <w:szCs w:val="20"/>
          <w:lang w:val="en-US"/>
        </w:rPr>
        <w:t xml:space="preserve">kemudian mengkomparasi </w:t>
      </w:r>
      <w:r w:rsidRPr="002939A5">
        <w:rPr>
          <w:rFonts w:ascii="Times New Roman" w:hAnsi="Times New Roman" w:cs="Times New Roman"/>
          <w:sz w:val="20"/>
          <w:szCs w:val="20"/>
        </w:rPr>
        <w:t xml:space="preserve">dengan produk </w:t>
      </w:r>
      <w:r w:rsidR="00581FB2">
        <w:rPr>
          <w:rFonts w:ascii="Times New Roman" w:hAnsi="Times New Roman" w:cs="Times New Roman"/>
          <w:sz w:val="20"/>
          <w:szCs w:val="20"/>
          <w:lang w:val="en-US"/>
        </w:rPr>
        <w:t>atau pun jasa yang ada di penjual lain</w:t>
      </w:r>
      <w:r w:rsidRPr="002939A5">
        <w:rPr>
          <w:rFonts w:ascii="Times New Roman" w:hAnsi="Times New Roman" w:cs="Times New Roman"/>
          <w:sz w:val="20"/>
          <w:szCs w:val="20"/>
        </w:rPr>
        <w:t>.</w:t>
      </w:r>
      <w:bookmarkEnd w:id="24"/>
      <w:r w:rsidRPr="002939A5">
        <w:rPr>
          <w:rFonts w:ascii="Times New Roman" w:hAnsi="Times New Roman" w:cs="Times New Roman"/>
          <w:sz w:val="20"/>
          <w:szCs w:val="20"/>
        </w:rPr>
        <w:t xml:space="preserve"> </w:t>
      </w:r>
    </w:p>
    <w:p w14:paraId="55C8ADDF" w14:textId="3794E35A" w:rsidR="006F058E" w:rsidRPr="002939A5" w:rsidRDefault="006F058E" w:rsidP="00273682">
      <w:pPr>
        <w:pStyle w:val="ListParagraph"/>
        <w:numPr>
          <w:ilvl w:val="0"/>
          <w:numId w:val="7"/>
        </w:numPr>
        <w:spacing w:after="0" w:line="240" w:lineRule="auto"/>
        <w:ind w:left="1040" w:right="680"/>
        <w:jc w:val="both"/>
        <w:rPr>
          <w:rFonts w:ascii="Times New Roman" w:hAnsi="Times New Roman" w:cs="Times New Roman"/>
          <w:sz w:val="20"/>
          <w:szCs w:val="20"/>
        </w:rPr>
      </w:pPr>
      <w:r w:rsidRPr="002939A5">
        <w:rPr>
          <w:rFonts w:ascii="Times New Roman" w:hAnsi="Times New Roman" w:cs="Times New Roman"/>
          <w:sz w:val="20"/>
          <w:szCs w:val="20"/>
        </w:rPr>
        <w:lastRenderedPageBreak/>
        <w:t xml:space="preserve">Evaluasi Alternatif, </w:t>
      </w:r>
      <w:r w:rsidR="00581FB2">
        <w:rPr>
          <w:rFonts w:ascii="Times New Roman" w:hAnsi="Times New Roman" w:cs="Times New Roman"/>
          <w:sz w:val="20"/>
          <w:szCs w:val="20"/>
          <w:lang w:val="en-US"/>
        </w:rPr>
        <w:t>ini tahap</w:t>
      </w:r>
      <w:r w:rsidRPr="002939A5">
        <w:rPr>
          <w:rFonts w:ascii="Times New Roman" w:hAnsi="Times New Roman" w:cs="Times New Roman"/>
          <w:sz w:val="20"/>
          <w:szCs w:val="20"/>
        </w:rPr>
        <w:t xml:space="preserve"> </w:t>
      </w:r>
      <w:r w:rsidR="00581FB2">
        <w:rPr>
          <w:rFonts w:ascii="Times New Roman" w:hAnsi="Times New Roman" w:cs="Times New Roman"/>
          <w:sz w:val="20"/>
          <w:szCs w:val="20"/>
          <w:lang w:val="en-US"/>
        </w:rPr>
        <w:t>akumulasi</w:t>
      </w:r>
      <w:r w:rsidRPr="002939A5">
        <w:rPr>
          <w:rFonts w:ascii="Times New Roman" w:hAnsi="Times New Roman" w:cs="Times New Roman"/>
          <w:sz w:val="20"/>
          <w:szCs w:val="20"/>
        </w:rPr>
        <w:t xml:space="preserve"> dari pengenalan </w:t>
      </w:r>
      <w:r w:rsidR="00581FB2">
        <w:rPr>
          <w:rFonts w:ascii="Times New Roman" w:hAnsi="Times New Roman" w:cs="Times New Roman"/>
          <w:sz w:val="20"/>
          <w:szCs w:val="20"/>
          <w:lang w:val="en-US"/>
        </w:rPr>
        <w:t xml:space="preserve">pada </w:t>
      </w:r>
      <w:r w:rsidRPr="002939A5">
        <w:rPr>
          <w:rFonts w:ascii="Times New Roman" w:hAnsi="Times New Roman" w:cs="Times New Roman"/>
          <w:sz w:val="20"/>
          <w:szCs w:val="20"/>
        </w:rPr>
        <w:t>masalah</w:t>
      </w:r>
      <w:r w:rsidR="00581FB2">
        <w:rPr>
          <w:rFonts w:ascii="Times New Roman" w:hAnsi="Times New Roman" w:cs="Times New Roman"/>
          <w:sz w:val="20"/>
          <w:szCs w:val="20"/>
          <w:lang w:val="en-US"/>
        </w:rPr>
        <w:t xml:space="preserve"> kebutuhan-keinginan</w:t>
      </w:r>
      <w:r w:rsidRPr="002939A5">
        <w:rPr>
          <w:rFonts w:ascii="Times New Roman" w:hAnsi="Times New Roman" w:cs="Times New Roman"/>
          <w:sz w:val="20"/>
          <w:szCs w:val="20"/>
        </w:rPr>
        <w:t xml:space="preserve"> dan pencarian informasi, pembeli </w:t>
      </w:r>
      <w:r w:rsidR="00581FB2">
        <w:rPr>
          <w:rFonts w:ascii="Times New Roman" w:hAnsi="Times New Roman" w:cs="Times New Roman"/>
          <w:sz w:val="20"/>
          <w:szCs w:val="20"/>
          <w:lang w:val="en-US"/>
        </w:rPr>
        <w:t>memperhatikan</w:t>
      </w:r>
      <w:r w:rsidRPr="002939A5">
        <w:rPr>
          <w:rFonts w:ascii="Times New Roman" w:hAnsi="Times New Roman" w:cs="Times New Roman"/>
          <w:sz w:val="20"/>
          <w:szCs w:val="20"/>
        </w:rPr>
        <w:t xml:space="preserve"> </w:t>
      </w:r>
      <w:r w:rsidR="00581FB2">
        <w:rPr>
          <w:rFonts w:ascii="Times New Roman" w:hAnsi="Times New Roman" w:cs="Times New Roman"/>
          <w:sz w:val="20"/>
          <w:szCs w:val="20"/>
          <w:lang w:val="en-US"/>
        </w:rPr>
        <w:t>mana produk mau pun jasa yang paling ber</w:t>
      </w:r>
      <w:r w:rsidRPr="002939A5">
        <w:rPr>
          <w:rFonts w:ascii="Times New Roman" w:hAnsi="Times New Roman" w:cs="Times New Roman"/>
          <w:sz w:val="20"/>
          <w:szCs w:val="20"/>
        </w:rPr>
        <w:t xml:space="preserve">manfaat </w:t>
      </w:r>
      <w:r w:rsidR="00581FB2">
        <w:rPr>
          <w:rFonts w:ascii="Times New Roman" w:hAnsi="Times New Roman" w:cs="Times New Roman"/>
          <w:sz w:val="20"/>
          <w:szCs w:val="20"/>
          <w:lang w:val="en-US"/>
        </w:rPr>
        <w:t>dan</w:t>
      </w:r>
      <w:r w:rsidRPr="002939A5">
        <w:rPr>
          <w:rFonts w:ascii="Times New Roman" w:hAnsi="Times New Roman" w:cs="Times New Roman"/>
          <w:sz w:val="20"/>
          <w:szCs w:val="20"/>
        </w:rPr>
        <w:t xml:space="preserve"> memenuhi kebutuhan</w:t>
      </w:r>
      <w:r w:rsidR="00581FB2">
        <w:rPr>
          <w:rFonts w:ascii="Times New Roman" w:hAnsi="Times New Roman" w:cs="Times New Roman"/>
          <w:sz w:val="20"/>
          <w:szCs w:val="20"/>
          <w:lang w:val="en-US"/>
        </w:rPr>
        <w:t>nya</w:t>
      </w:r>
      <w:r w:rsidRPr="002939A5">
        <w:rPr>
          <w:rFonts w:ascii="Times New Roman" w:hAnsi="Times New Roman" w:cs="Times New Roman"/>
          <w:sz w:val="20"/>
          <w:szCs w:val="20"/>
        </w:rPr>
        <w:t xml:space="preserve">. </w:t>
      </w:r>
    </w:p>
    <w:p w14:paraId="1DAC3B85" w14:textId="36E860AE" w:rsidR="006F058E" w:rsidRPr="002939A5" w:rsidRDefault="0079206E" w:rsidP="00273682">
      <w:pPr>
        <w:pStyle w:val="ListParagraph"/>
        <w:numPr>
          <w:ilvl w:val="0"/>
          <w:numId w:val="7"/>
        </w:numPr>
        <w:spacing w:line="240" w:lineRule="auto"/>
        <w:ind w:left="1037" w:right="680" w:hanging="357"/>
        <w:jc w:val="both"/>
        <w:rPr>
          <w:rFonts w:ascii="Times New Roman" w:hAnsi="Times New Roman" w:cs="Times New Roman"/>
          <w:sz w:val="20"/>
          <w:szCs w:val="20"/>
          <w:lang w:val="en-ID"/>
        </w:rPr>
      </w:pPr>
      <w:r w:rsidRPr="002939A5">
        <w:rPr>
          <w:rFonts w:ascii="Times New Roman" w:hAnsi="Times New Roman" w:cs="Times New Roman"/>
          <w:sz w:val="20"/>
          <w:szCs w:val="20"/>
          <w:lang w:val="en-US"/>
        </w:rPr>
        <w:t>K</w:t>
      </w:r>
      <w:r w:rsidR="006F058E" w:rsidRPr="002939A5">
        <w:rPr>
          <w:rFonts w:ascii="Times New Roman" w:hAnsi="Times New Roman" w:cs="Times New Roman"/>
          <w:sz w:val="20"/>
          <w:szCs w:val="20"/>
        </w:rPr>
        <w:t xml:space="preserve">eputusan pembelian, </w:t>
      </w:r>
      <w:bookmarkStart w:id="25" w:name="_Hlk99583446"/>
      <w:r w:rsidR="00581FB2">
        <w:rPr>
          <w:rFonts w:ascii="Times New Roman" w:hAnsi="Times New Roman" w:cs="Times New Roman"/>
          <w:sz w:val="20"/>
          <w:szCs w:val="20"/>
          <w:lang w:val="en-US"/>
        </w:rPr>
        <w:t>pembeli memetuskan beli</w:t>
      </w:r>
      <w:r w:rsidR="006F058E" w:rsidRPr="002939A5">
        <w:rPr>
          <w:rFonts w:ascii="Times New Roman" w:hAnsi="Times New Roman" w:cs="Times New Roman"/>
          <w:sz w:val="20"/>
          <w:szCs w:val="20"/>
        </w:rPr>
        <w:t xml:space="preserve"> </w:t>
      </w:r>
      <w:r w:rsidR="00581FB2">
        <w:rPr>
          <w:rFonts w:ascii="Times New Roman" w:hAnsi="Times New Roman" w:cs="Times New Roman"/>
          <w:sz w:val="20"/>
          <w:szCs w:val="20"/>
          <w:lang w:val="en-US"/>
        </w:rPr>
        <w:t>namun itu tidak berarti</w:t>
      </w:r>
      <w:r w:rsidR="006F058E" w:rsidRPr="002939A5">
        <w:rPr>
          <w:rFonts w:ascii="Times New Roman" w:hAnsi="Times New Roman" w:cs="Times New Roman"/>
          <w:sz w:val="20"/>
          <w:szCs w:val="20"/>
        </w:rPr>
        <w:t xml:space="preserve"> </w:t>
      </w:r>
      <w:r w:rsidR="00581FB2">
        <w:rPr>
          <w:rFonts w:ascii="Times New Roman" w:hAnsi="Times New Roman" w:cs="Times New Roman"/>
          <w:sz w:val="20"/>
          <w:szCs w:val="20"/>
          <w:lang w:val="en-US"/>
        </w:rPr>
        <w:t>tanpa</w:t>
      </w:r>
      <w:r w:rsidR="006F058E" w:rsidRPr="002939A5">
        <w:rPr>
          <w:rFonts w:ascii="Times New Roman" w:hAnsi="Times New Roman" w:cs="Times New Roman"/>
          <w:sz w:val="20"/>
          <w:szCs w:val="20"/>
        </w:rPr>
        <w:t xml:space="preserve"> dipengaruhi </w:t>
      </w:r>
      <w:r w:rsidR="00581FB2">
        <w:rPr>
          <w:rFonts w:ascii="Times New Roman" w:hAnsi="Times New Roman" w:cs="Times New Roman"/>
          <w:sz w:val="20"/>
          <w:szCs w:val="20"/>
          <w:lang w:val="en-US"/>
        </w:rPr>
        <w:t xml:space="preserve">prilaku </w:t>
      </w:r>
      <w:r w:rsidR="006F058E" w:rsidRPr="002939A5">
        <w:rPr>
          <w:rFonts w:ascii="Times New Roman" w:hAnsi="Times New Roman" w:cs="Times New Roman"/>
          <w:sz w:val="20"/>
          <w:szCs w:val="20"/>
        </w:rPr>
        <w:t>orang lain dan</w:t>
      </w:r>
      <w:r w:rsidR="00581FB2">
        <w:rPr>
          <w:rFonts w:ascii="Times New Roman" w:hAnsi="Times New Roman" w:cs="Times New Roman"/>
          <w:sz w:val="20"/>
          <w:szCs w:val="20"/>
          <w:lang w:val="en-US"/>
        </w:rPr>
        <w:t xml:space="preserve"> selalu pada</w:t>
      </w:r>
      <w:r w:rsidR="006F058E" w:rsidRPr="002939A5">
        <w:rPr>
          <w:rFonts w:ascii="Times New Roman" w:hAnsi="Times New Roman" w:cs="Times New Roman"/>
          <w:sz w:val="20"/>
          <w:szCs w:val="20"/>
        </w:rPr>
        <w:t xml:space="preserve"> </w:t>
      </w:r>
      <w:bookmarkEnd w:id="25"/>
      <w:r w:rsidR="00581FB2">
        <w:rPr>
          <w:rFonts w:ascii="Times New Roman" w:hAnsi="Times New Roman" w:cs="Times New Roman"/>
          <w:sz w:val="20"/>
          <w:szCs w:val="20"/>
          <w:lang w:val="en-US"/>
        </w:rPr>
        <w:t>kondisi yang tak dapat diprediksi.</w:t>
      </w:r>
    </w:p>
    <w:p w14:paraId="1D900210" w14:textId="4A94CF79" w:rsidR="00783A7E" w:rsidRPr="00CC72C3" w:rsidRDefault="00150BA9" w:rsidP="00CC72C3">
      <w:pPr>
        <w:pStyle w:val="Heading2"/>
        <w:spacing w:line="480" w:lineRule="auto"/>
        <w:rPr>
          <w:rFonts w:ascii="Times New Roman" w:hAnsi="Times New Roman" w:cs="Times New Roman"/>
          <w:b/>
          <w:bCs/>
          <w:color w:val="auto"/>
          <w:sz w:val="24"/>
          <w:szCs w:val="24"/>
          <w:lang w:val="en-ID"/>
        </w:rPr>
      </w:pPr>
      <w:bookmarkStart w:id="26" w:name="_Toc102099769"/>
      <w:r w:rsidRPr="00CC72C3">
        <w:rPr>
          <w:rFonts w:ascii="Times New Roman" w:hAnsi="Times New Roman" w:cs="Times New Roman"/>
          <w:b/>
          <w:bCs/>
          <w:color w:val="auto"/>
          <w:sz w:val="24"/>
          <w:szCs w:val="24"/>
          <w:lang w:val="en-ID"/>
        </w:rPr>
        <w:t xml:space="preserve">2.2. </w:t>
      </w:r>
      <w:r w:rsidR="00783A7E" w:rsidRPr="00CC72C3">
        <w:rPr>
          <w:rFonts w:ascii="Times New Roman" w:hAnsi="Times New Roman" w:cs="Times New Roman"/>
          <w:b/>
          <w:bCs/>
          <w:color w:val="auto"/>
          <w:sz w:val="24"/>
          <w:szCs w:val="24"/>
          <w:lang w:val="en-ID"/>
        </w:rPr>
        <w:t>Kerangka Berfikir</w:t>
      </w:r>
      <w:bookmarkEnd w:id="26"/>
    </w:p>
    <w:p w14:paraId="0740F6DA" w14:textId="459FFCF9" w:rsidR="009C06F9" w:rsidRPr="00745457" w:rsidRDefault="006F058E" w:rsidP="000A7ACB">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ID"/>
        </w:rPr>
        <w:tab/>
      </w:r>
      <w:r w:rsidR="0045066D" w:rsidRPr="002939A5">
        <w:rPr>
          <w:rFonts w:ascii="Times New Roman" w:hAnsi="Times New Roman" w:cs="Times New Roman"/>
          <w:sz w:val="24"/>
          <w:szCs w:val="24"/>
          <w:lang w:val="en-US"/>
        </w:rPr>
        <w:t xml:space="preserve">Kerangka </w:t>
      </w:r>
      <w:r w:rsidR="0045066D" w:rsidRPr="002939A5">
        <w:rPr>
          <w:rFonts w:ascii="Times New Roman" w:hAnsi="Times New Roman" w:cs="Times New Roman"/>
          <w:sz w:val="24"/>
          <w:szCs w:val="24"/>
        </w:rPr>
        <w:t>ber</w:t>
      </w:r>
      <w:r w:rsidR="0045066D" w:rsidRPr="002939A5">
        <w:rPr>
          <w:rFonts w:ascii="Times New Roman" w:hAnsi="Times New Roman" w:cs="Times New Roman"/>
          <w:sz w:val="24"/>
          <w:szCs w:val="24"/>
          <w:lang w:val="en-US"/>
        </w:rPr>
        <w:t>f</w:t>
      </w:r>
      <w:r w:rsidR="0045066D" w:rsidRPr="002939A5">
        <w:rPr>
          <w:rFonts w:ascii="Times New Roman" w:hAnsi="Times New Roman" w:cs="Times New Roman"/>
          <w:sz w:val="24"/>
          <w:szCs w:val="24"/>
        </w:rPr>
        <w:t xml:space="preserve">ikir merupakan </w:t>
      </w:r>
      <w:r w:rsidR="00581FB2">
        <w:rPr>
          <w:rFonts w:ascii="Times New Roman" w:hAnsi="Times New Roman" w:cs="Times New Roman"/>
          <w:sz w:val="24"/>
          <w:szCs w:val="24"/>
          <w:lang w:val="en-US"/>
        </w:rPr>
        <w:t>desain konsep</w:t>
      </w:r>
      <w:r w:rsidR="0045066D" w:rsidRPr="002939A5">
        <w:rPr>
          <w:rFonts w:ascii="Times New Roman" w:hAnsi="Times New Roman" w:cs="Times New Roman"/>
          <w:sz w:val="24"/>
          <w:szCs w:val="24"/>
        </w:rPr>
        <w:t xml:space="preserve"> </w:t>
      </w:r>
      <w:r w:rsidR="00581FB2">
        <w:rPr>
          <w:rFonts w:ascii="Times New Roman" w:hAnsi="Times New Roman" w:cs="Times New Roman"/>
          <w:sz w:val="24"/>
          <w:szCs w:val="24"/>
          <w:lang w:val="en-US"/>
        </w:rPr>
        <w:t>mengenai</w:t>
      </w:r>
      <w:r w:rsidR="0045066D" w:rsidRPr="002939A5">
        <w:rPr>
          <w:rFonts w:ascii="Times New Roman" w:hAnsi="Times New Roman" w:cs="Times New Roman"/>
          <w:sz w:val="24"/>
          <w:szCs w:val="24"/>
        </w:rPr>
        <w:t xml:space="preserve"> bagaimana </w:t>
      </w:r>
      <w:r w:rsidR="00581FB2">
        <w:rPr>
          <w:rFonts w:ascii="Times New Roman" w:hAnsi="Times New Roman" w:cs="Times New Roman"/>
          <w:sz w:val="24"/>
          <w:szCs w:val="24"/>
          <w:lang w:val="en-US"/>
        </w:rPr>
        <w:t xml:space="preserve">suatu </w:t>
      </w:r>
      <w:r w:rsidR="0045066D" w:rsidRPr="002939A5">
        <w:rPr>
          <w:rFonts w:ascii="Times New Roman" w:hAnsi="Times New Roman" w:cs="Times New Roman"/>
          <w:sz w:val="24"/>
          <w:szCs w:val="24"/>
        </w:rPr>
        <w:t>teori ber</w:t>
      </w:r>
      <w:r w:rsidR="00581FB2">
        <w:rPr>
          <w:rFonts w:ascii="Times New Roman" w:hAnsi="Times New Roman" w:cs="Times New Roman"/>
          <w:sz w:val="24"/>
          <w:szCs w:val="24"/>
          <w:lang w:val="en-US"/>
        </w:rPr>
        <w:t xml:space="preserve">kait-kelindan </w:t>
      </w:r>
      <w:r w:rsidR="0045066D" w:rsidRPr="002939A5">
        <w:rPr>
          <w:rFonts w:ascii="Times New Roman" w:hAnsi="Times New Roman" w:cs="Times New Roman"/>
          <w:sz w:val="24"/>
          <w:szCs w:val="24"/>
        </w:rPr>
        <w:t xml:space="preserve">dengan  </w:t>
      </w:r>
      <w:r w:rsidR="00581FB2">
        <w:rPr>
          <w:rFonts w:ascii="Times New Roman" w:hAnsi="Times New Roman" w:cs="Times New Roman"/>
          <w:sz w:val="24"/>
          <w:szCs w:val="24"/>
          <w:lang w:val="en-US"/>
        </w:rPr>
        <w:t>faktor-</w:t>
      </w:r>
      <w:r w:rsidR="0045066D" w:rsidRPr="002939A5">
        <w:rPr>
          <w:rFonts w:ascii="Times New Roman" w:hAnsi="Times New Roman" w:cs="Times New Roman"/>
          <w:sz w:val="24"/>
          <w:szCs w:val="24"/>
        </w:rPr>
        <w:t xml:space="preserve">faktor yang telah </w:t>
      </w:r>
      <w:r w:rsidR="00581FB2">
        <w:rPr>
          <w:rFonts w:ascii="Times New Roman" w:hAnsi="Times New Roman" w:cs="Times New Roman"/>
          <w:sz w:val="24"/>
          <w:szCs w:val="24"/>
          <w:lang w:val="en-US"/>
        </w:rPr>
        <w:t xml:space="preserve">ditelaah, </w:t>
      </w:r>
      <w:r w:rsidR="0045066D" w:rsidRPr="002939A5">
        <w:rPr>
          <w:rFonts w:ascii="Times New Roman" w:hAnsi="Times New Roman" w:cs="Times New Roman"/>
          <w:sz w:val="24"/>
          <w:szCs w:val="24"/>
        </w:rPr>
        <w:t xml:space="preserve">diidentifikasi sebagai </w:t>
      </w:r>
      <w:r w:rsidR="00581FB2">
        <w:rPr>
          <w:rFonts w:ascii="Times New Roman" w:hAnsi="Times New Roman" w:cs="Times New Roman"/>
          <w:sz w:val="24"/>
          <w:szCs w:val="24"/>
          <w:lang w:val="en-US"/>
        </w:rPr>
        <w:t>persoalan</w:t>
      </w:r>
      <w:r w:rsidR="0045066D" w:rsidRPr="002939A5">
        <w:rPr>
          <w:rFonts w:ascii="Times New Roman" w:hAnsi="Times New Roman" w:cs="Times New Roman"/>
          <w:sz w:val="24"/>
          <w:szCs w:val="24"/>
        </w:rPr>
        <w:t xml:space="preserve"> yang</w:t>
      </w:r>
      <w:r w:rsidR="00581FB2">
        <w:rPr>
          <w:rFonts w:ascii="Times New Roman" w:hAnsi="Times New Roman" w:cs="Times New Roman"/>
          <w:sz w:val="24"/>
          <w:szCs w:val="24"/>
          <w:lang w:val="en-US"/>
        </w:rPr>
        <w:t xml:space="preserve"> sangat</w:t>
      </w:r>
      <w:r w:rsidR="0045066D" w:rsidRPr="002939A5">
        <w:rPr>
          <w:rFonts w:ascii="Times New Roman" w:hAnsi="Times New Roman" w:cs="Times New Roman"/>
          <w:sz w:val="24"/>
          <w:szCs w:val="24"/>
        </w:rPr>
        <w:t xml:space="preserve"> penting</w:t>
      </w:r>
      <w:r w:rsidR="0045066D" w:rsidRPr="002939A5">
        <w:rPr>
          <w:rFonts w:ascii="Times New Roman" w:hAnsi="Times New Roman" w:cs="Times New Roman"/>
          <w:sz w:val="24"/>
          <w:szCs w:val="24"/>
          <w:lang w:val="en-US"/>
        </w:rPr>
        <w:t xml:space="preserve"> </w:t>
      </w:r>
      <w:r w:rsidR="0045066D" w:rsidRPr="002939A5">
        <w:rPr>
          <w:rFonts w:ascii="Times New Roman" w:hAnsi="Times New Roman" w:cs="Times New Roman"/>
          <w:sz w:val="24"/>
          <w:szCs w:val="24"/>
          <w:lang w:val="en-US"/>
        </w:rPr>
        <w:fldChar w:fldCharType="begin" w:fldLock="1"/>
      </w:r>
      <w:r w:rsidR="00A74AE9" w:rsidRPr="002939A5">
        <w:rPr>
          <w:rFonts w:ascii="Times New Roman" w:hAnsi="Times New Roman" w:cs="Times New Roman"/>
          <w:sz w:val="24"/>
          <w:szCs w:val="24"/>
          <w:lang w:val="en-US"/>
        </w:rPr>
        <w:instrText>ADDIN CSL_CITATION {"citationItems":[{"id":"ITEM-1","itemData":{"author":[{"dropping-particle":"","family":"Sugiyono","given":"","non-dropping-particle":"","parse-names":false,"suffix":""}],"id":"ITEM-1","issued":{"date-parts":[["2015"]]},"publisher":"Alfabeta","publisher-place":"Bandung","title":"Metode Penelitian Kuantitatif Kualitatif dan R&amp;D","type":"book"},"uris":["http://www.mendeley.com/documents/?uuid=8127bc7d-01c7-4919-87e3-4d3ca7039d05"]}],"mendeley":{"formattedCitation":"(Sugiyono, 2015b)","plainTextFormattedCitation":"(Sugiyono, 2015b)","previouslyFormattedCitation":"(Sugiyono, 2015b)"},"properties":{"noteIndex":0},"schema":"https://github.com/citation-style-language/schema/raw/master/csl-citation.json"}</w:instrText>
      </w:r>
      <w:r w:rsidR="0045066D" w:rsidRPr="002939A5">
        <w:rPr>
          <w:rFonts w:ascii="Times New Roman" w:hAnsi="Times New Roman" w:cs="Times New Roman"/>
          <w:sz w:val="24"/>
          <w:szCs w:val="24"/>
          <w:lang w:val="en-US"/>
        </w:rPr>
        <w:fldChar w:fldCharType="separate"/>
      </w:r>
      <w:r w:rsidR="00A74AE9" w:rsidRPr="002939A5">
        <w:rPr>
          <w:rFonts w:ascii="Times New Roman" w:hAnsi="Times New Roman" w:cs="Times New Roman"/>
          <w:noProof/>
          <w:sz w:val="24"/>
          <w:szCs w:val="24"/>
          <w:lang w:val="en-US"/>
        </w:rPr>
        <w:t>(Sugiyono, 2015b)</w:t>
      </w:r>
      <w:r w:rsidR="0045066D" w:rsidRPr="002939A5">
        <w:rPr>
          <w:rFonts w:ascii="Times New Roman" w:hAnsi="Times New Roman" w:cs="Times New Roman"/>
          <w:sz w:val="24"/>
          <w:szCs w:val="24"/>
          <w:lang w:val="en-US"/>
        </w:rPr>
        <w:fldChar w:fldCharType="end"/>
      </w:r>
      <w:r w:rsidR="0045066D">
        <w:rPr>
          <w:rFonts w:ascii="Times New Roman" w:hAnsi="Times New Roman" w:cs="Times New Roman"/>
          <w:sz w:val="24"/>
          <w:szCs w:val="24"/>
          <w:lang w:val="en-US"/>
        </w:rPr>
        <w:t xml:space="preserve">. </w:t>
      </w:r>
      <w:r w:rsidR="00581FB2">
        <w:rPr>
          <w:rFonts w:ascii="Times New Roman" w:hAnsi="Times New Roman" w:cs="Times New Roman"/>
          <w:sz w:val="24"/>
          <w:szCs w:val="24"/>
          <w:lang w:val="en-US"/>
        </w:rPr>
        <w:t>Pada p</w:t>
      </w:r>
      <w:r w:rsidR="0045066D">
        <w:rPr>
          <w:rFonts w:ascii="Times New Roman" w:hAnsi="Times New Roman" w:cs="Times New Roman"/>
          <w:sz w:val="24"/>
          <w:szCs w:val="24"/>
          <w:lang w:val="en-US"/>
        </w:rPr>
        <w:t>enelitian ini, kerangka berfikir me</w:t>
      </w:r>
      <w:r w:rsidR="00581FB2">
        <w:rPr>
          <w:rFonts w:ascii="Times New Roman" w:hAnsi="Times New Roman" w:cs="Times New Roman"/>
          <w:sz w:val="24"/>
          <w:szCs w:val="24"/>
          <w:lang w:val="en-US"/>
        </w:rPr>
        <w:t>represetasikan</w:t>
      </w:r>
      <w:r w:rsidR="0045066D">
        <w:rPr>
          <w:rFonts w:ascii="Times New Roman" w:hAnsi="Times New Roman" w:cs="Times New Roman"/>
          <w:sz w:val="24"/>
          <w:szCs w:val="24"/>
          <w:lang w:val="en-US"/>
        </w:rPr>
        <w:t xml:space="preserve"> peran </w:t>
      </w:r>
      <w:r w:rsidR="00581FB2" w:rsidRPr="00581FB2">
        <w:rPr>
          <w:rFonts w:ascii="Times New Roman" w:hAnsi="Times New Roman" w:cs="Times New Roman"/>
          <w:i/>
          <w:iCs/>
          <w:sz w:val="24"/>
          <w:szCs w:val="24"/>
          <w:lang w:val="en-US"/>
        </w:rPr>
        <w:t>independent</w:t>
      </w:r>
      <w:r w:rsidR="00581FB2">
        <w:rPr>
          <w:rFonts w:ascii="Times New Roman" w:hAnsi="Times New Roman" w:cs="Times New Roman"/>
          <w:i/>
          <w:iCs/>
          <w:sz w:val="24"/>
          <w:szCs w:val="24"/>
          <w:lang w:val="en-US"/>
        </w:rPr>
        <w:t xml:space="preserve"> variable</w:t>
      </w:r>
      <w:r w:rsidR="0045066D" w:rsidRPr="00581FB2">
        <w:rPr>
          <w:rFonts w:ascii="Times New Roman" w:eastAsiaTheme="minorEastAsia" w:hAnsi="Times New Roman" w:cs="Times New Roman"/>
          <w:i/>
          <w:iCs/>
          <w:sz w:val="24"/>
          <w:szCs w:val="24"/>
          <w:lang w:val="en-US"/>
        </w:rPr>
        <w:t xml:space="preserve"> </w:t>
      </w:r>
      <w:r w:rsidR="009C06F9">
        <w:rPr>
          <w:rFonts w:ascii="Times New Roman" w:eastAsiaTheme="minorEastAsia" w:hAnsi="Times New Roman" w:cs="Times New Roman"/>
          <w:sz w:val="24"/>
          <w:szCs w:val="24"/>
          <w:lang w:val="en-US"/>
        </w:rPr>
        <w:t xml:space="preserve">(X) </w:t>
      </w:r>
      <w:r w:rsidR="0045066D">
        <w:rPr>
          <w:rFonts w:ascii="Times New Roman" w:hAnsi="Times New Roman" w:cs="Times New Roman"/>
          <w:sz w:val="24"/>
          <w:szCs w:val="24"/>
          <w:lang w:val="en-US"/>
        </w:rPr>
        <w:t xml:space="preserve">terhadap </w:t>
      </w:r>
      <w:r w:rsidR="00581FB2" w:rsidRPr="00581FB2">
        <w:rPr>
          <w:rFonts w:ascii="Times New Roman" w:hAnsi="Times New Roman" w:cs="Times New Roman"/>
          <w:i/>
          <w:iCs/>
          <w:sz w:val="24"/>
          <w:szCs w:val="24"/>
          <w:lang w:val="en-US"/>
        </w:rPr>
        <w:t>dependent variable</w:t>
      </w:r>
      <w:r w:rsidR="00745457">
        <w:rPr>
          <w:rFonts w:ascii="Times New Roman" w:hAnsi="Times New Roman" w:cs="Times New Roman"/>
          <w:sz w:val="24"/>
          <w:szCs w:val="24"/>
          <w:lang w:val="en-US"/>
        </w:rPr>
        <w:t xml:space="preserve"> </w:t>
      </w:r>
      <w:r w:rsidR="007A1CD6">
        <w:rPr>
          <w:rFonts w:ascii="Times New Roman" w:eastAsiaTheme="minorEastAsia" w:hAnsi="Times New Roman" w:cs="Times New Roman"/>
          <w:sz w:val="24"/>
          <w:szCs w:val="24"/>
          <w:lang w:val="en-US"/>
        </w:rPr>
        <w:t>(Y)</w:t>
      </w:r>
      <w:r w:rsidR="0045066D">
        <w:rPr>
          <w:rFonts w:ascii="Times New Roman" w:eastAsiaTheme="minorEastAsia" w:hAnsi="Times New Roman" w:cs="Times New Roman"/>
          <w:sz w:val="24"/>
          <w:szCs w:val="24"/>
          <w:lang w:val="en-US"/>
        </w:rPr>
        <w:t xml:space="preserve"> yaitu, </w:t>
      </w:r>
      <w:r w:rsidR="004C413D">
        <w:rPr>
          <w:rFonts w:ascii="Times New Roman" w:eastAsiaTheme="minorEastAsia" w:hAnsi="Times New Roman" w:cs="Times New Roman"/>
          <w:sz w:val="24"/>
          <w:szCs w:val="24"/>
          <w:lang w:val="en-US"/>
        </w:rPr>
        <w:t xml:space="preserve">peran </w:t>
      </w:r>
      <w:r w:rsidR="00581FB2">
        <w:rPr>
          <w:rFonts w:ascii="Times New Roman" w:eastAsiaTheme="minorEastAsia" w:hAnsi="Times New Roman" w:cs="Times New Roman"/>
          <w:sz w:val="24"/>
          <w:szCs w:val="24"/>
          <w:lang w:val="en-US"/>
        </w:rPr>
        <w:t xml:space="preserve">konsep </w:t>
      </w:r>
      <w:r w:rsidR="0045066D">
        <w:rPr>
          <w:rFonts w:ascii="Times New Roman" w:eastAsiaTheme="minorEastAsia" w:hAnsi="Times New Roman" w:cs="Times New Roman"/>
          <w:sz w:val="24"/>
          <w:szCs w:val="24"/>
          <w:lang w:val="en-US"/>
        </w:rPr>
        <w:t>promosi</w:t>
      </w:r>
      <w:r w:rsidR="009C06F9">
        <w:rPr>
          <w:rFonts w:ascii="Times New Roman" w:eastAsiaTheme="minorEastAsia" w:hAnsi="Times New Roman" w:cs="Times New Roman"/>
          <w:sz w:val="24"/>
          <w:szCs w:val="24"/>
          <w:lang w:val="en-US"/>
        </w:rPr>
        <w:t xml:space="preserve"> </w:t>
      </w:r>
      <w:r w:rsidR="00581FB2">
        <w:rPr>
          <w:rFonts w:ascii="Times New Roman" w:eastAsiaTheme="minorEastAsia" w:hAnsi="Times New Roman" w:cs="Times New Roman"/>
          <w:sz w:val="24"/>
          <w:szCs w:val="24"/>
          <w:lang w:val="en-US"/>
        </w:rPr>
        <w:t xml:space="preserve">sebagai variabel </w:t>
      </w:r>
      <w:r w:rsidR="009C06F9">
        <w:rPr>
          <w:rFonts w:ascii="Times New Roman" w:eastAsiaTheme="minorEastAsia" w:hAnsi="Times New Roman" w:cs="Times New Roman"/>
          <w:sz w:val="24"/>
          <w:szCs w:val="24"/>
          <w:lang w:val="en-US"/>
        </w:rPr>
        <w:t>X</w:t>
      </w:r>
      <w:r w:rsidR="0045066D">
        <w:rPr>
          <w:rFonts w:ascii="Times New Roman" w:eastAsiaTheme="minorEastAsia" w:hAnsi="Times New Roman" w:cs="Times New Roman"/>
          <w:iCs/>
          <w:sz w:val="24"/>
          <w:szCs w:val="24"/>
          <w:lang w:val="en-US"/>
        </w:rPr>
        <w:t xml:space="preserve"> </w:t>
      </w:r>
      <w:r w:rsidR="004C413D">
        <w:rPr>
          <w:rFonts w:ascii="Times New Roman" w:eastAsiaTheme="minorEastAsia" w:hAnsi="Times New Roman" w:cs="Times New Roman"/>
          <w:iCs/>
          <w:sz w:val="24"/>
          <w:szCs w:val="24"/>
          <w:lang w:val="en-US"/>
        </w:rPr>
        <w:t xml:space="preserve">terhadap </w:t>
      </w:r>
      <w:r w:rsidR="0045066D">
        <w:rPr>
          <w:rFonts w:ascii="Times New Roman" w:eastAsiaTheme="minorEastAsia" w:hAnsi="Times New Roman" w:cs="Times New Roman"/>
          <w:iCs/>
          <w:sz w:val="24"/>
          <w:szCs w:val="24"/>
          <w:lang w:val="en-US"/>
        </w:rPr>
        <w:t xml:space="preserve">keputusan pembelian </w:t>
      </w:r>
      <w:r w:rsidR="00581FB2">
        <w:rPr>
          <w:rFonts w:ascii="Times New Roman" w:eastAsiaTheme="minorEastAsia" w:hAnsi="Times New Roman" w:cs="Times New Roman"/>
          <w:sz w:val="24"/>
          <w:szCs w:val="24"/>
          <w:lang w:val="en-US"/>
        </w:rPr>
        <w:t xml:space="preserve">sebagai variabel </w:t>
      </w:r>
      <w:r w:rsidR="009C06F9">
        <w:rPr>
          <w:rFonts w:ascii="Times New Roman" w:eastAsiaTheme="minorEastAsia" w:hAnsi="Times New Roman" w:cs="Times New Roman"/>
          <w:sz w:val="24"/>
          <w:szCs w:val="24"/>
          <w:lang w:val="en-US"/>
        </w:rPr>
        <w:t>Y</w:t>
      </w:r>
      <w:r w:rsidR="0045066D">
        <w:rPr>
          <w:rFonts w:ascii="Times New Roman" w:eastAsiaTheme="minorEastAsia" w:hAnsi="Times New Roman" w:cs="Times New Roman"/>
          <w:iCs/>
          <w:sz w:val="24"/>
          <w:szCs w:val="24"/>
          <w:lang w:val="en-US"/>
        </w:rPr>
        <w:t>.</w:t>
      </w:r>
    </w:p>
    <w:p w14:paraId="66F012C5" w14:textId="302EEA7E" w:rsidR="009C06F9" w:rsidRDefault="004C413D" w:rsidP="004E7CB7">
      <w:pPr>
        <w:spacing w:after="0" w:line="480" w:lineRule="auto"/>
        <w:ind w:firstLine="720"/>
        <w:jc w:val="both"/>
        <w:rPr>
          <w:rFonts w:ascii="Times New Roman" w:hAnsi="Times New Roman" w:cs="Times New Roman"/>
          <w:sz w:val="24"/>
          <w:szCs w:val="24"/>
          <w:lang w:val="en-ID"/>
        </w:rPr>
      </w:pPr>
      <w:r w:rsidRPr="004C413D">
        <w:rPr>
          <w:rFonts w:ascii="Times New Roman" w:hAnsi="Times New Roman" w:cs="Times New Roman"/>
          <w:sz w:val="24"/>
          <w:szCs w:val="24"/>
          <w:lang w:val="en-ID"/>
        </w:rPr>
        <w:t>Kotler dan Keller menyampaikan, bahwa</w:t>
      </w:r>
      <w:r>
        <w:rPr>
          <w:rFonts w:ascii="Times New Roman" w:hAnsi="Times New Roman" w:cs="Times New Roman"/>
          <w:i/>
          <w:iCs/>
          <w:sz w:val="24"/>
          <w:szCs w:val="24"/>
          <w:lang w:val="en-ID"/>
        </w:rPr>
        <w:t xml:space="preserve"> </w:t>
      </w:r>
      <w:r>
        <w:rPr>
          <w:rFonts w:ascii="Times New Roman" w:hAnsi="Times New Roman" w:cs="Times New Roman"/>
          <w:sz w:val="24"/>
          <w:szCs w:val="24"/>
          <w:lang w:val="en-ID"/>
        </w:rPr>
        <w:t>“</w:t>
      </w:r>
      <w:r w:rsidR="009C06F9" w:rsidRPr="002939A5">
        <w:rPr>
          <w:rFonts w:ascii="Times New Roman" w:hAnsi="Times New Roman" w:cs="Times New Roman"/>
          <w:i/>
          <w:iCs/>
          <w:sz w:val="24"/>
          <w:szCs w:val="24"/>
          <w:lang w:val="en-ID"/>
        </w:rPr>
        <w:t>Promosi</w:t>
      </w:r>
      <w:r w:rsidR="009C06F9" w:rsidRPr="002939A5">
        <w:rPr>
          <w:rFonts w:ascii="Times New Roman" w:hAnsi="Times New Roman" w:cs="Times New Roman"/>
          <w:sz w:val="24"/>
          <w:szCs w:val="24"/>
          <w:lang w:val="en-ID"/>
        </w:rPr>
        <w:t xml:space="preserve"> </w:t>
      </w:r>
      <w:r w:rsidRPr="004C413D">
        <w:rPr>
          <w:rFonts w:ascii="Times New Roman" w:hAnsi="Times New Roman" w:cs="Times New Roman"/>
          <w:sz w:val="24"/>
          <w:szCs w:val="24"/>
          <w:lang w:val="en-ID"/>
        </w:rPr>
        <w:t xml:space="preserve">yakni paduan spesifik menyoal iklan, promosi penjualan, hubungan masyarakat, penjualan personal, dan sarana pemasaran langsung yang dilaksanakan perusahaan untuk menyampaikan pesan nilai barang mau pun jasa pada pasar dengan pendekatan </w:t>
      </w:r>
      <w:r w:rsidRPr="004C413D">
        <w:rPr>
          <w:rFonts w:ascii="Times New Roman" w:hAnsi="Times New Roman" w:cs="Times New Roman"/>
          <w:i/>
          <w:iCs/>
          <w:sz w:val="24"/>
          <w:szCs w:val="24"/>
          <w:lang w:val="en-ID"/>
        </w:rPr>
        <w:t>persuasive communication</w:t>
      </w:r>
      <w:r w:rsidRPr="004C413D">
        <w:rPr>
          <w:rFonts w:ascii="Times New Roman" w:hAnsi="Times New Roman" w:cs="Times New Roman"/>
          <w:sz w:val="24"/>
          <w:szCs w:val="24"/>
          <w:lang w:val="en-ID"/>
        </w:rPr>
        <w:t xml:space="preserve"> dan membangun relasi pelanggan”</w:t>
      </w:r>
      <w:r w:rsidRPr="004C413D">
        <w:rPr>
          <w:rFonts w:ascii="Times New Roman" w:hAnsi="Times New Roman" w:cs="Times New Roman"/>
        </w:rPr>
        <w:t xml:space="preserve"> </w:t>
      </w:r>
      <w:r w:rsidRPr="00AB4B77">
        <w:rPr>
          <w:rFonts w:ascii="Times New Roman" w:hAnsi="Times New Roman" w:cs="Times New Roman"/>
        </w:rPr>
        <w:fldChar w:fldCharType="begin" w:fldLock="1"/>
      </w:r>
      <w:r w:rsidRPr="00AB4B77">
        <w:rPr>
          <w:rFonts w:ascii="Times New Roman" w:hAnsi="Times New Roman" w:cs="Times New Roman"/>
        </w:rPr>
        <w:instrText>ADDIN CSL_CITATION {"citationItems":[{"id":"ITEM-1","itemData":{"ISBN":"0-13-239002-7","author":[{"dropping-particle":"","family":"Kotler","given":"Philip","non-dropping-particle":"","parse-names":false,"suffix":""},{"dropping-particle":"","family":"Armstrong","given":"Gary","non-dropping-particle":"","parse-names":false,"suffix":""}],"edition":"12","id":"ITEM-1","issued":{"date-parts":[["2008"]]},"publisher":"Penerbit Erlangga","publisher-place":"Jakarta","title":"Prinsip-prinsip Pemasaran","type":"book"},"uris":["http://www.mendeley.com/documents/?uuid=746dc302-315d-492f-8a1a-3a63b550d170"]}],"mendeley":{"formattedCitation":"(Kotler &amp; Armstrong, 2008)","plainTextFormattedCitation":"(Kotler &amp; Armstrong, 2008)","previouslyFormattedCitation":"(Kotler &amp; Armstrong, 2008)"},"properties":{"noteIndex":0},"schema":"https://github.com/citation-style-language/schema/raw/master/csl-citation.json"}</w:instrText>
      </w:r>
      <w:r w:rsidRPr="00AB4B77">
        <w:rPr>
          <w:rFonts w:ascii="Times New Roman" w:hAnsi="Times New Roman" w:cs="Times New Roman"/>
        </w:rPr>
        <w:fldChar w:fldCharType="separate"/>
      </w:r>
      <w:r w:rsidRPr="00AB4B77">
        <w:rPr>
          <w:rFonts w:ascii="Times New Roman" w:hAnsi="Times New Roman" w:cs="Times New Roman"/>
          <w:noProof/>
        </w:rPr>
        <w:t>(Kotler &amp; Armstrong, 2008)</w:t>
      </w:r>
      <w:r w:rsidRPr="00AB4B77">
        <w:rPr>
          <w:rFonts w:ascii="Times New Roman" w:hAnsi="Times New Roman" w:cs="Times New Roman"/>
        </w:rPr>
        <w:fldChar w:fldCharType="end"/>
      </w:r>
      <w:r w:rsidRPr="004C413D">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004E7CB7">
        <w:rPr>
          <w:rFonts w:ascii="Times New Roman" w:hAnsi="Times New Roman" w:cs="Times New Roman"/>
          <w:sz w:val="24"/>
          <w:szCs w:val="24"/>
          <w:lang w:val="en-ID"/>
        </w:rPr>
        <w:t xml:space="preserve">Deangan ungkapan lain, promosi pada dasarnya </w:t>
      </w:r>
      <w:bookmarkStart w:id="27" w:name="_Hlk99496176"/>
      <w:r w:rsidR="004E7CB7">
        <w:rPr>
          <w:rFonts w:ascii="Times New Roman" w:hAnsi="Times New Roman" w:cs="Times New Roman"/>
          <w:sz w:val="24"/>
          <w:szCs w:val="24"/>
          <w:lang w:val="en-ID"/>
        </w:rPr>
        <w:t xml:space="preserve">proses menyampaikan citra dan nilai suatu produk atau jasa agar pasar sasaran membeli karena ada kesesuaian yang dicitrakan serta nilai manfaat yang dibutuhkan oleh konsumen </w:t>
      </w:r>
      <w:bookmarkEnd w:id="27"/>
      <w:r w:rsidR="004E7CB7">
        <w:rPr>
          <w:rFonts w:ascii="Times New Roman" w:hAnsi="Times New Roman" w:cs="Times New Roman"/>
          <w:sz w:val="24"/>
          <w:szCs w:val="24"/>
          <w:lang w:val="en-ID"/>
        </w:rPr>
        <w:t>perorangan atau organisasi.</w:t>
      </w:r>
    </w:p>
    <w:p w14:paraId="32416BB1" w14:textId="212B89B3" w:rsidR="004E7CB7" w:rsidRPr="00745457" w:rsidRDefault="004E7CB7" w:rsidP="004E7CB7">
      <w:pPr>
        <w:spacing w:after="0" w:line="480" w:lineRule="auto"/>
        <w:ind w:firstLine="720"/>
        <w:jc w:val="both"/>
        <w:rPr>
          <w:rFonts w:ascii="Times New Roman" w:hAnsi="Times New Roman" w:cs="Times New Roman"/>
          <w:sz w:val="24"/>
          <w:szCs w:val="24"/>
          <w:lang w:val="en-US"/>
        </w:rPr>
      </w:pPr>
      <w:r w:rsidRPr="002939A5">
        <w:rPr>
          <w:rFonts w:ascii="Times New Roman" w:hAnsi="Times New Roman" w:cs="Times New Roman"/>
          <w:sz w:val="24"/>
          <w:szCs w:val="24"/>
          <w:lang w:val="en-ID"/>
        </w:rPr>
        <w:t xml:space="preserve">Keputusan pembelian, </w:t>
      </w:r>
      <w:r w:rsidR="004C413D">
        <w:rPr>
          <w:rFonts w:ascii="Times New Roman" w:hAnsi="Times New Roman" w:cs="Times New Roman"/>
          <w:sz w:val="24"/>
          <w:szCs w:val="24"/>
          <w:lang w:val="en-US"/>
        </w:rPr>
        <w:t>tak terpisahkan dari perilaku atau sikap</w:t>
      </w:r>
      <w:r w:rsidR="002E402B" w:rsidRPr="002939A5">
        <w:rPr>
          <w:rFonts w:ascii="Times New Roman" w:hAnsi="Times New Roman" w:cs="Times New Roman"/>
          <w:sz w:val="24"/>
          <w:szCs w:val="24"/>
          <w:lang w:val="en-US"/>
        </w:rPr>
        <w:t xml:space="preserve"> konsumen </w:t>
      </w:r>
      <w:r w:rsidR="002E402B" w:rsidRPr="002939A5">
        <w:rPr>
          <w:rStyle w:val="FootnoteReference"/>
          <w:rFonts w:ascii="Times New Roman" w:hAnsi="Times New Roman" w:cs="Times New Roman"/>
          <w:sz w:val="24"/>
          <w:szCs w:val="24"/>
          <w:lang w:val="en-US"/>
        </w:rPr>
        <w:fldChar w:fldCharType="begin" w:fldLock="1"/>
      </w:r>
      <w:r w:rsidR="002E402B" w:rsidRPr="002939A5">
        <w:rPr>
          <w:rFonts w:ascii="Times New Roman" w:hAnsi="Times New Roman" w:cs="Times New Roman"/>
          <w:sz w:val="24"/>
          <w:szCs w:val="24"/>
          <w:lang w:val="en-US"/>
        </w:rPr>
        <w:instrText>ADDIN CSL_CITATION {"citationItems":[{"id":"ITEM-1","itemData":{"author":[{"dropping-particle":"","family":"Kotler","given":"Philip","non-dropping-particle":"","parse-names":false,"suffix":""},{"dropping-particle":"","family":"Keller","given":"Kevin Lane","non-dropping-particle":"","parse-names":false,"suffix":""}],"edition":"Sixth Edit","id":"ITEM-1","issued":{"date-parts":[["2016"]]},"publisher":"Pearson","publisher-place":"London","title":"A Framework For Marketing Management","type":"book"},"uris":["http://www.mendeley.com/documents/?uuid=f1587fdc-6b75-4ebc-b5c6-60702375d145"]}],"mendeley":{"formattedCitation":"(Kotler &amp; Keller, 2016)","plainTextFormattedCitation":"(Kotler &amp; Keller, 2016)","previouslyFormattedCitation":"(Kotler &amp; Keller, 2016)"},"properties":{"noteIndex":0},"schema":"https://github.com/citation-style-language/schema/raw/master/csl-citation.json"}</w:instrText>
      </w:r>
      <w:r w:rsidR="002E402B" w:rsidRPr="002939A5">
        <w:rPr>
          <w:rStyle w:val="FootnoteReference"/>
          <w:rFonts w:ascii="Times New Roman" w:hAnsi="Times New Roman" w:cs="Times New Roman"/>
          <w:sz w:val="24"/>
          <w:szCs w:val="24"/>
          <w:lang w:val="en-US"/>
        </w:rPr>
        <w:fldChar w:fldCharType="separate"/>
      </w:r>
      <w:r w:rsidR="002E402B" w:rsidRPr="002939A5">
        <w:rPr>
          <w:rFonts w:ascii="Times New Roman" w:hAnsi="Times New Roman" w:cs="Times New Roman"/>
          <w:noProof/>
          <w:sz w:val="24"/>
          <w:szCs w:val="24"/>
          <w:lang w:val="en-US"/>
        </w:rPr>
        <w:t>(Kotler &amp; Keller, 2016)</w:t>
      </w:r>
      <w:r w:rsidR="002E402B" w:rsidRPr="002939A5">
        <w:rPr>
          <w:rStyle w:val="FootnoteReference"/>
          <w:rFonts w:ascii="Times New Roman" w:hAnsi="Times New Roman" w:cs="Times New Roman"/>
          <w:sz w:val="24"/>
          <w:szCs w:val="24"/>
          <w:lang w:val="en-US"/>
        </w:rPr>
        <w:fldChar w:fldCharType="end"/>
      </w:r>
      <w:r w:rsidR="002E402B" w:rsidRPr="002939A5">
        <w:rPr>
          <w:rFonts w:ascii="Times New Roman" w:hAnsi="Times New Roman" w:cs="Times New Roman"/>
          <w:sz w:val="24"/>
          <w:szCs w:val="24"/>
          <w:lang w:val="en-US"/>
        </w:rPr>
        <w:t xml:space="preserve">. </w:t>
      </w:r>
      <w:r w:rsidR="002E402B" w:rsidRPr="00726E8B">
        <w:rPr>
          <w:rFonts w:ascii="Times New Roman" w:hAnsi="Times New Roman" w:cs="Times New Roman"/>
          <w:sz w:val="24"/>
          <w:szCs w:val="24"/>
          <w:lang w:val="en-US"/>
        </w:rPr>
        <w:t xml:space="preserve">Sebuah </w:t>
      </w:r>
      <w:r w:rsidR="002E402B" w:rsidRPr="00726E8B">
        <w:rPr>
          <w:rFonts w:ascii="Times New Roman" w:hAnsi="Times New Roman" w:cs="Times New Roman"/>
          <w:sz w:val="24"/>
          <w:szCs w:val="24"/>
        </w:rPr>
        <w:t>s</w:t>
      </w:r>
      <w:r w:rsidR="004C413D">
        <w:rPr>
          <w:rFonts w:ascii="Times New Roman" w:hAnsi="Times New Roman" w:cs="Times New Roman"/>
          <w:sz w:val="24"/>
          <w:szCs w:val="24"/>
          <w:lang w:val="en-US"/>
        </w:rPr>
        <w:t>ubyek studi</w:t>
      </w:r>
      <w:r w:rsidR="002E402B" w:rsidRPr="00726E8B">
        <w:rPr>
          <w:rFonts w:ascii="Times New Roman" w:hAnsi="Times New Roman" w:cs="Times New Roman"/>
          <w:sz w:val="24"/>
          <w:szCs w:val="24"/>
        </w:rPr>
        <w:t xml:space="preserve"> tentang bagaimana</w:t>
      </w:r>
      <w:r w:rsidR="004C413D">
        <w:rPr>
          <w:rFonts w:ascii="Times New Roman" w:hAnsi="Times New Roman" w:cs="Times New Roman"/>
          <w:sz w:val="24"/>
          <w:szCs w:val="24"/>
          <w:lang w:val="en-US"/>
        </w:rPr>
        <w:t xml:space="preserve"> seorang atau</w:t>
      </w:r>
      <w:r w:rsidR="002E402B" w:rsidRPr="00726E8B">
        <w:rPr>
          <w:rFonts w:ascii="Times New Roman" w:hAnsi="Times New Roman" w:cs="Times New Roman"/>
          <w:sz w:val="24"/>
          <w:szCs w:val="24"/>
        </w:rPr>
        <w:t xml:space="preserve"> individu, </w:t>
      </w:r>
      <w:r w:rsidR="004C413D">
        <w:rPr>
          <w:rFonts w:ascii="Times New Roman" w:hAnsi="Times New Roman" w:cs="Times New Roman"/>
          <w:sz w:val="24"/>
          <w:szCs w:val="24"/>
          <w:lang w:val="en-US"/>
        </w:rPr>
        <w:t>komunitas</w:t>
      </w:r>
      <w:r w:rsidR="002E402B" w:rsidRPr="00726E8B">
        <w:rPr>
          <w:rFonts w:ascii="Times New Roman" w:hAnsi="Times New Roman" w:cs="Times New Roman"/>
          <w:sz w:val="24"/>
          <w:szCs w:val="24"/>
        </w:rPr>
        <w:t xml:space="preserve">, dan </w:t>
      </w:r>
      <w:r w:rsidR="004C413D">
        <w:rPr>
          <w:rFonts w:ascii="Times New Roman" w:hAnsi="Times New Roman" w:cs="Times New Roman"/>
          <w:sz w:val="24"/>
          <w:szCs w:val="24"/>
          <w:lang w:val="en-US"/>
        </w:rPr>
        <w:t>Lembaga-</w:t>
      </w:r>
      <w:r w:rsidR="002E402B" w:rsidRPr="00726E8B">
        <w:rPr>
          <w:rFonts w:ascii="Times New Roman" w:hAnsi="Times New Roman" w:cs="Times New Roman"/>
          <w:sz w:val="24"/>
          <w:szCs w:val="24"/>
        </w:rPr>
        <w:t>organisasi me</w:t>
      </w:r>
      <w:r w:rsidR="004C413D">
        <w:rPr>
          <w:rFonts w:ascii="Times New Roman" w:hAnsi="Times New Roman" w:cs="Times New Roman"/>
          <w:sz w:val="24"/>
          <w:szCs w:val="24"/>
          <w:lang w:val="en-US"/>
        </w:rPr>
        <w:t>nentukan</w:t>
      </w:r>
      <w:r w:rsidR="002E402B" w:rsidRPr="00726E8B">
        <w:rPr>
          <w:rFonts w:ascii="Times New Roman" w:hAnsi="Times New Roman" w:cs="Times New Roman"/>
          <w:sz w:val="24"/>
          <w:szCs w:val="24"/>
        </w:rPr>
        <w:t xml:space="preserve">, membeli, </w:t>
      </w:r>
      <w:r w:rsidR="004C413D">
        <w:rPr>
          <w:rFonts w:ascii="Times New Roman" w:hAnsi="Times New Roman" w:cs="Times New Roman"/>
          <w:sz w:val="24"/>
          <w:szCs w:val="24"/>
          <w:lang w:val="en-US"/>
        </w:rPr>
        <w:t xml:space="preserve">lalu mengkonsumsi atau menyerap manfaat </w:t>
      </w:r>
      <w:r w:rsidR="002E402B" w:rsidRPr="00726E8B">
        <w:rPr>
          <w:rFonts w:ascii="Times New Roman" w:hAnsi="Times New Roman" w:cs="Times New Roman"/>
          <w:sz w:val="24"/>
          <w:szCs w:val="24"/>
          <w:lang w:val="en-US"/>
        </w:rPr>
        <w:t>produk atau</w:t>
      </w:r>
      <w:r w:rsidR="004C413D">
        <w:rPr>
          <w:rFonts w:ascii="Times New Roman" w:hAnsi="Times New Roman" w:cs="Times New Roman"/>
          <w:sz w:val="24"/>
          <w:szCs w:val="24"/>
          <w:lang w:val="en-US"/>
        </w:rPr>
        <w:t xml:space="preserve"> pun</w:t>
      </w:r>
      <w:r w:rsidR="002E402B" w:rsidRPr="00726E8B">
        <w:rPr>
          <w:rFonts w:ascii="Times New Roman" w:hAnsi="Times New Roman" w:cs="Times New Roman"/>
          <w:sz w:val="24"/>
          <w:szCs w:val="24"/>
          <w:lang w:val="en-US"/>
        </w:rPr>
        <w:t xml:space="preserve"> </w:t>
      </w:r>
      <w:r w:rsidR="002E402B" w:rsidRPr="00726E8B">
        <w:rPr>
          <w:rFonts w:ascii="Times New Roman" w:hAnsi="Times New Roman" w:cs="Times New Roman"/>
          <w:sz w:val="24"/>
          <w:szCs w:val="24"/>
        </w:rPr>
        <w:t>jasa</w:t>
      </w:r>
      <w:r w:rsidR="002E402B" w:rsidRPr="00726E8B">
        <w:rPr>
          <w:rFonts w:ascii="Times New Roman" w:hAnsi="Times New Roman" w:cs="Times New Roman"/>
          <w:sz w:val="24"/>
          <w:szCs w:val="24"/>
          <w:lang w:val="en-US"/>
        </w:rPr>
        <w:t xml:space="preserve"> </w:t>
      </w:r>
      <w:r w:rsidR="004C413D">
        <w:rPr>
          <w:rFonts w:ascii="Times New Roman" w:hAnsi="Times New Roman" w:cs="Times New Roman"/>
          <w:sz w:val="24"/>
          <w:szCs w:val="24"/>
          <w:lang w:val="en-US"/>
        </w:rPr>
        <w:t xml:space="preserve">dan </w:t>
      </w:r>
      <w:r w:rsidR="002E402B" w:rsidRPr="00726E8B">
        <w:rPr>
          <w:rFonts w:ascii="Times New Roman" w:hAnsi="Times New Roman" w:cs="Times New Roman"/>
          <w:sz w:val="24"/>
          <w:szCs w:val="24"/>
        </w:rPr>
        <w:t xml:space="preserve">memuaskan kebutuhan </w:t>
      </w:r>
      <w:r w:rsidR="004C413D">
        <w:rPr>
          <w:rFonts w:ascii="Times New Roman" w:hAnsi="Times New Roman" w:cs="Times New Roman"/>
          <w:sz w:val="24"/>
          <w:szCs w:val="24"/>
          <w:lang w:val="en-US"/>
        </w:rPr>
        <w:t>juga</w:t>
      </w:r>
      <w:r w:rsidR="002E402B" w:rsidRPr="00726E8B">
        <w:rPr>
          <w:rFonts w:ascii="Times New Roman" w:hAnsi="Times New Roman" w:cs="Times New Roman"/>
          <w:sz w:val="24"/>
          <w:szCs w:val="24"/>
        </w:rPr>
        <w:t xml:space="preserve"> keinginan</w:t>
      </w:r>
      <w:r w:rsidR="002E402B" w:rsidRPr="00726E8B">
        <w:rPr>
          <w:rFonts w:ascii="Times New Roman" w:hAnsi="Times New Roman" w:cs="Times New Roman"/>
          <w:sz w:val="24"/>
          <w:szCs w:val="24"/>
          <w:lang w:val="en-US"/>
        </w:rPr>
        <w:t>nya.</w:t>
      </w:r>
    </w:p>
    <w:p w14:paraId="5230342F" w14:textId="32AF8A79" w:rsidR="0071700A" w:rsidRDefault="0045066D" w:rsidP="009C06F9">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Dalam rujukan pada penelitian pendahuluan (lihat Tabel 2.1.) </w:t>
      </w:r>
      <w:r w:rsidR="0071700A">
        <w:rPr>
          <w:rFonts w:ascii="Times New Roman" w:hAnsi="Times New Roman" w:cs="Times New Roman"/>
          <w:sz w:val="24"/>
          <w:szCs w:val="24"/>
          <w:lang w:val="en-ID"/>
        </w:rPr>
        <w:t xml:space="preserve">masing-masing hasil penelitian </w:t>
      </w:r>
      <w:r>
        <w:rPr>
          <w:rFonts w:ascii="Times New Roman" w:hAnsi="Times New Roman" w:cs="Times New Roman"/>
          <w:sz w:val="24"/>
          <w:szCs w:val="24"/>
          <w:lang w:val="en-ID"/>
        </w:rPr>
        <w:t>menerangkan</w:t>
      </w:r>
      <w:r w:rsidR="0071700A">
        <w:rPr>
          <w:rFonts w:ascii="Times New Roman" w:hAnsi="Times New Roman" w:cs="Times New Roman"/>
          <w:sz w:val="24"/>
          <w:szCs w:val="24"/>
          <w:lang w:val="en-ID"/>
        </w:rPr>
        <w:t>,</w:t>
      </w:r>
      <w:r>
        <w:rPr>
          <w:rFonts w:ascii="Times New Roman" w:hAnsi="Times New Roman" w:cs="Times New Roman"/>
          <w:sz w:val="24"/>
          <w:szCs w:val="24"/>
          <w:lang w:val="en-ID"/>
        </w:rPr>
        <w:t xml:space="preserve"> bahwa </w:t>
      </w:r>
      <w:r w:rsidR="004C413D">
        <w:rPr>
          <w:rFonts w:ascii="Times New Roman" w:hAnsi="Times New Roman" w:cs="Times New Roman"/>
          <w:sz w:val="24"/>
          <w:szCs w:val="24"/>
          <w:lang w:val="en-ID"/>
        </w:rPr>
        <w:t>ada</w:t>
      </w:r>
      <w:r>
        <w:rPr>
          <w:rFonts w:ascii="Times New Roman" w:hAnsi="Times New Roman" w:cs="Times New Roman"/>
          <w:sz w:val="24"/>
          <w:szCs w:val="24"/>
          <w:lang w:val="en-ID"/>
        </w:rPr>
        <w:t xml:space="preserve"> pengaruh </w:t>
      </w:r>
      <w:r w:rsidR="0071700A">
        <w:rPr>
          <w:rFonts w:ascii="Times New Roman" w:hAnsi="Times New Roman" w:cs="Times New Roman"/>
          <w:sz w:val="24"/>
          <w:szCs w:val="24"/>
          <w:lang w:val="en-ID"/>
        </w:rPr>
        <w:t xml:space="preserve"> positif </w:t>
      </w:r>
      <w:r w:rsidR="004C413D">
        <w:rPr>
          <w:rFonts w:ascii="Times New Roman" w:hAnsi="Times New Roman" w:cs="Times New Roman"/>
          <w:sz w:val="24"/>
          <w:szCs w:val="24"/>
          <w:lang w:val="en-ID"/>
        </w:rPr>
        <w:t xml:space="preserve">dan bermakna </w:t>
      </w:r>
      <w:r>
        <w:rPr>
          <w:rFonts w:ascii="Times New Roman" w:hAnsi="Times New Roman" w:cs="Times New Roman"/>
          <w:sz w:val="24"/>
          <w:szCs w:val="24"/>
          <w:lang w:val="en-ID"/>
        </w:rPr>
        <w:t>dari promosi ter</w:t>
      </w:r>
      <w:r w:rsidR="0071700A">
        <w:rPr>
          <w:rFonts w:ascii="Times New Roman" w:hAnsi="Times New Roman" w:cs="Times New Roman"/>
          <w:sz w:val="24"/>
          <w:szCs w:val="24"/>
          <w:lang w:val="en-ID"/>
        </w:rPr>
        <w:t>hadap keputusan pembelian.</w:t>
      </w:r>
    </w:p>
    <w:p w14:paraId="62823ED7" w14:textId="414B3C17" w:rsidR="009D6291" w:rsidRDefault="00DF7E4D" w:rsidP="009D6291">
      <w:pPr>
        <w:spacing w:line="480" w:lineRule="auto"/>
        <w:ind w:firstLine="720"/>
        <w:jc w:val="both"/>
        <w:rPr>
          <w:rFonts w:ascii="Times New Roman" w:hAnsi="Times New Roman" w:cs="Times New Roman"/>
          <w:sz w:val="24"/>
          <w:szCs w:val="24"/>
        </w:rPr>
      </w:pPr>
      <w:r w:rsidRPr="00DF7E4D">
        <w:rPr>
          <w:rFonts w:ascii="Times New Roman" w:hAnsi="Times New Roman" w:cs="Times New Roman"/>
          <w:sz w:val="24"/>
          <w:szCs w:val="24"/>
        </w:rPr>
        <w:t xml:space="preserve">Berdasarkan paparan diatas, maka </w:t>
      </w:r>
      <w:r w:rsidR="004C413D">
        <w:rPr>
          <w:rFonts w:ascii="Times New Roman" w:hAnsi="Times New Roman" w:cs="Times New Roman"/>
          <w:sz w:val="24"/>
          <w:szCs w:val="24"/>
          <w:lang w:val="en-US"/>
        </w:rPr>
        <w:t>relasi</w:t>
      </w:r>
      <w:r w:rsidRPr="00DF7E4D">
        <w:rPr>
          <w:rFonts w:ascii="Times New Roman" w:hAnsi="Times New Roman" w:cs="Times New Roman"/>
          <w:sz w:val="24"/>
          <w:szCs w:val="24"/>
        </w:rPr>
        <w:t xml:space="preserve"> antara indikator Variabel </w:t>
      </w:r>
      <w:r w:rsidR="00343A0F">
        <w:rPr>
          <w:rFonts w:ascii="Times New Roman" w:hAnsi="Times New Roman" w:cs="Times New Roman"/>
          <w:sz w:val="24"/>
          <w:szCs w:val="24"/>
          <w:lang w:val="en-US"/>
        </w:rPr>
        <w:t>(</w:t>
      </w:r>
      <w:r w:rsidRPr="00DF7E4D">
        <w:rPr>
          <w:rFonts w:ascii="Times New Roman" w:hAnsi="Times New Roman" w:cs="Times New Roman"/>
          <w:sz w:val="24"/>
          <w:szCs w:val="24"/>
        </w:rPr>
        <w:t>X</w:t>
      </w:r>
      <w:r w:rsidR="00343A0F">
        <w:rPr>
          <w:rFonts w:ascii="Times New Roman" w:hAnsi="Times New Roman" w:cs="Times New Roman"/>
          <w:sz w:val="24"/>
          <w:szCs w:val="24"/>
          <w:lang w:val="en-US"/>
        </w:rPr>
        <w:t>)</w:t>
      </w:r>
      <w:r w:rsidRPr="00DF7E4D">
        <w:rPr>
          <w:rFonts w:ascii="Times New Roman" w:hAnsi="Times New Roman" w:cs="Times New Roman"/>
          <w:sz w:val="24"/>
          <w:szCs w:val="24"/>
        </w:rPr>
        <w:t xml:space="preserve"> dan indikator Variabel </w:t>
      </w:r>
      <w:r w:rsidR="00343A0F">
        <w:rPr>
          <w:rFonts w:ascii="Times New Roman" w:hAnsi="Times New Roman" w:cs="Times New Roman"/>
          <w:sz w:val="24"/>
          <w:szCs w:val="24"/>
          <w:lang w:val="en-US"/>
        </w:rPr>
        <w:t>(</w:t>
      </w:r>
      <w:r w:rsidRPr="00DF7E4D">
        <w:rPr>
          <w:rFonts w:ascii="Times New Roman" w:hAnsi="Times New Roman" w:cs="Times New Roman"/>
          <w:sz w:val="24"/>
          <w:szCs w:val="24"/>
        </w:rPr>
        <w:t>Y</w:t>
      </w:r>
      <w:r w:rsidR="00343A0F">
        <w:rPr>
          <w:rFonts w:ascii="Times New Roman" w:hAnsi="Times New Roman" w:cs="Times New Roman"/>
          <w:sz w:val="24"/>
          <w:szCs w:val="24"/>
          <w:lang w:val="en-US"/>
        </w:rPr>
        <w:t>)</w:t>
      </w:r>
      <w:r w:rsidRPr="00DF7E4D">
        <w:rPr>
          <w:rFonts w:ascii="Times New Roman" w:hAnsi="Times New Roman" w:cs="Times New Roman"/>
          <w:sz w:val="24"/>
          <w:szCs w:val="24"/>
        </w:rPr>
        <w:t xml:space="preserve"> penelitian ini di</w:t>
      </w:r>
      <w:r w:rsidR="00343A0F">
        <w:rPr>
          <w:rFonts w:ascii="Times New Roman" w:hAnsi="Times New Roman" w:cs="Times New Roman"/>
          <w:sz w:val="24"/>
          <w:szCs w:val="24"/>
          <w:lang w:val="en-US"/>
        </w:rPr>
        <w:t>ilustrasikan</w:t>
      </w:r>
      <w:r w:rsidRPr="00DF7E4D">
        <w:rPr>
          <w:rFonts w:ascii="Times New Roman" w:hAnsi="Times New Roman" w:cs="Times New Roman"/>
          <w:sz w:val="24"/>
          <w:szCs w:val="24"/>
        </w:rPr>
        <w:t xml:space="preserve"> </w:t>
      </w:r>
      <w:r w:rsidR="00343A0F">
        <w:rPr>
          <w:rFonts w:ascii="Times New Roman" w:hAnsi="Times New Roman" w:cs="Times New Roman"/>
          <w:sz w:val="24"/>
          <w:szCs w:val="24"/>
          <w:lang w:val="en-US"/>
        </w:rPr>
        <w:t>berikut</w:t>
      </w:r>
      <w:r w:rsidRPr="00DF7E4D">
        <w:rPr>
          <w:rFonts w:ascii="Times New Roman" w:hAnsi="Times New Roman" w:cs="Times New Roman"/>
          <w:sz w:val="24"/>
          <w:szCs w:val="24"/>
        </w:rPr>
        <w:t xml:space="preserve"> ini:</w:t>
      </w:r>
      <w:r w:rsidR="00DB65C8" w:rsidRPr="00DB65C8">
        <w:rPr>
          <w:noProof/>
          <w:lang w:val="en-ID"/>
        </w:rPr>
        <w:t xml:space="preserve"> </w:t>
      </w:r>
    </w:p>
    <w:p w14:paraId="226B91BE" w14:textId="1C0721D3" w:rsidR="00DB65C8" w:rsidRPr="00E90F36" w:rsidRDefault="00994823" w:rsidP="00DB65C8">
      <w:pPr>
        <w:rPr>
          <w:lang w:val="en-ID"/>
        </w:rPr>
      </w:pPr>
      <w:r>
        <w:rPr>
          <w:noProof/>
          <w:lang w:val="en-US"/>
        </w:rPr>
        <mc:AlternateContent>
          <mc:Choice Requires="wps">
            <w:drawing>
              <wp:anchor distT="0" distB="0" distL="114300" distR="114300" simplePos="0" relativeHeight="251702784" behindDoc="0" locked="0" layoutInCell="1" allowOverlap="1" wp14:anchorId="58A96648" wp14:editId="737FE531">
                <wp:simplePos x="0" y="0"/>
                <wp:positionH relativeFrom="column">
                  <wp:posOffset>3063726</wp:posOffset>
                </wp:positionH>
                <wp:positionV relativeFrom="paragraph">
                  <wp:posOffset>1445274</wp:posOffset>
                </wp:positionV>
                <wp:extent cx="1731524" cy="175097"/>
                <wp:effectExtent l="0" t="0" r="21590" b="15875"/>
                <wp:wrapNone/>
                <wp:docPr id="209" name="Rectangle 209"/>
                <wp:cNvGraphicFramePr/>
                <a:graphic xmlns:a="http://schemas.openxmlformats.org/drawingml/2006/main">
                  <a:graphicData uri="http://schemas.microsoft.com/office/word/2010/wordprocessingShape">
                    <wps:wsp>
                      <wps:cNvSpPr/>
                      <wps:spPr>
                        <a:xfrm>
                          <a:off x="0" y="0"/>
                          <a:ext cx="1731524" cy="1750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69F5497" id="Rectangle 209" o:spid="_x0000_s1026" style="position:absolute;margin-left:241.25pt;margin-top:113.8pt;width:136.35pt;height:13.8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" fillcolor="white [3212]" strokecolor="white [3212]" strokeweight="2pt"/>
            </w:pict>
          </mc:Fallback>
        </mc:AlternateContent>
      </w:r>
      <w:r w:rsidR="00E90F36">
        <w:rPr>
          <w:noProof/>
          <w:lang w:val="en-US"/>
        </w:rPr>
        <w:drawing>
          <wp:inline distT="0" distB="0" distL="0" distR="0" wp14:anchorId="1253D0F4" wp14:editId="514F0405">
            <wp:extent cx="5039995" cy="343281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3432810"/>
                    </a:xfrm>
                    <a:prstGeom prst="rect">
                      <a:avLst/>
                    </a:prstGeom>
                    <a:noFill/>
                  </pic:spPr>
                </pic:pic>
              </a:graphicData>
            </a:graphic>
          </wp:inline>
        </w:drawing>
      </w:r>
    </w:p>
    <w:p w14:paraId="62EE33ED" w14:textId="0DE0565A" w:rsidR="00BA00A1" w:rsidRPr="00CC72C3" w:rsidRDefault="00BA00A1" w:rsidP="00CC72C3">
      <w:pPr>
        <w:pStyle w:val="Heading2"/>
        <w:spacing w:line="480" w:lineRule="auto"/>
        <w:rPr>
          <w:rFonts w:ascii="Times New Roman" w:hAnsi="Times New Roman" w:cs="Times New Roman"/>
          <w:b/>
          <w:bCs/>
          <w:color w:val="auto"/>
          <w:sz w:val="24"/>
          <w:szCs w:val="24"/>
          <w:lang w:val="en-ID"/>
        </w:rPr>
      </w:pPr>
      <w:bookmarkStart w:id="28" w:name="_Toc102099770"/>
      <w:r w:rsidRPr="00CC72C3">
        <w:rPr>
          <w:rFonts w:ascii="Times New Roman" w:hAnsi="Times New Roman" w:cs="Times New Roman"/>
          <w:b/>
          <w:bCs/>
          <w:color w:val="auto"/>
          <w:sz w:val="24"/>
          <w:szCs w:val="24"/>
          <w:lang w:val="en-ID"/>
        </w:rPr>
        <w:t>2.3. Hipotesis Penelitian</w:t>
      </w:r>
      <w:bookmarkEnd w:id="28"/>
    </w:p>
    <w:p w14:paraId="3618D451" w14:textId="334C7E83" w:rsidR="004813BA" w:rsidRDefault="0019184C" w:rsidP="004813BA">
      <w:pPr>
        <w:spacing w:after="0" w:line="480" w:lineRule="auto"/>
        <w:ind w:firstLine="720"/>
        <w:jc w:val="both"/>
        <w:rPr>
          <w:rFonts w:ascii="Times New Roman" w:hAnsi="Times New Roman" w:cs="Times New Roman"/>
          <w:sz w:val="24"/>
          <w:szCs w:val="24"/>
          <w:lang w:val="en-US"/>
        </w:rPr>
      </w:pPr>
      <w:r w:rsidRPr="002939A5">
        <w:rPr>
          <w:rFonts w:ascii="Times New Roman" w:hAnsi="Times New Roman" w:cs="Times New Roman"/>
          <w:sz w:val="24"/>
          <w:szCs w:val="24"/>
          <w:lang w:val="en-US"/>
        </w:rPr>
        <w:t>Hipotesis</w:t>
      </w:r>
      <w:r w:rsidR="004813BA" w:rsidRPr="002939A5">
        <w:rPr>
          <w:rFonts w:ascii="Times New Roman" w:hAnsi="Times New Roman" w:cs="Times New Roman"/>
          <w:sz w:val="24"/>
          <w:szCs w:val="24"/>
          <w:lang w:val="en-US"/>
        </w:rPr>
        <w:t xml:space="preserve"> </w:t>
      </w:r>
      <w:r w:rsidR="004813BA" w:rsidRPr="002939A5">
        <w:rPr>
          <w:rFonts w:ascii="Times New Roman" w:hAnsi="Times New Roman" w:cs="Times New Roman"/>
          <w:sz w:val="24"/>
          <w:szCs w:val="24"/>
          <w:lang w:val="en-US"/>
        </w:rPr>
        <w:fldChar w:fldCharType="begin" w:fldLock="1"/>
      </w:r>
      <w:r w:rsidR="00A74AE9" w:rsidRPr="002939A5">
        <w:rPr>
          <w:rFonts w:ascii="Times New Roman" w:hAnsi="Times New Roman" w:cs="Times New Roman"/>
          <w:sz w:val="24"/>
          <w:szCs w:val="24"/>
          <w:lang w:val="en-US"/>
        </w:rPr>
        <w:instrText>ADDIN CSL_CITATION {"citationItems":[{"id":"ITEM-1","itemData":{"author":[{"dropping-particle":"","family":"Sugiyono","given":"","non-dropping-particle":"","parse-names":false,"suffix":""}],"id":"ITEM-1","issued":{"date-parts":[["2015"]]},"publisher":"Alfabeta","publisher-place":"Bandung","title":"Metode Penelitian Kuantitatif, Kualitatif dan R&amp;D","type":"book"},"uris":["http://www.mendeley.com/documents/?uuid=bcdcccca-0a44-47cf-b794-520a39b53550"]}],"mendeley":{"formattedCitation":"(Sugiyono, 2015a)","plainTextFormattedCitation":"(Sugiyono, 2015a)","previouslyFormattedCitation":"(Sugiyono, 2015a)"},"properties":{"noteIndex":0},"schema":"https://github.com/citation-style-language/schema/raw/master/csl-citation.json"}</w:instrText>
      </w:r>
      <w:r w:rsidR="004813BA" w:rsidRPr="002939A5">
        <w:rPr>
          <w:rFonts w:ascii="Times New Roman" w:hAnsi="Times New Roman" w:cs="Times New Roman"/>
          <w:sz w:val="24"/>
          <w:szCs w:val="24"/>
          <w:lang w:val="en-US"/>
        </w:rPr>
        <w:fldChar w:fldCharType="separate"/>
      </w:r>
      <w:r w:rsidR="00A74AE9" w:rsidRPr="002939A5">
        <w:rPr>
          <w:rFonts w:ascii="Times New Roman" w:hAnsi="Times New Roman" w:cs="Times New Roman"/>
          <w:noProof/>
          <w:sz w:val="24"/>
          <w:szCs w:val="24"/>
          <w:lang w:val="en-US"/>
        </w:rPr>
        <w:t>(Sugiyono, 2015a)</w:t>
      </w:r>
      <w:r w:rsidR="004813BA" w:rsidRPr="002939A5">
        <w:rPr>
          <w:rFonts w:ascii="Times New Roman" w:hAnsi="Times New Roman" w:cs="Times New Roman"/>
          <w:sz w:val="24"/>
          <w:szCs w:val="24"/>
          <w:lang w:val="en-US"/>
        </w:rPr>
        <w:fldChar w:fldCharType="end"/>
      </w:r>
      <w:r w:rsidRPr="002939A5">
        <w:rPr>
          <w:rFonts w:ascii="Times New Roman" w:hAnsi="Times New Roman" w:cs="Times New Roman"/>
          <w:sz w:val="24"/>
          <w:szCs w:val="24"/>
          <w:lang w:val="en-US"/>
        </w:rPr>
        <w:t xml:space="preserve"> </w:t>
      </w:r>
      <w:r w:rsidR="004813BA" w:rsidRPr="002939A5">
        <w:rPr>
          <w:rFonts w:ascii="Times New Roman" w:hAnsi="Times New Roman" w:cs="Times New Roman"/>
          <w:sz w:val="24"/>
          <w:szCs w:val="24"/>
        </w:rPr>
        <w:t> </w:t>
      </w:r>
      <w:r w:rsidR="00343A0F">
        <w:rPr>
          <w:rFonts w:ascii="Times New Roman" w:hAnsi="Times New Roman" w:cs="Times New Roman"/>
          <w:sz w:val="24"/>
          <w:szCs w:val="24"/>
          <w:lang w:val="en-US"/>
        </w:rPr>
        <w:t>adalah dugaan peneliti atau</w:t>
      </w:r>
      <w:r w:rsidR="004813BA" w:rsidRPr="002939A5">
        <w:rPr>
          <w:rFonts w:ascii="Times New Roman" w:hAnsi="Times New Roman" w:cs="Times New Roman"/>
          <w:sz w:val="24"/>
          <w:szCs w:val="24"/>
        </w:rPr>
        <w:t xml:space="preserve"> jawaban sementara </w:t>
      </w:r>
      <w:r w:rsidR="00343A0F">
        <w:rPr>
          <w:rFonts w:ascii="Times New Roman" w:hAnsi="Times New Roman" w:cs="Times New Roman"/>
          <w:sz w:val="24"/>
          <w:szCs w:val="24"/>
          <w:lang w:val="en-US"/>
        </w:rPr>
        <w:t>yang mesti dibuktikan atas</w:t>
      </w:r>
      <w:r w:rsidR="004813BA" w:rsidRPr="002939A5">
        <w:rPr>
          <w:rFonts w:ascii="Times New Roman" w:hAnsi="Times New Roman" w:cs="Times New Roman"/>
          <w:sz w:val="24"/>
          <w:szCs w:val="24"/>
        </w:rPr>
        <w:t xml:space="preserve"> rumusan </w:t>
      </w:r>
      <w:r w:rsidR="00343A0F">
        <w:rPr>
          <w:rFonts w:ascii="Times New Roman" w:hAnsi="Times New Roman" w:cs="Times New Roman"/>
          <w:sz w:val="24"/>
          <w:szCs w:val="24"/>
          <w:lang w:val="en-US"/>
        </w:rPr>
        <w:t>persoalan</w:t>
      </w:r>
      <w:r w:rsidR="004813BA" w:rsidRPr="002939A5">
        <w:rPr>
          <w:rFonts w:ascii="Times New Roman" w:hAnsi="Times New Roman" w:cs="Times New Roman"/>
          <w:sz w:val="24"/>
          <w:szCs w:val="24"/>
        </w:rPr>
        <w:t xml:space="preserve"> penelitian</w:t>
      </w:r>
      <w:r w:rsidR="00343A0F">
        <w:rPr>
          <w:rFonts w:ascii="Times New Roman" w:hAnsi="Times New Roman" w:cs="Times New Roman"/>
          <w:sz w:val="24"/>
          <w:szCs w:val="24"/>
          <w:lang w:val="en-US"/>
        </w:rPr>
        <w:t xml:space="preserve">. </w:t>
      </w:r>
      <w:r w:rsidR="004813BA">
        <w:rPr>
          <w:rFonts w:ascii="Times New Roman" w:hAnsi="Times New Roman" w:cs="Times New Roman"/>
          <w:sz w:val="24"/>
          <w:szCs w:val="24"/>
          <w:lang w:val="en-US"/>
        </w:rPr>
        <w:t xml:space="preserve">Hipotesa </w:t>
      </w:r>
      <w:r w:rsidRPr="00726E8B">
        <w:rPr>
          <w:rFonts w:ascii="Times New Roman" w:hAnsi="Times New Roman" w:cs="Times New Roman"/>
          <w:sz w:val="24"/>
          <w:szCs w:val="24"/>
          <w:lang w:val="en-US"/>
        </w:rPr>
        <w:t xml:space="preserve"> penelitian ini </w:t>
      </w:r>
      <w:r w:rsidR="004813BA">
        <w:rPr>
          <w:rFonts w:ascii="Times New Roman" w:hAnsi="Times New Roman" w:cs="Times New Roman"/>
          <w:sz w:val="24"/>
          <w:szCs w:val="24"/>
          <w:lang w:val="en-US"/>
        </w:rPr>
        <w:t>yaitu:</w:t>
      </w:r>
    </w:p>
    <w:p w14:paraId="051DAD1B" w14:textId="74C13B64" w:rsidR="00753459" w:rsidRPr="002939A5" w:rsidRDefault="002E402B" w:rsidP="00AB3A0F">
      <w:pPr>
        <w:pStyle w:val="ListParagraph"/>
        <w:numPr>
          <w:ilvl w:val="0"/>
          <w:numId w:val="5"/>
        </w:numPr>
        <w:spacing w:after="0" w:line="480" w:lineRule="auto"/>
        <w:ind w:left="697" w:hanging="357"/>
        <w:jc w:val="both"/>
        <w:rPr>
          <w:rFonts w:ascii="Times New Roman" w:hAnsi="Times New Roman" w:cs="Times New Roman"/>
          <w:sz w:val="24"/>
          <w:szCs w:val="24"/>
          <w:lang w:val="en-US"/>
        </w:rPr>
      </w:pPr>
      <w:r w:rsidRPr="002939A5">
        <w:rPr>
          <w:rFonts w:ascii="Times New Roman" w:hAnsi="Times New Roman" w:cs="Times New Roman"/>
          <w:sz w:val="24"/>
          <w:szCs w:val="24"/>
          <w:lang w:val="en-US"/>
        </w:rPr>
        <w:t xml:space="preserve">Terdapat </w:t>
      </w:r>
      <w:r w:rsidR="0019184C" w:rsidRPr="002939A5">
        <w:rPr>
          <w:rFonts w:ascii="Times New Roman" w:hAnsi="Times New Roman" w:cs="Times New Roman"/>
          <w:sz w:val="24"/>
          <w:szCs w:val="24"/>
          <w:lang w:val="en-US"/>
        </w:rPr>
        <w:t>pengaruh</w:t>
      </w:r>
      <w:r w:rsidR="00C36D0A" w:rsidRPr="002939A5">
        <w:rPr>
          <w:rFonts w:ascii="Times New Roman" w:hAnsi="Times New Roman" w:cs="Times New Roman"/>
          <w:sz w:val="24"/>
          <w:szCs w:val="24"/>
          <w:lang w:val="en-US"/>
        </w:rPr>
        <w:t xml:space="preserve"> </w:t>
      </w:r>
      <w:r w:rsidR="0019184C" w:rsidRPr="002939A5">
        <w:rPr>
          <w:rFonts w:ascii="Times New Roman" w:hAnsi="Times New Roman" w:cs="Times New Roman"/>
          <w:sz w:val="24"/>
          <w:szCs w:val="24"/>
          <w:lang w:val="en-US"/>
        </w:rPr>
        <w:t>positif</w:t>
      </w:r>
      <w:r w:rsidR="00C36D0A" w:rsidRPr="002939A5">
        <w:rPr>
          <w:rFonts w:ascii="Times New Roman" w:hAnsi="Times New Roman" w:cs="Times New Roman"/>
          <w:sz w:val="24"/>
          <w:szCs w:val="24"/>
          <w:lang w:val="en-US"/>
        </w:rPr>
        <w:t xml:space="preserve"> dan signifikan</w:t>
      </w:r>
      <w:r w:rsidR="00DB65C8" w:rsidRPr="002939A5">
        <w:rPr>
          <w:rFonts w:ascii="Times New Roman" w:hAnsi="Times New Roman" w:cs="Times New Roman"/>
          <w:sz w:val="24"/>
          <w:szCs w:val="24"/>
          <w:lang w:val="en-US"/>
        </w:rPr>
        <w:t xml:space="preserve"> </w:t>
      </w:r>
      <w:r w:rsidR="00C36D0A" w:rsidRPr="002939A5">
        <w:rPr>
          <w:rFonts w:ascii="Times New Roman" w:hAnsi="Times New Roman" w:cs="Times New Roman"/>
          <w:sz w:val="24"/>
          <w:szCs w:val="24"/>
          <w:lang w:val="en-US"/>
        </w:rPr>
        <w:t>dari</w:t>
      </w:r>
      <w:r w:rsidR="00DB65C8" w:rsidRPr="002939A5">
        <w:rPr>
          <w:rFonts w:ascii="Times New Roman" w:hAnsi="Times New Roman" w:cs="Times New Roman"/>
          <w:sz w:val="24"/>
          <w:szCs w:val="24"/>
          <w:lang w:val="en-US"/>
        </w:rPr>
        <w:t xml:space="preserve"> </w:t>
      </w:r>
      <w:r w:rsidRPr="002939A5">
        <w:rPr>
          <w:rFonts w:ascii="Times New Roman" w:hAnsi="Times New Roman" w:cs="Times New Roman"/>
          <w:sz w:val="24"/>
          <w:szCs w:val="24"/>
          <w:lang w:val="en-US"/>
        </w:rPr>
        <w:t>promosi</w:t>
      </w:r>
      <w:r w:rsidR="0019184C" w:rsidRPr="002939A5">
        <w:rPr>
          <w:rFonts w:ascii="Times New Roman" w:hAnsi="Times New Roman" w:cs="Times New Roman"/>
          <w:sz w:val="24"/>
          <w:szCs w:val="24"/>
          <w:lang w:val="en-US"/>
        </w:rPr>
        <w:t xml:space="preserve"> ter</w:t>
      </w:r>
      <w:r w:rsidR="00DB65C8" w:rsidRPr="002939A5">
        <w:rPr>
          <w:rFonts w:ascii="Times New Roman" w:hAnsi="Times New Roman" w:cs="Times New Roman"/>
          <w:sz w:val="24"/>
          <w:szCs w:val="24"/>
          <w:lang w:val="en-US"/>
        </w:rPr>
        <w:t>hadap</w:t>
      </w:r>
      <w:r w:rsidR="0019184C" w:rsidRPr="002939A5">
        <w:rPr>
          <w:rFonts w:ascii="Times New Roman" w:hAnsi="Times New Roman" w:cs="Times New Roman"/>
          <w:sz w:val="24"/>
          <w:szCs w:val="24"/>
          <w:lang w:val="en-US"/>
        </w:rPr>
        <w:t xml:space="preserve"> keputusan pembelian konsumen.</w:t>
      </w:r>
    </w:p>
    <w:p w14:paraId="1F0E0811" w14:textId="6FE62037" w:rsidR="00C36D0A" w:rsidRDefault="00C36D0A" w:rsidP="00753459">
      <w:pPr>
        <w:spacing w:after="0" w:line="480" w:lineRule="auto"/>
        <w:ind w:firstLine="700"/>
        <w:jc w:val="both"/>
        <w:rPr>
          <w:rFonts w:ascii="Times New Roman" w:hAnsi="Times New Roman" w:cs="Times New Roman"/>
          <w:sz w:val="24"/>
          <w:szCs w:val="24"/>
        </w:rPr>
      </w:pPr>
      <w:r w:rsidRPr="00C36D0A">
        <w:rPr>
          <w:rFonts w:ascii="Times New Roman" w:hAnsi="Times New Roman" w:cs="Times New Roman"/>
          <w:sz w:val="24"/>
          <w:szCs w:val="24"/>
        </w:rPr>
        <w:t>Definisi operasional</w:t>
      </w:r>
      <w:r w:rsidR="00343A0F">
        <w:rPr>
          <w:rFonts w:ascii="Times New Roman" w:hAnsi="Times New Roman" w:cs="Times New Roman"/>
          <w:sz w:val="24"/>
          <w:szCs w:val="24"/>
          <w:lang w:val="en-US"/>
        </w:rPr>
        <w:t xml:space="preserve">isasi berikut kiranya </w:t>
      </w:r>
      <w:r w:rsidRPr="00C36D0A">
        <w:rPr>
          <w:rFonts w:ascii="Times New Roman" w:hAnsi="Times New Roman" w:cs="Times New Roman"/>
          <w:sz w:val="24"/>
          <w:szCs w:val="24"/>
        </w:rPr>
        <w:t>mem</w:t>
      </w:r>
      <w:r w:rsidR="00343A0F">
        <w:rPr>
          <w:rFonts w:ascii="Times New Roman" w:hAnsi="Times New Roman" w:cs="Times New Roman"/>
          <w:sz w:val="24"/>
          <w:szCs w:val="24"/>
          <w:lang w:val="en-US"/>
        </w:rPr>
        <w:t>perm</w:t>
      </w:r>
      <w:r w:rsidRPr="00C36D0A">
        <w:rPr>
          <w:rFonts w:ascii="Times New Roman" w:hAnsi="Times New Roman" w:cs="Times New Roman"/>
          <w:sz w:val="24"/>
          <w:szCs w:val="24"/>
        </w:rPr>
        <w:t>udah bahasan hipotes</w:t>
      </w:r>
      <w:r w:rsidR="00343A0F">
        <w:rPr>
          <w:rFonts w:ascii="Times New Roman" w:hAnsi="Times New Roman" w:cs="Times New Roman"/>
          <w:sz w:val="24"/>
          <w:szCs w:val="24"/>
          <w:lang w:val="en-US"/>
        </w:rPr>
        <w:t>a di muka</w:t>
      </w:r>
      <w:r w:rsidRPr="00C36D0A">
        <w:rPr>
          <w:rFonts w:ascii="Times New Roman" w:hAnsi="Times New Roman" w:cs="Times New Roman"/>
          <w:sz w:val="24"/>
          <w:szCs w:val="24"/>
        </w:rPr>
        <w:t>:</w:t>
      </w:r>
    </w:p>
    <w:p w14:paraId="6BECE132" w14:textId="109F402C" w:rsidR="00C36D0A" w:rsidRPr="00C36D0A" w:rsidRDefault="00C36D0A" w:rsidP="00AB3A0F">
      <w:pPr>
        <w:pStyle w:val="ListParagraph"/>
        <w:numPr>
          <w:ilvl w:val="0"/>
          <w:numId w:val="8"/>
        </w:numPr>
        <w:spacing w:line="480" w:lineRule="auto"/>
        <w:ind w:left="700"/>
        <w:jc w:val="both"/>
        <w:rPr>
          <w:rFonts w:ascii="Times New Roman" w:hAnsi="Times New Roman" w:cs="Times New Roman"/>
          <w:sz w:val="24"/>
          <w:szCs w:val="24"/>
        </w:rPr>
      </w:pPr>
      <w:r w:rsidRPr="00DF7DA4">
        <w:rPr>
          <w:rFonts w:ascii="Times New Roman" w:hAnsi="Times New Roman" w:cs="Times New Roman"/>
          <w:b/>
          <w:bCs/>
          <w:sz w:val="24"/>
          <w:szCs w:val="24"/>
        </w:rPr>
        <w:lastRenderedPageBreak/>
        <w:t>Pengaruh positif</w:t>
      </w:r>
      <w:r w:rsidRPr="00C36D0A">
        <w:rPr>
          <w:rFonts w:ascii="Times New Roman" w:hAnsi="Times New Roman" w:cs="Times New Roman"/>
          <w:sz w:val="24"/>
          <w:szCs w:val="24"/>
        </w:rPr>
        <w:t xml:space="preserve"> adalah </w:t>
      </w:r>
      <w:r w:rsidR="00343A0F">
        <w:rPr>
          <w:rFonts w:ascii="Times New Roman" w:hAnsi="Times New Roman" w:cs="Times New Roman"/>
          <w:sz w:val="24"/>
          <w:szCs w:val="24"/>
          <w:lang w:val="en-US"/>
        </w:rPr>
        <w:t>peran atau dengan ungkapan lain</w:t>
      </w:r>
      <w:r w:rsidRPr="00C36D0A">
        <w:rPr>
          <w:rFonts w:ascii="Times New Roman" w:hAnsi="Times New Roman" w:cs="Times New Roman"/>
          <w:sz w:val="24"/>
          <w:szCs w:val="24"/>
        </w:rPr>
        <w:t xml:space="preserve"> kemampuan</w:t>
      </w:r>
      <w:r w:rsidR="00343A0F">
        <w:rPr>
          <w:rFonts w:ascii="Times New Roman" w:hAnsi="Times New Roman" w:cs="Times New Roman"/>
          <w:sz w:val="24"/>
          <w:szCs w:val="24"/>
          <w:lang w:val="en-US"/>
        </w:rPr>
        <w:t xml:space="preserve"> mengubah </w:t>
      </w:r>
      <w:r w:rsidRPr="00C36D0A">
        <w:rPr>
          <w:rFonts w:ascii="Times New Roman" w:hAnsi="Times New Roman" w:cs="Times New Roman"/>
          <w:sz w:val="24"/>
          <w:szCs w:val="24"/>
        </w:rPr>
        <w:t xml:space="preserve">sesuatu </w:t>
      </w:r>
      <w:r w:rsidR="00343A0F">
        <w:rPr>
          <w:rFonts w:ascii="Times New Roman" w:hAnsi="Times New Roman" w:cs="Times New Roman"/>
          <w:sz w:val="24"/>
          <w:szCs w:val="24"/>
          <w:lang w:val="en-US"/>
        </w:rPr>
        <w:t xml:space="preserve">atau jadi sebab </w:t>
      </w:r>
      <w:r w:rsidRPr="00C36D0A">
        <w:rPr>
          <w:rFonts w:ascii="Times New Roman" w:hAnsi="Times New Roman" w:cs="Times New Roman"/>
          <w:sz w:val="24"/>
          <w:szCs w:val="24"/>
        </w:rPr>
        <w:t>hal lain berubah</w:t>
      </w:r>
      <w:r w:rsidR="00343A0F">
        <w:rPr>
          <w:rFonts w:ascii="Times New Roman" w:hAnsi="Times New Roman" w:cs="Times New Roman"/>
          <w:sz w:val="24"/>
          <w:szCs w:val="24"/>
          <w:lang w:val="en-US"/>
        </w:rPr>
        <w:t xml:space="preserve"> karena peranannya</w:t>
      </w:r>
      <w:r w:rsidRPr="00C36D0A">
        <w:rPr>
          <w:rFonts w:ascii="Times New Roman" w:hAnsi="Times New Roman" w:cs="Times New Roman"/>
          <w:sz w:val="24"/>
          <w:szCs w:val="24"/>
        </w:rPr>
        <w:t xml:space="preserve">. </w:t>
      </w:r>
      <w:r w:rsidR="00343A0F">
        <w:rPr>
          <w:rFonts w:ascii="Times New Roman" w:hAnsi="Times New Roman" w:cs="Times New Roman"/>
          <w:sz w:val="24"/>
          <w:szCs w:val="24"/>
          <w:lang w:val="en-US"/>
        </w:rPr>
        <w:t>Promosi itu</w:t>
      </w:r>
      <w:r w:rsidRPr="00C36D0A">
        <w:rPr>
          <w:rFonts w:ascii="Times New Roman" w:hAnsi="Times New Roman" w:cs="Times New Roman"/>
          <w:sz w:val="24"/>
          <w:szCs w:val="24"/>
        </w:rPr>
        <w:t xml:space="preserve"> mempunyai pengaruh </w:t>
      </w:r>
      <w:r w:rsidR="00343A0F">
        <w:rPr>
          <w:rFonts w:ascii="Times New Roman" w:hAnsi="Times New Roman" w:cs="Times New Roman"/>
          <w:sz w:val="24"/>
          <w:szCs w:val="24"/>
          <w:lang w:val="en-US"/>
        </w:rPr>
        <w:t>pada keputusan pembelian, misalnya</w:t>
      </w:r>
      <w:r w:rsidRPr="00C36D0A">
        <w:rPr>
          <w:rFonts w:ascii="Times New Roman" w:hAnsi="Times New Roman" w:cs="Times New Roman"/>
          <w:sz w:val="24"/>
          <w:szCs w:val="24"/>
        </w:rPr>
        <w:t xml:space="preserve">. </w:t>
      </w:r>
    </w:p>
    <w:p w14:paraId="1554F08D" w14:textId="65B3D2E0" w:rsidR="00C36D0A" w:rsidRPr="00C36D0A" w:rsidRDefault="00C36D0A" w:rsidP="00AB3A0F">
      <w:pPr>
        <w:pStyle w:val="ListParagraph"/>
        <w:numPr>
          <w:ilvl w:val="0"/>
          <w:numId w:val="8"/>
        </w:numPr>
        <w:spacing w:line="480" w:lineRule="auto"/>
        <w:jc w:val="both"/>
        <w:rPr>
          <w:rFonts w:ascii="Times New Roman" w:hAnsi="Times New Roman" w:cs="Times New Roman"/>
          <w:sz w:val="24"/>
          <w:szCs w:val="24"/>
          <w:lang w:val="en-US"/>
        </w:rPr>
      </w:pPr>
      <w:r w:rsidRPr="00DF7DA4">
        <w:rPr>
          <w:rFonts w:ascii="Times New Roman" w:hAnsi="Times New Roman" w:cs="Times New Roman"/>
          <w:b/>
          <w:bCs/>
          <w:sz w:val="24"/>
          <w:szCs w:val="24"/>
        </w:rPr>
        <w:t xml:space="preserve">Signifikan </w:t>
      </w:r>
      <w:r w:rsidRPr="00C36D0A">
        <w:rPr>
          <w:rFonts w:ascii="Times New Roman" w:hAnsi="Times New Roman" w:cs="Times New Roman"/>
          <w:sz w:val="24"/>
          <w:szCs w:val="24"/>
        </w:rPr>
        <w:t xml:space="preserve">adalah suatu </w:t>
      </w:r>
      <w:r w:rsidR="00343A0F">
        <w:rPr>
          <w:rFonts w:ascii="Times New Roman" w:hAnsi="Times New Roman" w:cs="Times New Roman"/>
          <w:sz w:val="24"/>
          <w:szCs w:val="24"/>
          <w:lang w:val="en-US"/>
        </w:rPr>
        <w:t xml:space="preserve">yang bermakna </w:t>
      </w:r>
      <w:r w:rsidRPr="00C36D0A">
        <w:rPr>
          <w:rFonts w:ascii="Times New Roman" w:hAnsi="Times New Roman" w:cs="Times New Roman"/>
          <w:sz w:val="24"/>
          <w:szCs w:val="24"/>
        </w:rPr>
        <w:t xml:space="preserve">tidak bisa lepas dari suatu persoalan atau suatu </w:t>
      </w:r>
      <w:r w:rsidR="00343A0F">
        <w:rPr>
          <w:rFonts w:ascii="Times New Roman" w:hAnsi="Times New Roman" w:cs="Times New Roman"/>
          <w:sz w:val="24"/>
          <w:szCs w:val="24"/>
          <w:lang w:val="en-US"/>
        </w:rPr>
        <w:t>penunjuk</w:t>
      </w:r>
      <w:r w:rsidRPr="00C36D0A">
        <w:rPr>
          <w:rFonts w:ascii="Times New Roman" w:hAnsi="Times New Roman" w:cs="Times New Roman"/>
          <w:sz w:val="24"/>
          <w:szCs w:val="24"/>
        </w:rPr>
        <w:t xml:space="preserve"> tingkat kebenaran</w:t>
      </w:r>
      <w:r w:rsidR="00343A0F">
        <w:rPr>
          <w:rFonts w:ascii="Times New Roman" w:hAnsi="Times New Roman" w:cs="Times New Roman"/>
          <w:sz w:val="24"/>
          <w:szCs w:val="24"/>
          <w:lang w:val="en-US"/>
        </w:rPr>
        <w:t>.</w:t>
      </w:r>
    </w:p>
    <w:p w14:paraId="7657BB54" w14:textId="1A1E4ABF" w:rsidR="00C36D0A" w:rsidRDefault="00C36D0A" w:rsidP="00AB3A0F">
      <w:pPr>
        <w:pStyle w:val="ListParagraph"/>
        <w:numPr>
          <w:ilvl w:val="0"/>
          <w:numId w:val="8"/>
        </w:numPr>
        <w:spacing w:line="480" w:lineRule="auto"/>
        <w:jc w:val="both"/>
        <w:rPr>
          <w:rFonts w:ascii="Times New Roman" w:hAnsi="Times New Roman" w:cs="Times New Roman"/>
          <w:sz w:val="24"/>
          <w:szCs w:val="24"/>
          <w:lang w:val="en-US"/>
        </w:rPr>
      </w:pPr>
      <w:r w:rsidRPr="00DF7DA4">
        <w:rPr>
          <w:rFonts w:ascii="Times New Roman" w:hAnsi="Times New Roman" w:cs="Times New Roman"/>
          <w:b/>
          <w:bCs/>
          <w:sz w:val="24"/>
          <w:szCs w:val="24"/>
          <w:lang w:val="en-US"/>
        </w:rPr>
        <w:t>Promosi</w:t>
      </w:r>
      <w:r>
        <w:rPr>
          <w:rFonts w:ascii="Times New Roman" w:hAnsi="Times New Roman" w:cs="Times New Roman"/>
          <w:sz w:val="24"/>
          <w:szCs w:val="24"/>
          <w:lang w:val="en-US"/>
        </w:rPr>
        <w:t xml:space="preserve"> </w:t>
      </w:r>
      <w:r>
        <w:rPr>
          <w:rFonts w:ascii="Times New Roman" w:hAnsi="Times New Roman" w:cs="Times New Roman"/>
          <w:sz w:val="24"/>
          <w:szCs w:val="24"/>
          <w:lang w:val="en-ID"/>
        </w:rPr>
        <w:t>proses menyampaikan citra dan nilai suatu produk atau jasa agar pasar sasaran membeli karena ada kesesuaian yang dicitrakan serta nilai manfaat yang dibutuhkan oleh konsumen</w:t>
      </w:r>
    </w:p>
    <w:p w14:paraId="4D5283AB" w14:textId="7F06511A" w:rsidR="00C36D0A" w:rsidRDefault="00C36D0A" w:rsidP="00AB3A0F">
      <w:pPr>
        <w:pStyle w:val="ListParagraph"/>
        <w:numPr>
          <w:ilvl w:val="0"/>
          <w:numId w:val="8"/>
        </w:numPr>
        <w:spacing w:line="480" w:lineRule="auto"/>
        <w:jc w:val="both"/>
        <w:rPr>
          <w:rFonts w:ascii="Times New Roman" w:hAnsi="Times New Roman" w:cs="Times New Roman"/>
          <w:sz w:val="24"/>
          <w:szCs w:val="24"/>
          <w:lang w:val="en-US"/>
        </w:rPr>
      </w:pPr>
      <w:r w:rsidRPr="00DF7DA4">
        <w:rPr>
          <w:rFonts w:ascii="Times New Roman" w:hAnsi="Times New Roman" w:cs="Times New Roman"/>
          <w:b/>
          <w:bCs/>
          <w:sz w:val="24"/>
          <w:szCs w:val="24"/>
          <w:lang w:val="en-US"/>
        </w:rPr>
        <w:t>Keputusan Pembelian</w:t>
      </w:r>
      <w:r>
        <w:rPr>
          <w:rFonts w:ascii="Times New Roman" w:hAnsi="Times New Roman" w:cs="Times New Roman"/>
          <w:sz w:val="24"/>
          <w:szCs w:val="24"/>
          <w:lang w:val="en-US"/>
        </w:rPr>
        <w:t xml:space="preserve"> adalah </w:t>
      </w:r>
      <w:r w:rsidRPr="00726E8B">
        <w:rPr>
          <w:rFonts w:ascii="Times New Roman" w:hAnsi="Times New Roman" w:cs="Times New Roman"/>
          <w:sz w:val="24"/>
          <w:szCs w:val="24"/>
          <w:lang w:val="en-US"/>
        </w:rPr>
        <w:t>tindakan perorangan atau kelompok atas nilai yang tertanam pada produk atau jasa</w:t>
      </w:r>
      <w:r>
        <w:rPr>
          <w:rFonts w:ascii="Times New Roman" w:hAnsi="Times New Roman" w:cs="Times New Roman"/>
          <w:sz w:val="24"/>
          <w:szCs w:val="24"/>
          <w:lang w:val="en-US"/>
        </w:rPr>
        <w:t>.</w:t>
      </w:r>
    </w:p>
    <w:p w14:paraId="3FF1F3D5" w14:textId="2D096DC9" w:rsidR="00C36D0A" w:rsidRDefault="00C36D0A" w:rsidP="00AB3A0F">
      <w:pPr>
        <w:pStyle w:val="ListParagraph"/>
        <w:numPr>
          <w:ilvl w:val="0"/>
          <w:numId w:val="8"/>
        </w:numPr>
        <w:spacing w:after="0" w:line="480" w:lineRule="auto"/>
        <w:jc w:val="both"/>
        <w:rPr>
          <w:rFonts w:ascii="Times New Roman" w:hAnsi="Times New Roman" w:cs="Times New Roman"/>
          <w:sz w:val="24"/>
          <w:szCs w:val="24"/>
          <w:lang w:val="en-US"/>
        </w:rPr>
      </w:pPr>
      <w:r w:rsidRPr="00DF7DA4">
        <w:rPr>
          <w:rFonts w:ascii="Times New Roman" w:hAnsi="Times New Roman" w:cs="Times New Roman"/>
          <w:b/>
          <w:bCs/>
          <w:sz w:val="24"/>
          <w:szCs w:val="24"/>
          <w:lang w:val="en-US"/>
        </w:rPr>
        <w:t>Distro Words Treatment Departement</w:t>
      </w:r>
      <w:r>
        <w:rPr>
          <w:rFonts w:ascii="Times New Roman" w:hAnsi="Times New Roman" w:cs="Times New Roman"/>
          <w:sz w:val="24"/>
          <w:szCs w:val="24"/>
          <w:lang w:val="en-US"/>
        </w:rPr>
        <w:t xml:space="preserve"> adalah toko busana yang beralamat di Jalan Turnojoyo No. 6 Bandung.</w:t>
      </w:r>
    </w:p>
    <w:p w14:paraId="5DC571A3" w14:textId="7BBD636A" w:rsidR="00C36D0A" w:rsidRDefault="00C36D0A" w:rsidP="00A6211A">
      <w:pPr>
        <w:spacing w:after="0" w:line="480" w:lineRule="auto"/>
        <w:ind w:firstLine="720"/>
        <w:jc w:val="both"/>
        <w:rPr>
          <w:rFonts w:ascii="Times New Roman" w:hAnsi="Times New Roman" w:cs="Times New Roman"/>
          <w:sz w:val="24"/>
          <w:szCs w:val="24"/>
        </w:rPr>
      </w:pPr>
      <w:r w:rsidRPr="00C36D0A">
        <w:rPr>
          <w:rFonts w:ascii="Times New Roman" w:hAnsi="Times New Roman" w:cs="Times New Roman"/>
          <w:sz w:val="24"/>
          <w:szCs w:val="24"/>
        </w:rPr>
        <w:t>Untuk melengkapi hipotesis, maka peneliti mengemukakan hipotesis statistik sebagai berikut:</w:t>
      </w:r>
    </w:p>
    <w:p w14:paraId="52994C4E" w14:textId="63DCC75B" w:rsidR="00C36D0A" w:rsidRPr="00DF7DA4" w:rsidRDefault="00C36D0A" w:rsidP="00AB3A0F">
      <w:pPr>
        <w:pStyle w:val="ListParagraph"/>
        <w:numPr>
          <w:ilvl w:val="0"/>
          <w:numId w:val="9"/>
        </w:numPr>
        <w:spacing w:line="480" w:lineRule="auto"/>
        <w:ind w:left="757"/>
        <w:jc w:val="both"/>
        <w:rPr>
          <w:rFonts w:ascii="Times New Roman" w:hAnsi="Times New Roman" w:cs="Times New Roman"/>
          <w:sz w:val="24"/>
          <w:szCs w:val="24"/>
        </w:rPr>
      </w:pPr>
      <w:r w:rsidRPr="00DF7DA4">
        <w:rPr>
          <w:rFonts w:ascii="Times New Roman" w:hAnsi="Times New Roman" w:cs="Times New Roman"/>
          <w:sz w:val="24"/>
          <w:szCs w:val="24"/>
        </w:rPr>
        <w:t>H</w:t>
      </w:r>
      <w:r w:rsidR="000B380E">
        <w:rPr>
          <w:rFonts w:ascii="Times New Roman" w:hAnsi="Times New Roman" w:cs="Times New Roman"/>
          <w:sz w:val="24"/>
          <w:szCs w:val="24"/>
          <w:lang w:val="en-US"/>
        </w:rPr>
        <w:t>0</w:t>
      </w:r>
      <w:r w:rsidRPr="00DF7DA4">
        <w:rPr>
          <w:rFonts w:ascii="Times New Roman" w:hAnsi="Times New Roman" w:cs="Times New Roman"/>
          <w:sz w:val="24"/>
          <w:szCs w:val="24"/>
        </w:rPr>
        <w:t xml:space="preserve"> : rs &lt; 0 : </w:t>
      </w:r>
      <w:r w:rsidR="00DF7DA4" w:rsidRPr="00DF7DA4">
        <w:rPr>
          <w:rFonts w:ascii="Times New Roman" w:hAnsi="Times New Roman" w:cs="Times New Roman"/>
          <w:sz w:val="24"/>
          <w:szCs w:val="24"/>
          <w:lang w:val="en-US"/>
        </w:rPr>
        <w:t>Promosi</w:t>
      </w:r>
      <w:r w:rsidRPr="00DF7DA4">
        <w:rPr>
          <w:rFonts w:ascii="Times New Roman" w:hAnsi="Times New Roman" w:cs="Times New Roman"/>
          <w:sz w:val="24"/>
          <w:szCs w:val="24"/>
        </w:rPr>
        <w:t xml:space="preserve"> (X) : K</w:t>
      </w:r>
      <w:r w:rsidR="00DF7DA4" w:rsidRPr="00DF7DA4">
        <w:rPr>
          <w:rFonts w:ascii="Times New Roman" w:hAnsi="Times New Roman" w:cs="Times New Roman"/>
          <w:sz w:val="24"/>
          <w:szCs w:val="24"/>
          <w:lang w:val="en-US"/>
        </w:rPr>
        <w:t>eputusan Pembelian</w:t>
      </w:r>
      <w:r w:rsidRPr="00DF7DA4">
        <w:rPr>
          <w:rFonts w:ascii="Times New Roman" w:hAnsi="Times New Roman" w:cs="Times New Roman"/>
          <w:sz w:val="24"/>
          <w:szCs w:val="24"/>
        </w:rPr>
        <w:t xml:space="preserve"> (Y) &lt; 0, artinya </w:t>
      </w:r>
      <w:r w:rsidR="000B380E">
        <w:rPr>
          <w:rFonts w:ascii="Times New Roman" w:hAnsi="Times New Roman" w:cs="Times New Roman"/>
          <w:sz w:val="24"/>
          <w:szCs w:val="24"/>
          <w:lang w:val="en-US"/>
        </w:rPr>
        <w:t>tiada</w:t>
      </w:r>
      <w:r w:rsidRPr="00DF7DA4">
        <w:rPr>
          <w:rFonts w:ascii="Times New Roman" w:hAnsi="Times New Roman" w:cs="Times New Roman"/>
          <w:sz w:val="24"/>
          <w:szCs w:val="24"/>
        </w:rPr>
        <w:t xml:space="preserve"> pengaruh positif </w:t>
      </w:r>
      <w:r w:rsidR="000B380E">
        <w:rPr>
          <w:rFonts w:ascii="Times New Roman" w:hAnsi="Times New Roman" w:cs="Times New Roman"/>
          <w:sz w:val="24"/>
          <w:szCs w:val="24"/>
          <w:lang w:val="en-US"/>
        </w:rPr>
        <w:t>dan signifikan dari</w:t>
      </w:r>
      <w:r w:rsidRPr="00DF7DA4">
        <w:rPr>
          <w:rFonts w:ascii="Times New Roman" w:hAnsi="Times New Roman" w:cs="Times New Roman"/>
          <w:sz w:val="24"/>
          <w:szCs w:val="24"/>
        </w:rPr>
        <w:t xml:space="preserve"> </w:t>
      </w:r>
      <w:r w:rsidR="00DF7DA4" w:rsidRPr="00DF7DA4">
        <w:rPr>
          <w:rFonts w:ascii="Times New Roman" w:hAnsi="Times New Roman" w:cs="Times New Roman"/>
          <w:sz w:val="24"/>
          <w:szCs w:val="24"/>
          <w:lang w:val="en-US"/>
        </w:rPr>
        <w:t>Promosi</w:t>
      </w:r>
      <w:r w:rsidRPr="00DF7DA4">
        <w:rPr>
          <w:rFonts w:ascii="Times New Roman" w:hAnsi="Times New Roman" w:cs="Times New Roman"/>
          <w:sz w:val="24"/>
          <w:szCs w:val="24"/>
        </w:rPr>
        <w:t xml:space="preserve"> </w:t>
      </w:r>
      <w:r w:rsidR="000B380E">
        <w:rPr>
          <w:rFonts w:ascii="Times New Roman" w:hAnsi="Times New Roman" w:cs="Times New Roman"/>
          <w:sz w:val="24"/>
          <w:szCs w:val="24"/>
          <w:lang w:val="en-US"/>
        </w:rPr>
        <w:t>terhadap</w:t>
      </w:r>
      <w:r w:rsidRPr="00DF7DA4">
        <w:rPr>
          <w:rFonts w:ascii="Times New Roman" w:hAnsi="Times New Roman" w:cs="Times New Roman"/>
          <w:sz w:val="24"/>
          <w:szCs w:val="24"/>
        </w:rPr>
        <w:t xml:space="preserve"> </w:t>
      </w:r>
      <w:bookmarkStart w:id="29" w:name="_Hlk99496497"/>
      <w:r w:rsidR="00DF7DA4" w:rsidRPr="00DF7DA4">
        <w:rPr>
          <w:rFonts w:ascii="Times New Roman" w:hAnsi="Times New Roman" w:cs="Times New Roman"/>
          <w:sz w:val="24"/>
          <w:szCs w:val="24"/>
          <w:lang w:val="en-US"/>
        </w:rPr>
        <w:t>Keputusan Pembelian</w:t>
      </w:r>
      <w:r w:rsidR="00DF7DA4" w:rsidRPr="00DF7DA4">
        <w:rPr>
          <w:rFonts w:ascii="Times New Roman" w:hAnsi="Times New Roman" w:cs="Times New Roman"/>
          <w:sz w:val="24"/>
          <w:szCs w:val="24"/>
        </w:rPr>
        <w:t xml:space="preserve"> </w:t>
      </w:r>
      <w:r w:rsidRPr="00DF7DA4">
        <w:rPr>
          <w:rFonts w:ascii="Times New Roman" w:hAnsi="Times New Roman" w:cs="Times New Roman"/>
          <w:sz w:val="24"/>
          <w:szCs w:val="24"/>
        </w:rPr>
        <w:t>p</w:t>
      </w:r>
      <w:r w:rsidR="000B380E">
        <w:rPr>
          <w:rFonts w:ascii="Times New Roman" w:hAnsi="Times New Roman" w:cs="Times New Roman"/>
          <w:sz w:val="24"/>
          <w:szCs w:val="24"/>
          <w:lang w:val="en-US"/>
        </w:rPr>
        <w:t>ada</w:t>
      </w:r>
      <w:r w:rsidRPr="00DF7DA4">
        <w:rPr>
          <w:rFonts w:ascii="Times New Roman" w:hAnsi="Times New Roman" w:cs="Times New Roman"/>
          <w:sz w:val="24"/>
          <w:szCs w:val="24"/>
        </w:rPr>
        <w:t xml:space="preserve"> </w:t>
      </w:r>
      <w:r w:rsidR="00DF7DA4" w:rsidRPr="00DF7DA4">
        <w:rPr>
          <w:rFonts w:ascii="Times New Roman" w:hAnsi="Times New Roman" w:cs="Times New Roman"/>
          <w:sz w:val="24"/>
          <w:szCs w:val="24"/>
          <w:lang w:val="en-US"/>
        </w:rPr>
        <w:t>Distro Words Treatment Departement di Kota Bandung</w:t>
      </w:r>
      <w:r w:rsidRPr="00DF7DA4">
        <w:rPr>
          <w:rFonts w:ascii="Times New Roman" w:hAnsi="Times New Roman" w:cs="Times New Roman"/>
          <w:sz w:val="24"/>
          <w:szCs w:val="24"/>
        </w:rPr>
        <w:t xml:space="preserve">. </w:t>
      </w:r>
      <w:bookmarkEnd w:id="29"/>
    </w:p>
    <w:p w14:paraId="0684D12F" w14:textId="26AE8819" w:rsidR="00DF7DA4" w:rsidRPr="00DF7DA4" w:rsidRDefault="00C36D0A" w:rsidP="00AB3A0F">
      <w:pPr>
        <w:pStyle w:val="ListParagraph"/>
        <w:numPr>
          <w:ilvl w:val="0"/>
          <w:numId w:val="9"/>
        </w:numPr>
        <w:spacing w:line="480" w:lineRule="auto"/>
        <w:ind w:left="757"/>
        <w:jc w:val="both"/>
        <w:rPr>
          <w:rFonts w:ascii="Times New Roman" w:hAnsi="Times New Roman" w:cs="Times New Roman"/>
          <w:sz w:val="24"/>
          <w:szCs w:val="24"/>
        </w:rPr>
      </w:pPr>
      <w:r w:rsidRPr="00DF7DA4">
        <w:rPr>
          <w:rFonts w:ascii="Times New Roman" w:hAnsi="Times New Roman" w:cs="Times New Roman"/>
          <w:sz w:val="24"/>
          <w:szCs w:val="24"/>
        </w:rPr>
        <w:t>H</w:t>
      </w:r>
      <w:r w:rsidR="000B380E">
        <w:rPr>
          <w:rFonts w:ascii="Times New Roman" w:hAnsi="Times New Roman" w:cs="Times New Roman"/>
          <w:sz w:val="24"/>
          <w:szCs w:val="24"/>
          <w:lang w:val="en-US"/>
        </w:rPr>
        <w:t>1</w:t>
      </w:r>
      <w:r w:rsidRPr="00DF7DA4">
        <w:rPr>
          <w:rFonts w:ascii="Times New Roman" w:hAnsi="Times New Roman" w:cs="Times New Roman"/>
          <w:sz w:val="24"/>
          <w:szCs w:val="24"/>
        </w:rPr>
        <w:t xml:space="preserve"> : rs &gt; 0 : </w:t>
      </w:r>
      <w:r w:rsidR="00DF7DA4" w:rsidRPr="00DF7DA4">
        <w:rPr>
          <w:rFonts w:ascii="Times New Roman" w:hAnsi="Times New Roman" w:cs="Times New Roman"/>
          <w:sz w:val="24"/>
          <w:szCs w:val="24"/>
          <w:lang w:val="en-US"/>
        </w:rPr>
        <w:t>Promosi</w:t>
      </w:r>
      <w:r w:rsidRPr="00DF7DA4">
        <w:rPr>
          <w:rFonts w:ascii="Times New Roman" w:hAnsi="Times New Roman" w:cs="Times New Roman"/>
          <w:sz w:val="24"/>
          <w:szCs w:val="24"/>
        </w:rPr>
        <w:t xml:space="preserve"> (X) : </w:t>
      </w:r>
      <w:r w:rsidR="00DF7DA4" w:rsidRPr="00DF7DA4">
        <w:rPr>
          <w:rFonts w:ascii="Times New Roman" w:hAnsi="Times New Roman" w:cs="Times New Roman"/>
          <w:sz w:val="24"/>
          <w:szCs w:val="24"/>
          <w:lang w:val="en-US"/>
        </w:rPr>
        <w:t>Keputusan Pembelian</w:t>
      </w:r>
      <w:r w:rsidRPr="00DF7DA4">
        <w:rPr>
          <w:rFonts w:ascii="Times New Roman" w:hAnsi="Times New Roman" w:cs="Times New Roman"/>
          <w:sz w:val="24"/>
          <w:szCs w:val="24"/>
        </w:rPr>
        <w:t xml:space="preserve"> (Y) &lt; 0, artinya </w:t>
      </w:r>
      <w:r w:rsidR="000B380E">
        <w:rPr>
          <w:rFonts w:ascii="Times New Roman" w:hAnsi="Times New Roman" w:cs="Times New Roman"/>
          <w:sz w:val="24"/>
          <w:szCs w:val="24"/>
          <w:lang w:val="en-US"/>
        </w:rPr>
        <w:t>ada</w:t>
      </w:r>
      <w:r w:rsidRPr="00DF7DA4">
        <w:rPr>
          <w:rFonts w:ascii="Times New Roman" w:hAnsi="Times New Roman" w:cs="Times New Roman"/>
          <w:sz w:val="24"/>
          <w:szCs w:val="24"/>
        </w:rPr>
        <w:t xml:space="preserve"> pengaruh positif</w:t>
      </w:r>
      <w:r w:rsidR="000B380E">
        <w:rPr>
          <w:rFonts w:ascii="Times New Roman" w:hAnsi="Times New Roman" w:cs="Times New Roman"/>
          <w:sz w:val="24"/>
          <w:szCs w:val="24"/>
          <w:lang w:val="en-US"/>
        </w:rPr>
        <w:t xml:space="preserve"> dan signifikan</w:t>
      </w:r>
      <w:r w:rsidR="00DF7DA4" w:rsidRPr="00DF7DA4">
        <w:rPr>
          <w:rFonts w:ascii="Times New Roman" w:hAnsi="Times New Roman" w:cs="Times New Roman"/>
          <w:sz w:val="24"/>
          <w:szCs w:val="24"/>
          <w:lang w:val="en-US"/>
        </w:rPr>
        <w:t xml:space="preserve"> </w:t>
      </w:r>
      <w:r w:rsidR="000B380E">
        <w:rPr>
          <w:rFonts w:ascii="Times New Roman" w:hAnsi="Times New Roman" w:cs="Times New Roman"/>
          <w:sz w:val="24"/>
          <w:szCs w:val="24"/>
          <w:lang w:val="en-US"/>
        </w:rPr>
        <w:t>dari</w:t>
      </w:r>
      <w:r w:rsidRPr="00DF7DA4">
        <w:rPr>
          <w:rFonts w:ascii="Times New Roman" w:hAnsi="Times New Roman" w:cs="Times New Roman"/>
          <w:sz w:val="24"/>
          <w:szCs w:val="24"/>
        </w:rPr>
        <w:t xml:space="preserve"> </w:t>
      </w:r>
      <w:r w:rsidR="00DF7DA4" w:rsidRPr="00DF7DA4">
        <w:rPr>
          <w:rFonts w:ascii="Times New Roman" w:hAnsi="Times New Roman" w:cs="Times New Roman"/>
          <w:sz w:val="24"/>
          <w:szCs w:val="24"/>
          <w:lang w:val="en-US"/>
        </w:rPr>
        <w:t>Promosi</w:t>
      </w:r>
      <w:r w:rsidRPr="00DF7DA4">
        <w:rPr>
          <w:rFonts w:ascii="Times New Roman" w:hAnsi="Times New Roman" w:cs="Times New Roman"/>
          <w:sz w:val="24"/>
          <w:szCs w:val="24"/>
        </w:rPr>
        <w:t xml:space="preserve"> terhadap </w:t>
      </w:r>
      <w:r w:rsidR="00DF7DA4" w:rsidRPr="00DF7DA4">
        <w:rPr>
          <w:rFonts w:ascii="Times New Roman" w:hAnsi="Times New Roman" w:cs="Times New Roman"/>
          <w:sz w:val="24"/>
          <w:szCs w:val="24"/>
          <w:lang w:val="en-US"/>
        </w:rPr>
        <w:t>Keputusan Pembelian</w:t>
      </w:r>
      <w:r w:rsidR="00DF7DA4" w:rsidRPr="00DF7DA4">
        <w:rPr>
          <w:rFonts w:ascii="Times New Roman" w:hAnsi="Times New Roman" w:cs="Times New Roman"/>
          <w:sz w:val="24"/>
          <w:szCs w:val="24"/>
        </w:rPr>
        <w:t xml:space="preserve"> pada </w:t>
      </w:r>
      <w:r w:rsidR="00DF7DA4" w:rsidRPr="00DF7DA4">
        <w:rPr>
          <w:rFonts w:ascii="Times New Roman" w:hAnsi="Times New Roman" w:cs="Times New Roman"/>
          <w:sz w:val="24"/>
          <w:szCs w:val="24"/>
          <w:lang w:val="en-US"/>
        </w:rPr>
        <w:t>Distro Words Treatment Departement di Kota Bandung</w:t>
      </w:r>
      <w:r w:rsidR="00DF7DA4" w:rsidRPr="00DF7DA4">
        <w:rPr>
          <w:rFonts w:ascii="Times New Roman" w:hAnsi="Times New Roman" w:cs="Times New Roman"/>
          <w:sz w:val="24"/>
          <w:szCs w:val="24"/>
        </w:rPr>
        <w:t>.</w:t>
      </w:r>
    </w:p>
    <w:p w14:paraId="7BEEA831" w14:textId="789A5A62" w:rsidR="00DF7DA4" w:rsidRPr="00DF7DA4" w:rsidRDefault="00C36D0A" w:rsidP="00AB3A0F">
      <w:pPr>
        <w:pStyle w:val="ListParagraph"/>
        <w:numPr>
          <w:ilvl w:val="0"/>
          <w:numId w:val="9"/>
        </w:numPr>
        <w:spacing w:line="480" w:lineRule="auto"/>
        <w:ind w:left="757"/>
        <w:jc w:val="both"/>
        <w:rPr>
          <w:rFonts w:ascii="Times New Roman" w:hAnsi="Times New Roman" w:cs="Times New Roman"/>
          <w:sz w:val="24"/>
          <w:szCs w:val="24"/>
        </w:rPr>
      </w:pPr>
      <w:r w:rsidRPr="00DF7DA4">
        <w:rPr>
          <w:rFonts w:ascii="Times New Roman" w:hAnsi="Times New Roman" w:cs="Times New Roman"/>
          <w:sz w:val="24"/>
          <w:szCs w:val="24"/>
        </w:rPr>
        <w:t xml:space="preserve">rs : </w:t>
      </w:r>
      <w:r w:rsidR="000B380E">
        <w:rPr>
          <w:rFonts w:ascii="Times New Roman" w:hAnsi="Times New Roman" w:cs="Times New Roman"/>
          <w:sz w:val="24"/>
          <w:szCs w:val="24"/>
          <w:lang w:val="en-US"/>
        </w:rPr>
        <w:t>Tanda</w:t>
      </w:r>
      <w:r w:rsidRPr="00DF7DA4">
        <w:rPr>
          <w:rFonts w:ascii="Times New Roman" w:hAnsi="Times New Roman" w:cs="Times New Roman"/>
          <w:sz w:val="24"/>
          <w:szCs w:val="24"/>
        </w:rPr>
        <w:t xml:space="preserve"> </w:t>
      </w:r>
      <w:r w:rsidR="000B380E">
        <w:rPr>
          <w:rFonts w:ascii="Times New Roman" w:hAnsi="Times New Roman" w:cs="Times New Roman"/>
          <w:sz w:val="24"/>
          <w:szCs w:val="24"/>
          <w:lang w:val="en-US"/>
        </w:rPr>
        <w:t>pengukur</w:t>
      </w:r>
      <w:r w:rsidRPr="00DF7DA4">
        <w:rPr>
          <w:rFonts w:ascii="Times New Roman" w:hAnsi="Times New Roman" w:cs="Times New Roman"/>
          <w:sz w:val="24"/>
          <w:szCs w:val="24"/>
        </w:rPr>
        <w:t xml:space="preserve"> </w:t>
      </w:r>
      <w:r w:rsidR="000B380E">
        <w:rPr>
          <w:rFonts w:ascii="Times New Roman" w:hAnsi="Times New Roman" w:cs="Times New Roman"/>
          <w:sz w:val="24"/>
          <w:szCs w:val="24"/>
          <w:lang w:val="en-US"/>
        </w:rPr>
        <w:t>keeratan</w:t>
      </w:r>
      <w:r w:rsidRPr="00DF7DA4">
        <w:rPr>
          <w:rFonts w:ascii="Times New Roman" w:hAnsi="Times New Roman" w:cs="Times New Roman"/>
          <w:sz w:val="24"/>
          <w:szCs w:val="24"/>
        </w:rPr>
        <w:t xml:space="preserve"> hubungan </w:t>
      </w:r>
      <w:r w:rsidR="000B380E">
        <w:rPr>
          <w:rFonts w:ascii="Times New Roman" w:hAnsi="Times New Roman" w:cs="Times New Roman"/>
          <w:sz w:val="24"/>
          <w:szCs w:val="24"/>
          <w:lang w:val="en-US"/>
        </w:rPr>
        <w:t>dua</w:t>
      </w:r>
      <w:r w:rsidRPr="00DF7DA4">
        <w:rPr>
          <w:rFonts w:ascii="Times New Roman" w:hAnsi="Times New Roman" w:cs="Times New Roman"/>
          <w:sz w:val="24"/>
          <w:szCs w:val="24"/>
        </w:rPr>
        <w:t xml:space="preserve"> variabel penelitian </w:t>
      </w:r>
      <w:r w:rsidR="000B380E">
        <w:rPr>
          <w:rFonts w:ascii="Times New Roman" w:hAnsi="Times New Roman" w:cs="Times New Roman"/>
          <w:sz w:val="24"/>
          <w:szCs w:val="24"/>
          <w:lang w:val="en-US"/>
        </w:rPr>
        <w:t xml:space="preserve">dalam hal ini seberapa erat hubungan </w:t>
      </w:r>
      <w:r w:rsidRPr="00DF7DA4">
        <w:rPr>
          <w:rFonts w:ascii="Times New Roman" w:hAnsi="Times New Roman" w:cs="Times New Roman"/>
          <w:sz w:val="24"/>
          <w:szCs w:val="24"/>
        </w:rPr>
        <w:t xml:space="preserve">antara </w:t>
      </w:r>
      <w:r w:rsidR="00DF7DA4" w:rsidRPr="00DF7DA4">
        <w:rPr>
          <w:rFonts w:ascii="Times New Roman" w:hAnsi="Times New Roman" w:cs="Times New Roman"/>
          <w:sz w:val="24"/>
          <w:szCs w:val="24"/>
          <w:lang w:val="en-US"/>
        </w:rPr>
        <w:t>Promosi</w:t>
      </w:r>
      <w:r w:rsidRPr="00DF7DA4">
        <w:rPr>
          <w:rFonts w:ascii="Times New Roman" w:hAnsi="Times New Roman" w:cs="Times New Roman"/>
          <w:sz w:val="24"/>
          <w:szCs w:val="24"/>
        </w:rPr>
        <w:t xml:space="preserve"> (X) </w:t>
      </w:r>
      <w:r w:rsidR="000B380E">
        <w:rPr>
          <w:rFonts w:ascii="Times New Roman" w:hAnsi="Times New Roman" w:cs="Times New Roman"/>
          <w:sz w:val="24"/>
          <w:szCs w:val="24"/>
          <w:lang w:val="en-US"/>
        </w:rPr>
        <w:t>dan</w:t>
      </w:r>
      <w:r w:rsidRPr="00DF7DA4">
        <w:rPr>
          <w:rFonts w:ascii="Times New Roman" w:hAnsi="Times New Roman" w:cs="Times New Roman"/>
          <w:sz w:val="24"/>
          <w:szCs w:val="24"/>
        </w:rPr>
        <w:t xml:space="preserve"> </w:t>
      </w:r>
      <w:r w:rsidR="00DF7DA4" w:rsidRPr="00DF7DA4">
        <w:rPr>
          <w:rFonts w:ascii="Times New Roman" w:hAnsi="Times New Roman" w:cs="Times New Roman"/>
          <w:sz w:val="24"/>
          <w:szCs w:val="24"/>
          <w:lang w:val="en-US"/>
        </w:rPr>
        <w:t>Keputusan Pembelian</w:t>
      </w:r>
      <w:r w:rsidRPr="00DF7DA4">
        <w:rPr>
          <w:rFonts w:ascii="Times New Roman" w:hAnsi="Times New Roman" w:cs="Times New Roman"/>
          <w:sz w:val="24"/>
          <w:szCs w:val="24"/>
        </w:rPr>
        <w:t xml:space="preserve"> (Y).</w:t>
      </w:r>
    </w:p>
    <w:p w14:paraId="4E863C90" w14:textId="1B0713C6" w:rsidR="00DF7DA4" w:rsidRPr="00012B52" w:rsidRDefault="00C36D0A" w:rsidP="00AB3A0F">
      <w:pPr>
        <w:pStyle w:val="ListParagraph"/>
        <w:numPr>
          <w:ilvl w:val="0"/>
          <w:numId w:val="9"/>
        </w:numPr>
        <w:spacing w:line="480" w:lineRule="auto"/>
        <w:ind w:left="757"/>
        <w:jc w:val="both"/>
        <w:rPr>
          <w:rFonts w:ascii="Times New Roman" w:hAnsi="Times New Roman" w:cs="Times New Roman"/>
          <w:sz w:val="24"/>
          <w:szCs w:val="24"/>
        </w:rPr>
      </w:pPr>
      <w:r w:rsidRPr="00DF7DA4">
        <w:rPr>
          <w:rFonts w:ascii="Times New Roman" w:hAnsi="Times New Roman" w:cs="Times New Roman"/>
          <w:sz w:val="24"/>
          <w:szCs w:val="24"/>
        </w:rPr>
        <w:lastRenderedPageBreak/>
        <w:t xml:space="preserve">Titik kritis </w:t>
      </w:r>
      <w:r w:rsidR="000B380E">
        <w:rPr>
          <w:rFonts w:ascii="Times New Roman" w:hAnsi="Times New Roman" w:cs="Times New Roman"/>
          <w:sz w:val="24"/>
          <w:szCs w:val="24"/>
          <w:lang w:val="en-US"/>
        </w:rPr>
        <w:t>berfungsi sebagai pembatas</w:t>
      </w:r>
      <w:r w:rsidRPr="00DF7DA4">
        <w:rPr>
          <w:rFonts w:ascii="Times New Roman" w:hAnsi="Times New Roman" w:cs="Times New Roman"/>
          <w:sz w:val="24"/>
          <w:szCs w:val="24"/>
        </w:rPr>
        <w:t xml:space="preserve"> </w:t>
      </w:r>
      <w:r w:rsidR="000B380E">
        <w:rPr>
          <w:rFonts w:ascii="Times New Roman" w:hAnsi="Times New Roman" w:cs="Times New Roman"/>
          <w:sz w:val="24"/>
          <w:szCs w:val="24"/>
          <w:lang w:val="en-US"/>
        </w:rPr>
        <w:t xml:space="preserve">signifikan atau tidak </w:t>
      </w:r>
      <w:r w:rsidRPr="00DF7DA4">
        <w:rPr>
          <w:rFonts w:ascii="Times New Roman" w:hAnsi="Times New Roman" w:cs="Times New Roman"/>
          <w:sz w:val="24"/>
          <w:szCs w:val="24"/>
        </w:rPr>
        <w:t>tentang</w:t>
      </w:r>
      <w:r w:rsidR="00CB6EC6">
        <w:rPr>
          <w:rFonts w:ascii="Times New Roman" w:hAnsi="Times New Roman" w:cs="Times New Roman"/>
          <w:sz w:val="24"/>
          <w:szCs w:val="24"/>
          <w:lang w:val="en-US"/>
        </w:rPr>
        <w:t xml:space="preserve"> </w:t>
      </w:r>
      <w:r w:rsidRPr="00012B52">
        <w:rPr>
          <w:rFonts w:ascii="Times New Roman" w:hAnsi="Times New Roman" w:cs="Times New Roman"/>
          <w:sz w:val="24"/>
          <w:szCs w:val="24"/>
        </w:rPr>
        <w:t xml:space="preserve">suatu nilai yang dihitung. </w:t>
      </w:r>
    </w:p>
    <w:p w14:paraId="2B9BD84A" w14:textId="42034F1B" w:rsidR="00C36D0A" w:rsidRPr="00DF7DA4" w:rsidRDefault="00C36D0A" w:rsidP="00AB3A0F">
      <w:pPr>
        <w:pStyle w:val="ListParagraph"/>
        <w:numPr>
          <w:ilvl w:val="0"/>
          <w:numId w:val="9"/>
        </w:numPr>
        <w:spacing w:line="480" w:lineRule="auto"/>
        <w:ind w:left="757"/>
        <w:jc w:val="both"/>
        <w:rPr>
          <w:rFonts w:ascii="Times New Roman" w:hAnsi="Times New Roman" w:cs="Times New Roman"/>
          <w:sz w:val="24"/>
          <w:szCs w:val="24"/>
          <w:lang w:val="en-US"/>
        </w:rPr>
      </w:pPr>
      <w:r w:rsidRPr="000B380E">
        <w:rPr>
          <w:rFonts w:ascii="Times New Roman" w:hAnsi="Times New Roman" w:cs="Times New Roman"/>
          <w:sz w:val="24"/>
          <w:szCs w:val="24"/>
        </w:rPr>
        <w:t>Alpha</w:t>
      </w:r>
      <w:r w:rsidRPr="00DF7DA4">
        <w:rPr>
          <w:rFonts w:ascii="Times New Roman" w:hAnsi="Times New Roman" w:cs="Times New Roman"/>
          <w:sz w:val="24"/>
          <w:szCs w:val="24"/>
        </w:rPr>
        <w:t xml:space="preserve"> (α) yaitu </w:t>
      </w:r>
      <w:r w:rsidR="000B380E">
        <w:rPr>
          <w:rFonts w:ascii="Times New Roman" w:hAnsi="Times New Roman" w:cs="Times New Roman"/>
          <w:sz w:val="24"/>
          <w:szCs w:val="24"/>
          <w:lang w:val="en-US"/>
        </w:rPr>
        <w:t>berapa tingkat</w:t>
      </w:r>
      <w:r w:rsidRPr="00DF7DA4">
        <w:rPr>
          <w:rFonts w:ascii="Times New Roman" w:hAnsi="Times New Roman" w:cs="Times New Roman"/>
          <w:sz w:val="24"/>
          <w:szCs w:val="24"/>
        </w:rPr>
        <w:t xml:space="preserve"> </w:t>
      </w:r>
      <w:r w:rsidR="000B380E" w:rsidRPr="000B380E">
        <w:rPr>
          <w:rFonts w:ascii="Times New Roman" w:hAnsi="Times New Roman" w:cs="Times New Roman"/>
          <w:i/>
          <w:iCs/>
          <w:sz w:val="24"/>
          <w:szCs w:val="24"/>
          <w:lang w:val="en-US"/>
        </w:rPr>
        <w:t>validity of freedom</w:t>
      </w:r>
      <w:r w:rsidR="000B380E">
        <w:rPr>
          <w:rFonts w:ascii="Times New Roman" w:hAnsi="Times New Roman" w:cs="Times New Roman"/>
          <w:sz w:val="24"/>
          <w:szCs w:val="24"/>
          <w:lang w:val="en-US"/>
        </w:rPr>
        <w:t xml:space="preserve"> </w:t>
      </w:r>
      <w:r w:rsidRPr="00DF7DA4">
        <w:rPr>
          <w:rFonts w:ascii="Times New Roman" w:hAnsi="Times New Roman" w:cs="Times New Roman"/>
          <w:sz w:val="24"/>
          <w:szCs w:val="24"/>
        </w:rPr>
        <w:t>dengan drajat ke</w:t>
      </w:r>
      <w:r w:rsidR="000B380E">
        <w:rPr>
          <w:rFonts w:ascii="Times New Roman" w:hAnsi="Times New Roman" w:cs="Times New Roman"/>
          <w:sz w:val="24"/>
          <w:szCs w:val="24"/>
          <w:lang w:val="en-US"/>
        </w:rPr>
        <w:t>benaran atau ke</w:t>
      </w:r>
      <w:r w:rsidRPr="00DF7DA4">
        <w:rPr>
          <w:rFonts w:ascii="Times New Roman" w:hAnsi="Times New Roman" w:cs="Times New Roman"/>
          <w:sz w:val="24"/>
          <w:szCs w:val="24"/>
        </w:rPr>
        <w:t>percayaan 95%</w:t>
      </w:r>
      <w:r w:rsidR="000B380E">
        <w:rPr>
          <w:rFonts w:ascii="Times New Roman" w:hAnsi="Times New Roman" w:cs="Times New Roman"/>
          <w:sz w:val="24"/>
          <w:szCs w:val="24"/>
          <w:lang w:val="en-US"/>
        </w:rPr>
        <w:t>, misalnya, artinya</w:t>
      </w:r>
      <w:r w:rsidRPr="00DF7DA4">
        <w:rPr>
          <w:rFonts w:ascii="Times New Roman" w:hAnsi="Times New Roman" w:cs="Times New Roman"/>
          <w:sz w:val="24"/>
          <w:szCs w:val="24"/>
        </w:rPr>
        <w:t xml:space="preserve"> tingkat ke</w:t>
      </w:r>
      <w:r w:rsidR="000B380E">
        <w:rPr>
          <w:rFonts w:ascii="Times New Roman" w:hAnsi="Times New Roman" w:cs="Times New Roman"/>
          <w:sz w:val="24"/>
          <w:szCs w:val="24"/>
          <w:lang w:val="en-US"/>
        </w:rPr>
        <w:t>salahannya</w:t>
      </w:r>
      <w:r w:rsidRPr="00DF7DA4">
        <w:rPr>
          <w:rFonts w:ascii="Times New Roman" w:hAnsi="Times New Roman" w:cs="Times New Roman"/>
          <w:sz w:val="24"/>
          <w:szCs w:val="24"/>
        </w:rPr>
        <w:t xml:space="preserve"> sebesar 5%</w:t>
      </w:r>
      <w:r w:rsidR="000B380E">
        <w:rPr>
          <w:rFonts w:ascii="Times New Roman" w:hAnsi="Times New Roman" w:cs="Times New Roman"/>
          <w:sz w:val="24"/>
          <w:szCs w:val="24"/>
          <w:lang w:val="en-US"/>
        </w:rPr>
        <w:t>, maka</w:t>
      </w:r>
      <w:r w:rsidRPr="00DF7DA4">
        <w:rPr>
          <w:rFonts w:ascii="Times New Roman" w:hAnsi="Times New Roman" w:cs="Times New Roman"/>
          <w:sz w:val="24"/>
          <w:szCs w:val="24"/>
        </w:rPr>
        <w:t xml:space="preserve"> α = 0,05</w:t>
      </w:r>
    </w:p>
    <w:p w14:paraId="6096AB75" w14:textId="2C16FB4B" w:rsidR="00BA00A1" w:rsidRPr="00CC72C3" w:rsidRDefault="009A0717" w:rsidP="00CC72C3">
      <w:pPr>
        <w:pStyle w:val="Heading2"/>
        <w:spacing w:line="480" w:lineRule="auto"/>
        <w:rPr>
          <w:rFonts w:ascii="Times New Roman" w:hAnsi="Times New Roman" w:cs="Times New Roman"/>
          <w:b/>
          <w:bCs/>
          <w:color w:val="auto"/>
          <w:sz w:val="24"/>
          <w:szCs w:val="24"/>
          <w:lang w:val="en-ID"/>
        </w:rPr>
      </w:pPr>
      <w:bookmarkStart w:id="30" w:name="_Toc102099771"/>
      <w:r w:rsidRPr="00CC72C3">
        <w:rPr>
          <w:rFonts w:ascii="Times New Roman" w:hAnsi="Times New Roman" w:cs="Times New Roman"/>
          <w:b/>
          <w:bCs/>
          <w:color w:val="auto"/>
          <w:sz w:val="24"/>
          <w:szCs w:val="24"/>
          <w:lang w:val="en-ID"/>
        </w:rPr>
        <w:t xml:space="preserve">2.4. </w:t>
      </w:r>
      <w:r w:rsidR="002F1F66" w:rsidRPr="00CC72C3">
        <w:rPr>
          <w:rFonts w:ascii="Times New Roman" w:hAnsi="Times New Roman" w:cs="Times New Roman"/>
          <w:b/>
          <w:bCs/>
          <w:color w:val="auto"/>
          <w:sz w:val="24"/>
          <w:szCs w:val="24"/>
          <w:lang w:val="en-ID"/>
        </w:rPr>
        <w:t>Penelitian Terdahulu</w:t>
      </w:r>
      <w:bookmarkEnd w:id="30"/>
    </w:p>
    <w:p w14:paraId="70925518" w14:textId="7C997145" w:rsidR="001F6343" w:rsidRPr="00CA70A9" w:rsidRDefault="001F6343" w:rsidP="001F6343">
      <w:pPr>
        <w:pStyle w:val="Caption"/>
        <w:keepNext/>
        <w:rPr>
          <w:rFonts w:ascii="Times New Roman" w:hAnsi="Times New Roman" w:cs="Times New Roman"/>
          <w:color w:val="auto"/>
          <w:sz w:val="24"/>
          <w:szCs w:val="24"/>
        </w:rPr>
      </w:pPr>
      <w:bookmarkStart w:id="31" w:name="_Toc95360501"/>
      <w:bookmarkStart w:id="32" w:name="_Toc95362704"/>
      <w:bookmarkStart w:id="33" w:name="_Toc101265341"/>
      <w:bookmarkStart w:id="34" w:name="_Toc101265689"/>
      <w:r w:rsidRPr="00CA70A9">
        <w:rPr>
          <w:rFonts w:ascii="Times New Roman" w:hAnsi="Times New Roman" w:cs="Times New Roman"/>
          <w:color w:val="auto"/>
          <w:sz w:val="24"/>
          <w:szCs w:val="24"/>
        </w:rPr>
        <w:t xml:space="preserve">Tabel 2.1. </w:t>
      </w:r>
      <w:bookmarkEnd w:id="31"/>
      <w:bookmarkEnd w:id="32"/>
      <w:r w:rsidR="00A74AE9" w:rsidRPr="00CA70A9">
        <w:rPr>
          <w:rFonts w:ascii="Times New Roman" w:hAnsi="Times New Roman" w:cs="Times New Roman"/>
          <w:color w:val="auto"/>
          <w:sz w:val="24"/>
          <w:szCs w:val="24"/>
          <w:lang w:val="en-US"/>
        </w:rPr>
        <w:t>Penelitian Terdahulu</w:t>
      </w:r>
      <w:bookmarkEnd w:id="33"/>
      <w:bookmarkEnd w:id="34"/>
      <w:r w:rsidRPr="00CA70A9">
        <w:rPr>
          <w:rFonts w:ascii="Times New Roman" w:hAnsi="Times New Roman" w:cs="Times New Roman"/>
          <w:color w:val="auto"/>
          <w:sz w:val="24"/>
          <w:szCs w:val="24"/>
        </w:rPr>
        <w:t xml:space="preserve"> </w:t>
      </w:r>
    </w:p>
    <w:tbl>
      <w:tblPr>
        <w:tblStyle w:val="TableGridLight"/>
        <w:tblW w:w="8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263"/>
        <w:gridCol w:w="903"/>
        <w:gridCol w:w="2048"/>
        <w:gridCol w:w="2736"/>
      </w:tblGrid>
      <w:tr w:rsidR="0086282B" w:rsidRPr="00CA70A9" w14:paraId="3959258D" w14:textId="48702C9E" w:rsidTr="000E41F6">
        <w:tc>
          <w:tcPr>
            <w:tcW w:w="1203" w:type="dxa"/>
          </w:tcPr>
          <w:p w14:paraId="4FADD02B" w14:textId="50603EC0" w:rsidR="009A0717" w:rsidRPr="00CA70A9" w:rsidRDefault="009A0717" w:rsidP="007A148F">
            <w:pPr>
              <w:jc w:val="center"/>
              <w:rPr>
                <w:rFonts w:ascii="Times New Roman" w:hAnsi="Times New Roman" w:cs="Times New Roman"/>
                <w:sz w:val="24"/>
                <w:szCs w:val="24"/>
                <w:lang w:val="en-ID"/>
              </w:rPr>
            </w:pPr>
            <w:r w:rsidRPr="00CA70A9">
              <w:rPr>
                <w:rFonts w:ascii="Times New Roman" w:hAnsi="Times New Roman" w:cs="Times New Roman"/>
                <w:sz w:val="24"/>
                <w:szCs w:val="24"/>
                <w:lang w:val="en-ID"/>
              </w:rPr>
              <w:t>Nama Peneliti</w:t>
            </w:r>
          </w:p>
        </w:tc>
        <w:tc>
          <w:tcPr>
            <w:tcW w:w="1263" w:type="dxa"/>
          </w:tcPr>
          <w:p w14:paraId="5A17E786" w14:textId="7AA2D0C4" w:rsidR="009A0717" w:rsidRPr="00CA70A9" w:rsidRDefault="009A0717" w:rsidP="007A148F">
            <w:pPr>
              <w:spacing w:line="480" w:lineRule="auto"/>
              <w:jc w:val="center"/>
              <w:rPr>
                <w:rFonts w:ascii="Times New Roman" w:hAnsi="Times New Roman" w:cs="Times New Roman"/>
                <w:sz w:val="24"/>
                <w:szCs w:val="24"/>
                <w:lang w:val="en-ID"/>
              </w:rPr>
            </w:pPr>
            <w:r w:rsidRPr="00CA70A9">
              <w:rPr>
                <w:rFonts w:ascii="Times New Roman" w:hAnsi="Times New Roman" w:cs="Times New Roman"/>
                <w:sz w:val="24"/>
                <w:szCs w:val="24"/>
                <w:lang w:val="en-ID"/>
              </w:rPr>
              <w:t>Publikasi</w:t>
            </w:r>
          </w:p>
        </w:tc>
        <w:tc>
          <w:tcPr>
            <w:tcW w:w="903" w:type="dxa"/>
          </w:tcPr>
          <w:p w14:paraId="6219DAB7" w14:textId="4E25703C" w:rsidR="009A0717" w:rsidRPr="00CA70A9" w:rsidRDefault="007A148F" w:rsidP="00395B7F">
            <w:pPr>
              <w:spacing w:line="480" w:lineRule="auto"/>
              <w:rPr>
                <w:rFonts w:ascii="Times New Roman" w:hAnsi="Times New Roman" w:cs="Times New Roman"/>
                <w:sz w:val="24"/>
                <w:szCs w:val="24"/>
                <w:lang w:val="en-ID"/>
              </w:rPr>
            </w:pPr>
            <w:r w:rsidRPr="00CA70A9">
              <w:rPr>
                <w:rFonts w:ascii="Times New Roman" w:hAnsi="Times New Roman" w:cs="Times New Roman"/>
                <w:sz w:val="24"/>
                <w:szCs w:val="24"/>
                <w:lang w:val="en-ID"/>
              </w:rPr>
              <w:t>Tahun</w:t>
            </w:r>
          </w:p>
        </w:tc>
        <w:tc>
          <w:tcPr>
            <w:tcW w:w="2048" w:type="dxa"/>
          </w:tcPr>
          <w:p w14:paraId="14E892EC" w14:textId="03D85316" w:rsidR="009A0717" w:rsidRPr="00CA70A9" w:rsidRDefault="007A148F" w:rsidP="007A148F">
            <w:pPr>
              <w:spacing w:line="480" w:lineRule="auto"/>
              <w:jc w:val="center"/>
              <w:rPr>
                <w:rFonts w:ascii="Times New Roman" w:hAnsi="Times New Roman" w:cs="Times New Roman"/>
                <w:sz w:val="24"/>
                <w:szCs w:val="24"/>
                <w:lang w:val="en-ID"/>
              </w:rPr>
            </w:pPr>
            <w:r w:rsidRPr="00CA70A9">
              <w:rPr>
                <w:rFonts w:ascii="Times New Roman" w:hAnsi="Times New Roman" w:cs="Times New Roman"/>
                <w:sz w:val="24"/>
                <w:szCs w:val="24"/>
                <w:lang w:val="en-ID"/>
              </w:rPr>
              <w:t>Judul Penelitian</w:t>
            </w:r>
          </w:p>
        </w:tc>
        <w:tc>
          <w:tcPr>
            <w:tcW w:w="2736" w:type="dxa"/>
          </w:tcPr>
          <w:p w14:paraId="126C97C5" w14:textId="5CB4E028" w:rsidR="009A0717" w:rsidRPr="00CA70A9" w:rsidRDefault="002E402B" w:rsidP="002E402B">
            <w:pPr>
              <w:jc w:val="center"/>
              <w:rPr>
                <w:rFonts w:ascii="Times New Roman" w:hAnsi="Times New Roman" w:cs="Times New Roman"/>
                <w:sz w:val="24"/>
                <w:szCs w:val="24"/>
                <w:lang w:val="en-ID"/>
              </w:rPr>
            </w:pPr>
            <w:r>
              <w:rPr>
                <w:rFonts w:ascii="Times New Roman" w:hAnsi="Times New Roman" w:cs="Times New Roman"/>
                <w:sz w:val="24"/>
                <w:szCs w:val="24"/>
                <w:lang w:val="en-ID"/>
              </w:rPr>
              <w:t>Perbedaan dan Kesamaan Penelitian</w:t>
            </w:r>
          </w:p>
        </w:tc>
      </w:tr>
      <w:tr w:rsidR="0086282B" w:rsidRPr="00CA70A9" w14:paraId="20AF9ED4" w14:textId="6B072965" w:rsidTr="000E41F6">
        <w:tc>
          <w:tcPr>
            <w:tcW w:w="1203" w:type="dxa"/>
          </w:tcPr>
          <w:p w14:paraId="2C026672" w14:textId="1EACEA96" w:rsidR="009A0717" w:rsidRPr="00CA70A9" w:rsidRDefault="007A148F" w:rsidP="007A148F">
            <w:pPr>
              <w:spacing w:line="480" w:lineRule="auto"/>
              <w:rPr>
                <w:rFonts w:ascii="Times New Roman" w:hAnsi="Times New Roman" w:cs="Times New Roman"/>
                <w:b/>
                <w:bCs/>
                <w:sz w:val="24"/>
                <w:szCs w:val="24"/>
                <w:lang w:val="en-ID"/>
              </w:rPr>
            </w:pPr>
            <w:r w:rsidRPr="00CA70A9">
              <w:rPr>
                <w:rFonts w:ascii="Times New Roman" w:hAnsi="Times New Roman" w:cs="Times New Roman"/>
                <w:b/>
                <w:bCs/>
                <w:sz w:val="24"/>
                <w:szCs w:val="24"/>
              </w:rPr>
              <w:t>Lim Yosep</w:t>
            </w:r>
          </w:p>
        </w:tc>
        <w:tc>
          <w:tcPr>
            <w:tcW w:w="1263" w:type="dxa"/>
          </w:tcPr>
          <w:p w14:paraId="795C7E04" w14:textId="77777777" w:rsidR="009A0717" w:rsidRDefault="007A148F" w:rsidP="007A148F">
            <w:pPr>
              <w:rPr>
                <w:rFonts w:ascii="Times New Roman" w:hAnsi="Times New Roman" w:cs="Times New Roman"/>
                <w:sz w:val="24"/>
                <w:szCs w:val="24"/>
                <w:lang w:val="en-ID"/>
              </w:rPr>
            </w:pPr>
            <w:r w:rsidRPr="00CA70A9">
              <w:rPr>
                <w:rFonts w:ascii="Times New Roman" w:hAnsi="Times New Roman" w:cs="Times New Roman"/>
                <w:sz w:val="24"/>
                <w:szCs w:val="24"/>
                <w:lang w:val="en-ID"/>
              </w:rPr>
              <w:t>Jurnal MIX, Vol. III, No. 3</w:t>
            </w:r>
          </w:p>
          <w:p w14:paraId="7320DD2E" w14:textId="55650293" w:rsidR="008C6CF7" w:rsidRPr="00CA70A9" w:rsidRDefault="00602AC6" w:rsidP="007A148F">
            <w:pPr>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{"citationItems":[{"id":"ITEM-1","itemData":{"ISBN":"9781317920908","ISSN":"08445621","PMID":"20056882","abstract":"Penelitian ini bertujuan untuk mengetahui pengaruh persepsi harga terhadap keputusan pembelian dan promosi cat Mowilex, variabel eksogen yang diteliti dalam penelitian ini adalah persepsi harga dan promosi variabel. Sementara keputusan pembelian menjadi variabel endogen. Data primer dikumpulkan melalui kuesioner dan menggunakan purposive sampling dengan jumlah sampel 200 pelanggan PT Mowilex Indonesia di Jakarta. Analisis regresi, data yang dihitung pengolahan untuk mengetahui variabel persepsi mempengaruhi variabel harga dan promosi keputusan pembelian. Kesimpulan dari penelitian ini, semua variabel bebasnya atau eksogen berpengaruh terhadap keputusan pembelian. Sehingga hasilnya membuat rekomendasi bagi perusahaan harus fokus pada terutama pada harga dimensi persepsi persepsi biaya dan harus fokus pada promosi, terutama dalam dimensi promosi penjualan.","author":[{"dropping-particle":"","family":"Yosep","given":"Lim","non-dropping-particle":"","parse-names":false,"suffix":""}],"container-title":"Jurnal MIX","id":"ITEM-1","issue":"3","issued":{"date-parts":[["2013"]]},"page":"373-383","title":"Pengaruh Harga Dan Promosi Terhadap Keputusan Konsumen Dalam Pembelian Cat Merek Mowilek Di Jakarta","type":"article-journal","volume":"3"},"uris":["http://www.mendeley.com/documents/?uuid=f07d7bb0-dc9c-4fa3-a705-5cd7cb1750f5"]}],"mendeley":{"formattedCitation":"(Yosep, 2013)","plainTextFormattedCitation":"(Yosep, 2013)","previouslyFormattedCitation":"(Yosep, 2013)"},"properties":{"noteIndex":0},"schema":"https://github.com/citation-style-language/schema/raw/master/csl-citation.json"}</w:instrText>
            </w:r>
            <w:r>
              <w:rPr>
                <w:rFonts w:ascii="Times New Roman" w:hAnsi="Times New Roman" w:cs="Times New Roman"/>
                <w:sz w:val="24"/>
                <w:szCs w:val="24"/>
                <w:lang w:val="en-ID"/>
              </w:rPr>
              <w:fldChar w:fldCharType="separate"/>
            </w:r>
            <w:r w:rsidRPr="00602AC6">
              <w:rPr>
                <w:rFonts w:ascii="Times New Roman" w:hAnsi="Times New Roman" w:cs="Times New Roman"/>
                <w:noProof/>
                <w:sz w:val="24"/>
                <w:szCs w:val="24"/>
                <w:lang w:val="en-ID"/>
              </w:rPr>
              <w:t>(Yosep, 2013)</w:t>
            </w:r>
            <w:r>
              <w:rPr>
                <w:rFonts w:ascii="Times New Roman" w:hAnsi="Times New Roman" w:cs="Times New Roman"/>
                <w:sz w:val="24"/>
                <w:szCs w:val="24"/>
                <w:lang w:val="en-ID"/>
              </w:rPr>
              <w:fldChar w:fldCharType="end"/>
            </w:r>
          </w:p>
        </w:tc>
        <w:tc>
          <w:tcPr>
            <w:tcW w:w="903" w:type="dxa"/>
          </w:tcPr>
          <w:p w14:paraId="4ED22FA3" w14:textId="49911EC7" w:rsidR="009A0717" w:rsidRPr="00CA70A9" w:rsidRDefault="007A148F" w:rsidP="007A148F">
            <w:pPr>
              <w:spacing w:line="480" w:lineRule="auto"/>
              <w:rPr>
                <w:rFonts w:ascii="Times New Roman" w:hAnsi="Times New Roman" w:cs="Times New Roman"/>
                <w:sz w:val="24"/>
                <w:szCs w:val="24"/>
                <w:lang w:val="en-ID"/>
              </w:rPr>
            </w:pPr>
            <w:r w:rsidRPr="00CA70A9">
              <w:rPr>
                <w:rFonts w:ascii="Times New Roman" w:hAnsi="Times New Roman" w:cs="Times New Roman"/>
                <w:sz w:val="24"/>
                <w:szCs w:val="24"/>
                <w:lang w:val="en-ID"/>
              </w:rPr>
              <w:t>2013</w:t>
            </w:r>
          </w:p>
        </w:tc>
        <w:tc>
          <w:tcPr>
            <w:tcW w:w="2048" w:type="dxa"/>
          </w:tcPr>
          <w:p w14:paraId="707A58DA" w14:textId="03ACFD7E" w:rsidR="009A0717" w:rsidRPr="00CA70A9" w:rsidRDefault="007A148F" w:rsidP="007A148F">
            <w:pPr>
              <w:rPr>
                <w:rFonts w:ascii="Times New Roman" w:hAnsi="Times New Roman" w:cs="Times New Roman"/>
                <w:sz w:val="24"/>
                <w:szCs w:val="24"/>
                <w:lang w:val="en-ID"/>
              </w:rPr>
            </w:pPr>
            <w:r w:rsidRPr="00CA70A9">
              <w:rPr>
                <w:rFonts w:ascii="Times New Roman" w:hAnsi="Times New Roman" w:cs="Times New Roman"/>
                <w:sz w:val="24"/>
                <w:szCs w:val="24"/>
              </w:rPr>
              <w:t>Pengaruh Harga Dan Promosi Terhadap Keputusan</w:t>
            </w:r>
            <w:r w:rsidRPr="00CA70A9">
              <w:rPr>
                <w:rFonts w:ascii="Times New Roman" w:hAnsi="Times New Roman" w:cs="Times New Roman"/>
                <w:sz w:val="24"/>
                <w:szCs w:val="24"/>
                <w:lang w:val="en-US"/>
              </w:rPr>
              <w:t xml:space="preserve"> </w:t>
            </w:r>
            <w:r w:rsidRPr="00CA70A9">
              <w:rPr>
                <w:rFonts w:ascii="Times New Roman" w:hAnsi="Times New Roman" w:cs="Times New Roman"/>
                <w:sz w:val="24"/>
                <w:szCs w:val="24"/>
              </w:rPr>
              <w:t>Konsumen Dalam Pembelian Cat Merek Mowilek Di Jakarta</w:t>
            </w:r>
          </w:p>
        </w:tc>
        <w:tc>
          <w:tcPr>
            <w:tcW w:w="2736" w:type="dxa"/>
          </w:tcPr>
          <w:p w14:paraId="0CCBF6D0" w14:textId="6BBE96D7" w:rsidR="009A0717" w:rsidRPr="002E402B" w:rsidRDefault="002E402B" w:rsidP="002E402B">
            <w:pPr>
              <w:rPr>
                <w:rFonts w:ascii="Times New Roman" w:hAnsi="Times New Roman" w:cs="Times New Roman"/>
                <w:sz w:val="24"/>
                <w:szCs w:val="24"/>
                <w:lang w:val="en-ID"/>
              </w:rPr>
            </w:pPr>
            <w:r>
              <w:rPr>
                <w:rFonts w:ascii="Times New Roman" w:hAnsi="Times New Roman" w:cs="Times New Roman"/>
                <w:sz w:val="24"/>
                <w:szCs w:val="24"/>
                <w:lang w:val="en-ID"/>
              </w:rPr>
              <w:t>Dalam penelitian</w:t>
            </w:r>
            <w:r w:rsidR="008C6CF7">
              <w:rPr>
                <w:rFonts w:ascii="Times New Roman" w:hAnsi="Times New Roman" w:cs="Times New Roman"/>
                <w:sz w:val="24"/>
                <w:szCs w:val="24"/>
                <w:lang w:val="en-ID"/>
              </w:rPr>
              <w:t xml:space="preserve"> ini</w:t>
            </w:r>
            <w:r>
              <w:rPr>
                <w:rFonts w:ascii="Times New Roman" w:hAnsi="Times New Roman" w:cs="Times New Roman"/>
                <w:sz w:val="24"/>
                <w:szCs w:val="24"/>
                <w:lang w:val="en-ID"/>
              </w:rPr>
              <w:t xml:space="preserve"> terdapat kesamaan variabel dengan penelitian yang pen</w:t>
            </w:r>
            <w:r w:rsidR="00B728E2">
              <w:rPr>
                <w:rFonts w:ascii="Times New Roman" w:hAnsi="Times New Roman" w:cs="Times New Roman"/>
                <w:sz w:val="24"/>
                <w:szCs w:val="24"/>
                <w:lang w:val="en-ID"/>
              </w:rPr>
              <w:t>eliti</w:t>
            </w:r>
            <w:r>
              <w:rPr>
                <w:rFonts w:ascii="Times New Roman" w:hAnsi="Times New Roman" w:cs="Times New Roman"/>
                <w:sz w:val="24"/>
                <w:szCs w:val="24"/>
                <w:lang w:val="en-ID"/>
              </w:rPr>
              <w:t xml:space="preserve"> teliti. Lim menempatkan promosi sebagai variabel bebas dan keputusan pembelian sebagai variabel terikat pada suatu perusahaan cat. Perbedaannya dengan penelitian ini, Lim menyematkan dua variabel bebas yaitu harga dan promosi dan mengukur sejauh mana keduanya berpengaruh pada keputusan pembelian. </w:t>
            </w:r>
          </w:p>
        </w:tc>
      </w:tr>
      <w:tr w:rsidR="0086282B" w:rsidRPr="00CA70A9" w14:paraId="3AB417FF" w14:textId="77777777" w:rsidTr="000E41F6">
        <w:tc>
          <w:tcPr>
            <w:tcW w:w="1203" w:type="dxa"/>
          </w:tcPr>
          <w:p w14:paraId="45AF6BC8" w14:textId="2F39B922" w:rsidR="007A148F" w:rsidRPr="00CA70A9" w:rsidRDefault="00395B7F" w:rsidP="00395B7F">
            <w:pPr>
              <w:rPr>
                <w:rFonts w:ascii="Times New Roman" w:hAnsi="Times New Roman" w:cs="Times New Roman"/>
                <w:b/>
                <w:bCs/>
                <w:sz w:val="24"/>
                <w:szCs w:val="24"/>
              </w:rPr>
            </w:pPr>
            <w:r w:rsidRPr="00CA70A9">
              <w:rPr>
                <w:rFonts w:ascii="Times New Roman" w:hAnsi="Times New Roman" w:cs="Times New Roman"/>
                <w:b/>
                <w:bCs/>
                <w:sz w:val="24"/>
                <w:szCs w:val="24"/>
              </w:rPr>
              <w:t>Endro Arifin dan Achmad Fachrodji</w:t>
            </w:r>
          </w:p>
        </w:tc>
        <w:tc>
          <w:tcPr>
            <w:tcW w:w="1263" w:type="dxa"/>
          </w:tcPr>
          <w:p w14:paraId="75C6B683" w14:textId="62A91C99" w:rsidR="007A148F" w:rsidRPr="00CA70A9" w:rsidRDefault="00395B7F" w:rsidP="007A148F">
            <w:pPr>
              <w:rPr>
                <w:rFonts w:ascii="Times New Roman" w:hAnsi="Times New Roman" w:cs="Times New Roman"/>
                <w:sz w:val="24"/>
                <w:szCs w:val="24"/>
                <w:lang w:val="en-ID"/>
              </w:rPr>
            </w:pPr>
            <w:r w:rsidRPr="00CA70A9">
              <w:rPr>
                <w:rFonts w:ascii="Times New Roman" w:hAnsi="Times New Roman" w:cs="Times New Roman"/>
                <w:sz w:val="24"/>
                <w:szCs w:val="24"/>
                <w:lang w:val="en-ID"/>
              </w:rPr>
              <w:t>Jurnal MIX, Vol. V, No. 1</w:t>
            </w:r>
            <w:r w:rsidR="00602AC6">
              <w:rPr>
                <w:rFonts w:ascii="Times New Roman" w:hAnsi="Times New Roman" w:cs="Times New Roman"/>
                <w:sz w:val="24"/>
                <w:szCs w:val="24"/>
                <w:lang w:val="en-ID"/>
              </w:rPr>
              <w:t xml:space="preserve"> </w:t>
            </w:r>
            <w:r w:rsidR="00602AC6">
              <w:rPr>
                <w:rFonts w:ascii="Times New Roman" w:hAnsi="Times New Roman" w:cs="Times New Roman"/>
                <w:sz w:val="24"/>
                <w:szCs w:val="24"/>
                <w:lang w:val="en-ID"/>
              </w:rPr>
              <w:fldChar w:fldCharType="begin" w:fldLock="1"/>
            </w:r>
            <w:r w:rsidR="00602AC6">
              <w:rPr>
                <w:rFonts w:ascii="Times New Roman" w:hAnsi="Times New Roman" w:cs="Times New Roman"/>
                <w:sz w:val="24"/>
                <w:szCs w:val="24"/>
                <w:lang w:val="en-ID"/>
              </w:rPr>
              <w:instrText>ADDIN CSL_CITATION {"citationItems":[{"id":"ITEM-1","itemData":{"abstract":"Abstarct. This study aims to examine and analyze the influence of Perceived Quality, Brand Image, and Promotionon Purchase Intention of the Achilles consumer in South Jakarta. Preliminary research data was secondary data from the Achilles. Research data was from questionnaires that's distributed tothe respondents. The sampling method use disincidental sampling by reason of ease to get respondens. By using the formulaTabachnickand Fidell, the number of samplesis determined amounted to 100 respondents, whocame fromeight stores Achillesin South Jakarta.The analytical method usedissimple and multiple linear regression. The results showed that the brand image partially significant effect on purchase intention. While the perceived quality and promotion partially have no significant effect on purchase intention. Simultaneously, the third free variable, that are perceived quality, brand image and promotion significantly effect on purchase intention.","author":[{"dropping-particle":"","family":"Arifin","given":"Endro","non-dropping-particle":"","parse-names":false,"suffix":""},{"dropping-particle":"","family":"Fachrodji","given":"Achmad","non-dropping-particle":"","parse-names":false,"suffix":""}],"container-title":"Jurnal MIX","id":"ITEM-1","issue":"1","issued":{"date-parts":[["2015"]]},"page":"124-143","title":"Pengaruh Persepsi Kualitas Produk, Citra Merek Dan Promosi Terhadap Minat Beli Konsumen Ban Achilles Di Jakarta Selatan","type":"article-journal","volume":"V"},"uris":["http://www.mendeley.com/documents/?uuid=b2c2a1c7-d457-4939-bf5b-1d761ac8da75"]}],"mendeley":{"formattedCitation":"(Arifin &amp; Fachrodji, 2015)","plainTextFormattedCitation":"(Arifin &amp; Fachrodji, 2015)","previouslyFormattedCitation":"(Arifin &amp; Fachrodji, 2015)"},"properties":{"noteIndex":0},"schema":"https://github.com/citation-style-language/schema/raw/master/csl-citation.json"}</w:instrText>
            </w:r>
            <w:r w:rsidR="00602AC6">
              <w:rPr>
                <w:rFonts w:ascii="Times New Roman" w:hAnsi="Times New Roman" w:cs="Times New Roman"/>
                <w:sz w:val="24"/>
                <w:szCs w:val="24"/>
                <w:lang w:val="en-ID"/>
              </w:rPr>
              <w:fldChar w:fldCharType="separate"/>
            </w:r>
            <w:r w:rsidR="00602AC6" w:rsidRPr="00602AC6">
              <w:rPr>
                <w:rFonts w:ascii="Times New Roman" w:hAnsi="Times New Roman" w:cs="Times New Roman"/>
                <w:noProof/>
                <w:sz w:val="24"/>
                <w:szCs w:val="24"/>
                <w:lang w:val="en-ID"/>
              </w:rPr>
              <w:t>(Arifin &amp; Fachrodji, 2015)</w:t>
            </w:r>
            <w:r w:rsidR="00602AC6">
              <w:rPr>
                <w:rFonts w:ascii="Times New Roman" w:hAnsi="Times New Roman" w:cs="Times New Roman"/>
                <w:sz w:val="24"/>
                <w:szCs w:val="24"/>
                <w:lang w:val="en-ID"/>
              </w:rPr>
              <w:fldChar w:fldCharType="end"/>
            </w:r>
          </w:p>
        </w:tc>
        <w:tc>
          <w:tcPr>
            <w:tcW w:w="903" w:type="dxa"/>
          </w:tcPr>
          <w:p w14:paraId="6354BE24" w14:textId="6BE695AE" w:rsidR="007A148F" w:rsidRPr="00CA70A9" w:rsidRDefault="00395B7F" w:rsidP="007A148F">
            <w:pPr>
              <w:spacing w:line="480" w:lineRule="auto"/>
              <w:rPr>
                <w:rFonts w:ascii="Times New Roman" w:hAnsi="Times New Roman" w:cs="Times New Roman"/>
                <w:sz w:val="24"/>
                <w:szCs w:val="24"/>
                <w:lang w:val="en-ID"/>
              </w:rPr>
            </w:pPr>
            <w:r w:rsidRPr="00CA70A9">
              <w:rPr>
                <w:rFonts w:ascii="Times New Roman" w:hAnsi="Times New Roman" w:cs="Times New Roman"/>
                <w:sz w:val="24"/>
                <w:szCs w:val="24"/>
                <w:lang w:val="en-ID"/>
              </w:rPr>
              <w:t>2015</w:t>
            </w:r>
          </w:p>
        </w:tc>
        <w:tc>
          <w:tcPr>
            <w:tcW w:w="2048" w:type="dxa"/>
          </w:tcPr>
          <w:p w14:paraId="7CEE6C86" w14:textId="20BC4D6F" w:rsidR="00395B7F" w:rsidRPr="00CA70A9" w:rsidRDefault="00395B7F" w:rsidP="00395B7F">
            <w:pPr>
              <w:rPr>
                <w:rFonts w:ascii="Times New Roman" w:hAnsi="Times New Roman" w:cs="Times New Roman"/>
                <w:sz w:val="24"/>
                <w:szCs w:val="24"/>
              </w:rPr>
            </w:pPr>
            <w:r w:rsidRPr="00CA70A9">
              <w:rPr>
                <w:rFonts w:ascii="Times New Roman" w:hAnsi="Times New Roman" w:cs="Times New Roman"/>
                <w:sz w:val="24"/>
                <w:szCs w:val="24"/>
              </w:rPr>
              <w:t xml:space="preserve">Pengaruh Persepsi Kualitas Produk, Citra Merek Dan Promosi </w:t>
            </w:r>
          </w:p>
          <w:p w14:paraId="450F6357" w14:textId="7C59522D" w:rsidR="007A148F" w:rsidRPr="00CA70A9" w:rsidRDefault="00395B7F" w:rsidP="00395B7F">
            <w:pPr>
              <w:rPr>
                <w:rFonts w:ascii="Times New Roman" w:hAnsi="Times New Roman" w:cs="Times New Roman"/>
                <w:sz w:val="24"/>
                <w:szCs w:val="24"/>
              </w:rPr>
            </w:pPr>
            <w:r w:rsidRPr="00CA70A9">
              <w:rPr>
                <w:rFonts w:ascii="Times New Roman" w:hAnsi="Times New Roman" w:cs="Times New Roman"/>
                <w:sz w:val="24"/>
                <w:szCs w:val="24"/>
              </w:rPr>
              <w:t>Terhadap Minat Beli Konsumen Ban Achilles Di Jakarta Selatan</w:t>
            </w:r>
          </w:p>
        </w:tc>
        <w:tc>
          <w:tcPr>
            <w:tcW w:w="2736" w:type="dxa"/>
          </w:tcPr>
          <w:p w14:paraId="7A62C889" w14:textId="30CD9471" w:rsidR="007A148F" w:rsidRPr="00CA70A9" w:rsidRDefault="002E402B" w:rsidP="00395B7F">
            <w:pPr>
              <w:rPr>
                <w:rFonts w:ascii="Times New Roman" w:hAnsi="Times New Roman" w:cs="Times New Roman"/>
                <w:sz w:val="24"/>
                <w:szCs w:val="24"/>
              </w:rPr>
            </w:pPr>
            <w:r>
              <w:rPr>
                <w:rFonts w:ascii="Times New Roman" w:hAnsi="Times New Roman" w:cs="Times New Roman"/>
                <w:sz w:val="24"/>
                <w:szCs w:val="24"/>
                <w:lang w:val="en-ID"/>
              </w:rPr>
              <w:t>Persamaan penelitian itu dengan pen</w:t>
            </w:r>
            <w:r w:rsidR="00B728E2">
              <w:rPr>
                <w:rFonts w:ascii="Times New Roman" w:hAnsi="Times New Roman" w:cs="Times New Roman"/>
                <w:sz w:val="24"/>
                <w:szCs w:val="24"/>
                <w:lang w:val="en-ID"/>
              </w:rPr>
              <w:t>eliti</w:t>
            </w:r>
            <w:r>
              <w:rPr>
                <w:rFonts w:ascii="Times New Roman" w:hAnsi="Times New Roman" w:cs="Times New Roman"/>
                <w:sz w:val="24"/>
                <w:szCs w:val="24"/>
                <w:lang w:val="en-ID"/>
              </w:rPr>
              <w:t xml:space="preserve"> adalah penggunaan variabel promosi dan minat beli. Perbedaannya penelitian Arifin dan Fachrodji dengan penelitian ini dalam menyematkan persepsi. Persepsi atas kualitas, citra dan promosi serta hubungannya dengan </w:t>
            </w:r>
            <w:r>
              <w:rPr>
                <w:rFonts w:ascii="Times New Roman" w:hAnsi="Times New Roman" w:cs="Times New Roman"/>
                <w:sz w:val="24"/>
                <w:szCs w:val="24"/>
                <w:lang w:val="en-ID"/>
              </w:rPr>
              <w:lastRenderedPageBreak/>
              <w:t>minat beli pada prusahaan ban kendaraan bermotor.</w:t>
            </w:r>
          </w:p>
        </w:tc>
      </w:tr>
      <w:tr w:rsidR="0086282B" w:rsidRPr="00CA70A9" w14:paraId="23C4DEEE" w14:textId="77777777" w:rsidTr="000E41F6">
        <w:tc>
          <w:tcPr>
            <w:tcW w:w="1203" w:type="dxa"/>
          </w:tcPr>
          <w:p w14:paraId="09456C98" w14:textId="6E1D6F5B" w:rsidR="00395B7F" w:rsidRPr="00CA70A9" w:rsidRDefault="00395B7F" w:rsidP="00395B7F">
            <w:pPr>
              <w:rPr>
                <w:rFonts w:ascii="Times New Roman" w:hAnsi="Times New Roman" w:cs="Times New Roman"/>
                <w:b/>
                <w:bCs/>
                <w:sz w:val="24"/>
                <w:szCs w:val="24"/>
              </w:rPr>
            </w:pPr>
            <w:r w:rsidRPr="00CA70A9">
              <w:rPr>
                <w:rFonts w:ascii="Times New Roman" w:hAnsi="Times New Roman" w:cs="Times New Roman"/>
                <w:b/>
                <w:bCs/>
                <w:sz w:val="24"/>
                <w:szCs w:val="24"/>
              </w:rPr>
              <w:lastRenderedPageBreak/>
              <w:t>Febrianty Magdalena, Martha Tri Lestari</w:t>
            </w:r>
            <w:r w:rsidRPr="00CA70A9">
              <w:rPr>
                <w:rFonts w:ascii="Times New Roman" w:hAnsi="Times New Roman" w:cs="Times New Roman"/>
                <w:b/>
                <w:bCs/>
                <w:sz w:val="24"/>
                <w:szCs w:val="24"/>
                <w:lang w:val="en-US"/>
              </w:rPr>
              <w:t xml:space="preserve"> dan </w:t>
            </w:r>
            <w:r w:rsidRPr="00CA70A9">
              <w:rPr>
                <w:rFonts w:ascii="Times New Roman" w:hAnsi="Times New Roman" w:cs="Times New Roman"/>
                <w:b/>
                <w:bCs/>
                <w:sz w:val="24"/>
                <w:szCs w:val="24"/>
              </w:rPr>
              <w:t>Sylvie Nurfebiaraning</w:t>
            </w:r>
          </w:p>
        </w:tc>
        <w:tc>
          <w:tcPr>
            <w:tcW w:w="1263" w:type="dxa"/>
          </w:tcPr>
          <w:p w14:paraId="4763B199" w14:textId="2D9CBE78" w:rsidR="00395B7F" w:rsidRPr="00CA70A9" w:rsidRDefault="00395B7F" w:rsidP="007A148F">
            <w:pPr>
              <w:rPr>
                <w:rFonts w:ascii="Times New Roman" w:hAnsi="Times New Roman" w:cs="Times New Roman"/>
                <w:sz w:val="24"/>
                <w:szCs w:val="24"/>
                <w:lang w:val="en-ID"/>
              </w:rPr>
            </w:pPr>
            <w:r w:rsidRPr="00CA70A9">
              <w:rPr>
                <w:rFonts w:ascii="Times New Roman" w:hAnsi="Times New Roman" w:cs="Times New Roman"/>
                <w:sz w:val="24"/>
                <w:szCs w:val="24"/>
                <w:lang w:val="en-ID"/>
              </w:rPr>
              <w:t>Jurnal Sosioteknologi, Vol. 15, No. 3</w:t>
            </w:r>
            <w:r w:rsidR="00602AC6">
              <w:rPr>
                <w:rFonts w:ascii="Times New Roman" w:hAnsi="Times New Roman" w:cs="Times New Roman"/>
                <w:sz w:val="24"/>
                <w:szCs w:val="24"/>
                <w:lang w:val="en-ID"/>
              </w:rPr>
              <w:t xml:space="preserve"> </w:t>
            </w:r>
            <w:r w:rsidR="00602AC6">
              <w:rPr>
                <w:rFonts w:ascii="Times New Roman" w:hAnsi="Times New Roman" w:cs="Times New Roman"/>
                <w:sz w:val="24"/>
                <w:szCs w:val="24"/>
                <w:lang w:val="en-ID"/>
              </w:rPr>
              <w:fldChar w:fldCharType="begin" w:fldLock="1"/>
            </w:r>
            <w:r w:rsidR="00602AC6">
              <w:rPr>
                <w:rFonts w:ascii="Times New Roman" w:hAnsi="Times New Roman" w:cs="Times New Roman"/>
                <w:sz w:val="24"/>
                <w:szCs w:val="24"/>
                <w:lang w:val="en-ID"/>
              </w:rPr>
              <w:instrText>ADDIN CSL_CITATION {"citationItems":[{"id":"ITEM-1","itemData":{"author":[{"dropping-particle":"","family":"Magdalena","given":"Febrianty","non-dropping-particle":"","parse-names":false,"suffix":""},{"dropping-particle":"","family":"Lestari","given":"Martha Tri","non-dropping-particle":"","parse-names":false,"suffix":""},{"dropping-particle":"","family":"Nurfebiaraning","given":"Sylvie","non-dropping-particle":"","parse-names":false,"suffix":""}],"container-title":"Jurnal Sosioteknologi ","id":"ITEM-1","issue":"3","issued":{"date-parts":[["2016","12"]]},"page":"371-377","title":"Pengaruh Promosi Traveloka @Traveloka Melalui Twitter Terhadap Keputusan Pembelian (Survei Terhadap Followers Akun Twitter @Traveloka)","type":"article-journal","volume":"15"},"uris":["http://www.mendeley.com/documents/?uuid=6f65de66-2e78-331c-838a-84e2abf56d57"]}],"mendeley":{"formattedCitation":"(Magdalena et al., 2016)","plainTextFormattedCitation":"(Magdalena et al., 2016)","previouslyFormattedCitation":"(Magdalena et al., 2016)"},"properties":{"noteIndex":0},"schema":"https://github.com/citation-style-language/schema/raw/master/csl-citation.json"}</w:instrText>
            </w:r>
            <w:r w:rsidR="00602AC6">
              <w:rPr>
                <w:rFonts w:ascii="Times New Roman" w:hAnsi="Times New Roman" w:cs="Times New Roman"/>
                <w:sz w:val="24"/>
                <w:szCs w:val="24"/>
                <w:lang w:val="en-ID"/>
              </w:rPr>
              <w:fldChar w:fldCharType="separate"/>
            </w:r>
            <w:r w:rsidR="00602AC6" w:rsidRPr="00602AC6">
              <w:rPr>
                <w:rFonts w:ascii="Times New Roman" w:hAnsi="Times New Roman" w:cs="Times New Roman"/>
                <w:noProof/>
                <w:sz w:val="24"/>
                <w:szCs w:val="24"/>
                <w:lang w:val="en-ID"/>
              </w:rPr>
              <w:t>(Magdalena et al., 2016)</w:t>
            </w:r>
            <w:r w:rsidR="00602AC6">
              <w:rPr>
                <w:rFonts w:ascii="Times New Roman" w:hAnsi="Times New Roman" w:cs="Times New Roman"/>
                <w:sz w:val="24"/>
                <w:szCs w:val="24"/>
                <w:lang w:val="en-ID"/>
              </w:rPr>
              <w:fldChar w:fldCharType="end"/>
            </w:r>
          </w:p>
        </w:tc>
        <w:tc>
          <w:tcPr>
            <w:tcW w:w="903" w:type="dxa"/>
          </w:tcPr>
          <w:p w14:paraId="56A12521" w14:textId="017C263D" w:rsidR="00395B7F" w:rsidRPr="00CA70A9" w:rsidRDefault="00395B7F" w:rsidP="007A148F">
            <w:pPr>
              <w:spacing w:line="480" w:lineRule="auto"/>
              <w:rPr>
                <w:rFonts w:ascii="Times New Roman" w:hAnsi="Times New Roman" w:cs="Times New Roman"/>
                <w:sz w:val="24"/>
                <w:szCs w:val="24"/>
                <w:lang w:val="en-ID"/>
              </w:rPr>
            </w:pPr>
            <w:r w:rsidRPr="00CA70A9">
              <w:rPr>
                <w:rFonts w:ascii="Times New Roman" w:hAnsi="Times New Roman" w:cs="Times New Roman"/>
                <w:sz w:val="24"/>
                <w:szCs w:val="24"/>
                <w:lang w:val="en-ID"/>
              </w:rPr>
              <w:t>2016</w:t>
            </w:r>
          </w:p>
        </w:tc>
        <w:tc>
          <w:tcPr>
            <w:tcW w:w="2048" w:type="dxa"/>
          </w:tcPr>
          <w:p w14:paraId="7F1A4810" w14:textId="4AC2D4E4" w:rsidR="00395B7F" w:rsidRPr="00CA70A9" w:rsidRDefault="00395B7F" w:rsidP="00395B7F">
            <w:pPr>
              <w:rPr>
                <w:rFonts w:ascii="Times New Roman" w:hAnsi="Times New Roman" w:cs="Times New Roman"/>
                <w:sz w:val="24"/>
                <w:szCs w:val="24"/>
              </w:rPr>
            </w:pPr>
            <w:r w:rsidRPr="00CA70A9">
              <w:rPr>
                <w:rFonts w:ascii="Times New Roman" w:hAnsi="Times New Roman" w:cs="Times New Roman"/>
                <w:sz w:val="24"/>
                <w:szCs w:val="24"/>
              </w:rPr>
              <w:t>Pengaruh Promosi Traveloka @Traveloka Melalui Twitter Terhadap Keputusan Pembelian (Survei Terhadap Followers Akun Twitter @Traveloka)</w:t>
            </w:r>
          </w:p>
        </w:tc>
        <w:tc>
          <w:tcPr>
            <w:tcW w:w="2736" w:type="dxa"/>
          </w:tcPr>
          <w:p w14:paraId="2E4B8F4A" w14:textId="20651CB5" w:rsidR="00395B7F" w:rsidRPr="002E402B" w:rsidRDefault="002E402B" w:rsidP="00395B7F">
            <w:pPr>
              <w:rPr>
                <w:rFonts w:ascii="Times New Roman" w:hAnsi="Times New Roman" w:cs="Times New Roman"/>
                <w:sz w:val="24"/>
                <w:szCs w:val="24"/>
                <w:lang w:val="en-ID"/>
              </w:rPr>
            </w:pPr>
            <w:r w:rsidRPr="002E402B">
              <w:rPr>
                <w:rFonts w:ascii="Times New Roman" w:hAnsi="Times New Roman" w:cs="Times New Roman"/>
                <w:sz w:val="24"/>
                <w:szCs w:val="24"/>
                <w:lang w:val="en-ID"/>
              </w:rPr>
              <w:t>Perbedaannya penelitian itu dengan pen</w:t>
            </w:r>
            <w:r w:rsidR="00B728E2">
              <w:rPr>
                <w:rFonts w:ascii="Times New Roman" w:hAnsi="Times New Roman" w:cs="Times New Roman"/>
                <w:sz w:val="24"/>
                <w:szCs w:val="24"/>
                <w:lang w:val="en-ID"/>
              </w:rPr>
              <w:t>eliti</w:t>
            </w:r>
            <w:r w:rsidRPr="002E402B">
              <w:rPr>
                <w:rFonts w:ascii="Times New Roman" w:hAnsi="Times New Roman" w:cs="Times New Roman"/>
                <w:sz w:val="24"/>
                <w:szCs w:val="24"/>
                <w:lang w:val="en-ID"/>
              </w:rPr>
              <w:t xml:space="preserve"> adalah medium promo yang spesifik yaitu media sosial Twitter sebagai sarana berpromosi perusahaan Traveloka. Persamaannya adalah penggunaan variabel yang identic dengan penelitian pen</w:t>
            </w:r>
            <w:r w:rsidR="00B728E2">
              <w:rPr>
                <w:rFonts w:ascii="Times New Roman" w:hAnsi="Times New Roman" w:cs="Times New Roman"/>
                <w:sz w:val="24"/>
                <w:szCs w:val="24"/>
                <w:lang w:val="en-ID"/>
              </w:rPr>
              <w:t>eliti</w:t>
            </w:r>
            <w:r w:rsidRPr="002E402B">
              <w:rPr>
                <w:rFonts w:ascii="Times New Roman" w:hAnsi="Times New Roman" w:cs="Times New Roman"/>
                <w:sz w:val="24"/>
                <w:szCs w:val="24"/>
                <w:lang w:val="en-ID"/>
              </w:rPr>
              <w:t>. Perbedaan lain adalah jenis usaha yang diteliti. Pe</w:t>
            </w:r>
            <w:r w:rsidR="00B728E2">
              <w:rPr>
                <w:rFonts w:ascii="Times New Roman" w:hAnsi="Times New Roman" w:cs="Times New Roman"/>
                <w:sz w:val="24"/>
                <w:szCs w:val="24"/>
                <w:lang w:val="en-ID"/>
              </w:rPr>
              <w:t>neliti</w:t>
            </w:r>
            <w:r w:rsidRPr="002E402B">
              <w:rPr>
                <w:rFonts w:ascii="Times New Roman" w:hAnsi="Times New Roman" w:cs="Times New Roman"/>
                <w:sz w:val="24"/>
                <w:szCs w:val="24"/>
                <w:lang w:val="en-ID"/>
              </w:rPr>
              <w:t xml:space="preserve"> meneliti pada toko busana sedangkan Febrianti dkk. meneliti di perusahaan jasa. </w:t>
            </w:r>
          </w:p>
        </w:tc>
      </w:tr>
    </w:tbl>
    <w:p w14:paraId="2CD3DDAE" w14:textId="1BAFBCA8" w:rsidR="00745457" w:rsidRPr="000E41F6" w:rsidRDefault="000E41F6" w:rsidP="00A76FBD">
      <w:pPr>
        <w:spacing w:after="0" w:line="480" w:lineRule="auto"/>
        <w:jc w:val="both"/>
        <w:rPr>
          <w:rFonts w:ascii="Times New Roman" w:hAnsi="Times New Roman" w:cs="Times New Roman"/>
          <w:sz w:val="24"/>
          <w:szCs w:val="24"/>
          <w:lang w:val="en-ID"/>
        </w:rPr>
      </w:pPr>
      <w:r w:rsidRPr="000E41F6">
        <w:rPr>
          <w:rFonts w:ascii="Times New Roman" w:hAnsi="Times New Roman" w:cs="Times New Roman"/>
          <w:sz w:val="24"/>
          <w:szCs w:val="24"/>
          <w:lang w:val="en-ID"/>
        </w:rPr>
        <w:t>Sumber: Hasil Studi Kepustakaan, 2022</w:t>
      </w:r>
    </w:p>
    <w:p w14:paraId="2542B602" w14:textId="25678791" w:rsidR="00A76FBD" w:rsidRDefault="00745457" w:rsidP="00FF2EFC">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penelitian Lim </w:t>
      </w:r>
      <w:r w:rsidR="00A76FBD">
        <w:rPr>
          <w:rFonts w:ascii="Times New Roman" w:hAnsi="Times New Roman" w:cs="Times New Roman"/>
          <w:sz w:val="24"/>
          <w:szCs w:val="24"/>
          <w:lang w:val="en-ID"/>
        </w:rPr>
        <w:t xml:space="preserve">yang diterbitkan oleh jurnal MIX, 2013, </w:t>
      </w:r>
      <w:r>
        <w:rPr>
          <w:rFonts w:ascii="Times New Roman" w:hAnsi="Times New Roman" w:cs="Times New Roman"/>
          <w:sz w:val="24"/>
          <w:szCs w:val="24"/>
          <w:lang w:val="en-ID"/>
        </w:rPr>
        <w:t xml:space="preserve">terdapat </w:t>
      </w:r>
      <w:r w:rsidR="00A76FBD">
        <w:rPr>
          <w:rFonts w:ascii="Times New Roman" w:hAnsi="Times New Roman" w:cs="Times New Roman"/>
          <w:sz w:val="24"/>
          <w:szCs w:val="24"/>
          <w:lang w:val="en-ID"/>
        </w:rPr>
        <w:t xml:space="preserve">kesamaan </w:t>
      </w:r>
      <w:r>
        <w:rPr>
          <w:rFonts w:ascii="Times New Roman" w:hAnsi="Times New Roman" w:cs="Times New Roman"/>
          <w:sz w:val="24"/>
          <w:szCs w:val="24"/>
          <w:lang w:val="en-ID"/>
        </w:rPr>
        <w:t>variabel</w:t>
      </w:r>
      <w:r w:rsidR="00A76FBD">
        <w:rPr>
          <w:rFonts w:ascii="Times New Roman" w:hAnsi="Times New Roman" w:cs="Times New Roman"/>
          <w:sz w:val="24"/>
          <w:szCs w:val="24"/>
          <w:lang w:val="en-ID"/>
        </w:rPr>
        <w:t xml:space="preserve"> dengan penelitian yang pen</w:t>
      </w:r>
      <w:r w:rsidR="00B728E2">
        <w:rPr>
          <w:rFonts w:ascii="Times New Roman" w:hAnsi="Times New Roman" w:cs="Times New Roman"/>
          <w:sz w:val="24"/>
          <w:szCs w:val="24"/>
          <w:lang w:val="en-ID"/>
        </w:rPr>
        <w:t>eliti</w:t>
      </w:r>
      <w:r w:rsidR="00A76FBD">
        <w:rPr>
          <w:rFonts w:ascii="Times New Roman" w:hAnsi="Times New Roman" w:cs="Times New Roman"/>
          <w:sz w:val="24"/>
          <w:szCs w:val="24"/>
          <w:lang w:val="en-ID"/>
        </w:rPr>
        <w:t xml:space="preserve"> teliti. Lim menempatkan promosi</w:t>
      </w:r>
      <w:r w:rsidR="00693659">
        <w:rPr>
          <w:rFonts w:ascii="Times New Roman" w:hAnsi="Times New Roman" w:cs="Times New Roman"/>
          <w:sz w:val="24"/>
          <w:szCs w:val="24"/>
          <w:lang w:val="en-ID"/>
        </w:rPr>
        <w:t xml:space="preserve"> itu</w:t>
      </w:r>
      <w:r w:rsidR="00A76FBD">
        <w:rPr>
          <w:rFonts w:ascii="Times New Roman" w:hAnsi="Times New Roman" w:cs="Times New Roman"/>
          <w:sz w:val="24"/>
          <w:szCs w:val="24"/>
          <w:lang w:val="en-ID"/>
        </w:rPr>
        <w:t xml:space="preserve"> </w:t>
      </w:r>
      <w:r w:rsidR="00693659" w:rsidRPr="00693659">
        <w:rPr>
          <w:rFonts w:ascii="Times New Roman" w:hAnsi="Times New Roman" w:cs="Times New Roman"/>
          <w:i/>
          <w:iCs/>
          <w:sz w:val="24"/>
          <w:szCs w:val="24"/>
          <w:lang w:val="en-ID"/>
        </w:rPr>
        <w:t>independent variable</w:t>
      </w:r>
      <w:r w:rsidR="00A76FBD">
        <w:rPr>
          <w:rFonts w:ascii="Times New Roman" w:hAnsi="Times New Roman" w:cs="Times New Roman"/>
          <w:sz w:val="24"/>
          <w:szCs w:val="24"/>
          <w:lang w:val="en-ID"/>
        </w:rPr>
        <w:t xml:space="preserve"> dan keputusan pembelian sebagai </w:t>
      </w:r>
      <w:r w:rsidR="00693659" w:rsidRPr="00693659">
        <w:rPr>
          <w:rFonts w:ascii="Times New Roman" w:hAnsi="Times New Roman" w:cs="Times New Roman"/>
          <w:i/>
          <w:iCs/>
          <w:sz w:val="24"/>
          <w:szCs w:val="24"/>
          <w:lang w:val="en-ID"/>
        </w:rPr>
        <w:t>dependent variable</w:t>
      </w:r>
      <w:r w:rsidR="00A70FE3">
        <w:rPr>
          <w:rFonts w:ascii="Times New Roman" w:hAnsi="Times New Roman" w:cs="Times New Roman"/>
          <w:sz w:val="24"/>
          <w:szCs w:val="24"/>
          <w:lang w:val="en-ID"/>
        </w:rPr>
        <w:t xml:space="preserve"> pada suatu perusahaan cat</w:t>
      </w:r>
      <w:r w:rsidR="00A76FBD">
        <w:rPr>
          <w:rFonts w:ascii="Times New Roman" w:hAnsi="Times New Roman" w:cs="Times New Roman"/>
          <w:sz w:val="24"/>
          <w:szCs w:val="24"/>
          <w:lang w:val="en-ID"/>
        </w:rPr>
        <w:t xml:space="preserve">. Perbedaannya dengan penelitian ini, Lim menyematkan dua variabel bebas yaitu harga dan promosi dan mengukur sejauh mana keduanya berpengaruh pada keputusan pembelian. Hasilnya secara parsial promosi </w:t>
      </w:r>
      <w:r w:rsidR="00693659">
        <w:rPr>
          <w:rFonts w:ascii="Times New Roman" w:hAnsi="Times New Roman" w:cs="Times New Roman"/>
          <w:sz w:val="24"/>
          <w:szCs w:val="24"/>
          <w:lang w:val="en-ID"/>
        </w:rPr>
        <w:t xml:space="preserve">punya </w:t>
      </w:r>
      <w:r w:rsidR="00A76FBD">
        <w:rPr>
          <w:rFonts w:ascii="Times New Roman" w:hAnsi="Times New Roman" w:cs="Times New Roman"/>
          <w:sz w:val="24"/>
          <w:szCs w:val="24"/>
          <w:lang w:val="en-ID"/>
        </w:rPr>
        <w:t>pengaruh atau bermakna terhadap keputusan pembelian.</w:t>
      </w:r>
    </w:p>
    <w:p w14:paraId="4A403260" w14:textId="34B898D7" w:rsidR="00A70FE3" w:rsidRDefault="00A76FBD" w:rsidP="00FF2EFC">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Jurnal MIX pada periode 2015, menerbitkan penelitian Arifin dan Fachrodji menyoal minat beli konsumen</w:t>
      </w:r>
      <w:r w:rsidR="00A70FE3">
        <w:rPr>
          <w:rFonts w:ascii="Times New Roman" w:hAnsi="Times New Roman" w:cs="Times New Roman"/>
          <w:sz w:val="24"/>
          <w:szCs w:val="24"/>
          <w:lang w:val="en-ID"/>
        </w:rPr>
        <w:t>. Persamaan penelitian itu dengan pen</w:t>
      </w:r>
      <w:r w:rsidR="00B728E2">
        <w:rPr>
          <w:rFonts w:ascii="Times New Roman" w:hAnsi="Times New Roman" w:cs="Times New Roman"/>
          <w:sz w:val="24"/>
          <w:szCs w:val="24"/>
          <w:lang w:val="en-ID"/>
        </w:rPr>
        <w:t>eliti</w:t>
      </w:r>
      <w:r w:rsidR="00A70FE3">
        <w:rPr>
          <w:rFonts w:ascii="Times New Roman" w:hAnsi="Times New Roman" w:cs="Times New Roman"/>
          <w:sz w:val="24"/>
          <w:szCs w:val="24"/>
          <w:lang w:val="en-ID"/>
        </w:rPr>
        <w:t xml:space="preserve"> adalah penggunaan variabel promosi dan minat beli. Perbedaannya penelitian Arifin dan Fachrodji dengan penelitian ini dalam menyematkan persepsi. Persepsi atas kualitas, citra dan promosi serta hubungannya dengan minat beli pada prusahaan ban kendaraan bermotor. Hasilnya secara simultan ketiga variabel bebas berpengaruh pada minat beli.</w:t>
      </w:r>
    </w:p>
    <w:p w14:paraId="06B3F94B" w14:textId="71582CB1" w:rsidR="00A76FBD" w:rsidRDefault="00A70FE3" w:rsidP="00A76FBD">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Febrianti dkk. meneroka hubungan promosi via media sosial, Twitter, terhadap keputusan pembelian. Penelitiannya diterbitkan oleh jurnal Sosioteknologi, 2016, mengungkap hubungan yang signifikan promosi pada keputusan pembelian. Perbedaannya penelitian itu dengan pen</w:t>
      </w:r>
      <w:r w:rsidR="00B728E2">
        <w:rPr>
          <w:rFonts w:ascii="Times New Roman" w:hAnsi="Times New Roman" w:cs="Times New Roman"/>
          <w:sz w:val="24"/>
          <w:szCs w:val="24"/>
          <w:lang w:val="en-ID"/>
        </w:rPr>
        <w:t>eliti</w:t>
      </w:r>
      <w:r>
        <w:rPr>
          <w:rFonts w:ascii="Times New Roman" w:hAnsi="Times New Roman" w:cs="Times New Roman"/>
          <w:sz w:val="24"/>
          <w:szCs w:val="24"/>
          <w:lang w:val="en-ID"/>
        </w:rPr>
        <w:t xml:space="preserve"> adalah medium promo yang spesifik yaitu media sosial Twitter sebagai sarana berpromosi perusahaan </w:t>
      </w:r>
      <w:r w:rsidR="00FF2EFC">
        <w:rPr>
          <w:rFonts w:ascii="Times New Roman" w:hAnsi="Times New Roman" w:cs="Times New Roman"/>
          <w:sz w:val="24"/>
          <w:szCs w:val="24"/>
          <w:lang w:val="en-ID"/>
        </w:rPr>
        <w:t>Traveloka. Persamaannya adalah penggunaan variabel yang identic dengan penelitian pen</w:t>
      </w:r>
      <w:r w:rsidR="00B728E2">
        <w:rPr>
          <w:rFonts w:ascii="Times New Roman" w:hAnsi="Times New Roman" w:cs="Times New Roman"/>
          <w:sz w:val="24"/>
          <w:szCs w:val="24"/>
          <w:lang w:val="en-ID"/>
        </w:rPr>
        <w:t>eliti</w:t>
      </w:r>
      <w:r w:rsidR="00FF2EFC">
        <w:rPr>
          <w:rFonts w:ascii="Times New Roman" w:hAnsi="Times New Roman" w:cs="Times New Roman"/>
          <w:sz w:val="24"/>
          <w:szCs w:val="24"/>
          <w:lang w:val="en-ID"/>
        </w:rPr>
        <w:t>. Perbedaan lain adalah jenis usaha yang diteliti. Pen</w:t>
      </w:r>
      <w:r w:rsidR="00B728E2">
        <w:rPr>
          <w:rFonts w:ascii="Times New Roman" w:hAnsi="Times New Roman" w:cs="Times New Roman"/>
          <w:sz w:val="24"/>
          <w:szCs w:val="24"/>
          <w:lang w:val="en-ID"/>
        </w:rPr>
        <w:t>eliti</w:t>
      </w:r>
      <w:r w:rsidR="00FF2EFC">
        <w:rPr>
          <w:rFonts w:ascii="Times New Roman" w:hAnsi="Times New Roman" w:cs="Times New Roman"/>
          <w:sz w:val="24"/>
          <w:szCs w:val="24"/>
          <w:lang w:val="en-ID"/>
        </w:rPr>
        <w:t xml:space="preserve"> meneliti pada toko busana sedangkan Febrianti dkk. meneliti di perusahaan jasa.</w:t>
      </w:r>
      <w:r>
        <w:rPr>
          <w:rFonts w:ascii="Times New Roman" w:hAnsi="Times New Roman" w:cs="Times New Roman"/>
          <w:sz w:val="24"/>
          <w:szCs w:val="24"/>
          <w:lang w:val="en-ID"/>
        </w:rPr>
        <w:t xml:space="preserve">  </w:t>
      </w:r>
    </w:p>
    <w:p w14:paraId="6D84A4C6" w14:textId="77777777" w:rsidR="00EC2E37" w:rsidRDefault="00EC2E37" w:rsidP="00095536">
      <w:pPr>
        <w:pStyle w:val="Heading1"/>
        <w:rPr>
          <w:lang w:val="en-ID"/>
        </w:rPr>
      </w:pPr>
    </w:p>
    <w:sectPr w:rsidR="00EC2E37" w:rsidSect="005E25FA">
      <w:headerReference w:type="even" r:id="rId9"/>
      <w:headerReference w:type="default" r:id="rId10"/>
      <w:footerReference w:type="default" r:id="rId11"/>
      <w:footerReference w:type="first" r:id="rId12"/>
      <w:pgSz w:w="11906" w:h="16838" w:code="9"/>
      <w:pgMar w:top="1701" w:right="1701" w:bottom="1701" w:left="2268" w:header="850"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621C5" w14:textId="77777777" w:rsidR="00EE683E" w:rsidRDefault="00EE683E" w:rsidP="00FA1094">
      <w:pPr>
        <w:spacing w:after="0" w:line="240" w:lineRule="auto"/>
      </w:pPr>
      <w:r>
        <w:separator/>
      </w:r>
    </w:p>
  </w:endnote>
  <w:endnote w:type="continuationSeparator" w:id="0">
    <w:p w14:paraId="3080DAA4" w14:textId="77777777" w:rsidR="00EE683E" w:rsidRDefault="00EE683E" w:rsidP="00FA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23B7" w14:textId="59963DF1" w:rsidR="00D23233" w:rsidRDefault="00D23233">
    <w:pPr>
      <w:pStyle w:val="Footer"/>
      <w:jc w:val="center"/>
    </w:pPr>
  </w:p>
  <w:p w14:paraId="05E84C94" w14:textId="77777777" w:rsidR="00D23233" w:rsidRPr="00D80BD1" w:rsidRDefault="00D23233" w:rsidP="00D8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654234"/>
      <w:docPartObj>
        <w:docPartGallery w:val="Page Numbers (Bottom of Page)"/>
        <w:docPartUnique/>
      </w:docPartObj>
    </w:sdtPr>
    <w:sdtEndPr>
      <w:rPr>
        <w:noProof/>
      </w:rPr>
    </w:sdtEndPr>
    <w:sdtContent>
      <w:p w14:paraId="5FEEFB4B" w14:textId="0D96E6E2" w:rsidR="005E25FA" w:rsidRDefault="005E25FA">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6121481C" w14:textId="77777777" w:rsidR="005E25FA" w:rsidRDefault="005E2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C54BB" w14:textId="77777777" w:rsidR="00EE683E" w:rsidRDefault="00EE683E" w:rsidP="00FA1094">
      <w:pPr>
        <w:spacing w:after="0" w:line="240" w:lineRule="auto"/>
      </w:pPr>
      <w:r>
        <w:separator/>
      </w:r>
    </w:p>
  </w:footnote>
  <w:footnote w:type="continuationSeparator" w:id="0">
    <w:p w14:paraId="3B86B3E2" w14:textId="77777777" w:rsidR="00EE683E" w:rsidRDefault="00EE683E" w:rsidP="00FA1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18306117"/>
      <w:docPartObj>
        <w:docPartGallery w:val="Page Numbers (Top of Page)"/>
        <w:docPartUnique/>
      </w:docPartObj>
    </w:sdtPr>
    <w:sdtEndPr>
      <w:rPr>
        <w:noProof/>
      </w:rPr>
    </w:sdtEndPr>
    <w:sdtContent>
      <w:p w14:paraId="738C95B4" w14:textId="11E4FA4D" w:rsidR="00D23233" w:rsidRPr="001D0D5A" w:rsidRDefault="00D23233">
        <w:pPr>
          <w:pStyle w:val="Header"/>
          <w:jc w:val="right"/>
          <w:rPr>
            <w:rFonts w:ascii="Times New Roman" w:hAnsi="Times New Roman" w:cs="Times New Roman"/>
            <w:sz w:val="24"/>
            <w:szCs w:val="24"/>
          </w:rPr>
        </w:pPr>
        <w:r w:rsidRPr="001D0D5A">
          <w:rPr>
            <w:rFonts w:ascii="Times New Roman" w:hAnsi="Times New Roman" w:cs="Times New Roman"/>
            <w:sz w:val="24"/>
            <w:szCs w:val="24"/>
          </w:rPr>
          <w:fldChar w:fldCharType="begin"/>
        </w:r>
        <w:r w:rsidRPr="001D0D5A">
          <w:rPr>
            <w:rFonts w:ascii="Times New Roman" w:hAnsi="Times New Roman" w:cs="Times New Roman"/>
            <w:sz w:val="24"/>
            <w:szCs w:val="24"/>
          </w:rPr>
          <w:instrText xml:space="preserve"> PAGE   \* MERGEFORMAT </w:instrText>
        </w:r>
        <w:r w:rsidRPr="001D0D5A">
          <w:rPr>
            <w:rFonts w:ascii="Times New Roman" w:hAnsi="Times New Roman" w:cs="Times New Roman"/>
            <w:sz w:val="24"/>
            <w:szCs w:val="24"/>
          </w:rPr>
          <w:fldChar w:fldCharType="separate"/>
        </w:r>
        <w:r w:rsidRPr="001D0D5A">
          <w:rPr>
            <w:rFonts w:ascii="Times New Roman" w:hAnsi="Times New Roman" w:cs="Times New Roman"/>
            <w:noProof/>
            <w:sz w:val="24"/>
            <w:szCs w:val="24"/>
          </w:rPr>
          <w:t>2</w:t>
        </w:r>
        <w:r w:rsidRPr="001D0D5A">
          <w:rPr>
            <w:rFonts w:ascii="Times New Roman" w:hAnsi="Times New Roman" w:cs="Times New Roman"/>
            <w:noProof/>
            <w:sz w:val="24"/>
            <w:szCs w:val="24"/>
          </w:rPr>
          <w:fldChar w:fldCharType="end"/>
        </w:r>
      </w:p>
    </w:sdtContent>
  </w:sdt>
  <w:p w14:paraId="7B322E79" w14:textId="1E545ED6" w:rsidR="00D23233" w:rsidRPr="001D0D5A" w:rsidRDefault="00D23233" w:rsidP="00205C0A">
    <w:pPr>
      <w:pStyle w:val="Header"/>
      <w:jc w:val="right"/>
      <w:rPr>
        <w:rFonts w:ascii="Times New Roman" w:hAnsi="Times New Roman" w:cs="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46778"/>
      <w:docPartObj>
        <w:docPartGallery w:val="Page Numbers (Top of Page)"/>
        <w:docPartUnique/>
      </w:docPartObj>
    </w:sdtPr>
    <w:sdtEndPr>
      <w:rPr>
        <w:rFonts w:ascii="Times New Roman" w:hAnsi="Times New Roman" w:cs="Times New Roman"/>
        <w:noProof/>
        <w:sz w:val="24"/>
        <w:szCs w:val="24"/>
      </w:rPr>
    </w:sdtEndPr>
    <w:sdtContent>
      <w:p w14:paraId="0C7DB38B" w14:textId="73EFA65E" w:rsidR="00D23233" w:rsidRPr="001D0D5A" w:rsidRDefault="00D23233">
        <w:pPr>
          <w:pStyle w:val="Header"/>
          <w:jc w:val="right"/>
          <w:rPr>
            <w:rFonts w:ascii="Times New Roman" w:hAnsi="Times New Roman" w:cs="Times New Roman"/>
            <w:sz w:val="24"/>
            <w:szCs w:val="24"/>
          </w:rPr>
        </w:pPr>
        <w:r w:rsidRPr="001D0D5A">
          <w:rPr>
            <w:rFonts w:ascii="Times New Roman" w:hAnsi="Times New Roman" w:cs="Times New Roman"/>
            <w:sz w:val="24"/>
            <w:szCs w:val="24"/>
          </w:rPr>
          <w:fldChar w:fldCharType="begin"/>
        </w:r>
        <w:r w:rsidRPr="001D0D5A">
          <w:rPr>
            <w:rFonts w:ascii="Times New Roman" w:hAnsi="Times New Roman" w:cs="Times New Roman"/>
            <w:sz w:val="24"/>
            <w:szCs w:val="24"/>
          </w:rPr>
          <w:instrText xml:space="preserve"> PAGE   \* MERGEFORMAT </w:instrText>
        </w:r>
        <w:r w:rsidRPr="001D0D5A">
          <w:rPr>
            <w:rFonts w:ascii="Times New Roman" w:hAnsi="Times New Roman" w:cs="Times New Roman"/>
            <w:sz w:val="24"/>
            <w:szCs w:val="24"/>
          </w:rPr>
          <w:fldChar w:fldCharType="separate"/>
        </w:r>
        <w:r w:rsidR="005E25FA">
          <w:rPr>
            <w:rFonts w:ascii="Times New Roman" w:hAnsi="Times New Roman" w:cs="Times New Roman"/>
            <w:noProof/>
            <w:sz w:val="24"/>
            <w:szCs w:val="24"/>
          </w:rPr>
          <w:t>13</w:t>
        </w:r>
        <w:r w:rsidRPr="001D0D5A">
          <w:rPr>
            <w:rFonts w:ascii="Times New Roman" w:hAnsi="Times New Roman" w:cs="Times New Roman"/>
            <w:noProof/>
            <w:sz w:val="24"/>
            <w:szCs w:val="24"/>
          </w:rPr>
          <w:fldChar w:fldCharType="end"/>
        </w:r>
      </w:p>
    </w:sdtContent>
  </w:sdt>
  <w:p w14:paraId="52E7232C" w14:textId="1493FDD6" w:rsidR="00D23233" w:rsidRPr="001D0D5A" w:rsidRDefault="00D23233" w:rsidP="00FA1094">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6D7"/>
    <w:multiLevelType w:val="multilevel"/>
    <w:tmpl w:val="5046FB92"/>
    <w:lvl w:ilvl="0">
      <w:start w:val="1"/>
      <w:numFmt w:val="upperLetter"/>
      <w:lvlText w:val="%1."/>
      <w:lvlJc w:val="left"/>
      <w:pPr>
        <w:ind w:left="4239" w:hanging="360"/>
      </w:pPr>
    </w:lvl>
    <w:lvl w:ilvl="1">
      <w:start w:val="1"/>
      <w:numFmt w:val="lowerLetter"/>
      <w:lvlText w:val="%2."/>
      <w:lvlJc w:val="left"/>
      <w:pPr>
        <w:ind w:left="4959" w:hanging="360"/>
      </w:pPr>
    </w:lvl>
    <w:lvl w:ilvl="2">
      <w:start w:val="1"/>
      <w:numFmt w:val="lowerRoman"/>
      <w:lvlText w:val="%3."/>
      <w:lvlJc w:val="right"/>
      <w:pPr>
        <w:ind w:left="5679" w:hanging="180"/>
      </w:pPr>
    </w:lvl>
    <w:lvl w:ilvl="3">
      <w:start w:val="1"/>
      <w:numFmt w:val="decimal"/>
      <w:lvlText w:val="%4."/>
      <w:lvlJc w:val="left"/>
      <w:pPr>
        <w:ind w:left="6399" w:hanging="360"/>
      </w:pPr>
    </w:lvl>
    <w:lvl w:ilvl="4">
      <w:start w:val="1"/>
      <w:numFmt w:val="lowerLetter"/>
      <w:lvlText w:val="%5."/>
      <w:lvlJc w:val="left"/>
      <w:pPr>
        <w:ind w:left="7119" w:hanging="360"/>
      </w:pPr>
    </w:lvl>
    <w:lvl w:ilvl="5">
      <w:start w:val="1"/>
      <w:numFmt w:val="lowerRoman"/>
      <w:lvlText w:val="%6."/>
      <w:lvlJc w:val="right"/>
      <w:pPr>
        <w:ind w:left="7839" w:hanging="180"/>
      </w:pPr>
    </w:lvl>
    <w:lvl w:ilvl="6">
      <w:start w:val="1"/>
      <w:numFmt w:val="decimal"/>
      <w:lvlText w:val="%7."/>
      <w:lvlJc w:val="left"/>
      <w:pPr>
        <w:ind w:left="8559" w:hanging="360"/>
      </w:pPr>
    </w:lvl>
    <w:lvl w:ilvl="7">
      <w:start w:val="1"/>
      <w:numFmt w:val="lowerLetter"/>
      <w:lvlText w:val="%8."/>
      <w:lvlJc w:val="left"/>
      <w:pPr>
        <w:ind w:left="9279" w:hanging="360"/>
      </w:pPr>
    </w:lvl>
    <w:lvl w:ilvl="8">
      <w:start w:val="1"/>
      <w:numFmt w:val="lowerRoman"/>
      <w:lvlText w:val="%9."/>
      <w:lvlJc w:val="right"/>
      <w:pPr>
        <w:ind w:left="9999" w:hanging="180"/>
      </w:pPr>
    </w:lvl>
  </w:abstractNum>
  <w:abstractNum w:abstractNumId="1">
    <w:nsid w:val="02A10553"/>
    <w:multiLevelType w:val="hybridMultilevel"/>
    <w:tmpl w:val="37ECD41A"/>
    <w:lvl w:ilvl="0" w:tplc="7D7453C6">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22AF4"/>
    <w:multiLevelType w:val="hybridMultilevel"/>
    <w:tmpl w:val="358C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15558"/>
    <w:multiLevelType w:val="hybridMultilevel"/>
    <w:tmpl w:val="ACCEEC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144B0"/>
    <w:multiLevelType w:val="hybridMultilevel"/>
    <w:tmpl w:val="A8262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E70B8B"/>
    <w:multiLevelType w:val="hybridMultilevel"/>
    <w:tmpl w:val="1052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568FB"/>
    <w:multiLevelType w:val="hybridMultilevel"/>
    <w:tmpl w:val="5D944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4F4C0D"/>
    <w:multiLevelType w:val="hybridMultilevel"/>
    <w:tmpl w:val="295A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2492F"/>
    <w:multiLevelType w:val="hybridMultilevel"/>
    <w:tmpl w:val="C258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84E12"/>
    <w:multiLevelType w:val="hybridMultilevel"/>
    <w:tmpl w:val="F372F4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EC21E8"/>
    <w:multiLevelType w:val="hybridMultilevel"/>
    <w:tmpl w:val="F996903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9550937"/>
    <w:multiLevelType w:val="hybridMultilevel"/>
    <w:tmpl w:val="A32E9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015D0"/>
    <w:multiLevelType w:val="hybridMultilevel"/>
    <w:tmpl w:val="F258D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12A5B"/>
    <w:multiLevelType w:val="hybridMultilevel"/>
    <w:tmpl w:val="1F8A597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4">
    <w:nsid w:val="1EA85884"/>
    <w:multiLevelType w:val="hybridMultilevel"/>
    <w:tmpl w:val="EE8628AE"/>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204C2CC0"/>
    <w:multiLevelType w:val="hybridMultilevel"/>
    <w:tmpl w:val="28BC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A5A33"/>
    <w:multiLevelType w:val="hybridMultilevel"/>
    <w:tmpl w:val="8E0E3910"/>
    <w:lvl w:ilvl="0" w:tplc="2A321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ED43DB"/>
    <w:multiLevelType w:val="hybridMultilevel"/>
    <w:tmpl w:val="16A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F6B6D"/>
    <w:multiLevelType w:val="hybridMultilevel"/>
    <w:tmpl w:val="5FEA1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A66581"/>
    <w:multiLevelType w:val="multilevel"/>
    <w:tmpl w:val="E3AA8506"/>
    <w:lvl w:ilvl="0">
      <w:start w:val="1"/>
      <w:numFmt w:val="decimal"/>
      <w:lvlText w:val="%1."/>
      <w:lvlJc w:val="left"/>
      <w:pPr>
        <w:ind w:left="1080" w:hanging="360"/>
      </w:pPr>
    </w:lvl>
    <w:lvl w:ilvl="1">
      <w:start w:val="1"/>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nsid w:val="2CA03EFE"/>
    <w:multiLevelType w:val="hybridMultilevel"/>
    <w:tmpl w:val="CA14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CD07D7"/>
    <w:multiLevelType w:val="hybridMultilevel"/>
    <w:tmpl w:val="952E9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597FAA"/>
    <w:multiLevelType w:val="hybridMultilevel"/>
    <w:tmpl w:val="CC6AAE64"/>
    <w:lvl w:ilvl="0" w:tplc="20AA5D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71B99"/>
    <w:multiLevelType w:val="hybridMultilevel"/>
    <w:tmpl w:val="7E42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2B4963"/>
    <w:multiLevelType w:val="hybridMultilevel"/>
    <w:tmpl w:val="5458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1D5216"/>
    <w:multiLevelType w:val="hybridMultilevel"/>
    <w:tmpl w:val="B842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430CF8"/>
    <w:multiLevelType w:val="hybridMultilevel"/>
    <w:tmpl w:val="A32E9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C7B57"/>
    <w:multiLevelType w:val="hybridMultilevel"/>
    <w:tmpl w:val="8508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804736"/>
    <w:multiLevelType w:val="hybridMultilevel"/>
    <w:tmpl w:val="4C80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6B0714"/>
    <w:multiLevelType w:val="hybridMultilevel"/>
    <w:tmpl w:val="56A8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A273B"/>
    <w:multiLevelType w:val="hybridMultilevel"/>
    <w:tmpl w:val="8D3816A8"/>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1">
    <w:nsid w:val="4B8314E5"/>
    <w:multiLevelType w:val="hybridMultilevel"/>
    <w:tmpl w:val="8F94A318"/>
    <w:lvl w:ilvl="0" w:tplc="234ED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9B4A0E"/>
    <w:multiLevelType w:val="hybridMultilevel"/>
    <w:tmpl w:val="9068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414869"/>
    <w:multiLevelType w:val="hybridMultilevel"/>
    <w:tmpl w:val="7436AF42"/>
    <w:lvl w:ilvl="0" w:tplc="20AA5D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F12E9"/>
    <w:multiLevelType w:val="hybridMultilevel"/>
    <w:tmpl w:val="14A45A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6E5F06"/>
    <w:multiLevelType w:val="hybridMultilevel"/>
    <w:tmpl w:val="7992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C4489A"/>
    <w:multiLevelType w:val="hybridMultilevel"/>
    <w:tmpl w:val="4782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62D57"/>
    <w:multiLevelType w:val="hybridMultilevel"/>
    <w:tmpl w:val="73E4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C6A0F"/>
    <w:multiLevelType w:val="hybridMultilevel"/>
    <w:tmpl w:val="1E74D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2A737B"/>
    <w:multiLevelType w:val="multilevel"/>
    <w:tmpl w:val="FF3E75F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0">
    <w:nsid w:val="60EB5448"/>
    <w:multiLevelType w:val="hybridMultilevel"/>
    <w:tmpl w:val="F7620D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4972F3F"/>
    <w:multiLevelType w:val="hybridMultilevel"/>
    <w:tmpl w:val="5FD49FC2"/>
    <w:lvl w:ilvl="0" w:tplc="3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E3959"/>
    <w:multiLevelType w:val="hybridMultilevel"/>
    <w:tmpl w:val="8ED2A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007770"/>
    <w:multiLevelType w:val="hybridMultilevel"/>
    <w:tmpl w:val="0DBC4734"/>
    <w:lvl w:ilvl="0" w:tplc="234ED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871298"/>
    <w:multiLevelType w:val="hybridMultilevel"/>
    <w:tmpl w:val="08E0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9F2434"/>
    <w:multiLevelType w:val="hybridMultilevel"/>
    <w:tmpl w:val="4A725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0C68FE"/>
    <w:multiLevelType w:val="hybridMultilevel"/>
    <w:tmpl w:val="4420F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87BE3"/>
    <w:multiLevelType w:val="hybridMultilevel"/>
    <w:tmpl w:val="B348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63BC6"/>
    <w:multiLevelType w:val="hybridMultilevel"/>
    <w:tmpl w:val="AEC0991E"/>
    <w:lvl w:ilvl="0" w:tplc="04090011">
      <w:start w:val="1"/>
      <w:numFmt w:val="decimal"/>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num w:numId="1">
    <w:abstractNumId w:val="22"/>
  </w:num>
  <w:num w:numId="2">
    <w:abstractNumId w:val="33"/>
  </w:num>
  <w:num w:numId="3">
    <w:abstractNumId w:val="18"/>
  </w:num>
  <w:num w:numId="4">
    <w:abstractNumId w:val="34"/>
  </w:num>
  <w:num w:numId="5">
    <w:abstractNumId w:val="13"/>
  </w:num>
  <w:num w:numId="6">
    <w:abstractNumId w:val="16"/>
  </w:num>
  <w:num w:numId="7">
    <w:abstractNumId w:val="39"/>
  </w:num>
  <w:num w:numId="8">
    <w:abstractNumId w:val="46"/>
  </w:num>
  <w:num w:numId="9">
    <w:abstractNumId w:val="40"/>
  </w:num>
  <w:num w:numId="10">
    <w:abstractNumId w:val="41"/>
  </w:num>
  <w:num w:numId="11">
    <w:abstractNumId w:val="1"/>
  </w:num>
  <w:num w:numId="12">
    <w:abstractNumId w:val="0"/>
  </w:num>
  <w:num w:numId="13">
    <w:abstractNumId w:val="43"/>
  </w:num>
  <w:num w:numId="14">
    <w:abstractNumId w:val="5"/>
  </w:num>
  <w:num w:numId="15">
    <w:abstractNumId w:val="29"/>
  </w:num>
  <w:num w:numId="16">
    <w:abstractNumId w:val="28"/>
  </w:num>
  <w:num w:numId="17">
    <w:abstractNumId w:val="48"/>
  </w:num>
  <w:num w:numId="18">
    <w:abstractNumId w:val="11"/>
  </w:num>
  <w:num w:numId="19">
    <w:abstractNumId w:val="23"/>
  </w:num>
  <w:num w:numId="20">
    <w:abstractNumId w:val="17"/>
  </w:num>
  <w:num w:numId="21">
    <w:abstractNumId w:val="36"/>
  </w:num>
  <w:num w:numId="22">
    <w:abstractNumId w:val="25"/>
  </w:num>
  <w:num w:numId="23">
    <w:abstractNumId w:val="9"/>
  </w:num>
  <w:num w:numId="24">
    <w:abstractNumId w:val="38"/>
  </w:num>
  <w:num w:numId="25">
    <w:abstractNumId w:val="15"/>
  </w:num>
  <w:num w:numId="26">
    <w:abstractNumId w:val="21"/>
  </w:num>
  <w:num w:numId="27">
    <w:abstractNumId w:val="35"/>
  </w:num>
  <w:num w:numId="28">
    <w:abstractNumId w:val="31"/>
  </w:num>
  <w:num w:numId="29">
    <w:abstractNumId w:val="6"/>
  </w:num>
  <w:num w:numId="30">
    <w:abstractNumId w:val="3"/>
  </w:num>
  <w:num w:numId="31">
    <w:abstractNumId w:val="12"/>
  </w:num>
  <w:num w:numId="32">
    <w:abstractNumId w:val="4"/>
  </w:num>
  <w:num w:numId="33">
    <w:abstractNumId w:val="24"/>
  </w:num>
  <w:num w:numId="34">
    <w:abstractNumId w:val="2"/>
  </w:num>
  <w:num w:numId="35">
    <w:abstractNumId w:val="20"/>
  </w:num>
  <w:num w:numId="36">
    <w:abstractNumId w:val="44"/>
  </w:num>
  <w:num w:numId="37">
    <w:abstractNumId w:val="30"/>
  </w:num>
  <w:num w:numId="38">
    <w:abstractNumId w:val="10"/>
  </w:num>
  <w:num w:numId="39">
    <w:abstractNumId w:val="14"/>
  </w:num>
  <w:num w:numId="40">
    <w:abstractNumId w:val="42"/>
  </w:num>
  <w:num w:numId="41">
    <w:abstractNumId w:val="26"/>
  </w:num>
  <w:num w:numId="42">
    <w:abstractNumId w:val="8"/>
  </w:num>
  <w:num w:numId="43">
    <w:abstractNumId w:val="37"/>
  </w:num>
  <w:num w:numId="44">
    <w:abstractNumId w:val="32"/>
  </w:num>
  <w:num w:numId="45">
    <w:abstractNumId w:val="7"/>
  </w:num>
  <w:num w:numId="46">
    <w:abstractNumId w:val="47"/>
  </w:num>
  <w:num w:numId="47">
    <w:abstractNumId w:val="27"/>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9D"/>
    <w:rsid w:val="0000276A"/>
    <w:rsid w:val="00002A10"/>
    <w:rsid w:val="00002DF2"/>
    <w:rsid w:val="0000349E"/>
    <w:rsid w:val="00007B12"/>
    <w:rsid w:val="00011BBA"/>
    <w:rsid w:val="0001200B"/>
    <w:rsid w:val="00012B52"/>
    <w:rsid w:val="00017205"/>
    <w:rsid w:val="000175DA"/>
    <w:rsid w:val="00021A16"/>
    <w:rsid w:val="00023169"/>
    <w:rsid w:val="00023EB6"/>
    <w:rsid w:val="00026663"/>
    <w:rsid w:val="00031868"/>
    <w:rsid w:val="000369F2"/>
    <w:rsid w:val="00040D94"/>
    <w:rsid w:val="000442CD"/>
    <w:rsid w:val="000459FF"/>
    <w:rsid w:val="00045BF7"/>
    <w:rsid w:val="0004794C"/>
    <w:rsid w:val="00052FD1"/>
    <w:rsid w:val="00053598"/>
    <w:rsid w:val="00060628"/>
    <w:rsid w:val="00062C78"/>
    <w:rsid w:val="00066063"/>
    <w:rsid w:val="00066903"/>
    <w:rsid w:val="00067222"/>
    <w:rsid w:val="00070FEF"/>
    <w:rsid w:val="0007188C"/>
    <w:rsid w:val="00071D61"/>
    <w:rsid w:val="00072E1E"/>
    <w:rsid w:val="0007529B"/>
    <w:rsid w:val="00085AD0"/>
    <w:rsid w:val="0009078C"/>
    <w:rsid w:val="00091C59"/>
    <w:rsid w:val="00092FF7"/>
    <w:rsid w:val="00095536"/>
    <w:rsid w:val="000A0E52"/>
    <w:rsid w:val="000A7ACB"/>
    <w:rsid w:val="000B1B6D"/>
    <w:rsid w:val="000B24BA"/>
    <w:rsid w:val="000B2EF6"/>
    <w:rsid w:val="000B380E"/>
    <w:rsid w:val="000C04AB"/>
    <w:rsid w:val="000C2027"/>
    <w:rsid w:val="000C75C0"/>
    <w:rsid w:val="000D01E2"/>
    <w:rsid w:val="000D2619"/>
    <w:rsid w:val="000D392B"/>
    <w:rsid w:val="000E1A01"/>
    <w:rsid w:val="000E41F6"/>
    <w:rsid w:val="000F5079"/>
    <w:rsid w:val="0010424D"/>
    <w:rsid w:val="00104C9D"/>
    <w:rsid w:val="0011274B"/>
    <w:rsid w:val="0011306C"/>
    <w:rsid w:val="001146E7"/>
    <w:rsid w:val="001158C4"/>
    <w:rsid w:val="001168D8"/>
    <w:rsid w:val="00122099"/>
    <w:rsid w:val="00122287"/>
    <w:rsid w:val="001252AA"/>
    <w:rsid w:val="0012614F"/>
    <w:rsid w:val="0013396A"/>
    <w:rsid w:val="001344C6"/>
    <w:rsid w:val="00135747"/>
    <w:rsid w:val="00140081"/>
    <w:rsid w:val="00141A2B"/>
    <w:rsid w:val="001445F3"/>
    <w:rsid w:val="00144E8D"/>
    <w:rsid w:val="00150BA9"/>
    <w:rsid w:val="00151170"/>
    <w:rsid w:val="001544FF"/>
    <w:rsid w:val="00154E30"/>
    <w:rsid w:val="00163B9C"/>
    <w:rsid w:val="001659B5"/>
    <w:rsid w:val="00166456"/>
    <w:rsid w:val="00166708"/>
    <w:rsid w:val="00166B97"/>
    <w:rsid w:val="00172BC2"/>
    <w:rsid w:val="001732A0"/>
    <w:rsid w:val="001742C3"/>
    <w:rsid w:val="0018033F"/>
    <w:rsid w:val="001856C8"/>
    <w:rsid w:val="00187D96"/>
    <w:rsid w:val="00190B8B"/>
    <w:rsid w:val="0019184C"/>
    <w:rsid w:val="001930B3"/>
    <w:rsid w:val="00197DF5"/>
    <w:rsid w:val="00197E97"/>
    <w:rsid w:val="001A0A97"/>
    <w:rsid w:val="001A19AD"/>
    <w:rsid w:val="001A5437"/>
    <w:rsid w:val="001A5CC2"/>
    <w:rsid w:val="001B02B8"/>
    <w:rsid w:val="001B2C78"/>
    <w:rsid w:val="001B4924"/>
    <w:rsid w:val="001B5A20"/>
    <w:rsid w:val="001B5C86"/>
    <w:rsid w:val="001B68C4"/>
    <w:rsid w:val="001B78F1"/>
    <w:rsid w:val="001B7ADD"/>
    <w:rsid w:val="001C015B"/>
    <w:rsid w:val="001C422A"/>
    <w:rsid w:val="001C6B9E"/>
    <w:rsid w:val="001C6E24"/>
    <w:rsid w:val="001C7C68"/>
    <w:rsid w:val="001D0053"/>
    <w:rsid w:val="001D0D5A"/>
    <w:rsid w:val="001D193A"/>
    <w:rsid w:val="001D261D"/>
    <w:rsid w:val="001D317E"/>
    <w:rsid w:val="001D3854"/>
    <w:rsid w:val="001D5457"/>
    <w:rsid w:val="001D6EA7"/>
    <w:rsid w:val="001E04A9"/>
    <w:rsid w:val="001E2DDB"/>
    <w:rsid w:val="001E4046"/>
    <w:rsid w:val="001E4366"/>
    <w:rsid w:val="001E43A6"/>
    <w:rsid w:val="001E4A7C"/>
    <w:rsid w:val="001E4AE2"/>
    <w:rsid w:val="001E532E"/>
    <w:rsid w:val="001F31BF"/>
    <w:rsid w:val="001F6343"/>
    <w:rsid w:val="001F63BF"/>
    <w:rsid w:val="001F6F30"/>
    <w:rsid w:val="001F7DD8"/>
    <w:rsid w:val="00200021"/>
    <w:rsid w:val="00201BD8"/>
    <w:rsid w:val="00204110"/>
    <w:rsid w:val="00205C0A"/>
    <w:rsid w:val="00205DAE"/>
    <w:rsid w:val="00205DCF"/>
    <w:rsid w:val="002077B7"/>
    <w:rsid w:val="00211747"/>
    <w:rsid w:val="00213163"/>
    <w:rsid w:val="002141A4"/>
    <w:rsid w:val="00216F47"/>
    <w:rsid w:val="00222841"/>
    <w:rsid w:val="002235B2"/>
    <w:rsid w:val="00226DDF"/>
    <w:rsid w:val="002311F0"/>
    <w:rsid w:val="00232573"/>
    <w:rsid w:val="00232996"/>
    <w:rsid w:val="00237DB4"/>
    <w:rsid w:val="00246FA0"/>
    <w:rsid w:val="0025110C"/>
    <w:rsid w:val="00261BE6"/>
    <w:rsid w:val="00262504"/>
    <w:rsid w:val="00263AED"/>
    <w:rsid w:val="00266F42"/>
    <w:rsid w:val="00273682"/>
    <w:rsid w:val="00282ED7"/>
    <w:rsid w:val="0029006C"/>
    <w:rsid w:val="002939A5"/>
    <w:rsid w:val="00294A4C"/>
    <w:rsid w:val="00297C26"/>
    <w:rsid w:val="002A048A"/>
    <w:rsid w:val="002A4569"/>
    <w:rsid w:val="002A47D3"/>
    <w:rsid w:val="002A556A"/>
    <w:rsid w:val="002B094A"/>
    <w:rsid w:val="002B3579"/>
    <w:rsid w:val="002C2715"/>
    <w:rsid w:val="002C2A9C"/>
    <w:rsid w:val="002D009E"/>
    <w:rsid w:val="002E0791"/>
    <w:rsid w:val="002E21DE"/>
    <w:rsid w:val="002E237D"/>
    <w:rsid w:val="002E402B"/>
    <w:rsid w:val="002E5B84"/>
    <w:rsid w:val="002F1F66"/>
    <w:rsid w:val="002F283F"/>
    <w:rsid w:val="002F72B3"/>
    <w:rsid w:val="0030245E"/>
    <w:rsid w:val="00303F8D"/>
    <w:rsid w:val="00311541"/>
    <w:rsid w:val="0031377B"/>
    <w:rsid w:val="0031728A"/>
    <w:rsid w:val="00323B81"/>
    <w:rsid w:val="003242FB"/>
    <w:rsid w:val="003313BE"/>
    <w:rsid w:val="00331A30"/>
    <w:rsid w:val="00334D8C"/>
    <w:rsid w:val="003357E1"/>
    <w:rsid w:val="00336397"/>
    <w:rsid w:val="00337F98"/>
    <w:rsid w:val="0034244A"/>
    <w:rsid w:val="00342EFC"/>
    <w:rsid w:val="00343A0F"/>
    <w:rsid w:val="00351484"/>
    <w:rsid w:val="00351618"/>
    <w:rsid w:val="003562B8"/>
    <w:rsid w:val="0036239D"/>
    <w:rsid w:val="0036331B"/>
    <w:rsid w:val="0037234E"/>
    <w:rsid w:val="00374208"/>
    <w:rsid w:val="003771F4"/>
    <w:rsid w:val="00382A8F"/>
    <w:rsid w:val="0039394A"/>
    <w:rsid w:val="00394359"/>
    <w:rsid w:val="00394CEC"/>
    <w:rsid w:val="00395B7F"/>
    <w:rsid w:val="003A1618"/>
    <w:rsid w:val="003A244A"/>
    <w:rsid w:val="003A3662"/>
    <w:rsid w:val="003A738E"/>
    <w:rsid w:val="003B07F2"/>
    <w:rsid w:val="003B2634"/>
    <w:rsid w:val="003B4656"/>
    <w:rsid w:val="003B4825"/>
    <w:rsid w:val="003B6BE9"/>
    <w:rsid w:val="003B77A1"/>
    <w:rsid w:val="003C05EA"/>
    <w:rsid w:val="003C139B"/>
    <w:rsid w:val="003C24F5"/>
    <w:rsid w:val="003C30BD"/>
    <w:rsid w:val="003C51B4"/>
    <w:rsid w:val="003D3F24"/>
    <w:rsid w:val="003D4C1C"/>
    <w:rsid w:val="003D5E9B"/>
    <w:rsid w:val="003D754E"/>
    <w:rsid w:val="003E1513"/>
    <w:rsid w:val="003E1A70"/>
    <w:rsid w:val="003E333D"/>
    <w:rsid w:val="003E7855"/>
    <w:rsid w:val="003F0F9C"/>
    <w:rsid w:val="003F7042"/>
    <w:rsid w:val="00402312"/>
    <w:rsid w:val="0040279D"/>
    <w:rsid w:val="00403C79"/>
    <w:rsid w:val="00413FCC"/>
    <w:rsid w:val="00423AC5"/>
    <w:rsid w:val="0042483C"/>
    <w:rsid w:val="00425EA8"/>
    <w:rsid w:val="00430F0D"/>
    <w:rsid w:val="004353F2"/>
    <w:rsid w:val="00436528"/>
    <w:rsid w:val="00443E08"/>
    <w:rsid w:val="0044502A"/>
    <w:rsid w:val="00447B90"/>
    <w:rsid w:val="0045066D"/>
    <w:rsid w:val="00450AB3"/>
    <w:rsid w:val="00457201"/>
    <w:rsid w:val="00461142"/>
    <w:rsid w:val="00462BDF"/>
    <w:rsid w:val="00463885"/>
    <w:rsid w:val="004654EB"/>
    <w:rsid w:val="00466915"/>
    <w:rsid w:val="004708F2"/>
    <w:rsid w:val="00472388"/>
    <w:rsid w:val="004726FD"/>
    <w:rsid w:val="00472C67"/>
    <w:rsid w:val="0047750B"/>
    <w:rsid w:val="004807BE"/>
    <w:rsid w:val="00480AA4"/>
    <w:rsid w:val="004813BA"/>
    <w:rsid w:val="00481769"/>
    <w:rsid w:val="0048198D"/>
    <w:rsid w:val="004869ED"/>
    <w:rsid w:val="00486B03"/>
    <w:rsid w:val="00486BBD"/>
    <w:rsid w:val="00487286"/>
    <w:rsid w:val="00493DE1"/>
    <w:rsid w:val="004A41A7"/>
    <w:rsid w:val="004A5E57"/>
    <w:rsid w:val="004A7365"/>
    <w:rsid w:val="004B1220"/>
    <w:rsid w:val="004B1AF1"/>
    <w:rsid w:val="004B2832"/>
    <w:rsid w:val="004B60CA"/>
    <w:rsid w:val="004C0B53"/>
    <w:rsid w:val="004C1910"/>
    <w:rsid w:val="004C413D"/>
    <w:rsid w:val="004C437E"/>
    <w:rsid w:val="004C6DEB"/>
    <w:rsid w:val="004D0565"/>
    <w:rsid w:val="004D2022"/>
    <w:rsid w:val="004D41C8"/>
    <w:rsid w:val="004D45C2"/>
    <w:rsid w:val="004D5495"/>
    <w:rsid w:val="004D683A"/>
    <w:rsid w:val="004D7363"/>
    <w:rsid w:val="004E1144"/>
    <w:rsid w:val="004E29B7"/>
    <w:rsid w:val="004E2EAA"/>
    <w:rsid w:val="004E3B5E"/>
    <w:rsid w:val="004E7BB5"/>
    <w:rsid w:val="004E7CB7"/>
    <w:rsid w:val="004F0D43"/>
    <w:rsid w:val="004F1589"/>
    <w:rsid w:val="004F29A0"/>
    <w:rsid w:val="004F666D"/>
    <w:rsid w:val="004F7C70"/>
    <w:rsid w:val="004F7DB7"/>
    <w:rsid w:val="00500AD9"/>
    <w:rsid w:val="00501038"/>
    <w:rsid w:val="00501C12"/>
    <w:rsid w:val="00504B19"/>
    <w:rsid w:val="00506491"/>
    <w:rsid w:val="00512B31"/>
    <w:rsid w:val="00512D0B"/>
    <w:rsid w:val="00512F98"/>
    <w:rsid w:val="00515CB8"/>
    <w:rsid w:val="00522307"/>
    <w:rsid w:val="00522F08"/>
    <w:rsid w:val="00526601"/>
    <w:rsid w:val="0053007E"/>
    <w:rsid w:val="00531D2B"/>
    <w:rsid w:val="00533658"/>
    <w:rsid w:val="00533E42"/>
    <w:rsid w:val="00535AB7"/>
    <w:rsid w:val="00537B63"/>
    <w:rsid w:val="00540AD4"/>
    <w:rsid w:val="00542248"/>
    <w:rsid w:val="00544455"/>
    <w:rsid w:val="00552936"/>
    <w:rsid w:val="005532E5"/>
    <w:rsid w:val="0055458B"/>
    <w:rsid w:val="00555394"/>
    <w:rsid w:val="005641A2"/>
    <w:rsid w:val="00564E1B"/>
    <w:rsid w:val="005656B7"/>
    <w:rsid w:val="00573D06"/>
    <w:rsid w:val="00581FB2"/>
    <w:rsid w:val="005851BB"/>
    <w:rsid w:val="00585F7D"/>
    <w:rsid w:val="005901FB"/>
    <w:rsid w:val="0059024C"/>
    <w:rsid w:val="005911D8"/>
    <w:rsid w:val="00593C57"/>
    <w:rsid w:val="005A2674"/>
    <w:rsid w:val="005A56A7"/>
    <w:rsid w:val="005B0CC9"/>
    <w:rsid w:val="005C3C31"/>
    <w:rsid w:val="005C669E"/>
    <w:rsid w:val="005C6736"/>
    <w:rsid w:val="005D29EA"/>
    <w:rsid w:val="005D46A6"/>
    <w:rsid w:val="005D49E0"/>
    <w:rsid w:val="005D68D8"/>
    <w:rsid w:val="005E17FE"/>
    <w:rsid w:val="005E25FA"/>
    <w:rsid w:val="005E2BBD"/>
    <w:rsid w:val="005E68BC"/>
    <w:rsid w:val="005E79C3"/>
    <w:rsid w:val="005F0495"/>
    <w:rsid w:val="005F0D2D"/>
    <w:rsid w:val="005F2E58"/>
    <w:rsid w:val="005F3958"/>
    <w:rsid w:val="005F69A1"/>
    <w:rsid w:val="00602AC6"/>
    <w:rsid w:val="00605BE0"/>
    <w:rsid w:val="00605DC2"/>
    <w:rsid w:val="006063E0"/>
    <w:rsid w:val="0061216A"/>
    <w:rsid w:val="00612863"/>
    <w:rsid w:val="006136E9"/>
    <w:rsid w:val="00620E2F"/>
    <w:rsid w:val="00624C23"/>
    <w:rsid w:val="00626A05"/>
    <w:rsid w:val="00632B3C"/>
    <w:rsid w:val="00632EAE"/>
    <w:rsid w:val="00633949"/>
    <w:rsid w:val="00637BA6"/>
    <w:rsid w:val="00643772"/>
    <w:rsid w:val="00643BDF"/>
    <w:rsid w:val="0064454E"/>
    <w:rsid w:val="00650E75"/>
    <w:rsid w:val="006538A2"/>
    <w:rsid w:val="00653A05"/>
    <w:rsid w:val="0065516A"/>
    <w:rsid w:val="006570F3"/>
    <w:rsid w:val="0066096C"/>
    <w:rsid w:val="00666E56"/>
    <w:rsid w:val="0067071E"/>
    <w:rsid w:val="00670872"/>
    <w:rsid w:val="00674753"/>
    <w:rsid w:val="00674BD7"/>
    <w:rsid w:val="00674D81"/>
    <w:rsid w:val="006754C9"/>
    <w:rsid w:val="00675E34"/>
    <w:rsid w:val="00677B73"/>
    <w:rsid w:val="00683D91"/>
    <w:rsid w:val="00686270"/>
    <w:rsid w:val="00690564"/>
    <w:rsid w:val="00693659"/>
    <w:rsid w:val="006A0ABE"/>
    <w:rsid w:val="006B3161"/>
    <w:rsid w:val="006B41A8"/>
    <w:rsid w:val="006B5A37"/>
    <w:rsid w:val="006B646F"/>
    <w:rsid w:val="006B6D7C"/>
    <w:rsid w:val="006B7222"/>
    <w:rsid w:val="006C0055"/>
    <w:rsid w:val="006C12CF"/>
    <w:rsid w:val="006C542D"/>
    <w:rsid w:val="006D5482"/>
    <w:rsid w:val="006D5E79"/>
    <w:rsid w:val="006E0DF9"/>
    <w:rsid w:val="006E0FC0"/>
    <w:rsid w:val="006E160E"/>
    <w:rsid w:val="006E2871"/>
    <w:rsid w:val="006E4089"/>
    <w:rsid w:val="006F058E"/>
    <w:rsid w:val="006F11AF"/>
    <w:rsid w:val="006F37D8"/>
    <w:rsid w:val="006F3B17"/>
    <w:rsid w:val="006F7346"/>
    <w:rsid w:val="006F73B4"/>
    <w:rsid w:val="007003F6"/>
    <w:rsid w:val="00701385"/>
    <w:rsid w:val="00701E49"/>
    <w:rsid w:val="007057B6"/>
    <w:rsid w:val="00706E59"/>
    <w:rsid w:val="00707061"/>
    <w:rsid w:val="00712933"/>
    <w:rsid w:val="00714DB9"/>
    <w:rsid w:val="00715709"/>
    <w:rsid w:val="0071700A"/>
    <w:rsid w:val="00717C31"/>
    <w:rsid w:val="00720790"/>
    <w:rsid w:val="00724204"/>
    <w:rsid w:val="007266E8"/>
    <w:rsid w:val="007267FE"/>
    <w:rsid w:val="00726E8B"/>
    <w:rsid w:val="007277D0"/>
    <w:rsid w:val="00732129"/>
    <w:rsid w:val="00732D33"/>
    <w:rsid w:val="00732EE9"/>
    <w:rsid w:val="00744F5C"/>
    <w:rsid w:val="00745457"/>
    <w:rsid w:val="007458F1"/>
    <w:rsid w:val="00745A0B"/>
    <w:rsid w:val="0074603A"/>
    <w:rsid w:val="00746993"/>
    <w:rsid w:val="00751AA0"/>
    <w:rsid w:val="00753459"/>
    <w:rsid w:val="0075399B"/>
    <w:rsid w:val="0076047A"/>
    <w:rsid w:val="00763DFA"/>
    <w:rsid w:val="00765CE7"/>
    <w:rsid w:val="007668B7"/>
    <w:rsid w:val="0077035D"/>
    <w:rsid w:val="0077216F"/>
    <w:rsid w:val="00774E2C"/>
    <w:rsid w:val="00775805"/>
    <w:rsid w:val="0077687D"/>
    <w:rsid w:val="00780D95"/>
    <w:rsid w:val="0078237C"/>
    <w:rsid w:val="00783A7E"/>
    <w:rsid w:val="0079112A"/>
    <w:rsid w:val="0079206E"/>
    <w:rsid w:val="00794765"/>
    <w:rsid w:val="007A0873"/>
    <w:rsid w:val="007A148F"/>
    <w:rsid w:val="007A1CD6"/>
    <w:rsid w:val="007A1ED2"/>
    <w:rsid w:val="007A3A1E"/>
    <w:rsid w:val="007B233F"/>
    <w:rsid w:val="007B2978"/>
    <w:rsid w:val="007B5865"/>
    <w:rsid w:val="007C1EC6"/>
    <w:rsid w:val="007D0405"/>
    <w:rsid w:val="007D0CF1"/>
    <w:rsid w:val="007D421D"/>
    <w:rsid w:val="007E0681"/>
    <w:rsid w:val="007E3AC6"/>
    <w:rsid w:val="007E55FF"/>
    <w:rsid w:val="007F2848"/>
    <w:rsid w:val="007F2D9E"/>
    <w:rsid w:val="007F4E34"/>
    <w:rsid w:val="007F6586"/>
    <w:rsid w:val="007F7C91"/>
    <w:rsid w:val="00807F89"/>
    <w:rsid w:val="0081233D"/>
    <w:rsid w:val="00814205"/>
    <w:rsid w:val="00825051"/>
    <w:rsid w:val="00843CA6"/>
    <w:rsid w:val="00844BD4"/>
    <w:rsid w:val="00846DB1"/>
    <w:rsid w:val="00847092"/>
    <w:rsid w:val="00851192"/>
    <w:rsid w:val="0085153A"/>
    <w:rsid w:val="00852887"/>
    <w:rsid w:val="008539FB"/>
    <w:rsid w:val="0086282B"/>
    <w:rsid w:val="00863378"/>
    <w:rsid w:val="00866AE9"/>
    <w:rsid w:val="0087085E"/>
    <w:rsid w:val="008713B7"/>
    <w:rsid w:val="0087448A"/>
    <w:rsid w:val="00880389"/>
    <w:rsid w:val="00891BA0"/>
    <w:rsid w:val="00892B00"/>
    <w:rsid w:val="0089475E"/>
    <w:rsid w:val="008A07C1"/>
    <w:rsid w:val="008A2A16"/>
    <w:rsid w:val="008A2DDD"/>
    <w:rsid w:val="008A41BC"/>
    <w:rsid w:val="008A4B4B"/>
    <w:rsid w:val="008A585C"/>
    <w:rsid w:val="008A67F5"/>
    <w:rsid w:val="008A78A8"/>
    <w:rsid w:val="008A7B44"/>
    <w:rsid w:val="008B50E9"/>
    <w:rsid w:val="008B5508"/>
    <w:rsid w:val="008B5E97"/>
    <w:rsid w:val="008B7B95"/>
    <w:rsid w:val="008C0FA7"/>
    <w:rsid w:val="008C215D"/>
    <w:rsid w:val="008C26FD"/>
    <w:rsid w:val="008C44CF"/>
    <w:rsid w:val="008C4E74"/>
    <w:rsid w:val="008C64B5"/>
    <w:rsid w:val="008C6CF7"/>
    <w:rsid w:val="008D2793"/>
    <w:rsid w:val="008D5D7B"/>
    <w:rsid w:val="008D6F1B"/>
    <w:rsid w:val="008E72CC"/>
    <w:rsid w:val="008E7D17"/>
    <w:rsid w:val="008F2F82"/>
    <w:rsid w:val="008F3FD9"/>
    <w:rsid w:val="008F6709"/>
    <w:rsid w:val="008F7AAC"/>
    <w:rsid w:val="008F7F56"/>
    <w:rsid w:val="00900F7C"/>
    <w:rsid w:val="00902762"/>
    <w:rsid w:val="009028AF"/>
    <w:rsid w:val="00902DE5"/>
    <w:rsid w:val="0090381A"/>
    <w:rsid w:val="00904EE7"/>
    <w:rsid w:val="00905F38"/>
    <w:rsid w:val="00907EBE"/>
    <w:rsid w:val="00912B74"/>
    <w:rsid w:val="00916E1D"/>
    <w:rsid w:val="00920B73"/>
    <w:rsid w:val="00921DFC"/>
    <w:rsid w:val="00926859"/>
    <w:rsid w:val="0093045F"/>
    <w:rsid w:val="009304DC"/>
    <w:rsid w:val="00930D16"/>
    <w:rsid w:val="00931F47"/>
    <w:rsid w:val="00934414"/>
    <w:rsid w:val="009364A4"/>
    <w:rsid w:val="0093777E"/>
    <w:rsid w:val="00937C70"/>
    <w:rsid w:val="00937FDC"/>
    <w:rsid w:val="0094380D"/>
    <w:rsid w:val="0094447A"/>
    <w:rsid w:val="00953DB8"/>
    <w:rsid w:val="009624EE"/>
    <w:rsid w:val="00963ED0"/>
    <w:rsid w:val="009647AD"/>
    <w:rsid w:val="00964957"/>
    <w:rsid w:val="0097035A"/>
    <w:rsid w:val="00970BB2"/>
    <w:rsid w:val="00982941"/>
    <w:rsid w:val="00984076"/>
    <w:rsid w:val="00984CDA"/>
    <w:rsid w:val="0099132E"/>
    <w:rsid w:val="00991DA0"/>
    <w:rsid w:val="00994823"/>
    <w:rsid w:val="009955B1"/>
    <w:rsid w:val="009A0717"/>
    <w:rsid w:val="009A0FC4"/>
    <w:rsid w:val="009A25B5"/>
    <w:rsid w:val="009A44FB"/>
    <w:rsid w:val="009A6098"/>
    <w:rsid w:val="009A6EC7"/>
    <w:rsid w:val="009B3F24"/>
    <w:rsid w:val="009B477A"/>
    <w:rsid w:val="009B6232"/>
    <w:rsid w:val="009B75B1"/>
    <w:rsid w:val="009C06F9"/>
    <w:rsid w:val="009C15C3"/>
    <w:rsid w:val="009C2E22"/>
    <w:rsid w:val="009C58DF"/>
    <w:rsid w:val="009D0A5A"/>
    <w:rsid w:val="009D48F6"/>
    <w:rsid w:val="009D6291"/>
    <w:rsid w:val="009D635B"/>
    <w:rsid w:val="009E2DE7"/>
    <w:rsid w:val="009E41B6"/>
    <w:rsid w:val="009F169B"/>
    <w:rsid w:val="009F3002"/>
    <w:rsid w:val="009F5E81"/>
    <w:rsid w:val="009F5F6F"/>
    <w:rsid w:val="009F7229"/>
    <w:rsid w:val="00A0366E"/>
    <w:rsid w:val="00A0499D"/>
    <w:rsid w:val="00A076C9"/>
    <w:rsid w:val="00A10237"/>
    <w:rsid w:val="00A14889"/>
    <w:rsid w:val="00A14956"/>
    <w:rsid w:val="00A156C0"/>
    <w:rsid w:val="00A16A62"/>
    <w:rsid w:val="00A174D4"/>
    <w:rsid w:val="00A2128A"/>
    <w:rsid w:val="00A22B9A"/>
    <w:rsid w:val="00A233FA"/>
    <w:rsid w:val="00A24305"/>
    <w:rsid w:val="00A249A7"/>
    <w:rsid w:val="00A25970"/>
    <w:rsid w:val="00A27556"/>
    <w:rsid w:val="00A27564"/>
    <w:rsid w:val="00A33517"/>
    <w:rsid w:val="00A34508"/>
    <w:rsid w:val="00A4016A"/>
    <w:rsid w:val="00A40188"/>
    <w:rsid w:val="00A4087F"/>
    <w:rsid w:val="00A4244B"/>
    <w:rsid w:val="00A42604"/>
    <w:rsid w:val="00A44924"/>
    <w:rsid w:val="00A46163"/>
    <w:rsid w:val="00A47016"/>
    <w:rsid w:val="00A518B3"/>
    <w:rsid w:val="00A5325D"/>
    <w:rsid w:val="00A542B3"/>
    <w:rsid w:val="00A55217"/>
    <w:rsid w:val="00A6211A"/>
    <w:rsid w:val="00A62BF6"/>
    <w:rsid w:val="00A63AA9"/>
    <w:rsid w:val="00A650C7"/>
    <w:rsid w:val="00A67C92"/>
    <w:rsid w:val="00A70FE3"/>
    <w:rsid w:val="00A72C64"/>
    <w:rsid w:val="00A73795"/>
    <w:rsid w:val="00A74AE9"/>
    <w:rsid w:val="00A76FBD"/>
    <w:rsid w:val="00A77E5D"/>
    <w:rsid w:val="00A804BB"/>
    <w:rsid w:val="00A81D59"/>
    <w:rsid w:val="00A87F8D"/>
    <w:rsid w:val="00A914C6"/>
    <w:rsid w:val="00A92014"/>
    <w:rsid w:val="00A9264E"/>
    <w:rsid w:val="00AA5F61"/>
    <w:rsid w:val="00AA6AE3"/>
    <w:rsid w:val="00AB230D"/>
    <w:rsid w:val="00AB3A0F"/>
    <w:rsid w:val="00AB4B77"/>
    <w:rsid w:val="00AB5B26"/>
    <w:rsid w:val="00AB7CC5"/>
    <w:rsid w:val="00AC0F86"/>
    <w:rsid w:val="00AC20BB"/>
    <w:rsid w:val="00AC29B2"/>
    <w:rsid w:val="00AC39A9"/>
    <w:rsid w:val="00AC429F"/>
    <w:rsid w:val="00AC56B7"/>
    <w:rsid w:val="00AD05B7"/>
    <w:rsid w:val="00AD1346"/>
    <w:rsid w:val="00AE18FB"/>
    <w:rsid w:val="00AE5E74"/>
    <w:rsid w:val="00AE6ADF"/>
    <w:rsid w:val="00AF227C"/>
    <w:rsid w:val="00AF6E5B"/>
    <w:rsid w:val="00B00BA9"/>
    <w:rsid w:val="00B03CB5"/>
    <w:rsid w:val="00B07554"/>
    <w:rsid w:val="00B1243A"/>
    <w:rsid w:val="00B17260"/>
    <w:rsid w:val="00B17607"/>
    <w:rsid w:val="00B204B7"/>
    <w:rsid w:val="00B22C39"/>
    <w:rsid w:val="00B25007"/>
    <w:rsid w:val="00B302B0"/>
    <w:rsid w:val="00B324B9"/>
    <w:rsid w:val="00B33022"/>
    <w:rsid w:val="00B366E3"/>
    <w:rsid w:val="00B42327"/>
    <w:rsid w:val="00B46BE4"/>
    <w:rsid w:val="00B478D2"/>
    <w:rsid w:val="00B47E08"/>
    <w:rsid w:val="00B5243A"/>
    <w:rsid w:val="00B53720"/>
    <w:rsid w:val="00B55348"/>
    <w:rsid w:val="00B575D3"/>
    <w:rsid w:val="00B61C94"/>
    <w:rsid w:val="00B61E30"/>
    <w:rsid w:val="00B632C3"/>
    <w:rsid w:val="00B6653D"/>
    <w:rsid w:val="00B71C9D"/>
    <w:rsid w:val="00B728E2"/>
    <w:rsid w:val="00B76B2C"/>
    <w:rsid w:val="00B77530"/>
    <w:rsid w:val="00B81013"/>
    <w:rsid w:val="00B83A8B"/>
    <w:rsid w:val="00B84053"/>
    <w:rsid w:val="00B84318"/>
    <w:rsid w:val="00B87898"/>
    <w:rsid w:val="00B879D5"/>
    <w:rsid w:val="00B91353"/>
    <w:rsid w:val="00B91427"/>
    <w:rsid w:val="00B93B1C"/>
    <w:rsid w:val="00B93BF4"/>
    <w:rsid w:val="00B96BCB"/>
    <w:rsid w:val="00BA00A1"/>
    <w:rsid w:val="00BA15BB"/>
    <w:rsid w:val="00BA1978"/>
    <w:rsid w:val="00BA62C7"/>
    <w:rsid w:val="00BA7A25"/>
    <w:rsid w:val="00BB344B"/>
    <w:rsid w:val="00BB359C"/>
    <w:rsid w:val="00BB496B"/>
    <w:rsid w:val="00BB528F"/>
    <w:rsid w:val="00BC22EC"/>
    <w:rsid w:val="00BC37B6"/>
    <w:rsid w:val="00BC5EEC"/>
    <w:rsid w:val="00BC648D"/>
    <w:rsid w:val="00BD0A24"/>
    <w:rsid w:val="00BD0D2A"/>
    <w:rsid w:val="00BD68AE"/>
    <w:rsid w:val="00BE042D"/>
    <w:rsid w:val="00BE0E8B"/>
    <w:rsid w:val="00BE16A4"/>
    <w:rsid w:val="00BE1AF3"/>
    <w:rsid w:val="00BE214D"/>
    <w:rsid w:val="00BE5624"/>
    <w:rsid w:val="00BE64CD"/>
    <w:rsid w:val="00BE6C68"/>
    <w:rsid w:val="00BF1048"/>
    <w:rsid w:val="00BF62B4"/>
    <w:rsid w:val="00BF6C80"/>
    <w:rsid w:val="00C018E4"/>
    <w:rsid w:val="00C031D4"/>
    <w:rsid w:val="00C03425"/>
    <w:rsid w:val="00C041D6"/>
    <w:rsid w:val="00C061BA"/>
    <w:rsid w:val="00C07AEC"/>
    <w:rsid w:val="00C10AFC"/>
    <w:rsid w:val="00C13590"/>
    <w:rsid w:val="00C16AA9"/>
    <w:rsid w:val="00C16E31"/>
    <w:rsid w:val="00C16E8F"/>
    <w:rsid w:val="00C171EC"/>
    <w:rsid w:val="00C2326F"/>
    <w:rsid w:val="00C2732C"/>
    <w:rsid w:val="00C321D1"/>
    <w:rsid w:val="00C32D9C"/>
    <w:rsid w:val="00C349FA"/>
    <w:rsid w:val="00C34DE8"/>
    <w:rsid w:val="00C36D0A"/>
    <w:rsid w:val="00C40F25"/>
    <w:rsid w:val="00C43CAC"/>
    <w:rsid w:val="00C552E4"/>
    <w:rsid w:val="00C615BE"/>
    <w:rsid w:val="00C61B81"/>
    <w:rsid w:val="00C62889"/>
    <w:rsid w:val="00C66429"/>
    <w:rsid w:val="00C71420"/>
    <w:rsid w:val="00C72C98"/>
    <w:rsid w:val="00C81D02"/>
    <w:rsid w:val="00C8213D"/>
    <w:rsid w:val="00C82FEF"/>
    <w:rsid w:val="00C84316"/>
    <w:rsid w:val="00C857A4"/>
    <w:rsid w:val="00C86E8C"/>
    <w:rsid w:val="00C92440"/>
    <w:rsid w:val="00C92FEE"/>
    <w:rsid w:val="00C9407F"/>
    <w:rsid w:val="00CA413F"/>
    <w:rsid w:val="00CA4CC3"/>
    <w:rsid w:val="00CA70A9"/>
    <w:rsid w:val="00CB0CBE"/>
    <w:rsid w:val="00CB1811"/>
    <w:rsid w:val="00CB2716"/>
    <w:rsid w:val="00CB6EC6"/>
    <w:rsid w:val="00CC008D"/>
    <w:rsid w:val="00CC20D4"/>
    <w:rsid w:val="00CC2A37"/>
    <w:rsid w:val="00CC502F"/>
    <w:rsid w:val="00CC5432"/>
    <w:rsid w:val="00CC67CC"/>
    <w:rsid w:val="00CC6F49"/>
    <w:rsid w:val="00CC72C3"/>
    <w:rsid w:val="00CD146C"/>
    <w:rsid w:val="00CD22AC"/>
    <w:rsid w:val="00CD2945"/>
    <w:rsid w:val="00CD47E8"/>
    <w:rsid w:val="00CD4DEF"/>
    <w:rsid w:val="00CD6D17"/>
    <w:rsid w:val="00CD6F29"/>
    <w:rsid w:val="00CD72BD"/>
    <w:rsid w:val="00CE01FE"/>
    <w:rsid w:val="00CE06F6"/>
    <w:rsid w:val="00CE0B20"/>
    <w:rsid w:val="00CE0ECF"/>
    <w:rsid w:val="00CE27BD"/>
    <w:rsid w:val="00CE3E37"/>
    <w:rsid w:val="00CE415C"/>
    <w:rsid w:val="00CE5CBC"/>
    <w:rsid w:val="00CF03D1"/>
    <w:rsid w:val="00CF3361"/>
    <w:rsid w:val="00D02301"/>
    <w:rsid w:val="00D0247D"/>
    <w:rsid w:val="00D06F01"/>
    <w:rsid w:val="00D23233"/>
    <w:rsid w:val="00D23AE2"/>
    <w:rsid w:val="00D26784"/>
    <w:rsid w:val="00D302E7"/>
    <w:rsid w:val="00D31739"/>
    <w:rsid w:val="00D32396"/>
    <w:rsid w:val="00D3424F"/>
    <w:rsid w:val="00D35F68"/>
    <w:rsid w:val="00D416E5"/>
    <w:rsid w:val="00D4345D"/>
    <w:rsid w:val="00D44291"/>
    <w:rsid w:val="00D46A4D"/>
    <w:rsid w:val="00D60739"/>
    <w:rsid w:val="00D617CB"/>
    <w:rsid w:val="00D63D62"/>
    <w:rsid w:val="00D7409D"/>
    <w:rsid w:val="00D76327"/>
    <w:rsid w:val="00D76D03"/>
    <w:rsid w:val="00D80BD1"/>
    <w:rsid w:val="00D87FEC"/>
    <w:rsid w:val="00D9057C"/>
    <w:rsid w:val="00D90C21"/>
    <w:rsid w:val="00D91792"/>
    <w:rsid w:val="00D928C4"/>
    <w:rsid w:val="00D93287"/>
    <w:rsid w:val="00D96BCA"/>
    <w:rsid w:val="00DA03B9"/>
    <w:rsid w:val="00DA43AD"/>
    <w:rsid w:val="00DA5CC9"/>
    <w:rsid w:val="00DA6B03"/>
    <w:rsid w:val="00DB1F0E"/>
    <w:rsid w:val="00DB65C8"/>
    <w:rsid w:val="00DB7862"/>
    <w:rsid w:val="00DC0044"/>
    <w:rsid w:val="00DC0655"/>
    <w:rsid w:val="00DC0657"/>
    <w:rsid w:val="00DC085A"/>
    <w:rsid w:val="00DC0C78"/>
    <w:rsid w:val="00DC41D3"/>
    <w:rsid w:val="00DD713E"/>
    <w:rsid w:val="00DE2922"/>
    <w:rsid w:val="00DE33F2"/>
    <w:rsid w:val="00DF3F00"/>
    <w:rsid w:val="00DF7DA4"/>
    <w:rsid w:val="00DF7E4D"/>
    <w:rsid w:val="00E00818"/>
    <w:rsid w:val="00E01111"/>
    <w:rsid w:val="00E03141"/>
    <w:rsid w:val="00E06B55"/>
    <w:rsid w:val="00E06F20"/>
    <w:rsid w:val="00E07124"/>
    <w:rsid w:val="00E12BCD"/>
    <w:rsid w:val="00E135F5"/>
    <w:rsid w:val="00E14575"/>
    <w:rsid w:val="00E2193B"/>
    <w:rsid w:val="00E21DEE"/>
    <w:rsid w:val="00E229D1"/>
    <w:rsid w:val="00E23E54"/>
    <w:rsid w:val="00E320AE"/>
    <w:rsid w:val="00E32928"/>
    <w:rsid w:val="00E3431A"/>
    <w:rsid w:val="00E35B5D"/>
    <w:rsid w:val="00E4328C"/>
    <w:rsid w:val="00E452C2"/>
    <w:rsid w:val="00E46A44"/>
    <w:rsid w:val="00E52207"/>
    <w:rsid w:val="00E53A8A"/>
    <w:rsid w:val="00E53CA4"/>
    <w:rsid w:val="00E56589"/>
    <w:rsid w:val="00E6202B"/>
    <w:rsid w:val="00E659C9"/>
    <w:rsid w:val="00E66520"/>
    <w:rsid w:val="00E66E4C"/>
    <w:rsid w:val="00E73B2E"/>
    <w:rsid w:val="00E750ED"/>
    <w:rsid w:val="00E7550B"/>
    <w:rsid w:val="00E8450F"/>
    <w:rsid w:val="00E869E0"/>
    <w:rsid w:val="00E90F36"/>
    <w:rsid w:val="00E91244"/>
    <w:rsid w:val="00E91F4B"/>
    <w:rsid w:val="00E93FEF"/>
    <w:rsid w:val="00E943A9"/>
    <w:rsid w:val="00E969A9"/>
    <w:rsid w:val="00E96A14"/>
    <w:rsid w:val="00E96F34"/>
    <w:rsid w:val="00EA1FE0"/>
    <w:rsid w:val="00EA770D"/>
    <w:rsid w:val="00EA794B"/>
    <w:rsid w:val="00EB67C9"/>
    <w:rsid w:val="00EB7481"/>
    <w:rsid w:val="00EB7AA2"/>
    <w:rsid w:val="00EB7B3E"/>
    <w:rsid w:val="00EC1ADC"/>
    <w:rsid w:val="00EC2E37"/>
    <w:rsid w:val="00ED5772"/>
    <w:rsid w:val="00ED5EC7"/>
    <w:rsid w:val="00EE0862"/>
    <w:rsid w:val="00EE10DF"/>
    <w:rsid w:val="00EE215F"/>
    <w:rsid w:val="00EE683E"/>
    <w:rsid w:val="00EF1EA9"/>
    <w:rsid w:val="00EF350D"/>
    <w:rsid w:val="00EF7AD6"/>
    <w:rsid w:val="00EF7F3A"/>
    <w:rsid w:val="00F00DEF"/>
    <w:rsid w:val="00F05291"/>
    <w:rsid w:val="00F05856"/>
    <w:rsid w:val="00F05D48"/>
    <w:rsid w:val="00F07263"/>
    <w:rsid w:val="00F0772E"/>
    <w:rsid w:val="00F11220"/>
    <w:rsid w:val="00F1655F"/>
    <w:rsid w:val="00F16F4C"/>
    <w:rsid w:val="00F1739F"/>
    <w:rsid w:val="00F24E80"/>
    <w:rsid w:val="00F252D1"/>
    <w:rsid w:val="00F31C88"/>
    <w:rsid w:val="00F3239F"/>
    <w:rsid w:val="00F34CD8"/>
    <w:rsid w:val="00F34FCE"/>
    <w:rsid w:val="00F37F24"/>
    <w:rsid w:val="00F41169"/>
    <w:rsid w:val="00F43466"/>
    <w:rsid w:val="00F45CC6"/>
    <w:rsid w:val="00F46492"/>
    <w:rsid w:val="00F5291E"/>
    <w:rsid w:val="00F5416C"/>
    <w:rsid w:val="00F62118"/>
    <w:rsid w:val="00F62823"/>
    <w:rsid w:val="00F66B9B"/>
    <w:rsid w:val="00F75BB1"/>
    <w:rsid w:val="00F77B77"/>
    <w:rsid w:val="00F807D8"/>
    <w:rsid w:val="00F8195A"/>
    <w:rsid w:val="00F81C4C"/>
    <w:rsid w:val="00F852EB"/>
    <w:rsid w:val="00F86BD3"/>
    <w:rsid w:val="00F86C31"/>
    <w:rsid w:val="00F87207"/>
    <w:rsid w:val="00F87456"/>
    <w:rsid w:val="00F908DE"/>
    <w:rsid w:val="00F912A6"/>
    <w:rsid w:val="00F96389"/>
    <w:rsid w:val="00FA0459"/>
    <w:rsid w:val="00FA1094"/>
    <w:rsid w:val="00FA186C"/>
    <w:rsid w:val="00FA266B"/>
    <w:rsid w:val="00FA46A8"/>
    <w:rsid w:val="00FA4961"/>
    <w:rsid w:val="00FA4DAC"/>
    <w:rsid w:val="00FB78BF"/>
    <w:rsid w:val="00FB794D"/>
    <w:rsid w:val="00FC41D1"/>
    <w:rsid w:val="00FC5DC1"/>
    <w:rsid w:val="00FC5E8B"/>
    <w:rsid w:val="00FD15F1"/>
    <w:rsid w:val="00FD4444"/>
    <w:rsid w:val="00FD5083"/>
    <w:rsid w:val="00FE5360"/>
    <w:rsid w:val="00FE5809"/>
    <w:rsid w:val="00FF0A07"/>
    <w:rsid w:val="00FF2EFC"/>
    <w:rsid w:val="00FF417E"/>
    <w:rsid w:val="00FF5748"/>
    <w:rsid w:val="00FF61FD"/>
    <w:rsid w:val="00FF74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BACA"/>
  <w15:docId w15:val="{8D76356A-495A-4A59-A3B5-42A28D88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22"/>
  </w:style>
  <w:style w:type="paragraph" w:styleId="Heading1">
    <w:name w:val="heading 1"/>
    <w:basedOn w:val="Normal"/>
    <w:next w:val="Normal"/>
    <w:link w:val="Heading1Char"/>
    <w:uiPriority w:val="9"/>
    <w:qFormat/>
    <w:rsid w:val="005D68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1544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CC72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50A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2C3"/>
    <w:rPr>
      <w:rFonts w:ascii="Tahoma" w:hAnsi="Tahoma" w:cs="Tahoma"/>
      <w:sz w:val="16"/>
      <w:szCs w:val="16"/>
    </w:rPr>
  </w:style>
  <w:style w:type="paragraph" w:styleId="HTMLPreformatted">
    <w:name w:val="HTML Preformatted"/>
    <w:basedOn w:val="Normal"/>
    <w:link w:val="HTMLPreformattedChar"/>
    <w:uiPriority w:val="99"/>
    <w:semiHidden/>
    <w:unhideWhenUsed/>
    <w:rsid w:val="004B12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1220"/>
    <w:rPr>
      <w:rFonts w:ascii="Consolas" w:hAnsi="Consolas"/>
      <w:sz w:val="20"/>
      <w:szCs w:val="20"/>
    </w:rPr>
  </w:style>
  <w:style w:type="paragraph" w:styleId="NormalWeb">
    <w:name w:val="Normal (Web)"/>
    <w:basedOn w:val="Normal"/>
    <w:uiPriority w:val="99"/>
    <w:semiHidden/>
    <w:unhideWhenUsed/>
    <w:rsid w:val="006E2871"/>
    <w:rPr>
      <w:rFonts w:ascii="Times New Roman" w:hAnsi="Times New Roman" w:cs="Times New Roman"/>
      <w:sz w:val="24"/>
      <w:szCs w:val="24"/>
    </w:rPr>
  </w:style>
  <w:style w:type="paragraph" w:styleId="ListParagraph">
    <w:name w:val="List Paragraph"/>
    <w:aliases w:val="kepala,skripsi,Body of text,List Paragraph1"/>
    <w:basedOn w:val="Normal"/>
    <w:link w:val="ListParagraphChar"/>
    <w:uiPriority w:val="34"/>
    <w:qFormat/>
    <w:rsid w:val="00150BA9"/>
    <w:pPr>
      <w:ind w:left="720"/>
      <w:contextualSpacing/>
    </w:pPr>
  </w:style>
  <w:style w:type="paragraph" w:styleId="Header">
    <w:name w:val="header"/>
    <w:basedOn w:val="Normal"/>
    <w:link w:val="HeaderChar"/>
    <w:uiPriority w:val="99"/>
    <w:unhideWhenUsed/>
    <w:rsid w:val="00FA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94"/>
  </w:style>
  <w:style w:type="paragraph" w:styleId="Footer">
    <w:name w:val="footer"/>
    <w:basedOn w:val="Normal"/>
    <w:link w:val="FooterChar"/>
    <w:uiPriority w:val="99"/>
    <w:unhideWhenUsed/>
    <w:rsid w:val="00FA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94"/>
  </w:style>
  <w:style w:type="table" w:styleId="TableGrid">
    <w:name w:val="Table Grid"/>
    <w:basedOn w:val="TableNormal"/>
    <w:uiPriority w:val="59"/>
    <w:rsid w:val="00166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7456"/>
    <w:rPr>
      <w:color w:val="808080"/>
    </w:rPr>
  </w:style>
  <w:style w:type="paragraph" w:styleId="Caption">
    <w:name w:val="caption"/>
    <w:basedOn w:val="Normal"/>
    <w:next w:val="Normal"/>
    <w:uiPriority w:val="35"/>
    <w:unhideWhenUsed/>
    <w:qFormat/>
    <w:rsid w:val="00A4016A"/>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526601"/>
    <w:pPr>
      <w:spacing w:after="0"/>
      <w:ind w:left="440" w:hanging="440"/>
    </w:pPr>
    <w:rPr>
      <w:rFonts w:cstheme="minorHAnsi"/>
      <w:caps/>
      <w:sz w:val="20"/>
      <w:szCs w:val="20"/>
    </w:rPr>
  </w:style>
  <w:style w:type="character" w:styleId="Hyperlink">
    <w:name w:val="Hyperlink"/>
    <w:basedOn w:val="DefaultParagraphFont"/>
    <w:uiPriority w:val="99"/>
    <w:unhideWhenUsed/>
    <w:rsid w:val="00526601"/>
    <w:rPr>
      <w:color w:val="0000FF" w:themeColor="hyperlink"/>
      <w:u w:val="single"/>
    </w:rPr>
  </w:style>
  <w:style w:type="paragraph" w:styleId="FootnoteText">
    <w:name w:val="footnote text"/>
    <w:basedOn w:val="Normal"/>
    <w:link w:val="FootnoteTextChar"/>
    <w:uiPriority w:val="99"/>
    <w:semiHidden/>
    <w:unhideWhenUsed/>
    <w:rsid w:val="00CD2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945"/>
    <w:rPr>
      <w:sz w:val="20"/>
      <w:szCs w:val="20"/>
    </w:rPr>
  </w:style>
  <w:style w:type="character" w:styleId="FootnoteReference">
    <w:name w:val="footnote reference"/>
    <w:basedOn w:val="DefaultParagraphFont"/>
    <w:uiPriority w:val="99"/>
    <w:semiHidden/>
    <w:unhideWhenUsed/>
    <w:rsid w:val="00CD2945"/>
    <w:rPr>
      <w:vertAlign w:val="superscript"/>
    </w:rPr>
  </w:style>
  <w:style w:type="character" w:customStyle="1" w:styleId="ListParagraphChar">
    <w:name w:val="List Paragraph Char"/>
    <w:aliases w:val="kepala Char,skripsi Char,Body of text Char,List Paragraph1 Char"/>
    <w:link w:val="ListParagraph"/>
    <w:uiPriority w:val="34"/>
    <w:rsid w:val="00C857A4"/>
  </w:style>
  <w:style w:type="table" w:styleId="PlainTable2">
    <w:name w:val="Plain Table 2"/>
    <w:basedOn w:val="TableNormal"/>
    <w:uiPriority w:val="42"/>
    <w:rsid w:val="00425EA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E7D1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68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D68D8"/>
    <w:pPr>
      <w:spacing w:line="259" w:lineRule="auto"/>
      <w:outlineLvl w:val="9"/>
    </w:pPr>
    <w:rPr>
      <w:lang w:val="en-US"/>
    </w:rPr>
  </w:style>
  <w:style w:type="character" w:customStyle="1" w:styleId="Heading2Char">
    <w:name w:val="Heading 2 Char"/>
    <w:basedOn w:val="DefaultParagraphFont"/>
    <w:link w:val="Heading2"/>
    <w:uiPriority w:val="99"/>
    <w:rsid w:val="001544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rsid w:val="00CC72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50AB3"/>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3B77A1"/>
    <w:pPr>
      <w:tabs>
        <w:tab w:val="right" w:leader="dot" w:pos="7927"/>
      </w:tabs>
      <w:spacing w:after="100"/>
    </w:pPr>
    <w:rPr>
      <w:rFonts w:ascii="Times New Roman" w:hAnsi="Times New Roman" w:cs="Times New Roman"/>
      <w:b/>
      <w:bCs/>
      <w:noProof/>
      <w:lang w:val="en-ID"/>
    </w:rPr>
  </w:style>
  <w:style w:type="paragraph" w:styleId="TOC2">
    <w:name w:val="toc 2"/>
    <w:basedOn w:val="Normal"/>
    <w:next w:val="Normal"/>
    <w:autoRedefine/>
    <w:uiPriority w:val="39"/>
    <w:unhideWhenUsed/>
    <w:rsid w:val="00D76327"/>
    <w:pPr>
      <w:tabs>
        <w:tab w:val="right" w:leader="dot" w:pos="7927"/>
      </w:tabs>
      <w:spacing w:after="100"/>
      <w:ind w:left="737"/>
    </w:pPr>
    <w:rPr>
      <w:rFonts w:ascii="Times New Roman" w:hAnsi="Times New Roman" w:cs="Times New Roman"/>
      <w:noProof/>
      <w:sz w:val="24"/>
      <w:szCs w:val="24"/>
      <w:lang w:val="en-ID"/>
    </w:rPr>
  </w:style>
  <w:style w:type="paragraph" w:styleId="TOC3">
    <w:name w:val="toc 3"/>
    <w:basedOn w:val="Normal"/>
    <w:next w:val="Normal"/>
    <w:autoRedefine/>
    <w:uiPriority w:val="39"/>
    <w:unhideWhenUsed/>
    <w:rsid w:val="00964957"/>
    <w:pPr>
      <w:tabs>
        <w:tab w:val="right" w:leader="dot" w:pos="7927"/>
      </w:tabs>
      <w:spacing w:after="100"/>
      <w:ind w:left="170" w:firstLine="1000"/>
    </w:pPr>
    <w:rPr>
      <w:rFonts w:ascii="Times New Roman" w:hAnsi="Times New Roman" w:cs="Times New Roman"/>
      <w:noProof/>
      <w:sz w:val="24"/>
      <w:szCs w:val="24"/>
      <w:lang w:val="en-ID"/>
    </w:rPr>
  </w:style>
  <w:style w:type="character" w:styleId="LineNumber">
    <w:name w:val="line number"/>
    <w:basedOn w:val="DefaultParagraphFont"/>
    <w:uiPriority w:val="99"/>
    <w:semiHidden/>
    <w:unhideWhenUsed/>
    <w:rsid w:val="000D392B"/>
  </w:style>
  <w:style w:type="numbering" w:customStyle="1" w:styleId="NoList1">
    <w:name w:val="No List1"/>
    <w:next w:val="NoList"/>
    <w:uiPriority w:val="99"/>
    <w:semiHidden/>
    <w:unhideWhenUsed/>
    <w:rsid w:val="00B632C3"/>
  </w:style>
  <w:style w:type="paragraph" w:styleId="Title">
    <w:name w:val="Title"/>
    <w:basedOn w:val="Normal"/>
    <w:link w:val="TitleChar"/>
    <w:uiPriority w:val="10"/>
    <w:qFormat/>
    <w:rsid w:val="00B632C3"/>
    <w:pPr>
      <w:tabs>
        <w:tab w:val="left" w:pos="1843"/>
      </w:tabs>
      <w:spacing w:after="0" w:line="360" w:lineRule="auto"/>
      <w:jc w:val="center"/>
    </w:pPr>
    <w:rPr>
      <w:rFonts w:ascii="Times New Roman" w:eastAsia="Times New Roman" w:hAnsi="Times New Roman" w:cs="Times New Roman"/>
      <w:b/>
      <w:sz w:val="24"/>
      <w:szCs w:val="20"/>
      <w:lang w:val="en-US" w:eastAsia="ja-JP"/>
    </w:rPr>
  </w:style>
  <w:style w:type="character" w:customStyle="1" w:styleId="TitleChar">
    <w:name w:val="Title Char"/>
    <w:basedOn w:val="DefaultParagraphFont"/>
    <w:link w:val="Title"/>
    <w:uiPriority w:val="10"/>
    <w:rsid w:val="00B632C3"/>
    <w:rPr>
      <w:rFonts w:ascii="Times New Roman" w:eastAsia="Times New Roman" w:hAnsi="Times New Roman" w:cs="Times New Roman"/>
      <w:b/>
      <w:sz w:val="24"/>
      <w:szCs w:val="20"/>
      <w:lang w:val="en-US" w:eastAsia="ja-JP"/>
    </w:rPr>
  </w:style>
  <w:style w:type="character" w:styleId="FollowedHyperlink">
    <w:name w:val="FollowedHyperlink"/>
    <w:basedOn w:val="DefaultParagraphFont"/>
    <w:uiPriority w:val="99"/>
    <w:semiHidden/>
    <w:unhideWhenUsed/>
    <w:rsid w:val="00626A05"/>
    <w:rPr>
      <w:color w:val="954F72"/>
      <w:u w:val="single"/>
    </w:rPr>
  </w:style>
  <w:style w:type="paragraph" w:customStyle="1" w:styleId="msonormal0">
    <w:name w:val="msonormal"/>
    <w:basedOn w:val="Normal"/>
    <w:rsid w:val="00626A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626A0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rsid w:val="00626A05"/>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4"/>
      <w:szCs w:val="24"/>
      <w:lang w:val="en-US"/>
    </w:rPr>
  </w:style>
  <w:style w:type="paragraph" w:customStyle="1" w:styleId="xl67">
    <w:name w:val="xl67"/>
    <w:basedOn w:val="Normal"/>
    <w:rsid w:val="00626A0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626A05"/>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3F3F3F"/>
      <w:sz w:val="24"/>
      <w:szCs w:val="24"/>
      <w:lang w:val="en-US"/>
    </w:rPr>
  </w:style>
  <w:style w:type="numbering" w:customStyle="1" w:styleId="NoList2">
    <w:name w:val="No List2"/>
    <w:next w:val="NoList"/>
    <w:uiPriority w:val="99"/>
    <w:semiHidden/>
    <w:unhideWhenUsed/>
    <w:rsid w:val="00CC5432"/>
  </w:style>
  <w:style w:type="character" w:customStyle="1" w:styleId="UnresolvedMention1">
    <w:name w:val="Unresolved Mention1"/>
    <w:basedOn w:val="DefaultParagraphFont"/>
    <w:uiPriority w:val="99"/>
    <w:semiHidden/>
    <w:unhideWhenUsed/>
    <w:rsid w:val="00B5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94">
      <w:bodyDiv w:val="1"/>
      <w:marLeft w:val="0"/>
      <w:marRight w:val="0"/>
      <w:marTop w:val="0"/>
      <w:marBottom w:val="0"/>
      <w:divBdr>
        <w:top w:val="none" w:sz="0" w:space="0" w:color="auto"/>
        <w:left w:val="none" w:sz="0" w:space="0" w:color="auto"/>
        <w:bottom w:val="none" w:sz="0" w:space="0" w:color="auto"/>
        <w:right w:val="none" w:sz="0" w:space="0" w:color="auto"/>
      </w:divBdr>
    </w:div>
    <w:div w:id="8217138">
      <w:bodyDiv w:val="1"/>
      <w:marLeft w:val="0"/>
      <w:marRight w:val="0"/>
      <w:marTop w:val="0"/>
      <w:marBottom w:val="0"/>
      <w:divBdr>
        <w:top w:val="none" w:sz="0" w:space="0" w:color="auto"/>
        <w:left w:val="none" w:sz="0" w:space="0" w:color="auto"/>
        <w:bottom w:val="none" w:sz="0" w:space="0" w:color="auto"/>
        <w:right w:val="none" w:sz="0" w:space="0" w:color="auto"/>
      </w:divBdr>
    </w:div>
    <w:div w:id="143666394">
      <w:bodyDiv w:val="1"/>
      <w:marLeft w:val="0"/>
      <w:marRight w:val="0"/>
      <w:marTop w:val="0"/>
      <w:marBottom w:val="0"/>
      <w:divBdr>
        <w:top w:val="none" w:sz="0" w:space="0" w:color="auto"/>
        <w:left w:val="none" w:sz="0" w:space="0" w:color="auto"/>
        <w:bottom w:val="none" w:sz="0" w:space="0" w:color="auto"/>
        <w:right w:val="none" w:sz="0" w:space="0" w:color="auto"/>
      </w:divBdr>
    </w:div>
    <w:div w:id="345182812">
      <w:bodyDiv w:val="1"/>
      <w:marLeft w:val="0"/>
      <w:marRight w:val="0"/>
      <w:marTop w:val="0"/>
      <w:marBottom w:val="0"/>
      <w:divBdr>
        <w:top w:val="none" w:sz="0" w:space="0" w:color="auto"/>
        <w:left w:val="none" w:sz="0" w:space="0" w:color="auto"/>
        <w:bottom w:val="none" w:sz="0" w:space="0" w:color="auto"/>
        <w:right w:val="none" w:sz="0" w:space="0" w:color="auto"/>
      </w:divBdr>
    </w:div>
    <w:div w:id="417555685">
      <w:bodyDiv w:val="1"/>
      <w:marLeft w:val="0"/>
      <w:marRight w:val="0"/>
      <w:marTop w:val="0"/>
      <w:marBottom w:val="0"/>
      <w:divBdr>
        <w:top w:val="none" w:sz="0" w:space="0" w:color="auto"/>
        <w:left w:val="none" w:sz="0" w:space="0" w:color="auto"/>
        <w:bottom w:val="none" w:sz="0" w:space="0" w:color="auto"/>
        <w:right w:val="none" w:sz="0" w:space="0" w:color="auto"/>
      </w:divBdr>
    </w:div>
    <w:div w:id="419060069">
      <w:bodyDiv w:val="1"/>
      <w:marLeft w:val="0"/>
      <w:marRight w:val="0"/>
      <w:marTop w:val="0"/>
      <w:marBottom w:val="0"/>
      <w:divBdr>
        <w:top w:val="none" w:sz="0" w:space="0" w:color="auto"/>
        <w:left w:val="none" w:sz="0" w:space="0" w:color="auto"/>
        <w:bottom w:val="none" w:sz="0" w:space="0" w:color="auto"/>
        <w:right w:val="none" w:sz="0" w:space="0" w:color="auto"/>
      </w:divBdr>
    </w:div>
    <w:div w:id="469591344">
      <w:bodyDiv w:val="1"/>
      <w:marLeft w:val="0"/>
      <w:marRight w:val="0"/>
      <w:marTop w:val="0"/>
      <w:marBottom w:val="0"/>
      <w:divBdr>
        <w:top w:val="none" w:sz="0" w:space="0" w:color="auto"/>
        <w:left w:val="none" w:sz="0" w:space="0" w:color="auto"/>
        <w:bottom w:val="none" w:sz="0" w:space="0" w:color="auto"/>
        <w:right w:val="none" w:sz="0" w:space="0" w:color="auto"/>
      </w:divBdr>
    </w:div>
    <w:div w:id="511646960">
      <w:bodyDiv w:val="1"/>
      <w:marLeft w:val="0"/>
      <w:marRight w:val="0"/>
      <w:marTop w:val="0"/>
      <w:marBottom w:val="0"/>
      <w:divBdr>
        <w:top w:val="none" w:sz="0" w:space="0" w:color="auto"/>
        <w:left w:val="none" w:sz="0" w:space="0" w:color="auto"/>
        <w:bottom w:val="none" w:sz="0" w:space="0" w:color="auto"/>
        <w:right w:val="none" w:sz="0" w:space="0" w:color="auto"/>
      </w:divBdr>
    </w:div>
    <w:div w:id="621618820">
      <w:bodyDiv w:val="1"/>
      <w:marLeft w:val="0"/>
      <w:marRight w:val="0"/>
      <w:marTop w:val="0"/>
      <w:marBottom w:val="0"/>
      <w:divBdr>
        <w:top w:val="none" w:sz="0" w:space="0" w:color="auto"/>
        <w:left w:val="none" w:sz="0" w:space="0" w:color="auto"/>
        <w:bottom w:val="none" w:sz="0" w:space="0" w:color="auto"/>
        <w:right w:val="none" w:sz="0" w:space="0" w:color="auto"/>
      </w:divBdr>
    </w:div>
    <w:div w:id="622813811">
      <w:bodyDiv w:val="1"/>
      <w:marLeft w:val="0"/>
      <w:marRight w:val="0"/>
      <w:marTop w:val="0"/>
      <w:marBottom w:val="0"/>
      <w:divBdr>
        <w:top w:val="none" w:sz="0" w:space="0" w:color="auto"/>
        <w:left w:val="none" w:sz="0" w:space="0" w:color="auto"/>
        <w:bottom w:val="none" w:sz="0" w:space="0" w:color="auto"/>
        <w:right w:val="none" w:sz="0" w:space="0" w:color="auto"/>
      </w:divBdr>
    </w:div>
    <w:div w:id="636761765">
      <w:bodyDiv w:val="1"/>
      <w:marLeft w:val="0"/>
      <w:marRight w:val="0"/>
      <w:marTop w:val="0"/>
      <w:marBottom w:val="0"/>
      <w:divBdr>
        <w:top w:val="none" w:sz="0" w:space="0" w:color="auto"/>
        <w:left w:val="none" w:sz="0" w:space="0" w:color="auto"/>
        <w:bottom w:val="none" w:sz="0" w:space="0" w:color="auto"/>
        <w:right w:val="none" w:sz="0" w:space="0" w:color="auto"/>
      </w:divBdr>
    </w:div>
    <w:div w:id="670837509">
      <w:bodyDiv w:val="1"/>
      <w:marLeft w:val="0"/>
      <w:marRight w:val="0"/>
      <w:marTop w:val="0"/>
      <w:marBottom w:val="0"/>
      <w:divBdr>
        <w:top w:val="none" w:sz="0" w:space="0" w:color="auto"/>
        <w:left w:val="none" w:sz="0" w:space="0" w:color="auto"/>
        <w:bottom w:val="none" w:sz="0" w:space="0" w:color="auto"/>
        <w:right w:val="none" w:sz="0" w:space="0" w:color="auto"/>
      </w:divBdr>
    </w:div>
    <w:div w:id="756903589">
      <w:bodyDiv w:val="1"/>
      <w:marLeft w:val="0"/>
      <w:marRight w:val="0"/>
      <w:marTop w:val="0"/>
      <w:marBottom w:val="0"/>
      <w:divBdr>
        <w:top w:val="none" w:sz="0" w:space="0" w:color="auto"/>
        <w:left w:val="none" w:sz="0" w:space="0" w:color="auto"/>
        <w:bottom w:val="none" w:sz="0" w:space="0" w:color="auto"/>
        <w:right w:val="none" w:sz="0" w:space="0" w:color="auto"/>
      </w:divBdr>
    </w:div>
    <w:div w:id="784421153">
      <w:bodyDiv w:val="1"/>
      <w:marLeft w:val="0"/>
      <w:marRight w:val="0"/>
      <w:marTop w:val="0"/>
      <w:marBottom w:val="0"/>
      <w:divBdr>
        <w:top w:val="none" w:sz="0" w:space="0" w:color="auto"/>
        <w:left w:val="none" w:sz="0" w:space="0" w:color="auto"/>
        <w:bottom w:val="none" w:sz="0" w:space="0" w:color="auto"/>
        <w:right w:val="none" w:sz="0" w:space="0" w:color="auto"/>
      </w:divBdr>
    </w:div>
    <w:div w:id="787234786">
      <w:bodyDiv w:val="1"/>
      <w:marLeft w:val="0"/>
      <w:marRight w:val="0"/>
      <w:marTop w:val="0"/>
      <w:marBottom w:val="0"/>
      <w:divBdr>
        <w:top w:val="none" w:sz="0" w:space="0" w:color="auto"/>
        <w:left w:val="none" w:sz="0" w:space="0" w:color="auto"/>
        <w:bottom w:val="none" w:sz="0" w:space="0" w:color="auto"/>
        <w:right w:val="none" w:sz="0" w:space="0" w:color="auto"/>
      </w:divBdr>
    </w:div>
    <w:div w:id="933511838">
      <w:bodyDiv w:val="1"/>
      <w:marLeft w:val="0"/>
      <w:marRight w:val="0"/>
      <w:marTop w:val="0"/>
      <w:marBottom w:val="0"/>
      <w:divBdr>
        <w:top w:val="none" w:sz="0" w:space="0" w:color="auto"/>
        <w:left w:val="none" w:sz="0" w:space="0" w:color="auto"/>
        <w:bottom w:val="none" w:sz="0" w:space="0" w:color="auto"/>
        <w:right w:val="none" w:sz="0" w:space="0" w:color="auto"/>
      </w:divBdr>
    </w:div>
    <w:div w:id="1017736138">
      <w:bodyDiv w:val="1"/>
      <w:marLeft w:val="0"/>
      <w:marRight w:val="0"/>
      <w:marTop w:val="0"/>
      <w:marBottom w:val="0"/>
      <w:divBdr>
        <w:top w:val="none" w:sz="0" w:space="0" w:color="auto"/>
        <w:left w:val="none" w:sz="0" w:space="0" w:color="auto"/>
        <w:bottom w:val="none" w:sz="0" w:space="0" w:color="auto"/>
        <w:right w:val="none" w:sz="0" w:space="0" w:color="auto"/>
      </w:divBdr>
    </w:div>
    <w:div w:id="1048338523">
      <w:bodyDiv w:val="1"/>
      <w:marLeft w:val="0"/>
      <w:marRight w:val="0"/>
      <w:marTop w:val="0"/>
      <w:marBottom w:val="0"/>
      <w:divBdr>
        <w:top w:val="none" w:sz="0" w:space="0" w:color="auto"/>
        <w:left w:val="none" w:sz="0" w:space="0" w:color="auto"/>
        <w:bottom w:val="none" w:sz="0" w:space="0" w:color="auto"/>
        <w:right w:val="none" w:sz="0" w:space="0" w:color="auto"/>
      </w:divBdr>
    </w:div>
    <w:div w:id="1210729790">
      <w:bodyDiv w:val="1"/>
      <w:marLeft w:val="0"/>
      <w:marRight w:val="0"/>
      <w:marTop w:val="0"/>
      <w:marBottom w:val="0"/>
      <w:divBdr>
        <w:top w:val="none" w:sz="0" w:space="0" w:color="auto"/>
        <w:left w:val="none" w:sz="0" w:space="0" w:color="auto"/>
        <w:bottom w:val="none" w:sz="0" w:space="0" w:color="auto"/>
        <w:right w:val="none" w:sz="0" w:space="0" w:color="auto"/>
      </w:divBdr>
    </w:div>
    <w:div w:id="1256865399">
      <w:bodyDiv w:val="1"/>
      <w:marLeft w:val="0"/>
      <w:marRight w:val="0"/>
      <w:marTop w:val="0"/>
      <w:marBottom w:val="0"/>
      <w:divBdr>
        <w:top w:val="none" w:sz="0" w:space="0" w:color="auto"/>
        <w:left w:val="none" w:sz="0" w:space="0" w:color="auto"/>
        <w:bottom w:val="none" w:sz="0" w:space="0" w:color="auto"/>
        <w:right w:val="none" w:sz="0" w:space="0" w:color="auto"/>
      </w:divBdr>
    </w:div>
    <w:div w:id="1280212650">
      <w:bodyDiv w:val="1"/>
      <w:marLeft w:val="0"/>
      <w:marRight w:val="0"/>
      <w:marTop w:val="0"/>
      <w:marBottom w:val="0"/>
      <w:divBdr>
        <w:top w:val="none" w:sz="0" w:space="0" w:color="auto"/>
        <w:left w:val="none" w:sz="0" w:space="0" w:color="auto"/>
        <w:bottom w:val="none" w:sz="0" w:space="0" w:color="auto"/>
        <w:right w:val="none" w:sz="0" w:space="0" w:color="auto"/>
      </w:divBdr>
    </w:div>
    <w:div w:id="1492675705">
      <w:bodyDiv w:val="1"/>
      <w:marLeft w:val="0"/>
      <w:marRight w:val="0"/>
      <w:marTop w:val="0"/>
      <w:marBottom w:val="0"/>
      <w:divBdr>
        <w:top w:val="none" w:sz="0" w:space="0" w:color="auto"/>
        <w:left w:val="none" w:sz="0" w:space="0" w:color="auto"/>
        <w:bottom w:val="none" w:sz="0" w:space="0" w:color="auto"/>
        <w:right w:val="none" w:sz="0" w:space="0" w:color="auto"/>
      </w:divBdr>
    </w:div>
    <w:div w:id="1517845979">
      <w:bodyDiv w:val="1"/>
      <w:marLeft w:val="0"/>
      <w:marRight w:val="0"/>
      <w:marTop w:val="0"/>
      <w:marBottom w:val="0"/>
      <w:divBdr>
        <w:top w:val="none" w:sz="0" w:space="0" w:color="auto"/>
        <w:left w:val="none" w:sz="0" w:space="0" w:color="auto"/>
        <w:bottom w:val="none" w:sz="0" w:space="0" w:color="auto"/>
        <w:right w:val="none" w:sz="0" w:space="0" w:color="auto"/>
      </w:divBdr>
    </w:div>
    <w:div w:id="1559048578">
      <w:bodyDiv w:val="1"/>
      <w:marLeft w:val="0"/>
      <w:marRight w:val="0"/>
      <w:marTop w:val="0"/>
      <w:marBottom w:val="0"/>
      <w:divBdr>
        <w:top w:val="none" w:sz="0" w:space="0" w:color="auto"/>
        <w:left w:val="none" w:sz="0" w:space="0" w:color="auto"/>
        <w:bottom w:val="none" w:sz="0" w:space="0" w:color="auto"/>
        <w:right w:val="none" w:sz="0" w:space="0" w:color="auto"/>
      </w:divBdr>
    </w:div>
    <w:div w:id="1610894254">
      <w:bodyDiv w:val="1"/>
      <w:marLeft w:val="0"/>
      <w:marRight w:val="0"/>
      <w:marTop w:val="0"/>
      <w:marBottom w:val="0"/>
      <w:divBdr>
        <w:top w:val="none" w:sz="0" w:space="0" w:color="auto"/>
        <w:left w:val="none" w:sz="0" w:space="0" w:color="auto"/>
        <w:bottom w:val="none" w:sz="0" w:space="0" w:color="auto"/>
        <w:right w:val="none" w:sz="0" w:space="0" w:color="auto"/>
      </w:divBdr>
    </w:div>
    <w:div w:id="1617054313">
      <w:bodyDiv w:val="1"/>
      <w:marLeft w:val="0"/>
      <w:marRight w:val="0"/>
      <w:marTop w:val="0"/>
      <w:marBottom w:val="0"/>
      <w:divBdr>
        <w:top w:val="none" w:sz="0" w:space="0" w:color="auto"/>
        <w:left w:val="none" w:sz="0" w:space="0" w:color="auto"/>
        <w:bottom w:val="none" w:sz="0" w:space="0" w:color="auto"/>
        <w:right w:val="none" w:sz="0" w:space="0" w:color="auto"/>
      </w:divBdr>
    </w:div>
    <w:div w:id="1617248983">
      <w:bodyDiv w:val="1"/>
      <w:marLeft w:val="0"/>
      <w:marRight w:val="0"/>
      <w:marTop w:val="0"/>
      <w:marBottom w:val="0"/>
      <w:divBdr>
        <w:top w:val="none" w:sz="0" w:space="0" w:color="auto"/>
        <w:left w:val="none" w:sz="0" w:space="0" w:color="auto"/>
        <w:bottom w:val="none" w:sz="0" w:space="0" w:color="auto"/>
        <w:right w:val="none" w:sz="0" w:space="0" w:color="auto"/>
      </w:divBdr>
    </w:div>
    <w:div w:id="1632515704">
      <w:bodyDiv w:val="1"/>
      <w:marLeft w:val="0"/>
      <w:marRight w:val="0"/>
      <w:marTop w:val="0"/>
      <w:marBottom w:val="0"/>
      <w:divBdr>
        <w:top w:val="none" w:sz="0" w:space="0" w:color="auto"/>
        <w:left w:val="none" w:sz="0" w:space="0" w:color="auto"/>
        <w:bottom w:val="none" w:sz="0" w:space="0" w:color="auto"/>
        <w:right w:val="none" w:sz="0" w:space="0" w:color="auto"/>
      </w:divBdr>
    </w:div>
    <w:div w:id="1669167016">
      <w:bodyDiv w:val="1"/>
      <w:marLeft w:val="0"/>
      <w:marRight w:val="0"/>
      <w:marTop w:val="0"/>
      <w:marBottom w:val="0"/>
      <w:divBdr>
        <w:top w:val="none" w:sz="0" w:space="0" w:color="auto"/>
        <w:left w:val="none" w:sz="0" w:space="0" w:color="auto"/>
        <w:bottom w:val="none" w:sz="0" w:space="0" w:color="auto"/>
        <w:right w:val="none" w:sz="0" w:space="0" w:color="auto"/>
      </w:divBdr>
    </w:div>
    <w:div w:id="1820488519">
      <w:bodyDiv w:val="1"/>
      <w:marLeft w:val="0"/>
      <w:marRight w:val="0"/>
      <w:marTop w:val="0"/>
      <w:marBottom w:val="0"/>
      <w:divBdr>
        <w:top w:val="none" w:sz="0" w:space="0" w:color="auto"/>
        <w:left w:val="none" w:sz="0" w:space="0" w:color="auto"/>
        <w:bottom w:val="none" w:sz="0" w:space="0" w:color="auto"/>
        <w:right w:val="none" w:sz="0" w:space="0" w:color="auto"/>
      </w:divBdr>
    </w:div>
    <w:div w:id="1950575856">
      <w:bodyDiv w:val="1"/>
      <w:marLeft w:val="0"/>
      <w:marRight w:val="0"/>
      <w:marTop w:val="0"/>
      <w:marBottom w:val="0"/>
      <w:divBdr>
        <w:top w:val="none" w:sz="0" w:space="0" w:color="auto"/>
        <w:left w:val="none" w:sz="0" w:space="0" w:color="auto"/>
        <w:bottom w:val="none" w:sz="0" w:space="0" w:color="auto"/>
        <w:right w:val="none" w:sz="0" w:space="0" w:color="auto"/>
      </w:divBdr>
    </w:div>
    <w:div w:id="2123264957">
      <w:bodyDiv w:val="1"/>
      <w:marLeft w:val="0"/>
      <w:marRight w:val="0"/>
      <w:marTop w:val="0"/>
      <w:marBottom w:val="0"/>
      <w:divBdr>
        <w:top w:val="none" w:sz="0" w:space="0" w:color="auto"/>
        <w:left w:val="none" w:sz="0" w:space="0" w:color="auto"/>
        <w:bottom w:val="none" w:sz="0" w:space="0" w:color="auto"/>
        <w:right w:val="none" w:sz="0" w:space="0" w:color="auto"/>
      </w:divBdr>
    </w:div>
    <w:div w:id="21365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1301-736F-4D9B-B318-E97CBBD6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5913</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Microsoft account</cp:lastModifiedBy>
  <cp:revision>4</cp:revision>
  <cp:lastPrinted>2022-05-09T08:09:00Z</cp:lastPrinted>
  <dcterms:created xsi:type="dcterms:W3CDTF">2022-05-09T12:17:00Z</dcterms:created>
  <dcterms:modified xsi:type="dcterms:W3CDTF">2022-05-09T12:19:00Z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09dfd84b-b6ac-3e53-ace3-ffe3eb7829cd</vt:lpwstr>
  </property>
  <property fmtid="{D5CDD505-2E9C-101B-9397-08002B2CF9AE}" pid="24" name="Mendeley Citation Style_1">
    <vt:lpwstr>http://www.zotero.org/styles/apa</vt:lpwstr>
  </property>
</Properties>
</file>