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76" w:rsidRPr="00972C8D" w:rsidRDefault="00BE2F76" w:rsidP="00BE2F76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3484464"/>
      <w:r w:rsidRPr="00972C8D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BE2F76" w:rsidRPr="00972C8D" w:rsidRDefault="00BE2F76" w:rsidP="00BE2F76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Pr="00972C8D" w:rsidRDefault="00BE2F76" w:rsidP="00BE2F76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Buku </w:t>
      </w:r>
    </w:p>
    <w:p w:rsidR="00BE2F76" w:rsidRDefault="00BE2F76" w:rsidP="00BE2F76">
      <w:pPr>
        <w:pStyle w:val="ListParagraph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DDA">
        <w:rPr>
          <w:rFonts w:ascii="Times New Roman" w:hAnsi="Times New Roman" w:cs="Times New Roman"/>
          <w:sz w:val="24"/>
          <w:szCs w:val="24"/>
        </w:rPr>
        <w:t xml:space="preserve">Anggara, Sahya. 2012. </w:t>
      </w:r>
      <w:r w:rsidRPr="005D60E6">
        <w:rPr>
          <w:rFonts w:ascii="Times New Roman" w:hAnsi="Times New Roman" w:cs="Times New Roman"/>
          <w:i/>
          <w:sz w:val="24"/>
          <w:szCs w:val="24"/>
        </w:rPr>
        <w:t xml:space="preserve">Ilmu Administrasi Negara (Kajian Konsep, Teori dan fakta dalam Menciptakan Good Governance </w:t>
      </w:r>
      <w:r w:rsidRPr="00A04DDA">
        <w:rPr>
          <w:rFonts w:ascii="Times New Roman" w:hAnsi="Times New Roman" w:cs="Times New Roman"/>
          <w:sz w:val="24"/>
          <w:szCs w:val="24"/>
        </w:rPr>
        <w:t>). Bandung: Pustaka Setia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04DDA">
        <w:rPr>
          <w:rFonts w:ascii="Times New Roman" w:hAnsi="Times New Roman" w:cs="Times New Roman"/>
          <w:sz w:val="24"/>
          <w:szCs w:val="24"/>
        </w:rPr>
        <w:t xml:space="preserve">E . Utrecht , 1963. </w:t>
      </w:r>
      <w:r w:rsidRPr="005D60E6">
        <w:rPr>
          <w:rFonts w:ascii="Times New Roman" w:hAnsi="Times New Roman" w:cs="Times New Roman"/>
          <w:i/>
          <w:sz w:val="24"/>
          <w:szCs w:val="24"/>
        </w:rPr>
        <w:t>Pengantar Hukum Administrasi Negara Indonesia</w:t>
      </w:r>
      <w:r>
        <w:rPr>
          <w:rFonts w:ascii="Times New Roman" w:hAnsi="Times New Roman" w:cs="Times New Roman"/>
          <w:sz w:val="24"/>
          <w:szCs w:val="24"/>
        </w:rPr>
        <w:t>. Jakarta: Balai Ichtiar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Handayaningrat, Soewarno. 1985. </w:t>
      </w:r>
      <w:r w:rsidRPr="00972C8D">
        <w:rPr>
          <w:rFonts w:ascii="Times New Roman" w:hAnsi="Times New Roman" w:cs="Times New Roman"/>
          <w:i/>
          <w:sz w:val="24"/>
          <w:szCs w:val="24"/>
        </w:rPr>
        <w:t>Pengantar Studi Ilmu Administrasi Dan Manajemen</w:t>
      </w:r>
      <w:r w:rsidRPr="00972C8D">
        <w:rPr>
          <w:rFonts w:ascii="Times New Roman" w:hAnsi="Times New Roman" w:cs="Times New Roman"/>
          <w:sz w:val="24"/>
          <w:szCs w:val="24"/>
        </w:rPr>
        <w:t>. Cetakan Keenam. Jakarta: T. Gunung Agung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Hardiansyah, 2011. </w:t>
      </w:r>
      <w:r w:rsidRPr="007F1DC7">
        <w:rPr>
          <w:rFonts w:ascii="Times New Roman" w:hAnsi="Times New Roman" w:cs="Times New Roman"/>
          <w:i/>
          <w:sz w:val="24"/>
          <w:szCs w:val="24"/>
        </w:rPr>
        <w:t>Kualitas Pelayanan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 : Penerbit Gava Media </w:t>
      </w:r>
      <w:r w:rsidRPr="007F1D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Hardiansyah, 2018. </w:t>
      </w:r>
      <w:r w:rsidRPr="007F1DC7">
        <w:rPr>
          <w:rFonts w:ascii="Times New Roman" w:hAnsi="Times New Roman" w:cs="Times New Roman"/>
          <w:i/>
          <w:sz w:val="24"/>
          <w:szCs w:val="24"/>
        </w:rPr>
        <w:t>Kualitas Pelayanan Publik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 : Penerbit Gava Media </w:t>
      </w:r>
      <w:r w:rsidRPr="007F1D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Indrasari , m</w:t>
      </w:r>
      <w:r w:rsidRPr="001129DD">
        <w:rPr>
          <w:rFonts w:ascii="Times New Roman" w:hAnsi="Times New Roman" w:cs="Times New Roman"/>
          <w:sz w:val="24"/>
          <w:szCs w:val="24"/>
        </w:rPr>
        <w:t xml:space="preserve">eithiana 2019. </w:t>
      </w:r>
      <w:r w:rsidRPr="001129DD">
        <w:rPr>
          <w:rFonts w:ascii="Times New Roman" w:hAnsi="Times New Roman" w:cs="Times New Roman"/>
          <w:i/>
          <w:sz w:val="24"/>
          <w:szCs w:val="24"/>
        </w:rPr>
        <w:t>Pemasaran dan Kepuasan Pelanggan</w:t>
      </w:r>
      <w:r w:rsidRPr="001129DD">
        <w:rPr>
          <w:rFonts w:ascii="Times New Roman" w:hAnsi="Times New Roman" w:cs="Times New Roman"/>
          <w:sz w:val="24"/>
          <w:szCs w:val="24"/>
        </w:rPr>
        <w:t>. Surab</w:t>
      </w:r>
      <w:r>
        <w:rPr>
          <w:rFonts w:ascii="Times New Roman" w:hAnsi="Times New Roman" w:cs="Times New Roman"/>
          <w:sz w:val="24"/>
          <w:szCs w:val="24"/>
        </w:rPr>
        <w:t>aya, Jawa Timur : Unitomo Press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Revida Erika et.al, 2020. </w:t>
      </w:r>
      <w:r w:rsidRPr="00A81845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 Medan : Yayasan Kita Menulis.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972C8D">
        <w:rPr>
          <w:rFonts w:ascii="Times New Roman" w:hAnsi="Times New Roman" w:cs="Times New Roman"/>
          <w:i/>
          <w:sz w:val="24"/>
          <w:szCs w:val="24"/>
        </w:rPr>
        <w:t>Manajemen Publik dalam Perspektif Teoritikdan Empirik.</w:t>
      </w:r>
      <w:r w:rsidRPr="00972C8D">
        <w:rPr>
          <w:rFonts w:ascii="Times New Roman" w:hAnsi="Times New Roman" w:cs="Times New Roman"/>
          <w:sz w:val="24"/>
          <w:szCs w:val="24"/>
        </w:rPr>
        <w:t xml:space="preserve"> Bandung: Unpas Press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Sellang Kamaruddin et.al 2019. </w:t>
      </w:r>
      <w:r w:rsidRPr="0045495E">
        <w:rPr>
          <w:rFonts w:ascii="Times New Roman" w:hAnsi="Times New Roman" w:cs="Times New Roman"/>
          <w:i/>
          <w:sz w:val="24"/>
          <w:szCs w:val="24"/>
        </w:rPr>
        <w:t>Strategi Dalam Peningkatan Kualitas Pelayanan Publik</w:t>
      </w:r>
      <w:r>
        <w:rPr>
          <w:rFonts w:ascii="Times New Roman" w:hAnsi="Times New Roman" w:cs="Times New Roman"/>
          <w:sz w:val="24"/>
          <w:szCs w:val="24"/>
        </w:rPr>
        <w:t xml:space="preserve">. Jawa Timur : CV. Penerbit  Qiara Media.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Sugiyono, 2013. </w:t>
      </w:r>
      <w:r w:rsidRPr="00972C8D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972C8D">
        <w:rPr>
          <w:rFonts w:ascii="Times New Roman" w:hAnsi="Times New Roman" w:cs="Times New Roman"/>
          <w:sz w:val="24"/>
          <w:szCs w:val="24"/>
        </w:rPr>
        <w:t>. Bandung: Alfa Beta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Sumiati, Imas  2017. </w:t>
      </w:r>
      <w:r w:rsidRPr="00972C8D">
        <w:rPr>
          <w:rFonts w:ascii="Times New Roman" w:hAnsi="Times New Roman" w:cs="Times New Roman"/>
          <w:i/>
          <w:sz w:val="24"/>
          <w:szCs w:val="24"/>
        </w:rPr>
        <w:t>Empat Proses Desain Dalam Kinerja Organisasi</w:t>
      </w:r>
      <w:r w:rsidRPr="00972C8D">
        <w:rPr>
          <w:rFonts w:ascii="Times New Roman" w:hAnsi="Times New Roman" w:cs="Times New Roman"/>
          <w:sz w:val="24"/>
          <w:szCs w:val="24"/>
        </w:rPr>
        <w:t xml:space="preserve">. Bandung : CV. Kencana Utama. 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 2005. </w:t>
      </w:r>
      <w:r w:rsidRPr="00A04DDA">
        <w:rPr>
          <w:rFonts w:ascii="Times New Roman" w:hAnsi="Times New Roman" w:cs="Times New Roman"/>
          <w:i/>
          <w:sz w:val="24"/>
          <w:szCs w:val="24"/>
        </w:rPr>
        <w:t>Prinsip-prinsip total quality service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4DDA">
        <w:rPr>
          <w:rFonts w:ascii="Times New Roman" w:hAnsi="Times New Roman" w:cs="Times New Roman"/>
          <w:sz w:val="24"/>
          <w:szCs w:val="24"/>
        </w:rPr>
        <w:t>Edisi 5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04DDA">
        <w:rPr>
          <w:rFonts w:ascii="Times New Roman" w:hAnsi="Times New Roman" w:cs="Times New Roman"/>
          <w:sz w:val="24"/>
          <w:szCs w:val="24"/>
        </w:rPr>
        <w:t>Yogyakarta : ANDI</w:t>
      </w: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Zeithaml, 1988. </w:t>
      </w:r>
      <w:r w:rsidRPr="00972C8D">
        <w:rPr>
          <w:rFonts w:ascii="Times New Roman" w:hAnsi="Times New Roman" w:cs="Times New Roman"/>
          <w:i/>
          <w:sz w:val="24"/>
          <w:szCs w:val="24"/>
        </w:rPr>
        <w:t>Consumer Preception of price, Quality, and Value: Amean-End Model &amp; Synthesisof Evidence. Jo</w:t>
      </w:r>
      <w:bookmarkStart w:id="1" w:name="_GoBack"/>
      <w:bookmarkEnd w:id="1"/>
      <w:r w:rsidRPr="00972C8D">
        <w:rPr>
          <w:rFonts w:ascii="Times New Roman" w:hAnsi="Times New Roman" w:cs="Times New Roman"/>
          <w:i/>
          <w:sz w:val="24"/>
          <w:szCs w:val="24"/>
        </w:rPr>
        <w:t>urnal of Marketing</w:t>
      </w:r>
      <w:r w:rsidRPr="00972C8D">
        <w:rPr>
          <w:rFonts w:ascii="Times New Roman" w:hAnsi="Times New Roman" w:cs="Times New Roman"/>
          <w:sz w:val="24"/>
          <w:szCs w:val="24"/>
        </w:rPr>
        <w:t>, Vol.52.pdf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F76" w:rsidRPr="00A10B45" w:rsidRDefault="00BE2F76" w:rsidP="00BE2F7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B45">
        <w:rPr>
          <w:rFonts w:ascii="Times New Roman" w:hAnsi="Times New Roman" w:cs="Times New Roman"/>
          <w:sz w:val="24"/>
          <w:szCs w:val="24"/>
        </w:rPr>
        <w:lastRenderedPageBreak/>
        <w:t xml:space="preserve">Dokumen </w:t>
      </w:r>
    </w:p>
    <w:p w:rsidR="00BE2F76" w:rsidRPr="00A10B45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B45">
        <w:rPr>
          <w:rFonts w:ascii="Times New Roman" w:hAnsi="Times New Roman" w:cs="Times New Roman"/>
          <w:sz w:val="24"/>
          <w:szCs w:val="24"/>
        </w:rPr>
        <w:t>Data Kepegawaian Dinas Koperasi, UKM, dan Tenaga Kerja Kabupaten Tasimalaya, Februari  2021</w:t>
      </w:r>
    </w:p>
    <w:p w:rsidR="00BE2F76" w:rsidRPr="00A10B45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B45">
        <w:rPr>
          <w:rFonts w:ascii="Times New Roman" w:hAnsi="Times New Roman" w:cs="Times New Roman"/>
          <w:sz w:val="24"/>
          <w:szCs w:val="24"/>
        </w:rPr>
        <w:t>MENPAN Nomor 63 Tahun 2003, pedoman umum penyelenggaraan pelayanan publik</w:t>
      </w:r>
    </w:p>
    <w:p w:rsidR="00BE2F76" w:rsidRPr="00A10B45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B45">
        <w:rPr>
          <w:rFonts w:ascii="Times New Roman" w:hAnsi="Times New Roman" w:cs="Times New Roman"/>
          <w:sz w:val="24"/>
          <w:szCs w:val="24"/>
        </w:rPr>
        <w:t>Peraturan Daerah No. 10 Tahun 2011 Pasal 13  Retribusi Perizinan Tertentu</w:t>
      </w:r>
    </w:p>
    <w:p w:rsidR="00BE2F76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0B45">
        <w:rPr>
          <w:rFonts w:ascii="Times New Roman" w:hAnsi="Times New Roman" w:cs="Times New Roman"/>
          <w:sz w:val="24"/>
          <w:szCs w:val="24"/>
        </w:rPr>
        <w:t>Undang-Undang No. 25 Tahun 2009 Tentang Pelayanan Publik</w:t>
      </w:r>
    </w:p>
    <w:p w:rsidR="00BE2F76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Peraturaan Bupati </w:t>
      </w:r>
      <w:r>
        <w:rPr>
          <w:rFonts w:ascii="Times New Roman" w:hAnsi="Times New Roman" w:cs="Times New Roman"/>
          <w:sz w:val="24"/>
          <w:szCs w:val="24"/>
        </w:rPr>
        <w:tab/>
        <w:t xml:space="preserve">Kabupaten Tasikmalaya No. 91 Tahun 2019 tentangTugas dan Fungsi Dinas Koperasi, UKM, dan Tenaga Kerja </w:t>
      </w:r>
    </w:p>
    <w:p w:rsidR="00BE2F76" w:rsidRPr="009465ED" w:rsidRDefault="00BE2F76" w:rsidP="00BE2F76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 Undang No.13 Tahun 2003 tentang Ketenagakerjaan</w:t>
      </w:r>
    </w:p>
    <w:p w:rsidR="00BE2F76" w:rsidRPr="00A10B45" w:rsidRDefault="00BE2F76" w:rsidP="00BE2F7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Pr="00972C8D" w:rsidRDefault="00BE2F76" w:rsidP="00BE2F7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Sumber Lain 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Ardi Agus Pratama, Deli Anhar, Abdul Wahid, </w:t>
      </w:r>
      <w:r w:rsidRPr="00972C8D">
        <w:rPr>
          <w:rFonts w:ascii="Times New Roman" w:hAnsi="Times New Roman" w:cs="Times New Roman"/>
          <w:i/>
          <w:sz w:val="24"/>
          <w:szCs w:val="24"/>
        </w:rPr>
        <w:t>Kualitas Pelayanan Pembuatan Kartu Kuning di Dinas Tenaga Kerja dan Transmigrasi Kabupaten Tanah Bambu.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658A9">
        <w:rPr>
          <w:rFonts w:ascii="Times New Roman" w:hAnsi="Times New Roman" w:cs="Times New Roman"/>
          <w:sz w:val="24"/>
        </w:rPr>
        <w:t>Eddy Supardi. "</w:t>
      </w:r>
      <w:r w:rsidRPr="00C658A9">
        <w:rPr>
          <w:rFonts w:ascii="Times New Roman" w:hAnsi="Times New Roman" w:cs="Times New Roman"/>
          <w:i/>
          <w:sz w:val="24"/>
        </w:rPr>
        <w:t>Tanggapan Wajib Pajak Terhadap Kualitas Pelayanan Dilihat Dari Tingkat Kepentingan Dan Kinerja Pada Kantor Pelayanan Pajak Kota Bogor</w:t>
      </w:r>
      <w:r w:rsidRPr="00C658A9">
        <w:rPr>
          <w:rFonts w:ascii="Times New Roman" w:hAnsi="Times New Roman" w:cs="Times New Roman"/>
          <w:sz w:val="24"/>
        </w:rPr>
        <w:t>" , Jurnal Ilmiah Binaniaga, 2018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Pr="00C658A9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658A9">
        <w:rPr>
          <w:rFonts w:ascii="Times New Roman" w:hAnsi="Times New Roman" w:cs="Times New Roman"/>
          <w:sz w:val="24"/>
        </w:rPr>
        <w:t xml:space="preserve">Ermawati Ermawati, Riza Putri Utami, Irham Pakawaru. </w:t>
      </w:r>
      <w:r w:rsidRPr="00C658A9">
        <w:rPr>
          <w:rFonts w:ascii="Times New Roman" w:hAnsi="Times New Roman" w:cs="Times New Roman"/>
          <w:i/>
          <w:sz w:val="24"/>
        </w:rPr>
        <w:t>"Pengaruh Kualitas Pelayanan Terhadap Minat Beli Konsumen”</w:t>
      </w:r>
      <w:r w:rsidRPr="00C658A9">
        <w:rPr>
          <w:rFonts w:ascii="Times New Roman" w:hAnsi="Times New Roman" w:cs="Times New Roman"/>
          <w:sz w:val="24"/>
        </w:rPr>
        <w:t xml:space="preserve"> Pada Nasi 132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 xml:space="preserve">Hinfa Mossahananza (2014), </w:t>
      </w:r>
      <w:r w:rsidRPr="00972C8D">
        <w:rPr>
          <w:rFonts w:ascii="Times New Roman" w:hAnsi="Times New Roman" w:cs="Times New Roman"/>
          <w:i/>
          <w:sz w:val="24"/>
          <w:szCs w:val="24"/>
        </w:rPr>
        <w:t>Kualitas Pelayanan Pembutan Kartu Kuning Di Dinas Tenaga Kerja Kota Bandar Lampung.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72C8D">
          <w:rPr>
            <w:rStyle w:val="Hyperlink"/>
            <w:rFonts w:ascii="Times New Roman" w:hAnsi="Times New Roman" w:cs="Times New Roman"/>
            <w:sz w:val="24"/>
            <w:szCs w:val="24"/>
          </w:rPr>
          <w:t>https://jdih.menpan.go.id/data_puu/final%2017.pdf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972C8D">
        <w:rPr>
          <w:rFonts w:ascii="Times New Roman" w:hAnsi="Times New Roman" w:cs="Times New Roman"/>
          <w:sz w:val="24"/>
          <w:szCs w:val="24"/>
        </w:rPr>
        <w:t>(diakses pada tanggal 20 november pukul 11.23)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972C8D">
          <w:rPr>
            <w:rStyle w:val="Hyperlink"/>
            <w:rFonts w:ascii="Times New Roman" w:hAnsi="Times New Roman" w:cs="Times New Roman"/>
            <w:sz w:val="24"/>
            <w:szCs w:val="24"/>
          </w:rPr>
          <w:t>https://ombudsman.go.id/artikel/r/artikel--pentingnya-standar-pelayanan-publik</w:t>
        </w:r>
      </w:hyperlink>
      <w:r w:rsidRPr="00972C8D">
        <w:rPr>
          <w:rStyle w:val="Hyperlink"/>
          <w:rFonts w:ascii="Times New Roman" w:hAnsi="Times New Roman" w:cs="Times New Roman"/>
          <w:sz w:val="24"/>
          <w:szCs w:val="24"/>
        </w:rPr>
        <w:br/>
        <w:t>( diakses pada tanggan 21 november pukul 12.11)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658A9">
        <w:rPr>
          <w:rFonts w:ascii="Times New Roman" w:hAnsi="Times New Roman" w:cs="Times New Roman"/>
          <w:sz w:val="24"/>
        </w:rPr>
        <w:t>Khamo Waruwu. "</w:t>
      </w:r>
      <w:r w:rsidRPr="00C658A9">
        <w:rPr>
          <w:rFonts w:ascii="Times New Roman" w:hAnsi="Times New Roman" w:cs="Times New Roman"/>
          <w:i/>
          <w:sz w:val="24"/>
        </w:rPr>
        <w:t>Pengaruh Pelayanan ( Tangible, Reliabelity, Responsiviness, Assurance, Dan Emphaty ) Terhadap Kepuasan Konsumen Pt Nutri Inti Prima Perkasa Medan</w:t>
      </w:r>
      <w:r w:rsidRPr="00C658A9">
        <w:rPr>
          <w:rFonts w:ascii="Times New Roman" w:hAnsi="Times New Roman" w:cs="Times New Roman"/>
          <w:sz w:val="24"/>
        </w:rPr>
        <w:t>" , VALUE, 2020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 Millians Egeten</w:t>
      </w:r>
      <w:r w:rsidRPr="008656B5">
        <w:rPr>
          <w:rFonts w:ascii="Times New Roman" w:hAnsi="Times New Roman" w:cs="Times New Roman"/>
          <w:i/>
          <w:sz w:val="24"/>
          <w:szCs w:val="24"/>
        </w:rPr>
        <w:t>,“Pengaruh Struktur Organisasi</w:t>
      </w:r>
      <w:r>
        <w:rPr>
          <w:rFonts w:ascii="Times New Roman" w:hAnsi="Times New Roman" w:cs="Times New Roman"/>
          <w:i/>
          <w:sz w:val="24"/>
          <w:szCs w:val="24"/>
        </w:rPr>
        <w:t xml:space="preserve"> dalam Pelayanan Publik di Kota</w:t>
      </w:r>
      <w:r w:rsidRPr="008656B5">
        <w:rPr>
          <w:rFonts w:ascii="Times New Roman" w:hAnsi="Times New Roman" w:cs="Times New Roman"/>
          <w:i/>
          <w:sz w:val="24"/>
          <w:szCs w:val="24"/>
        </w:rPr>
        <w:t>Manado”</w:t>
      </w:r>
      <w:hyperlink r:id="rId10" w:history="1">
        <w:r w:rsidRPr="003A1D3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https://www.google.com/url?sa=t&amp;source=web&amp;rct=j&amp;url=https://media.neliti.com/media/publications/1470-ID-pengaruh-struktur-organisasi-dalam-pelayanan-publik-di-kota-manado.pdf</w:t>
        </w:r>
      </w:hyperlink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C658A9">
        <w:rPr>
          <w:rFonts w:ascii="Times New Roman" w:hAnsi="Times New Roman" w:cs="Times New Roman"/>
          <w:sz w:val="24"/>
        </w:rPr>
        <w:t xml:space="preserve">Rikka Septiandini. </w:t>
      </w:r>
      <w:r w:rsidRPr="00C658A9">
        <w:rPr>
          <w:rFonts w:ascii="Times New Roman" w:hAnsi="Times New Roman" w:cs="Times New Roman"/>
          <w:i/>
          <w:sz w:val="24"/>
        </w:rPr>
        <w:t>"Strategi Peningkatan Kualitas Pelayanan Publik pada Dinas Penanaman Modal dan Pelayanan Terpadu Satu Pintu Kabupaten Melawi",</w:t>
      </w:r>
      <w:r w:rsidRPr="00C658A9">
        <w:rPr>
          <w:rFonts w:ascii="Times New Roman" w:hAnsi="Times New Roman" w:cs="Times New Roman"/>
          <w:sz w:val="24"/>
        </w:rPr>
        <w:t xml:space="preserve"> JPASDEV : Journal of Public Administration and Sociology of Development, 2020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C658A9">
        <w:rPr>
          <w:rFonts w:ascii="Times New Roman" w:hAnsi="Times New Roman" w:cs="Times New Roman"/>
          <w:sz w:val="24"/>
        </w:rPr>
        <w:lastRenderedPageBreak/>
        <w:t xml:space="preserve">Rita Rita. </w:t>
      </w:r>
      <w:r w:rsidRPr="00C658A9">
        <w:rPr>
          <w:rFonts w:ascii="Times New Roman" w:hAnsi="Times New Roman" w:cs="Times New Roman"/>
          <w:i/>
          <w:sz w:val="24"/>
        </w:rPr>
        <w:t>"Analisis Kualitas Pelayanan Jasa Angkutan Petikemas Di Pelabuhan Trisakti Banjarmasin"</w:t>
      </w:r>
      <w:r w:rsidRPr="00C658A9">
        <w:rPr>
          <w:rFonts w:ascii="Times New Roman" w:hAnsi="Times New Roman" w:cs="Times New Roman"/>
          <w:sz w:val="24"/>
        </w:rPr>
        <w:t xml:space="preserve"> , Warta Penelitian Perhubungan, 2019</w:t>
      </w:r>
    </w:p>
    <w:p w:rsidR="00BE2F76" w:rsidRPr="00C658A9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8D">
        <w:rPr>
          <w:rFonts w:ascii="Times New Roman" w:hAnsi="Times New Roman" w:cs="Times New Roman"/>
          <w:sz w:val="24"/>
          <w:szCs w:val="24"/>
        </w:rPr>
        <w:t>Rendy Pratama</w:t>
      </w:r>
      <w:r w:rsidRPr="00972C8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72C8D">
        <w:rPr>
          <w:rFonts w:ascii="Times New Roman" w:hAnsi="Times New Roman" w:cs="Times New Roman"/>
          <w:sz w:val="24"/>
          <w:szCs w:val="24"/>
        </w:rPr>
        <w:t>(2003),</w:t>
      </w:r>
      <w:r w:rsidRPr="00972C8D">
        <w:rPr>
          <w:rFonts w:ascii="Times New Roman" w:hAnsi="Times New Roman" w:cs="Times New Roman"/>
          <w:i/>
          <w:sz w:val="24"/>
          <w:szCs w:val="24"/>
        </w:rPr>
        <w:t xml:space="preserve"> Mutu Pelayanan Dinas Perhubungan dalam memperpanjang izin trayek angkutan kota di kota bandar lampung.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2F76" w:rsidRPr="00C658A9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658A9">
        <w:rPr>
          <w:rFonts w:ascii="Times New Roman" w:hAnsi="Times New Roman" w:cs="Times New Roman"/>
          <w:sz w:val="24"/>
        </w:rPr>
        <w:t xml:space="preserve">Septiyan Budi Santoso, Heribertus Budi Santoso, Ana Komari. </w:t>
      </w:r>
      <w:r w:rsidRPr="00C658A9">
        <w:rPr>
          <w:rFonts w:ascii="Times New Roman" w:hAnsi="Times New Roman" w:cs="Times New Roman"/>
          <w:i/>
          <w:sz w:val="24"/>
        </w:rPr>
        <w:t xml:space="preserve">"Pengaruh Kualitas Pelayanan Terhadap Kepuasan Pelanggan Pln Rayon Kediri Kota (Studi Kasus Pembayaran Rekening Listrik Di Pln Rayon Kediri Kota)" </w:t>
      </w:r>
      <w:r w:rsidRPr="00C658A9">
        <w:rPr>
          <w:rFonts w:ascii="Times New Roman" w:hAnsi="Times New Roman" w:cs="Times New Roman"/>
          <w:sz w:val="24"/>
        </w:rPr>
        <w:t>, JURMATIS : Jurnal Ilmiah Mahasiswa Teknik Industri, 2019</w:t>
      </w: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E2F76" w:rsidRDefault="00BE2F76" w:rsidP="00BE2F76">
      <w:pPr>
        <w:pStyle w:val="ListParagraph"/>
        <w:spacing w:after="0" w:line="240" w:lineRule="auto"/>
        <w:ind w:hanging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E67CB">
        <w:rPr>
          <w:rFonts w:ascii="Times New Roman" w:hAnsi="Times New Roman" w:cs="Times New Roman"/>
          <w:sz w:val="24"/>
          <w:szCs w:val="24"/>
        </w:rPr>
        <w:t>Shandy Widjoyo Putro</w:t>
      </w:r>
      <w:r>
        <w:rPr>
          <w:rFonts w:ascii="Times New Roman" w:hAnsi="Times New Roman" w:cs="Times New Roman"/>
          <w:sz w:val="24"/>
          <w:szCs w:val="24"/>
        </w:rPr>
        <w:t xml:space="preserve"> et.al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 </w:t>
      </w:r>
      <w:r w:rsidRPr="003E67CB">
        <w:rPr>
          <w:rFonts w:ascii="Times New Roman" w:hAnsi="Times New Roman" w:cs="Times New Roman"/>
          <w:i/>
          <w:sz w:val="24"/>
          <w:szCs w:val="24"/>
        </w:rPr>
        <w:t xml:space="preserve">“Pengaruh Kualitas Layanan dan Kualitas Produk </w:t>
      </w:r>
      <w:r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r w:rsidRPr="003E67CB">
        <w:rPr>
          <w:rFonts w:ascii="Times New Roman" w:hAnsi="Times New Roman" w:cs="Times New Roman"/>
          <w:i/>
          <w:sz w:val="24"/>
          <w:szCs w:val="24"/>
        </w:rPr>
        <w:t>Kepuasan Pelanggan dan Loyalitas Konsumen.”</w:t>
      </w:r>
      <w:r>
        <w:rPr>
          <w:rFonts w:ascii="Times New Roman" w:hAnsi="Times New Roman" w:cs="Times New Roman"/>
          <w:i/>
          <w:sz w:val="24"/>
          <w:szCs w:val="24"/>
        </w:rPr>
        <w:br/>
      </w:r>
      <w:hyperlink r:id="rId11" w:history="1">
        <w:r w:rsidRPr="003A1D3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https://www.google.com/url?sa=t&amp;source=web&amp;rct=j&amp;url=https://media.neliti.com/media/publications/140294-ID-pengaruh-kualitas-layanan-dan-kualitas-p.pdf</w:t>
        </w:r>
      </w:hyperlink>
    </w:p>
    <w:p w:rsidR="00BE2F76" w:rsidRPr="00C658A9" w:rsidRDefault="00BE2F76" w:rsidP="00BE2F7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DD4650" w:rsidRDefault="002B04EE"/>
    <w:sectPr w:rsidR="00DD4650" w:rsidSect="00BE2F76">
      <w:headerReference w:type="default" r:id="rId12"/>
      <w:footerReference w:type="first" r:id="rId13"/>
      <w:pgSz w:w="11906" w:h="16838"/>
      <w:pgMar w:top="2268" w:right="1701" w:bottom="1701" w:left="2268" w:header="850" w:footer="850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EE" w:rsidRDefault="002B04EE" w:rsidP="00BE2F76">
      <w:pPr>
        <w:spacing w:after="0" w:line="240" w:lineRule="auto"/>
      </w:pPr>
      <w:r>
        <w:separator/>
      </w:r>
    </w:p>
  </w:endnote>
  <w:endnote w:type="continuationSeparator" w:id="0">
    <w:p w:rsidR="002B04EE" w:rsidRDefault="002B04EE" w:rsidP="00BE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76" w:rsidRPr="00BE2F76" w:rsidRDefault="00BE2F76" w:rsidP="00BE2F76">
    <w:pPr>
      <w:pStyle w:val="Footer"/>
      <w:jc w:val="center"/>
      <w:rPr>
        <w:rFonts w:ascii="Times New Roman" w:hAnsi="Times New Roman"/>
        <w:sz w:val="24"/>
      </w:rPr>
    </w:pPr>
    <w:r w:rsidRPr="00BE2F76">
      <w:rPr>
        <w:rFonts w:ascii="Times New Roman" w:hAnsi="Times New Roman"/>
        <w:sz w:val="24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EE" w:rsidRDefault="002B04EE" w:rsidP="00BE2F76">
      <w:pPr>
        <w:spacing w:after="0" w:line="240" w:lineRule="auto"/>
      </w:pPr>
      <w:r>
        <w:separator/>
      </w:r>
    </w:p>
  </w:footnote>
  <w:footnote w:type="continuationSeparator" w:id="0">
    <w:p w:rsidR="002B04EE" w:rsidRDefault="002B04EE" w:rsidP="00BE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5132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2F76" w:rsidRPr="00BE2F76" w:rsidRDefault="00BE2F76">
        <w:pPr>
          <w:pStyle w:val="Header"/>
          <w:jc w:val="right"/>
          <w:rPr>
            <w:rFonts w:ascii="Times New Roman" w:hAnsi="Times New Roman"/>
            <w:sz w:val="24"/>
          </w:rPr>
        </w:pPr>
        <w:r w:rsidRPr="00BE2F76">
          <w:rPr>
            <w:rFonts w:ascii="Times New Roman" w:hAnsi="Times New Roman"/>
            <w:sz w:val="24"/>
          </w:rPr>
          <w:fldChar w:fldCharType="begin"/>
        </w:r>
        <w:r w:rsidRPr="00BE2F76">
          <w:rPr>
            <w:rFonts w:ascii="Times New Roman" w:hAnsi="Times New Roman"/>
            <w:sz w:val="24"/>
          </w:rPr>
          <w:instrText xml:space="preserve"> PAGE   \* MERGEFORMAT </w:instrText>
        </w:r>
        <w:r w:rsidRPr="00BE2F76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98</w:t>
        </w:r>
        <w:r w:rsidRPr="00BE2F76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BE2F76" w:rsidRPr="00BE2F76" w:rsidRDefault="00BE2F76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1F7"/>
    <w:multiLevelType w:val="hybridMultilevel"/>
    <w:tmpl w:val="365253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077"/>
    <w:multiLevelType w:val="hybridMultilevel"/>
    <w:tmpl w:val="28CA15D2"/>
    <w:lvl w:ilvl="0" w:tplc="7524864A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76"/>
    <w:rsid w:val="002B04EE"/>
    <w:rsid w:val="0052213B"/>
    <w:rsid w:val="00BE2F76"/>
    <w:rsid w:val="00F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7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E2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7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E2F76"/>
  </w:style>
  <w:style w:type="paragraph" w:styleId="Header">
    <w:name w:val="header"/>
    <w:basedOn w:val="Normal"/>
    <w:link w:val="HeaderChar"/>
    <w:uiPriority w:val="99"/>
    <w:unhideWhenUsed/>
    <w:rsid w:val="00BE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76"/>
  </w:style>
  <w:style w:type="paragraph" w:styleId="Footer">
    <w:name w:val="footer"/>
    <w:basedOn w:val="Normal"/>
    <w:link w:val="FooterChar"/>
    <w:uiPriority w:val="99"/>
    <w:unhideWhenUsed/>
    <w:rsid w:val="00BE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7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E2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7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E2F76"/>
  </w:style>
  <w:style w:type="paragraph" w:styleId="Header">
    <w:name w:val="header"/>
    <w:basedOn w:val="Normal"/>
    <w:link w:val="HeaderChar"/>
    <w:uiPriority w:val="99"/>
    <w:unhideWhenUsed/>
    <w:rsid w:val="00BE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76"/>
  </w:style>
  <w:style w:type="paragraph" w:styleId="Footer">
    <w:name w:val="footer"/>
    <w:basedOn w:val="Normal"/>
    <w:link w:val="FooterChar"/>
    <w:uiPriority w:val="99"/>
    <w:unhideWhenUsed/>
    <w:rsid w:val="00BE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dih.menpan.go.id/data_puu/final%2017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t&amp;source=web&amp;rct=j&amp;url=https://media.neliti.com/media/publications/140294-ID-pengaruh-kualitas-layanan-dan-kualitas-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source=web&amp;rct=j&amp;url=https://media.neliti.com/media/publications/1470-ID-pengaruh-struktur-organisasi-dalam-pelayanan-publik-di-kota-manad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budsman.go.id/artikel/r/artikel--pentingnya-standar-pelayanan-publi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2022-03-21T10:55:00Z</dcterms:created>
  <dcterms:modified xsi:type="dcterms:W3CDTF">2022-03-21T10:56:00Z</dcterms:modified>
</cp:coreProperties>
</file>