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6E35" w14:textId="77777777" w:rsidR="0019739B" w:rsidRDefault="0019739B" w:rsidP="00AF54C9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 w:rsidRPr="006E31DA">
        <w:rPr>
          <w:rFonts w:ascii="Times New Roman" w:hAnsi="Times New Roman" w:cs="Times New Roman"/>
          <w:color w:val="000000" w:themeColor="text1"/>
        </w:rPr>
        <w:t>DAFTAR PUSTAKA</w:t>
      </w:r>
    </w:p>
    <w:p w14:paraId="16D8D686" w14:textId="77777777" w:rsidR="0019739B" w:rsidRPr="00AC7AD7" w:rsidRDefault="0019739B" w:rsidP="00AC7AD7"/>
    <w:p w14:paraId="17AAA268" w14:textId="77777777" w:rsidR="0019739B" w:rsidRPr="0088405C" w:rsidRDefault="0019739B" w:rsidP="002C741A">
      <w:pPr>
        <w:rPr>
          <w:rFonts w:ascii="Times New Roman" w:hAnsi="Times New Roman" w:cs="Times New Roman"/>
          <w:b/>
          <w:sz w:val="24"/>
        </w:rPr>
      </w:pPr>
      <w:proofErr w:type="spellStart"/>
      <w:r w:rsidRPr="0088405C">
        <w:rPr>
          <w:rFonts w:ascii="Times New Roman" w:hAnsi="Times New Roman" w:cs="Times New Roman"/>
          <w:b/>
          <w:sz w:val="24"/>
        </w:rPr>
        <w:t>Berdasarkan</w:t>
      </w:r>
      <w:proofErr w:type="spellEnd"/>
      <w:r w:rsidRPr="0088405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405C">
        <w:rPr>
          <w:rFonts w:ascii="Times New Roman" w:hAnsi="Times New Roman" w:cs="Times New Roman"/>
          <w:b/>
          <w:sz w:val="24"/>
        </w:rPr>
        <w:t>Jurnal</w:t>
      </w:r>
      <w:proofErr w:type="spellEnd"/>
      <w:r w:rsidRPr="0088405C">
        <w:rPr>
          <w:rFonts w:ascii="Times New Roman" w:hAnsi="Times New Roman" w:cs="Times New Roman"/>
          <w:b/>
          <w:sz w:val="24"/>
        </w:rPr>
        <w:t xml:space="preserve"> Artikel</w:t>
      </w:r>
    </w:p>
    <w:p w14:paraId="08252D73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88405C">
        <w:rPr>
          <w:rFonts w:ascii="Times New Roman" w:hAnsi="Times New Roman" w:cs="Times New Roman"/>
          <w:sz w:val="24"/>
        </w:rPr>
        <w:fldChar w:fldCharType="begin" w:fldLock="1"/>
      </w:r>
      <w:r w:rsidRPr="0088405C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88405C">
        <w:rPr>
          <w:rFonts w:ascii="Times New Roman" w:hAnsi="Times New Roman" w:cs="Times New Roman"/>
          <w:sz w:val="24"/>
        </w:rPr>
        <w:fldChar w:fldCharType="separate"/>
      </w: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Afifah, N. (2020).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Pengaruh lingkungan kerja, motivasi kerja dan komitmen organisasi terhadap kepuasan kerja dan kinerja pegawai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54D5B10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Alim, M. N. U. R. (2013). Kinerja Pegawai Kantor Dinas Sosial , Tenaga Kerja &amp; Transmigrasi Kabupaten Polewali Mandar ( Studi Kasus Pada Bidang Tenaga Kerja 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3AB36D3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Aljuffri. (2013).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Analisis Kinerja Pegawai Negri Sipil pada Kantor Dinas Pendidikan Kabupaten Karimun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A631777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Aprilia Kurniasari et all, L. (2019).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Analisis Sosiologi Sastra Novel Sunyi Nirmala Karya Ashadi Siregar dan Hubungannya dengan Pembelajaran Di SMA</w:t>
      </w: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D578D">
        <w:rPr>
          <w:rFonts w:ascii="Times New Roman" w:hAnsi="Times New Roman" w:cs="Times New Roman"/>
          <w:noProof/>
          <w:sz w:val="24"/>
          <w:szCs w:val="24"/>
        </w:rPr>
        <w:t>(1), 46–51.</w:t>
      </w:r>
    </w:p>
    <w:p w14:paraId="76880FC3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Bimantoro, T. (2017).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PELAKSANAAN STANDAR PELAYANAN PUBLIK BERBASIS PELAYANAN TERPADU SATU PINTU (ONE STOP SERVICE)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CD19C61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Hafizullah, M. (2020).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Quality (kualitas) adalah segala bentuk satuan ukuran yang terkait dengan mutu atau kualitas hasil kerja dan dinyatakan dalam ukuran angka atau yang dapat dipadankan dengan angka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0692ED8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Hendri, E. (2003).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ANALISIS FAKTOR-FAKTOR YANG MEMPENGARUHI KINERJA PEGAWAI PADA FAKULTAS EKONOMI UNIVERSITAS PGRI PALEMBANG Edduar Hendri *)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 23–42.</w:t>
      </w:r>
    </w:p>
    <w:p w14:paraId="0E370D1B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Heryana, A. (2018).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Informan dan Pemilihan Informan dalam Penelitian Kualitatif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 (December).</w:t>
      </w:r>
    </w:p>
    <w:p w14:paraId="70FE895E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Hilman, Y. A., &amp; Rahayu, W. A. (2019).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ANALISIS AKUNTABILITAS DAN TRANSPARANSI PENGELOLAAN APBDES DI DESA LEMBAH KECAMATAN DOLOPO KABUPATEN MADIUN PERIODE TAHUN ANGGARAN 2014 – 2019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 1–24.</w:t>
      </w:r>
    </w:p>
    <w:p w14:paraId="6FE8BCB4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Husain, S. K. (2019).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Kinerja Aparatur Sipil Negara ( ASN ) pada Dinas Perpustakaan dan Kearsipan Kabupaten Sinjai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 417–427.</w:t>
      </w:r>
    </w:p>
    <w:p w14:paraId="4E9C3269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Indah Pratiwi, N. (2017).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PENGGUNAAN MEDIA VIDEO CALL DALAM TEKNOLOGI KOMUNIKASI</w:t>
      </w: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D578D">
        <w:rPr>
          <w:rFonts w:ascii="Times New Roman" w:hAnsi="Times New Roman" w:cs="Times New Roman"/>
          <w:noProof/>
          <w:sz w:val="24"/>
          <w:szCs w:val="24"/>
        </w:rPr>
        <w:t>, 202–224.</w:t>
      </w:r>
    </w:p>
    <w:p w14:paraId="5946CB12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Kiki Sundani, J. (2016).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ANALISIS KINERJA PEGAWAI NEGERI SIPIL (Studi Pada Dinas Pendapatan Daerah Kabupaten Kutai Timur)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BE96515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Meutia, I. F. (2017).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Reformasi administrasi publik</w:t>
      </w: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 (I. F. Meutia, Ed.). Retrieved from www.aura-publishing.com</w:t>
      </w:r>
    </w:p>
    <w:p w14:paraId="13D78D8E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Mulyawan, R. (1960). Ruang Lingkup Administrasi Keuangan. In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modul 1</w:t>
      </w: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 (pp. 1–57).</w:t>
      </w:r>
    </w:p>
    <w:p w14:paraId="4F5E3988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Ni’mah Sulfiani, A. (2004).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KINERJA PEGAWAI DI DINAS PEMADAM KEBAKARAN DAN PENYELAMATAN KOTA PALOPO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 30–37.</w:t>
      </w:r>
    </w:p>
    <w:p w14:paraId="6CD1F20B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Nizar Zulmi, M., Nugroho, I., &amp; Salsabila, D. (2022).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REAKTUALISASI CITRA WISATA KABUPATEN BATANG MELALUI PENGEMBANGAN POP-UP VISIT BATANG HEAVEN OF ASIA SEBAGAI MEDIA EDUMOWISATA (EDUKASI PROMOSI WISATA) KABUPATEN BATANG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 53–62.</w:t>
      </w:r>
    </w:p>
    <w:p w14:paraId="4D3F6F74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Noer Amaliah, H. (2019).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SARANA PRASARANA KANTOR SEBAGAI PENUNJANG PRODUKTIVITAS KANTOR YANG EFEKTIF DAN EFISIEN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5A39EDE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Nurwahidin et all, M. (2016).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ANALISA NETWORK PLANNING DAN SUMBER DAYA PADA PROYEK PENGEMBANGAN DERMAGA SEMAMPIR DENGAN CRITICAL PATH METHOD (CPM)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 1–17.</w:t>
      </w:r>
    </w:p>
    <w:p w14:paraId="41126970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Pradipta, W., Rostyaningsih, D., &amp; Rengga, A. (2014).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Implementasi penyelenggaraan perpustakaan di kabupaten kendal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 13. Retrieved from http//www.fisip.undip.ac.id</w:t>
      </w:r>
    </w:p>
    <w:p w14:paraId="7A63CFC4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Puspitasari, N. L. P., &amp; Bendesa, I. K. G. (2016). Analisis Kualitas Pelayanan Publik di Badan Pelayanan Perijinan Terpadu Kabupaten Badung.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E-Jurnal Ekonomi Dan Bisnis Universitas Udayana 5.1 (2016)</w:t>
      </w: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4D578D">
        <w:rPr>
          <w:rFonts w:ascii="Times New Roman" w:hAnsi="Times New Roman" w:cs="Times New Roman"/>
          <w:noProof/>
          <w:sz w:val="24"/>
          <w:szCs w:val="24"/>
        </w:rPr>
        <w:t>, 1–114.</w:t>
      </w:r>
    </w:p>
    <w:p w14:paraId="6226897D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Rijali, A. (2018).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Analisis Data Kualitatif Ahmad Rijali UIN Antasari Banjarmasin</w:t>
      </w: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4D578D">
        <w:rPr>
          <w:rFonts w:ascii="Times New Roman" w:hAnsi="Times New Roman" w:cs="Times New Roman"/>
          <w:noProof/>
          <w:sz w:val="24"/>
          <w:szCs w:val="24"/>
        </w:rPr>
        <w:t>(33), 81–95.</w:t>
      </w:r>
    </w:p>
    <w:p w14:paraId="7B7560D7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Rindah. (2017). Analisis kinerja aparat sipil negara (asn) di dinas pendidikan dan kebudayaan daerah provinsi sulawesi tengah.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E Jurnal Katalogis,</w:t>
      </w: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4D578D">
        <w:rPr>
          <w:rFonts w:ascii="Times New Roman" w:hAnsi="Times New Roman" w:cs="Times New Roman"/>
          <w:noProof/>
          <w:sz w:val="24"/>
          <w:szCs w:val="24"/>
        </w:rPr>
        <w:t>(5), 109–119.</w:t>
      </w:r>
    </w:p>
    <w:p w14:paraId="61110F8A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Sahid, R. (2011).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ANALISIS DATA PENELITIAN KUALITATIF MODEL MILES DAN HUBERMAN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68E0FA6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Satibi, I. (2011).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TEKNIK PENULISAN SKRIPSI, TESIS, DAN DISERTASI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 Unpas Press.</w:t>
      </w:r>
    </w:p>
    <w:p w14:paraId="72FB506F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Satibi, I. (2012).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Manajemen Publik Dalam Perspektif Teoritik dan Empirik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 Unpas Press.</w:t>
      </w:r>
    </w:p>
    <w:p w14:paraId="2E499934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Sriyatin. (2020).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ANALISIS PENERAPAN STANDAR OPERASIONAL PROSEDUR (SOP) DALAM MENINGKATKAN KUALITAS KERJA KARYAWAN DI UD SUKRI DANA ABADI PONOROGO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8872280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Supriyani, N. (2017).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Peran Media Sosial Sebagai Upaya Pemasaran Bisnis Online Shop Pada Online Shop Antler MakeUp - @antler.makeup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34374B2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Sutrisno, E. (2017).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DE0B597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Swastika J, M. (2013).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Fungsionalitas konflik gojek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0A35566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Syarifuddin, A. (2021).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HUBUNGAN PENDIDIKAN ORANG TUA DENGAN MINAT MELANJUTKAN KULIAH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 104–112. https://doi.org/10.33659/cip.v8i2.156</w:t>
      </w:r>
    </w:p>
    <w:p w14:paraId="650FE0FA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Widiansyah, A. (2019).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Penjaminan Mutu : Penerapan , Pemenuhan , Dan Pengendalian Standar Mutu Serta Implementasinya Dalam Dunia Pendidikan</w:t>
      </w: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4D578D">
        <w:rPr>
          <w:rFonts w:ascii="Times New Roman" w:hAnsi="Times New Roman" w:cs="Times New Roman"/>
          <w:noProof/>
          <w:sz w:val="24"/>
          <w:szCs w:val="24"/>
        </w:rPr>
        <w:t>(2), 189–194.</w:t>
      </w:r>
    </w:p>
    <w:p w14:paraId="2D36B621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Yudi Widayanto, A. (2020).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PROSEDUR ADMINISTRASI PERUBAHAN KELAS RAWAT PESERTA MANDIRI PADA KANTOR BPJS KESEHATAN CABANG JEMBER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6F5EBA1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Yulianti, A. (2018).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SISTEM INFORMASI AKUNTANSI PENJUALAN DAN PENERIMAAN KAS GUNA MENINGKATKAN PENGENDALIAN INTERNAL PADA PERUSAHAAN KACANG SHANGHAI GANGSAR DI TULUNGAGUNG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35D3895" w14:textId="77777777" w:rsidR="0019739B" w:rsidRPr="0088405C" w:rsidRDefault="0019739B" w:rsidP="0088405C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b/>
          <w:sz w:val="24"/>
        </w:rPr>
      </w:pPr>
      <w:r w:rsidRPr="0088405C">
        <w:rPr>
          <w:rFonts w:ascii="Times New Roman" w:hAnsi="Times New Roman" w:cs="Times New Roman"/>
          <w:sz w:val="24"/>
        </w:rPr>
        <w:fldChar w:fldCharType="end"/>
      </w:r>
      <w:proofErr w:type="spellStart"/>
      <w:r w:rsidRPr="0088405C">
        <w:rPr>
          <w:rFonts w:ascii="Times New Roman" w:hAnsi="Times New Roman" w:cs="Times New Roman"/>
          <w:b/>
          <w:sz w:val="24"/>
        </w:rPr>
        <w:t>Berdasarkan</w:t>
      </w:r>
      <w:proofErr w:type="spellEnd"/>
      <w:r w:rsidRPr="0088405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405C">
        <w:rPr>
          <w:rFonts w:ascii="Times New Roman" w:hAnsi="Times New Roman" w:cs="Times New Roman"/>
          <w:b/>
          <w:sz w:val="24"/>
        </w:rPr>
        <w:t>Undang</w:t>
      </w:r>
      <w:proofErr w:type="spellEnd"/>
      <w:r w:rsidRPr="0088405C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88405C">
        <w:rPr>
          <w:rFonts w:ascii="Times New Roman" w:hAnsi="Times New Roman" w:cs="Times New Roman"/>
          <w:b/>
          <w:sz w:val="24"/>
        </w:rPr>
        <w:t>undang</w:t>
      </w:r>
      <w:proofErr w:type="spellEnd"/>
      <w:r w:rsidRPr="0088405C">
        <w:rPr>
          <w:rFonts w:ascii="Times New Roman" w:hAnsi="Times New Roman" w:cs="Times New Roman"/>
          <w:b/>
          <w:sz w:val="24"/>
        </w:rPr>
        <w:t xml:space="preserve"> dan </w:t>
      </w:r>
      <w:proofErr w:type="spellStart"/>
      <w:r w:rsidRPr="0088405C">
        <w:rPr>
          <w:rFonts w:ascii="Times New Roman" w:hAnsi="Times New Roman" w:cs="Times New Roman"/>
          <w:b/>
          <w:sz w:val="24"/>
        </w:rPr>
        <w:t>Peraturan</w:t>
      </w:r>
      <w:proofErr w:type="spellEnd"/>
    </w:p>
    <w:p w14:paraId="6A5095B3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Kabupaten Subang.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PERATURAN BUPATI SUBANG NOMOR : 73 TAHUN 2016 TENTANG TUGAS POKOK, FUNGSI DAN TATA KERJA BADAN PERENCANAAN PEMBANGUNAN, PENELITIAN DAN PENGEMBANGAN DAERAH KABUPATEN SUBANG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 , Pub. L. No. 73 tahun 2016, 1 (2016).</w:t>
      </w:r>
    </w:p>
    <w:p w14:paraId="308BF19C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Kementerian Pendayagunaan Aparatur Negara. (2007).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PERATURAN MENTERI PENDAYAGUNAAN APARATUR NEGARA NOMOR 09 TAHUN 2007</w:t>
      </w: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 (p. 8). p. 8.</w:t>
      </w:r>
    </w:p>
    <w:p w14:paraId="03C0B1A3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Pemerintah Republik Indonesia. (2010).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PERATURAN PEMERINTAH REPUBLIK INDONESIA NOMOR 53 TAHUN 2010 TENTANG DISIPLIN PEGAWAI NEGERI SIPIL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26B6407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Pemerintah Republik Indonesia.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UNDANG-UNDANG REPUBLIK INDONESIA NOMOR 5 TAHUN 2014 TENTANG APARATUR SIPIL NEGARA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 , (2014).</w:t>
      </w:r>
    </w:p>
    <w:p w14:paraId="3CE921A8" w14:textId="77777777" w:rsidR="0019739B" w:rsidRPr="004D578D" w:rsidRDefault="0019739B" w:rsidP="004D578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D578D">
        <w:rPr>
          <w:rFonts w:ascii="Times New Roman" w:hAnsi="Times New Roman" w:cs="Times New Roman"/>
          <w:noProof/>
          <w:sz w:val="24"/>
          <w:szCs w:val="24"/>
        </w:rPr>
        <w:t xml:space="preserve">Pemerintah Republik Indonesia. (2019). </w:t>
      </w:r>
      <w:r w:rsidRPr="004D578D">
        <w:rPr>
          <w:rFonts w:ascii="Times New Roman" w:hAnsi="Times New Roman" w:cs="Times New Roman"/>
          <w:i/>
          <w:iCs/>
          <w:noProof/>
          <w:sz w:val="24"/>
          <w:szCs w:val="24"/>
        </w:rPr>
        <w:t>PERATURAN PEMERINTAH REPUBLIK INDONESIA NOMOR 30 TAHUN 2OL9 TENTANG PENILAIAN KINERJA PEGAWAI NEGERI SIPIL</w:t>
      </w:r>
      <w:r w:rsidRPr="004D578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6BCFDF3" w14:textId="77777777" w:rsidR="0019739B" w:rsidRPr="0088405C" w:rsidRDefault="0019739B" w:rsidP="0088405C">
      <w:r>
        <w:br w:type="page"/>
      </w:r>
    </w:p>
    <w:p w14:paraId="5FC38B79" w14:textId="77777777" w:rsidR="003F1B8E" w:rsidRDefault="003F1B8E" w:rsidP="003F1B8E">
      <w:pPr>
        <w:pStyle w:val="Bibliography"/>
        <w:ind w:left="720" w:hanging="720"/>
        <w:rPr>
          <w:noProof/>
          <w:sz w:val="24"/>
          <w:szCs w:val="24"/>
        </w:rPr>
      </w:pPr>
      <w:r>
        <w:lastRenderedPageBreak/>
        <w:fldChar w:fldCharType="begin"/>
      </w:r>
      <w:r>
        <w:instrText xml:space="preserve"> BIBLIOGRAPHY  \l 1033 </w:instrText>
      </w:r>
      <w:r>
        <w:fldChar w:fldCharType="separate"/>
      </w:r>
      <w:r>
        <w:rPr>
          <w:noProof/>
        </w:rPr>
        <w:t>MULIAWATY, L. (2017). PENGARUH KOMPETENSI TERHADAP KINERJA PEGAWAI DI INSPEKTORAT KOTA BANDUNG (STUDY APARAT PEGAWAI INTERN PEMERINTAH).</w:t>
      </w:r>
    </w:p>
    <w:p w14:paraId="2B673DE7" w14:textId="6BCA7FAA" w:rsidR="0019739B" w:rsidRDefault="003F1B8E" w:rsidP="003F1B8E">
      <w:pPr>
        <w:sectPr w:rsidR="0019739B" w:rsidSect="003735F6">
          <w:type w:val="continuous"/>
          <w:pgSz w:w="12240" w:h="15840"/>
          <w:pgMar w:top="2268" w:right="1701" w:bottom="1701" w:left="2070" w:header="720" w:footer="720" w:gutter="0"/>
          <w:pgNumType w:start="1"/>
          <w:cols w:space="720"/>
          <w:docGrid w:linePitch="360"/>
        </w:sectPr>
      </w:pPr>
      <w:r>
        <w:fldChar w:fldCharType="end"/>
      </w:r>
    </w:p>
    <w:p w14:paraId="32BE8C9A" w14:textId="77777777" w:rsidR="00B370F3" w:rsidRDefault="00B370F3"/>
    <w:sectPr w:rsidR="00B370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9B"/>
    <w:rsid w:val="0019739B"/>
    <w:rsid w:val="003F1B8E"/>
    <w:rsid w:val="00B3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A8D8"/>
  <w15:chartTrackingRefBased/>
  <w15:docId w15:val="{CC5A859E-E945-42CA-B5CE-BAEAEEA2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39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3F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LIA17</b:Tag>
    <b:SourceType>JournalArticle</b:SourceType>
    <b:Guid>{60832777-0049-400B-9AA9-E4AA78042308}</b:Guid>
    <b:Author>
      <b:Author>
        <b:NameList>
          <b:Person>
            <b:Last>MULIAWATY</b:Last>
            <b:First>LIA</b:First>
          </b:Person>
        </b:NameList>
      </b:Author>
    </b:Author>
    <b:Title>PENGARUH KOMPETENSI TERHADAP KINERJA PEGAWAI DI INSPEKTORAT KOTA BANDUNG (STUDY APARAT PEGAWAI INTERN PEMERINTAH)</b:Title>
    <b:Year>2017</b:Year>
    <b:RefOrder>1</b:RefOrder>
  </b:Source>
</b:Sources>
</file>

<file path=customXml/itemProps1.xml><?xml version="1.0" encoding="utf-8"?>
<ds:datastoreItem xmlns:ds="http://schemas.openxmlformats.org/officeDocument/2006/customXml" ds:itemID="{70D531A8-6915-4406-ACE7-FD00595D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Host</cp:lastModifiedBy>
  <cp:revision>2</cp:revision>
  <dcterms:created xsi:type="dcterms:W3CDTF">2022-03-17T01:11:00Z</dcterms:created>
  <dcterms:modified xsi:type="dcterms:W3CDTF">2023-12-20T03:35:00Z</dcterms:modified>
</cp:coreProperties>
</file>