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29B8" w14:textId="77777777" w:rsidR="00345464" w:rsidRPr="001812CE" w:rsidRDefault="00345464" w:rsidP="00345464">
      <w:pPr>
        <w:pStyle w:val="Judul1"/>
        <w:rPr>
          <w:rFonts w:cs="Times New Roman"/>
          <w:lang w:val="en-US"/>
        </w:rPr>
      </w:pPr>
      <w:bookmarkStart w:id="0" w:name="_Toc95720426"/>
      <w:r w:rsidRPr="001812CE">
        <w:rPr>
          <w:rFonts w:cs="Times New Roman"/>
          <w:lang w:val="en-US"/>
        </w:rPr>
        <w:t>BAB III</w:t>
      </w:r>
      <w:r w:rsidRPr="001812CE">
        <w:rPr>
          <w:rFonts w:cs="Times New Roman"/>
          <w:lang w:val="en-US"/>
        </w:rPr>
        <w:br/>
        <w:t>METODE PENELITIAN</w:t>
      </w:r>
      <w:bookmarkEnd w:id="0"/>
    </w:p>
    <w:p w14:paraId="27AB4E17" w14:textId="77777777" w:rsidR="00345464" w:rsidRPr="001812CE" w:rsidRDefault="00345464" w:rsidP="00345464">
      <w:pPr>
        <w:pStyle w:val="Judul2"/>
        <w:numPr>
          <w:ilvl w:val="0"/>
          <w:numId w:val="9"/>
        </w:numPr>
        <w:ind w:left="709" w:hanging="709"/>
        <w:rPr>
          <w:rFonts w:cs="Times New Roman"/>
          <w:lang w:val="en-US"/>
        </w:rPr>
      </w:pPr>
      <w:r w:rsidRPr="001812CE">
        <w:rPr>
          <w:rFonts w:cs="Times New Roman"/>
          <w:lang w:val="en-US"/>
        </w:rPr>
        <w:t xml:space="preserve"> </w:t>
      </w:r>
      <w:bookmarkStart w:id="1" w:name="_Toc95720427"/>
      <w:r w:rsidRPr="001812CE">
        <w:rPr>
          <w:rFonts w:cs="Times New Roman"/>
          <w:lang w:val="en-US"/>
        </w:rPr>
        <w:t>Metode Penelitan Yang Digunakan</w:t>
      </w:r>
      <w:bookmarkEnd w:id="1"/>
    </w:p>
    <w:p w14:paraId="71DF7E73" w14:textId="77777777" w:rsidR="00345464" w:rsidRPr="001812CE" w:rsidRDefault="00345464" w:rsidP="00345464">
      <w:pPr>
        <w:pStyle w:val="Judul3"/>
        <w:numPr>
          <w:ilvl w:val="0"/>
          <w:numId w:val="10"/>
        </w:numPr>
        <w:rPr>
          <w:rFonts w:cs="Times New Roman"/>
          <w:lang w:val="en-US"/>
        </w:rPr>
      </w:pPr>
      <w:bookmarkStart w:id="2" w:name="_Toc95720428"/>
      <w:r w:rsidRPr="001812CE">
        <w:rPr>
          <w:rFonts w:cs="Times New Roman"/>
          <w:lang w:val="en-US"/>
        </w:rPr>
        <w:t>Metode Penelitian</w:t>
      </w:r>
      <w:bookmarkEnd w:id="2"/>
    </w:p>
    <w:p w14:paraId="26030787"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Penelitian merupakan suatu pengamatan yang dilakukan untuk menunjukkan kebenaran dan pemecahan masalah selama jangka waktu tertentu terhadap suatu fenomena. Untuk mencapai tujuan tersebut, dilakukan suatu metode yang tepat dan relevan untuk tujuan yang diteliti. </w:t>
      </w:r>
    </w:p>
    <w:p w14:paraId="5D44825C"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Menurut Sugiyono (2017:2) definisi metode penelitian adalah : </w:t>
      </w:r>
    </w:p>
    <w:p w14:paraId="2849E5BB" w14:textId="77777777" w:rsidR="00345464" w:rsidRPr="001812CE" w:rsidRDefault="00345464" w:rsidP="00345464">
      <w:pPr>
        <w:pStyle w:val="DaftarParagraf"/>
        <w:spacing w:before="100" w:beforeAutospacing="1" w:after="100" w:afterAutospacing="1"/>
        <w:ind w:left="0" w:firstLine="360"/>
        <w:jc w:val="both"/>
        <w:rPr>
          <w:color w:val="000000" w:themeColor="text1"/>
        </w:rPr>
      </w:pPr>
      <w:r w:rsidRPr="001812CE">
        <w:rPr>
          <w:color w:val="000000" w:themeColor="text1"/>
        </w:rPr>
        <w:t xml:space="preserve">“Metode penelitian adalah cara ilmiah untuk mendapatkan data dengan tujuan dan kegunaan tertentu. Cara ilmiah berarti kegiatan penelitian ini didasarkan pada ciri-ciri keilmuannya yaitu rasional, empiris dan sistematis. Rasional berarti kegiatan penelitian yang dilakukan dengan cara-cara yang dilakukan itu dapat diminati oleh indera manusia, sehingga orang lain dapat mengamati dan mengetahui cara-cara yang digunakan dalam penelitian ini menggunakan langkah-langkah tertentu yang bersifat </w:t>
      </w:r>
      <w:r w:rsidRPr="001812CE">
        <w:rPr>
          <w:i/>
          <w:color w:val="000000" w:themeColor="text1"/>
        </w:rPr>
        <w:t>log</w:t>
      </w:r>
      <w:r w:rsidRPr="001812CE">
        <w:rPr>
          <w:color w:val="000000" w:themeColor="text1"/>
        </w:rPr>
        <w:t xml:space="preserve">is.” </w:t>
      </w:r>
    </w:p>
    <w:p w14:paraId="35FEF666"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Dengan adanya metode penelitian, penulis bermaksud mengumpulkan data dan mengamati secara seksama mengenai aspek-aspek tertentu yang berkaitan erat dengan masalah yang akan diteliti. Dalam melakukan penelitian ini penulis menggunakan metode penelitian kuantitatif dengan pendekatan deskriptif dan metode analisis verifikatif. </w:t>
      </w:r>
    </w:p>
    <w:p w14:paraId="113F7B21"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Pengertian metode kuantita</w:t>
      </w:r>
      <w:r w:rsidRPr="001812CE">
        <w:rPr>
          <w:color w:val="000000" w:themeColor="text1"/>
          <w:lang w:val="en-US"/>
        </w:rPr>
        <w:t>t</w:t>
      </w:r>
      <w:r w:rsidRPr="001812CE">
        <w:rPr>
          <w:color w:val="000000" w:themeColor="text1"/>
        </w:rPr>
        <w:t xml:space="preserve">if Menurut Sugiyono (2017:8) adalah : </w:t>
      </w:r>
    </w:p>
    <w:p w14:paraId="4B634CD2" w14:textId="77777777" w:rsidR="00345464" w:rsidRPr="001812CE" w:rsidRDefault="00345464" w:rsidP="00345464">
      <w:pPr>
        <w:pStyle w:val="DaftarParagraf"/>
        <w:spacing w:before="100" w:beforeAutospacing="1" w:after="100" w:afterAutospacing="1"/>
        <w:ind w:left="0" w:firstLine="360"/>
        <w:jc w:val="both"/>
        <w:rPr>
          <w:color w:val="000000" w:themeColor="text1"/>
        </w:rPr>
      </w:pPr>
      <w:r w:rsidRPr="001812CE">
        <w:rPr>
          <w:color w:val="000000" w:themeColor="text1"/>
        </w:rPr>
        <w:t xml:space="preserve">“Metode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 </w:t>
      </w:r>
    </w:p>
    <w:p w14:paraId="3B86F818" w14:textId="77777777" w:rsidR="00345464" w:rsidRPr="001812CE" w:rsidRDefault="00345464" w:rsidP="00345464">
      <w:pPr>
        <w:pStyle w:val="DaftarParagraf"/>
        <w:spacing w:before="100" w:beforeAutospacing="1" w:after="100" w:afterAutospacing="1"/>
        <w:ind w:left="0" w:firstLine="360"/>
        <w:jc w:val="both"/>
        <w:rPr>
          <w:color w:val="000000" w:themeColor="text1"/>
        </w:rPr>
      </w:pPr>
    </w:p>
    <w:p w14:paraId="43E88876" w14:textId="77777777" w:rsidR="00345464" w:rsidRPr="001812CE" w:rsidRDefault="00345464" w:rsidP="00345464">
      <w:pPr>
        <w:pStyle w:val="DaftarParagraf"/>
        <w:spacing w:before="100" w:beforeAutospacing="1" w:after="100" w:afterAutospacing="1"/>
        <w:ind w:left="0" w:firstLine="360"/>
        <w:jc w:val="both"/>
        <w:rPr>
          <w:color w:val="000000" w:themeColor="text1"/>
        </w:rPr>
      </w:pPr>
    </w:p>
    <w:p w14:paraId="4AC7E53E" w14:textId="77777777" w:rsidR="00345464" w:rsidRPr="001812CE" w:rsidRDefault="00345464" w:rsidP="00345464">
      <w:pPr>
        <w:pStyle w:val="DaftarParagraf"/>
        <w:spacing w:before="100" w:beforeAutospacing="1" w:after="100" w:afterAutospacing="1"/>
        <w:ind w:left="0" w:firstLine="360"/>
        <w:jc w:val="both"/>
        <w:rPr>
          <w:color w:val="000000" w:themeColor="text1"/>
        </w:rPr>
      </w:pPr>
    </w:p>
    <w:p w14:paraId="71B25536"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lastRenderedPageBreak/>
        <w:t xml:space="preserve">Menurut Sugiyono (2017:35) metode penelitian desktiptif adalah sebagai berikut : </w:t>
      </w:r>
    </w:p>
    <w:p w14:paraId="617BE2B7" w14:textId="77777777" w:rsidR="00345464" w:rsidRPr="001812CE" w:rsidRDefault="00345464" w:rsidP="00345464">
      <w:pPr>
        <w:pStyle w:val="DaftarParagraf"/>
        <w:spacing w:before="100" w:beforeAutospacing="1" w:after="100" w:afterAutospacing="1"/>
        <w:ind w:left="0" w:firstLine="360"/>
        <w:jc w:val="both"/>
        <w:rPr>
          <w:color w:val="000000" w:themeColor="text1"/>
        </w:rPr>
      </w:pPr>
      <w:r w:rsidRPr="001812CE">
        <w:rPr>
          <w:color w:val="000000" w:themeColor="text1"/>
        </w:rPr>
        <w:t xml:space="preserve">“Metode penelitian deskriptif dilakukan untuk mengetahui nilai variabel mandiri, baik satu variabel atau lebih (variabel yang berdiri sendiri atau variabel bebas) tanpa membuat perbandingan atau menghubungkan dengan variabel lain.” </w:t>
      </w:r>
    </w:p>
    <w:p w14:paraId="68B5681C"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Dalam penelitian ini metode pendekatan deskriptif digunakan untuk mengetahui gambaran secara sistematif bagaimana </w:t>
      </w:r>
      <w:r w:rsidRPr="001812CE">
        <w:rPr>
          <w:color w:val="000000" w:themeColor="text1"/>
          <w:lang w:val="en-US"/>
        </w:rPr>
        <w:t xml:space="preserve">profitabilitas, ukuran perusahaan dan </w:t>
      </w:r>
      <w:r w:rsidRPr="001812CE">
        <w:rPr>
          <w:iCs/>
          <w:color w:val="000000" w:themeColor="text1"/>
          <w:lang w:val="en-US"/>
        </w:rPr>
        <w:t>kepemilikan institusional</w:t>
      </w:r>
      <w:r w:rsidRPr="001812CE">
        <w:rPr>
          <w:color w:val="000000" w:themeColor="text1"/>
          <w:lang w:val="en-US"/>
        </w:rPr>
        <w:t xml:space="preserve"> terhadap penghindaran Pajak (</w:t>
      </w:r>
      <w:r w:rsidRPr="001812CE">
        <w:rPr>
          <w:i/>
          <w:color w:val="000000" w:themeColor="text1"/>
          <w:lang w:val="en-US"/>
        </w:rPr>
        <w:t>Tax</w:t>
      </w:r>
      <w:r w:rsidRPr="001812CE">
        <w:rPr>
          <w:color w:val="000000" w:themeColor="text1"/>
          <w:lang w:val="en-US"/>
        </w:rPr>
        <w:t xml:space="preserve"> </w:t>
      </w:r>
      <w:r w:rsidRPr="001812CE">
        <w:rPr>
          <w:i/>
          <w:color w:val="000000" w:themeColor="text1"/>
          <w:lang w:val="en-US"/>
        </w:rPr>
        <w:t>Avoidance</w:t>
      </w:r>
      <w:r w:rsidRPr="001812CE">
        <w:rPr>
          <w:color w:val="000000" w:themeColor="text1"/>
          <w:lang w:val="en-US"/>
        </w:rPr>
        <w:t>) pada Perusahaan Manufaktur Sektor Industri Dasar Dan Kimia Yang Terdaftar Di Bursa Efek Indonesia (BEI) tahun 2016-2020</w:t>
      </w:r>
      <w:r w:rsidRPr="001812CE">
        <w:rPr>
          <w:color w:val="000000" w:themeColor="text1"/>
        </w:rPr>
        <w:t xml:space="preserve">. </w:t>
      </w:r>
    </w:p>
    <w:p w14:paraId="1267EE04"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Menurut Sugiyono (2017:37) metode verifikatif adalah : </w:t>
      </w:r>
    </w:p>
    <w:p w14:paraId="3822BBE3"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“Metode verifikatif adalah metode penelitian melalui pembuktian untuk menguji hipotesis hasil penelitian deskriptif dengan perhitungan statiska sehingga didapat hasil pembuktian yang menunjukkan hipotesis ditolak atau diterima.” </w:t>
      </w:r>
    </w:p>
    <w:p w14:paraId="278EC24B"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Pendekatan metode penelitian verifikatif ini digunakan untuk menguji kebenaran dari hipotesis yang dilaksanakan melalui pengumpulan data dan untuk mengetahui ada atau tidaknya pengaruh </w:t>
      </w:r>
      <w:r w:rsidRPr="001812CE">
        <w:rPr>
          <w:color w:val="000000" w:themeColor="text1"/>
          <w:lang w:val="en-US"/>
        </w:rPr>
        <w:t xml:space="preserve">profitabilitas, ukuran perusahaan dan </w:t>
      </w:r>
      <w:r w:rsidRPr="001812CE">
        <w:rPr>
          <w:iCs/>
          <w:color w:val="000000" w:themeColor="text1"/>
          <w:lang w:val="en-US"/>
        </w:rPr>
        <w:t>kepemilikan institusional</w:t>
      </w:r>
      <w:r w:rsidRPr="001812CE">
        <w:rPr>
          <w:color w:val="000000" w:themeColor="text1"/>
          <w:lang w:val="en-US"/>
        </w:rPr>
        <w:t xml:space="preserve"> terhadap penghindaran Pajak (</w:t>
      </w:r>
      <w:r w:rsidRPr="001812CE">
        <w:rPr>
          <w:i/>
          <w:color w:val="000000" w:themeColor="text1"/>
          <w:lang w:val="en-US"/>
        </w:rPr>
        <w:t>Tax</w:t>
      </w:r>
      <w:r w:rsidRPr="001812CE">
        <w:rPr>
          <w:color w:val="000000" w:themeColor="text1"/>
          <w:lang w:val="en-US"/>
        </w:rPr>
        <w:t xml:space="preserve"> </w:t>
      </w:r>
      <w:r w:rsidRPr="001812CE">
        <w:rPr>
          <w:i/>
          <w:color w:val="000000" w:themeColor="text1"/>
          <w:lang w:val="en-US"/>
        </w:rPr>
        <w:t>Avoidance</w:t>
      </w:r>
      <w:r w:rsidRPr="001812CE">
        <w:rPr>
          <w:color w:val="000000" w:themeColor="text1"/>
          <w:lang w:val="en-US"/>
        </w:rPr>
        <w:t>) pada Perusahaan Manufaktur Sektor Industri Dasar Dan Kimia Yang Terdaftar Di Bursa Efek Indonesia (BEI) tahun 2016-2020</w:t>
      </w:r>
      <w:r w:rsidRPr="001812CE">
        <w:rPr>
          <w:color w:val="000000" w:themeColor="text1"/>
        </w:rPr>
        <w:t>.</w:t>
      </w:r>
    </w:p>
    <w:p w14:paraId="2AC06E05" w14:textId="77777777" w:rsidR="00345464" w:rsidRPr="001812CE" w:rsidRDefault="00345464" w:rsidP="00345464">
      <w:pPr>
        <w:pStyle w:val="Judul3"/>
        <w:numPr>
          <w:ilvl w:val="0"/>
          <w:numId w:val="10"/>
        </w:numPr>
        <w:rPr>
          <w:rFonts w:cs="Times New Roman"/>
        </w:rPr>
      </w:pPr>
      <w:bookmarkStart w:id="3" w:name="_Toc95720429"/>
      <w:r w:rsidRPr="001812CE">
        <w:rPr>
          <w:rFonts w:cs="Times New Roman"/>
          <w:bCs/>
          <w:lang w:val="en-US"/>
        </w:rPr>
        <w:t>Objek Penelitian</w:t>
      </w:r>
      <w:bookmarkEnd w:id="3"/>
    </w:p>
    <w:p w14:paraId="33498731" w14:textId="77777777" w:rsidR="00345464" w:rsidRPr="001812CE" w:rsidRDefault="00345464" w:rsidP="00345464">
      <w:pPr>
        <w:pStyle w:val="DaftarParagraf"/>
        <w:spacing w:before="100" w:beforeAutospacing="1" w:after="100" w:afterAutospacing="1" w:line="480" w:lineRule="auto"/>
        <w:ind w:left="0" w:firstLine="720"/>
        <w:jc w:val="both"/>
        <w:rPr>
          <w:color w:val="000000" w:themeColor="text1"/>
        </w:rPr>
      </w:pPr>
      <w:r w:rsidRPr="001812CE">
        <w:rPr>
          <w:color w:val="000000" w:themeColor="text1"/>
        </w:rPr>
        <w:t xml:space="preserve">Dalam penelitian ini objek penelitian yang ditetapkan sesuai dengan permasalahan yang akan diteliti yaitu </w:t>
      </w:r>
      <w:r w:rsidRPr="001812CE">
        <w:rPr>
          <w:color w:val="000000" w:themeColor="text1"/>
          <w:lang w:val="en-US"/>
        </w:rPr>
        <w:t xml:space="preserve">Profitabilitas, Ukuran Perusahaan Dan </w:t>
      </w:r>
      <w:r w:rsidRPr="001812CE">
        <w:rPr>
          <w:iCs/>
          <w:color w:val="000000" w:themeColor="text1"/>
          <w:lang w:val="en-US"/>
        </w:rPr>
        <w:t xml:space="preserve">Kepemilikan Institusional </w:t>
      </w:r>
      <w:r w:rsidRPr="001812CE">
        <w:rPr>
          <w:color w:val="000000" w:themeColor="text1"/>
          <w:lang w:val="en-US"/>
        </w:rPr>
        <w:t>terhadap Penghindaran Pajak (</w:t>
      </w:r>
      <w:r w:rsidRPr="001812CE">
        <w:rPr>
          <w:i/>
          <w:color w:val="000000" w:themeColor="text1"/>
          <w:lang w:val="en-US"/>
        </w:rPr>
        <w:t>Tax</w:t>
      </w:r>
      <w:r w:rsidRPr="001812CE">
        <w:rPr>
          <w:color w:val="000000" w:themeColor="text1"/>
          <w:lang w:val="en-US"/>
        </w:rPr>
        <w:t xml:space="preserve"> </w:t>
      </w:r>
      <w:r w:rsidRPr="001812CE">
        <w:rPr>
          <w:i/>
          <w:color w:val="000000" w:themeColor="text1"/>
          <w:lang w:val="en-US"/>
        </w:rPr>
        <w:t>Avoidance</w:t>
      </w:r>
      <w:r w:rsidRPr="001812CE">
        <w:rPr>
          <w:color w:val="000000" w:themeColor="text1"/>
          <w:lang w:val="en-US"/>
        </w:rPr>
        <w:t xml:space="preserve">) pada </w:t>
      </w:r>
      <w:r w:rsidRPr="001812CE">
        <w:rPr>
          <w:color w:val="000000" w:themeColor="text1"/>
          <w:lang w:val="en-US"/>
        </w:rPr>
        <w:lastRenderedPageBreak/>
        <w:t>Perusahaan Manufaktur Sektor Industri Dasar Dan Kimia Yang Terdaftar Di Bursa Efek Indonesia (BEI) tahun 2016-2020</w:t>
      </w:r>
      <w:r w:rsidRPr="001812CE">
        <w:rPr>
          <w:color w:val="000000" w:themeColor="text1"/>
        </w:rPr>
        <w:t>.</w:t>
      </w:r>
    </w:p>
    <w:p w14:paraId="26D42052" w14:textId="77777777" w:rsidR="00345464" w:rsidRPr="001812CE" w:rsidRDefault="00345464" w:rsidP="00345464">
      <w:pPr>
        <w:pStyle w:val="Judul2"/>
        <w:numPr>
          <w:ilvl w:val="0"/>
          <w:numId w:val="9"/>
        </w:numPr>
        <w:ind w:left="709" w:hanging="709"/>
        <w:rPr>
          <w:rFonts w:cs="Times New Roman"/>
        </w:rPr>
      </w:pPr>
      <w:bookmarkStart w:id="4" w:name="_Toc95720430"/>
      <w:r w:rsidRPr="001812CE">
        <w:rPr>
          <w:rFonts w:cs="Times New Roman"/>
          <w:bCs/>
        </w:rPr>
        <w:t>Definisi Variabel dan Operasionalisasi Variabel</w:t>
      </w:r>
      <w:bookmarkEnd w:id="4"/>
      <w:r w:rsidRPr="001812CE">
        <w:rPr>
          <w:rFonts w:cs="Times New Roman"/>
          <w:bCs/>
        </w:rPr>
        <w:t xml:space="preserve"> </w:t>
      </w:r>
    </w:p>
    <w:p w14:paraId="32E8A223" w14:textId="77777777" w:rsidR="00345464" w:rsidRPr="001812CE" w:rsidRDefault="00345464" w:rsidP="00345464">
      <w:pPr>
        <w:pStyle w:val="Judul3"/>
        <w:numPr>
          <w:ilvl w:val="0"/>
          <w:numId w:val="11"/>
        </w:numPr>
        <w:rPr>
          <w:rFonts w:cs="Times New Roman"/>
        </w:rPr>
      </w:pPr>
      <w:bookmarkStart w:id="5" w:name="_Toc95720431"/>
      <w:r w:rsidRPr="001812CE">
        <w:rPr>
          <w:rFonts w:cs="Times New Roman"/>
          <w:lang w:val="en-US"/>
        </w:rPr>
        <w:t>Definisi Variabel Penelitian</w:t>
      </w:r>
      <w:bookmarkEnd w:id="5"/>
    </w:p>
    <w:p w14:paraId="21A0E2F9" w14:textId="77777777" w:rsidR="00345464" w:rsidRPr="001812CE" w:rsidRDefault="00345464" w:rsidP="00345464">
      <w:pPr>
        <w:pStyle w:val="DaftarParagraf"/>
        <w:spacing w:before="100" w:beforeAutospacing="1" w:after="100" w:afterAutospacing="1" w:line="480" w:lineRule="auto"/>
        <w:ind w:left="142" w:firstLine="567"/>
        <w:jc w:val="both"/>
        <w:rPr>
          <w:color w:val="000000" w:themeColor="text1"/>
        </w:rPr>
      </w:pPr>
      <w:r w:rsidRPr="001812CE">
        <w:rPr>
          <w:color w:val="000000" w:themeColor="text1"/>
        </w:rPr>
        <w:t xml:space="preserve">Dalam sebuah penelitian terdapat variabel yang harus ditetapkan dengan jelas sebelum memulai pengumpulan data. </w:t>
      </w:r>
    </w:p>
    <w:p w14:paraId="34301E29" w14:textId="77777777" w:rsidR="00345464" w:rsidRPr="001812CE" w:rsidRDefault="00345464" w:rsidP="00345464">
      <w:pPr>
        <w:pStyle w:val="DaftarParagraf"/>
        <w:spacing w:before="100" w:beforeAutospacing="1" w:after="100" w:afterAutospacing="1" w:line="480" w:lineRule="auto"/>
        <w:ind w:left="142" w:firstLine="567"/>
        <w:jc w:val="both"/>
        <w:rPr>
          <w:color w:val="000000" w:themeColor="text1"/>
        </w:rPr>
      </w:pPr>
      <w:r w:rsidRPr="001812CE">
        <w:rPr>
          <w:color w:val="000000" w:themeColor="text1"/>
        </w:rPr>
        <w:t>Menurut Sugiyono (2017:39) pengertian variabel penelitian adalah:</w:t>
      </w:r>
    </w:p>
    <w:p w14:paraId="3501CB1C" w14:textId="77777777" w:rsidR="00345464" w:rsidRPr="001812CE" w:rsidRDefault="00345464" w:rsidP="00345464">
      <w:pPr>
        <w:pStyle w:val="DaftarParagraf"/>
        <w:spacing w:before="100" w:beforeAutospacing="1" w:after="100" w:afterAutospacing="1"/>
        <w:ind w:left="142" w:firstLine="567"/>
        <w:jc w:val="both"/>
        <w:rPr>
          <w:color w:val="000000" w:themeColor="text1"/>
        </w:rPr>
      </w:pPr>
      <w:r w:rsidRPr="001812CE">
        <w:rPr>
          <w:color w:val="000000" w:themeColor="text1"/>
        </w:rPr>
        <w:t xml:space="preserve">“Variabel penelitian pada dasarnya adalah segala sesuatu yang berbentuk apa saja yang ditetapkan oleh peneliti untuk dipelajari sehingga diperoleh informasi tentang hal tersebut, kemudian ditarik kesimpulannya.” </w:t>
      </w:r>
    </w:p>
    <w:p w14:paraId="20D9BE33" w14:textId="77777777" w:rsidR="00345464" w:rsidRPr="001812CE" w:rsidRDefault="00345464" w:rsidP="00345464">
      <w:pPr>
        <w:pStyle w:val="DaftarParagraf"/>
        <w:spacing w:before="100" w:beforeAutospacing="1" w:after="100" w:afterAutospacing="1" w:line="480" w:lineRule="auto"/>
        <w:ind w:left="142" w:firstLine="567"/>
        <w:jc w:val="both"/>
        <w:rPr>
          <w:color w:val="000000" w:themeColor="text1"/>
        </w:rPr>
      </w:pPr>
      <w:r w:rsidRPr="001812CE">
        <w:rPr>
          <w:color w:val="000000" w:themeColor="text1"/>
        </w:rPr>
        <w:t>Sesuai dengan judul penelitian penulis yaitu Pengaruh</w:t>
      </w:r>
      <w:r w:rsidRPr="001812CE">
        <w:rPr>
          <w:color w:val="000000" w:themeColor="text1"/>
          <w:lang w:val="en-US"/>
        </w:rPr>
        <w:t xml:space="preserve"> Profitabilitas, Ukuran Perusahaan Dan Kepemilikan Institusional terhadap Penghindaran Pajak (</w:t>
      </w:r>
      <w:r w:rsidRPr="001812CE">
        <w:rPr>
          <w:i/>
          <w:color w:val="000000" w:themeColor="text1"/>
          <w:lang w:val="en-US"/>
        </w:rPr>
        <w:t>Tax</w:t>
      </w:r>
      <w:r w:rsidRPr="001812CE">
        <w:rPr>
          <w:color w:val="000000" w:themeColor="text1"/>
          <w:lang w:val="en-US"/>
        </w:rPr>
        <w:t xml:space="preserve"> </w:t>
      </w:r>
      <w:r w:rsidRPr="001812CE">
        <w:rPr>
          <w:i/>
          <w:color w:val="000000" w:themeColor="text1"/>
          <w:lang w:val="en-US"/>
        </w:rPr>
        <w:t>Avoidance</w:t>
      </w:r>
      <w:r w:rsidRPr="001812CE">
        <w:rPr>
          <w:color w:val="000000" w:themeColor="text1"/>
          <w:lang w:val="en-US"/>
        </w:rPr>
        <w:t>) pada Perusahaan Manufaktur Sektor Industri Dasar Dan Kimia Yang Terdaftar Di Bursa Efek Indonesia (BEI) tahun 2016-2020</w:t>
      </w:r>
      <w:r w:rsidRPr="001812CE">
        <w:rPr>
          <w:color w:val="000000" w:themeColor="text1"/>
        </w:rPr>
        <w:t>.</w:t>
      </w:r>
    </w:p>
    <w:p w14:paraId="5C6279E0" w14:textId="77777777" w:rsidR="00345464" w:rsidRPr="001812CE" w:rsidRDefault="00345464" w:rsidP="00345464">
      <w:pPr>
        <w:pStyle w:val="Judul4"/>
        <w:numPr>
          <w:ilvl w:val="0"/>
          <w:numId w:val="12"/>
        </w:numPr>
        <w:ind w:left="851" w:hanging="851"/>
        <w:rPr>
          <w:rFonts w:cs="Times New Roman"/>
        </w:rPr>
      </w:pPr>
      <w:bookmarkStart w:id="6" w:name="_Toc95720432"/>
      <w:r w:rsidRPr="001812CE">
        <w:rPr>
          <w:rFonts w:cs="Times New Roman"/>
          <w:lang w:val="en-US"/>
        </w:rPr>
        <w:t>Variabel Independen</w:t>
      </w:r>
      <w:bookmarkEnd w:id="6"/>
    </w:p>
    <w:p w14:paraId="48EA6DED" w14:textId="77777777" w:rsidR="00345464" w:rsidRPr="001812CE" w:rsidRDefault="00345464" w:rsidP="00345464">
      <w:pPr>
        <w:pStyle w:val="DaftarParagraf"/>
        <w:spacing w:before="100" w:beforeAutospacing="1" w:after="100" w:afterAutospacing="1" w:line="480" w:lineRule="auto"/>
        <w:ind w:left="851"/>
        <w:jc w:val="both"/>
        <w:rPr>
          <w:color w:val="000000" w:themeColor="text1"/>
        </w:rPr>
      </w:pPr>
      <w:r w:rsidRPr="001812CE">
        <w:rPr>
          <w:color w:val="000000" w:themeColor="text1"/>
        </w:rPr>
        <w:t xml:space="preserve">Menurut sugiyono (2017:39) mendefinisikan variabel independen adalah : </w:t>
      </w:r>
    </w:p>
    <w:p w14:paraId="6487F7FC" w14:textId="77777777" w:rsidR="00345464" w:rsidRPr="001812CE" w:rsidRDefault="00345464" w:rsidP="00345464">
      <w:pPr>
        <w:pStyle w:val="DaftarParagraf"/>
        <w:spacing w:before="100" w:beforeAutospacing="1" w:after="100" w:afterAutospacing="1" w:line="480" w:lineRule="auto"/>
        <w:ind w:left="0" w:firstLine="851"/>
        <w:jc w:val="both"/>
        <w:rPr>
          <w:color w:val="000000" w:themeColor="text1"/>
        </w:rPr>
      </w:pPr>
      <w:r w:rsidRPr="001812CE">
        <w:rPr>
          <w:color w:val="000000" w:themeColor="text1"/>
        </w:rPr>
        <w:t xml:space="preserve">“Variabel independen adalah variabel yang mempengaruhi atau yang menjadi sebab perubahannya atau timbulnya variabel dependen.” </w:t>
      </w:r>
    </w:p>
    <w:p w14:paraId="4F41650C" w14:textId="77777777" w:rsidR="00345464" w:rsidRPr="001812CE" w:rsidRDefault="00345464" w:rsidP="00345464">
      <w:pPr>
        <w:pStyle w:val="DaftarParagraf"/>
        <w:spacing w:before="100" w:beforeAutospacing="1" w:after="100" w:afterAutospacing="1" w:line="480" w:lineRule="auto"/>
        <w:ind w:left="0" w:firstLine="851"/>
        <w:jc w:val="both"/>
        <w:rPr>
          <w:color w:val="000000" w:themeColor="text1"/>
        </w:rPr>
      </w:pPr>
      <w:r w:rsidRPr="001812CE">
        <w:rPr>
          <w:color w:val="000000" w:themeColor="text1"/>
        </w:rPr>
        <w:t xml:space="preserve">Dalam penelitian ini yang termasuk variabel independen adalah: </w:t>
      </w:r>
    </w:p>
    <w:p w14:paraId="1ACE69C9" w14:textId="77777777" w:rsidR="00345464" w:rsidRPr="001812CE" w:rsidRDefault="00345464" w:rsidP="00345464">
      <w:pPr>
        <w:pStyle w:val="DaftarParagraf"/>
        <w:spacing w:before="100" w:beforeAutospacing="1" w:after="100" w:afterAutospacing="1" w:line="480" w:lineRule="auto"/>
        <w:ind w:left="0" w:firstLine="851"/>
        <w:jc w:val="both"/>
        <w:rPr>
          <w:color w:val="000000" w:themeColor="text1"/>
          <w:lang w:val="en-US"/>
        </w:rPr>
      </w:pPr>
      <w:r w:rsidRPr="001812CE">
        <w:rPr>
          <w:color w:val="000000" w:themeColor="text1"/>
        </w:rPr>
        <w:t>Dalam penelitian ini terdapat 4 (empat) variabel independen yang diteliti yaitu Profitabilitas (X</w:t>
      </w:r>
      <w:r w:rsidRPr="001812CE">
        <w:rPr>
          <w:color w:val="000000" w:themeColor="text1"/>
          <w:position w:val="-2"/>
        </w:rPr>
        <w:t>1</w:t>
      </w:r>
      <w:r w:rsidRPr="001812CE">
        <w:rPr>
          <w:color w:val="000000" w:themeColor="text1"/>
        </w:rPr>
        <w:t>), Ukuran Perusahaan (X</w:t>
      </w:r>
      <w:r w:rsidRPr="001812CE">
        <w:rPr>
          <w:color w:val="000000" w:themeColor="text1"/>
          <w:position w:val="-2"/>
        </w:rPr>
        <w:t>2</w:t>
      </w:r>
      <w:r w:rsidRPr="001812CE">
        <w:rPr>
          <w:color w:val="000000" w:themeColor="text1"/>
        </w:rPr>
        <w:t>),</w:t>
      </w:r>
      <w:r w:rsidRPr="001812CE">
        <w:rPr>
          <w:color w:val="000000" w:themeColor="text1"/>
          <w:lang w:val="en-US"/>
        </w:rPr>
        <w:t xml:space="preserve"> dan Kepemilikan Institusional </w:t>
      </w:r>
      <w:r w:rsidRPr="001812CE">
        <w:rPr>
          <w:color w:val="000000" w:themeColor="text1"/>
        </w:rPr>
        <w:t>(X</w:t>
      </w:r>
      <w:r w:rsidRPr="001812CE">
        <w:rPr>
          <w:color w:val="000000" w:themeColor="text1"/>
          <w:position w:val="-2"/>
        </w:rPr>
        <w:t>3</w:t>
      </w:r>
      <w:r w:rsidRPr="001812CE">
        <w:rPr>
          <w:color w:val="000000" w:themeColor="text1"/>
        </w:rPr>
        <w:t xml:space="preserve">) Variabel independen dapat dijelaskan sebagai berikut : </w:t>
      </w:r>
    </w:p>
    <w:p w14:paraId="7BBCF120" w14:textId="77777777" w:rsidR="00345464" w:rsidRPr="001812CE" w:rsidRDefault="00345464" w:rsidP="00345464">
      <w:pPr>
        <w:pStyle w:val="NormalWeb"/>
        <w:numPr>
          <w:ilvl w:val="0"/>
          <w:numId w:val="1"/>
        </w:numPr>
        <w:spacing w:line="480" w:lineRule="auto"/>
        <w:jc w:val="both"/>
        <w:rPr>
          <w:color w:val="000000" w:themeColor="text1"/>
        </w:rPr>
      </w:pPr>
      <w:r w:rsidRPr="001812CE">
        <w:rPr>
          <w:color w:val="000000" w:themeColor="text1"/>
        </w:rPr>
        <w:lastRenderedPageBreak/>
        <w:t>Profitabilitas (X</w:t>
      </w:r>
      <w:r w:rsidRPr="001812CE">
        <w:rPr>
          <w:color w:val="000000" w:themeColor="text1"/>
          <w:position w:val="-2"/>
        </w:rPr>
        <w:t>1</w:t>
      </w:r>
      <w:r w:rsidRPr="001812CE">
        <w:rPr>
          <w:color w:val="000000" w:themeColor="text1"/>
        </w:rPr>
        <w:t>)</w:t>
      </w:r>
      <w:r w:rsidRPr="001812CE">
        <w:rPr>
          <w:color w:val="000000" w:themeColor="text1"/>
          <w:lang w:val="en-US"/>
        </w:rPr>
        <w:t xml:space="preserve"> </w:t>
      </w:r>
      <w:r w:rsidRPr="001812CE">
        <w:rPr>
          <w:color w:val="000000" w:themeColor="text1"/>
        </w:rPr>
        <w:t>Dalam penelitian ini, penulis menggunakan definisi profitabilitas dari</w:t>
      </w:r>
      <w:r w:rsidRPr="001812CE">
        <w:rPr>
          <w:color w:val="000000" w:themeColor="text1"/>
          <w:lang w:val="en-US"/>
        </w:rPr>
        <w:t xml:space="preserve"> </w:t>
      </w:r>
      <w:r w:rsidRPr="001812CE">
        <w:rPr>
          <w:color w:val="000000" w:themeColor="text1"/>
        </w:rPr>
        <w:t>(Brigham and Ehrhardt 2013:107)</w:t>
      </w:r>
      <w:r w:rsidRPr="001812CE">
        <w:rPr>
          <w:color w:val="000000" w:themeColor="text1"/>
          <w:lang w:val="en-US"/>
        </w:rPr>
        <w:t>, Profitabilitas adalah :</w:t>
      </w:r>
    </w:p>
    <w:p w14:paraId="1A7B3FCE" w14:textId="77777777" w:rsidR="00345464" w:rsidRPr="001812CE" w:rsidRDefault="00345464" w:rsidP="00345464">
      <w:pPr>
        <w:pStyle w:val="NormalWeb"/>
        <w:ind w:left="426" w:firstLine="294"/>
        <w:jc w:val="both"/>
        <w:rPr>
          <w:color w:val="000000" w:themeColor="text1"/>
        </w:rPr>
      </w:pPr>
      <w:r w:rsidRPr="001812CE">
        <w:rPr>
          <w:color w:val="000000" w:themeColor="text1"/>
        </w:rPr>
        <w:t>“</w:t>
      </w:r>
      <w:r w:rsidRPr="001812CE">
        <w:rPr>
          <w:i/>
          <w:iCs/>
          <w:color w:val="000000" w:themeColor="text1"/>
        </w:rPr>
        <w:t>The investors in the capital market are very concerned about the company's ability to generate and increase profits. Profitability is the net result of a number of policies and decisions</w:t>
      </w:r>
      <w:r w:rsidRPr="001812CE">
        <w:rPr>
          <w:color w:val="000000" w:themeColor="text1"/>
        </w:rPr>
        <w:t>.”</w:t>
      </w:r>
    </w:p>
    <w:p w14:paraId="054B79F6" w14:textId="77777777" w:rsidR="00345464" w:rsidRPr="001812CE" w:rsidRDefault="00345464" w:rsidP="00345464">
      <w:pPr>
        <w:pStyle w:val="NormalWeb"/>
        <w:ind w:left="720"/>
        <w:jc w:val="both"/>
        <w:rPr>
          <w:color w:val="000000" w:themeColor="text1"/>
        </w:rPr>
      </w:pPr>
      <w:r w:rsidRPr="001812CE">
        <w:rPr>
          <w:color w:val="000000" w:themeColor="text1"/>
        </w:rPr>
        <w:t xml:space="preserve">Artinya: </w:t>
      </w:r>
    </w:p>
    <w:p w14:paraId="3B9287B7" w14:textId="77777777" w:rsidR="00345464" w:rsidRPr="001812CE" w:rsidRDefault="00345464" w:rsidP="00345464">
      <w:pPr>
        <w:pStyle w:val="NormalWeb"/>
        <w:ind w:left="426" w:firstLine="294"/>
        <w:jc w:val="both"/>
        <w:rPr>
          <w:color w:val="000000" w:themeColor="text1"/>
        </w:rPr>
      </w:pPr>
      <w:r w:rsidRPr="001812CE">
        <w:rPr>
          <w:color w:val="000000" w:themeColor="text1"/>
        </w:rPr>
        <w:t xml:space="preserve">“Para investor di pasar modal sangat memperhatikan kemampuan </w:t>
      </w:r>
      <w:r w:rsidRPr="001812CE">
        <w:rPr>
          <w:color w:val="000000" w:themeColor="text1"/>
          <w:lang w:val="en-US"/>
        </w:rPr>
        <w:t>p</w:t>
      </w:r>
      <w:r w:rsidRPr="001812CE">
        <w:rPr>
          <w:color w:val="000000" w:themeColor="text1"/>
        </w:rPr>
        <w:t>erusahaan</w:t>
      </w:r>
      <w:r w:rsidRPr="001812CE">
        <w:rPr>
          <w:color w:val="000000" w:themeColor="text1"/>
          <w:lang w:val="en-US"/>
        </w:rPr>
        <w:t xml:space="preserve"> </w:t>
      </w:r>
      <w:r w:rsidRPr="001812CE">
        <w:rPr>
          <w:color w:val="000000" w:themeColor="text1"/>
        </w:rPr>
        <w:t xml:space="preserve">dalam menghasilkan dan meningkatkan laba. Profitabilitas adalah hasil bersih dari sejumlah kebijakan dan keputusan. " </w:t>
      </w:r>
    </w:p>
    <w:p w14:paraId="7F6D5DE7" w14:textId="77777777" w:rsidR="00345464" w:rsidRPr="001812CE" w:rsidRDefault="00345464" w:rsidP="00345464">
      <w:pPr>
        <w:pStyle w:val="NormalWeb"/>
        <w:spacing w:line="480" w:lineRule="auto"/>
        <w:ind w:left="426" w:firstLine="294"/>
        <w:jc w:val="both"/>
        <w:rPr>
          <w:color w:val="000000" w:themeColor="text1"/>
        </w:rPr>
      </w:pPr>
      <w:r w:rsidRPr="001812CE">
        <w:rPr>
          <w:color w:val="000000" w:themeColor="text1"/>
        </w:rPr>
        <w:t>Adapun indikator yang digunakan penulis untuk mengukur variabel ini adalah indikator yang digunakan ole</w:t>
      </w:r>
      <w:r w:rsidRPr="001812CE">
        <w:rPr>
          <w:color w:val="000000" w:themeColor="text1"/>
          <w:lang w:val="en-US"/>
        </w:rPr>
        <w:t xml:space="preserve">h </w:t>
      </w:r>
      <w:r w:rsidRPr="001812CE">
        <w:rPr>
          <w:color w:val="000000" w:themeColor="text1"/>
        </w:rPr>
        <w:t xml:space="preserve">Agus Sartono (2012:123) </w:t>
      </w:r>
      <w:r w:rsidRPr="001812CE">
        <w:rPr>
          <w:color w:val="000000" w:themeColor="text1"/>
          <w:lang w:val="en-US"/>
        </w:rPr>
        <w:t xml:space="preserve">, rasio profitabilitas dapat di hitung dengan </w:t>
      </w:r>
      <w:r w:rsidRPr="001812CE">
        <w:rPr>
          <w:i/>
          <w:iCs/>
          <w:color w:val="000000" w:themeColor="text1"/>
          <w:lang w:val="en-US"/>
        </w:rPr>
        <w:t>Return On Asset (</w:t>
      </w:r>
      <w:r w:rsidRPr="001812CE">
        <w:rPr>
          <w:color w:val="000000" w:themeColor="text1"/>
        </w:rPr>
        <w:t>ROA</w:t>
      </w:r>
      <w:r w:rsidRPr="001812CE">
        <w:rPr>
          <w:color w:val="000000" w:themeColor="text1"/>
          <w:lang w:val="en-US"/>
        </w:rPr>
        <w:t xml:space="preserve">), </w:t>
      </w:r>
      <w:r w:rsidRPr="001812CE">
        <w:rPr>
          <w:color w:val="000000" w:themeColor="text1"/>
        </w:rPr>
        <w:t xml:space="preserve">dapat dihitung dengan </w:t>
      </w:r>
      <w:r w:rsidRPr="001812CE">
        <w:rPr>
          <w:color w:val="000000" w:themeColor="text1"/>
          <w:lang w:val="en-US"/>
        </w:rPr>
        <w:t>formula</w:t>
      </w:r>
      <w:r w:rsidRPr="001812CE">
        <w:rPr>
          <w:color w:val="000000" w:themeColor="text1"/>
        </w:rPr>
        <w:t>:</w:t>
      </w:r>
    </w:p>
    <w:p w14:paraId="21B872BD" w14:textId="77777777" w:rsidR="00345464" w:rsidRPr="001812CE" w:rsidRDefault="00345464" w:rsidP="00345464">
      <w:pPr>
        <w:spacing w:line="480" w:lineRule="auto"/>
        <w:ind w:firstLine="720"/>
        <w:jc w:val="center"/>
        <w:rPr>
          <w:rFonts w:eastAsiaTheme="minorEastAsia"/>
          <w:color w:val="000000" w:themeColor="text1"/>
        </w:rPr>
      </w:pPr>
      <w:r w:rsidRPr="001812CE">
        <w:rPr>
          <w:i/>
          <w:color w:val="000000" w:themeColor="text1"/>
        </w:rPr>
        <w:t xml:space="preserve">Return On Asset = </w:t>
      </w:r>
      <m:oMath>
        <m:f>
          <m:fPr>
            <m:ctrlPr>
              <w:rPr>
                <w:rFonts w:ascii="Cambria Math" w:hAnsi="Cambria Math"/>
                <w:color w:val="000000" w:themeColor="text1"/>
              </w:rPr>
            </m:ctrlPr>
          </m:fPr>
          <m:num>
            <m:r>
              <m:rPr>
                <m:sty m:val="p"/>
              </m:rPr>
              <w:rPr>
                <w:rFonts w:ascii="Cambria Math" w:hAnsi="Cambria Math"/>
                <w:color w:val="000000" w:themeColor="text1"/>
              </w:rPr>
              <m:t>laba setelah pajak</m:t>
            </m:r>
          </m:num>
          <m:den>
            <m:r>
              <m:rPr>
                <m:sty m:val="p"/>
              </m:rPr>
              <w:rPr>
                <w:rFonts w:ascii="Cambria Math" w:hAnsi="Cambria Math"/>
                <w:color w:val="000000" w:themeColor="text1"/>
              </w:rPr>
              <m:t>total aktiva</m:t>
            </m:r>
          </m:den>
        </m:f>
        <m:r>
          <w:rPr>
            <w:rFonts w:ascii="Cambria Math" w:eastAsiaTheme="minorEastAsia" w:hAnsi="Cambria Math"/>
            <w:color w:val="000000" w:themeColor="text1"/>
          </w:rPr>
          <m:t>×100%</m:t>
        </m:r>
      </m:oMath>
    </w:p>
    <w:p w14:paraId="3C166E0A" w14:textId="77777777" w:rsidR="00345464" w:rsidRPr="001812CE" w:rsidRDefault="00345464" w:rsidP="00345464">
      <w:pPr>
        <w:pStyle w:val="NormalWeb"/>
        <w:numPr>
          <w:ilvl w:val="0"/>
          <w:numId w:val="1"/>
        </w:numPr>
        <w:jc w:val="both"/>
        <w:rPr>
          <w:b/>
          <w:bCs/>
          <w:color w:val="000000" w:themeColor="text1"/>
        </w:rPr>
      </w:pPr>
      <w:r w:rsidRPr="001812CE">
        <w:rPr>
          <w:b/>
          <w:bCs/>
          <w:color w:val="000000" w:themeColor="text1"/>
        </w:rPr>
        <w:t>Ukuran Perusahaan (X</w:t>
      </w:r>
      <w:r w:rsidRPr="001812CE">
        <w:rPr>
          <w:b/>
          <w:bCs/>
          <w:color w:val="000000" w:themeColor="text1"/>
          <w:position w:val="-2"/>
        </w:rPr>
        <w:t>2</w:t>
      </w:r>
      <w:r w:rsidRPr="001812CE">
        <w:rPr>
          <w:b/>
          <w:bCs/>
          <w:color w:val="000000" w:themeColor="text1"/>
        </w:rPr>
        <w:t>)</w:t>
      </w:r>
    </w:p>
    <w:p w14:paraId="43884402" w14:textId="77777777" w:rsidR="00345464" w:rsidRPr="001812CE" w:rsidRDefault="00345464" w:rsidP="00345464">
      <w:pPr>
        <w:pStyle w:val="NormalWeb"/>
        <w:spacing w:line="480" w:lineRule="auto"/>
        <w:ind w:left="425" w:firstLine="295"/>
        <w:contextualSpacing/>
        <w:jc w:val="both"/>
        <w:rPr>
          <w:color w:val="000000" w:themeColor="text1"/>
        </w:rPr>
      </w:pPr>
      <w:r w:rsidRPr="001812CE">
        <w:rPr>
          <w:color w:val="000000" w:themeColor="text1"/>
        </w:rPr>
        <w:t>Dalam penelitian ini, penulis menggunakan definisi yang dikemukakan</w:t>
      </w:r>
      <w:r w:rsidRPr="001812CE">
        <w:rPr>
          <w:color w:val="000000" w:themeColor="text1"/>
          <w:lang w:val="en-US"/>
        </w:rPr>
        <w:t xml:space="preserve"> oleh </w:t>
      </w:r>
      <w:r w:rsidRPr="001812CE">
        <w:rPr>
          <w:color w:val="000000" w:themeColor="text1"/>
        </w:rPr>
        <w:t>Jogiyanto Hartono (2013:282)</w:t>
      </w:r>
      <w:r w:rsidRPr="001812CE">
        <w:rPr>
          <w:color w:val="000000" w:themeColor="text1"/>
          <w:lang w:val="en-US"/>
        </w:rPr>
        <w:t>, mendesinisikan Ukuran Perusahaan adalah sebagai berikut</w:t>
      </w:r>
      <w:r w:rsidRPr="001812CE">
        <w:rPr>
          <w:color w:val="000000" w:themeColor="text1"/>
        </w:rPr>
        <w:t xml:space="preserve">: </w:t>
      </w:r>
    </w:p>
    <w:p w14:paraId="5DA5DA6A" w14:textId="77777777" w:rsidR="00345464" w:rsidRPr="001812CE" w:rsidRDefault="00345464" w:rsidP="00345464">
      <w:pPr>
        <w:pStyle w:val="NormalWeb"/>
        <w:ind w:left="426" w:firstLine="294"/>
        <w:jc w:val="both"/>
        <w:rPr>
          <w:color w:val="000000" w:themeColor="text1"/>
        </w:rPr>
      </w:pPr>
      <w:r w:rsidRPr="001812CE">
        <w:rPr>
          <w:color w:val="000000" w:themeColor="text1"/>
        </w:rPr>
        <w:t xml:space="preserve">“Ukuran perusahaan adalah suatu skala dimana dapat Mengklasifikasikan besar kecil perusahaan menurut berbagai cara (total aktiva, </w:t>
      </w:r>
      <w:r w:rsidRPr="001812CE">
        <w:rPr>
          <w:i/>
          <w:color w:val="000000" w:themeColor="text1"/>
        </w:rPr>
        <w:t>log</w:t>
      </w:r>
      <w:r w:rsidRPr="001812CE">
        <w:rPr>
          <w:color w:val="000000" w:themeColor="text1"/>
        </w:rPr>
        <w:t xml:space="preserve"> </w:t>
      </w:r>
      <w:r w:rsidRPr="001812CE">
        <w:rPr>
          <w:i/>
          <w:color w:val="000000" w:themeColor="text1"/>
        </w:rPr>
        <w:t>size</w:t>
      </w:r>
      <w:r w:rsidRPr="001812CE">
        <w:rPr>
          <w:color w:val="000000" w:themeColor="text1"/>
        </w:rPr>
        <w:t>, nilai pasar saham, dan lain-lain). Pada dasarnya ukuran perusahaan hanya terbagi dalam 3 kategori yaitu perusahaan besar (</w:t>
      </w:r>
      <w:r w:rsidRPr="001812CE">
        <w:rPr>
          <w:i/>
          <w:color w:val="000000" w:themeColor="text1"/>
        </w:rPr>
        <w:t>large</w:t>
      </w:r>
      <w:r w:rsidRPr="001812CE">
        <w:rPr>
          <w:color w:val="000000" w:themeColor="text1"/>
        </w:rPr>
        <w:t xml:space="preserve"> </w:t>
      </w:r>
      <w:r w:rsidRPr="001812CE">
        <w:rPr>
          <w:i/>
          <w:color w:val="000000" w:themeColor="text1"/>
        </w:rPr>
        <w:t>firm</w:t>
      </w:r>
      <w:r w:rsidRPr="001812CE">
        <w:rPr>
          <w:color w:val="000000" w:themeColor="text1"/>
        </w:rPr>
        <w:t>), perusahaan menengah (</w:t>
      </w:r>
      <w:r w:rsidRPr="001812CE">
        <w:rPr>
          <w:i/>
          <w:color w:val="000000" w:themeColor="text1"/>
        </w:rPr>
        <w:t>medium</w:t>
      </w:r>
      <w:r w:rsidRPr="001812CE">
        <w:rPr>
          <w:color w:val="000000" w:themeColor="text1"/>
        </w:rPr>
        <w:t>-</w:t>
      </w:r>
      <w:r w:rsidRPr="001812CE">
        <w:rPr>
          <w:i/>
          <w:color w:val="000000" w:themeColor="text1"/>
        </w:rPr>
        <w:t>size</w:t>
      </w:r>
      <w:r w:rsidRPr="001812CE">
        <w:rPr>
          <w:color w:val="000000" w:themeColor="text1"/>
        </w:rPr>
        <w:t>) dan perusahaan kecil (</w:t>
      </w:r>
      <w:r w:rsidRPr="001812CE">
        <w:rPr>
          <w:i/>
          <w:color w:val="000000" w:themeColor="text1"/>
        </w:rPr>
        <w:t>small</w:t>
      </w:r>
      <w:r w:rsidRPr="001812CE">
        <w:rPr>
          <w:color w:val="000000" w:themeColor="text1"/>
        </w:rPr>
        <w:t xml:space="preserve"> </w:t>
      </w:r>
      <w:r w:rsidRPr="001812CE">
        <w:rPr>
          <w:i/>
          <w:color w:val="000000" w:themeColor="text1"/>
        </w:rPr>
        <w:t>firm</w:t>
      </w:r>
      <w:r w:rsidRPr="001812CE">
        <w:rPr>
          <w:color w:val="000000" w:themeColor="text1"/>
        </w:rPr>
        <w:t xml:space="preserve">), penentuan ukuran perusahaan ini didasarkan kepada total asset perusahaan.” </w:t>
      </w:r>
    </w:p>
    <w:p w14:paraId="3EB8FE9B" w14:textId="77777777" w:rsidR="00345464" w:rsidRPr="001812CE" w:rsidRDefault="00345464" w:rsidP="00345464">
      <w:pPr>
        <w:pStyle w:val="NormalWeb"/>
        <w:ind w:left="426" w:firstLine="294"/>
        <w:jc w:val="both"/>
        <w:rPr>
          <w:color w:val="000000" w:themeColor="text1"/>
        </w:rPr>
      </w:pPr>
    </w:p>
    <w:p w14:paraId="5A0C61F0" w14:textId="77777777" w:rsidR="00345464" w:rsidRPr="001812CE" w:rsidRDefault="00345464" w:rsidP="00345464">
      <w:pPr>
        <w:pStyle w:val="NormalWeb"/>
        <w:ind w:left="426" w:firstLine="294"/>
        <w:jc w:val="both"/>
        <w:rPr>
          <w:color w:val="000000" w:themeColor="text1"/>
        </w:rPr>
      </w:pPr>
      <w:r w:rsidRPr="001812CE">
        <w:rPr>
          <w:color w:val="000000" w:themeColor="text1"/>
        </w:rPr>
        <w:lastRenderedPageBreak/>
        <w:t xml:space="preserve">Adapun cara perhitungan ukuran perusahaan dapat menggunakan cara yang dikemukakan oleh Hartono (2015:282), yaitu : </w:t>
      </w:r>
    </w:p>
    <w:p w14:paraId="28162807" w14:textId="77777777" w:rsidR="00345464" w:rsidRPr="001812CE" w:rsidRDefault="00345464" w:rsidP="00345464">
      <w:pPr>
        <w:spacing w:before="100" w:beforeAutospacing="1" w:after="100" w:afterAutospacing="1"/>
        <w:jc w:val="center"/>
        <w:rPr>
          <w:color w:val="000000" w:themeColor="text1"/>
        </w:rPr>
      </w:pPr>
      <w:r w:rsidRPr="001812CE">
        <w:rPr>
          <w:color w:val="000000" w:themeColor="text1"/>
        </w:rPr>
        <w:t>Ukuran Perusahaan = Ln Total Aset</w:t>
      </w:r>
    </w:p>
    <w:p w14:paraId="750A6756" w14:textId="77777777" w:rsidR="00345464" w:rsidRPr="001812CE" w:rsidRDefault="00345464" w:rsidP="00345464">
      <w:pPr>
        <w:pStyle w:val="NormalWeb"/>
        <w:numPr>
          <w:ilvl w:val="0"/>
          <w:numId w:val="1"/>
        </w:numPr>
        <w:jc w:val="both"/>
        <w:rPr>
          <w:b/>
          <w:bCs/>
          <w:color w:val="000000" w:themeColor="text1"/>
        </w:rPr>
      </w:pPr>
      <w:r w:rsidRPr="001812CE">
        <w:rPr>
          <w:b/>
          <w:bCs/>
          <w:color w:val="000000" w:themeColor="text1"/>
          <w:lang w:val="en-US"/>
        </w:rPr>
        <w:t>Kepemilikan Institusional</w:t>
      </w:r>
      <w:r w:rsidRPr="001812CE">
        <w:rPr>
          <w:b/>
          <w:bCs/>
          <w:i/>
          <w:iCs/>
          <w:color w:val="000000" w:themeColor="text1"/>
          <w:lang w:val="en-US"/>
        </w:rPr>
        <w:t xml:space="preserve"> </w:t>
      </w:r>
      <w:r w:rsidRPr="001812CE">
        <w:rPr>
          <w:b/>
          <w:bCs/>
          <w:color w:val="000000" w:themeColor="text1"/>
        </w:rPr>
        <w:t>(X</w:t>
      </w:r>
      <w:r w:rsidRPr="001812CE">
        <w:rPr>
          <w:b/>
          <w:bCs/>
          <w:color w:val="000000" w:themeColor="text1"/>
          <w:position w:val="-2"/>
        </w:rPr>
        <w:t>3</w:t>
      </w:r>
      <w:r w:rsidRPr="001812CE">
        <w:rPr>
          <w:b/>
          <w:bCs/>
          <w:color w:val="000000" w:themeColor="text1"/>
        </w:rPr>
        <w:t>)</w:t>
      </w:r>
    </w:p>
    <w:p w14:paraId="2B2B436E" w14:textId="77777777" w:rsidR="00345464" w:rsidRPr="001812CE" w:rsidRDefault="00345464" w:rsidP="00345464">
      <w:pPr>
        <w:pStyle w:val="NormalWeb"/>
        <w:spacing w:line="480" w:lineRule="auto"/>
        <w:ind w:left="426" w:firstLine="425"/>
        <w:jc w:val="both"/>
        <w:rPr>
          <w:color w:val="000000" w:themeColor="text1"/>
        </w:rPr>
      </w:pPr>
      <w:r w:rsidRPr="001812CE">
        <w:rPr>
          <w:color w:val="000000" w:themeColor="text1"/>
          <w:lang w:val="en-US"/>
        </w:rPr>
        <w:t>Dalam</w:t>
      </w:r>
      <w:r w:rsidRPr="001812CE">
        <w:rPr>
          <w:color w:val="000000" w:themeColor="text1"/>
        </w:rPr>
        <w:t xml:space="preserve"> penelitian ini, penulis menggunakan definisi Menurut  Ardiansyah (2014) kepemilikan institusional adalah: </w:t>
      </w:r>
    </w:p>
    <w:p w14:paraId="35C6B019" w14:textId="77777777" w:rsidR="00345464" w:rsidRPr="001812CE" w:rsidRDefault="00345464" w:rsidP="00345464">
      <w:pPr>
        <w:pStyle w:val="NormalWeb"/>
        <w:spacing w:line="480" w:lineRule="auto"/>
        <w:ind w:left="426" w:firstLine="425"/>
        <w:jc w:val="both"/>
        <w:rPr>
          <w:color w:val="000000" w:themeColor="text1"/>
        </w:rPr>
      </w:pPr>
      <w:r w:rsidRPr="001812CE">
        <w:rPr>
          <w:color w:val="000000" w:themeColor="text1"/>
        </w:rPr>
        <w:t>“Kepemilikan saham perusahaan oleh institusi atau lembaga seperti perusahaan asuransi, bank, perusahaan investasi, dan kepemilikan institusi lain</w:t>
      </w:r>
      <w:r w:rsidRPr="001812CE">
        <w:rPr>
          <w:color w:val="000000" w:themeColor="text1"/>
          <w:sz w:val="23"/>
          <w:szCs w:val="23"/>
        </w:rPr>
        <w:t>.”</w:t>
      </w:r>
    </w:p>
    <w:p w14:paraId="225E8075" w14:textId="77777777" w:rsidR="00345464" w:rsidRPr="001812CE" w:rsidRDefault="00345464" w:rsidP="00345464">
      <w:pPr>
        <w:pStyle w:val="NormalWeb"/>
        <w:spacing w:line="480" w:lineRule="auto"/>
        <w:ind w:left="426" w:firstLine="425"/>
        <w:jc w:val="both"/>
        <w:rPr>
          <w:color w:val="000000" w:themeColor="text1"/>
        </w:rPr>
      </w:pPr>
      <w:r w:rsidRPr="001812CE">
        <w:rPr>
          <w:color w:val="000000" w:themeColor="text1"/>
        </w:rPr>
        <w:t xml:space="preserve">Adapun indikator untuk menghitung kepemillikan institusional yang dikemukakan oleh (Menurut Ardiansyah (2014), rumus kepemilikan institusional adalah sebagai berikut: </w:t>
      </w:r>
    </w:p>
    <w:p w14:paraId="1E72C606" w14:textId="77777777" w:rsidR="00345464" w:rsidRPr="001812CE" w:rsidRDefault="00345464" w:rsidP="00345464">
      <w:pPr>
        <w:pStyle w:val="NormalWeb"/>
        <w:spacing w:line="480" w:lineRule="auto"/>
        <w:ind w:left="426" w:firstLine="425"/>
        <w:jc w:val="both"/>
        <w:rPr>
          <w:color w:val="000000" w:themeColor="text1"/>
        </w:rPr>
      </w:pPr>
      <m:oMathPara>
        <m:oMath>
          <m:r>
            <m:rPr>
              <m:sty m:val="p"/>
            </m:rPr>
            <w:rPr>
              <w:rFonts w:ascii="Cambria Math" w:hAnsi="Cambria Math"/>
              <w:color w:val="000000" w:themeColor="text1"/>
            </w:rPr>
            <m:t>Kepemilikan Institusional=</m:t>
          </m:r>
          <m:f>
            <m:fPr>
              <m:ctrlPr>
                <w:rPr>
                  <w:rFonts w:ascii="Cambria Math" w:hAnsi="Cambria Math"/>
                  <w:color w:val="000000" w:themeColor="text1"/>
                </w:rPr>
              </m:ctrlPr>
            </m:fPr>
            <m:num>
              <m:r>
                <m:rPr>
                  <m:sty m:val="p"/>
                </m:rPr>
                <w:rPr>
                  <w:rFonts w:ascii="Cambria Math" w:hAnsi="Cambria Math"/>
                  <w:color w:val="000000" w:themeColor="text1"/>
                </w:rPr>
                <m:t>Jumlah kepemilikan saham institusional</m:t>
              </m:r>
            </m:num>
            <m:den>
              <m:r>
                <m:rPr>
                  <m:sty m:val="p"/>
                </m:rPr>
                <w:rPr>
                  <w:rFonts w:ascii="Cambria Math" w:hAnsi="Cambria Math"/>
                  <w:color w:val="000000" w:themeColor="text1"/>
                </w:rPr>
                <m:t>Jumlah saham beredar akhir tahun</m:t>
              </m:r>
            </m:den>
          </m:f>
          <m:r>
            <m:rPr>
              <m:sty m:val="p"/>
            </m:rPr>
            <w:rPr>
              <w:rFonts w:ascii="Cambria Math" w:hAnsi="Cambria Math"/>
              <w:color w:val="000000" w:themeColor="text1"/>
            </w:rPr>
            <m:t>x 100%</m:t>
          </m:r>
        </m:oMath>
      </m:oMathPara>
    </w:p>
    <w:p w14:paraId="34238C87" w14:textId="77777777" w:rsidR="00345464" w:rsidRPr="001812CE" w:rsidRDefault="00345464" w:rsidP="00345464">
      <w:pPr>
        <w:pStyle w:val="Judul4"/>
        <w:numPr>
          <w:ilvl w:val="0"/>
          <w:numId w:val="12"/>
        </w:numPr>
        <w:ind w:left="851" w:hanging="851"/>
        <w:rPr>
          <w:rFonts w:cs="Times New Roman"/>
          <w:b w:val="0"/>
          <w:bCs/>
          <w:lang w:val="en-US"/>
        </w:rPr>
      </w:pPr>
      <w:bookmarkStart w:id="7" w:name="_Toc95720433"/>
      <w:r w:rsidRPr="001812CE">
        <w:rPr>
          <w:rFonts w:cs="Times New Roman"/>
          <w:bCs/>
          <w:lang w:val="en-US"/>
        </w:rPr>
        <w:t>Variabel Dependen</w:t>
      </w:r>
      <w:bookmarkEnd w:id="7"/>
    </w:p>
    <w:p w14:paraId="52D2E14C" w14:textId="77777777" w:rsidR="00345464" w:rsidRPr="001812CE" w:rsidRDefault="00345464" w:rsidP="00345464">
      <w:pPr>
        <w:pStyle w:val="DaftarParagraf"/>
        <w:spacing w:before="100" w:beforeAutospacing="1" w:after="100" w:afterAutospacing="1" w:line="480" w:lineRule="auto"/>
        <w:ind w:left="851"/>
        <w:jc w:val="both"/>
        <w:rPr>
          <w:color w:val="000000" w:themeColor="text1"/>
        </w:rPr>
      </w:pPr>
      <w:r w:rsidRPr="001812CE">
        <w:rPr>
          <w:color w:val="000000" w:themeColor="text1"/>
        </w:rPr>
        <w:t xml:space="preserve">Menurut Sugiyono (2017:39) variabel dependen adalah sebagai berikut: </w:t>
      </w:r>
    </w:p>
    <w:p w14:paraId="7F19FAAB" w14:textId="77777777" w:rsidR="00345464" w:rsidRPr="001812CE" w:rsidRDefault="00345464" w:rsidP="00345464">
      <w:pPr>
        <w:pStyle w:val="DaftarParagraf"/>
        <w:spacing w:before="100" w:beforeAutospacing="1" w:after="100" w:afterAutospacing="1" w:line="480" w:lineRule="auto"/>
        <w:ind w:left="0"/>
        <w:jc w:val="both"/>
        <w:rPr>
          <w:color w:val="000000" w:themeColor="text1"/>
        </w:rPr>
      </w:pPr>
      <w:r w:rsidRPr="001812CE">
        <w:rPr>
          <w:color w:val="000000" w:themeColor="text1"/>
        </w:rPr>
        <w:t xml:space="preserve">“Sering disebut sebagai variabel output, kriteria, dan konsekuen. Dalam bahasa Indonesia sering disebut sebagai variabel terikat.Variabel dependen (terikat) merupakan variabel yang dipengaruhi atau yang menjadi akibat karena adanya variabel bebas.” </w:t>
      </w:r>
    </w:p>
    <w:p w14:paraId="22B27F10" w14:textId="77777777" w:rsidR="00345464" w:rsidRPr="001812CE" w:rsidRDefault="00345464" w:rsidP="00345464">
      <w:pPr>
        <w:pStyle w:val="DaftarParagraf"/>
        <w:spacing w:line="480" w:lineRule="auto"/>
        <w:jc w:val="both"/>
        <w:rPr>
          <w:color w:val="000000" w:themeColor="text1"/>
        </w:rPr>
      </w:pPr>
      <w:r w:rsidRPr="001812CE">
        <w:rPr>
          <w:color w:val="000000" w:themeColor="text1"/>
        </w:rPr>
        <w:lastRenderedPageBreak/>
        <w:t>Variabel terikat dalam penelitian ini adalah penghindaran pajak (</w:t>
      </w:r>
      <w:r w:rsidRPr="001812CE">
        <w:rPr>
          <w:i/>
          <w:iCs/>
          <w:color w:val="000000" w:themeColor="text1"/>
        </w:rPr>
        <w:t>tax avoidance)</w:t>
      </w:r>
      <w:r w:rsidRPr="001812CE">
        <w:rPr>
          <w:color w:val="000000" w:themeColor="text1"/>
        </w:rPr>
        <w:t xml:space="preserve">. Menurut Pohan (2016:23), </w:t>
      </w:r>
      <w:r w:rsidRPr="001812CE">
        <w:rPr>
          <w:i/>
          <w:color w:val="000000" w:themeColor="text1"/>
        </w:rPr>
        <w:t>tax avoidance</w:t>
      </w:r>
      <w:r w:rsidRPr="001812CE">
        <w:rPr>
          <w:color w:val="000000" w:themeColor="text1"/>
        </w:rPr>
        <w:t xml:space="preserve"> </w:t>
      </w:r>
      <w:r w:rsidRPr="001812CE">
        <w:rPr>
          <w:color w:val="000000" w:themeColor="text1"/>
          <w:lang w:val="en-US"/>
        </w:rPr>
        <w:t>adalah sebagai berikut</w:t>
      </w:r>
      <w:r w:rsidRPr="001812CE">
        <w:rPr>
          <w:color w:val="000000" w:themeColor="text1"/>
        </w:rPr>
        <w:t>:</w:t>
      </w:r>
    </w:p>
    <w:p w14:paraId="34C155EA" w14:textId="77777777" w:rsidR="00345464" w:rsidRPr="001812CE" w:rsidRDefault="00345464" w:rsidP="00345464">
      <w:pPr>
        <w:pStyle w:val="DaftarParagraf"/>
        <w:ind w:firstLine="720"/>
        <w:jc w:val="both"/>
        <w:rPr>
          <w:color w:val="000000" w:themeColor="text1"/>
        </w:rPr>
      </w:pPr>
      <w:r w:rsidRPr="001812CE">
        <w:rPr>
          <w:color w:val="000000" w:themeColor="text1"/>
        </w:rPr>
        <w:t>“Upaya penghindaran pajak yang dilakukan secara legal dan aman bagi wajib pajak karena tidak bertentangan dengan ketentuan perpajakan, di mana metode dan teknik yang digunakan cenderung memanfaatkan kelemahan-kelemahan (</w:t>
      </w:r>
      <w:r w:rsidRPr="001812CE">
        <w:rPr>
          <w:i/>
          <w:color w:val="000000" w:themeColor="text1"/>
        </w:rPr>
        <w:t>grey area</w:t>
      </w:r>
      <w:r w:rsidRPr="001812CE">
        <w:rPr>
          <w:color w:val="000000" w:themeColor="text1"/>
        </w:rPr>
        <w:t>) yang terdapat dalam undang-undang dan peraturan perpajakan itu sendiri, untuk memperkecil jumlah pajak yang terutang”</w:t>
      </w:r>
    </w:p>
    <w:p w14:paraId="7809C852" w14:textId="77777777" w:rsidR="00345464" w:rsidRPr="001812CE" w:rsidRDefault="00345464" w:rsidP="00345464">
      <w:pPr>
        <w:pStyle w:val="DaftarParagraf"/>
        <w:spacing w:line="480" w:lineRule="auto"/>
        <w:ind w:firstLine="720"/>
        <w:jc w:val="both"/>
        <w:rPr>
          <w:color w:val="000000" w:themeColor="text1"/>
        </w:rPr>
      </w:pPr>
      <w:r w:rsidRPr="001812CE">
        <w:rPr>
          <w:color w:val="000000" w:themeColor="text1"/>
          <w:lang w:val="en-US"/>
        </w:rPr>
        <w:t>A</w:t>
      </w:r>
      <w:r w:rsidRPr="001812CE">
        <w:rPr>
          <w:color w:val="000000" w:themeColor="text1"/>
        </w:rPr>
        <w:t>dapun indikator yang penulis gunakan untuk mengukur variabel ini adalah dihitung melalui CETR (</w:t>
      </w:r>
      <w:r w:rsidRPr="001812CE">
        <w:rPr>
          <w:i/>
          <w:iCs/>
          <w:color w:val="000000" w:themeColor="text1"/>
        </w:rPr>
        <w:t xml:space="preserve">Cash Effective Tax Rate). </w:t>
      </w:r>
      <w:r w:rsidRPr="001812CE">
        <w:rPr>
          <w:color w:val="000000" w:themeColor="text1"/>
        </w:rPr>
        <w:t>Rumus untuk menghitung CETR menurut Dyreng, et al (2010) dalam Rinaldi (2015) adalah sebagai berikut:</w:t>
      </w:r>
    </w:p>
    <w:p w14:paraId="2A56FB95" w14:textId="77777777" w:rsidR="00345464" w:rsidRPr="001812CE" w:rsidRDefault="00345464" w:rsidP="00345464">
      <w:pPr>
        <w:jc w:val="center"/>
        <w:rPr>
          <w:rFonts w:eastAsiaTheme="minorEastAsia"/>
          <w:color w:val="000000" w:themeColor="text1"/>
        </w:rPr>
      </w:pPr>
      <w:r w:rsidRPr="001812CE">
        <w:rPr>
          <w:i/>
          <w:color w:val="000000" w:themeColor="text1"/>
        </w:rPr>
        <w:t>Cash Effective Tax Rate</w:t>
      </w:r>
      <w:r w:rsidRPr="001812CE">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 xml:space="preserve">cash tax paid </m:t>
            </m:r>
          </m:num>
          <m:den>
            <m:r>
              <w:rPr>
                <w:rFonts w:ascii="Cambria Math" w:hAnsi="Cambria Math"/>
                <w:color w:val="000000" w:themeColor="text1"/>
              </w:rPr>
              <m:t>net income bofere tax</m:t>
            </m:r>
          </m:den>
        </m:f>
      </m:oMath>
      <w:r w:rsidRPr="001812CE">
        <w:rPr>
          <w:rFonts w:eastAsiaTheme="minorEastAsia"/>
          <w:color w:val="000000" w:themeColor="text1"/>
        </w:rPr>
        <w:t xml:space="preserve"> ×100%</w:t>
      </w:r>
    </w:p>
    <w:p w14:paraId="65FE5E77" w14:textId="77777777" w:rsidR="00345464" w:rsidRPr="001812CE" w:rsidRDefault="00345464" w:rsidP="00345464">
      <w:pPr>
        <w:rPr>
          <w:rFonts w:eastAsiaTheme="minorEastAsia"/>
          <w:color w:val="000000" w:themeColor="text1"/>
        </w:rPr>
      </w:pPr>
    </w:p>
    <w:p w14:paraId="6A7AE52D" w14:textId="77777777" w:rsidR="00345464" w:rsidRPr="001812CE" w:rsidRDefault="00345464" w:rsidP="00345464">
      <w:pPr>
        <w:pStyle w:val="Judul3"/>
        <w:numPr>
          <w:ilvl w:val="0"/>
          <w:numId w:val="11"/>
        </w:numPr>
        <w:rPr>
          <w:rFonts w:cs="Times New Roman"/>
          <w:lang w:val="en-US"/>
        </w:rPr>
      </w:pPr>
      <w:bookmarkStart w:id="8" w:name="_Toc95720434"/>
      <w:r w:rsidRPr="001812CE">
        <w:rPr>
          <w:rFonts w:cs="Times New Roman"/>
          <w:bCs/>
          <w:lang w:val="en-US"/>
        </w:rPr>
        <w:t>Operasionalisasi Variabel</w:t>
      </w:r>
      <w:bookmarkEnd w:id="8"/>
    </w:p>
    <w:p w14:paraId="07B6E969" w14:textId="77777777" w:rsidR="00345464" w:rsidRPr="001812CE" w:rsidRDefault="00345464" w:rsidP="00345464">
      <w:pPr>
        <w:pStyle w:val="DaftarParagraf"/>
        <w:spacing w:before="100" w:beforeAutospacing="1" w:after="100" w:afterAutospacing="1" w:line="480" w:lineRule="auto"/>
        <w:ind w:left="0" w:firstLine="709"/>
        <w:jc w:val="both"/>
        <w:rPr>
          <w:color w:val="000000" w:themeColor="text1"/>
          <w:lang w:val="en-US"/>
        </w:rPr>
      </w:pPr>
      <w:r w:rsidRPr="001812CE">
        <w:rPr>
          <w:color w:val="000000" w:themeColor="text1"/>
        </w:rPr>
        <w:t xml:space="preserve">Operasionalisasi variabel menjelaskan mengenai variabel yang diteliti, konsep, indikator, serta skala pengukuran yang akan dipahami dalam operasionalisasi variabel penelitian. Tujuannya adalah untuk memudahkan pengertian dan menghindari perbedaan persepsi dalam penelitian: </w:t>
      </w:r>
    </w:p>
    <w:p w14:paraId="0F251081" w14:textId="77777777" w:rsidR="00345464" w:rsidRPr="001812CE" w:rsidRDefault="00345464" w:rsidP="00345464">
      <w:pPr>
        <w:numPr>
          <w:ilvl w:val="0"/>
          <w:numId w:val="2"/>
        </w:numPr>
        <w:spacing w:before="100" w:beforeAutospacing="1" w:after="100" w:afterAutospacing="1" w:line="480" w:lineRule="auto"/>
        <w:rPr>
          <w:color w:val="000000" w:themeColor="text1"/>
        </w:rPr>
      </w:pPr>
      <w:r w:rsidRPr="001812CE">
        <w:rPr>
          <w:color w:val="000000" w:themeColor="text1"/>
          <w:lang w:val="en-US"/>
        </w:rPr>
        <w:t>Profitabilitas</w:t>
      </w:r>
      <w:r w:rsidRPr="001812CE">
        <w:rPr>
          <w:color w:val="000000" w:themeColor="text1"/>
        </w:rPr>
        <w:t xml:space="preserve"> (X1) sebagai variabel independen. </w:t>
      </w:r>
    </w:p>
    <w:p w14:paraId="1BF6D08D" w14:textId="77777777" w:rsidR="00345464" w:rsidRPr="001812CE" w:rsidRDefault="00345464" w:rsidP="00345464">
      <w:pPr>
        <w:numPr>
          <w:ilvl w:val="0"/>
          <w:numId w:val="2"/>
        </w:numPr>
        <w:spacing w:before="100" w:beforeAutospacing="1" w:after="100" w:afterAutospacing="1" w:line="480" w:lineRule="auto"/>
        <w:rPr>
          <w:color w:val="000000" w:themeColor="text1"/>
        </w:rPr>
      </w:pPr>
      <w:r w:rsidRPr="001812CE">
        <w:rPr>
          <w:iCs/>
          <w:color w:val="000000" w:themeColor="text1"/>
          <w:lang w:val="en-US"/>
        </w:rPr>
        <w:t>Ukuran Perusahaan</w:t>
      </w:r>
      <w:r w:rsidRPr="001812CE">
        <w:rPr>
          <w:color w:val="000000" w:themeColor="text1"/>
        </w:rPr>
        <w:t xml:space="preserve"> (X2) sebagai variabel independen. </w:t>
      </w:r>
    </w:p>
    <w:p w14:paraId="66AB60BA" w14:textId="77777777" w:rsidR="00345464" w:rsidRPr="001812CE" w:rsidRDefault="00345464" w:rsidP="00345464">
      <w:pPr>
        <w:numPr>
          <w:ilvl w:val="0"/>
          <w:numId w:val="2"/>
        </w:numPr>
        <w:spacing w:before="100" w:beforeAutospacing="1" w:after="100" w:afterAutospacing="1" w:line="480" w:lineRule="auto"/>
        <w:rPr>
          <w:color w:val="000000" w:themeColor="text1"/>
        </w:rPr>
      </w:pPr>
      <w:r w:rsidRPr="001812CE">
        <w:rPr>
          <w:color w:val="000000" w:themeColor="text1"/>
          <w:lang w:val="en-US"/>
        </w:rPr>
        <w:t>Kepemilikan Institusional</w:t>
      </w:r>
      <w:r w:rsidRPr="001812CE">
        <w:rPr>
          <w:color w:val="000000" w:themeColor="text1"/>
        </w:rPr>
        <w:t xml:space="preserve"> (X3) sebagai variabel independen. </w:t>
      </w:r>
    </w:p>
    <w:p w14:paraId="57AA9F8D" w14:textId="77777777" w:rsidR="00345464" w:rsidRPr="001812CE" w:rsidRDefault="00345464" w:rsidP="00345464">
      <w:pPr>
        <w:numPr>
          <w:ilvl w:val="0"/>
          <w:numId w:val="2"/>
        </w:numPr>
        <w:spacing w:before="100" w:beforeAutospacing="1" w:after="100" w:afterAutospacing="1" w:line="480" w:lineRule="auto"/>
        <w:rPr>
          <w:color w:val="000000" w:themeColor="text1"/>
        </w:rPr>
      </w:pPr>
      <w:r w:rsidRPr="001812CE">
        <w:rPr>
          <w:i/>
          <w:color w:val="000000" w:themeColor="text1"/>
        </w:rPr>
        <w:t>Tax</w:t>
      </w:r>
      <w:r w:rsidRPr="001812CE">
        <w:rPr>
          <w:color w:val="000000" w:themeColor="text1"/>
        </w:rPr>
        <w:t xml:space="preserve"> </w:t>
      </w:r>
      <w:r w:rsidRPr="001812CE">
        <w:rPr>
          <w:i/>
          <w:color w:val="000000" w:themeColor="text1"/>
        </w:rPr>
        <w:t>Avoidance</w:t>
      </w:r>
      <w:r w:rsidRPr="001812CE">
        <w:rPr>
          <w:color w:val="000000" w:themeColor="text1"/>
        </w:rPr>
        <w:t xml:space="preserve"> (Y) sebagai variabel dependen. </w:t>
      </w:r>
    </w:p>
    <w:p w14:paraId="47B7D836" w14:textId="77777777" w:rsidR="00345464" w:rsidRPr="001812CE" w:rsidRDefault="00345464" w:rsidP="00345464">
      <w:pPr>
        <w:pStyle w:val="Keterangan"/>
        <w:spacing w:line="480" w:lineRule="auto"/>
        <w:contextualSpacing/>
        <w:jc w:val="center"/>
        <w:rPr>
          <w:b/>
          <w:bCs/>
          <w:color w:val="000000" w:themeColor="text1"/>
          <w:sz w:val="24"/>
          <w:szCs w:val="24"/>
        </w:rPr>
      </w:pPr>
    </w:p>
    <w:p w14:paraId="72EE7059" w14:textId="77777777" w:rsidR="00345464" w:rsidRPr="001812CE" w:rsidRDefault="00345464" w:rsidP="00345464">
      <w:pPr>
        <w:pStyle w:val="Keterangan"/>
        <w:spacing w:line="480" w:lineRule="auto"/>
        <w:contextualSpacing/>
        <w:jc w:val="center"/>
        <w:rPr>
          <w:b/>
          <w:bCs/>
          <w:color w:val="000000" w:themeColor="text1"/>
          <w:sz w:val="24"/>
          <w:szCs w:val="24"/>
        </w:rPr>
      </w:pPr>
    </w:p>
    <w:p w14:paraId="4058F347" w14:textId="77777777" w:rsidR="00345464" w:rsidRPr="001812CE" w:rsidRDefault="00345464" w:rsidP="00345464">
      <w:pPr>
        <w:pStyle w:val="Keterangan"/>
        <w:spacing w:line="480" w:lineRule="auto"/>
        <w:contextualSpacing/>
        <w:jc w:val="center"/>
        <w:rPr>
          <w:b/>
          <w:bCs/>
          <w:i w:val="0"/>
          <w:iCs w:val="0"/>
          <w:color w:val="000000" w:themeColor="text1"/>
          <w:sz w:val="24"/>
          <w:szCs w:val="24"/>
        </w:rPr>
      </w:pPr>
      <w:bookmarkStart w:id="9" w:name="_Toc95470639"/>
      <w:bookmarkStart w:id="10" w:name="_Toc95470741"/>
      <w:r w:rsidRPr="001812CE">
        <w:rPr>
          <w:b/>
          <w:bCs/>
          <w:color w:val="000000" w:themeColor="text1"/>
          <w:sz w:val="24"/>
          <w:szCs w:val="24"/>
        </w:rPr>
        <w:lastRenderedPageBreak/>
        <w:t>Tabel 3.</w:t>
      </w:r>
      <w:r w:rsidRPr="001812CE">
        <w:rPr>
          <w:b/>
          <w:bCs/>
          <w:color w:val="000000" w:themeColor="text1"/>
          <w:sz w:val="24"/>
          <w:szCs w:val="24"/>
        </w:rPr>
        <w:fldChar w:fldCharType="begin"/>
      </w:r>
      <w:r w:rsidRPr="001812CE">
        <w:rPr>
          <w:b/>
          <w:bCs/>
          <w:color w:val="000000" w:themeColor="text1"/>
          <w:sz w:val="24"/>
          <w:szCs w:val="24"/>
        </w:rPr>
        <w:instrText xml:space="preserve"> SEQ Tabel_3. \* ARABIC </w:instrText>
      </w:r>
      <w:r w:rsidRPr="001812CE">
        <w:rPr>
          <w:b/>
          <w:bCs/>
          <w:color w:val="000000" w:themeColor="text1"/>
          <w:sz w:val="24"/>
          <w:szCs w:val="24"/>
        </w:rPr>
        <w:fldChar w:fldCharType="separate"/>
      </w:r>
      <w:r w:rsidRPr="001812CE">
        <w:rPr>
          <w:b/>
          <w:bCs/>
          <w:noProof/>
          <w:color w:val="000000" w:themeColor="text1"/>
          <w:sz w:val="24"/>
          <w:szCs w:val="24"/>
        </w:rPr>
        <w:t>1</w:t>
      </w:r>
      <w:r w:rsidRPr="001812CE">
        <w:rPr>
          <w:b/>
          <w:bCs/>
          <w:color w:val="000000" w:themeColor="text1"/>
          <w:sz w:val="24"/>
          <w:szCs w:val="24"/>
        </w:rPr>
        <w:fldChar w:fldCharType="end"/>
      </w:r>
      <w:r w:rsidRPr="001812CE">
        <w:rPr>
          <w:b/>
          <w:bCs/>
          <w:color w:val="000000" w:themeColor="text1"/>
          <w:sz w:val="24"/>
          <w:szCs w:val="24"/>
          <w:lang w:val="en-US"/>
        </w:rPr>
        <w:t xml:space="preserve"> </w:t>
      </w:r>
      <w:r w:rsidRPr="001812CE">
        <w:rPr>
          <w:b/>
          <w:bCs/>
          <w:i w:val="0"/>
          <w:iCs w:val="0"/>
          <w:color w:val="000000" w:themeColor="text1"/>
          <w:sz w:val="24"/>
          <w:szCs w:val="24"/>
        </w:rPr>
        <w:t>Operasionalisasi Variabel Independen</w:t>
      </w:r>
      <w:r w:rsidRPr="001812CE">
        <w:rPr>
          <w:b/>
          <w:bCs/>
          <w:color w:val="000000" w:themeColor="text1"/>
          <w:sz w:val="24"/>
          <w:szCs w:val="24"/>
        </w:rPr>
        <w:br/>
      </w:r>
      <w:r w:rsidRPr="001812CE">
        <w:rPr>
          <w:b/>
          <w:bCs/>
          <w:i w:val="0"/>
          <w:iCs w:val="0"/>
          <w:color w:val="000000" w:themeColor="text1"/>
          <w:sz w:val="24"/>
          <w:szCs w:val="24"/>
        </w:rPr>
        <w:t>Profitabilitas,</w:t>
      </w:r>
      <w:r w:rsidRPr="001812CE">
        <w:rPr>
          <w:b/>
          <w:bCs/>
          <w:i w:val="0"/>
          <w:iCs w:val="0"/>
          <w:color w:val="000000" w:themeColor="text1"/>
          <w:sz w:val="24"/>
          <w:szCs w:val="24"/>
          <w:lang w:val="en-US"/>
        </w:rPr>
        <w:t xml:space="preserve"> U</w:t>
      </w:r>
      <w:r w:rsidRPr="001812CE">
        <w:rPr>
          <w:b/>
          <w:bCs/>
          <w:i w:val="0"/>
          <w:iCs w:val="0"/>
          <w:color w:val="000000" w:themeColor="text1"/>
          <w:sz w:val="24"/>
          <w:szCs w:val="24"/>
        </w:rPr>
        <w:t>kuran Perusahaan dan</w:t>
      </w:r>
      <w:r w:rsidRPr="001812CE">
        <w:rPr>
          <w:b/>
          <w:bCs/>
          <w:i w:val="0"/>
          <w:iCs w:val="0"/>
          <w:color w:val="000000" w:themeColor="text1"/>
          <w:sz w:val="24"/>
          <w:szCs w:val="24"/>
          <w:lang w:val="en-US"/>
        </w:rPr>
        <w:t xml:space="preserve"> Kepemilikan Institusional</w:t>
      </w:r>
      <w:bookmarkEnd w:id="9"/>
      <w:bookmarkEnd w:id="10"/>
    </w:p>
    <w:p w14:paraId="2F79C8D4" w14:textId="77777777" w:rsidR="00345464" w:rsidRPr="001812CE" w:rsidRDefault="00345464" w:rsidP="00345464">
      <w:pPr>
        <w:rPr>
          <w:color w:val="000000" w:themeColor="text1"/>
        </w:rPr>
      </w:pPr>
    </w:p>
    <w:tbl>
      <w:tblPr>
        <w:tblStyle w:val="KisiTabel"/>
        <w:tblW w:w="8789" w:type="dxa"/>
        <w:tblInd w:w="-289" w:type="dxa"/>
        <w:tblLook w:val="04A0" w:firstRow="1" w:lastRow="0" w:firstColumn="1" w:lastColumn="0" w:noHBand="0" w:noVBand="1"/>
      </w:tblPr>
      <w:tblGrid>
        <w:gridCol w:w="1456"/>
        <w:gridCol w:w="2148"/>
        <w:gridCol w:w="4217"/>
        <w:gridCol w:w="968"/>
      </w:tblGrid>
      <w:tr w:rsidR="00345464" w:rsidRPr="001812CE" w14:paraId="4A3F0F19" w14:textId="77777777" w:rsidTr="0079046B">
        <w:trPr>
          <w:tblHeader/>
        </w:trPr>
        <w:tc>
          <w:tcPr>
            <w:tcW w:w="1250" w:type="dxa"/>
          </w:tcPr>
          <w:p w14:paraId="6E1A4547"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Variabel</w:t>
            </w:r>
          </w:p>
        </w:tc>
        <w:tc>
          <w:tcPr>
            <w:tcW w:w="2153" w:type="dxa"/>
          </w:tcPr>
          <w:p w14:paraId="00E0B3F3"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Konsep Variabel</w:t>
            </w:r>
          </w:p>
        </w:tc>
        <w:tc>
          <w:tcPr>
            <w:tcW w:w="4394" w:type="dxa"/>
          </w:tcPr>
          <w:p w14:paraId="47642E32"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Indikator</w:t>
            </w:r>
          </w:p>
        </w:tc>
        <w:tc>
          <w:tcPr>
            <w:tcW w:w="992" w:type="dxa"/>
            <w:vAlign w:val="center"/>
          </w:tcPr>
          <w:p w14:paraId="694D017D"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Skala</w:t>
            </w:r>
          </w:p>
        </w:tc>
      </w:tr>
      <w:tr w:rsidR="00345464" w:rsidRPr="001812CE" w14:paraId="27A547A7" w14:textId="77777777" w:rsidTr="0079046B">
        <w:tc>
          <w:tcPr>
            <w:tcW w:w="1250" w:type="dxa"/>
          </w:tcPr>
          <w:p w14:paraId="70330121" w14:textId="77777777" w:rsidR="00345464" w:rsidRPr="001812CE" w:rsidRDefault="00345464" w:rsidP="0079046B">
            <w:pPr>
              <w:pStyle w:val="NormalWeb"/>
              <w:shd w:val="clear" w:color="auto" w:fill="FFFFFF"/>
              <w:rPr>
                <w:color w:val="000000" w:themeColor="text1"/>
                <w:sz w:val="24"/>
                <w:szCs w:val="24"/>
              </w:rPr>
            </w:pPr>
            <w:r w:rsidRPr="001812CE">
              <w:rPr>
                <w:color w:val="000000" w:themeColor="text1"/>
                <w:sz w:val="24"/>
                <w:szCs w:val="24"/>
              </w:rPr>
              <w:t>Profitabilitas (X</w:t>
            </w:r>
            <w:r w:rsidRPr="001812CE">
              <w:rPr>
                <w:color w:val="000000" w:themeColor="text1"/>
                <w:position w:val="-2"/>
                <w:sz w:val="24"/>
                <w:szCs w:val="24"/>
              </w:rPr>
              <w:t>1</w:t>
            </w:r>
            <w:r w:rsidRPr="001812CE">
              <w:rPr>
                <w:color w:val="000000" w:themeColor="text1"/>
                <w:sz w:val="24"/>
                <w:szCs w:val="24"/>
              </w:rPr>
              <w:t>)</w:t>
            </w:r>
          </w:p>
        </w:tc>
        <w:tc>
          <w:tcPr>
            <w:tcW w:w="2153" w:type="dxa"/>
          </w:tcPr>
          <w:p w14:paraId="6FBF4107" w14:textId="77777777" w:rsidR="00345464" w:rsidRPr="001812CE" w:rsidRDefault="00345464" w:rsidP="0079046B">
            <w:pPr>
              <w:pStyle w:val="NormalWeb"/>
              <w:rPr>
                <w:color w:val="000000" w:themeColor="text1"/>
                <w:sz w:val="24"/>
                <w:szCs w:val="24"/>
              </w:rPr>
            </w:pPr>
            <w:r w:rsidRPr="001812CE">
              <w:rPr>
                <w:color w:val="000000" w:themeColor="text1"/>
                <w:sz w:val="24"/>
                <w:szCs w:val="24"/>
              </w:rPr>
              <w:t xml:space="preserve">“Para investor di pasar modal sangat memperhatikan kemampuan </w:t>
            </w:r>
            <w:r w:rsidRPr="001812CE">
              <w:rPr>
                <w:color w:val="000000" w:themeColor="text1"/>
                <w:sz w:val="24"/>
                <w:szCs w:val="24"/>
                <w:lang w:val="en-US"/>
              </w:rPr>
              <w:t>p</w:t>
            </w:r>
            <w:r w:rsidRPr="001812CE">
              <w:rPr>
                <w:color w:val="000000" w:themeColor="text1"/>
                <w:sz w:val="24"/>
                <w:szCs w:val="24"/>
              </w:rPr>
              <w:t>erusahaan</w:t>
            </w:r>
            <w:r w:rsidRPr="001812CE">
              <w:rPr>
                <w:color w:val="000000" w:themeColor="text1"/>
                <w:sz w:val="24"/>
                <w:szCs w:val="24"/>
                <w:lang w:val="en-US"/>
              </w:rPr>
              <w:t xml:space="preserve"> </w:t>
            </w:r>
            <w:r w:rsidRPr="001812CE">
              <w:rPr>
                <w:color w:val="000000" w:themeColor="text1"/>
                <w:sz w:val="24"/>
                <w:szCs w:val="24"/>
              </w:rPr>
              <w:t xml:space="preserve">dalam menghasilkan dan meningkatkan laba. Profitabilitas adalah hasil bersih dari sejumlah kebijakan dan keputusan. " </w:t>
            </w:r>
          </w:p>
          <w:p w14:paraId="172E9511" w14:textId="77777777" w:rsidR="00345464" w:rsidRPr="001812CE" w:rsidRDefault="00345464" w:rsidP="0079046B">
            <w:pPr>
              <w:pStyle w:val="NormalWeb"/>
              <w:rPr>
                <w:color w:val="000000" w:themeColor="text1"/>
                <w:sz w:val="24"/>
                <w:szCs w:val="24"/>
              </w:rPr>
            </w:pPr>
            <w:r w:rsidRPr="001812CE">
              <w:rPr>
                <w:color w:val="000000" w:themeColor="text1"/>
                <w:sz w:val="24"/>
                <w:szCs w:val="24"/>
              </w:rPr>
              <w:t>(Brigham and Ehrhardt 2013:107)</w:t>
            </w:r>
            <w:r w:rsidRPr="001812CE">
              <w:rPr>
                <w:color w:val="000000" w:themeColor="text1"/>
                <w:sz w:val="24"/>
                <w:szCs w:val="24"/>
                <w:lang w:val="en-US"/>
              </w:rPr>
              <w:t>,</w:t>
            </w:r>
          </w:p>
        </w:tc>
        <w:tc>
          <w:tcPr>
            <w:tcW w:w="4394" w:type="dxa"/>
            <w:vAlign w:val="center"/>
          </w:tcPr>
          <w:p w14:paraId="711979D3" w14:textId="77777777" w:rsidR="00345464" w:rsidRPr="001812CE" w:rsidRDefault="00345464" w:rsidP="0079046B">
            <w:pPr>
              <w:spacing w:line="480" w:lineRule="auto"/>
              <w:ind w:firstLine="720"/>
              <w:jc w:val="center"/>
              <w:rPr>
                <w:i/>
                <w:color w:val="000000" w:themeColor="text1"/>
                <w:sz w:val="24"/>
                <w:szCs w:val="24"/>
              </w:rPr>
            </w:pPr>
          </w:p>
          <w:p w14:paraId="79638CE2" w14:textId="77777777" w:rsidR="00345464" w:rsidRPr="001812CE" w:rsidRDefault="00345464" w:rsidP="0079046B">
            <w:pPr>
              <w:spacing w:line="480" w:lineRule="auto"/>
              <w:ind w:firstLine="720"/>
              <w:jc w:val="center"/>
              <w:rPr>
                <w:i/>
                <w:color w:val="000000" w:themeColor="text1"/>
                <w:sz w:val="24"/>
                <w:szCs w:val="24"/>
              </w:rPr>
            </w:pPr>
          </w:p>
          <w:p w14:paraId="7B20B668" w14:textId="77777777" w:rsidR="00345464" w:rsidRPr="001812CE" w:rsidRDefault="00345464" w:rsidP="0079046B">
            <w:pPr>
              <w:spacing w:line="480" w:lineRule="auto"/>
              <w:jc w:val="center"/>
              <w:rPr>
                <w:rFonts w:eastAsiaTheme="minorEastAsia"/>
                <w:color w:val="000000" w:themeColor="text1"/>
                <w:sz w:val="24"/>
                <w:szCs w:val="24"/>
              </w:rPr>
            </w:pPr>
            <w:r w:rsidRPr="001812CE">
              <w:rPr>
                <w:i/>
                <w:color w:val="000000" w:themeColor="text1"/>
                <w:sz w:val="24"/>
                <w:szCs w:val="24"/>
              </w:rPr>
              <w:t xml:space="preserve">(ROA) = </w:t>
            </w:r>
            <m:oMath>
              <m:f>
                <m:fPr>
                  <m:ctrlPr>
                    <w:rPr>
                      <w:rFonts w:ascii="Cambria Math" w:hAnsi="Cambria Math"/>
                      <w:color w:val="000000" w:themeColor="text1"/>
                      <w:sz w:val="24"/>
                      <w:szCs w:val="24"/>
                    </w:rPr>
                  </m:ctrlPr>
                </m:fPr>
                <m:num>
                  <m:r>
                    <m:rPr>
                      <m:sty m:val="p"/>
                    </m:rPr>
                    <w:rPr>
                      <w:rFonts w:ascii="Cambria Math" w:hAnsi="Cambria Math"/>
                      <w:color w:val="000000" w:themeColor="text1"/>
                    </w:rPr>
                    <m:t>L</m:t>
                  </m:r>
                  <m:r>
                    <m:rPr>
                      <m:sty m:val="p"/>
                    </m:rPr>
                    <w:rPr>
                      <w:rFonts w:ascii="Cambria Math" w:hAnsi="Cambria Math"/>
                      <w:color w:val="000000" w:themeColor="text1"/>
                      <w:sz w:val="24"/>
                      <w:szCs w:val="24"/>
                    </w:rPr>
                    <m:t xml:space="preserve">aba </m:t>
                  </m:r>
                  <m:r>
                    <m:rPr>
                      <m:sty m:val="p"/>
                    </m:rPr>
                    <w:rPr>
                      <w:rFonts w:ascii="Cambria Math" w:hAnsi="Cambria Math"/>
                      <w:color w:val="000000" w:themeColor="text1"/>
                    </w:rPr>
                    <m:t>S</m:t>
                  </m:r>
                  <m:r>
                    <m:rPr>
                      <m:sty m:val="p"/>
                    </m:rPr>
                    <w:rPr>
                      <w:rFonts w:ascii="Cambria Math" w:hAnsi="Cambria Math"/>
                      <w:color w:val="000000" w:themeColor="text1"/>
                      <w:sz w:val="24"/>
                      <w:szCs w:val="24"/>
                    </w:rPr>
                    <m:t xml:space="preserve">etelah </m:t>
                  </m:r>
                  <m:r>
                    <m:rPr>
                      <m:sty m:val="p"/>
                    </m:rPr>
                    <w:rPr>
                      <w:rFonts w:ascii="Cambria Math" w:hAnsi="Cambria Math"/>
                      <w:color w:val="000000" w:themeColor="text1"/>
                    </w:rPr>
                    <m:t>P</m:t>
                  </m:r>
                  <m:r>
                    <m:rPr>
                      <m:sty m:val="p"/>
                    </m:rPr>
                    <w:rPr>
                      <w:rFonts w:ascii="Cambria Math" w:hAnsi="Cambria Math"/>
                      <w:color w:val="000000" w:themeColor="text1"/>
                      <w:sz w:val="24"/>
                      <w:szCs w:val="24"/>
                    </w:rPr>
                    <m:t>ajak</m:t>
                  </m:r>
                </m:num>
                <m:den>
                  <m:r>
                    <w:rPr>
                      <w:rFonts w:ascii="Cambria Math" w:hAnsi="Cambria Math"/>
                      <w:color w:val="000000" w:themeColor="text1"/>
                    </w:rPr>
                    <m:t>Total Assets</m:t>
                  </m:r>
                </m:den>
              </m:f>
              <m:r>
                <w:rPr>
                  <w:rFonts w:ascii="Cambria Math" w:eastAsiaTheme="minorEastAsia" w:hAnsi="Cambria Math"/>
                  <w:color w:val="000000" w:themeColor="text1"/>
                  <w:sz w:val="24"/>
                  <w:szCs w:val="24"/>
                </w:rPr>
                <m:t>×100%</m:t>
              </m:r>
            </m:oMath>
          </w:p>
          <w:p w14:paraId="31029ACF" w14:textId="77777777" w:rsidR="00345464" w:rsidRPr="001812CE" w:rsidRDefault="00345464" w:rsidP="0079046B">
            <w:pPr>
              <w:spacing w:line="480" w:lineRule="auto"/>
              <w:ind w:left="-677" w:firstLine="720"/>
              <w:rPr>
                <w:i/>
                <w:color w:val="000000" w:themeColor="text1"/>
                <w:sz w:val="24"/>
                <w:szCs w:val="24"/>
              </w:rPr>
            </w:pPr>
          </w:p>
          <w:p w14:paraId="4BF9C7BF" w14:textId="77777777" w:rsidR="00345464" w:rsidRPr="001812CE" w:rsidRDefault="00345464" w:rsidP="0079046B">
            <w:pPr>
              <w:spacing w:line="480" w:lineRule="auto"/>
              <w:ind w:left="-677" w:firstLine="720"/>
              <w:jc w:val="center"/>
              <w:rPr>
                <w:rFonts w:eastAsiaTheme="minorEastAsia"/>
                <w:color w:val="000000" w:themeColor="text1"/>
                <w:sz w:val="24"/>
                <w:szCs w:val="24"/>
              </w:rPr>
            </w:pPr>
          </w:p>
          <w:p w14:paraId="4870CE57" w14:textId="77777777" w:rsidR="00345464" w:rsidRPr="001812CE" w:rsidRDefault="00345464" w:rsidP="0079046B">
            <w:pPr>
              <w:spacing w:line="480" w:lineRule="auto"/>
              <w:ind w:left="-677" w:firstLine="720"/>
              <w:jc w:val="center"/>
              <w:rPr>
                <w:rFonts w:eastAsiaTheme="minorEastAsia"/>
                <w:color w:val="000000" w:themeColor="text1"/>
                <w:sz w:val="24"/>
                <w:szCs w:val="24"/>
              </w:rPr>
            </w:pPr>
            <w:r w:rsidRPr="001812CE">
              <w:rPr>
                <w:color w:val="000000" w:themeColor="text1"/>
              </w:rPr>
              <w:t>Brigham dan Ehrhardt (201</w:t>
            </w:r>
            <w:r w:rsidRPr="001812CE">
              <w:rPr>
                <w:color w:val="000000" w:themeColor="text1"/>
                <w:lang w:val="en-US"/>
              </w:rPr>
              <w:t>5</w:t>
            </w:r>
            <w:r w:rsidRPr="001812CE">
              <w:rPr>
                <w:color w:val="000000" w:themeColor="text1"/>
              </w:rPr>
              <w:t>)</w:t>
            </w:r>
          </w:p>
        </w:tc>
        <w:tc>
          <w:tcPr>
            <w:tcW w:w="992" w:type="dxa"/>
            <w:vAlign w:val="center"/>
          </w:tcPr>
          <w:p w14:paraId="2AA8C549"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Rasio</w:t>
            </w:r>
          </w:p>
        </w:tc>
      </w:tr>
      <w:tr w:rsidR="00345464" w:rsidRPr="001812CE" w14:paraId="2FF12E59" w14:textId="77777777" w:rsidTr="0079046B">
        <w:trPr>
          <w:trHeight w:val="2276"/>
        </w:trPr>
        <w:tc>
          <w:tcPr>
            <w:tcW w:w="1250" w:type="dxa"/>
          </w:tcPr>
          <w:p w14:paraId="0ABAAC1C" w14:textId="77777777" w:rsidR="00345464" w:rsidRPr="001812CE" w:rsidRDefault="00345464" w:rsidP="0079046B">
            <w:pPr>
              <w:pStyle w:val="NormalWeb"/>
              <w:jc w:val="both"/>
              <w:rPr>
                <w:color w:val="000000" w:themeColor="text1"/>
                <w:sz w:val="24"/>
                <w:szCs w:val="24"/>
              </w:rPr>
            </w:pPr>
            <w:r w:rsidRPr="001812CE">
              <w:rPr>
                <w:color w:val="000000" w:themeColor="text1"/>
                <w:sz w:val="24"/>
                <w:szCs w:val="24"/>
              </w:rPr>
              <w:t>Ukuran Perusahaan (X</w:t>
            </w:r>
            <w:r w:rsidRPr="001812CE">
              <w:rPr>
                <w:color w:val="000000" w:themeColor="text1"/>
                <w:position w:val="-2"/>
                <w:sz w:val="24"/>
                <w:szCs w:val="24"/>
              </w:rPr>
              <w:t>2</w:t>
            </w:r>
            <w:r w:rsidRPr="001812CE">
              <w:rPr>
                <w:color w:val="000000" w:themeColor="text1"/>
                <w:sz w:val="24"/>
                <w:szCs w:val="24"/>
              </w:rPr>
              <w:t>)</w:t>
            </w:r>
          </w:p>
        </w:tc>
        <w:tc>
          <w:tcPr>
            <w:tcW w:w="2153" w:type="dxa"/>
          </w:tcPr>
          <w:p w14:paraId="36696ADD" w14:textId="77777777" w:rsidR="00345464" w:rsidRPr="001812CE" w:rsidRDefault="00345464" w:rsidP="0079046B">
            <w:pPr>
              <w:pStyle w:val="NormalWeb"/>
              <w:rPr>
                <w:color w:val="000000" w:themeColor="text1"/>
                <w:sz w:val="24"/>
                <w:szCs w:val="24"/>
              </w:rPr>
            </w:pPr>
            <w:r w:rsidRPr="001812CE">
              <w:rPr>
                <w:color w:val="000000" w:themeColor="text1"/>
                <w:sz w:val="24"/>
                <w:szCs w:val="24"/>
              </w:rPr>
              <w:t xml:space="preserve">“Ukuran perusahaan adalah suatu skala dimana dapat Mengklasifikasikan besar kecil perusahaan menurut berbagai cara (total aktiva, </w:t>
            </w:r>
            <w:r w:rsidRPr="001812CE">
              <w:rPr>
                <w:i/>
                <w:color w:val="000000" w:themeColor="text1"/>
                <w:sz w:val="24"/>
                <w:szCs w:val="24"/>
              </w:rPr>
              <w:t>log</w:t>
            </w:r>
            <w:r w:rsidRPr="001812CE">
              <w:rPr>
                <w:color w:val="000000" w:themeColor="text1"/>
                <w:sz w:val="24"/>
                <w:szCs w:val="24"/>
              </w:rPr>
              <w:t xml:space="preserve"> </w:t>
            </w:r>
            <w:r w:rsidRPr="001812CE">
              <w:rPr>
                <w:i/>
                <w:color w:val="000000" w:themeColor="text1"/>
                <w:sz w:val="24"/>
                <w:szCs w:val="24"/>
              </w:rPr>
              <w:t>size</w:t>
            </w:r>
            <w:r w:rsidRPr="001812CE">
              <w:rPr>
                <w:color w:val="000000" w:themeColor="text1"/>
                <w:sz w:val="24"/>
                <w:szCs w:val="24"/>
              </w:rPr>
              <w:t>, nilai pasar saham, dan lain-lain). Pada dasarnya ukuran perusahaan hanya terbagi dalam 3 kategori yaitu perusahaan besar (</w:t>
            </w:r>
            <w:r w:rsidRPr="001812CE">
              <w:rPr>
                <w:i/>
                <w:color w:val="000000" w:themeColor="text1"/>
                <w:sz w:val="24"/>
                <w:szCs w:val="24"/>
              </w:rPr>
              <w:t>large</w:t>
            </w:r>
            <w:r w:rsidRPr="001812CE">
              <w:rPr>
                <w:color w:val="000000" w:themeColor="text1"/>
                <w:sz w:val="24"/>
                <w:szCs w:val="24"/>
              </w:rPr>
              <w:t xml:space="preserve"> </w:t>
            </w:r>
            <w:r w:rsidRPr="001812CE">
              <w:rPr>
                <w:i/>
                <w:color w:val="000000" w:themeColor="text1"/>
                <w:sz w:val="24"/>
                <w:szCs w:val="24"/>
              </w:rPr>
              <w:t>firm</w:t>
            </w:r>
            <w:r w:rsidRPr="001812CE">
              <w:rPr>
                <w:color w:val="000000" w:themeColor="text1"/>
                <w:sz w:val="24"/>
                <w:szCs w:val="24"/>
              </w:rPr>
              <w:t>), perusahaan menengah (</w:t>
            </w:r>
            <w:r w:rsidRPr="001812CE">
              <w:rPr>
                <w:i/>
                <w:color w:val="000000" w:themeColor="text1"/>
                <w:sz w:val="24"/>
                <w:szCs w:val="24"/>
              </w:rPr>
              <w:t>medium</w:t>
            </w:r>
            <w:r w:rsidRPr="001812CE">
              <w:rPr>
                <w:color w:val="000000" w:themeColor="text1"/>
                <w:sz w:val="24"/>
                <w:szCs w:val="24"/>
              </w:rPr>
              <w:t>-</w:t>
            </w:r>
            <w:r w:rsidRPr="001812CE">
              <w:rPr>
                <w:i/>
                <w:color w:val="000000" w:themeColor="text1"/>
                <w:sz w:val="24"/>
                <w:szCs w:val="24"/>
              </w:rPr>
              <w:t>size</w:t>
            </w:r>
            <w:r w:rsidRPr="001812CE">
              <w:rPr>
                <w:color w:val="000000" w:themeColor="text1"/>
                <w:sz w:val="24"/>
                <w:szCs w:val="24"/>
              </w:rPr>
              <w:t>) dan perusahaan kecil (</w:t>
            </w:r>
            <w:r w:rsidRPr="001812CE">
              <w:rPr>
                <w:i/>
                <w:color w:val="000000" w:themeColor="text1"/>
                <w:sz w:val="24"/>
                <w:szCs w:val="24"/>
              </w:rPr>
              <w:t>small</w:t>
            </w:r>
            <w:r w:rsidRPr="001812CE">
              <w:rPr>
                <w:color w:val="000000" w:themeColor="text1"/>
                <w:sz w:val="24"/>
                <w:szCs w:val="24"/>
              </w:rPr>
              <w:t xml:space="preserve"> </w:t>
            </w:r>
            <w:r w:rsidRPr="001812CE">
              <w:rPr>
                <w:i/>
                <w:color w:val="000000" w:themeColor="text1"/>
                <w:sz w:val="24"/>
                <w:szCs w:val="24"/>
              </w:rPr>
              <w:t>firm</w:t>
            </w:r>
            <w:r w:rsidRPr="001812CE">
              <w:rPr>
                <w:color w:val="000000" w:themeColor="text1"/>
                <w:sz w:val="24"/>
                <w:szCs w:val="24"/>
              </w:rPr>
              <w:t xml:space="preserve">), </w:t>
            </w:r>
            <w:r w:rsidRPr="001812CE">
              <w:rPr>
                <w:color w:val="000000" w:themeColor="text1"/>
                <w:sz w:val="24"/>
                <w:szCs w:val="24"/>
              </w:rPr>
              <w:lastRenderedPageBreak/>
              <w:t xml:space="preserve">penentuan ukuran perusahaan ini didasarkan kepada total asset perusahaan.” </w:t>
            </w:r>
          </w:p>
          <w:p w14:paraId="05357F13" w14:textId="77777777" w:rsidR="00345464" w:rsidRPr="001812CE" w:rsidRDefault="00345464" w:rsidP="0079046B">
            <w:pPr>
              <w:pStyle w:val="NormalWeb"/>
              <w:spacing w:line="480" w:lineRule="auto"/>
              <w:contextualSpacing/>
              <w:rPr>
                <w:color w:val="000000" w:themeColor="text1"/>
                <w:sz w:val="24"/>
                <w:szCs w:val="24"/>
              </w:rPr>
            </w:pPr>
            <w:r w:rsidRPr="001812CE">
              <w:rPr>
                <w:color w:val="000000" w:themeColor="text1"/>
                <w:sz w:val="24"/>
                <w:szCs w:val="24"/>
              </w:rPr>
              <w:t>Jogiyanto Hartono (2013:282)</w:t>
            </w:r>
            <w:r w:rsidRPr="001812CE">
              <w:rPr>
                <w:color w:val="000000" w:themeColor="text1"/>
                <w:sz w:val="24"/>
                <w:szCs w:val="24"/>
                <w:lang w:val="en-US"/>
              </w:rPr>
              <w:t xml:space="preserve">, </w:t>
            </w:r>
          </w:p>
        </w:tc>
        <w:tc>
          <w:tcPr>
            <w:tcW w:w="4394" w:type="dxa"/>
            <w:vAlign w:val="center"/>
          </w:tcPr>
          <w:p w14:paraId="7058A6C2" w14:textId="77777777" w:rsidR="00345464" w:rsidRPr="001812CE" w:rsidRDefault="00345464" w:rsidP="0079046B">
            <w:pPr>
              <w:spacing w:before="100" w:beforeAutospacing="1" w:after="100" w:afterAutospacing="1"/>
              <w:jc w:val="center"/>
              <w:rPr>
                <w:color w:val="000000" w:themeColor="text1"/>
                <w:sz w:val="24"/>
                <w:szCs w:val="24"/>
              </w:rPr>
            </w:pPr>
            <w:r w:rsidRPr="001812CE">
              <w:rPr>
                <w:color w:val="000000" w:themeColor="text1"/>
                <w:sz w:val="24"/>
                <w:szCs w:val="24"/>
              </w:rPr>
              <w:lastRenderedPageBreak/>
              <w:t>Ukuran Perusahaan = Ln Total Aset</w:t>
            </w:r>
          </w:p>
          <w:p w14:paraId="14025CC9" w14:textId="77777777" w:rsidR="00345464" w:rsidRPr="001812CE" w:rsidRDefault="00345464" w:rsidP="0079046B">
            <w:pPr>
              <w:spacing w:before="100" w:beforeAutospacing="1" w:after="100" w:afterAutospacing="1"/>
              <w:jc w:val="center"/>
              <w:rPr>
                <w:color w:val="000000" w:themeColor="text1"/>
                <w:sz w:val="24"/>
                <w:szCs w:val="24"/>
              </w:rPr>
            </w:pPr>
          </w:p>
          <w:p w14:paraId="39AE4BAF" w14:textId="77777777" w:rsidR="00345464" w:rsidRPr="001812CE" w:rsidRDefault="00345464" w:rsidP="0079046B">
            <w:pPr>
              <w:spacing w:before="100" w:beforeAutospacing="1" w:after="100" w:afterAutospacing="1"/>
              <w:jc w:val="center"/>
              <w:rPr>
                <w:color w:val="000000" w:themeColor="text1"/>
                <w:sz w:val="24"/>
                <w:szCs w:val="24"/>
              </w:rPr>
            </w:pPr>
            <w:r w:rsidRPr="001812CE">
              <w:rPr>
                <w:color w:val="000000" w:themeColor="text1"/>
                <w:sz w:val="24"/>
                <w:szCs w:val="24"/>
              </w:rPr>
              <w:t>Hartono (2015:282),</w:t>
            </w:r>
          </w:p>
        </w:tc>
        <w:tc>
          <w:tcPr>
            <w:tcW w:w="992" w:type="dxa"/>
            <w:vAlign w:val="center"/>
          </w:tcPr>
          <w:p w14:paraId="6E9A490B"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Rasio</w:t>
            </w:r>
          </w:p>
        </w:tc>
      </w:tr>
      <w:tr w:rsidR="00345464" w:rsidRPr="001812CE" w14:paraId="45349484" w14:textId="77777777" w:rsidTr="0079046B">
        <w:trPr>
          <w:trHeight w:val="4314"/>
        </w:trPr>
        <w:tc>
          <w:tcPr>
            <w:tcW w:w="1250" w:type="dxa"/>
          </w:tcPr>
          <w:p w14:paraId="528BCFD7" w14:textId="77777777" w:rsidR="00345464" w:rsidRPr="001812CE" w:rsidRDefault="00345464" w:rsidP="0079046B">
            <w:pPr>
              <w:pStyle w:val="NormalWeb"/>
              <w:jc w:val="both"/>
              <w:rPr>
                <w:color w:val="000000" w:themeColor="text1"/>
                <w:sz w:val="24"/>
                <w:szCs w:val="24"/>
              </w:rPr>
            </w:pPr>
            <w:r w:rsidRPr="001812CE">
              <w:rPr>
                <w:color w:val="000000" w:themeColor="text1"/>
                <w:sz w:val="24"/>
                <w:szCs w:val="24"/>
                <w:lang w:val="en-US"/>
              </w:rPr>
              <w:t>Kepemilikan Institusional</w:t>
            </w:r>
            <w:r w:rsidRPr="001812CE">
              <w:rPr>
                <w:i/>
                <w:iCs/>
                <w:color w:val="000000" w:themeColor="text1"/>
                <w:sz w:val="24"/>
                <w:szCs w:val="24"/>
                <w:lang w:val="en-US"/>
              </w:rPr>
              <w:t xml:space="preserve"> </w:t>
            </w:r>
            <w:r w:rsidRPr="001812CE">
              <w:rPr>
                <w:color w:val="000000" w:themeColor="text1"/>
                <w:sz w:val="24"/>
                <w:szCs w:val="24"/>
              </w:rPr>
              <w:t>(X</w:t>
            </w:r>
            <w:r w:rsidRPr="001812CE">
              <w:rPr>
                <w:color w:val="000000" w:themeColor="text1"/>
                <w:position w:val="-2"/>
                <w:sz w:val="24"/>
                <w:szCs w:val="24"/>
              </w:rPr>
              <w:t>3</w:t>
            </w:r>
            <w:r w:rsidRPr="001812CE">
              <w:rPr>
                <w:color w:val="000000" w:themeColor="text1"/>
                <w:sz w:val="24"/>
                <w:szCs w:val="24"/>
              </w:rPr>
              <w:t>)</w:t>
            </w:r>
          </w:p>
        </w:tc>
        <w:tc>
          <w:tcPr>
            <w:tcW w:w="2153" w:type="dxa"/>
          </w:tcPr>
          <w:p w14:paraId="58B15E32" w14:textId="77777777" w:rsidR="00345464" w:rsidRPr="001812CE" w:rsidRDefault="00345464" w:rsidP="0079046B">
            <w:pPr>
              <w:pStyle w:val="NormalWeb"/>
              <w:spacing w:line="480" w:lineRule="auto"/>
              <w:jc w:val="both"/>
              <w:rPr>
                <w:color w:val="000000" w:themeColor="text1"/>
              </w:rPr>
            </w:pPr>
            <w:r w:rsidRPr="001812CE">
              <w:rPr>
                <w:color w:val="000000" w:themeColor="text1"/>
              </w:rPr>
              <w:t>“Kepemilikan saham perusahaan oleh institusi atau lembaga seperti perusahaan asuransi, bank, perusahaan investasi, dan kepemilikan institusi lain</w:t>
            </w:r>
            <w:r w:rsidRPr="001812CE">
              <w:rPr>
                <w:color w:val="000000" w:themeColor="text1"/>
                <w:sz w:val="23"/>
                <w:szCs w:val="23"/>
              </w:rPr>
              <w:t>.”</w:t>
            </w:r>
          </w:p>
          <w:p w14:paraId="27777E01" w14:textId="77777777" w:rsidR="00345464" w:rsidRPr="001812CE" w:rsidRDefault="00345464" w:rsidP="0079046B">
            <w:pPr>
              <w:pStyle w:val="NormalWeb"/>
              <w:spacing w:line="480" w:lineRule="auto"/>
              <w:jc w:val="both"/>
              <w:rPr>
                <w:color w:val="000000" w:themeColor="text1"/>
              </w:rPr>
            </w:pPr>
            <w:r w:rsidRPr="001812CE">
              <w:rPr>
                <w:color w:val="000000" w:themeColor="text1"/>
              </w:rPr>
              <w:t>Ardiansyah (2014)</w:t>
            </w:r>
          </w:p>
        </w:tc>
        <w:tc>
          <w:tcPr>
            <w:tcW w:w="4394" w:type="dxa"/>
            <w:vAlign w:val="center"/>
          </w:tcPr>
          <w:p w14:paraId="2E29BE09" w14:textId="77777777" w:rsidR="00345464" w:rsidRPr="001812CE" w:rsidRDefault="00345464" w:rsidP="0079046B">
            <w:pPr>
              <w:pStyle w:val="DaftarParagraf"/>
              <w:spacing w:line="480" w:lineRule="auto"/>
              <w:ind w:left="-252"/>
              <w:jc w:val="center"/>
              <w:rPr>
                <w:color w:val="000000" w:themeColor="text1"/>
                <w:sz w:val="24"/>
                <w:szCs w:val="24"/>
              </w:rPr>
            </w:pPr>
            <m:oMathPara>
              <m:oMath>
                <m:r>
                  <w:rPr>
                    <w:rFonts w:ascii="Cambria Math" w:hAnsi="Cambria Math"/>
                    <w:color w:val="000000" w:themeColor="text1"/>
                    <w:sz w:val="24"/>
                    <w:szCs w:val="24"/>
                  </w:rPr>
                  <m:t>INST=</m:t>
                </m:r>
                <m:f>
                  <m:fPr>
                    <m:ctrlPr>
                      <w:rPr>
                        <w:rFonts w:ascii="Cambria Math" w:hAnsi="Cambria Math"/>
                        <w:i/>
                        <w:color w:val="000000" w:themeColor="text1"/>
                        <w:sz w:val="24"/>
                        <w:szCs w:val="24"/>
                      </w:rPr>
                    </m:ctrlPr>
                  </m:fPr>
                  <m:num>
                    <m:r>
                      <m:rPr>
                        <m:nor/>
                      </m:rPr>
                      <w:rPr>
                        <w:color w:val="000000" w:themeColor="text1"/>
                        <w:sz w:val="24"/>
                        <w:szCs w:val="24"/>
                      </w:rPr>
                      <m:t>Jumlah saham institusil</m:t>
                    </m:r>
                  </m:num>
                  <m:den>
                    <m:r>
                      <m:rPr>
                        <m:nor/>
                      </m:rPr>
                      <w:rPr>
                        <w:color w:val="000000" w:themeColor="text1"/>
                        <w:sz w:val="24"/>
                        <w:szCs w:val="24"/>
                      </w:rPr>
                      <m:t>Jumlah sahamberedar</m:t>
                    </m:r>
                  </m:den>
                </m:f>
              </m:oMath>
            </m:oMathPara>
          </w:p>
          <w:p w14:paraId="126C38A9"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rPr>
              <w:t>(Menurut Ardiansyah (2014))</w:t>
            </w:r>
          </w:p>
        </w:tc>
        <w:tc>
          <w:tcPr>
            <w:tcW w:w="992" w:type="dxa"/>
            <w:vAlign w:val="center"/>
          </w:tcPr>
          <w:p w14:paraId="5CC6799E"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Rasio</w:t>
            </w:r>
          </w:p>
        </w:tc>
      </w:tr>
    </w:tbl>
    <w:p w14:paraId="0D3257EF" w14:textId="77777777" w:rsidR="00345464" w:rsidRPr="001812CE" w:rsidRDefault="00345464" w:rsidP="00345464">
      <w:pPr>
        <w:rPr>
          <w:b/>
          <w:bCs/>
          <w:color w:val="000000" w:themeColor="text1"/>
        </w:rPr>
      </w:pPr>
    </w:p>
    <w:p w14:paraId="5F642657" w14:textId="77777777" w:rsidR="00345464" w:rsidRPr="001812CE" w:rsidRDefault="00345464" w:rsidP="00345464">
      <w:pPr>
        <w:jc w:val="center"/>
        <w:rPr>
          <w:b/>
          <w:bCs/>
          <w:color w:val="000000" w:themeColor="text1"/>
        </w:rPr>
      </w:pPr>
    </w:p>
    <w:p w14:paraId="201FD27D" w14:textId="77777777" w:rsidR="00345464" w:rsidRPr="001812CE" w:rsidRDefault="00345464" w:rsidP="00345464">
      <w:pPr>
        <w:jc w:val="center"/>
        <w:rPr>
          <w:i/>
          <w:iCs/>
          <w:color w:val="000000" w:themeColor="text1"/>
        </w:rPr>
      </w:pPr>
      <w:bookmarkStart w:id="11" w:name="_Toc95470640"/>
      <w:bookmarkStart w:id="12" w:name="_Toc95470742"/>
      <w:r w:rsidRPr="001812CE">
        <w:rPr>
          <w:b/>
          <w:bCs/>
          <w:color w:val="000000" w:themeColor="text1"/>
        </w:rPr>
        <w:t>Tabel 3</w:t>
      </w:r>
      <w:r w:rsidRPr="001812CE">
        <w:rPr>
          <w:b/>
          <w:bCs/>
          <w:color w:val="000000" w:themeColor="text1"/>
          <w:lang w:val="en-US"/>
        </w:rPr>
        <w:t>.</w:t>
      </w:r>
      <w:r w:rsidRPr="001812CE">
        <w:rPr>
          <w:b/>
          <w:bCs/>
          <w:color w:val="000000" w:themeColor="text1"/>
        </w:rPr>
        <w:fldChar w:fldCharType="begin"/>
      </w:r>
      <w:r w:rsidRPr="001812CE">
        <w:rPr>
          <w:b/>
          <w:bCs/>
          <w:color w:val="000000" w:themeColor="text1"/>
        </w:rPr>
        <w:instrText xml:space="preserve"> SEQ Tabel_3. \* ARABIC </w:instrText>
      </w:r>
      <w:r w:rsidRPr="001812CE">
        <w:rPr>
          <w:b/>
          <w:bCs/>
          <w:color w:val="000000" w:themeColor="text1"/>
        </w:rPr>
        <w:fldChar w:fldCharType="separate"/>
      </w:r>
      <w:r w:rsidRPr="001812CE">
        <w:rPr>
          <w:b/>
          <w:bCs/>
          <w:noProof/>
          <w:color w:val="000000" w:themeColor="text1"/>
        </w:rPr>
        <w:t>2</w:t>
      </w:r>
      <w:r w:rsidRPr="001812CE">
        <w:rPr>
          <w:b/>
          <w:bCs/>
          <w:color w:val="000000" w:themeColor="text1"/>
        </w:rPr>
        <w:fldChar w:fldCharType="end"/>
      </w:r>
      <w:r w:rsidRPr="001812CE">
        <w:rPr>
          <w:color w:val="000000" w:themeColor="text1"/>
          <w:lang w:val="en-US"/>
        </w:rPr>
        <w:t xml:space="preserve"> </w:t>
      </w:r>
      <w:r w:rsidRPr="001812CE">
        <w:rPr>
          <w:b/>
          <w:bCs/>
          <w:color w:val="000000" w:themeColor="text1"/>
        </w:rPr>
        <w:t>Operasionalisasi Variabel Dependen</w:t>
      </w:r>
      <w:bookmarkEnd w:id="11"/>
      <w:bookmarkEnd w:id="12"/>
    </w:p>
    <w:p w14:paraId="7FDADB0D" w14:textId="77777777" w:rsidR="00345464" w:rsidRPr="001812CE" w:rsidRDefault="00345464" w:rsidP="00345464">
      <w:pPr>
        <w:pStyle w:val="Keterangan"/>
        <w:jc w:val="center"/>
        <w:rPr>
          <w:b/>
          <w:bCs/>
          <w:color w:val="000000" w:themeColor="text1"/>
          <w:sz w:val="24"/>
          <w:szCs w:val="24"/>
        </w:rPr>
      </w:pPr>
      <w:r w:rsidRPr="001812CE">
        <w:rPr>
          <w:b/>
          <w:bCs/>
          <w:color w:val="000000" w:themeColor="text1"/>
          <w:sz w:val="24"/>
          <w:szCs w:val="24"/>
        </w:rPr>
        <w:t xml:space="preserve"> Penghindaran Pajak (</w:t>
      </w:r>
      <w:r w:rsidRPr="001812CE">
        <w:rPr>
          <w:b/>
          <w:bCs/>
          <w:iCs w:val="0"/>
          <w:color w:val="000000" w:themeColor="text1"/>
          <w:sz w:val="24"/>
          <w:szCs w:val="24"/>
        </w:rPr>
        <w:t>Tax</w:t>
      </w:r>
      <w:r w:rsidRPr="001812CE">
        <w:rPr>
          <w:b/>
          <w:bCs/>
          <w:i w:val="0"/>
          <w:iCs w:val="0"/>
          <w:color w:val="000000" w:themeColor="text1"/>
          <w:sz w:val="24"/>
          <w:szCs w:val="24"/>
        </w:rPr>
        <w:t xml:space="preserve"> </w:t>
      </w:r>
      <w:r w:rsidRPr="001812CE">
        <w:rPr>
          <w:b/>
          <w:bCs/>
          <w:iCs w:val="0"/>
          <w:color w:val="000000" w:themeColor="text1"/>
          <w:sz w:val="24"/>
          <w:szCs w:val="24"/>
        </w:rPr>
        <w:t>Avoidance</w:t>
      </w:r>
      <w:r w:rsidRPr="001812CE">
        <w:rPr>
          <w:b/>
          <w:bCs/>
          <w:color w:val="000000" w:themeColor="text1"/>
          <w:sz w:val="24"/>
          <w:szCs w:val="24"/>
        </w:rPr>
        <w:t>)</w:t>
      </w:r>
    </w:p>
    <w:p w14:paraId="0A12732B" w14:textId="77777777" w:rsidR="00345464" w:rsidRPr="001812CE" w:rsidRDefault="00345464" w:rsidP="00345464">
      <w:pPr>
        <w:rPr>
          <w:color w:val="000000" w:themeColor="text1"/>
        </w:rPr>
      </w:pPr>
    </w:p>
    <w:tbl>
      <w:tblPr>
        <w:tblStyle w:val="KisiTabel"/>
        <w:tblW w:w="8789" w:type="dxa"/>
        <w:tblInd w:w="-289" w:type="dxa"/>
        <w:tblLook w:val="04A0" w:firstRow="1" w:lastRow="0" w:firstColumn="1" w:lastColumn="0" w:noHBand="0" w:noVBand="1"/>
      </w:tblPr>
      <w:tblGrid>
        <w:gridCol w:w="1250"/>
        <w:gridCol w:w="2153"/>
        <w:gridCol w:w="4394"/>
        <w:gridCol w:w="992"/>
      </w:tblGrid>
      <w:tr w:rsidR="00345464" w:rsidRPr="001812CE" w14:paraId="1C47B7BD" w14:textId="77777777" w:rsidTr="0079046B">
        <w:trPr>
          <w:tblHeader/>
        </w:trPr>
        <w:tc>
          <w:tcPr>
            <w:tcW w:w="1250" w:type="dxa"/>
          </w:tcPr>
          <w:p w14:paraId="00D8EC67"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Variabel</w:t>
            </w:r>
          </w:p>
        </w:tc>
        <w:tc>
          <w:tcPr>
            <w:tcW w:w="2153" w:type="dxa"/>
          </w:tcPr>
          <w:p w14:paraId="1CF1CC3D"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Konsep Variabel</w:t>
            </w:r>
          </w:p>
        </w:tc>
        <w:tc>
          <w:tcPr>
            <w:tcW w:w="4394" w:type="dxa"/>
          </w:tcPr>
          <w:p w14:paraId="03350912"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Indikator</w:t>
            </w:r>
          </w:p>
        </w:tc>
        <w:tc>
          <w:tcPr>
            <w:tcW w:w="992" w:type="dxa"/>
            <w:vAlign w:val="center"/>
          </w:tcPr>
          <w:p w14:paraId="24A9AC67"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Skala</w:t>
            </w:r>
          </w:p>
        </w:tc>
      </w:tr>
      <w:tr w:rsidR="00345464" w:rsidRPr="001812CE" w14:paraId="0EF0B979" w14:textId="77777777" w:rsidTr="0079046B">
        <w:tc>
          <w:tcPr>
            <w:tcW w:w="1250" w:type="dxa"/>
          </w:tcPr>
          <w:p w14:paraId="06608500" w14:textId="77777777" w:rsidR="00345464" w:rsidRPr="001812CE" w:rsidRDefault="00345464" w:rsidP="0079046B">
            <w:pPr>
              <w:pStyle w:val="NormalWeb"/>
              <w:shd w:val="clear" w:color="auto" w:fill="FFFFFF"/>
              <w:rPr>
                <w:color w:val="000000" w:themeColor="text1"/>
                <w:sz w:val="24"/>
                <w:szCs w:val="24"/>
              </w:rPr>
            </w:pPr>
            <w:r w:rsidRPr="001812CE">
              <w:rPr>
                <w:i/>
                <w:iCs/>
                <w:color w:val="000000" w:themeColor="text1"/>
                <w:sz w:val="24"/>
                <w:szCs w:val="24"/>
              </w:rPr>
              <w:t>Tax Avoidance</w:t>
            </w:r>
            <w:r w:rsidRPr="001812CE">
              <w:rPr>
                <w:color w:val="000000" w:themeColor="text1"/>
                <w:sz w:val="24"/>
                <w:szCs w:val="24"/>
              </w:rPr>
              <w:t xml:space="preserve"> (Y)</w:t>
            </w:r>
          </w:p>
        </w:tc>
        <w:tc>
          <w:tcPr>
            <w:tcW w:w="2153" w:type="dxa"/>
          </w:tcPr>
          <w:p w14:paraId="3FDAF6BA" w14:textId="77777777" w:rsidR="00345464" w:rsidRPr="001812CE" w:rsidRDefault="00345464" w:rsidP="0079046B">
            <w:pPr>
              <w:rPr>
                <w:color w:val="000000" w:themeColor="text1"/>
                <w:sz w:val="24"/>
                <w:szCs w:val="24"/>
              </w:rPr>
            </w:pPr>
            <w:r w:rsidRPr="001812CE">
              <w:rPr>
                <w:color w:val="000000" w:themeColor="text1"/>
                <w:sz w:val="24"/>
                <w:szCs w:val="24"/>
              </w:rPr>
              <w:t xml:space="preserve">“Upaya penghindaran pajak yang dilakukan secara legal dan aman bagi wajib pajak karena tidak bertentangan dengan ketentuan perpajakan, di </w:t>
            </w:r>
            <w:r w:rsidRPr="001812CE">
              <w:rPr>
                <w:color w:val="000000" w:themeColor="text1"/>
                <w:sz w:val="24"/>
                <w:szCs w:val="24"/>
              </w:rPr>
              <w:lastRenderedPageBreak/>
              <w:t>mana metode dan teknik yang digunakan cenderung memanfaatkan kelemahan-kelemahan (</w:t>
            </w:r>
            <w:r w:rsidRPr="001812CE">
              <w:rPr>
                <w:i/>
                <w:color w:val="000000" w:themeColor="text1"/>
                <w:sz w:val="24"/>
                <w:szCs w:val="24"/>
              </w:rPr>
              <w:t>grey area</w:t>
            </w:r>
            <w:r w:rsidRPr="001812CE">
              <w:rPr>
                <w:color w:val="000000" w:themeColor="text1"/>
                <w:sz w:val="24"/>
                <w:szCs w:val="24"/>
              </w:rPr>
              <w:t>) yang terdapat dalam undang-undang dan peraturan perpajakan itu sendiri, untuk memperkecil jumlah pajak yang terutang”</w:t>
            </w:r>
          </w:p>
          <w:p w14:paraId="4E3815B9" w14:textId="77777777" w:rsidR="00345464" w:rsidRPr="001812CE" w:rsidRDefault="00345464" w:rsidP="0079046B">
            <w:pPr>
              <w:pStyle w:val="NormalWeb"/>
              <w:rPr>
                <w:color w:val="000000" w:themeColor="text1"/>
                <w:sz w:val="24"/>
                <w:szCs w:val="24"/>
              </w:rPr>
            </w:pPr>
            <w:r w:rsidRPr="001812CE">
              <w:rPr>
                <w:color w:val="000000" w:themeColor="text1"/>
                <w:sz w:val="24"/>
                <w:szCs w:val="24"/>
              </w:rPr>
              <w:t>Menurut Pohan (2016:23)</w:t>
            </w:r>
          </w:p>
          <w:p w14:paraId="58A63BC3" w14:textId="77777777" w:rsidR="00345464" w:rsidRPr="001812CE" w:rsidRDefault="00345464" w:rsidP="0079046B">
            <w:pPr>
              <w:pStyle w:val="NormalWeb"/>
              <w:rPr>
                <w:color w:val="000000" w:themeColor="text1"/>
                <w:sz w:val="24"/>
                <w:szCs w:val="24"/>
              </w:rPr>
            </w:pPr>
            <w:r w:rsidRPr="001812CE">
              <w:rPr>
                <w:color w:val="000000" w:themeColor="text1"/>
              </w:rPr>
              <w:t>Pasaribu, Topowijono dan Sri (2016:156)</w:t>
            </w:r>
          </w:p>
        </w:tc>
        <w:tc>
          <w:tcPr>
            <w:tcW w:w="4394" w:type="dxa"/>
            <w:vAlign w:val="center"/>
          </w:tcPr>
          <w:p w14:paraId="7C4F94B5" w14:textId="77777777" w:rsidR="00345464" w:rsidRPr="001812CE" w:rsidRDefault="00345464" w:rsidP="0079046B">
            <w:pPr>
              <w:jc w:val="center"/>
              <w:rPr>
                <w:rFonts w:eastAsiaTheme="minorEastAsia"/>
                <w:color w:val="000000" w:themeColor="text1"/>
                <w:sz w:val="24"/>
                <w:szCs w:val="24"/>
              </w:rPr>
            </w:pPr>
            <w:r w:rsidRPr="001812CE">
              <w:rPr>
                <w:i/>
                <w:color w:val="000000" w:themeColor="text1"/>
                <w:sz w:val="24"/>
                <w:szCs w:val="24"/>
              </w:rPr>
              <w:lastRenderedPageBreak/>
              <w:t>CETR</w:t>
            </w:r>
            <w:r w:rsidRPr="001812CE">
              <w:rPr>
                <w:color w:val="000000" w:themeColor="text1"/>
                <w:sz w:val="24"/>
                <w:szCs w:val="24"/>
              </w:rPr>
              <w:t xml:space="preserve">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 xml:space="preserve">cash tax paid </m:t>
                  </m:r>
                </m:num>
                <m:den>
                  <m:r>
                    <w:rPr>
                      <w:rFonts w:ascii="Cambria Math" w:hAnsi="Cambria Math"/>
                      <w:color w:val="000000" w:themeColor="text1"/>
                      <w:sz w:val="24"/>
                      <w:szCs w:val="24"/>
                    </w:rPr>
                    <m:t>net income bofere tax</m:t>
                  </m:r>
                </m:den>
              </m:f>
            </m:oMath>
            <w:r w:rsidRPr="001812CE">
              <w:rPr>
                <w:rFonts w:eastAsiaTheme="minorEastAsia"/>
                <w:color w:val="000000" w:themeColor="text1"/>
                <w:sz w:val="24"/>
                <w:szCs w:val="24"/>
              </w:rPr>
              <w:t xml:space="preserve"> ×100%</w:t>
            </w:r>
          </w:p>
          <w:p w14:paraId="1408E109" w14:textId="77777777" w:rsidR="00345464" w:rsidRPr="001812CE" w:rsidRDefault="00345464" w:rsidP="0079046B">
            <w:pPr>
              <w:jc w:val="center"/>
              <w:rPr>
                <w:rFonts w:eastAsiaTheme="minorEastAsia"/>
                <w:color w:val="000000" w:themeColor="text1"/>
                <w:sz w:val="24"/>
                <w:szCs w:val="24"/>
              </w:rPr>
            </w:pPr>
          </w:p>
          <w:p w14:paraId="33ADE4B8" w14:textId="77777777" w:rsidR="00345464" w:rsidRPr="001812CE" w:rsidRDefault="00345464" w:rsidP="0079046B">
            <w:pPr>
              <w:jc w:val="center"/>
              <w:rPr>
                <w:rFonts w:eastAsiaTheme="minorEastAsia"/>
                <w:color w:val="000000" w:themeColor="text1"/>
                <w:sz w:val="24"/>
                <w:szCs w:val="24"/>
              </w:rPr>
            </w:pPr>
          </w:p>
          <w:p w14:paraId="312C4781" w14:textId="77777777" w:rsidR="00345464" w:rsidRPr="001812CE" w:rsidRDefault="00345464" w:rsidP="0079046B">
            <w:pPr>
              <w:rPr>
                <w:rFonts w:eastAsiaTheme="minorEastAsia"/>
                <w:color w:val="000000" w:themeColor="text1"/>
                <w:sz w:val="24"/>
                <w:szCs w:val="24"/>
              </w:rPr>
            </w:pPr>
            <w:r w:rsidRPr="001812CE">
              <w:rPr>
                <w:color w:val="000000" w:themeColor="text1"/>
                <w:sz w:val="24"/>
                <w:szCs w:val="24"/>
              </w:rPr>
              <w:t>Dyreng, et al (2010) dalam Rinaldi (2015)</w:t>
            </w:r>
          </w:p>
          <w:p w14:paraId="0ABFDF7B" w14:textId="77777777" w:rsidR="00345464" w:rsidRPr="001812CE" w:rsidRDefault="00345464" w:rsidP="0079046B">
            <w:pPr>
              <w:spacing w:line="480" w:lineRule="auto"/>
              <w:ind w:left="-677" w:firstLine="720"/>
              <w:jc w:val="center"/>
              <w:rPr>
                <w:rFonts w:eastAsiaTheme="minorEastAsia"/>
                <w:color w:val="000000" w:themeColor="text1"/>
                <w:sz w:val="24"/>
                <w:szCs w:val="24"/>
              </w:rPr>
            </w:pPr>
          </w:p>
        </w:tc>
        <w:tc>
          <w:tcPr>
            <w:tcW w:w="992" w:type="dxa"/>
            <w:vAlign w:val="center"/>
          </w:tcPr>
          <w:p w14:paraId="7DED2D53" w14:textId="77777777" w:rsidR="00345464" w:rsidRPr="001812CE" w:rsidRDefault="00345464" w:rsidP="0079046B">
            <w:pPr>
              <w:spacing w:before="100" w:beforeAutospacing="1" w:after="100" w:afterAutospacing="1" w:line="480" w:lineRule="auto"/>
              <w:jc w:val="center"/>
              <w:rPr>
                <w:color w:val="000000" w:themeColor="text1"/>
                <w:sz w:val="24"/>
                <w:szCs w:val="24"/>
                <w:lang w:val="en-US"/>
              </w:rPr>
            </w:pPr>
            <w:r w:rsidRPr="001812CE">
              <w:rPr>
                <w:color w:val="000000" w:themeColor="text1"/>
                <w:sz w:val="24"/>
                <w:szCs w:val="24"/>
                <w:lang w:val="en-US"/>
              </w:rPr>
              <w:t>Rasio</w:t>
            </w:r>
          </w:p>
        </w:tc>
      </w:tr>
    </w:tbl>
    <w:p w14:paraId="44081539" w14:textId="77777777" w:rsidR="00345464" w:rsidRPr="001812CE" w:rsidRDefault="00345464" w:rsidP="00345464">
      <w:pPr>
        <w:pStyle w:val="Judul2"/>
        <w:numPr>
          <w:ilvl w:val="0"/>
          <w:numId w:val="9"/>
        </w:numPr>
        <w:ind w:left="709" w:hanging="709"/>
        <w:rPr>
          <w:rFonts w:cs="Times New Roman"/>
          <w:b w:val="0"/>
          <w:lang w:val="en-US"/>
        </w:rPr>
      </w:pPr>
      <w:bookmarkStart w:id="13" w:name="_Toc95720435"/>
      <w:r w:rsidRPr="001812CE">
        <w:rPr>
          <w:rFonts w:cs="Times New Roman"/>
          <w:lang w:val="en-US"/>
        </w:rPr>
        <w:t>Populasi, Sampel dan Teknik</w:t>
      </w:r>
      <w:bookmarkEnd w:id="13"/>
      <w:r w:rsidRPr="001812CE">
        <w:rPr>
          <w:rFonts w:cs="Times New Roman"/>
          <w:lang w:val="en-US"/>
        </w:rPr>
        <w:t xml:space="preserve"> </w:t>
      </w:r>
    </w:p>
    <w:p w14:paraId="05230361" w14:textId="77777777" w:rsidR="00345464" w:rsidRPr="001812CE" w:rsidRDefault="00345464" w:rsidP="00345464">
      <w:pPr>
        <w:pStyle w:val="Judul3"/>
        <w:numPr>
          <w:ilvl w:val="0"/>
          <w:numId w:val="13"/>
        </w:numPr>
        <w:rPr>
          <w:rFonts w:cs="Times New Roman"/>
          <w:lang w:val="en-US"/>
        </w:rPr>
      </w:pPr>
      <w:bookmarkStart w:id="14" w:name="_Toc95720436"/>
      <w:r w:rsidRPr="001812CE">
        <w:rPr>
          <w:rFonts w:cs="Times New Roman"/>
          <w:lang w:val="en-US"/>
        </w:rPr>
        <w:t>Populasi Penelitian</w:t>
      </w:r>
      <w:bookmarkEnd w:id="14"/>
    </w:p>
    <w:p w14:paraId="2B454149" w14:textId="77777777" w:rsidR="00345464" w:rsidRPr="001812CE" w:rsidRDefault="00345464" w:rsidP="00345464">
      <w:pPr>
        <w:pStyle w:val="DaftarParagraf"/>
        <w:spacing w:before="100" w:beforeAutospacing="1" w:after="100" w:afterAutospacing="1" w:line="480" w:lineRule="auto"/>
        <w:ind w:left="360" w:firstLine="360"/>
        <w:rPr>
          <w:b/>
          <w:color w:val="000000" w:themeColor="text1"/>
          <w:lang w:val="en-US"/>
        </w:rPr>
      </w:pPr>
      <w:r w:rsidRPr="001812CE">
        <w:rPr>
          <w:color w:val="000000" w:themeColor="text1"/>
        </w:rPr>
        <w:t xml:space="preserve">Menurut Sugiyono (2017:80) populasi adalah sebagai berikut: </w:t>
      </w:r>
    </w:p>
    <w:p w14:paraId="1AE644F8" w14:textId="77777777" w:rsidR="00345464" w:rsidRPr="001812CE" w:rsidRDefault="00345464" w:rsidP="00345464">
      <w:pPr>
        <w:pStyle w:val="DaftarParagraf"/>
        <w:spacing w:before="100" w:beforeAutospacing="1" w:after="100" w:afterAutospacing="1"/>
        <w:ind w:left="993"/>
        <w:jc w:val="both"/>
        <w:rPr>
          <w:color w:val="000000" w:themeColor="text1"/>
        </w:rPr>
      </w:pPr>
      <w:r w:rsidRPr="001812CE">
        <w:rPr>
          <w:color w:val="000000" w:themeColor="text1"/>
        </w:rPr>
        <w:t xml:space="preserve">“Populasi adalah wilayah generalisasi yang terdiri atas obyek atau subyek yang mempunyai kualitas dan karakteristik tertentu yang ditetapkan oleh peneliti untuk dipelajari dan kemudian ditarik kesimpulannya.” </w:t>
      </w:r>
    </w:p>
    <w:p w14:paraId="0EF0A175" w14:textId="77777777" w:rsidR="00345464" w:rsidRPr="001812CE" w:rsidRDefault="00345464" w:rsidP="00345464">
      <w:pPr>
        <w:pStyle w:val="DaftarParagraf"/>
        <w:spacing w:before="100" w:beforeAutospacing="1" w:after="100" w:afterAutospacing="1" w:line="480" w:lineRule="auto"/>
        <w:ind w:left="284" w:firstLine="436"/>
        <w:jc w:val="both"/>
        <w:rPr>
          <w:color w:val="000000" w:themeColor="text1"/>
        </w:rPr>
      </w:pPr>
      <w:r w:rsidRPr="001812CE">
        <w:rPr>
          <w:color w:val="000000" w:themeColor="text1"/>
        </w:rPr>
        <w:t xml:space="preserve">Dari pengertian di atas dapat dikatakan bahwa populasi bukan sekedar jumlah yang ada pada objek atau subjek yang dipelajari, tetapi meliputi seluruh karakteristik atau sifat yang dimiliki oleh subjek atau objek tersebut sedangkan yang dimaksud dengan populasi sasaran adalah populasi yang digunakan untuk penelitian. </w:t>
      </w:r>
    </w:p>
    <w:p w14:paraId="406EC44B" w14:textId="77777777" w:rsidR="00345464" w:rsidRPr="001812CE" w:rsidRDefault="00345464" w:rsidP="00345464">
      <w:pPr>
        <w:pStyle w:val="DaftarParagraf"/>
        <w:spacing w:before="100" w:beforeAutospacing="1" w:after="100" w:afterAutospacing="1" w:line="480" w:lineRule="auto"/>
        <w:ind w:left="284" w:firstLine="436"/>
        <w:jc w:val="both"/>
        <w:rPr>
          <w:color w:val="000000" w:themeColor="text1"/>
        </w:rPr>
      </w:pPr>
      <w:r w:rsidRPr="001812CE">
        <w:rPr>
          <w:color w:val="000000" w:themeColor="text1"/>
        </w:rPr>
        <w:lastRenderedPageBreak/>
        <w:t>Berdasarkan pengertian di atas, maka yang menjadi sasaran populasi dalam penelitian ini adalah data laporan keuangan Perusahaan Manufaktur</w:t>
      </w:r>
      <w:r w:rsidRPr="001812CE">
        <w:rPr>
          <w:color w:val="000000" w:themeColor="text1"/>
          <w:lang w:val="en-US"/>
        </w:rPr>
        <w:t xml:space="preserve"> Sektor Industri Dasar dan Kimia</w:t>
      </w:r>
      <w:r w:rsidRPr="001812CE">
        <w:rPr>
          <w:color w:val="000000" w:themeColor="text1"/>
        </w:rPr>
        <w:t xml:space="preserve"> Yang Terdaftar Di Bursa Efek Indonesia </w:t>
      </w:r>
      <w:r w:rsidRPr="001812CE">
        <w:rPr>
          <w:color w:val="000000" w:themeColor="text1"/>
          <w:lang w:val="en-US"/>
        </w:rPr>
        <w:t xml:space="preserve">(BEI) </w:t>
      </w:r>
      <w:r w:rsidRPr="001812CE">
        <w:rPr>
          <w:color w:val="000000" w:themeColor="text1"/>
        </w:rPr>
        <w:t xml:space="preserve">Tahun </w:t>
      </w:r>
      <w:r w:rsidRPr="001812CE">
        <w:rPr>
          <w:color w:val="000000" w:themeColor="text1"/>
          <w:lang w:val="en-US"/>
        </w:rPr>
        <w:t>2</w:t>
      </w:r>
      <w:r w:rsidRPr="001812CE">
        <w:rPr>
          <w:color w:val="000000" w:themeColor="text1"/>
        </w:rPr>
        <w:t>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 xml:space="preserve">. Jumlah populasi adalah sebanyak </w:t>
      </w:r>
      <w:r w:rsidRPr="001812CE">
        <w:rPr>
          <w:color w:val="000000" w:themeColor="text1"/>
          <w:lang w:val="en-US"/>
        </w:rPr>
        <w:t xml:space="preserve">81 </w:t>
      </w:r>
      <w:r w:rsidRPr="001812CE">
        <w:rPr>
          <w:color w:val="000000" w:themeColor="text1"/>
        </w:rPr>
        <w:t>perusahaan dan tidak semua populasi ini akan menjadi objek penelitian, sehingga perlu dilakukan pengambilan sampel lebih lanjut.</w:t>
      </w:r>
    </w:p>
    <w:p w14:paraId="746D5353" w14:textId="77777777" w:rsidR="00345464" w:rsidRPr="001812CE" w:rsidRDefault="00345464" w:rsidP="00345464">
      <w:pPr>
        <w:pStyle w:val="DaftarParagraf"/>
        <w:spacing w:before="100" w:beforeAutospacing="1" w:after="100" w:afterAutospacing="1" w:line="480" w:lineRule="auto"/>
        <w:ind w:left="284" w:firstLine="436"/>
        <w:jc w:val="center"/>
        <w:rPr>
          <w:color w:val="000000" w:themeColor="text1"/>
        </w:rPr>
      </w:pPr>
      <w:bookmarkStart w:id="15" w:name="_Toc95470641"/>
      <w:bookmarkStart w:id="16" w:name="_Toc95470743"/>
      <w:r w:rsidRPr="001812CE">
        <w:rPr>
          <w:b/>
          <w:bCs/>
          <w:color w:val="000000" w:themeColor="text1"/>
        </w:rPr>
        <w:t xml:space="preserve">Tabel 3. </w:t>
      </w:r>
      <w:r w:rsidRPr="001812CE">
        <w:rPr>
          <w:b/>
          <w:bCs/>
          <w:color w:val="000000" w:themeColor="text1"/>
        </w:rPr>
        <w:fldChar w:fldCharType="begin"/>
      </w:r>
      <w:r w:rsidRPr="001812CE">
        <w:rPr>
          <w:b/>
          <w:bCs/>
          <w:color w:val="000000" w:themeColor="text1"/>
        </w:rPr>
        <w:instrText xml:space="preserve"> SEQ Tabel_3. \* ARABIC </w:instrText>
      </w:r>
      <w:r w:rsidRPr="001812CE">
        <w:rPr>
          <w:b/>
          <w:bCs/>
          <w:color w:val="000000" w:themeColor="text1"/>
        </w:rPr>
        <w:fldChar w:fldCharType="separate"/>
      </w:r>
      <w:r w:rsidRPr="001812CE">
        <w:rPr>
          <w:b/>
          <w:bCs/>
          <w:noProof/>
          <w:color w:val="000000" w:themeColor="text1"/>
        </w:rPr>
        <w:t>3</w:t>
      </w:r>
      <w:r w:rsidRPr="001812CE">
        <w:rPr>
          <w:b/>
          <w:bCs/>
          <w:color w:val="000000" w:themeColor="text1"/>
        </w:rPr>
        <w:fldChar w:fldCharType="end"/>
      </w:r>
      <w:r w:rsidRPr="001812CE">
        <w:rPr>
          <w:b/>
          <w:bCs/>
          <w:color w:val="000000" w:themeColor="text1"/>
          <w:lang w:val="en-US"/>
        </w:rPr>
        <w:t xml:space="preserve"> Populasi Penelitian</w:t>
      </w:r>
      <w:bookmarkEnd w:id="15"/>
      <w:bookmarkEnd w:id="16"/>
    </w:p>
    <w:tbl>
      <w:tblPr>
        <w:tblW w:w="7654" w:type="dxa"/>
        <w:tblInd w:w="279" w:type="dxa"/>
        <w:tblLook w:val="04A0" w:firstRow="1" w:lastRow="0" w:firstColumn="1" w:lastColumn="0" w:noHBand="0" w:noVBand="1"/>
      </w:tblPr>
      <w:tblGrid>
        <w:gridCol w:w="567"/>
        <w:gridCol w:w="1984"/>
        <w:gridCol w:w="5103"/>
      </w:tblGrid>
      <w:tr w:rsidR="00345464" w:rsidRPr="001812CE" w14:paraId="7DA1003F" w14:textId="77777777" w:rsidTr="0079046B">
        <w:trPr>
          <w:trHeight w:val="34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28E71" w14:textId="77777777" w:rsidR="00345464" w:rsidRPr="001812CE" w:rsidRDefault="00345464" w:rsidP="0079046B">
            <w:pPr>
              <w:jc w:val="center"/>
              <w:rPr>
                <w:color w:val="000000" w:themeColor="text1"/>
              </w:rPr>
            </w:pPr>
            <w:r w:rsidRPr="001812CE">
              <w:rPr>
                <w:color w:val="000000" w:themeColor="text1"/>
              </w:rPr>
              <w:t>No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5BF3F1F" w14:textId="77777777" w:rsidR="00345464" w:rsidRPr="001812CE" w:rsidRDefault="00345464" w:rsidP="0079046B">
            <w:pPr>
              <w:jc w:val="center"/>
              <w:rPr>
                <w:color w:val="000000" w:themeColor="text1"/>
              </w:rPr>
            </w:pPr>
            <w:r w:rsidRPr="001812CE">
              <w:rPr>
                <w:color w:val="000000" w:themeColor="text1"/>
              </w:rPr>
              <w:t>Kode Perusahaan</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4E55955" w14:textId="77777777" w:rsidR="00345464" w:rsidRPr="001812CE" w:rsidRDefault="00345464" w:rsidP="0079046B">
            <w:pPr>
              <w:jc w:val="center"/>
              <w:rPr>
                <w:color w:val="000000" w:themeColor="text1"/>
              </w:rPr>
            </w:pPr>
            <w:r w:rsidRPr="001812CE">
              <w:rPr>
                <w:color w:val="000000" w:themeColor="text1"/>
              </w:rPr>
              <w:t>Nama Perusahaan</w:t>
            </w:r>
          </w:p>
        </w:tc>
      </w:tr>
      <w:tr w:rsidR="00345464" w:rsidRPr="001812CE" w14:paraId="1AB24B06"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936015" w14:textId="77777777" w:rsidR="00345464" w:rsidRPr="001812CE" w:rsidRDefault="00345464" w:rsidP="0079046B">
            <w:pPr>
              <w:jc w:val="center"/>
              <w:rPr>
                <w:color w:val="000000" w:themeColor="text1"/>
              </w:rPr>
            </w:pPr>
            <w:r w:rsidRPr="001812CE">
              <w:rPr>
                <w:color w:val="000000" w:themeColor="text1"/>
              </w:rPr>
              <w:t>1</w:t>
            </w:r>
          </w:p>
        </w:tc>
        <w:tc>
          <w:tcPr>
            <w:tcW w:w="1984" w:type="dxa"/>
            <w:tcBorders>
              <w:top w:val="nil"/>
              <w:left w:val="nil"/>
              <w:bottom w:val="single" w:sz="4" w:space="0" w:color="auto"/>
              <w:right w:val="single" w:sz="4" w:space="0" w:color="auto"/>
            </w:tcBorders>
            <w:shd w:val="clear" w:color="auto" w:fill="auto"/>
            <w:noWrap/>
            <w:vAlign w:val="center"/>
            <w:hideMark/>
          </w:tcPr>
          <w:p w14:paraId="44D9CE62" w14:textId="77777777" w:rsidR="00345464" w:rsidRPr="001812CE" w:rsidRDefault="00345464" w:rsidP="0079046B">
            <w:pPr>
              <w:jc w:val="center"/>
              <w:rPr>
                <w:color w:val="000000" w:themeColor="text1"/>
              </w:rPr>
            </w:pPr>
            <w:r w:rsidRPr="001812CE">
              <w:rPr>
                <w:color w:val="000000" w:themeColor="text1"/>
              </w:rPr>
              <w:t>INTP</w:t>
            </w:r>
          </w:p>
        </w:tc>
        <w:tc>
          <w:tcPr>
            <w:tcW w:w="5103" w:type="dxa"/>
            <w:tcBorders>
              <w:top w:val="nil"/>
              <w:left w:val="nil"/>
              <w:bottom w:val="single" w:sz="4" w:space="0" w:color="auto"/>
              <w:right w:val="single" w:sz="4" w:space="0" w:color="auto"/>
            </w:tcBorders>
            <w:shd w:val="clear" w:color="auto" w:fill="auto"/>
            <w:vAlign w:val="center"/>
            <w:hideMark/>
          </w:tcPr>
          <w:p w14:paraId="72CF6DC0" w14:textId="77777777" w:rsidR="00345464" w:rsidRPr="001812CE" w:rsidRDefault="00345464" w:rsidP="0079046B">
            <w:pPr>
              <w:rPr>
                <w:color w:val="000000" w:themeColor="text1"/>
              </w:rPr>
            </w:pPr>
            <w:r w:rsidRPr="001812CE">
              <w:rPr>
                <w:color w:val="000000" w:themeColor="text1"/>
              </w:rPr>
              <w:t>Indocement Tunggal Prakasa Tbk</w:t>
            </w:r>
          </w:p>
        </w:tc>
      </w:tr>
      <w:tr w:rsidR="00345464" w:rsidRPr="001812CE" w14:paraId="08D487F5"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F4EACA" w14:textId="77777777" w:rsidR="00345464" w:rsidRPr="001812CE" w:rsidRDefault="00345464" w:rsidP="0079046B">
            <w:pPr>
              <w:jc w:val="center"/>
              <w:rPr>
                <w:color w:val="000000" w:themeColor="text1"/>
              </w:rPr>
            </w:pPr>
            <w:r w:rsidRPr="001812CE">
              <w:rPr>
                <w:color w:val="000000" w:themeColor="text1"/>
              </w:rPr>
              <w:t>2</w:t>
            </w:r>
          </w:p>
        </w:tc>
        <w:tc>
          <w:tcPr>
            <w:tcW w:w="1984" w:type="dxa"/>
            <w:tcBorders>
              <w:top w:val="nil"/>
              <w:left w:val="nil"/>
              <w:bottom w:val="single" w:sz="4" w:space="0" w:color="auto"/>
              <w:right w:val="single" w:sz="4" w:space="0" w:color="auto"/>
            </w:tcBorders>
            <w:shd w:val="clear" w:color="auto" w:fill="auto"/>
            <w:noWrap/>
            <w:vAlign w:val="center"/>
            <w:hideMark/>
          </w:tcPr>
          <w:p w14:paraId="02E01769" w14:textId="77777777" w:rsidR="00345464" w:rsidRPr="001812CE" w:rsidRDefault="00345464" w:rsidP="0079046B">
            <w:pPr>
              <w:jc w:val="center"/>
              <w:rPr>
                <w:color w:val="000000" w:themeColor="text1"/>
              </w:rPr>
            </w:pPr>
            <w:r w:rsidRPr="001812CE">
              <w:rPr>
                <w:color w:val="000000" w:themeColor="text1"/>
              </w:rPr>
              <w:t>SMBR</w:t>
            </w:r>
          </w:p>
        </w:tc>
        <w:tc>
          <w:tcPr>
            <w:tcW w:w="5103" w:type="dxa"/>
            <w:tcBorders>
              <w:top w:val="nil"/>
              <w:left w:val="nil"/>
              <w:bottom w:val="single" w:sz="4" w:space="0" w:color="auto"/>
              <w:right w:val="single" w:sz="4" w:space="0" w:color="auto"/>
            </w:tcBorders>
            <w:shd w:val="clear" w:color="auto" w:fill="auto"/>
            <w:vAlign w:val="center"/>
            <w:hideMark/>
          </w:tcPr>
          <w:p w14:paraId="69EECA51" w14:textId="77777777" w:rsidR="00345464" w:rsidRPr="001812CE" w:rsidRDefault="00345464" w:rsidP="0079046B">
            <w:pPr>
              <w:rPr>
                <w:color w:val="000000" w:themeColor="text1"/>
              </w:rPr>
            </w:pPr>
            <w:r w:rsidRPr="001812CE">
              <w:rPr>
                <w:color w:val="000000" w:themeColor="text1"/>
              </w:rPr>
              <w:t>Semen Baturaja (Persero) Tbk</w:t>
            </w:r>
          </w:p>
        </w:tc>
      </w:tr>
      <w:tr w:rsidR="00345464" w:rsidRPr="001812CE" w14:paraId="363770D4"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07627" w14:textId="77777777" w:rsidR="00345464" w:rsidRPr="001812CE" w:rsidRDefault="00345464" w:rsidP="0079046B">
            <w:pPr>
              <w:jc w:val="center"/>
              <w:rPr>
                <w:color w:val="000000" w:themeColor="text1"/>
              </w:rPr>
            </w:pPr>
            <w:r w:rsidRPr="001812CE">
              <w:rPr>
                <w:color w:val="000000" w:themeColor="text1"/>
              </w:rPr>
              <w:t>3</w:t>
            </w:r>
          </w:p>
        </w:tc>
        <w:tc>
          <w:tcPr>
            <w:tcW w:w="1984" w:type="dxa"/>
            <w:tcBorders>
              <w:top w:val="nil"/>
              <w:left w:val="nil"/>
              <w:bottom w:val="single" w:sz="4" w:space="0" w:color="auto"/>
              <w:right w:val="single" w:sz="4" w:space="0" w:color="auto"/>
            </w:tcBorders>
            <w:shd w:val="clear" w:color="auto" w:fill="auto"/>
            <w:noWrap/>
            <w:vAlign w:val="center"/>
            <w:hideMark/>
          </w:tcPr>
          <w:p w14:paraId="6171A031" w14:textId="77777777" w:rsidR="00345464" w:rsidRPr="001812CE" w:rsidRDefault="00345464" w:rsidP="0079046B">
            <w:pPr>
              <w:jc w:val="center"/>
              <w:rPr>
                <w:color w:val="000000" w:themeColor="text1"/>
              </w:rPr>
            </w:pPr>
            <w:r w:rsidRPr="001812CE">
              <w:rPr>
                <w:color w:val="000000" w:themeColor="text1"/>
              </w:rPr>
              <w:t>SMCB</w:t>
            </w:r>
          </w:p>
        </w:tc>
        <w:tc>
          <w:tcPr>
            <w:tcW w:w="5103" w:type="dxa"/>
            <w:tcBorders>
              <w:top w:val="nil"/>
              <w:left w:val="nil"/>
              <w:bottom w:val="single" w:sz="4" w:space="0" w:color="auto"/>
              <w:right w:val="single" w:sz="4" w:space="0" w:color="auto"/>
            </w:tcBorders>
            <w:shd w:val="clear" w:color="auto" w:fill="auto"/>
            <w:vAlign w:val="center"/>
            <w:hideMark/>
          </w:tcPr>
          <w:p w14:paraId="5F1B5276" w14:textId="77777777" w:rsidR="00345464" w:rsidRPr="001812CE" w:rsidRDefault="00345464" w:rsidP="0079046B">
            <w:pPr>
              <w:rPr>
                <w:color w:val="000000" w:themeColor="text1"/>
              </w:rPr>
            </w:pPr>
            <w:r w:rsidRPr="001812CE">
              <w:rPr>
                <w:color w:val="000000" w:themeColor="text1"/>
              </w:rPr>
              <w:t>Solusi Bangun Indonesia Tbk. d.h Holcim Indonesia Tbk. d.h Semen Cibinong Tbk</w:t>
            </w:r>
          </w:p>
        </w:tc>
      </w:tr>
      <w:tr w:rsidR="00345464" w:rsidRPr="001812CE" w14:paraId="3777D9CE"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F04771" w14:textId="77777777" w:rsidR="00345464" w:rsidRPr="001812CE" w:rsidRDefault="00345464" w:rsidP="0079046B">
            <w:pPr>
              <w:jc w:val="center"/>
              <w:rPr>
                <w:color w:val="000000" w:themeColor="text1"/>
              </w:rPr>
            </w:pPr>
            <w:r w:rsidRPr="001812CE">
              <w:rPr>
                <w:color w:val="000000" w:themeColor="text1"/>
              </w:rPr>
              <w:t>4</w:t>
            </w:r>
          </w:p>
        </w:tc>
        <w:tc>
          <w:tcPr>
            <w:tcW w:w="1984" w:type="dxa"/>
            <w:tcBorders>
              <w:top w:val="nil"/>
              <w:left w:val="nil"/>
              <w:bottom w:val="single" w:sz="4" w:space="0" w:color="auto"/>
              <w:right w:val="single" w:sz="4" w:space="0" w:color="auto"/>
            </w:tcBorders>
            <w:shd w:val="clear" w:color="auto" w:fill="auto"/>
            <w:noWrap/>
            <w:vAlign w:val="center"/>
            <w:hideMark/>
          </w:tcPr>
          <w:p w14:paraId="27F16609" w14:textId="77777777" w:rsidR="00345464" w:rsidRPr="001812CE" w:rsidRDefault="00345464" w:rsidP="0079046B">
            <w:pPr>
              <w:jc w:val="center"/>
              <w:rPr>
                <w:color w:val="000000" w:themeColor="text1"/>
              </w:rPr>
            </w:pPr>
            <w:r w:rsidRPr="001812CE">
              <w:rPr>
                <w:color w:val="000000" w:themeColor="text1"/>
              </w:rPr>
              <w:t>SMGR</w:t>
            </w:r>
          </w:p>
        </w:tc>
        <w:tc>
          <w:tcPr>
            <w:tcW w:w="5103" w:type="dxa"/>
            <w:tcBorders>
              <w:top w:val="nil"/>
              <w:left w:val="nil"/>
              <w:bottom w:val="single" w:sz="4" w:space="0" w:color="auto"/>
              <w:right w:val="single" w:sz="4" w:space="0" w:color="auto"/>
            </w:tcBorders>
            <w:shd w:val="clear" w:color="auto" w:fill="auto"/>
            <w:vAlign w:val="center"/>
            <w:hideMark/>
          </w:tcPr>
          <w:p w14:paraId="72E432A5" w14:textId="77777777" w:rsidR="00345464" w:rsidRPr="001812CE" w:rsidRDefault="00345464" w:rsidP="0079046B">
            <w:pPr>
              <w:rPr>
                <w:color w:val="000000" w:themeColor="text1"/>
              </w:rPr>
            </w:pPr>
            <w:r w:rsidRPr="001812CE">
              <w:rPr>
                <w:color w:val="000000" w:themeColor="text1"/>
              </w:rPr>
              <w:t>Semen Indonesia (persero) Tbk</w:t>
            </w:r>
            <w:r w:rsidRPr="001812CE">
              <w:rPr>
                <w:color w:val="000000" w:themeColor="text1"/>
              </w:rPr>
              <w:br/>
              <w:t>d.h Semen Gresik ( Persero ) Tbk</w:t>
            </w:r>
          </w:p>
        </w:tc>
      </w:tr>
      <w:tr w:rsidR="00345464" w:rsidRPr="001812CE" w14:paraId="25B8AB3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EB830A" w14:textId="77777777" w:rsidR="00345464" w:rsidRPr="001812CE" w:rsidRDefault="00345464" w:rsidP="0079046B">
            <w:pPr>
              <w:jc w:val="center"/>
              <w:rPr>
                <w:color w:val="000000" w:themeColor="text1"/>
              </w:rPr>
            </w:pPr>
            <w:r w:rsidRPr="001812CE">
              <w:rPr>
                <w:color w:val="000000" w:themeColor="text1"/>
              </w:rPr>
              <w:t>5</w:t>
            </w:r>
          </w:p>
        </w:tc>
        <w:tc>
          <w:tcPr>
            <w:tcW w:w="1984" w:type="dxa"/>
            <w:tcBorders>
              <w:top w:val="nil"/>
              <w:left w:val="nil"/>
              <w:bottom w:val="single" w:sz="4" w:space="0" w:color="auto"/>
              <w:right w:val="single" w:sz="4" w:space="0" w:color="auto"/>
            </w:tcBorders>
            <w:shd w:val="clear" w:color="auto" w:fill="auto"/>
            <w:noWrap/>
            <w:vAlign w:val="center"/>
            <w:hideMark/>
          </w:tcPr>
          <w:p w14:paraId="650EC9E2" w14:textId="77777777" w:rsidR="00345464" w:rsidRPr="001812CE" w:rsidRDefault="00345464" w:rsidP="0079046B">
            <w:pPr>
              <w:jc w:val="center"/>
              <w:rPr>
                <w:color w:val="000000" w:themeColor="text1"/>
              </w:rPr>
            </w:pPr>
            <w:r w:rsidRPr="001812CE">
              <w:rPr>
                <w:color w:val="000000" w:themeColor="text1"/>
              </w:rPr>
              <w:t>WSBP</w:t>
            </w:r>
          </w:p>
        </w:tc>
        <w:tc>
          <w:tcPr>
            <w:tcW w:w="5103" w:type="dxa"/>
            <w:tcBorders>
              <w:top w:val="nil"/>
              <w:left w:val="nil"/>
              <w:bottom w:val="single" w:sz="4" w:space="0" w:color="auto"/>
              <w:right w:val="single" w:sz="4" w:space="0" w:color="auto"/>
            </w:tcBorders>
            <w:shd w:val="clear" w:color="auto" w:fill="auto"/>
            <w:vAlign w:val="center"/>
            <w:hideMark/>
          </w:tcPr>
          <w:p w14:paraId="0363C63C" w14:textId="77777777" w:rsidR="00345464" w:rsidRPr="001812CE" w:rsidRDefault="00345464" w:rsidP="0079046B">
            <w:pPr>
              <w:rPr>
                <w:color w:val="000000" w:themeColor="text1"/>
              </w:rPr>
            </w:pPr>
            <w:r w:rsidRPr="001812CE">
              <w:rPr>
                <w:color w:val="000000" w:themeColor="text1"/>
              </w:rPr>
              <w:t>Waskita Beton Precast Tbk</w:t>
            </w:r>
          </w:p>
        </w:tc>
      </w:tr>
      <w:tr w:rsidR="00345464" w:rsidRPr="001812CE" w14:paraId="6DC94497"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8C1D8A" w14:textId="77777777" w:rsidR="00345464" w:rsidRPr="001812CE" w:rsidRDefault="00345464" w:rsidP="0079046B">
            <w:pPr>
              <w:jc w:val="center"/>
              <w:rPr>
                <w:color w:val="000000" w:themeColor="text1"/>
              </w:rPr>
            </w:pPr>
            <w:r w:rsidRPr="001812CE">
              <w:rPr>
                <w:color w:val="000000" w:themeColor="text1"/>
              </w:rPr>
              <w:t>6</w:t>
            </w:r>
          </w:p>
        </w:tc>
        <w:tc>
          <w:tcPr>
            <w:tcW w:w="1984" w:type="dxa"/>
            <w:tcBorders>
              <w:top w:val="nil"/>
              <w:left w:val="nil"/>
              <w:bottom w:val="single" w:sz="4" w:space="0" w:color="auto"/>
              <w:right w:val="single" w:sz="4" w:space="0" w:color="auto"/>
            </w:tcBorders>
            <w:shd w:val="clear" w:color="auto" w:fill="auto"/>
            <w:noWrap/>
            <w:vAlign w:val="center"/>
            <w:hideMark/>
          </w:tcPr>
          <w:p w14:paraId="72560D73" w14:textId="77777777" w:rsidR="00345464" w:rsidRPr="001812CE" w:rsidRDefault="00345464" w:rsidP="0079046B">
            <w:pPr>
              <w:jc w:val="center"/>
              <w:rPr>
                <w:color w:val="000000" w:themeColor="text1"/>
              </w:rPr>
            </w:pPr>
            <w:r w:rsidRPr="001812CE">
              <w:rPr>
                <w:color w:val="000000" w:themeColor="text1"/>
              </w:rPr>
              <w:t>WTON</w:t>
            </w:r>
          </w:p>
        </w:tc>
        <w:tc>
          <w:tcPr>
            <w:tcW w:w="5103" w:type="dxa"/>
            <w:tcBorders>
              <w:top w:val="nil"/>
              <w:left w:val="nil"/>
              <w:bottom w:val="single" w:sz="4" w:space="0" w:color="auto"/>
              <w:right w:val="single" w:sz="4" w:space="0" w:color="auto"/>
            </w:tcBorders>
            <w:shd w:val="clear" w:color="auto" w:fill="auto"/>
            <w:vAlign w:val="center"/>
            <w:hideMark/>
          </w:tcPr>
          <w:p w14:paraId="6A4ED834" w14:textId="77777777" w:rsidR="00345464" w:rsidRPr="001812CE" w:rsidRDefault="00345464" w:rsidP="0079046B">
            <w:pPr>
              <w:rPr>
                <w:color w:val="000000" w:themeColor="text1"/>
              </w:rPr>
            </w:pPr>
            <w:r w:rsidRPr="001812CE">
              <w:rPr>
                <w:color w:val="000000" w:themeColor="text1"/>
              </w:rPr>
              <w:t>Wijaya Kara Beton Tbk</w:t>
            </w:r>
          </w:p>
        </w:tc>
      </w:tr>
      <w:tr w:rsidR="00345464" w:rsidRPr="001812CE" w14:paraId="4BC06474"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593ECD" w14:textId="77777777" w:rsidR="00345464" w:rsidRPr="001812CE" w:rsidRDefault="00345464" w:rsidP="0079046B">
            <w:pPr>
              <w:jc w:val="center"/>
              <w:rPr>
                <w:color w:val="000000" w:themeColor="text1"/>
              </w:rPr>
            </w:pPr>
            <w:r w:rsidRPr="001812CE">
              <w:rPr>
                <w:color w:val="000000" w:themeColor="text1"/>
              </w:rPr>
              <w:t>7</w:t>
            </w:r>
          </w:p>
        </w:tc>
        <w:tc>
          <w:tcPr>
            <w:tcW w:w="1984" w:type="dxa"/>
            <w:tcBorders>
              <w:top w:val="nil"/>
              <w:left w:val="nil"/>
              <w:bottom w:val="single" w:sz="4" w:space="0" w:color="auto"/>
              <w:right w:val="single" w:sz="4" w:space="0" w:color="auto"/>
            </w:tcBorders>
            <w:shd w:val="clear" w:color="auto" w:fill="auto"/>
            <w:noWrap/>
            <w:vAlign w:val="center"/>
            <w:hideMark/>
          </w:tcPr>
          <w:p w14:paraId="43CB38AE" w14:textId="77777777" w:rsidR="00345464" w:rsidRPr="001812CE" w:rsidRDefault="00345464" w:rsidP="0079046B">
            <w:pPr>
              <w:jc w:val="center"/>
              <w:rPr>
                <w:color w:val="000000" w:themeColor="text1"/>
              </w:rPr>
            </w:pPr>
            <w:r w:rsidRPr="001812CE">
              <w:rPr>
                <w:color w:val="000000" w:themeColor="text1"/>
              </w:rPr>
              <w:t>AMFG</w:t>
            </w:r>
          </w:p>
        </w:tc>
        <w:tc>
          <w:tcPr>
            <w:tcW w:w="5103" w:type="dxa"/>
            <w:tcBorders>
              <w:top w:val="nil"/>
              <w:left w:val="nil"/>
              <w:bottom w:val="single" w:sz="4" w:space="0" w:color="auto"/>
              <w:right w:val="single" w:sz="4" w:space="0" w:color="auto"/>
            </w:tcBorders>
            <w:shd w:val="clear" w:color="auto" w:fill="auto"/>
            <w:vAlign w:val="center"/>
            <w:hideMark/>
          </w:tcPr>
          <w:p w14:paraId="664A4EDD" w14:textId="77777777" w:rsidR="00345464" w:rsidRPr="001812CE" w:rsidRDefault="00345464" w:rsidP="0079046B">
            <w:pPr>
              <w:rPr>
                <w:color w:val="000000" w:themeColor="text1"/>
              </w:rPr>
            </w:pPr>
            <w:r w:rsidRPr="001812CE">
              <w:rPr>
                <w:color w:val="000000" w:themeColor="text1"/>
              </w:rPr>
              <w:t>Asahimas Flat Glass Tbk</w:t>
            </w:r>
          </w:p>
        </w:tc>
      </w:tr>
      <w:tr w:rsidR="00345464" w:rsidRPr="001812CE" w14:paraId="62FDAAC8"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DA8CC2" w14:textId="77777777" w:rsidR="00345464" w:rsidRPr="001812CE" w:rsidRDefault="00345464" w:rsidP="0079046B">
            <w:pPr>
              <w:jc w:val="center"/>
              <w:rPr>
                <w:color w:val="000000" w:themeColor="text1"/>
              </w:rPr>
            </w:pPr>
            <w:r w:rsidRPr="001812CE">
              <w:rPr>
                <w:color w:val="000000" w:themeColor="text1"/>
              </w:rPr>
              <w:t>8</w:t>
            </w:r>
          </w:p>
        </w:tc>
        <w:tc>
          <w:tcPr>
            <w:tcW w:w="1984" w:type="dxa"/>
            <w:tcBorders>
              <w:top w:val="nil"/>
              <w:left w:val="nil"/>
              <w:bottom w:val="single" w:sz="4" w:space="0" w:color="auto"/>
              <w:right w:val="single" w:sz="4" w:space="0" w:color="auto"/>
            </w:tcBorders>
            <w:shd w:val="clear" w:color="auto" w:fill="auto"/>
            <w:noWrap/>
            <w:vAlign w:val="center"/>
            <w:hideMark/>
          </w:tcPr>
          <w:p w14:paraId="1156C76B" w14:textId="77777777" w:rsidR="00345464" w:rsidRPr="001812CE" w:rsidRDefault="00345464" w:rsidP="0079046B">
            <w:pPr>
              <w:jc w:val="center"/>
              <w:rPr>
                <w:color w:val="000000" w:themeColor="text1"/>
              </w:rPr>
            </w:pPr>
            <w:r w:rsidRPr="001812CE">
              <w:rPr>
                <w:color w:val="000000" w:themeColor="text1"/>
              </w:rPr>
              <w:t>ARNA</w:t>
            </w:r>
          </w:p>
        </w:tc>
        <w:tc>
          <w:tcPr>
            <w:tcW w:w="5103" w:type="dxa"/>
            <w:tcBorders>
              <w:top w:val="nil"/>
              <w:left w:val="nil"/>
              <w:bottom w:val="single" w:sz="4" w:space="0" w:color="auto"/>
              <w:right w:val="single" w:sz="4" w:space="0" w:color="auto"/>
            </w:tcBorders>
            <w:shd w:val="clear" w:color="auto" w:fill="auto"/>
            <w:vAlign w:val="center"/>
            <w:hideMark/>
          </w:tcPr>
          <w:p w14:paraId="492D1EA6" w14:textId="77777777" w:rsidR="00345464" w:rsidRPr="001812CE" w:rsidRDefault="00345464" w:rsidP="0079046B">
            <w:pPr>
              <w:rPr>
                <w:color w:val="000000" w:themeColor="text1"/>
              </w:rPr>
            </w:pPr>
            <w:r w:rsidRPr="001812CE">
              <w:rPr>
                <w:color w:val="000000" w:themeColor="text1"/>
              </w:rPr>
              <w:t>Arwana Citra Mulia Tbk</w:t>
            </w:r>
          </w:p>
        </w:tc>
      </w:tr>
      <w:tr w:rsidR="00345464" w:rsidRPr="001812CE" w14:paraId="392A664E"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8DAAC0" w14:textId="77777777" w:rsidR="00345464" w:rsidRPr="001812CE" w:rsidRDefault="00345464" w:rsidP="0079046B">
            <w:pPr>
              <w:jc w:val="center"/>
              <w:rPr>
                <w:color w:val="000000" w:themeColor="text1"/>
              </w:rPr>
            </w:pPr>
            <w:r w:rsidRPr="001812CE">
              <w:rPr>
                <w:color w:val="000000" w:themeColor="text1"/>
              </w:rPr>
              <w:t>9</w:t>
            </w:r>
          </w:p>
        </w:tc>
        <w:tc>
          <w:tcPr>
            <w:tcW w:w="1984" w:type="dxa"/>
            <w:tcBorders>
              <w:top w:val="nil"/>
              <w:left w:val="nil"/>
              <w:bottom w:val="single" w:sz="4" w:space="0" w:color="auto"/>
              <w:right w:val="single" w:sz="4" w:space="0" w:color="auto"/>
            </w:tcBorders>
            <w:shd w:val="clear" w:color="auto" w:fill="auto"/>
            <w:noWrap/>
            <w:vAlign w:val="center"/>
            <w:hideMark/>
          </w:tcPr>
          <w:p w14:paraId="2DDC5766" w14:textId="77777777" w:rsidR="00345464" w:rsidRPr="001812CE" w:rsidRDefault="00345464" w:rsidP="0079046B">
            <w:pPr>
              <w:jc w:val="center"/>
              <w:rPr>
                <w:color w:val="000000" w:themeColor="text1"/>
              </w:rPr>
            </w:pPr>
            <w:r w:rsidRPr="001812CE">
              <w:rPr>
                <w:color w:val="000000" w:themeColor="text1"/>
              </w:rPr>
              <w:t>CAKK</w:t>
            </w:r>
          </w:p>
        </w:tc>
        <w:tc>
          <w:tcPr>
            <w:tcW w:w="5103" w:type="dxa"/>
            <w:tcBorders>
              <w:top w:val="nil"/>
              <w:left w:val="nil"/>
              <w:bottom w:val="single" w:sz="4" w:space="0" w:color="auto"/>
              <w:right w:val="single" w:sz="4" w:space="0" w:color="auto"/>
            </w:tcBorders>
            <w:shd w:val="clear" w:color="auto" w:fill="auto"/>
            <w:vAlign w:val="center"/>
            <w:hideMark/>
          </w:tcPr>
          <w:p w14:paraId="7911C11D" w14:textId="77777777" w:rsidR="00345464" w:rsidRPr="001812CE" w:rsidRDefault="00345464" w:rsidP="0079046B">
            <w:pPr>
              <w:rPr>
                <w:color w:val="000000" w:themeColor="text1"/>
              </w:rPr>
            </w:pPr>
            <w:r w:rsidRPr="001812CE">
              <w:rPr>
                <w:color w:val="000000" w:themeColor="text1"/>
              </w:rPr>
              <w:t>Cahayaputra Asa Keramik Tbk.</w:t>
            </w:r>
          </w:p>
        </w:tc>
      </w:tr>
      <w:tr w:rsidR="00345464" w:rsidRPr="001812CE" w14:paraId="5D5C7B3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A3800D" w14:textId="77777777" w:rsidR="00345464" w:rsidRPr="001812CE" w:rsidRDefault="00345464" w:rsidP="0079046B">
            <w:pPr>
              <w:jc w:val="center"/>
              <w:rPr>
                <w:color w:val="000000" w:themeColor="text1"/>
              </w:rPr>
            </w:pPr>
            <w:r w:rsidRPr="001812CE">
              <w:rPr>
                <w:color w:val="000000" w:themeColor="text1"/>
              </w:rPr>
              <w:t>10</w:t>
            </w:r>
          </w:p>
        </w:tc>
        <w:tc>
          <w:tcPr>
            <w:tcW w:w="1984" w:type="dxa"/>
            <w:tcBorders>
              <w:top w:val="nil"/>
              <w:left w:val="nil"/>
              <w:bottom w:val="single" w:sz="4" w:space="0" w:color="auto"/>
              <w:right w:val="single" w:sz="4" w:space="0" w:color="auto"/>
            </w:tcBorders>
            <w:shd w:val="clear" w:color="auto" w:fill="auto"/>
            <w:noWrap/>
            <w:vAlign w:val="center"/>
            <w:hideMark/>
          </w:tcPr>
          <w:p w14:paraId="5D7431A9" w14:textId="77777777" w:rsidR="00345464" w:rsidRPr="001812CE" w:rsidRDefault="00345464" w:rsidP="0079046B">
            <w:pPr>
              <w:jc w:val="center"/>
              <w:rPr>
                <w:color w:val="000000" w:themeColor="text1"/>
              </w:rPr>
            </w:pPr>
            <w:r w:rsidRPr="001812CE">
              <w:rPr>
                <w:color w:val="000000" w:themeColor="text1"/>
              </w:rPr>
              <w:t>IKAI</w:t>
            </w:r>
          </w:p>
        </w:tc>
        <w:tc>
          <w:tcPr>
            <w:tcW w:w="5103" w:type="dxa"/>
            <w:tcBorders>
              <w:top w:val="nil"/>
              <w:left w:val="nil"/>
              <w:bottom w:val="single" w:sz="4" w:space="0" w:color="auto"/>
              <w:right w:val="single" w:sz="4" w:space="0" w:color="auto"/>
            </w:tcBorders>
            <w:shd w:val="clear" w:color="auto" w:fill="auto"/>
            <w:vAlign w:val="center"/>
            <w:hideMark/>
          </w:tcPr>
          <w:p w14:paraId="4DA21069" w14:textId="77777777" w:rsidR="00345464" w:rsidRPr="001812CE" w:rsidRDefault="00345464" w:rsidP="0079046B">
            <w:pPr>
              <w:rPr>
                <w:color w:val="000000" w:themeColor="text1"/>
              </w:rPr>
            </w:pPr>
            <w:r w:rsidRPr="001812CE">
              <w:rPr>
                <w:color w:val="000000" w:themeColor="text1"/>
              </w:rPr>
              <w:t>Inti Keramik Alam Asri Industri Tbk</w:t>
            </w:r>
          </w:p>
        </w:tc>
      </w:tr>
      <w:tr w:rsidR="00345464" w:rsidRPr="001812CE" w14:paraId="371A0AD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EEC19F" w14:textId="77777777" w:rsidR="00345464" w:rsidRPr="001812CE" w:rsidRDefault="00345464" w:rsidP="0079046B">
            <w:pPr>
              <w:jc w:val="center"/>
              <w:rPr>
                <w:color w:val="000000" w:themeColor="text1"/>
              </w:rPr>
            </w:pPr>
            <w:r w:rsidRPr="001812CE">
              <w:rPr>
                <w:color w:val="000000" w:themeColor="text1"/>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586BACA" w14:textId="77777777" w:rsidR="00345464" w:rsidRPr="001812CE" w:rsidRDefault="00345464" w:rsidP="0079046B">
            <w:pPr>
              <w:jc w:val="center"/>
              <w:rPr>
                <w:color w:val="000000" w:themeColor="text1"/>
              </w:rPr>
            </w:pPr>
            <w:r w:rsidRPr="001812CE">
              <w:rPr>
                <w:color w:val="000000" w:themeColor="text1"/>
              </w:rPr>
              <w:t>KIAS</w:t>
            </w:r>
          </w:p>
        </w:tc>
        <w:tc>
          <w:tcPr>
            <w:tcW w:w="5103" w:type="dxa"/>
            <w:tcBorders>
              <w:top w:val="nil"/>
              <w:left w:val="nil"/>
              <w:bottom w:val="single" w:sz="4" w:space="0" w:color="auto"/>
              <w:right w:val="single" w:sz="4" w:space="0" w:color="auto"/>
            </w:tcBorders>
            <w:shd w:val="clear" w:color="auto" w:fill="auto"/>
            <w:vAlign w:val="center"/>
            <w:hideMark/>
          </w:tcPr>
          <w:p w14:paraId="5CB8C2E7" w14:textId="77777777" w:rsidR="00345464" w:rsidRPr="001812CE" w:rsidRDefault="00345464" w:rsidP="0079046B">
            <w:pPr>
              <w:rPr>
                <w:color w:val="000000" w:themeColor="text1"/>
              </w:rPr>
            </w:pPr>
            <w:r w:rsidRPr="001812CE">
              <w:rPr>
                <w:color w:val="000000" w:themeColor="text1"/>
              </w:rPr>
              <w:t>Keramika Indonesia Assosiasi Tbk</w:t>
            </w:r>
          </w:p>
        </w:tc>
      </w:tr>
      <w:tr w:rsidR="00345464" w:rsidRPr="001812CE" w14:paraId="028190B3"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F65D2" w14:textId="77777777" w:rsidR="00345464" w:rsidRPr="001812CE" w:rsidRDefault="00345464" w:rsidP="0079046B">
            <w:pPr>
              <w:jc w:val="center"/>
              <w:rPr>
                <w:color w:val="000000" w:themeColor="text1"/>
              </w:rPr>
            </w:pPr>
            <w:r w:rsidRPr="001812CE">
              <w:rPr>
                <w:color w:val="000000" w:themeColor="text1"/>
              </w:rPr>
              <w:t>12</w:t>
            </w:r>
          </w:p>
        </w:tc>
        <w:tc>
          <w:tcPr>
            <w:tcW w:w="1984" w:type="dxa"/>
            <w:tcBorders>
              <w:top w:val="nil"/>
              <w:left w:val="nil"/>
              <w:bottom w:val="single" w:sz="4" w:space="0" w:color="auto"/>
              <w:right w:val="single" w:sz="4" w:space="0" w:color="auto"/>
            </w:tcBorders>
            <w:shd w:val="clear" w:color="auto" w:fill="auto"/>
            <w:noWrap/>
            <w:vAlign w:val="center"/>
            <w:hideMark/>
          </w:tcPr>
          <w:p w14:paraId="38922991" w14:textId="77777777" w:rsidR="00345464" w:rsidRPr="001812CE" w:rsidRDefault="00345464" w:rsidP="0079046B">
            <w:pPr>
              <w:jc w:val="center"/>
              <w:rPr>
                <w:color w:val="000000" w:themeColor="text1"/>
              </w:rPr>
            </w:pPr>
            <w:r w:rsidRPr="001812CE">
              <w:rPr>
                <w:color w:val="000000" w:themeColor="text1"/>
              </w:rPr>
              <w:t>MARK</w:t>
            </w:r>
          </w:p>
        </w:tc>
        <w:tc>
          <w:tcPr>
            <w:tcW w:w="5103" w:type="dxa"/>
            <w:tcBorders>
              <w:top w:val="nil"/>
              <w:left w:val="nil"/>
              <w:bottom w:val="single" w:sz="4" w:space="0" w:color="auto"/>
              <w:right w:val="single" w:sz="4" w:space="0" w:color="auto"/>
            </w:tcBorders>
            <w:shd w:val="clear" w:color="auto" w:fill="auto"/>
            <w:vAlign w:val="center"/>
            <w:hideMark/>
          </w:tcPr>
          <w:p w14:paraId="5A517851" w14:textId="77777777" w:rsidR="00345464" w:rsidRPr="001812CE" w:rsidRDefault="00345464" w:rsidP="0079046B">
            <w:pPr>
              <w:rPr>
                <w:color w:val="000000" w:themeColor="text1"/>
              </w:rPr>
            </w:pPr>
            <w:r w:rsidRPr="001812CE">
              <w:rPr>
                <w:color w:val="000000" w:themeColor="text1"/>
              </w:rPr>
              <w:t>Mark Dynamics Indonesia Tbk</w:t>
            </w:r>
          </w:p>
        </w:tc>
      </w:tr>
      <w:tr w:rsidR="00345464" w:rsidRPr="001812CE" w14:paraId="68CCAE0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98CB44" w14:textId="77777777" w:rsidR="00345464" w:rsidRPr="001812CE" w:rsidRDefault="00345464" w:rsidP="0079046B">
            <w:pPr>
              <w:jc w:val="center"/>
              <w:rPr>
                <w:color w:val="000000" w:themeColor="text1"/>
              </w:rPr>
            </w:pPr>
            <w:r w:rsidRPr="001812CE">
              <w:rPr>
                <w:color w:val="000000" w:themeColor="text1"/>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3BAB7EF" w14:textId="77777777" w:rsidR="00345464" w:rsidRPr="001812CE" w:rsidRDefault="00345464" w:rsidP="0079046B">
            <w:pPr>
              <w:jc w:val="center"/>
              <w:rPr>
                <w:color w:val="000000" w:themeColor="text1"/>
              </w:rPr>
            </w:pPr>
            <w:r w:rsidRPr="001812CE">
              <w:rPr>
                <w:color w:val="000000" w:themeColor="text1"/>
              </w:rPr>
              <w:t>MLIA</w:t>
            </w:r>
          </w:p>
        </w:tc>
        <w:tc>
          <w:tcPr>
            <w:tcW w:w="5103" w:type="dxa"/>
            <w:tcBorders>
              <w:top w:val="nil"/>
              <w:left w:val="nil"/>
              <w:bottom w:val="single" w:sz="4" w:space="0" w:color="auto"/>
              <w:right w:val="single" w:sz="4" w:space="0" w:color="auto"/>
            </w:tcBorders>
            <w:shd w:val="clear" w:color="auto" w:fill="auto"/>
            <w:vAlign w:val="center"/>
            <w:hideMark/>
          </w:tcPr>
          <w:p w14:paraId="0D2F4091" w14:textId="77777777" w:rsidR="00345464" w:rsidRPr="001812CE" w:rsidRDefault="00345464" w:rsidP="0079046B">
            <w:pPr>
              <w:rPr>
                <w:color w:val="000000" w:themeColor="text1"/>
              </w:rPr>
            </w:pPr>
            <w:r w:rsidRPr="001812CE">
              <w:rPr>
                <w:color w:val="000000" w:themeColor="text1"/>
              </w:rPr>
              <w:t>Mulia Industrindo Tbk</w:t>
            </w:r>
          </w:p>
        </w:tc>
      </w:tr>
      <w:tr w:rsidR="00345464" w:rsidRPr="001812CE" w14:paraId="7C9E7EC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3C201A" w14:textId="77777777" w:rsidR="00345464" w:rsidRPr="001812CE" w:rsidRDefault="00345464" w:rsidP="0079046B">
            <w:pPr>
              <w:jc w:val="center"/>
              <w:rPr>
                <w:color w:val="000000" w:themeColor="text1"/>
              </w:rPr>
            </w:pPr>
            <w:r w:rsidRPr="001812CE">
              <w:rPr>
                <w:color w:val="000000" w:themeColor="text1"/>
              </w:rPr>
              <w:t>14</w:t>
            </w:r>
          </w:p>
        </w:tc>
        <w:tc>
          <w:tcPr>
            <w:tcW w:w="1984" w:type="dxa"/>
            <w:tcBorders>
              <w:top w:val="nil"/>
              <w:left w:val="nil"/>
              <w:bottom w:val="single" w:sz="4" w:space="0" w:color="auto"/>
              <w:right w:val="single" w:sz="4" w:space="0" w:color="auto"/>
            </w:tcBorders>
            <w:shd w:val="clear" w:color="auto" w:fill="auto"/>
            <w:noWrap/>
            <w:vAlign w:val="center"/>
            <w:hideMark/>
          </w:tcPr>
          <w:p w14:paraId="10A840B8" w14:textId="77777777" w:rsidR="00345464" w:rsidRPr="001812CE" w:rsidRDefault="00345464" w:rsidP="0079046B">
            <w:pPr>
              <w:jc w:val="center"/>
              <w:rPr>
                <w:color w:val="000000" w:themeColor="text1"/>
              </w:rPr>
            </w:pPr>
            <w:r w:rsidRPr="001812CE">
              <w:rPr>
                <w:color w:val="000000" w:themeColor="text1"/>
              </w:rPr>
              <w:t>TOTO</w:t>
            </w:r>
          </w:p>
        </w:tc>
        <w:tc>
          <w:tcPr>
            <w:tcW w:w="5103" w:type="dxa"/>
            <w:tcBorders>
              <w:top w:val="nil"/>
              <w:left w:val="nil"/>
              <w:bottom w:val="single" w:sz="4" w:space="0" w:color="auto"/>
              <w:right w:val="single" w:sz="4" w:space="0" w:color="auto"/>
            </w:tcBorders>
            <w:shd w:val="clear" w:color="auto" w:fill="auto"/>
            <w:vAlign w:val="center"/>
            <w:hideMark/>
          </w:tcPr>
          <w:p w14:paraId="21C779F5" w14:textId="77777777" w:rsidR="00345464" w:rsidRPr="001812CE" w:rsidRDefault="00345464" w:rsidP="0079046B">
            <w:pPr>
              <w:rPr>
                <w:color w:val="000000" w:themeColor="text1"/>
              </w:rPr>
            </w:pPr>
            <w:r w:rsidRPr="001812CE">
              <w:rPr>
                <w:color w:val="000000" w:themeColor="text1"/>
              </w:rPr>
              <w:t>Surya Toto Indonesia Tbk</w:t>
            </w:r>
          </w:p>
        </w:tc>
      </w:tr>
      <w:tr w:rsidR="00345464" w:rsidRPr="001812CE" w14:paraId="1D8A675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734D4C" w14:textId="77777777" w:rsidR="00345464" w:rsidRPr="001812CE" w:rsidRDefault="00345464" w:rsidP="0079046B">
            <w:pPr>
              <w:jc w:val="center"/>
              <w:rPr>
                <w:color w:val="000000" w:themeColor="text1"/>
              </w:rPr>
            </w:pPr>
            <w:r w:rsidRPr="001812CE">
              <w:rPr>
                <w:color w:val="000000" w:themeColor="text1"/>
              </w:rPr>
              <w:t>15</w:t>
            </w:r>
          </w:p>
        </w:tc>
        <w:tc>
          <w:tcPr>
            <w:tcW w:w="1984" w:type="dxa"/>
            <w:tcBorders>
              <w:top w:val="nil"/>
              <w:left w:val="nil"/>
              <w:bottom w:val="single" w:sz="4" w:space="0" w:color="auto"/>
              <w:right w:val="single" w:sz="4" w:space="0" w:color="auto"/>
            </w:tcBorders>
            <w:shd w:val="clear" w:color="auto" w:fill="auto"/>
            <w:noWrap/>
            <w:vAlign w:val="center"/>
            <w:hideMark/>
          </w:tcPr>
          <w:p w14:paraId="4D6939BF" w14:textId="77777777" w:rsidR="00345464" w:rsidRPr="001812CE" w:rsidRDefault="00345464" w:rsidP="0079046B">
            <w:pPr>
              <w:jc w:val="center"/>
              <w:rPr>
                <w:color w:val="000000" w:themeColor="text1"/>
              </w:rPr>
            </w:pPr>
            <w:r w:rsidRPr="001812CE">
              <w:rPr>
                <w:color w:val="000000" w:themeColor="text1"/>
              </w:rPr>
              <w:t>ALKA</w:t>
            </w:r>
          </w:p>
        </w:tc>
        <w:tc>
          <w:tcPr>
            <w:tcW w:w="5103" w:type="dxa"/>
            <w:tcBorders>
              <w:top w:val="nil"/>
              <w:left w:val="nil"/>
              <w:bottom w:val="single" w:sz="4" w:space="0" w:color="auto"/>
              <w:right w:val="single" w:sz="4" w:space="0" w:color="auto"/>
            </w:tcBorders>
            <w:shd w:val="clear" w:color="auto" w:fill="auto"/>
            <w:vAlign w:val="center"/>
            <w:hideMark/>
          </w:tcPr>
          <w:p w14:paraId="58D925C2" w14:textId="77777777" w:rsidR="00345464" w:rsidRPr="001812CE" w:rsidRDefault="00345464" w:rsidP="0079046B">
            <w:pPr>
              <w:rPr>
                <w:color w:val="000000" w:themeColor="text1"/>
              </w:rPr>
            </w:pPr>
            <w:r w:rsidRPr="001812CE">
              <w:rPr>
                <w:color w:val="000000" w:themeColor="text1"/>
              </w:rPr>
              <w:t>Alaska Industrindo Tbk</w:t>
            </w:r>
          </w:p>
        </w:tc>
      </w:tr>
      <w:tr w:rsidR="00345464" w:rsidRPr="001812CE" w14:paraId="4CA6D046"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ABECC4" w14:textId="77777777" w:rsidR="00345464" w:rsidRPr="001812CE" w:rsidRDefault="00345464" w:rsidP="0079046B">
            <w:pPr>
              <w:jc w:val="center"/>
              <w:rPr>
                <w:color w:val="000000" w:themeColor="text1"/>
              </w:rPr>
            </w:pPr>
            <w:r w:rsidRPr="001812CE">
              <w:rPr>
                <w:color w:val="000000" w:themeColor="text1"/>
              </w:rPr>
              <w:t>16</w:t>
            </w:r>
          </w:p>
        </w:tc>
        <w:tc>
          <w:tcPr>
            <w:tcW w:w="1984" w:type="dxa"/>
            <w:tcBorders>
              <w:top w:val="nil"/>
              <w:left w:val="nil"/>
              <w:bottom w:val="single" w:sz="4" w:space="0" w:color="auto"/>
              <w:right w:val="single" w:sz="4" w:space="0" w:color="auto"/>
            </w:tcBorders>
            <w:shd w:val="clear" w:color="auto" w:fill="auto"/>
            <w:noWrap/>
            <w:vAlign w:val="center"/>
            <w:hideMark/>
          </w:tcPr>
          <w:p w14:paraId="1BA70BD3" w14:textId="77777777" w:rsidR="00345464" w:rsidRPr="001812CE" w:rsidRDefault="00345464" w:rsidP="0079046B">
            <w:pPr>
              <w:jc w:val="center"/>
              <w:rPr>
                <w:color w:val="000000" w:themeColor="text1"/>
              </w:rPr>
            </w:pPr>
            <w:r w:rsidRPr="001812CE">
              <w:rPr>
                <w:color w:val="000000" w:themeColor="text1"/>
              </w:rPr>
              <w:t>ALMI</w:t>
            </w:r>
          </w:p>
        </w:tc>
        <w:tc>
          <w:tcPr>
            <w:tcW w:w="5103" w:type="dxa"/>
            <w:tcBorders>
              <w:top w:val="nil"/>
              <w:left w:val="nil"/>
              <w:bottom w:val="single" w:sz="4" w:space="0" w:color="auto"/>
              <w:right w:val="single" w:sz="4" w:space="0" w:color="auto"/>
            </w:tcBorders>
            <w:shd w:val="clear" w:color="auto" w:fill="auto"/>
            <w:vAlign w:val="center"/>
            <w:hideMark/>
          </w:tcPr>
          <w:p w14:paraId="727D515A" w14:textId="77777777" w:rsidR="00345464" w:rsidRPr="001812CE" w:rsidRDefault="00345464" w:rsidP="0079046B">
            <w:pPr>
              <w:rPr>
                <w:color w:val="000000" w:themeColor="text1"/>
              </w:rPr>
            </w:pPr>
            <w:r w:rsidRPr="001812CE">
              <w:rPr>
                <w:color w:val="000000" w:themeColor="text1"/>
              </w:rPr>
              <w:t>Alumindo Light Metal Industry Tbk</w:t>
            </w:r>
          </w:p>
        </w:tc>
      </w:tr>
      <w:tr w:rsidR="00345464" w:rsidRPr="001812CE" w14:paraId="44E1658D"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90DA88" w14:textId="77777777" w:rsidR="00345464" w:rsidRPr="001812CE" w:rsidRDefault="00345464" w:rsidP="0079046B">
            <w:pPr>
              <w:jc w:val="center"/>
              <w:rPr>
                <w:color w:val="000000" w:themeColor="text1"/>
              </w:rPr>
            </w:pPr>
            <w:r w:rsidRPr="001812CE">
              <w:rPr>
                <w:color w:val="000000" w:themeColor="text1"/>
              </w:rPr>
              <w:t>17</w:t>
            </w:r>
          </w:p>
        </w:tc>
        <w:tc>
          <w:tcPr>
            <w:tcW w:w="1984" w:type="dxa"/>
            <w:tcBorders>
              <w:top w:val="nil"/>
              <w:left w:val="nil"/>
              <w:bottom w:val="single" w:sz="4" w:space="0" w:color="auto"/>
              <w:right w:val="single" w:sz="4" w:space="0" w:color="auto"/>
            </w:tcBorders>
            <w:shd w:val="clear" w:color="auto" w:fill="auto"/>
            <w:noWrap/>
            <w:vAlign w:val="center"/>
            <w:hideMark/>
          </w:tcPr>
          <w:p w14:paraId="6E1C69B9" w14:textId="77777777" w:rsidR="00345464" w:rsidRPr="001812CE" w:rsidRDefault="00345464" w:rsidP="0079046B">
            <w:pPr>
              <w:jc w:val="center"/>
              <w:rPr>
                <w:color w:val="000000" w:themeColor="text1"/>
              </w:rPr>
            </w:pPr>
            <w:r w:rsidRPr="001812CE">
              <w:rPr>
                <w:color w:val="000000" w:themeColor="text1"/>
              </w:rPr>
              <w:t>BAJA</w:t>
            </w:r>
          </w:p>
        </w:tc>
        <w:tc>
          <w:tcPr>
            <w:tcW w:w="5103" w:type="dxa"/>
            <w:tcBorders>
              <w:top w:val="nil"/>
              <w:left w:val="nil"/>
              <w:bottom w:val="single" w:sz="4" w:space="0" w:color="auto"/>
              <w:right w:val="single" w:sz="4" w:space="0" w:color="auto"/>
            </w:tcBorders>
            <w:shd w:val="clear" w:color="auto" w:fill="auto"/>
            <w:vAlign w:val="center"/>
            <w:hideMark/>
          </w:tcPr>
          <w:p w14:paraId="5310C1A3" w14:textId="77777777" w:rsidR="00345464" w:rsidRPr="001812CE" w:rsidRDefault="00345464" w:rsidP="0079046B">
            <w:pPr>
              <w:rPr>
                <w:color w:val="000000" w:themeColor="text1"/>
              </w:rPr>
            </w:pPr>
            <w:r w:rsidRPr="001812CE">
              <w:rPr>
                <w:color w:val="000000" w:themeColor="text1"/>
              </w:rPr>
              <w:t>Saranacentral Bajatama Tbk</w:t>
            </w:r>
          </w:p>
        </w:tc>
      </w:tr>
      <w:tr w:rsidR="00345464" w:rsidRPr="001812CE" w14:paraId="68E97381"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01BC2D" w14:textId="77777777" w:rsidR="00345464" w:rsidRPr="001812CE" w:rsidRDefault="00345464" w:rsidP="0079046B">
            <w:pPr>
              <w:jc w:val="center"/>
              <w:rPr>
                <w:color w:val="000000" w:themeColor="text1"/>
              </w:rPr>
            </w:pPr>
            <w:r w:rsidRPr="001812CE">
              <w:rPr>
                <w:color w:val="000000" w:themeColor="text1"/>
              </w:rPr>
              <w:t>18</w:t>
            </w:r>
          </w:p>
        </w:tc>
        <w:tc>
          <w:tcPr>
            <w:tcW w:w="1984" w:type="dxa"/>
            <w:tcBorders>
              <w:top w:val="nil"/>
              <w:left w:val="nil"/>
              <w:bottom w:val="single" w:sz="4" w:space="0" w:color="auto"/>
              <w:right w:val="single" w:sz="4" w:space="0" w:color="auto"/>
            </w:tcBorders>
            <w:shd w:val="clear" w:color="auto" w:fill="auto"/>
            <w:noWrap/>
            <w:vAlign w:val="center"/>
            <w:hideMark/>
          </w:tcPr>
          <w:p w14:paraId="5B9CB7AE" w14:textId="77777777" w:rsidR="00345464" w:rsidRPr="001812CE" w:rsidRDefault="00345464" w:rsidP="0079046B">
            <w:pPr>
              <w:jc w:val="center"/>
              <w:rPr>
                <w:color w:val="000000" w:themeColor="text1"/>
              </w:rPr>
            </w:pPr>
            <w:r w:rsidRPr="001812CE">
              <w:rPr>
                <w:color w:val="000000" w:themeColor="text1"/>
              </w:rPr>
              <w:t>BTON</w:t>
            </w:r>
          </w:p>
        </w:tc>
        <w:tc>
          <w:tcPr>
            <w:tcW w:w="5103" w:type="dxa"/>
            <w:tcBorders>
              <w:top w:val="nil"/>
              <w:left w:val="nil"/>
              <w:bottom w:val="single" w:sz="4" w:space="0" w:color="auto"/>
              <w:right w:val="single" w:sz="4" w:space="0" w:color="auto"/>
            </w:tcBorders>
            <w:shd w:val="clear" w:color="auto" w:fill="auto"/>
            <w:vAlign w:val="center"/>
            <w:hideMark/>
          </w:tcPr>
          <w:p w14:paraId="263F63EE" w14:textId="77777777" w:rsidR="00345464" w:rsidRPr="001812CE" w:rsidRDefault="00345464" w:rsidP="0079046B">
            <w:pPr>
              <w:rPr>
                <w:color w:val="000000" w:themeColor="text1"/>
              </w:rPr>
            </w:pPr>
            <w:r w:rsidRPr="001812CE">
              <w:rPr>
                <w:color w:val="000000" w:themeColor="text1"/>
              </w:rPr>
              <w:t>Beton Jaya Manunggal Tbk</w:t>
            </w:r>
          </w:p>
        </w:tc>
      </w:tr>
      <w:tr w:rsidR="00345464" w:rsidRPr="001812CE" w14:paraId="4E56752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011818" w14:textId="77777777" w:rsidR="00345464" w:rsidRPr="001812CE" w:rsidRDefault="00345464" w:rsidP="0079046B">
            <w:pPr>
              <w:jc w:val="center"/>
              <w:rPr>
                <w:color w:val="000000" w:themeColor="text1"/>
              </w:rPr>
            </w:pPr>
            <w:r w:rsidRPr="001812CE">
              <w:rPr>
                <w:color w:val="000000" w:themeColor="text1"/>
              </w:rPr>
              <w:t>19</w:t>
            </w:r>
          </w:p>
        </w:tc>
        <w:tc>
          <w:tcPr>
            <w:tcW w:w="1984" w:type="dxa"/>
            <w:tcBorders>
              <w:top w:val="nil"/>
              <w:left w:val="nil"/>
              <w:bottom w:val="single" w:sz="4" w:space="0" w:color="auto"/>
              <w:right w:val="single" w:sz="4" w:space="0" w:color="auto"/>
            </w:tcBorders>
            <w:shd w:val="clear" w:color="auto" w:fill="auto"/>
            <w:noWrap/>
            <w:vAlign w:val="center"/>
            <w:hideMark/>
          </w:tcPr>
          <w:p w14:paraId="480630B4" w14:textId="77777777" w:rsidR="00345464" w:rsidRPr="001812CE" w:rsidRDefault="00345464" w:rsidP="0079046B">
            <w:pPr>
              <w:jc w:val="center"/>
              <w:rPr>
                <w:color w:val="000000" w:themeColor="text1"/>
              </w:rPr>
            </w:pPr>
            <w:r w:rsidRPr="001812CE">
              <w:rPr>
                <w:color w:val="000000" w:themeColor="text1"/>
              </w:rPr>
              <w:t>CTBN</w:t>
            </w:r>
          </w:p>
        </w:tc>
        <w:tc>
          <w:tcPr>
            <w:tcW w:w="5103" w:type="dxa"/>
            <w:tcBorders>
              <w:top w:val="nil"/>
              <w:left w:val="nil"/>
              <w:bottom w:val="single" w:sz="4" w:space="0" w:color="auto"/>
              <w:right w:val="single" w:sz="4" w:space="0" w:color="auto"/>
            </w:tcBorders>
            <w:shd w:val="clear" w:color="auto" w:fill="auto"/>
            <w:vAlign w:val="center"/>
            <w:hideMark/>
          </w:tcPr>
          <w:p w14:paraId="30873705" w14:textId="77777777" w:rsidR="00345464" w:rsidRPr="001812CE" w:rsidRDefault="00345464" w:rsidP="0079046B">
            <w:pPr>
              <w:rPr>
                <w:color w:val="000000" w:themeColor="text1"/>
              </w:rPr>
            </w:pPr>
            <w:r w:rsidRPr="001812CE">
              <w:rPr>
                <w:color w:val="000000" w:themeColor="text1"/>
              </w:rPr>
              <w:t>Citra Turbindo Tbk</w:t>
            </w:r>
          </w:p>
        </w:tc>
      </w:tr>
      <w:tr w:rsidR="00345464" w:rsidRPr="001812CE" w14:paraId="33F1ECE1"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A7905" w14:textId="77777777" w:rsidR="00345464" w:rsidRPr="001812CE" w:rsidRDefault="00345464" w:rsidP="0079046B">
            <w:pPr>
              <w:jc w:val="center"/>
              <w:rPr>
                <w:color w:val="000000" w:themeColor="text1"/>
              </w:rPr>
            </w:pPr>
            <w:r w:rsidRPr="001812CE">
              <w:rPr>
                <w:color w:val="000000" w:themeColor="text1"/>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96192B5" w14:textId="77777777" w:rsidR="00345464" w:rsidRPr="001812CE" w:rsidRDefault="00345464" w:rsidP="0079046B">
            <w:pPr>
              <w:jc w:val="center"/>
              <w:rPr>
                <w:color w:val="000000" w:themeColor="text1"/>
              </w:rPr>
            </w:pPr>
            <w:r w:rsidRPr="001812CE">
              <w:rPr>
                <w:color w:val="000000" w:themeColor="text1"/>
              </w:rPr>
              <w:t>GDST</w:t>
            </w:r>
          </w:p>
        </w:tc>
        <w:tc>
          <w:tcPr>
            <w:tcW w:w="5103" w:type="dxa"/>
            <w:tcBorders>
              <w:top w:val="nil"/>
              <w:left w:val="nil"/>
              <w:bottom w:val="single" w:sz="4" w:space="0" w:color="auto"/>
              <w:right w:val="single" w:sz="4" w:space="0" w:color="auto"/>
            </w:tcBorders>
            <w:shd w:val="clear" w:color="auto" w:fill="auto"/>
            <w:vAlign w:val="center"/>
            <w:hideMark/>
          </w:tcPr>
          <w:p w14:paraId="7F45CDB7" w14:textId="77777777" w:rsidR="00345464" w:rsidRPr="001812CE" w:rsidRDefault="00345464" w:rsidP="0079046B">
            <w:pPr>
              <w:rPr>
                <w:color w:val="000000" w:themeColor="text1"/>
              </w:rPr>
            </w:pPr>
            <w:r w:rsidRPr="001812CE">
              <w:rPr>
                <w:color w:val="000000" w:themeColor="text1"/>
              </w:rPr>
              <w:t>Gunawan Dianjaya Steel Tbk</w:t>
            </w:r>
          </w:p>
        </w:tc>
      </w:tr>
      <w:tr w:rsidR="00345464" w:rsidRPr="001812CE" w14:paraId="51374F3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192FE7" w14:textId="77777777" w:rsidR="00345464" w:rsidRPr="001812CE" w:rsidRDefault="00345464" w:rsidP="0079046B">
            <w:pPr>
              <w:jc w:val="center"/>
              <w:rPr>
                <w:color w:val="000000" w:themeColor="text1"/>
              </w:rPr>
            </w:pPr>
            <w:r w:rsidRPr="001812CE">
              <w:rPr>
                <w:color w:val="000000" w:themeColor="text1"/>
              </w:rPr>
              <w:t>21</w:t>
            </w:r>
          </w:p>
        </w:tc>
        <w:tc>
          <w:tcPr>
            <w:tcW w:w="1984" w:type="dxa"/>
            <w:tcBorders>
              <w:top w:val="nil"/>
              <w:left w:val="nil"/>
              <w:bottom w:val="single" w:sz="4" w:space="0" w:color="auto"/>
              <w:right w:val="single" w:sz="4" w:space="0" w:color="auto"/>
            </w:tcBorders>
            <w:shd w:val="clear" w:color="auto" w:fill="auto"/>
            <w:noWrap/>
            <w:vAlign w:val="center"/>
            <w:hideMark/>
          </w:tcPr>
          <w:p w14:paraId="584FABA6" w14:textId="77777777" w:rsidR="00345464" w:rsidRPr="001812CE" w:rsidRDefault="00345464" w:rsidP="0079046B">
            <w:pPr>
              <w:jc w:val="center"/>
              <w:rPr>
                <w:color w:val="000000" w:themeColor="text1"/>
              </w:rPr>
            </w:pPr>
            <w:r w:rsidRPr="001812CE">
              <w:rPr>
                <w:color w:val="000000" w:themeColor="text1"/>
              </w:rPr>
              <w:t>GGRP</w:t>
            </w:r>
          </w:p>
        </w:tc>
        <w:tc>
          <w:tcPr>
            <w:tcW w:w="5103" w:type="dxa"/>
            <w:tcBorders>
              <w:top w:val="nil"/>
              <w:left w:val="nil"/>
              <w:bottom w:val="single" w:sz="4" w:space="0" w:color="auto"/>
              <w:right w:val="single" w:sz="4" w:space="0" w:color="auto"/>
            </w:tcBorders>
            <w:shd w:val="clear" w:color="auto" w:fill="auto"/>
            <w:vAlign w:val="center"/>
            <w:hideMark/>
          </w:tcPr>
          <w:p w14:paraId="0378ED61" w14:textId="77777777" w:rsidR="00345464" w:rsidRPr="001812CE" w:rsidRDefault="00345464" w:rsidP="0079046B">
            <w:pPr>
              <w:rPr>
                <w:color w:val="000000" w:themeColor="text1"/>
              </w:rPr>
            </w:pPr>
            <w:r w:rsidRPr="001812CE">
              <w:rPr>
                <w:color w:val="000000" w:themeColor="text1"/>
              </w:rPr>
              <w:t>Gunung Raja Paksi Tbk.</w:t>
            </w:r>
          </w:p>
        </w:tc>
      </w:tr>
      <w:tr w:rsidR="00345464" w:rsidRPr="001812CE" w14:paraId="2BB4B90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60A67" w14:textId="77777777" w:rsidR="00345464" w:rsidRPr="001812CE" w:rsidRDefault="00345464" w:rsidP="0079046B">
            <w:pPr>
              <w:jc w:val="center"/>
              <w:rPr>
                <w:color w:val="000000" w:themeColor="text1"/>
              </w:rPr>
            </w:pPr>
            <w:r w:rsidRPr="001812CE">
              <w:rPr>
                <w:color w:val="000000" w:themeColor="text1"/>
              </w:rPr>
              <w:lastRenderedPageBreak/>
              <w:t>22</w:t>
            </w:r>
          </w:p>
        </w:tc>
        <w:tc>
          <w:tcPr>
            <w:tcW w:w="1984" w:type="dxa"/>
            <w:tcBorders>
              <w:top w:val="nil"/>
              <w:left w:val="nil"/>
              <w:bottom w:val="single" w:sz="4" w:space="0" w:color="auto"/>
              <w:right w:val="single" w:sz="4" w:space="0" w:color="auto"/>
            </w:tcBorders>
            <w:shd w:val="clear" w:color="auto" w:fill="auto"/>
            <w:noWrap/>
            <w:vAlign w:val="center"/>
            <w:hideMark/>
          </w:tcPr>
          <w:p w14:paraId="0129F813" w14:textId="77777777" w:rsidR="00345464" w:rsidRPr="001812CE" w:rsidRDefault="00345464" w:rsidP="0079046B">
            <w:pPr>
              <w:jc w:val="center"/>
              <w:rPr>
                <w:color w:val="000000" w:themeColor="text1"/>
              </w:rPr>
            </w:pPr>
            <w:r w:rsidRPr="001812CE">
              <w:rPr>
                <w:color w:val="000000" w:themeColor="text1"/>
              </w:rPr>
              <w:t>INAI</w:t>
            </w:r>
          </w:p>
        </w:tc>
        <w:tc>
          <w:tcPr>
            <w:tcW w:w="5103" w:type="dxa"/>
            <w:tcBorders>
              <w:top w:val="nil"/>
              <w:left w:val="nil"/>
              <w:bottom w:val="single" w:sz="4" w:space="0" w:color="auto"/>
              <w:right w:val="single" w:sz="4" w:space="0" w:color="auto"/>
            </w:tcBorders>
            <w:shd w:val="clear" w:color="auto" w:fill="auto"/>
            <w:vAlign w:val="center"/>
            <w:hideMark/>
          </w:tcPr>
          <w:p w14:paraId="421E9E89" w14:textId="77777777" w:rsidR="00345464" w:rsidRPr="001812CE" w:rsidRDefault="00345464" w:rsidP="0079046B">
            <w:pPr>
              <w:rPr>
                <w:color w:val="000000" w:themeColor="text1"/>
              </w:rPr>
            </w:pPr>
            <w:r w:rsidRPr="001812CE">
              <w:rPr>
                <w:color w:val="000000" w:themeColor="text1"/>
              </w:rPr>
              <w:t>Indal Aluminium Industry Tbk</w:t>
            </w:r>
          </w:p>
        </w:tc>
      </w:tr>
      <w:tr w:rsidR="00345464" w:rsidRPr="001812CE" w14:paraId="58D2EB2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2A0207" w14:textId="77777777" w:rsidR="00345464" w:rsidRPr="001812CE" w:rsidRDefault="00345464" w:rsidP="0079046B">
            <w:pPr>
              <w:jc w:val="center"/>
              <w:rPr>
                <w:color w:val="000000" w:themeColor="text1"/>
              </w:rPr>
            </w:pPr>
            <w:r w:rsidRPr="001812CE">
              <w:rPr>
                <w:color w:val="000000" w:themeColor="text1"/>
              </w:rPr>
              <w:t>23</w:t>
            </w:r>
          </w:p>
        </w:tc>
        <w:tc>
          <w:tcPr>
            <w:tcW w:w="1984" w:type="dxa"/>
            <w:tcBorders>
              <w:top w:val="nil"/>
              <w:left w:val="nil"/>
              <w:bottom w:val="single" w:sz="4" w:space="0" w:color="auto"/>
              <w:right w:val="single" w:sz="4" w:space="0" w:color="auto"/>
            </w:tcBorders>
            <w:shd w:val="clear" w:color="auto" w:fill="auto"/>
            <w:noWrap/>
            <w:vAlign w:val="center"/>
            <w:hideMark/>
          </w:tcPr>
          <w:p w14:paraId="199C95E5" w14:textId="77777777" w:rsidR="00345464" w:rsidRPr="001812CE" w:rsidRDefault="00345464" w:rsidP="0079046B">
            <w:pPr>
              <w:jc w:val="center"/>
              <w:rPr>
                <w:color w:val="000000" w:themeColor="text1"/>
              </w:rPr>
            </w:pPr>
            <w:r w:rsidRPr="001812CE">
              <w:rPr>
                <w:color w:val="000000" w:themeColor="text1"/>
              </w:rPr>
              <w:t>ISSP</w:t>
            </w:r>
          </w:p>
        </w:tc>
        <w:tc>
          <w:tcPr>
            <w:tcW w:w="5103" w:type="dxa"/>
            <w:tcBorders>
              <w:top w:val="nil"/>
              <w:left w:val="nil"/>
              <w:bottom w:val="single" w:sz="4" w:space="0" w:color="auto"/>
              <w:right w:val="single" w:sz="4" w:space="0" w:color="auto"/>
            </w:tcBorders>
            <w:shd w:val="clear" w:color="auto" w:fill="auto"/>
            <w:vAlign w:val="center"/>
            <w:hideMark/>
          </w:tcPr>
          <w:p w14:paraId="272F3362" w14:textId="77777777" w:rsidR="00345464" w:rsidRPr="001812CE" w:rsidRDefault="00345464" w:rsidP="0079046B">
            <w:pPr>
              <w:rPr>
                <w:color w:val="000000" w:themeColor="text1"/>
              </w:rPr>
            </w:pPr>
            <w:r w:rsidRPr="001812CE">
              <w:rPr>
                <w:color w:val="000000" w:themeColor="text1"/>
              </w:rPr>
              <w:t xml:space="preserve">Steel Pipe Industry </w:t>
            </w:r>
            <w:r w:rsidRPr="001812CE">
              <w:rPr>
                <w:i/>
                <w:color w:val="000000" w:themeColor="text1"/>
              </w:rPr>
              <w:t xml:space="preserve">of </w:t>
            </w:r>
            <w:r w:rsidRPr="001812CE">
              <w:rPr>
                <w:color w:val="000000" w:themeColor="text1"/>
              </w:rPr>
              <w:t>Indonesia Tbk</w:t>
            </w:r>
          </w:p>
        </w:tc>
      </w:tr>
      <w:tr w:rsidR="00345464" w:rsidRPr="001812CE" w14:paraId="09FF3C3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931121" w14:textId="77777777" w:rsidR="00345464" w:rsidRPr="001812CE" w:rsidRDefault="00345464" w:rsidP="0079046B">
            <w:pPr>
              <w:jc w:val="center"/>
              <w:rPr>
                <w:color w:val="000000" w:themeColor="text1"/>
              </w:rPr>
            </w:pPr>
            <w:r w:rsidRPr="001812CE">
              <w:rPr>
                <w:color w:val="000000" w:themeColor="text1"/>
              </w:rPr>
              <w:t>24</w:t>
            </w:r>
          </w:p>
        </w:tc>
        <w:tc>
          <w:tcPr>
            <w:tcW w:w="1984" w:type="dxa"/>
            <w:tcBorders>
              <w:top w:val="nil"/>
              <w:left w:val="nil"/>
              <w:bottom w:val="single" w:sz="4" w:space="0" w:color="auto"/>
              <w:right w:val="single" w:sz="4" w:space="0" w:color="auto"/>
            </w:tcBorders>
            <w:shd w:val="clear" w:color="auto" w:fill="auto"/>
            <w:noWrap/>
            <w:vAlign w:val="center"/>
            <w:hideMark/>
          </w:tcPr>
          <w:p w14:paraId="5B04E50B" w14:textId="77777777" w:rsidR="00345464" w:rsidRPr="001812CE" w:rsidRDefault="00345464" w:rsidP="0079046B">
            <w:pPr>
              <w:jc w:val="center"/>
              <w:rPr>
                <w:color w:val="000000" w:themeColor="text1"/>
              </w:rPr>
            </w:pPr>
            <w:r w:rsidRPr="001812CE">
              <w:rPr>
                <w:color w:val="000000" w:themeColor="text1"/>
              </w:rPr>
              <w:t>JKSW</w:t>
            </w:r>
          </w:p>
        </w:tc>
        <w:tc>
          <w:tcPr>
            <w:tcW w:w="5103" w:type="dxa"/>
            <w:tcBorders>
              <w:top w:val="nil"/>
              <w:left w:val="nil"/>
              <w:bottom w:val="single" w:sz="4" w:space="0" w:color="auto"/>
              <w:right w:val="single" w:sz="4" w:space="0" w:color="auto"/>
            </w:tcBorders>
            <w:shd w:val="clear" w:color="auto" w:fill="auto"/>
            <w:vAlign w:val="center"/>
            <w:hideMark/>
          </w:tcPr>
          <w:p w14:paraId="65D3D0D4" w14:textId="77777777" w:rsidR="00345464" w:rsidRPr="001812CE" w:rsidRDefault="00345464" w:rsidP="0079046B">
            <w:pPr>
              <w:rPr>
                <w:color w:val="000000" w:themeColor="text1"/>
              </w:rPr>
            </w:pPr>
            <w:r w:rsidRPr="001812CE">
              <w:rPr>
                <w:color w:val="000000" w:themeColor="text1"/>
              </w:rPr>
              <w:t>Jakarta Kyoei Steel Work LTD Tbk</w:t>
            </w:r>
          </w:p>
        </w:tc>
      </w:tr>
      <w:tr w:rsidR="00345464" w:rsidRPr="001812CE" w14:paraId="62396C5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B50236" w14:textId="77777777" w:rsidR="00345464" w:rsidRPr="001812CE" w:rsidRDefault="00345464" w:rsidP="0079046B">
            <w:pPr>
              <w:jc w:val="center"/>
              <w:rPr>
                <w:color w:val="000000" w:themeColor="text1"/>
              </w:rPr>
            </w:pPr>
            <w:r w:rsidRPr="001812CE">
              <w:rPr>
                <w:color w:val="000000" w:themeColor="text1"/>
              </w:rPr>
              <w:t>25</w:t>
            </w:r>
          </w:p>
        </w:tc>
        <w:tc>
          <w:tcPr>
            <w:tcW w:w="1984" w:type="dxa"/>
            <w:tcBorders>
              <w:top w:val="nil"/>
              <w:left w:val="nil"/>
              <w:bottom w:val="single" w:sz="4" w:space="0" w:color="auto"/>
              <w:right w:val="single" w:sz="4" w:space="0" w:color="auto"/>
            </w:tcBorders>
            <w:shd w:val="clear" w:color="auto" w:fill="auto"/>
            <w:noWrap/>
            <w:vAlign w:val="center"/>
            <w:hideMark/>
          </w:tcPr>
          <w:p w14:paraId="7E22A65C" w14:textId="77777777" w:rsidR="00345464" w:rsidRPr="001812CE" w:rsidRDefault="00345464" w:rsidP="0079046B">
            <w:pPr>
              <w:jc w:val="center"/>
              <w:rPr>
                <w:color w:val="000000" w:themeColor="text1"/>
              </w:rPr>
            </w:pPr>
            <w:r w:rsidRPr="001812CE">
              <w:rPr>
                <w:color w:val="000000" w:themeColor="text1"/>
              </w:rPr>
              <w:t>JPRS</w:t>
            </w:r>
          </w:p>
        </w:tc>
        <w:tc>
          <w:tcPr>
            <w:tcW w:w="5103" w:type="dxa"/>
            <w:tcBorders>
              <w:top w:val="nil"/>
              <w:left w:val="nil"/>
              <w:bottom w:val="single" w:sz="4" w:space="0" w:color="auto"/>
              <w:right w:val="single" w:sz="4" w:space="0" w:color="auto"/>
            </w:tcBorders>
            <w:shd w:val="clear" w:color="auto" w:fill="auto"/>
            <w:vAlign w:val="center"/>
            <w:hideMark/>
          </w:tcPr>
          <w:p w14:paraId="125501F9" w14:textId="77777777" w:rsidR="00345464" w:rsidRPr="001812CE" w:rsidRDefault="00345464" w:rsidP="0079046B">
            <w:pPr>
              <w:rPr>
                <w:color w:val="000000" w:themeColor="text1"/>
              </w:rPr>
            </w:pPr>
            <w:r w:rsidRPr="001812CE">
              <w:rPr>
                <w:color w:val="000000" w:themeColor="text1"/>
              </w:rPr>
              <w:t>Jaya Pari Steel Tbk</w:t>
            </w:r>
          </w:p>
        </w:tc>
      </w:tr>
      <w:tr w:rsidR="00345464" w:rsidRPr="001812CE" w14:paraId="540C7AE8"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FD6ED6" w14:textId="77777777" w:rsidR="00345464" w:rsidRPr="001812CE" w:rsidRDefault="00345464" w:rsidP="0079046B">
            <w:pPr>
              <w:jc w:val="center"/>
              <w:rPr>
                <w:color w:val="000000" w:themeColor="text1"/>
              </w:rPr>
            </w:pPr>
            <w:r w:rsidRPr="001812CE">
              <w:rPr>
                <w:color w:val="000000" w:themeColor="text1"/>
              </w:rPr>
              <w:t>26</w:t>
            </w:r>
          </w:p>
        </w:tc>
        <w:tc>
          <w:tcPr>
            <w:tcW w:w="1984" w:type="dxa"/>
            <w:tcBorders>
              <w:top w:val="nil"/>
              <w:left w:val="nil"/>
              <w:bottom w:val="single" w:sz="4" w:space="0" w:color="auto"/>
              <w:right w:val="single" w:sz="4" w:space="0" w:color="auto"/>
            </w:tcBorders>
            <w:shd w:val="clear" w:color="auto" w:fill="auto"/>
            <w:noWrap/>
            <w:vAlign w:val="center"/>
            <w:hideMark/>
          </w:tcPr>
          <w:p w14:paraId="4891FAE8" w14:textId="77777777" w:rsidR="00345464" w:rsidRPr="001812CE" w:rsidRDefault="00345464" w:rsidP="0079046B">
            <w:pPr>
              <w:jc w:val="center"/>
              <w:rPr>
                <w:color w:val="000000" w:themeColor="text1"/>
              </w:rPr>
            </w:pPr>
            <w:r w:rsidRPr="001812CE">
              <w:rPr>
                <w:color w:val="000000" w:themeColor="text1"/>
              </w:rPr>
              <w:t>KRAS</w:t>
            </w:r>
          </w:p>
        </w:tc>
        <w:tc>
          <w:tcPr>
            <w:tcW w:w="5103" w:type="dxa"/>
            <w:tcBorders>
              <w:top w:val="nil"/>
              <w:left w:val="nil"/>
              <w:bottom w:val="single" w:sz="4" w:space="0" w:color="auto"/>
              <w:right w:val="single" w:sz="4" w:space="0" w:color="auto"/>
            </w:tcBorders>
            <w:shd w:val="clear" w:color="auto" w:fill="auto"/>
            <w:vAlign w:val="center"/>
            <w:hideMark/>
          </w:tcPr>
          <w:p w14:paraId="23537717" w14:textId="77777777" w:rsidR="00345464" w:rsidRPr="001812CE" w:rsidRDefault="00345464" w:rsidP="0079046B">
            <w:pPr>
              <w:rPr>
                <w:color w:val="000000" w:themeColor="text1"/>
              </w:rPr>
            </w:pPr>
            <w:r w:rsidRPr="001812CE">
              <w:rPr>
                <w:color w:val="000000" w:themeColor="text1"/>
              </w:rPr>
              <w:t>Krakatau Steel (Persero) Tbk</w:t>
            </w:r>
          </w:p>
        </w:tc>
      </w:tr>
      <w:tr w:rsidR="00345464" w:rsidRPr="001812CE" w14:paraId="392CB3E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D3F00B" w14:textId="77777777" w:rsidR="00345464" w:rsidRPr="001812CE" w:rsidRDefault="00345464" w:rsidP="0079046B">
            <w:pPr>
              <w:jc w:val="center"/>
              <w:rPr>
                <w:color w:val="000000" w:themeColor="text1"/>
              </w:rPr>
            </w:pPr>
            <w:r w:rsidRPr="001812CE">
              <w:rPr>
                <w:color w:val="000000" w:themeColor="text1"/>
              </w:rPr>
              <w:t>27</w:t>
            </w:r>
          </w:p>
        </w:tc>
        <w:tc>
          <w:tcPr>
            <w:tcW w:w="1984" w:type="dxa"/>
            <w:tcBorders>
              <w:top w:val="nil"/>
              <w:left w:val="nil"/>
              <w:bottom w:val="single" w:sz="4" w:space="0" w:color="auto"/>
              <w:right w:val="single" w:sz="4" w:space="0" w:color="auto"/>
            </w:tcBorders>
            <w:shd w:val="clear" w:color="auto" w:fill="auto"/>
            <w:noWrap/>
            <w:vAlign w:val="center"/>
            <w:hideMark/>
          </w:tcPr>
          <w:p w14:paraId="46ACC710" w14:textId="77777777" w:rsidR="00345464" w:rsidRPr="001812CE" w:rsidRDefault="00345464" w:rsidP="0079046B">
            <w:pPr>
              <w:jc w:val="center"/>
              <w:rPr>
                <w:color w:val="000000" w:themeColor="text1"/>
              </w:rPr>
            </w:pPr>
            <w:r w:rsidRPr="001812CE">
              <w:rPr>
                <w:color w:val="000000" w:themeColor="text1"/>
              </w:rPr>
              <w:t>LION</w:t>
            </w:r>
          </w:p>
        </w:tc>
        <w:tc>
          <w:tcPr>
            <w:tcW w:w="5103" w:type="dxa"/>
            <w:tcBorders>
              <w:top w:val="nil"/>
              <w:left w:val="nil"/>
              <w:bottom w:val="single" w:sz="4" w:space="0" w:color="auto"/>
              <w:right w:val="single" w:sz="4" w:space="0" w:color="auto"/>
            </w:tcBorders>
            <w:shd w:val="clear" w:color="auto" w:fill="auto"/>
            <w:vAlign w:val="center"/>
            <w:hideMark/>
          </w:tcPr>
          <w:p w14:paraId="6D5D8E65" w14:textId="77777777" w:rsidR="00345464" w:rsidRPr="001812CE" w:rsidRDefault="00345464" w:rsidP="0079046B">
            <w:pPr>
              <w:rPr>
                <w:color w:val="000000" w:themeColor="text1"/>
              </w:rPr>
            </w:pPr>
            <w:r w:rsidRPr="001812CE">
              <w:rPr>
                <w:color w:val="000000" w:themeColor="text1"/>
              </w:rPr>
              <w:t>Lion Metal Works Tbk</w:t>
            </w:r>
          </w:p>
        </w:tc>
      </w:tr>
      <w:tr w:rsidR="00345464" w:rsidRPr="001812CE" w14:paraId="17431DF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FD6388" w14:textId="77777777" w:rsidR="00345464" w:rsidRPr="001812CE" w:rsidRDefault="00345464" w:rsidP="0079046B">
            <w:pPr>
              <w:jc w:val="center"/>
              <w:rPr>
                <w:color w:val="000000" w:themeColor="text1"/>
              </w:rPr>
            </w:pPr>
            <w:r w:rsidRPr="001812CE">
              <w:rPr>
                <w:color w:val="000000" w:themeColor="text1"/>
              </w:rPr>
              <w:t>28</w:t>
            </w:r>
          </w:p>
        </w:tc>
        <w:tc>
          <w:tcPr>
            <w:tcW w:w="1984" w:type="dxa"/>
            <w:tcBorders>
              <w:top w:val="nil"/>
              <w:left w:val="nil"/>
              <w:bottom w:val="single" w:sz="4" w:space="0" w:color="auto"/>
              <w:right w:val="single" w:sz="4" w:space="0" w:color="auto"/>
            </w:tcBorders>
            <w:shd w:val="clear" w:color="auto" w:fill="auto"/>
            <w:noWrap/>
            <w:vAlign w:val="center"/>
            <w:hideMark/>
          </w:tcPr>
          <w:p w14:paraId="4DE01300" w14:textId="77777777" w:rsidR="00345464" w:rsidRPr="001812CE" w:rsidRDefault="00345464" w:rsidP="0079046B">
            <w:pPr>
              <w:jc w:val="center"/>
              <w:rPr>
                <w:color w:val="000000" w:themeColor="text1"/>
              </w:rPr>
            </w:pPr>
            <w:r w:rsidRPr="001812CE">
              <w:rPr>
                <w:color w:val="000000" w:themeColor="text1"/>
              </w:rPr>
              <w:t>LMSH</w:t>
            </w:r>
          </w:p>
        </w:tc>
        <w:tc>
          <w:tcPr>
            <w:tcW w:w="5103" w:type="dxa"/>
            <w:tcBorders>
              <w:top w:val="nil"/>
              <w:left w:val="nil"/>
              <w:bottom w:val="single" w:sz="4" w:space="0" w:color="auto"/>
              <w:right w:val="single" w:sz="4" w:space="0" w:color="auto"/>
            </w:tcBorders>
            <w:shd w:val="clear" w:color="auto" w:fill="auto"/>
            <w:vAlign w:val="center"/>
            <w:hideMark/>
          </w:tcPr>
          <w:p w14:paraId="2845C27E" w14:textId="77777777" w:rsidR="00345464" w:rsidRPr="001812CE" w:rsidRDefault="00345464" w:rsidP="0079046B">
            <w:pPr>
              <w:rPr>
                <w:color w:val="000000" w:themeColor="text1"/>
              </w:rPr>
            </w:pPr>
            <w:r w:rsidRPr="001812CE">
              <w:rPr>
                <w:color w:val="000000" w:themeColor="text1"/>
              </w:rPr>
              <w:t>Lionmesh Prima Tbk</w:t>
            </w:r>
          </w:p>
        </w:tc>
      </w:tr>
      <w:tr w:rsidR="00345464" w:rsidRPr="001812CE" w14:paraId="345B6646"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E04294" w14:textId="77777777" w:rsidR="00345464" w:rsidRPr="001812CE" w:rsidRDefault="00345464" w:rsidP="0079046B">
            <w:pPr>
              <w:jc w:val="center"/>
              <w:rPr>
                <w:color w:val="000000" w:themeColor="text1"/>
              </w:rPr>
            </w:pPr>
            <w:r w:rsidRPr="001812CE">
              <w:rPr>
                <w:color w:val="000000" w:themeColor="text1"/>
              </w:rPr>
              <w:t>29</w:t>
            </w:r>
          </w:p>
        </w:tc>
        <w:tc>
          <w:tcPr>
            <w:tcW w:w="1984" w:type="dxa"/>
            <w:tcBorders>
              <w:top w:val="nil"/>
              <w:left w:val="nil"/>
              <w:bottom w:val="single" w:sz="4" w:space="0" w:color="auto"/>
              <w:right w:val="single" w:sz="4" w:space="0" w:color="auto"/>
            </w:tcBorders>
            <w:shd w:val="clear" w:color="auto" w:fill="auto"/>
            <w:noWrap/>
            <w:vAlign w:val="center"/>
            <w:hideMark/>
          </w:tcPr>
          <w:p w14:paraId="2A66D8B2" w14:textId="77777777" w:rsidR="00345464" w:rsidRPr="001812CE" w:rsidRDefault="00345464" w:rsidP="0079046B">
            <w:pPr>
              <w:jc w:val="center"/>
              <w:rPr>
                <w:color w:val="000000" w:themeColor="text1"/>
              </w:rPr>
            </w:pPr>
            <w:r w:rsidRPr="001812CE">
              <w:rPr>
                <w:color w:val="000000" w:themeColor="text1"/>
              </w:rPr>
              <w:t>NIKL</w:t>
            </w:r>
          </w:p>
        </w:tc>
        <w:tc>
          <w:tcPr>
            <w:tcW w:w="5103" w:type="dxa"/>
            <w:tcBorders>
              <w:top w:val="nil"/>
              <w:left w:val="nil"/>
              <w:bottom w:val="single" w:sz="4" w:space="0" w:color="auto"/>
              <w:right w:val="single" w:sz="4" w:space="0" w:color="auto"/>
            </w:tcBorders>
            <w:shd w:val="clear" w:color="auto" w:fill="auto"/>
            <w:vAlign w:val="center"/>
            <w:hideMark/>
          </w:tcPr>
          <w:p w14:paraId="4693EF98" w14:textId="77777777" w:rsidR="00345464" w:rsidRPr="001812CE" w:rsidRDefault="00345464" w:rsidP="0079046B">
            <w:pPr>
              <w:rPr>
                <w:color w:val="000000" w:themeColor="text1"/>
              </w:rPr>
            </w:pPr>
            <w:r w:rsidRPr="001812CE">
              <w:rPr>
                <w:color w:val="000000" w:themeColor="text1"/>
              </w:rPr>
              <w:t>Pelat Timah Nusantara Tbk</w:t>
            </w:r>
          </w:p>
        </w:tc>
      </w:tr>
      <w:tr w:rsidR="00345464" w:rsidRPr="001812CE" w14:paraId="58754C0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F4CEB" w14:textId="77777777" w:rsidR="00345464" w:rsidRPr="001812CE" w:rsidRDefault="00345464" w:rsidP="0079046B">
            <w:pPr>
              <w:jc w:val="center"/>
              <w:rPr>
                <w:color w:val="000000" w:themeColor="text1"/>
              </w:rPr>
            </w:pPr>
            <w:r w:rsidRPr="001812CE">
              <w:rPr>
                <w:color w:val="000000" w:themeColor="text1"/>
              </w:rPr>
              <w:t>30</w:t>
            </w:r>
          </w:p>
        </w:tc>
        <w:tc>
          <w:tcPr>
            <w:tcW w:w="1984" w:type="dxa"/>
            <w:tcBorders>
              <w:top w:val="nil"/>
              <w:left w:val="nil"/>
              <w:bottom w:val="single" w:sz="4" w:space="0" w:color="auto"/>
              <w:right w:val="single" w:sz="4" w:space="0" w:color="auto"/>
            </w:tcBorders>
            <w:shd w:val="clear" w:color="auto" w:fill="auto"/>
            <w:noWrap/>
            <w:vAlign w:val="center"/>
            <w:hideMark/>
          </w:tcPr>
          <w:p w14:paraId="15E6A3C6" w14:textId="77777777" w:rsidR="00345464" w:rsidRPr="001812CE" w:rsidRDefault="00345464" w:rsidP="0079046B">
            <w:pPr>
              <w:jc w:val="center"/>
              <w:rPr>
                <w:color w:val="000000" w:themeColor="text1"/>
              </w:rPr>
            </w:pPr>
            <w:r w:rsidRPr="001812CE">
              <w:rPr>
                <w:color w:val="000000" w:themeColor="text1"/>
              </w:rPr>
              <w:t>PICO</w:t>
            </w:r>
          </w:p>
        </w:tc>
        <w:tc>
          <w:tcPr>
            <w:tcW w:w="5103" w:type="dxa"/>
            <w:tcBorders>
              <w:top w:val="nil"/>
              <w:left w:val="nil"/>
              <w:bottom w:val="single" w:sz="4" w:space="0" w:color="auto"/>
              <w:right w:val="single" w:sz="4" w:space="0" w:color="auto"/>
            </w:tcBorders>
            <w:shd w:val="clear" w:color="auto" w:fill="auto"/>
            <w:vAlign w:val="center"/>
            <w:hideMark/>
          </w:tcPr>
          <w:p w14:paraId="4C259295" w14:textId="77777777" w:rsidR="00345464" w:rsidRPr="001812CE" w:rsidRDefault="00345464" w:rsidP="0079046B">
            <w:pPr>
              <w:rPr>
                <w:color w:val="000000" w:themeColor="text1"/>
              </w:rPr>
            </w:pPr>
            <w:r w:rsidRPr="001812CE">
              <w:rPr>
                <w:color w:val="000000" w:themeColor="text1"/>
              </w:rPr>
              <w:t>Pelangi Indah Canindo Tbk</w:t>
            </w:r>
          </w:p>
        </w:tc>
      </w:tr>
      <w:tr w:rsidR="00345464" w:rsidRPr="001812CE" w14:paraId="2CED3F0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F3541C" w14:textId="77777777" w:rsidR="00345464" w:rsidRPr="001812CE" w:rsidRDefault="00345464" w:rsidP="0079046B">
            <w:pPr>
              <w:jc w:val="center"/>
              <w:rPr>
                <w:color w:val="000000" w:themeColor="text1"/>
              </w:rPr>
            </w:pPr>
            <w:r w:rsidRPr="001812CE">
              <w:rPr>
                <w:color w:val="000000" w:themeColor="text1"/>
              </w:rPr>
              <w:t>31</w:t>
            </w:r>
          </w:p>
        </w:tc>
        <w:tc>
          <w:tcPr>
            <w:tcW w:w="1984" w:type="dxa"/>
            <w:tcBorders>
              <w:top w:val="nil"/>
              <w:left w:val="nil"/>
              <w:bottom w:val="single" w:sz="4" w:space="0" w:color="auto"/>
              <w:right w:val="single" w:sz="4" w:space="0" w:color="auto"/>
            </w:tcBorders>
            <w:shd w:val="clear" w:color="auto" w:fill="auto"/>
            <w:noWrap/>
            <w:vAlign w:val="center"/>
            <w:hideMark/>
          </w:tcPr>
          <w:p w14:paraId="5FEE714A" w14:textId="77777777" w:rsidR="00345464" w:rsidRPr="001812CE" w:rsidRDefault="00345464" w:rsidP="0079046B">
            <w:pPr>
              <w:jc w:val="center"/>
              <w:rPr>
                <w:color w:val="000000" w:themeColor="text1"/>
              </w:rPr>
            </w:pPr>
            <w:r w:rsidRPr="001812CE">
              <w:rPr>
                <w:color w:val="000000" w:themeColor="text1"/>
              </w:rPr>
              <w:t>PURE</w:t>
            </w:r>
          </w:p>
        </w:tc>
        <w:tc>
          <w:tcPr>
            <w:tcW w:w="5103" w:type="dxa"/>
            <w:tcBorders>
              <w:top w:val="nil"/>
              <w:left w:val="nil"/>
              <w:bottom w:val="single" w:sz="4" w:space="0" w:color="auto"/>
              <w:right w:val="single" w:sz="4" w:space="0" w:color="auto"/>
            </w:tcBorders>
            <w:shd w:val="clear" w:color="auto" w:fill="auto"/>
            <w:vAlign w:val="center"/>
            <w:hideMark/>
          </w:tcPr>
          <w:p w14:paraId="597D09C9" w14:textId="77777777" w:rsidR="00345464" w:rsidRPr="001812CE" w:rsidRDefault="00345464" w:rsidP="0079046B">
            <w:pPr>
              <w:rPr>
                <w:color w:val="000000" w:themeColor="text1"/>
              </w:rPr>
            </w:pPr>
            <w:r w:rsidRPr="001812CE">
              <w:rPr>
                <w:color w:val="000000" w:themeColor="text1"/>
              </w:rPr>
              <w:t>Trinitan Metals and Minerals Tbk</w:t>
            </w:r>
          </w:p>
        </w:tc>
      </w:tr>
      <w:tr w:rsidR="00345464" w:rsidRPr="001812CE" w14:paraId="7574C935"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98F087" w14:textId="77777777" w:rsidR="00345464" w:rsidRPr="001812CE" w:rsidRDefault="00345464" w:rsidP="0079046B">
            <w:pPr>
              <w:jc w:val="center"/>
              <w:rPr>
                <w:color w:val="000000" w:themeColor="text1"/>
              </w:rPr>
            </w:pPr>
            <w:r w:rsidRPr="001812CE">
              <w:rPr>
                <w:color w:val="000000" w:themeColor="text1"/>
              </w:rPr>
              <w:t>32</w:t>
            </w:r>
          </w:p>
        </w:tc>
        <w:tc>
          <w:tcPr>
            <w:tcW w:w="1984" w:type="dxa"/>
            <w:tcBorders>
              <w:top w:val="nil"/>
              <w:left w:val="nil"/>
              <w:bottom w:val="single" w:sz="4" w:space="0" w:color="auto"/>
              <w:right w:val="single" w:sz="4" w:space="0" w:color="auto"/>
            </w:tcBorders>
            <w:shd w:val="clear" w:color="auto" w:fill="auto"/>
            <w:noWrap/>
            <w:vAlign w:val="center"/>
            <w:hideMark/>
          </w:tcPr>
          <w:p w14:paraId="1A5028DD" w14:textId="77777777" w:rsidR="00345464" w:rsidRPr="001812CE" w:rsidRDefault="00345464" w:rsidP="0079046B">
            <w:pPr>
              <w:jc w:val="center"/>
              <w:rPr>
                <w:color w:val="000000" w:themeColor="text1"/>
              </w:rPr>
            </w:pPr>
            <w:r w:rsidRPr="001812CE">
              <w:rPr>
                <w:color w:val="000000" w:themeColor="text1"/>
              </w:rPr>
              <w:t>TBMS</w:t>
            </w:r>
          </w:p>
        </w:tc>
        <w:tc>
          <w:tcPr>
            <w:tcW w:w="5103" w:type="dxa"/>
            <w:tcBorders>
              <w:top w:val="nil"/>
              <w:left w:val="nil"/>
              <w:bottom w:val="single" w:sz="4" w:space="0" w:color="auto"/>
              <w:right w:val="single" w:sz="4" w:space="0" w:color="auto"/>
            </w:tcBorders>
            <w:shd w:val="clear" w:color="auto" w:fill="auto"/>
            <w:vAlign w:val="center"/>
            <w:hideMark/>
          </w:tcPr>
          <w:p w14:paraId="103C5425" w14:textId="77777777" w:rsidR="00345464" w:rsidRPr="001812CE" w:rsidRDefault="00345464" w:rsidP="0079046B">
            <w:pPr>
              <w:rPr>
                <w:color w:val="000000" w:themeColor="text1"/>
              </w:rPr>
            </w:pPr>
            <w:r w:rsidRPr="001812CE">
              <w:rPr>
                <w:color w:val="000000" w:themeColor="text1"/>
              </w:rPr>
              <w:t>Tembaga Mulia Semanan Tbk</w:t>
            </w:r>
          </w:p>
        </w:tc>
      </w:tr>
      <w:tr w:rsidR="00345464" w:rsidRPr="001812CE" w14:paraId="63477C7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57F82F" w14:textId="77777777" w:rsidR="00345464" w:rsidRPr="001812CE" w:rsidRDefault="00345464" w:rsidP="0079046B">
            <w:pPr>
              <w:jc w:val="center"/>
              <w:rPr>
                <w:color w:val="000000" w:themeColor="text1"/>
              </w:rPr>
            </w:pPr>
            <w:r w:rsidRPr="001812CE">
              <w:rPr>
                <w:color w:val="000000" w:themeColor="text1"/>
              </w:rPr>
              <w:t>33</w:t>
            </w:r>
          </w:p>
        </w:tc>
        <w:tc>
          <w:tcPr>
            <w:tcW w:w="1984" w:type="dxa"/>
            <w:tcBorders>
              <w:top w:val="nil"/>
              <w:left w:val="nil"/>
              <w:bottom w:val="single" w:sz="4" w:space="0" w:color="auto"/>
              <w:right w:val="single" w:sz="4" w:space="0" w:color="auto"/>
            </w:tcBorders>
            <w:shd w:val="clear" w:color="auto" w:fill="auto"/>
            <w:noWrap/>
            <w:vAlign w:val="center"/>
            <w:hideMark/>
          </w:tcPr>
          <w:p w14:paraId="75D8D559" w14:textId="77777777" w:rsidR="00345464" w:rsidRPr="001812CE" w:rsidRDefault="00345464" w:rsidP="0079046B">
            <w:pPr>
              <w:jc w:val="center"/>
              <w:rPr>
                <w:color w:val="000000" w:themeColor="text1"/>
              </w:rPr>
            </w:pPr>
            <w:r w:rsidRPr="001812CE">
              <w:rPr>
                <w:color w:val="000000" w:themeColor="text1"/>
              </w:rPr>
              <w:t>AGII</w:t>
            </w:r>
          </w:p>
        </w:tc>
        <w:tc>
          <w:tcPr>
            <w:tcW w:w="5103" w:type="dxa"/>
            <w:tcBorders>
              <w:top w:val="nil"/>
              <w:left w:val="nil"/>
              <w:bottom w:val="single" w:sz="4" w:space="0" w:color="auto"/>
              <w:right w:val="single" w:sz="4" w:space="0" w:color="auto"/>
            </w:tcBorders>
            <w:shd w:val="clear" w:color="auto" w:fill="auto"/>
            <w:vAlign w:val="center"/>
            <w:hideMark/>
          </w:tcPr>
          <w:p w14:paraId="1A7DB2F7" w14:textId="77777777" w:rsidR="00345464" w:rsidRPr="001812CE" w:rsidRDefault="00345464" w:rsidP="0079046B">
            <w:pPr>
              <w:rPr>
                <w:color w:val="000000" w:themeColor="text1"/>
              </w:rPr>
            </w:pPr>
            <w:r w:rsidRPr="001812CE">
              <w:rPr>
                <w:color w:val="000000" w:themeColor="text1"/>
              </w:rPr>
              <w:t>Aneka Gas Industri Tbk</w:t>
            </w:r>
          </w:p>
        </w:tc>
      </w:tr>
      <w:tr w:rsidR="00345464" w:rsidRPr="001812CE" w14:paraId="0B893849"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7F50DA" w14:textId="77777777" w:rsidR="00345464" w:rsidRPr="001812CE" w:rsidRDefault="00345464" w:rsidP="0079046B">
            <w:pPr>
              <w:jc w:val="center"/>
              <w:rPr>
                <w:color w:val="000000" w:themeColor="text1"/>
              </w:rPr>
            </w:pPr>
            <w:r w:rsidRPr="001812CE">
              <w:rPr>
                <w:color w:val="000000" w:themeColor="text1"/>
              </w:rPr>
              <w:t>34</w:t>
            </w:r>
          </w:p>
        </w:tc>
        <w:tc>
          <w:tcPr>
            <w:tcW w:w="1984" w:type="dxa"/>
            <w:tcBorders>
              <w:top w:val="nil"/>
              <w:left w:val="nil"/>
              <w:bottom w:val="single" w:sz="4" w:space="0" w:color="auto"/>
              <w:right w:val="single" w:sz="4" w:space="0" w:color="auto"/>
            </w:tcBorders>
            <w:shd w:val="clear" w:color="auto" w:fill="auto"/>
            <w:noWrap/>
            <w:vAlign w:val="center"/>
            <w:hideMark/>
          </w:tcPr>
          <w:p w14:paraId="574D90B0" w14:textId="77777777" w:rsidR="00345464" w:rsidRPr="001812CE" w:rsidRDefault="00345464" w:rsidP="0079046B">
            <w:pPr>
              <w:jc w:val="center"/>
              <w:rPr>
                <w:color w:val="000000" w:themeColor="text1"/>
              </w:rPr>
            </w:pPr>
            <w:r w:rsidRPr="001812CE">
              <w:rPr>
                <w:color w:val="000000" w:themeColor="text1"/>
              </w:rPr>
              <w:t>BRPT</w:t>
            </w:r>
          </w:p>
        </w:tc>
        <w:tc>
          <w:tcPr>
            <w:tcW w:w="5103" w:type="dxa"/>
            <w:tcBorders>
              <w:top w:val="nil"/>
              <w:left w:val="nil"/>
              <w:bottom w:val="single" w:sz="4" w:space="0" w:color="auto"/>
              <w:right w:val="single" w:sz="4" w:space="0" w:color="auto"/>
            </w:tcBorders>
            <w:shd w:val="clear" w:color="auto" w:fill="auto"/>
            <w:vAlign w:val="center"/>
            <w:hideMark/>
          </w:tcPr>
          <w:p w14:paraId="55B49371" w14:textId="77777777" w:rsidR="00345464" w:rsidRPr="001812CE" w:rsidRDefault="00345464" w:rsidP="0079046B">
            <w:pPr>
              <w:rPr>
                <w:color w:val="000000" w:themeColor="text1"/>
              </w:rPr>
            </w:pPr>
            <w:r w:rsidRPr="001812CE">
              <w:rPr>
                <w:color w:val="000000" w:themeColor="text1"/>
              </w:rPr>
              <w:t>Barito Pasific Tbk</w:t>
            </w:r>
          </w:p>
        </w:tc>
      </w:tr>
      <w:tr w:rsidR="00345464" w:rsidRPr="001812CE" w14:paraId="72775D2A"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410104" w14:textId="77777777" w:rsidR="00345464" w:rsidRPr="001812CE" w:rsidRDefault="00345464" w:rsidP="0079046B">
            <w:pPr>
              <w:jc w:val="center"/>
              <w:rPr>
                <w:color w:val="000000" w:themeColor="text1"/>
              </w:rPr>
            </w:pPr>
            <w:r w:rsidRPr="001812CE">
              <w:rPr>
                <w:color w:val="000000" w:themeColor="text1"/>
              </w:rPr>
              <w:t>35</w:t>
            </w:r>
          </w:p>
        </w:tc>
        <w:tc>
          <w:tcPr>
            <w:tcW w:w="1984" w:type="dxa"/>
            <w:tcBorders>
              <w:top w:val="nil"/>
              <w:left w:val="nil"/>
              <w:bottom w:val="single" w:sz="4" w:space="0" w:color="auto"/>
              <w:right w:val="single" w:sz="4" w:space="0" w:color="auto"/>
            </w:tcBorders>
            <w:shd w:val="clear" w:color="auto" w:fill="auto"/>
            <w:noWrap/>
            <w:vAlign w:val="center"/>
            <w:hideMark/>
          </w:tcPr>
          <w:p w14:paraId="1AD0CEA5" w14:textId="77777777" w:rsidR="00345464" w:rsidRPr="001812CE" w:rsidRDefault="00345464" w:rsidP="0079046B">
            <w:pPr>
              <w:jc w:val="center"/>
              <w:rPr>
                <w:color w:val="000000" w:themeColor="text1"/>
              </w:rPr>
            </w:pPr>
            <w:r w:rsidRPr="001812CE">
              <w:rPr>
                <w:color w:val="000000" w:themeColor="text1"/>
              </w:rPr>
              <w:t>BUDI</w:t>
            </w:r>
          </w:p>
        </w:tc>
        <w:tc>
          <w:tcPr>
            <w:tcW w:w="5103" w:type="dxa"/>
            <w:tcBorders>
              <w:top w:val="nil"/>
              <w:left w:val="nil"/>
              <w:bottom w:val="single" w:sz="4" w:space="0" w:color="auto"/>
              <w:right w:val="single" w:sz="4" w:space="0" w:color="auto"/>
            </w:tcBorders>
            <w:shd w:val="clear" w:color="auto" w:fill="auto"/>
            <w:vAlign w:val="center"/>
            <w:hideMark/>
          </w:tcPr>
          <w:p w14:paraId="579461C3" w14:textId="77777777" w:rsidR="00345464" w:rsidRPr="001812CE" w:rsidRDefault="00345464" w:rsidP="0079046B">
            <w:pPr>
              <w:rPr>
                <w:color w:val="000000" w:themeColor="text1"/>
              </w:rPr>
            </w:pPr>
            <w:r w:rsidRPr="001812CE">
              <w:rPr>
                <w:color w:val="000000" w:themeColor="text1"/>
              </w:rPr>
              <w:t>Budi Starch &amp; Sweetener Tbk.</w:t>
            </w:r>
            <w:r w:rsidRPr="001812CE">
              <w:rPr>
                <w:color w:val="000000" w:themeColor="text1"/>
              </w:rPr>
              <w:br/>
              <w:t>d.h Budi Acid Jaya Tbk.</w:t>
            </w:r>
          </w:p>
        </w:tc>
      </w:tr>
      <w:tr w:rsidR="00345464" w:rsidRPr="001812CE" w14:paraId="372F9FF4"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3E009A" w14:textId="77777777" w:rsidR="00345464" w:rsidRPr="001812CE" w:rsidRDefault="00345464" w:rsidP="0079046B">
            <w:pPr>
              <w:jc w:val="center"/>
              <w:rPr>
                <w:color w:val="000000" w:themeColor="text1"/>
              </w:rPr>
            </w:pPr>
            <w:r w:rsidRPr="001812CE">
              <w:rPr>
                <w:color w:val="000000" w:themeColor="text1"/>
              </w:rPr>
              <w:t>36</w:t>
            </w:r>
          </w:p>
        </w:tc>
        <w:tc>
          <w:tcPr>
            <w:tcW w:w="1984" w:type="dxa"/>
            <w:tcBorders>
              <w:top w:val="nil"/>
              <w:left w:val="nil"/>
              <w:bottom w:val="single" w:sz="4" w:space="0" w:color="auto"/>
              <w:right w:val="single" w:sz="4" w:space="0" w:color="auto"/>
            </w:tcBorders>
            <w:shd w:val="clear" w:color="auto" w:fill="auto"/>
            <w:noWrap/>
            <w:vAlign w:val="center"/>
            <w:hideMark/>
          </w:tcPr>
          <w:p w14:paraId="2DAA06F6" w14:textId="77777777" w:rsidR="00345464" w:rsidRPr="001812CE" w:rsidRDefault="00345464" w:rsidP="0079046B">
            <w:pPr>
              <w:jc w:val="center"/>
              <w:rPr>
                <w:color w:val="000000" w:themeColor="text1"/>
              </w:rPr>
            </w:pPr>
            <w:r w:rsidRPr="001812CE">
              <w:rPr>
                <w:color w:val="000000" w:themeColor="text1"/>
              </w:rPr>
              <w:t>DPNS</w:t>
            </w:r>
          </w:p>
        </w:tc>
        <w:tc>
          <w:tcPr>
            <w:tcW w:w="5103" w:type="dxa"/>
            <w:tcBorders>
              <w:top w:val="nil"/>
              <w:left w:val="nil"/>
              <w:bottom w:val="single" w:sz="4" w:space="0" w:color="auto"/>
              <w:right w:val="single" w:sz="4" w:space="0" w:color="auto"/>
            </w:tcBorders>
            <w:shd w:val="clear" w:color="auto" w:fill="auto"/>
            <w:vAlign w:val="center"/>
            <w:hideMark/>
          </w:tcPr>
          <w:p w14:paraId="6ED9DE3C" w14:textId="77777777" w:rsidR="00345464" w:rsidRPr="001812CE" w:rsidRDefault="00345464" w:rsidP="0079046B">
            <w:pPr>
              <w:rPr>
                <w:color w:val="000000" w:themeColor="text1"/>
              </w:rPr>
            </w:pPr>
            <w:r w:rsidRPr="001812CE">
              <w:rPr>
                <w:color w:val="000000" w:themeColor="text1"/>
              </w:rPr>
              <w:t>Duta Pertiwi Nusantara Tbk.</w:t>
            </w:r>
          </w:p>
        </w:tc>
      </w:tr>
      <w:tr w:rsidR="00345464" w:rsidRPr="001812CE" w14:paraId="7694150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182CBB" w14:textId="77777777" w:rsidR="00345464" w:rsidRPr="001812CE" w:rsidRDefault="00345464" w:rsidP="0079046B">
            <w:pPr>
              <w:jc w:val="center"/>
              <w:rPr>
                <w:color w:val="000000" w:themeColor="text1"/>
              </w:rPr>
            </w:pPr>
            <w:r w:rsidRPr="001812CE">
              <w:rPr>
                <w:color w:val="000000" w:themeColor="text1"/>
              </w:rPr>
              <w:t>37</w:t>
            </w:r>
          </w:p>
        </w:tc>
        <w:tc>
          <w:tcPr>
            <w:tcW w:w="1984" w:type="dxa"/>
            <w:tcBorders>
              <w:top w:val="nil"/>
              <w:left w:val="nil"/>
              <w:bottom w:val="single" w:sz="4" w:space="0" w:color="auto"/>
              <w:right w:val="single" w:sz="4" w:space="0" w:color="auto"/>
            </w:tcBorders>
            <w:shd w:val="clear" w:color="auto" w:fill="auto"/>
            <w:noWrap/>
            <w:vAlign w:val="center"/>
            <w:hideMark/>
          </w:tcPr>
          <w:p w14:paraId="6F78DAA5" w14:textId="77777777" w:rsidR="00345464" w:rsidRPr="001812CE" w:rsidRDefault="00345464" w:rsidP="0079046B">
            <w:pPr>
              <w:jc w:val="center"/>
              <w:rPr>
                <w:color w:val="000000" w:themeColor="text1"/>
              </w:rPr>
            </w:pPr>
            <w:r w:rsidRPr="001812CE">
              <w:rPr>
                <w:color w:val="000000" w:themeColor="text1"/>
              </w:rPr>
              <w:t>EKAD</w:t>
            </w:r>
          </w:p>
        </w:tc>
        <w:tc>
          <w:tcPr>
            <w:tcW w:w="5103" w:type="dxa"/>
            <w:tcBorders>
              <w:top w:val="nil"/>
              <w:left w:val="nil"/>
              <w:bottom w:val="single" w:sz="4" w:space="0" w:color="auto"/>
              <w:right w:val="single" w:sz="4" w:space="0" w:color="auto"/>
            </w:tcBorders>
            <w:shd w:val="clear" w:color="auto" w:fill="auto"/>
            <w:vAlign w:val="center"/>
            <w:hideMark/>
          </w:tcPr>
          <w:p w14:paraId="0A68EE8C" w14:textId="77777777" w:rsidR="00345464" w:rsidRPr="001812CE" w:rsidRDefault="00345464" w:rsidP="0079046B">
            <w:pPr>
              <w:rPr>
                <w:color w:val="000000" w:themeColor="text1"/>
              </w:rPr>
            </w:pPr>
            <w:r w:rsidRPr="001812CE">
              <w:rPr>
                <w:color w:val="000000" w:themeColor="text1"/>
              </w:rPr>
              <w:t>Ekadharma International Tbk.</w:t>
            </w:r>
          </w:p>
        </w:tc>
      </w:tr>
      <w:tr w:rsidR="00345464" w:rsidRPr="001812CE" w14:paraId="6405C76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F8634C" w14:textId="77777777" w:rsidR="00345464" w:rsidRPr="001812CE" w:rsidRDefault="00345464" w:rsidP="0079046B">
            <w:pPr>
              <w:jc w:val="center"/>
              <w:rPr>
                <w:color w:val="000000" w:themeColor="text1"/>
              </w:rPr>
            </w:pPr>
            <w:r w:rsidRPr="001812CE">
              <w:rPr>
                <w:color w:val="000000" w:themeColor="text1"/>
              </w:rPr>
              <w:t>38</w:t>
            </w:r>
          </w:p>
        </w:tc>
        <w:tc>
          <w:tcPr>
            <w:tcW w:w="1984" w:type="dxa"/>
            <w:tcBorders>
              <w:top w:val="nil"/>
              <w:left w:val="nil"/>
              <w:bottom w:val="single" w:sz="4" w:space="0" w:color="auto"/>
              <w:right w:val="single" w:sz="4" w:space="0" w:color="auto"/>
            </w:tcBorders>
            <w:shd w:val="clear" w:color="auto" w:fill="auto"/>
            <w:noWrap/>
            <w:vAlign w:val="center"/>
            <w:hideMark/>
          </w:tcPr>
          <w:p w14:paraId="390630DA" w14:textId="77777777" w:rsidR="00345464" w:rsidRPr="001812CE" w:rsidRDefault="00345464" w:rsidP="0079046B">
            <w:pPr>
              <w:jc w:val="center"/>
              <w:rPr>
                <w:color w:val="000000" w:themeColor="text1"/>
              </w:rPr>
            </w:pPr>
            <w:r w:rsidRPr="001812CE">
              <w:rPr>
                <w:color w:val="000000" w:themeColor="text1"/>
              </w:rPr>
              <w:t>ETWA</w:t>
            </w:r>
          </w:p>
        </w:tc>
        <w:tc>
          <w:tcPr>
            <w:tcW w:w="5103" w:type="dxa"/>
            <w:tcBorders>
              <w:top w:val="nil"/>
              <w:left w:val="nil"/>
              <w:bottom w:val="single" w:sz="4" w:space="0" w:color="auto"/>
              <w:right w:val="single" w:sz="4" w:space="0" w:color="auto"/>
            </w:tcBorders>
            <w:shd w:val="clear" w:color="auto" w:fill="auto"/>
            <w:vAlign w:val="center"/>
            <w:hideMark/>
          </w:tcPr>
          <w:p w14:paraId="3D8CF7A8" w14:textId="77777777" w:rsidR="00345464" w:rsidRPr="001812CE" w:rsidRDefault="00345464" w:rsidP="0079046B">
            <w:pPr>
              <w:rPr>
                <w:color w:val="000000" w:themeColor="text1"/>
              </w:rPr>
            </w:pPr>
            <w:r w:rsidRPr="001812CE">
              <w:rPr>
                <w:color w:val="000000" w:themeColor="text1"/>
              </w:rPr>
              <w:t>Eterindo Wahanatama Tbk.</w:t>
            </w:r>
          </w:p>
        </w:tc>
      </w:tr>
      <w:tr w:rsidR="00345464" w:rsidRPr="001812CE" w14:paraId="17E69037"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C0101D" w14:textId="77777777" w:rsidR="00345464" w:rsidRPr="001812CE" w:rsidRDefault="00345464" w:rsidP="0079046B">
            <w:pPr>
              <w:jc w:val="center"/>
              <w:rPr>
                <w:color w:val="000000" w:themeColor="text1"/>
              </w:rPr>
            </w:pPr>
            <w:r w:rsidRPr="001812CE">
              <w:rPr>
                <w:color w:val="000000" w:themeColor="text1"/>
              </w:rPr>
              <w:t>39</w:t>
            </w:r>
          </w:p>
        </w:tc>
        <w:tc>
          <w:tcPr>
            <w:tcW w:w="1984" w:type="dxa"/>
            <w:tcBorders>
              <w:top w:val="nil"/>
              <w:left w:val="nil"/>
              <w:bottom w:val="single" w:sz="4" w:space="0" w:color="auto"/>
              <w:right w:val="single" w:sz="4" w:space="0" w:color="auto"/>
            </w:tcBorders>
            <w:shd w:val="clear" w:color="auto" w:fill="auto"/>
            <w:noWrap/>
            <w:vAlign w:val="center"/>
            <w:hideMark/>
          </w:tcPr>
          <w:p w14:paraId="7F3703DF" w14:textId="77777777" w:rsidR="00345464" w:rsidRPr="001812CE" w:rsidRDefault="00345464" w:rsidP="0079046B">
            <w:pPr>
              <w:jc w:val="center"/>
              <w:rPr>
                <w:color w:val="000000" w:themeColor="text1"/>
              </w:rPr>
            </w:pPr>
            <w:r w:rsidRPr="001812CE">
              <w:rPr>
                <w:color w:val="000000" w:themeColor="text1"/>
              </w:rPr>
              <w:t>INCI</w:t>
            </w:r>
          </w:p>
        </w:tc>
        <w:tc>
          <w:tcPr>
            <w:tcW w:w="5103" w:type="dxa"/>
            <w:tcBorders>
              <w:top w:val="nil"/>
              <w:left w:val="nil"/>
              <w:bottom w:val="single" w:sz="4" w:space="0" w:color="auto"/>
              <w:right w:val="single" w:sz="4" w:space="0" w:color="auto"/>
            </w:tcBorders>
            <w:shd w:val="clear" w:color="auto" w:fill="auto"/>
            <w:vAlign w:val="center"/>
            <w:hideMark/>
          </w:tcPr>
          <w:p w14:paraId="7C9C6BF5" w14:textId="77777777" w:rsidR="00345464" w:rsidRPr="001812CE" w:rsidRDefault="00345464" w:rsidP="0079046B">
            <w:pPr>
              <w:rPr>
                <w:color w:val="000000" w:themeColor="text1"/>
              </w:rPr>
            </w:pPr>
            <w:r w:rsidRPr="001812CE">
              <w:rPr>
                <w:color w:val="000000" w:themeColor="text1"/>
              </w:rPr>
              <w:t>Intan Wijaya International Tbk.</w:t>
            </w:r>
          </w:p>
        </w:tc>
      </w:tr>
      <w:tr w:rsidR="00345464" w:rsidRPr="001812CE" w14:paraId="342D5CA8"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374B5A" w14:textId="77777777" w:rsidR="00345464" w:rsidRPr="001812CE" w:rsidRDefault="00345464" w:rsidP="0079046B">
            <w:pPr>
              <w:jc w:val="center"/>
              <w:rPr>
                <w:color w:val="000000" w:themeColor="text1"/>
              </w:rPr>
            </w:pPr>
            <w:r w:rsidRPr="001812CE">
              <w:rPr>
                <w:color w:val="000000" w:themeColor="text1"/>
              </w:rPr>
              <w:t>40</w:t>
            </w:r>
          </w:p>
        </w:tc>
        <w:tc>
          <w:tcPr>
            <w:tcW w:w="1984" w:type="dxa"/>
            <w:tcBorders>
              <w:top w:val="nil"/>
              <w:left w:val="nil"/>
              <w:bottom w:val="single" w:sz="4" w:space="0" w:color="auto"/>
              <w:right w:val="single" w:sz="4" w:space="0" w:color="auto"/>
            </w:tcBorders>
            <w:shd w:val="clear" w:color="auto" w:fill="auto"/>
            <w:noWrap/>
            <w:vAlign w:val="center"/>
            <w:hideMark/>
          </w:tcPr>
          <w:p w14:paraId="7B52661A" w14:textId="77777777" w:rsidR="00345464" w:rsidRPr="001812CE" w:rsidRDefault="00345464" w:rsidP="0079046B">
            <w:pPr>
              <w:jc w:val="center"/>
              <w:rPr>
                <w:color w:val="000000" w:themeColor="text1"/>
              </w:rPr>
            </w:pPr>
            <w:r w:rsidRPr="001812CE">
              <w:rPr>
                <w:color w:val="000000" w:themeColor="text1"/>
              </w:rPr>
              <w:t>MDKI</w:t>
            </w:r>
          </w:p>
        </w:tc>
        <w:tc>
          <w:tcPr>
            <w:tcW w:w="5103" w:type="dxa"/>
            <w:tcBorders>
              <w:top w:val="nil"/>
              <w:left w:val="nil"/>
              <w:bottom w:val="single" w:sz="4" w:space="0" w:color="auto"/>
              <w:right w:val="single" w:sz="4" w:space="0" w:color="auto"/>
            </w:tcBorders>
            <w:shd w:val="clear" w:color="auto" w:fill="auto"/>
            <w:vAlign w:val="center"/>
            <w:hideMark/>
          </w:tcPr>
          <w:p w14:paraId="2323EC4F" w14:textId="77777777" w:rsidR="00345464" w:rsidRPr="001812CE" w:rsidRDefault="00345464" w:rsidP="0079046B">
            <w:pPr>
              <w:rPr>
                <w:color w:val="000000" w:themeColor="text1"/>
              </w:rPr>
            </w:pPr>
            <w:r w:rsidRPr="001812CE">
              <w:rPr>
                <w:color w:val="000000" w:themeColor="text1"/>
              </w:rPr>
              <w:t>Emdeki Utama Tbk</w:t>
            </w:r>
          </w:p>
        </w:tc>
      </w:tr>
      <w:tr w:rsidR="00345464" w:rsidRPr="001812CE" w14:paraId="4923172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485739" w14:textId="77777777" w:rsidR="00345464" w:rsidRPr="001812CE" w:rsidRDefault="00345464" w:rsidP="0079046B">
            <w:pPr>
              <w:jc w:val="center"/>
              <w:rPr>
                <w:color w:val="000000" w:themeColor="text1"/>
              </w:rPr>
            </w:pPr>
            <w:r w:rsidRPr="001812CE">
              <w:rPr>
                <w:color w:val="000000" w:themeColor="text1"/>
              </w:rPr>
              <w:t>41</w:t>
            </w:r>
          </w:p>
        </w:tc>
        <w:tc>
          <w:tcPr>
            <w:tcW w:w="1984" w:type="dxa"/>
            <w:tcBorders>
              <w:top w:val="nil"/>
              <w:left w:val="nil"/>
              <w:bottom w:val="single" w:sz="4" w:space="0" w:color="auto"/>
              <w:right w:val="single" w:sz="4" w:space="0" w:color="auto"/>
            </w:tcBorders>
            <w:shd w:val="clear" w:color="auto" w:fill="auto"/>
            <w:noWrap/>
            <w:vAlign w:val="center"/>
            <w:hideMark/>
          </w:tcPr>
          <w:p w14:paraId="3146F668" w14:textId="77777777" w:rsidR="00345464" w:rsidRPr="001812CE" w:rsidRDefault="00345464" w:rsidP="0079046B">
            <w:pPr>
              <w:jc w:val="center"/>
              <w:rPr>
                <w:color w:val="000000" w:themeColor="text1"/>
              </w:rPr>
            </w:pPr>
            <w:r w:rsidRPr="001812CE">
              <w:rPr>
                <w:color w:val="000000" w:themeColor="text1"/>
              </w:rPr>
              <w:t>MOLI</w:t>
            </w:r>
          </w:p>
        </w:tc>
        <w:tc>
          <w:tcPr>
            <w:tcW w:w="5103" w:type="dxa"/>
            <w:tcBorders>
              <w:top w:val="nil"/>
              <w:left w:val="nil"/>
              <w:bottom w:val="single" w:sz="4" w:space="0" w:color="auto"/>
              <w:right w:val="single" w:sz="4" w:space="0" w:color="auto"/>
            </w:tcBorders>
            <w:shd w:val="clear" w:color="auto" w:fill="auto"/>
            <w:vAlign w:val="center"/>
            <w:hideMark/>
          </w:tcPr>
          <w:p w14:paraId="0A67BF50" w14:textId="77777777" w:rsidR="00345464" w:rsidRPr="001812CE" w:rsidRDefault="00345464" w:rsidP="0079046B">
            <w:pPr>
              <w:rPr>
                <w:color w:val="000000" w:themeColor="text1"/>
              </w:rPr>
            </w:pPr>
            <w:r w:rsidRPr="001812CE">
              <w:rPr>
                <w:color w:val="000000" w:themeColor="text1"/>
              </w:rPr>
              <w:t>Madusari Muni Indah Tbk.</w:t>
            </w:r>
          </w:p>
        </w:tc>
      </w:tr>
      <w:tr w:rsidR="00345464" w:rsidRPr="001812CE" w14:paraId="573C2A13"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3B6098" w14:textId="77777777" w:rsidR="00345464" w:rsidRPr="001812CE" w:rsidRDefault="00345464" w:rsidP="0079046B">
            <w:pPr>
              <w:jc w:val="center"/>
              <w:rPr>
                <w:color w:val="000000" w:themeColor="text1"/>
              </w:rPr>
            </w:pPr>
            <w:r w:rsidRPr="001812CE">
              <w:rPr>
                <w:color w:val="000000" w:themeColor="text1"/>
              </w:rPr>
              <w:t>42</w:t>
            </w:r>
          </w:p>
        </w:tc>
        <w:tc>
          <w:tcPr>
            <w:tcW w:w="1984" w:type="dxa"/>
            <w:tcBorders>
              <w:top w:val="nil"/>
              <w:left w:val="nil"/>
              <w:bottom w:val="single" w:sz="4" w:space="0" w:color="auto"/>
              <w:right w:val="single" w:sz="4" w:space="0" w:color="auto"/>
            </w:tcBorders>
            <w:shd w:val="clear" w:color="auto" w:fill="auto"/>
            <w:noWrap/>
            <w:vAlign w:val="center"/>
            <w:hideMark/>
          </w:tcPr>
          <w:p w14:paraId="1AF5A0FB" w14:textId="77777777" w:rsidR="00345464" w:rsidRPr="001812CE" w:rsidRDefault="00345464" w:rsidP="0079046B">
            <w:pPr>
              <w:jc w:val="center"/>
              <w:rPr>
                <w:color w:val="000000" w:themeColor="text1"/>
              </w:rPr>
            </w:pPr>
            <w:r w:rsidRPr="001812CE">
              <w:rPr>
                <w:color w:val="000000" w:themeColor="text1"/>
              </w:rPr>
              <w:t>SOBI</w:t>
            </w:r>
          </w:p>
        </w:tc>
        <w:tc>
          <w:tcPr>
            <w:tcW w:w="5103" w:type="dxa"/>
            <w:tcBorders>
              <w:top w:val="nil"/>
              <w:left w:val="nil"/>
              <w:bottom w:val="single" w:sz="4" w:space="0" w:color="auto"/>
              <w:right w:val="single" w:sz="4" w:space="0" w:color="auto"/>
            </w:tcBorders>
            <w:shd w:val="clear" w:color="auto" w:fill="auto"/>
            <w:vAlign w:val="center"/>
            <w:hideMark/>
          </w:tcPr>
          <w:p w14:paraId="5C2D7707" w14:textId="77777777" w:rsidR="00345464" w:rsidRPr="001812CE" w:rsidRDefault="00345464" w:rsidP="0079046B">
            <w:pPr>
              <w:rPr>
                <w:color w:val="000000" w:themeColor="text1"/>
              </w:rPr>
            </w:pPr>
            <w:r w:rsidRPr="001812CE">
              <w:rPr>
                <w:color w:val="000000" w:themeColor="text1"/>
              </w:rPr>
              <w:t>PT Sosial Bisnis Indonesia</w:t>
            </w:r>
          </w:p>
        </w:tc>
      </w:tr>
      <w:tr w:rsidR="00345464" w:rsidRPr="001812CE" w14:paraId="17FB9484"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26EF46" w14:textId="77777777" w:rsidR="00345464" w:rsidRPr="001812CE" w:rsidRDefault="00345464" w:rsidP="0079046B">
            <w:pPr>
              <w:jc w:val="center"/>
              <w:rPr>
                <w:color w:val="000000" w:themeColor="text1"/>
              </w:rPr>
            </w:pPr>
            <w:r w:rsidRPr="001812CE">
              <w:rPr>
                <w:color w:val="000000" w:themeColor="text1"/>
              </w:rPr>
              <w:t>43</w:t>
            </w:r>
          </w:p>
        </w:tc>
        <w:tc>
          <w:tcPr>
            <w:tcW w:w="1984" w:type="dxa"/>
            <w:tcBorders>
              <w:top w:val="nil"/>
              <w:left w:val="nil"/>
              <w:bottom w:val="single" w:sz="4" w:space="0" w:color="auto"/>
              <w:right w:val="single" w:sz="4" w:space="0" w:color="auto"/>
            </w:tcBorders>
            <w:shd w:val="clear" w:color="auto" w:fill="auto"/>
            <w:noWrap/>
            <w:vAlign w:val="center"/>
            <w:hideMark/>
          </w:tcPr>
          <w:p w14:paraId="02B61824" w14:textId="77777777" w:rsidR="00345464" w:rsidRPr="001812CE" w:rsidRDefault="00345464" w:rsidP="0079046B">
            <w:pPr>
              <w:jc w:val="center"/>
              <w:rPr>
                <w:color w:val="000000" w:themeColor="text1"/>
              </w:rPr>
            </w:pPr>
            <w:r w:rsidRPr="001812CE">
              <w:rPr>
                <w:color w:val="000000" w:themeColor="text1"/>
              </w:rPr>
              <w:t>SRSN</w:t>
            </w:r>
          </w:p>
        </w:tc>
        <w:tc>
          <w:tcPr>
            <w:tcW w:w="5103" w:type="dxa"/>
            <w:tcBorders>
              <w:top w:val="nil"/>
              <w:left w:val="nil"/>
              <w:bottom w:val="single" w:sz="4" w:space="0" w:color="auto"/>
              <w:right w:val="single" w:sz="4" w:space="0" w:color="auto"/>
            </w:tcBorders>
            <w:shd w:val="clear" w:color="auto" w:fill="auto"/>
            <w:vAlign w:val="center"/>
            <w:hideMark/>
          </w:tcPr>
          <w:p w14:paraId="1EC8CA0A" w14:textId="77777777" w:rsidR="00345464" w:rsidRPr="001812CE" w:rsidRDefault="00345464" w:rsidP="0079046B">
            <w:pPr>
              <w:rPr>
                <w:color w:val="000000" w:themeColor="text1"/>
              </w:rPr>
            </w:pPr>
            <w:r w:rsidRPr="001812CE">
              <w:rPr>
                <w:color w:val="000000" w:themeColor="text1"/>
              </w:rPr>
              <w:t>Indo Acitama Tbk.</w:t>
            </w:r>
          </w:p>
        </w:tc>
      </w:tr>
      <w:tr w:rsidR="00345464" w:rsidRPr="001812CE" w14:paraId="7EB4C1D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7D3CE2" w14:textId="77777777" w:rsidR="00345464" w:rsidRPr="001812CE" w:rsidRDefault="00345464" w:rsidP="0079046B">
            <w:pPr>
              <w:jc w:val="center"/>
              <w:rPr>
                <w:color w:val="000000" w:themeColor="text1"/>
              </w:rPr>
            </w:pPr>
            <w:r w:rsidRPr="001812CE">
              <w:rPr>
                <w:color w:val="000000" w:themeColor="text1"/>
              </w:rPr>
              <w:t>44</w:t>
            </w:r>
          </w:p>
        </w:tc>
        <w:tc>
          <w:tcPr>
            <w:tcW w:w="1984" w:type="dxa"/>
            <w:tcBorders>
              <w:top w:val="nil"/>
              <w:left w:val="nil"/>
              <w:bottom w:val="single" w:sz="4" w:space="0" w:color="auto"/>
              <w:right w:val="single" w:sz="4" w:space="0" w:color="auto"/>
            </w:tcBorders>
            <w:shd w:val="clear" w:color="auto" w:fill="auto"/>
            <w:noWrap/>
            <w:vAlign w:val="center"/>
            <w:hideMark/>
          </w:tcPr>
          <w:p w14:paraId="44957508" w14:textId="77777777" w:rsidR="00345464" w:rsidRPr="001812CE" w:rsidRDefault="00345464" w:rsidP="0079046B">
            <w:pPr>
              <w:jc w:val="center"/>
              <w:rPr>
                <w:color w:val="000000" w:themeColor="text1"/>
              </w:rPr>
            </w:pPr>
            <w:r w:rsidRPr="001812CE">
              <w:rPr>
                <w:color w:val="000000" w:themeColor="text1"/>
              </w:rPr>
              <w:t>TPIA</w:t>
            </w:r>
          </w:p>
        </w:tc>
        <w:tc>
          <w:tcPr>
            <w:tcW w:w="5103" w:type="dxa"/>
            <w:tcBorders>
              <w:top w:val="nil"/>
              <w:left w:val="nil"/>
              <w:bottom w:val="single" w:sz="4" w:space="0" w:color="auto"/>
              <w:right w:val="single" w:sz="4" w:space="0" w:color="auto"/>
            </w:tcBorders>
            <w:shd w:val="clear" w:color="auto" w:fill="auto"/>
            <w:vAlign w:val="center"/>
            <w:hideMark/>
          </w:tcPr>
          <w:p w14:paraId="34B77FF6" w14:textId="77777777" w:rsidR="00345464" w:rsidRPr="001812CE" w:rsidRDefault="00345464" w:rsidP="0079046B">
            <w:pPr>
              <w:rPr>
                <w:color w:val="000000" w:themeColor="text1"/>
              </w:rPr>
            </w:pPr>
            <w:r w:rsidRPr="001812CE">
              <w:rPr>
                <w:color w:val="000000" w:themeColor="text1"/>
              </w:rPr>
              <w:t>Chandra Ari Petrochemical Tbk.</w:t>
            </w:r>
          </w:p>
        </w:tc>
      </w:tr>
      <w:tr w:rsidR="00345464" w:rsidRPr="001812CE" w14:paraId="32FDA5CE"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DBEF4" w14:textId="77777777" w:rsidR="00345464" w:rsidRPr="001812CE" w:rsidRDefault="00345464" w:rsidP="0079046B">
            <w:pPr>
              <w:jc w:val="center"/>
              <w:rPr>
                <w:color w:val="000000" w:themeColor="text1"/>
              </w:rPr>
            </w:pPr>
            <w:r w:rsidRPr="001812CE">
              <w:rPr>
                <w:color w:val="000000" w:themeColor="text1"/>
              </w:rPr>
              <w:t>45</w:t>
            </w:r>
          </w:p>
        </w:tc>
        <w:tc>
          <w:tcPr>
            <w:tcW w:w="1984" w:type="dxa"/>
            <w:tcBorders>
              <w:top w:val="nil"/>
              <w:left w:val="nil"/>
              <w:bottom w:val="single" w:sz="4" w:space="0" w:color="auto"/>
              <w:right w:val="single" w:sz="4" w:space="0" w:color="auto"/>
            </w:tcBorders>
            <w:shd w:val="clear" w:color="auto" w:fill="auto"/>
            <w:noWrap/>
            <w:vAlign w:val="center"/>
            <w:hideMark/>
          </w:tcPr>
          <w:p w14:paraId="2E139319" w14:textId="77777777" w:rsidR="00345464" w:rsidRPr="001812CE" w:rsidRDefault="00345464" w:rsidP="0079046B">
            <w:pPr>
              <w:jc w:val="center"/>
              <w:rPr>
                <w:color w:val="000000" w:themeColor="text1"/>
              </w:rPr>
            </w:pPr>
            <w:r w:rsidRPr="001812CE">
              <w:rPr>
                <w:color w:val="000000" w:themeColor="text1"/>
              </w:rPr>
              <w:t>UNIC</w:t>
            </w:r>
          </w:p>
        </w:tc>
        <w:tc>
          <w:tcPr>
            <w:tcW w:w="5103" w:type="dxa"/>
            <w:tcBorders>
              <w:top w:val="nil"/>
              <w:left w:val="nil"/>
              <w:bottom w:val="single" w:sz="4" w:space="0" w:color="auto"/>
              <w:right w:val="single" w:sz="4" w:space="0" w:color="auto"/>
            </w:tcBorders>
            <w:shd w:val="clear" w:color="auto" w:fill="auto"/>
            <w:vAlign w:val="center"/>
            <w:hideMark/>
          </w:tcPr>
          <w:p w14:paraId="3FFEF4AF" w14:textId="77777777" w:rsidR="00345464" w:rsidRPr="001812CE" w:rsidRDefault="00345464" w:rsidP="0079046B">
            <w:pPr>
              <w:rPr>
                <w:color w:val="000000" w:themeColor="text1"/>
              </w:rPr>
            </w:pPr>
            <w:r w:rsidRPr="001812CE">
              <w:rPr>
                <w:color w:val="000000" w:themeColor="text1"/>
              </w:rPr>
              <w:t>Unggul Indah Cahaya Tbk. d.h Sarasa Nugraha Tbk</w:t>
            </w:r>
          </w:p>
        </w:tc>
      </w:tr>
      <w:tr w:rsidR="00345464" w:rsidRPr="001812CE" w14:paraId="52DCFE86"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CEAD92" w14:textId="77777777" w:rsidR="00345464" w:rsidRPr="001812CE" w:rsidRDefault="00345464" w:rsidP="0079046B">
            <w:pPr>
              <w:jc w:val="center"/>
              <w:rPr>
                <w:color w:val="000000" w:themeColor="text1"/>
              </w:rPr>
            </w:pPr>
            <w:r w:rsidRPr="001812CE">
              <w:rPr>
                <w:color w:val="000000" w:themeColor="text1"/>
              </w:rPr>
              <w:t>46</w:t>
            </w:r>
          </w:p>
        </w:tc>
        <w:tc>
          <w:tcPr>
            <w:tcW w:w="1984" w:type="dxa"/>
            <w:tcBorders>
              <w:top w:val="nil"/>
              <w:left w:val="nil"/>
              <w:bottom w:val="single" w:sz="4" w:space="0" w:color="auto"/>
              <w:right w:val="single" w:sz="4" w:space="0" w:color="auto"/>
            </w:tcBorders>
            <w:shd w:val="clear" w:color="auto" w:fill="auto"/>
            <w:noWrap/>
            <w:vAlign w:val="center"/>
            <w:hideMark/>
          </w:tcPr>
          <w:p w14:paraId="5EE59CCB" w14:textId="77777777" w:rsidR="00345464" w:rsidRPr="001812CE" w:rsidRDefault="00345464" w:rsidP="0079046B">
            <w:pPr>
              <w:jc w:val="center"/>
              <w:rPr>
                <w:color w:val="000000" w:themeColor="text1"/>
              </w:rPr>
            </w:pPr>
            <w:r w:rsidRPr="001812CE">
              <w:rPr>
                <w:color w:val="000000" w:themeColor="text1"/>
              </w:rPr>
              <w:t>AKKU</w:t>
            </w:r>
          </w:p>
        </w:tc>
        <w:tc>
          <w:tcPr>
            <w:tcW w:w="5103" w:type="dxa"/>
            <w:tcBorders>
              <w:top w:val="nil"/>
              <w:left w:val="nil"/>
              <w:bottom w:val="single" w:sz="4" w:space="0" w:color="auto"/>
              <w:right w:val="single" w:sz="4" w:space="0" w:color="auto"/>
            </w:tcBorders>
            <w:shd w:val="clear" w:color="auto" w:fill="auto"/>
            <w:vAlign w:val="center"/>
            <w:hideMark/>
          </w:tcPr>
          <w:p w14:paraId="29BD0106" w14:textId="77777777" w:rsidR="00345464" w:rsidRPr="001812CE" w:rsidRDefault="00345464" w:rsidP="0079046B">
            <w:pPr>
              <w:rPr>
                <w:color w:val="000000" w:themeColor="text1"/>
              </w:rPr>
            </w:pPr>
            <w:r w:rsidRPr="001812CE">
              <w:rPr>
                <w:color w:val="000000" w:themeColor="text1"/>
              </w:rPr>
              <w:t>Alam Karya Unggul Tbk</w:t>
            </w:r>
          </w:p>
        </w:tc>
      </w:tr>
      <w:tr w:rsidR="00345464" w:rsidRPr="001812CE" w14:paraId="4EEFB29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1D2F21" w14:textId="77777777" w:rsidR="00345464" w:rsidRPr="001812CE" w:rsidRDefault="00345464" w:rsidP="0079046B">
            <w:pPr>
              <w:jc w:val="center"/>
              <w:rPr>
                <w:color w:val="000000" w:themeColor="text1"/>
              </w:rPr>
            </w:pPr>
            <w:r w:rsidRPr="001812CE">
              <w:rPr>
                <w:color w:val="000000" w:themeColor="text1"/>
              </w:rPr>
              <w:t>47</w:t>
            </w:r>
          </w:p>
        </w:tc>
        <w:tc>
          <w:tcPr>
            <w:tcW w:w="1984" w:type="dxa"/>
            <w:tcBorders>
              <w:top w:val="nil"/>
              <w:left w:val="nil"/>
              <w:bottom w:val="single" w:sz="4" w:space="0" w:color="auto"/>
              <w:right w:val="single" w:sz="4" w:space="0" w:color="auto"/>
            </w:tcBorders>
            <w:shd w:val="clear" w:color="auto" w:fill="auto"/>
            <w:noWrap/>
            <w:vAlign w:val="center"/>
            <w:hideMark/>
          </w:tcPr>
          <w:p w14:paraId="11A5AD4E" w14:textId="77777777" w:rsidR="00345464" w:rsidRPr="001812CE" w:rsidRDefault="00345464" w:rsidP="0079046B">
            <w:pPr>
              <w:jc w:val="center"/>
              <w:rPr>
                <w:color w:val="000000" w:themeColor="text1"/>
              </w:rPr>
            </w:pPr>
            <w:r w:rsidRPr="001812CE">
              <w:rPr>
                <w:color w:val="000000" w:themeColor="text1"/>
              </w:rPr>
              <w:t>AKPI</w:t>
            </w:r>
          </w:p>
        </w:tc>
        <w:tc>
          <w:tcPr>
            <w:tcW w:w="5103" w:type="dxa"/>
            <w:tcBorders>
              <w:top w:val="nil"/>
              <w:left w:val="nil"/>
              <w:bottom w:val="single" w:sz="4" w:space="0" w:color="auto"/>
              <w:right w:val="single" w:sz="4" w:space="0" w:color="auto"/>
            </w:tcBorders>
            <w:shd w:val="clear" w:color="auto" w:fill="auto"/>
            <w:vAlign w:val="center"/>
            <w:hideMark/>
          </w:tcPr>
          <w:p w14:paraId="1BF6322D" w14:textId="77777777" w:rsidR="00345464" w:rsidRPr="001812CE" w:rsidRDefault="00345464" w:rsidP="0079046B">
            <w:pPr>
              <w:rPr>
                <w:color w:val="000000" w:themeColor="text1"/>
              </w:rPr>
            </w:pPr>
            <w:r w:rsidRPr="001812CE">
              <w:rPr>
                <w:color w:val="000000" w:themeColor="text1"/>
              </w:rPr>
              <w:t>Argha Kara Prima Industry Tbk</w:t>
            </w:r>
          </w:p>
        </w:tc>
      </w:tr>
      <w:tr w:rsidR="00345464" w:rsidRPr="001812CE" w14:paraId="04842B23"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A39802" w14:textId="77777777" w:rsidR="00345464" w:rsidRPr="001812CE" w:rsidRDefault="00345464" w:rsidP="0079046B">
            <w:pPr>
              <w:jc w:val="center"/>
              <w:rPr>
                <w:color w:val="000000" w:themeColor="text1"/>
              </w:rPr>
            </w:pPr>
            <w:r w:rsidRPr="001812CE">
              <w:rPr>
                <w:color w:val="000000" w:themeColor="text1"/>
              </w:rPr>
              <w:t>48</w:t>
            </w:r>
          </w:p>
        </w:tc>
        <w:tc>
          <w:tcPr>
            <w:tcW w:w="1984" w:type="dxa"/>
            <w:tcBorders>
              <w:top w:val="nil"/>
              <w:left w:val="nil"/>
              <w:bottom w:val="single" w:sz="4" w:space="0" w:color="auto"/>
              <w:right w:val="single" w:sz="4" w:space="0" w:color="auto"/>
            </w:tcBorders>
            <w:shd w:val="clear" w:color="auto" w:fill="auto"/>
            <w:noWrap/>
            <w:vAlign w:val="center"/>
            <w:hideMark/>
          </w:tcPr>
          <w:p w14:paraId="0B0B6B4F" w14:textId="77777777" w:rsidR="00345464" w:rsidRPr="001812CE" w:rsidRDefault="00345464" w:rsidP="0079046B">
            <w:pPr>
              <w:jc w:val="center"/>
              <w:rPr>
                <w:color w:val="000000" w:themeColor="text1"/>
              </w:rPr>
            </w:pPr>
            <w:r w:rsidRPr="001812CE">
              <w:rPr>
                <w:color w:val="000000" w:themeColor="text1"/>
              </w:rPr>
              <w:t>APLI</w:t>
            </w:r>
          </w:p>
        </w:tc>
        <w:tc>
          <w:tcPr>
            <w:tcW w:w="5103" w:type="dxa"/>
            <w:tcBorders>
              <w:top w:val="nil"/>
              <w:left w:val="nil"/>
              <w:bottom w:val="single" w:sz="4" w:space="0" w:color="auto"/>
              <w:right w:val="single" w:sz="4" w:space="0" w:color="auto"/>
            </w:tcBorders>
            <w:shd w:val="clear" w:color="auto" w:fill="auto"/>
            <w:vAlign w:val="center"/>
            <w:hideMark/>
          </w:tcPr>
          <w:p w14:paraId="50205C5D" w14:textId="77777777" w:rsidR="00345464" w:rsidRPr="001812CE" w:rsidRDefault="00345464" w:rsidP="0079046B">
            <w:pPr>
              <w:rPr>
                <w:color w:val="000000" w:themeColor="text1"/>
              </w:rPr>
            </w:pPr>
            <w:r w:rsidRPr="001812CE">
              <w:rPr>
                <w:color w:val="000000" w:themeColor="text1"/>
              </w:rPr>
              <w:t>Asiaplast Industries Tbk</w:t>
            </w:r>
          </w:p>
        </w:tc>
      </w:tr>
      <w:tr w:rsidR="00345464" w:rsidRPr="001812CE" w14:paraId="65E1AEA9"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779EE7" w14:textId="77777777" w:rsidR="00345464" w:rsidRPr="001812CE" w:rsidRDefault="00345464" w:rsidP="0079046B">
            <w:pPr>
              <w:jc w:val="center"/>
              <w:rPr>
                <w:color w:val="000000" w:themeColor="text1"/>
              </w:rPr>
            </w:pPr>
            <w:r w:rsidRPr="001812CE">
              <w:rPr>
                <w:color w:val="000000" w:themeColor="text1"/>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117DECE" w14:textId="77777777" w:rsidR="00345464" w:rsidRPr="001812CE" w:rsidRDefault="00345464" w:rsidP="0079046B">
            <w:pPr>
              <w:jc w:val="center"/>
              <w:rPr>
                <w:color w:val="000000" w:themeColor="text1"/>
              </w:rPr>
            </w:pPr>
            <w:r w:rsidRPr="001812CE">
              <w:rPr>
                <w:color w:val="000000" w:themeColor="text1"/>
              </w:rPr>
              <w:t>BRNA</w:t>
            </w:r>
          </w:p>
        </w:tc>
        <w:tc>
          <w:tcPr>
            <w:tcW w:w="5103" w:type="dxa"/>
            <w:tcBorders>
              <w:top w:val="nil"/>
              <w:left w:val="nil"/>
              <w:bottom w:val="single" w:sz="4" w:space="0" w:color="auto"/>
              <w:right w:val="single" w:sz="4" w:space="0" w:color="auto"/>
            </w:tcBorders>
            <w:shd w:val="clear" w:color="auto" w:fill="auto"/>
            <w:vAlign w:val="center"/>
            <w:hideMark/>
          </w:tcPr>
          <w:p w14:paraId="1BCB6B57" w14:textId="77777777" w:rsidR="00345464" w:rsidRPr="001812CE" w:rsidRDefault="00345464" w:rsidP="0079046B">
            <w:pPr>
              <w:rPr>
                <w:color w:val="000000" w:themeColor="text1"/>
              </w:rPr>
            </w:pPr>
            <w:r w:rsidRPr="001812CE">
              <w:rPr>
                <w:color w:val="000000" w:themeColor="text1"/>
              </w:rPr>
              <w:t>Berlina Tbk</w:t>
            </w:r>
          </w:p>
        </w:tc>
      </w:tr>
      <w:tr w:rsidR="00345464" w:rsidRPr="001812CE" w14:paraId="0441D25B"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6833B" w14:textId="77777777" w:rsidR="00345464" w:rsidRPr="001812CE" w:rsidRDefault="00345464" w:rsidP="0079046B">
            <w:pPr>
              <w:jc w:val="center"/>
              <w:rPr>
                <w:color w:val="000000" w:themeColor="text1"/>
              </w:rPr>
            </w:pPr>
            <w:r w:rsidRPr="001812CE">
              <w:rPr>
                <w:color w:val="000000" w:themeColor="text1"/>
              </w:rPr>
              <w:t>50</w:t>
            </w:r>
          </w:p>
        </w:tc>
        <w:tc>
          <w:tcPr>
            <w:tcW w:w="1984" w:type="dxa"/>
            <w:tcBorders>
              <w:top w:val="nil"/>
              <w:left w:val="nil"/>
              <w:bottom w:val="single" w:sz="4" w:space="0" w:color="auto"/>
              <w:right w:val="single" w:sz="4" w:space="0" w:color="auto"/>
            </w:tcBorders>
            <w:shd w:val="clear" w:color="auto" w:fill="auto"/>
            <w:noWrap/>
            <w:vAlign w:val="center"/>
            <w:hideMark/>
          </w:tcPr>
          <w:p w14:paraId="15152F40" w14:textId="77777777" w:rsidR="00345464" w:rsidRPr="001812CE" w:rsidRDefault="00345464" w:rsidP="0079046B">
            <w:pPr>
              <w:jc w:val="center"/>
              <w:rPr>
                <w:color w:val="000000" w:themeColor="text1"/>
              </w:rPr>
            </w:pPr>
            <w:r w:rsidRPr="001812CE">
              <w:rPr>
                <w:color w:val="000000" w:themeColor="text1"/>
              </w:rPr>
              <w:t>DYNA</w:t>
            </w:r>
          </w:p>
        </w:tc>
        <w:tc>
          <w:tcPr>
            <w:tcW w:w="5103" w:type="dxa"/>
            <w:tcBorders>
              <w:top w:val="nil"/>
              <w:left w:val="nil"/>
              <w:bottom w:val="single" w:sz="4" w:space="0" w:color="auto"/>
              <w:right w:val="single" w:sz="4" w:space="0" w:color="auto"/>
            </w:tcBorders>
            <w:shd w:val="clear" w:color="auto" w:fill="auto"/>
            <w:vAlign w:val="center"/>
            <w:hideMark/>
          </w:tcPr>
          <w:p w14:paraId="68C2624B" w14:textId="77777777" w:rsidR="00345464" w:rsidRPr="001812CE" w:rsidRDefault="00345464" w:rsidP="0079046B">
            <w:pPr>
              <w:rPr>
                <w:color w:val="000000" w:themeColor="text1"/>
              </w:rPr>
            </w:pPr>
            <w:r w:rsidRPr="001812CE">
              <w:rPr>
                <w:color w:val="000000" w:themeColor="text1"/>
              </w:rPr>
              <w:t>Dynaplast Tbk</w:t>
            </w:r>
          </w:p>
        </w:tc>
      </w:tr>
      <w:tr w:rsidR="00345464" w:rsidRPr="001812CE" w14:paraId="44EE237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2FB13E" w14:textId="77777777" w:rsidR="00345464" w:rsidRPr="001812CE" w:rsidRDefault="00345464" w:rsidP="0079046B">
            <w:pPr>
              <w:jc w:val="center"/>
              <w:rPr>
                <w:color w:val="000000" w:themeColor="text1"/>
              </w:rPr>
            </w:pPr>
            <w:r w:rsidRPr="001812CE">
              <w:rPr>
                <w:color w:val="000000" w:themeColor="text1"/>
              </w:rPr>
              <w:t>51</w:t>
            </w:r>
          </w:p>
        </w:tc>
        <w:tc>
          <w:tcPr>
            <w:tcW w:w="1984" w:type="dxa"/>
            <w:tcBorders>
              <w:top w:val="nil"/>
              <w:left w:val="nil"/>
              <w:bottom w:val="single" w:sz="4" w:space="0" w:color="auto"/>
              <w:right w:val="single" w:sz="4" w:space="0" w:color="auto"/>
            </w:tcBorders>
            <w:shd w:val="clear" w:color="auto" w:fill="auto"/>
            <w:noWrap/>
            <w:vAlign w:val="center"/>
            <w:hideMark/>
          </w:tcPr>
          <w:p w14:paraId="7CAF7C99" w14:textId="77777777" w:rsidR="00345464" w:rsidRPr="001812CE" w:rsidRDefault="00345464" w:rsidP="0079046B">
            <w:pPr>
              <w:jc w:val="center"/>
              <w:rPr>
                <w:color w:val="000000" w:themeColor="text1"/>
              </w:rPr>
            </w:pPr>
            <w:r w:rsidRPr="001812CE">
              <w:rPr>
                <w:color w:val="000000" w:themeColor="text1"/>
              </w:rPr>
              <w:t>ESIP</w:t>
            </w:r>
          </w:p>
        </w:tc>
        <w:tc>
          <w:tcPr>
            <w:tcW w:w="5103" w:type="dxa"/>
            <w:tcBorders>
              <w:top w:val="nil"/>
              <w:left w:val="nil"/>
              <w:bottom w:val="single" w:sz="4" w:space="0" w:color="auto"/>
              <w:right w:val="single" w:sz="4" w:space="0" w:color="auto"/>
            </w:tcBorders>
            <w:shd w:val="clear" w:color="auto" w:fill="auto"/>
            <w:vAlign w:val="center"/>
            <w:hideMark/>
          </w:tcPr>
          <w:p w14:paraId="734BFB21" w14:textId="77777777" w:rsidR="00345464" w:rsidRPr="001812CE" w:rsidRDefault="00345464" w:rsidP="0079046B">
            <w:pPr>
              <w:rPr>
                <w:color w:val="000000" w:themeColor="text1"/>
              </w:rPr>
            </w:pPr>
            <w:r w:rsidRPr="001812CE">
              <w:rPr>
                <w:color w:val="000000" w:themeColor="text1"/>
              </w:rPr>
              <w:t>Sinergi Inti Plastindo Tbk</w:t>
            </w:r>
          </w:p>
        </w:tc>
      </w:tr>
      <w:tr w:rsidR="00345464" w:rsidRPr="001812CE" w14:paraId="56DDABF9" w14:textId="77777777" w:rsidTr="0079046B">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D262AA" w14:textId="77777777" w:rsidR="00345464" w:rsidRPr="001812CE" w:rsidRDefault="00345464" w:rsidP="0079046B">
            <w:pPr>
              <w:jc w:val="center"/>
              <w:rPr>
                <w:color w:val="000000" w:themeColor="text1"/>
              </w:rPr>
            </w:pPr>
            <w:r w:rsidRPr="001812CE">
              <w:rPr>
                <w:color w:val="000000" w:themeColor="text1"/>
              </w:rPr>
              <w:t>52</w:t>
            </w:r>
          </w:p>
        </w:tc>
        <w:tc>
          <w:tcPr>
            <w:tcW w:w="1984" w:type="dxa"/>
            <w:tcBorders>
              <w:top w:val="nil"/>
              <w:left w:val="nil"/>
              <w:bottom w:val="single" w:sz="4" w:space="0" w:color="auto"/>
              <w:right w:val="single" w:sz="4" w:space="0" w:color="auto"/>
            </w:tcBorders>
            <w:shd w:val="clear" w:color="auto" w:fill="auto"/>
            <w:noWrap/>
            <w:vAlign w:val="center"/>
            <w:hideMark/>
          </w:tcPr>
          <w:p w14:paraId="682011EF" w14:textId="77777777" w:rsidR="00345464" w:rsidRPr="001812CE" w:rsidRDefault="00345464" w:rsidP="0079046B">
            <w:pPr>
              <w:jc w:val="center"/>
              <w:rPr>
                <w:color w:val="000000" w:themeColor="text1"/>
              </w:rPr>
            </w:pPr>
            <w:r w:rsidRPr="001812CE">
              <w:rPr>
                <w:color w:val="000000" w:themeColor="text1"/>
              </w:rPr>
              <w:t>FPNI</w:t>
            </w:r>
          </w:p>
        </w:tc>
        <w:tc>
          <w:tcPr>
            <w:tcW w:w="5103" w:type="dxa"/>
            <w:tcBorders>
              <w:top w:val="nil"/>
              <w:left w:val="nil"/>
              <w:bottom w:val="single" w:sz="4" w:space="0" w:color="auto"/>
              <w:right w:val="single" w:sz="4" w:space="0" w:color="auto"/>
            </w:tcBorders>
            <w:shd w:val="clear" w:color="auto" w:fill="auto"/>
            <w:vAlign w:val="center"/>
            <w:hideMark/>
          </w:tcPr>
          <w:p w14:paraId="315CF988" w14:textId="77777777" w:rsidR="00345464" w:rsidRPr="001812CE" w:rsidRDefault="00345464" w:rsidP="0079046B">
            <w:pPr>
              <w:rPr>
                <w:color w:val="000000" w:themeColor="text1"/>
              </w:rPr>
            </w:pPr>
            <w:r w:rsidRPr="001812CE">
              <w:rPr>
                <w:color w:val="000000" w:themeColor="text1"/>
              </w:rPr>
              <w:t>Lotte Chemical Titan Tbk</w:t>
            </w:r>
            <w:r w:rsidRPr="001812CE">
              <w:rPr>
                <w:color w:val="000000" w:themeColor="text1"/>
              </w:rPr>
              <w:br/>
              <w:t>d.h Titan Kimia Nusantara Tbk</w:t>
            </w:r>
            <w:r w:rsidRPr="001812CE">
              <w:rPr>
                <w:color w:val="000000" w:themeColor="text1"/>
              </w:rPr>
              <w:br/>
              <w:t>d.h Fatra Polindo Nusa Industri Tbk</w:t>
            </w:r>
          </w:p>
        </w:tc>
      </w:tr>
      <w:tr w:rsidR="00345464" w:rsidRPr="001812CE" w14:paraId="52CA9719"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1B59EF" w14:textId="77777777" w:rsidR="00345464" w:rsidRPr="001812CE" w:rsidRDefault="00345464" w:rsidP="0079046B">
            <w:pPr>
              <w:jc w:val="center"/>
              <w:rPr>
                <w:color w:val="000000" w:themeColor="text1"/>
              </w:rPr>
            </w:pPr>
            <w:r w:rsidRPr="001812CE">
              <w:rPr>
                <w:color w:val="000000" w:themeColor="text1"/>
              </w:rPr>
              <w:lastRenderedPageBreak/>
              <w:t>53</w:t>
            </w:r>
          </w:p>
        </w:tc>
        <w:tc>
          <w:tcPr>
            <w:tcW w:w="1984" w:type="dxa"/>
            <w:tcBorders>
              <w:top w:val="nil"/>
              <w:left w:val="nil"/>
              <w:bottom w:val="single" w:sz="4" w:space="0" w:color="auto"/>
              <w:right w:val="single" w:sz="4" w:space="0" w:color="auto"/>
            </w:tcBorders>
            <w:shd w:val="clear" w:color="auto" w:fill="auto"/>
            <w:noWrap/>
            <w:vAlign w:val="center"/>
            <w:hideMark/>
          </w:tcPr>
          <w:p w14:paraId="6155DD92" w14:textId="77777777" w:rsidR="00345464" w:rsidRPr="001812CE" w:rsidRDefault="00345464" w:rsidP="0079046B">
            <w:pPr>
              <w:jc w:val="center"/>
              <w:rPr>
                <w:color w:val="000000" w:themeColor="text1"/>
              </w:rPr>
            </w:pPr>
            <w:r w:rsidRPr="001812CE">
              <w:rPr>
                <w:color w:val="000000" w:themeColor="text1"/>
              </w:rPr>
              <w:t>IGAR</w:t>
            </w:r>
          </w:p>
        </w:tc>
        <w:tc>
          <w:tcPr>
            <w:tcW w:w="5103" w:type="dxa"/>
            <w:tcBorders>
              <w:top w:val="nil"/>
              <w:left w:val="nil"/>
              <w:bottom w:val="single" w:sz="4" w:space="0" w:color="auto"/>
              <w:right w:val="single" w:sz="4" w:space="0" w:color="auto"/>
            </w:tcBorders>
            <w:shd w:val="clear" w:color="auto" w:fill="auto"/>
            <w:vAlign w:val="center"/>
            <w:hideMark/>
          </w:tcPr>
          <w:p w14:paraId="36220946" w14:textId="77777777" w:rsidR="00345464" w:rsidRPr="001812CE" w:rsidRDefault="00345464" w:rsidP="0079046B">
            <w:pPr>
              <w:rPr>
                <w:color w:val="000000" w:themeColor="text1"/>
              </w:rPr>
            </w:pPr>
            <w:r w:rsidRPr="001812CE">
              <w:rPr>
                <w:color w:val="000000" w:themeColor="text1"/>
              </w:rPr>
              <w:t>Champion Pasific Indonesia Tbk</w:t>
            </w:r>
            <w:r w:rsidRPr="001812CE">
              <w:rPr>
                <w:color w:val="000000" w:themeColor="text1"/>
                <w:lang w:val="en-US"/>
              </w:rPr>
              <w:t xml:space="preserve">, </w:t>
            </w:r>
            <w:r w:rsidRPr="001812CE">
              <w:rPr>
                <w:color w:val="000000" w:themeColor="text1"/>
              </w:rPr>
              <w:t>d.h Kageo Igar Jaya Tbk</w:t>
            </w:r>
          </w:p>
        </w:tc>
      </w:tr>
      <w:tr w:rsidR="00345464" w:rsidRPr="001812CE" w14:paraId="1663999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137DA9" w14:textId="77777777" w:rsidR="00345464" w:rsidRPr="001812CE" w:rsidRDefault="00345464" w:rsidP="0079046B">
            <w:pPr>
              <w:jc w:val="center"/>
              <w:rPr>
                <w:color w:val="000000" w:themeColor="text1"/>
              </w:rPr>
            </w:pPr>
            <w:r w:rsidRPr="001812CE">
              <w:rPr>
                <w:color w:val="000000" w:themeColor="text1"/>
              </w:rPr>
              <w:t>54</w:t>
            </w:r>
          </w:p>
        </w:tc>
        <w:tc>
          <w:tcPr>
            <w:tcW w:w="1984" w:type="dxa"/>
            <w:tcBorders>
              <w:top w:val="nil"/>
              <w:left w:val="nil"/>
              <w:bottom w:val="single" w:sz="4" w:space="0" w:color="auto"/>
              <w:right w:val="single" w:sz="4" w:space="0" w:color="auto"/>
            </w:tcBorders>
            <w:shd w:val="clear" w:color="auto" w:fill="auto"/>
            <w:noWrap/>
            <w:vAlign w:val="center"/>
            <w:hideMark/>
          </w:tcPr>
          <w:p w14:paraId="23C8A599" w14:textId="77777777" w:rsidR="00345464" w:rsidRPr="001812CE" w:rsidRDefault="00345464" w:rsidP="0079046B">
            <w:pPr>
              <w:jc w:val="center"/>
              <w:rPr>
                <w:color w:val="000000" w:themeColor="text1"/>
              </w:rPr>
            </w:pPr>
            <w:r w:rsidRPr="001812CE">
              <w:rPr>
                <w:color w:val="000000" w:themeColor="text1"/>
              </w:rPr>
              <w:t>IMPC</w:t>
            </w:r>
          </w:p>
        </w:tc>
        <w:tc>
          <w:tcPr>
            <w:tcW w:w="5103" w:type="dxa"/>
            <w:tcBorders>
              <w:top w:val="nil"/>
              <w:left w:val="nil"/>
              <w:bottom w:val="single" w:sz="4" w:space="0" w:color="auto"/>
              <w:right w:val="single" w:sz="4" w:space="0" w:color="auto"/>
            </w:tcBorders>
            <w:shd w:val="clear" w:color="auto" w:fill="auto"/>
            <w:vAlign w:val="center"/>
            <w:hideMark/>
          </w:tcPr>
          <w:p w14:paraId="638592F4" w14:textId="77777777" w:rsidR="00345464" w:rsidRPr="001812CE" w:rsidRDefault="00345464" w:rsidP="0079046B">
            <w:pPr>
              <w:rPr>
                <w:color w:val="000000" w:themeColor="text1"/>
              </w:rPr>
            </w:pPr>
            <w:r w:rsidRPr="001812CE">
              <w:rPr>
                <w:color w:val="000000" w:themeColor="text1"/>
              </w:rPr>
              <w:t>Impack Pratama Industri Tbk</w:t>
            </w:r>
          </w:p>
        </w:tc>
      </w:tr>
      <w:tr w:rsidR="00345464" w:rsidRPr="001812CE" w14:paraId="114453C6"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074458" w14:textId="77777777" w:rsidR="00345464" w:rsidRPr="001812CE" w:rsidRDefault="00345464" w:rsidP="0079046B">
            <w:pPr>
              <w:jc w:val="center"/>
              <w:rPr>
                <w:color w:val="000000" w:themeColor="text1"/>
              </w:rPr>
            </w:pPr>
            <w:r w:rsidRPr="001812CE">
              <w:rPr>
                <w:color w:val="000000" w:themeColor="text1"/>
              </w:rPr>
              <w:t>55</w:t>
            </w:r>
          </w:p>
        </w:tc>
        <w:tc>
          <w:tcPr>
            <w:tcW w:w="1984" w:type="dxa"/>
            <w:tcBorders>
              <w:top w:val="nil"/>
              <w:left w:val="nil"/>
              <w:bottom w:val="single" w:sz="4" w:space="0" w:color="auto"/>
              <w:right w:val="single" w:sz="4" w:space="0" w:color="auto"/>
            </w:tcBorders>
            <w:shd w:val="clear" w:color="auto" w:fill="auto"/>
            <w:noWrap/>
            <w:vAlign w:val="center"/>
            <w:hideMark/>
          </w:tcPr>
          <w:p w14:paraId="5FD59053" w14:textId="77777777" w:rsidR="00345464" w:rsidRPr="001812CE" w:rsidRDefault="00345464" w:rsidP="0079046B">
            <w:pPr>
              <w:jc w:val="center"/>
              <w:rPr>
                <w:color w:val="000000" w:themeColor="text1"/>
              </w:rPr>
            </w:pPr>
            <w:r w:rsidRPr="001812CE">
              <w:rPr>
                <w:color w:val="000000" w:themeColor="text1"/>
              </w:rPr>
              <w:t>IPOL</w:t>
            </w:r>
          </w:p>
        </w:tc>
        <w:tc>
          <w:tcPr>
            <w:tcW w:w="5103" w:type="dxa"/>
            <w:tcBorders>
              <w:top w:val="nil"/>
              <w:left w:val="nil"/>
              <w:bottom w:val="single" w:sz="4" w:space="0" w:color="auto"/>
              <w:right w:val="single" w:sz="4" w:space="0" w:color="auto"/>
            </w:tcBorders>
            <w:shd w:val="clear" w:color="auto" w:fill="auto"/>
            <w:vAlign w:val="center"/>
            <w:hideMark/>
          </w:tcPr>
          <w:p w14:paraId="1F0EAE60" w14:textId="77777777" w:rsidR="00345464" w:rsidRPr="001812CE" w:rsidRDefault="00345464" w:rsidP="0079046B">
            <w:pPr>
              <w:rPr>
                <w:color w:val="000000" w:themeColor="text1"/>
              </w:rPr>
            </w:pPr>
            <w:r w:rsidRPr="001812CE">
              <w:rPr>
                <w:color w:val="000000" w:themeColor="text1"/>
              </w:rPr>
              <w:t>Indopoly Swakarsa Industry Tbk</w:t>
            </w:r>
          </w:p>
        </w:tc>
      </w:tr>
      <w:tr w:rsidR="00345464" w:rsidRPr="001812CE" w14:paraId="6C4223B4"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4E7D91" w14:textId="77777777" w:rsidR="00345464" w:rsidRPr="001812CE" w:rsidRDefault="00345464" w:rsidP="0079046B">
            <w:pPr>
              <w:jc w:val="center"/>
              <w:rPr>
                <w:color w:val="000000" w:themeColor="text1"/>
              </w:rPr>
            </w:pPr>
            <w:r w:rsidRPr="001812CE">
              <w:rPr>
                <w:color w:val="000000" w:themeColor="text1"/>
              </w:rPr>
              <w:t>56</w:t>
            </w:r>
          </w:p>
        </w:tc>
        <w:tc>
          <w:tcPr>
            <w:tcW w:w="1984" w:type="dxa"/>
            <w:tcBorders>
              <w:top w:val="nil"/>
              <w:left w:val="nil"/>
              <w:bottom w:val="single" w:sz="4" w:space="0" w:color="auto"/>
              <w:right w:val="single" w:sz="4" w:space="0" w:color="auto"/>
            </w:tcBorders>
            <w:shd w:val="clear" w:color="auto" w:fill="auto"/>
            <w:noWrap/>
            <w:vAlign w:val="center"/>
            <w:hideMark/>
          </w:tcPr>
          <w:p w14:paraId="2F33E4B7" w14:textId="77777777" w:rsidR="00345464" w:rsidRPr="001812CE" w:rsidRDefault="00345464" w:rsidP="0079046B">
            <w:pPr>
              <w:jc w:val="center"/>
              <w:rPr>
                <w:color w:val="000000" w:themeColor="text1"/>
              </w:rPr>
            </w:pPr>
            <w:r w:rsidRPr="001812CE">
              <w:rPr>
                <w:color w:val="000000" w:themeColor="text1"/>
              </w:rPr>
              <w:t>PBID</w:t>
            </w:r>
          </w:p>
        </w:tc>
        <w:tc>
          <w:tcPr>
            <w:tcW w:w="5103" w:type="dxa"/>
            <w:tcBorders>
              <w:top w:val="nil"/>
              <w:left w:val="nil"/>
              <w:bottom w:val="single" w:sz="4" w:space="0" w:color="auto"/>
              <w:right w:val="single" w:sz="4" w:space="0" w:color="auto"/>
            </w:tcBorders>
            <w:shd w:val="clear" w:color="auto" w:fill="auto"/>
            <w:vAlign w:val="center"/>
            <w:hideMark/>
          </w:tcPr>
          <w:p w14:paraId="74DA0D6E" w14:textId="77777777" w:rsidR="00345464" w:rsidRPr="001812CE" w:rsidRDefault="00345464" w:rsidP="0079046B">
            <w:pPr>
              <w:rPr>
                <w:color w:val="000000" w:themeColor="text1"/>
              </w:rPr>
            </w:pPr>
            <w:r w:rsidRPr="001812CE">
              <w:rPr>
                <w:color w:val="000000" w:themeColor="text1"/>
              </w:rPr>
              <w:t>Panca Budi Idaman Tbk</w:t>
            </w:r>
          </w:p>
        </w:tc>
      </w:tr>
      <w:tr w:rsidR="00345464" w:rsidRPr="001812CE" w14:paraId="3C80A14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609C36" w14:textId="77777777" w:rsidR="00345464" w:rsidRPr="001812CE" w:rsidRDefault="00345464" w:rsidP="0079046B">
            <w:pPr>
              <w:jc w:val="center"/>
              <w:rPr>
                <w:color w:val="000000" w:themeColor="text1"/>
              </w:rPr>
            </w:pPr>
            <w:r w:rsidRPr="001812CE">
              <w:rPr>
                <w:color w:val="000000" w:themeColor="text1"/>
              </w:rPr>
              <w:t>57</w:t>
            </w:r>
          </w:p>
        </w:tc>
        <w:tc>
          <w:tcPr>
            <w:tcW w:w="1984" w:type="dxa"/>
            <w:tcBorders>
              <w:top w:val="nil"/>
              <w:left w:val="nil"/>
              <w:bottom w:val="single" w:sz="4" w:space="0" w:color="auto"/>
              <w:right w:val="single" w:sz="4" w:space="0" w:color="auto"/>
            </w:tcBorders>
            <w:shd w:val="clear" w:color="auto" w:fill="auto"/>
            <w:noWrap/>
            <w:vAlign w:val="center"/>
            <w:hideMark/>
          </w:tcPr>
          <w:p w14:paraId="5555AC24" w14:textId="77777777" w:rsidR="00345464" w:rsidRPr="001812CE" w:rsidRDefault="00345464" w:rsidP="0079046B">
            <w:pPr>
              <w:jc w:val="center"/>
              <w:rPr>
                <w:color w:val="000000" w:themeColor="text1"/>
              </w:rPr>
            </w:pPr>
            <w:r w:rsidRPr="001812CE">
              <w:rPr>
                <w:color w:val="000000" w:themeColor="text1"/>
              </w:rPr>
              <w:t>SIMA</w:t>
            </w:r>
          </w:p>
        </w:tc>
        <w:tc>
          <w:tcPr>
            <w:tcW w:w="5103" w:type="dxa"/>
            <w:tcBorders>
              <w:top w:val="nil"/>
              <w:left w:val="nil"/>
              <w:bottom w:val="single" w:sz="4" w:space="0" w:color="auto"/>
              <w:right w:val="single" w:sz="4" w:space="0" w:color="auto"/>
            </w:tcBorders>
            <w:shd w:val="clear" w:color="auto" w:fill="auto"/>
            <w:vAlign w:val="center"/>
            <w:hideMark/>
          </w:tcPr>
          <w:p w14:paraId="52B9C9D4" w14:textId="77777777" w:rsidR="00345464" w:rsidRPr="001812CE" w:rsidRDefault="00345464" w:rsidP="0079046B">
            <w:pPr>
              <w:rPr>
                <w:color w:val="000000" w:themeColor="text1"/>
              </w:rPr>
            </w:pPr>
            <w:r w:rsidRPr="001812CE">
              <w:rPr>
                <w:color w:val="000000" w:themeColor="text1"/>
              </w:rPr>
              <w:t>Siwani Makmur Tbk</w:t>
            </w:r>
          </w:p>
        </w:tc>
      </w:tr>
      <w:tr w:rsidR="00345464" w:rsidRPr="001812CE" w14:paraId="56CA96F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B91EA1" w14:textId="77777777" w:rsidR="00345464" w:rsidRPr="001812CE" w:rsidRDefault="00345464" w:rsidP="0079046B">
            <w:pPr>
              <w:jc w:val="center"/>
              <w:rPr>
                <w:color w:val="000000" w:themeColor="text1"/>
              </w:rPr>
            </w:pPr>
            <w:r w:rsidRPr="001812CE">
              <w:rPr>
                <w:color w:val="000000" w:themeColor="text1"/>
              </w:rPr>
              <w:t>58</w:t>
            </w:r>
          </w:p>
        </w:tc>
        <w:tc>
          <w:tcPr>
            <w:tcW w:w="1984" w:type="dxa"/>
            <w:tcBorders>
              <w:top w:val="nil"/>
              <w:left w:val="nil"/>
              <w:bottom w:val="single" w:sz="4" w:space="0" w:color="auto"/>
              <w:right w:val="single" w:sz="4" w:space="0" w:color="auto"/>
            </w:tcBorders>
            <w:shd w:val="clear" w:color="auto" w:fill="auto"/>
            <w:noWrap/>
            <w:vAlign w:val="center"/>
            <w:hideMark/>
          </w:tcPr>
          <w:p w14:paraId="31D8D28B" w14:textId="77777777" w:rsidR="00345464" w:rsidRPr="001812CE" w:rsidRDefault="00345464" w:rsidP="0079046B">
            <w:pPr>
              <w:jc w:val="center"/>
              <w:rPr>
                <w:color w:val="000000" w:themeColor="text1"/>
              </w:rPr>
            </w:pPr>
            <w:r w:rsidRPr="001812CE">
              <w:rPr>
                <w:color w:val="000000" w:themeColor="text1"/>
              </w:rPr>
              <w:t>SIAP</w:t>
            </w:r>
          </w:p>
        </w:tc>
        <w:tc>
          <w:tcPr>
            <w:tcW w:w="5103" w:type="dxa"/>
            <w:tcBorders>
              <w:top w:val="nil"/>
              <w:left w:val="nil"/>
              <w:bottom w:val="single" w:sz="4" w:space="0" w:color="auto"/>
              <w:right w:val="single" w:sz="4" w:space="0" w:color="auto"/>
            </w:tcBorders>
            <w:shd w:val="clear" w:color="auto" w:fill="auto"/>
            <w:vAlign w:val="center"/>
            <w:hideMark/>
          </w:tcPr>
          <w:p w14:paraId="6611DFFB" w14:textId="77777777" w:rsidR="00345464" w:rsidRPr="001812CE" w:rsidRDefault="00345464" w:rsidP="0079046B">
            <w:pPr>
              <w:rPr>
                <w:color w:val="000000" w:themeColor="text1"/>
              </w:rPr>
            </w:pPr>
            <w:r w:rsidRPr="001812CE">
              <w:rPr>
                <w:color w:val="000000" w:themeColor="text1"/>
              </w:rPr>
              <w:t>Sekawan Intipratama Tbk</w:t>
            </w:r>
          </w:p>
        </w:tc>
      </w:tr>
      <w:tr w:rsidR="00345464" w:rsidRPr="001812CE" w14:paraId="44FF1407"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0D97EF" w14:textId="77777777" w:rsidR="00345464" w:rsidRPr="001812CE" w:rsidRDefault="00345464" w:rsidP="0079046B">
            <w:pPr>
              <w:jc w:val="center"/>
              <w:rPr>
                <w:color w:val="000000" w:themeColor="text1"/>
              </w:rPr>
            </w:pPr>
            <w:r w:rsidRPr="001812CE">
              <w:rPr>
                <w:color w:val="000000" w:themeColor="text1"/>
              </w:rPr>
              <w:t>59</w:t>
            </w:r>
          </w:p>
        </w:tc>
        <w:tc>
          <w:tcPr>
            <w:tcW w:w="1984" w:type="dxa"/>
            <w:tcBorders>
              <w:top w:val="nil"/>
              <w:left w:val="nil"/>
              <w:bottom w:val="single" w:sz="4" w:space="0" w:color="auto"/>
              <w:right w:val="single" w:sz="4" w:space="0" w:color="auto"/>
            </w:tcBorders>
            <w:shd w:val="clear" w:color="auto" w:fill="auto"/>
            <w:noWrap/>
            <w:vAlign w:val="center"/>
            <w:hideMark/>
          </w:tcPr>
          <w:p w14:paraId="658A7361" w14:textId="77777777" w:rsidR="00345464" w:rsidRPr="001812CE" w:rsidRDefault="00345464" w:rsidP="0079046B">
            <w:pPr>
              <w:jc w:val="center"/>
              <w:rPr>
                <w:color w:val="000000" w:themeColor="text1"/>
              </w:rPr>
            </w:pPr>
            <w:r w:rsidRPr="001812CE">
              <w:rPr>
                <w:color w:val="000000" w:themeColor="text1"/>
              </w:rPr>
              <w:t>SMKL</w:t>
            </w:r>
          </w:p>
        </w:tc>
        <w:tc>
          <w:tcPr>
            <w:tcW w:w="5103" w:type="dxa"/>
            <w:tcBorders>
              <w:top w:val="nil"/>
              <w:left w:val="nil"/>
              <w:bottom w:val="single" w:sz="4" w:space="0" w:color="auto"/>
              <w:right w:val="single" w:sz="4" w:space="0" w:color="auto"/>
            </w:tcBorders>
            <w:shd w:val="clear" w:color="auto" w:fill="auto"/>
            <w:vAlign w:val="center"/>
            <w:hideMark/>
          </w:tcPr>
          <w:p w14:paraId="0B793BFD" w14:textId="77777777" w:rsidR="00345464" w:rsidRPr="001812CE" w:rsidRDefault="00345464" w:rsidP="0079046B">
            <w:pPr>
              <w:rPr>
                <w:color w:val="000000" w:themeColor="text1"/>
              </w:rPr>
            </w:pPr>
            <w:r w:rsidRPr="001812CE">
              <w:rPr>
                <w:color w:val="000000" w:themeColor="text1"/>
              </w:rPr>
              <w:t>Satyamitra Kemas Lestari Tbk</w:t>
            </w:r>
          </w:p>
        </w:tc>
      </w:tr>
      <w:tr w:rsidR="00345464" w:rsidRPr="001812CE" w14:paraId="3C7F104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B03673" w14:textId="77777777" w:rsidR="00345464" w:rsidRPr="001812CE" w:rsidRDefault="00345464" w:rsidP="0079046B">
            <w:pPr>
              <w:jc w:val="center"/>
              <w:rPr>
                <w:color w:val="000000" w:themeColor="text1"/>
              </w:rPr>
            </w:pPr>
            <w:r w:rsidRPr="001812CE">
              <w:rPr>
                <w:color w:val="000000" w:themeColor="text1"/>
              </w:rPr>
              <w:t>60</w:t>
            </w:r>
          </w:p>
        </w:tc>
        <w:tc>
          <w:tcPr>
            <w:tcW w:w="1984" w:type="dxa"/>
            <w:tcBorders>
              <w:top w:val="nil"/>
              <w:left w:val="nil"/>
              <w:bottom w:val="single" w:sz="4" w:space="0" w:color="auto"/>
              <w:right w:val="single" w:sz="4" w:space="0" w:color="auto"/>
            </w:tcBorders>
            <w:shd w:val="clear" w:color="auto" w:fill="auto"/>
            <w:noWrap/>
            <w:vAlign w:val="center"/>
            <w:hideMark/>
          </w:tcPr>
          <w:p w14:paraId="6B258E73" w14:textId="77777777" w:rsidR="00345464" w:rsidRPr="001812CE" w:rsidRDefault="00345464" w:rsidP="0079046B">
            <w:pPr>
              <w:jc w:val="center"/>
              <w:rPr>
                <w:color w:val="000000" w:themeColor="text1"/>
              </w:rPr>
            </w:pPr>
            <w:r w:rsidRPr="001812CE">
              <w:rPr>
                <w:color w:val="000000" w:themeColor="text1"/>
              </w:rPr>
              <w:t>TALF</w:t>
            </w:r>
          </w:p>
        </w:tc>
        <w:tc>
          <w:tcPr>
            <w:tcW w:w="5103" w:type="dxa"/>
            <w:tcBorders>
              <w:top w:val="nil"/>
              <w:left w:val="nil"/>
              <w:bottom w:val="single" w:sz="4" w:space="0" w:color="auto"/>
              <w:right w:val="single" w:sz="4" w:space="0" w:color="auto"/>
            </w:tcBorders>
            <w:shd w:val="clear" w:color="auto" w:fill="auto"/>
            <w:vAlign w:val="center"/>
            <w:hideMark/>
          </w:tcPr>
          <w:p w14:paraId="1AD6C638" w14:textId="77777777" w:rsidR="00345464" w:rsidRPr="001812CE" w:rsidRDefault="00345464" w:rsidP="0079046B">
            <w:pPr>
              <w:rPr>
                <w:color w:val="000000" w:themeColor="text1"/>
              </w:rPr>
            </w:pPr>
            <w:r w:rsidRPr="001812CE">
              <w:rPr>
                <w:color w:val="000000" w:themeColor="text1"/>
              </w:rPr>
              <w:t>Tunas Alfin Tbk</w:t>
            </w:r>
          </w:p>
        </w:tc>
      </w:tr>
      <w:tr w:rsidR="00345464" w:rsidRPr="001812CE" w14:paraId="129834AD"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A188DA" w14:textId="77777777" w:rsidR="00345464" w:rsidRPr="001812CE" w:rsidRDefault="00345464" w:rsidP="0079046B">
            <w:pPr>
              <w:jc w:val="center"/>
              <w:rPr>
                <w:color w:val="000000" w:themeColor="text1"/>
              </w:rPr>
            </w:pPr>
            <w:r w:rsidRPr="001812CE">
              <w:rPr>
                <w:color w:val="000000" w:themeColor="text1"/>
              </w:rPr>
              <w:t>61</w:t>
            </w:r>
          </w:p>
        </w:tc>
        <w:tc>
          <w:tcPr>
            <w:tcW w:w="1984" w:type="dxa"/>
            <w:tcBorders>
              <w:top w:val="nil"/>
              <w:left w:val="nil"/>
              <w:bottom w:val="single" w:sz="4" w:space="0" w:color="auto"/>
              <w:right w:val="single" w:sz="4" w:space="0" w:color="auto"/>
            </w:tcBorders>
            <w:shd w:val="clear" w:color="auto" w:fill="auto"/>
            <w:noWrap/>
            <w:vAlign w:val="center"/>
            <w:hideMark/>
          </w:tcPr>
          <w:p w14:paraId="5D0C1173" w14:textId="77777777" w:rsidR="00345464" w:rsidRPr="001812CE" w:rsidRDefault="00345464" w:rsidP="0079046B">
            <w:pPr>
              <w:jc w:val="center"/>
              <w:rPr>
                <w:color w:val="000000" w:themeColor="text1"/>
              </w:rPr>
            </w:pPr>
            <w:r w:rsidRPr="001812CE">
              <w:rPr>
                <w:color w:val="000000" w:themeColor="text1"/>
              </w:rPr>
              <w:t>TRST</w:t>
            </w:r>
          </w:p>
        </w:tc>
        <w:tc>
          <w:tcPr>
            <w:tcW w:w="5103" w:type="dxa"/>
            <w:tcBorders>
              <w:top w:val="nil"/>
              <w:left w:val="nil"/>
              <w:bottom w:val="single" w:sz="4" w:space="0" w:color="auto"/>
              <w:right w:val="single" w:sz="4" w:space="0" w:color="auto"/>
            </w:tcBorders>
            <w:shd w:val="clear" w:color="auto" w:fill="auto"/>
            <w:vAlign w:val="center"/>
            <w:hideMark/>
          </w:tcPr>
          <w:p w14:paraId="3306452A" w14:textId="77777777" w:rsidR="00345464" w:rsidRPr="001812CE" w:rsidRDefault="00345464" w:rsidP="0079046B">
            <w:pPr>
              <w:rPr>
                <w:color w:val="000000" w:themeColor="text1"/>
              </w:rPr>
            </w:pPr>
            <w:r w:rsidRPr="001812CE">
              <w:rPr>
                <w:color w:val="000000" w:themeColor="text1"/>
              </w:rPr>
              <w:t>Trias Sentosa Tbk</w:t>
            </w:r>
          </w:p>
        </w:tc>
      </w:tr>
      <w:tr w:rsidR="00345464" w:rsidRPr="001812CE" w14:paraId="36124BE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99135" w14:textId="77777777" w:rsidR="00345464" w:rsidRPr="001812CE" w:rsidRDefault="00345464" w:rsidP="0079046B">
            <w:pPr>
              <w:jc w:val="center"/>
              <w:rPr>
                <w:color w:val="000000" w:themeColor="text1"/>
              </w:rPr>
            </w:pPr>
            <w:r w:rsidRPr="001812CE">
              <w:rPr>
                <w:color w:val="000000" w:themeColor="text1"/>
              </w:rPr>
              <w:t>62</w:t>
            </w:r>
          </w:p>
        </w:tc>
        <w:tc>
          <w:tcPr>
            <w:tcW w:w="1984" w:type="dxa"/>
            <w:tcBorders>
              <w:top w:val="nil"/>
              <w:left w:val="nil"/>
              <w:bottom w:val="single" w:sz="4" w:space="0" w:color="auto"/>
              <w:right w:val="single" w:sz="4" w:space="0" w:color="auto"/>
            </w:tcBorders>
            <w:shd w:val="clear" w:color="auto" w:fill="auto"/>
            <w:noWrap/>
            <w:vAlign w:val="center"/>
            <w:hideMark/>
          </w:tcPr>
          <w:p w14:paraId="79B49F94" w14:textId="77777777" w:rsidR="00345464" w:rsidRPr="001812CE" w:rsidRDefault="00345464" w:rsidP="0079046B">
            <w:pPr>
              <w:jc w:val="center"/>
              <w:rPr>
                <w:color w:val="000000" w:themeColor="text1"/>
              </w:rPr>
            </w:pPr>
            <w:r w:rsidRPr="001812CE">
              <w:rPr>
                <w:color w:val="000000" w:themeColor="text1"/>
              </w:rPr>
              <w:t>YPAS</w:t>
            </w:r>
          </w:p>
        </w:tc>
        <w:tc>
          <w:tcPr>
            <w:tcW w:w="5103" w:type="dxa"/>
            <w:tcBorders>
              <w:top w:val="nil"/>
              <w:left w:val="nil"/>
              <w:bottom w:val="single" w:sz="4" w:space="0" w:color="auto"/>
              <w:right w:val="single" w:sz="4" w:space="0" w:color="auto"/>
            </w:tcBorders>
            <w:shd w:val="clear" w:color="auto" w:fill="auto"/>
            <w:vAlign w:val="center"/>
            <w:hideMark/>
          </w:tcPr>
          <w:p w14:paraId="215ADE63" w14:textId="77777777" w:rsidR="00345464" w:rsidRPr="001812CE" w:rsidRDefault="00345464" w:rsidP="0079046B">
            <w:pPr>
              <w:rPr>
                <w:color w:val="000000" w:themeColor="text1"/>
              </w:rPr>
            </w:pPr>
            <w:r w:rsidRPr="001812CE">
              <w:rPr>
                <w:color w:val="000000" w:themeColor="text1"/>
              </w:rPr>
              <w:t>Yana Prima Hasta Persada Tbk</w:t>
            </w:r>
          </w:p>
        </w:tc>
      </w:tr>
      <w:tr w:rsidR="00345464" w:rsidRPr="001812CE" w14:paraId="2BA6110B"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F72293" w14:textId="77777777" w:rsidR="00345464" w:rsidRPr="001812CE" w:rsidRDefault="00345464" w:rsidP="0079046B">
            <w:pPr>
              <w:jc w:val="center"/>
              <w:rPr>
                <w:color w:val="000000" w:themeColor="text1"/>
              </w:rPr>
            </w:pPr>
            <w:r w:rsidRPr="001812CE">
              <w:rPr>
                <w:color w:val="000000" w:themeColor="text1"/>
              </w:rPr>
              <w:t>63</w:t>
            </w:r>
          </w:p>
        </w:tc>
        <w:tc>
          <w:tcPr>
            <w:tcW w:w="1984" w:type="dxa"/>
            <w:tcBorders>
              <w:top w:val="nil"/>
              <w:left w:val="nil"/>
              <w:bottom w:val="single" w:sz="4" w:space="0" w:color="auto"/>
              <w:right w:val="single" w:sz="4" w:space="0" w:color="auto"/>
            </w:tcBorders>
            <w:shd w:val="clear" w:color="auto" w:fill="auto"/>
            <w:noWrap/>
            <w:vAlign w:val="center"/>
            <w:hideMark/>
          </w:tcPr>
          <w:p w14:paraId="01F6680D" w14:textId="77777777" w:rsidR="00345464" w:rsidRPr="001812CE" w:rsidRDefault="00345464" w:rsidP="0079046B">
            <w:pPr>
              <w:jc w:val="center"/>
              <w:rPr>
                <w:color w:val="000000" w:themeColor="text1"/>
              </w:rPr>
            </w:pPr>
            <w:r w:rsidRPr="001812CE">
              <w:rPr>
                <w:color w:val="000000" w:themeColor="text1"/>
              </w:rPr>
              <w:t>CPIN</w:t>
            </w:r>
          </w:p>
        </w:tc>
        <w:tc>
          <w:tcPr>
            <w:tcW w:w="5103" w:type="dxa"/>
            <w:tcBorders>
              <w:top w:val="nil"/>
              <w:left w:val="nil"/>
              <w:bottom w:val="single" w:sz="4" w:space="0" w:color="auto"/>
              <w:right w:val="single" w:sz="4" w:space="0" w:color="auto"/>
            </w:tcBorders>
            <w:shd w:val="clear" w:color="auto" w:fill="auto"/>
            <w:vAlign w:val="center"/>
            <w:hideMark/>
          </w:tcPr>
          <w:p w14:paraId="65027DEE" w14:textId="77777777" w:rsidR="00345464" w:rsidRPr="001812CE" w:rsidRDefault="00345464" w:rsidP="0079046B">
            <w:pPr>
              <w:rPr>
                <w:color w:val="000000" w:themeColor="text1"/>
              </w:rPr>
            </w:pPr>
            <w:r w:rsidRPr="001812CE">
              <w:rPr>
                <w:color w:val="000000" w:themeColor="text1"/>
              </w:rPr>
              <w:t xml:space="preserve">Charon Pokphand Indonesia Tbk </w:t>
            </w:r>
          </w:p>
        </w:tc>
      </w:tr>
      <w:tr w:rsidR="00345464" w:rsidRPr="001812CE" w14:paraId="5B9A7ED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E8ADF6" w14:textId="77777777" w:rsidR="00345464" w:rsidRPr="001812CE" w:rsidRDefault="00345464" w:rsidP="0079046B">
            <w:pPr>
              <w:jc w:val="center"/>
              <w:rPr>
                <w:color w:val="000000" w:themeColor="text1"/>
              </w:rPr>
            </w:pPr>
            <w:r w:rsidRPr="001812CE">
              <w:rPr>
                <w:color w:val="000000" w:themeColor="text1"/>
              </w:rPr>
              <w:t>64</w:t>
            </w:r>
          </w:p>
        </w:tc>
        <w:tc>
          <w:tcPr>
            <w:tcW w:w="1984" w:type="dxa"/>
            <w:tcBorders>
              <w:top w:val="nil"/>
              <w:left w:val="nil"/>
              <w:bottom w:val="single" w:sz="4" w:space="0" w:color="auto"/>
              <w:right w:val="single" w:sz="4" w:space="0" w:color="auto"/>
            </w:tcBorders>
            <w:shd w:val="clear" w:color="auto" w:fill="auto"/>
            <w:noWrap/>
            <w:vAlign w:val="center"/>
            <w:hideMark/>
          </w:tcPr>
          <w:p w14:paraId="25667D7A" w14:textId="77777777" w:rsidR="00345464" w:rsidRPr="001812CE" w:rsidRDefault="00345464" w:rsidP="0079046B">
            <w:pPr>
              <w:jc w:val="center"/>
              <w:rPr>
                <w:color w:val="000000" w:themeColor="text1"/>
              </w:rPr>
            </w:pPr>
            <w:r w:rsidRPr="001812CE">
              <w:rPr>
                <w:color w:val="000000" w:themeColor="text1"/>
              </w:rPr>
              <w:t>JPFA</w:t>
            </w:r>
          </w:p>
        </w:tc>
        <w:tc>
          <w:tcPr>
            <w:tcW w:w="5103" w:type="dxa"/>
            <w:tcBorders>
              <w:top w:val="nil"/>
              <w:left w:val="nil"/>
              <w:bottom w:val="single" w:sz="4" w:space="0" w:color="auto"/>
              <w:right w:val="single" w:sz="4" w:space="0" w:color="auto"/>
            </w:tcBorders>
            <w:shd w:val="clear" w:color="auto" w:fill="auto"/>
            <w:vAlign w:val="center"/>
            <w:hideMark/>
          </w:tcPr>
          <w:p w14:paraId="67E87341" w14:textId="77777777" w:rsidR="00345464" w:rsidRPr="001812CE" w:rsidRDefault="00345464" w:rsidP="0079046B">
            <w:pPr>
              <w:rPr>
                <w:color w:val="000000" w:themeColor="text1"/>
              </w:rPr>
            </w:pPr>
            <w:r w:rsidRPr="001812CE">
              <w:rPr>
                <w:color w:val="000000" w:themeColor="text1"/>
              </w:rPr>
              <w:t>Japfa Comfeed Indonesia Tbk</w:t>
            </w:r>
          </w:p>
        </w:tc>
      </w:tr>
      <w:tr w:rsidR="00345464" w:rsidRPr="001812CE" w14:paraId="1D4786C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0021F1" w14:textId="77777777" w:rsidR="00345464" w:rsidRPr="001812CE" w:rsidRDefault="00345464" w:rsidP="0079046B">
            <w:pPr>
              <w:jc w:val="center"/>
              <w:rPr>
                <w:color w:val="000000" w:themeColor="text1"/>
              </w:rPr>
            </w:pPr>
            <w:r w:rsidRPr="001812CE">
              <w:rPr>
                <w:color w:val="000000" w:themeColor="text1"/>
              </w:rPr>
              <w:t>65</w:t>
            </w:r>
          </w:p>
        </w:tc>
        <w:tc>
          <w:tcPr>
            <w:tcW w:w="1984" w:type="dxa"/>
            <w:tcBorders>
              <w:top w:val="nil"/>
              <w:left w:val="nil"/>
              <w:bottom w:val="single" w:sz="4" w:space="0" w:color="auto"/>
              <w:right w:val="single" w:sz="4" w:space="0" w:color="auto"/>
            </w:tcBorders>
            <w:shd w:val="clear" w:color="auto" w:fill="auto"/>
            <w:noWrap/>
            <w:vAlign w:val="center"/>
            <w:hideMark/>
          </w:tcPr>
          <w:p w14:paraId="0D230AB9" w14:textId="77777777" w:rsidR="00345464" w:rsidRPr="001812CE" w:rsidRDefault="00345464" w:rsidP="0079046B">
            <w:pPr>
              <w:jc w:val="center"/>
              <w:rPr>
                <w:color w:val="000000" w:themeColor="text1"/>
              </w:rPr>
            </w:pPr>
            <w:r w:rsidRPr="001812CE">
              <w:rPr>
                <w:color w:val="000000" w:themeColor="text1"/>
              </w:rPr>
              <w:t>MAIN</w:t>
            </w:r>
          </w:p>
        </w:tc>
        <w:tc>
          <w:tcPr>
            <w:tcW w:w="5103" w:type="dxa"/>
            <w:tcBorders>
              <w:top w:val="nil"/>
              <w:left w:val="nil"/>
              <w:bottom w:val="single" w:sz="4" w:space="0" w:color="auto"/>
              <w:right w:val="single" w:sz="4" w:space="0" w:color="auto"/>
            </w:tcBorders>
            <w:shd w:val="clear" w:color="auto" w:fill="auto"/>
            <w:vAlign w:val="center"/>
            <w:hideMark/>
          </w:tcPr>
          <w:p w14:paraId="145F0B77" w14:textId="77777777" w:rsidR="00345464" w:rsidRPr="001812CE" w:rsidRDefault="00345464" w:rsidP="0079046B">
            <w:pPr>
              <w:rPr>
                <w:color w:val="000000" w:themeColor="text1"/>
              </w:rPr>
            </w:pPr>
            <w:r w:rsidRPr="001812CE">
              <w:rPr>
                <w:color w:val="000000" w:themeColor="text1"/>
              </w:rPr>
              <w:t>Malindo Feedmill Tbk</w:t>
            </w:r>
          </w:p>
        </w:tc>
      </w:tr>
      <w:tr w:rsidR="00345464" w:rsidRPr="001812CE" w14:paraId="48E9D40A"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0B7DFA" w14:textId="77777777" w:rsidR="00345464" w:rsidRPr="001812CE" w:rsidRDefault="00345464" w:rsidP="0079046B">
            <w:pPr>
              <w:jc w:val="center"/>
              <w:rPr>
                <w:color w:val="000000" w:themeColor="text1"/>
              </w:rPr>
            </w:pPr>
            <w:r w:rsidRPr="001812CE">
              <w:rPr>
                <w:color w:val="000000" w:themeColor="text1"/>
              </w:rPr>
              <w:t>66</w:t>
            </w:r>
          </w:p>
        </w:tc>
        <w:tc>
          <w:tcPr>
            <w:tcW w:w="1984" w:type="dxa"/>
            <w:tcBorders>
              <w:top w:val="nil"/>
              <w:left w:val="nil"/>
              <w:bottom w:val="single" w:sz="4" w:space="0" w:color="auto"/>
              <w:right w:val="single" w:sz="4" w:space="0" w:color="auto"/>
            </w:tcBorders>
            <w:shd w:val="clear" w:color="auto" w:fill="auto"/>
            <w:noWrap/>
            <w:vAlign w:val="center"/>
            <w:hideMark/>
          </w:tcPr>
          <w:p w14:paraId="3FECC44D" w14:textId="77777777" w:rsidR="00345464" w:rsidRPr="001812CE" w:rsidRDefault="00345464" w:rsidP="0079046B">
            <w:pPr>
              <w:jc w:val="center"/>
              <w:rPr>
                <w:color w:val="000000" w:themeColor="text1"/>
              </w:rPr>
            </w:pPr>
            <w:r w:rsidRPr="001812CE">
              <w:rPr>
                <w:color w:val="000000" w:themeColor="text1"/>
              </w:rPr>
              <w:t>SIPD</w:t>
            </w:r>
          </w:p>
        </w:tc>
        <w:tc>
          <w:tcPr>
            <w:tcW w:w="5103" w:type="dxa"/>
            <w:tcBorders>
              <w:top w:val="nil"/>
              <w:left w:val="nil"/>
              <w:bottom w:val="single" w:sz="4" w:space="0" w:color="auto"/>
              <w:right w:val="single" w:sz="4" w:space="0" w:color="auto"/>
            </w:tcBorders>
            <w:shd w:val="clear" w:color="auto" w:fill="auto"/>
            <w:vAlign w:val="center"/>
            <w:hideMark/>
          </w:tcPr>
          <w:p w14:paraId="793387B3" w14:textId="77777777" w:rsidR="00345464" w:rsidRPr="001812CE" w:rsidRDefault="00345464" w:rsidP="0079046B">
            <w:pPr>
              <w:rPr>
                <w:color w:val="000000" w:themeColor="text1"/>
              </w:rPr>
            </w:pPr>
            <w:r w:rsidRPr="001812CE">
              <w:rPr>
                <w:color w:val="000000" w:themeColor="text1"/>
              </w:rPr>
              <w:t>Siearad Produce Tbk</w:t>
            </w:r>
          </w:p>
        </w:tc>
      </w:tr>
      <w:tr w:rsidR="00345464" w:rsidRPr="001812CE" w14:paraId="2A665FE3"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7860C5" w14:textId="77777777" w:rsidR="00345464" w:rsidRPr="001812CE" w:rsidRDefault="00345464" w:rsidP="0079046B">
            <w:pPr>
              <w:jc w:val="center"/>
              <w:rPr>
                <w:color w:val="000000" w:themeColor="text1"/>
              </w:rPr>
            </w:pPr>
            <w:r w:rsidRPr="001812CE">
              <w:rPr>
                <w:color w:val="000000" w:themeColor="text1"/>
              </w:rPr>
              <w:t>67</w:t>
            </w:r>
          </w:p>
        </w:tc>
        <w:tc>
          <w:tcPr>
            <w:tcW w:w="1984" w:type="dxa"/>
            <w:tcBorders>
              <w:top w:val="nil"/>
              <w:left w:val="nil"/>
              <w:bottom w:val="single" w:sz="4" w:space="0" w:color="auto"/>
              <w:right w:val="single" w:sz="4" w:space="0" w:color="auto"/>
            </w:tcBorders>
            <w:shd w:val="clear" w:color="auto" w:fill="auto"/>
            <w:noWrap/>
            <w:vAlign w:val="center"/>
            <w:hideMark/>
          </w:tcPr>
          <w:p w14:paraId="1E2536F1" w14:textId="77777777" w:rsidR="00345464" w:rsidRPr="001812CE" w:rsidRDefault="00345464" w:rsidP="0079046B">
            <w:pPr>
              <w:jc w:val="center"/>
              <w:rPr>
                <w:color w:val="000000" w:themeColor="text1"/>
              </w:rPr>
            </w:pPr>
            <w:r w:rsidRPr="001812CE">
              <w:rPr>
                <w:color w:val="000000" w:themeColor="text1"/>
              </w:rPr>
              <w:t>IFII</w:t>
            </w:r>
          </w:p>
        </w:tc>
        <w:tc>
          <w:tcPr>
            <w:tcW w:w="5103" w:type="dxa"/>
            <w:tcBorders>
              <w:top w:val="nil"/>
              <w:left w:val="nil"/>
              <w:bottom w:val="single" w:sz="4" w:space="0" w:color="auto"/>
              <w:right w:val="single" w:sz="4" w:space="0" w:color="auto"/>
            </w:tcBorders>
            <w:shd w:val="clear" w:color="auto" w:fill="auto"/>
            <w:vAlign w:val="center"/>
            <w:hideMark/>
          </w:tcPr>
          <w:p w14:paraId="14B97912" w14:textId="77777777" w:rsidR="00345464" w:rsidRPr="001812CE" w:rsidRDefault="00345464" w:rsidP="0079046B">
            <w:pPr>
              <w:rPr>
                <w:color w:val="000000" w:themeColor="text1"/>
              </w:rPr>
            </w:pPr>
            <w:r w:rsidRPr="001812CE">
              <w:rPr>
                <w:color w:val="000000" w:themeColor="text1"/>
              </w:rPr>
              <w:t>Indonesia Fibreboard Industry Tbk</w:t>
            </w:r>
          </w:p>
        </w:tc>
      </w:tr>
      <w:tr w:rsidR="00345464" w:rsidRPr="001812CE" w14:paraId="5DD9E7F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7951B8" w14:textId="77777777" w:rsidR="00345464" w:rsidRPr="001812CE" w:rsidRDefault="00345464" w:rsidP="0079046B">
            <w:pPr>
              <w:jc w:val="center"/>
              <w:rPr>
                <w:color w:val="000000" w:themeColor="text1"/>
              </w:rPr>
            </w:pPr>
            <w:r w:rsidRPr="001812CE">
              <w:rPr>
                <w:color w:val="000000" w:themeColor="text1"/>
              </w:rPr>
              <w:t>68</w:t>
            </w:r>
          </w:p>
        </w:tc>
        <w:tc>
          <w:tcPr>
            <w:tcW w:w="1984" w:type="dxa"/>
            <w:tcBorders>
              <w:top w:val="nil"/>
              <w:left w:val="nil"/>
              <w:bottom w:val="single" w:sz="4" w:space="0" w:color="auto"/>
              <w:right w:val="single" w:sz="4" w:space="0" w:color="auto"/>
            </w:tcBorders>
            <w:shd w:val="clear" w:color="auto" w:fill="auto"/>
            <w:noWrap/>
            <w:vAlign w:val="center"/>
            <w:hideMark/>
          </w:tcPr>
          <w:p w14:paraId="2D40D9E9" w14:textId="77777777" w:rsidR="00345464" w:rsidRPr="001812CE" w:rsidRDefault="00345464" w:rsidP="0079046B">
            <w:pPr>
              <w:jc w:val="center"/>
              <w:rPr>
                <w:color w:val="000000" w:themeColor="text1"/>
              </w:rPr>
            </w:pPr>
            <w:r w:rsidRPr="001812CE">
              <w:rPr>
                <w:color w:val="000000" w:themeColor="text1"/>
              </w:rPr>
              <w:t>SINI</w:t>
            </w:r>
          </w:p>
        </w:tc>
        <w:tc>
          <w:tcPr>
            <w:tcW w:w="5103" w:type="dxa"/>
            <w:tcBorders>
              <w:top w:val="nil"/>
              <w:left w:val="nil"/>
              <w:bottom w:val="single" w:sz="4" w:space="0" w:color="auto"/>
              <w:right w:val="single" w:sz="4" w:space="0" w:color="auto"/>
            </w:tcBorders>
            <w:shd w:val="clear" w:color="auto" w:fill="auto"/>
            <w:vAlign w:val="center"/>
            <w:hideMark/>
          </w:tcPr>
          <w:p w14:paraId="2BF47FDC" w14:textId="77777777" w:rsidR="00345464" w:rsidRPr="001812CE" w:rsidRDefault="00345464" w:rsidP="0079046B">
            <w:pPr>
              <w:rPr>
                <w:color w:val="000000" w:themeColor="text1"/>
              </w:rPr>
            </w:pPr>
            <w:r w:rsidRPr="001812CE">
              <w:rPr>
                <w:color w:val="000000" w:themeColor="text1"/>
              </w:rPr>
              <w:t>Singaraja Putra Tbk.</w:t>
            </w:r>
          </w:p>
        </w:tc>
      </w:tr>
      <w:tr w:rsidR="00345464" w:rsidRPr="001812CE" w14:paraId="452FBACC"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A424A1" w14:textId="77777777" w:rsidR="00345464" w:rsidRPr="001812CE" w:rsidRDefault="00345464" w:rsidP="0079046B">
            <w:pPr>
              <w:jc w:val="center"/>
              <w:rPr>
                <w:color w:val="000000" w:themeColor="text1"/>
              </w:rPr>
            </w:pPr>
            <w:r w:rsidRPr="001812CE">
              <w:rPr>
                <w:color w:val="000000" w:themeColor="text1"/>
              </w:rPr>
              <w:t>69</w:t>
            </w:r>
          </w:p>
        </w:tc>
        <w:tc>
          <w:tcPr>
            <w:tcW w:w="1984" w:type="dxa"/>
            <w:tcBorders>
              <w:top w:val="nil"/>
              <w:left w:val="nil"/>
              <w:bottom w:val="single" w:sz="4" w:space="0" w:color="auto"/>
              <w:right w:val="single" w:sz="4" w:space="0" w:color="auto"/>
            </w:tcBorders>
            <w:shd w:val="clear" w:color="auto" w:fill="auto"/>
            <w:noWrap/>
            <w:vAlign w:val="center"/>
            <w:hideMark/>
          </w:tcPr>
          <w:p w14:paraId="331DF5AD" w14:textId="77777777" w:rsidR="00345464" w:rsidRPr="001812CE" w:rsidRDefault="00345464" w:rsidP="0079046B">
            <w:pPr>
              <w:jc w:val="center"/>
              <w:rPr>
                <w:color w:val="000000" w:themeColor="text1"/>
              </w:rPr>
            </w:pPr>
            <w:r w:rsidRPr="001812CE">
              <w:rPr>
                <w:color w:val="000000" w:themeColor="text1"/>
              </w:rPr>
              <w:t>SULI</w:t>
            </w:r>
          </w:p>
        </w:tc>
        <w:tc>
          <w:tcPr>
            <w:tcW w:w="5103" w:type="dxa"/>
            <w:tcBorders>
              <w:top w:val="nil"/>
              <w:left w:val="nil"/>
              <w:bottom w:val="single" w:sz="4" w:space="0" w:color="auto"/>
              <w:right w:val="single" w:sz="4" w:space="0" w:color="auto"/>
            </w:tcBorders>
            <w:shd w:val="clear" w:color="auto" w:fill="auto"/>
            <w:vAlign w:val="center"/>
            <w:hideMark/>
          </w:tcPr>
          <w:p w14:paraId="1F66C8BD" w14:textId="77777777" w:rsidR="00345464" w:rsidRPr="001812CE" w:rsidRDefault="00345464" w:rsidP="0079046B">
            <w:pPr>
              <w:rPr>
                <w:color w:val="000000" w:themeColor="text1"/>
              </w:rPr>
            </w:pPr>
            <w:r w:rsidRPr="001812CE">
              <w:rPr>
                <w:color w:val="000000" w:themeColor="text1"/>
              </w:rPr>
              <w:t>SLJ Global Tbk d.h Sumalindo Lestari Jaya Tbk</w:t>
            </w:r>
          </w:p>
        </w:tc>
      </w:tr>
      <w:tr w:rsidR="00345464" w:rsidRPr="001812CE" w14:paraId="495FBBA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1E1088" w14:textId="77777777" w:rsidR="00345464" w:rsidRPr="001812CE" w:rsidRDefault="00345464" w:rsidP="0079046B">
            <w:pPr>
              <w:jc w:val="center"/>
              <w:rPr>
                <w:color w:val="000000" w:themeColor="text1"/>
              </w:rPr>
            </w:pPr>
            <w:r w:rsidRPr="001812CE">
              <w:rPr>
                <w:color w:val="000000" w:themeColor="text1"/>
              </w:rPr>
              <w:t>70</w:t>
            </w:r>
          </w:p>
        </w:tc>
        <w:tc>
          <w:tcPr>
            <w:tcW w:w="1984" w:type="dxa"/>
            <w:tcBorders>
              <w:top w:val="nil"/>
              <w:left w:val="nil"/>
              <w:bottom w:val="single" w:sz="4" w:space="0" w:color="auto"/>
              <w:right w:val="single" w:sz="4" w:space="0" w:color="auto"/>
            </w:tcBorders>
            <w:shd w:val="clear" w:color="auto" w:fill="auto"/>
            <w:noWrap/>
            <w:vAlign w:val="center"/>
            <w:hideMark/>
          </w:tcPr>
          <w:p w14:paraId="436D04E0" w14:textId="77777777" w:rsidR="00345464" w:rsidRPr="001812CE" w:rsidRDefault="00345464" w:rsidP="0079046B">
            <w:pPr>
              <w:jc w:val="center"/>
              <w:rPr>
                <w:color w:val="000000" w:themeColor="text1"/>
              </w:rPr>
            </w:pPr>
            <w:r w:rsidRPr="001812CE">
              <w:rPr>
                <w:color w:val="000000" w:themeColor="text1"/>
              </w:rPr>
              <w:t>TIRT</w:t>
            </w:r>
          </w:p>
        </w:tc>
        <w:tc>
          <w:tcPr>
            <w:tcW w:w="5103" w:type="dxa"/>
            <w:tcBorders>
              <w:top w:val="nil"/>
              <w:left w:val="nil"/>
              <w:bottom w:val="single" w:sz="4" w:space="0" w:color="auto"/>
              <w:right w:val="single" w:sz="4" w:space="0" w:color="auto"/>
            </w:tcBorders>
            <w:shd w:val="clear" w:color="auto" w:fill="auto"/>
            <w:vAlign w:val="center"/>
            <w:hideMark/>
          </w:tcPr>
          <w:p w14:paraId="4860EC8D" w14:textId="77777777" w:rsidR="00345464" w:rsidRPr="001812CE" w:rsidRDefault="00345464" w:rsidP="0079046B">
            <w:pPr>
              <w:rPr>
                <w:color w:val="000000" w:themeColor="text1"/>
              </w:rPr>
            </w:pPr>
            <w:r w:rsidRPr="001812CE">
              <w:rPr>
                <w:color w:val="000000" w:themeColor="text1"/>
              </w:rPr>
              <w:t>Tirta Mahakam Resources Tbk</w:t>
            </w:r>
          </w:p>
        </w:tc>
      </w:tr>
      <w:tr w:rsidR="00345464" w:rsidRPr="001812CE" w14:paraId="08794404"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AE0A98" w14:textId="77777777" w:rsidR="00345464" w:rsidRPr="001812CE" w:rsidRDefault="00345464" w:rsidP="0079046B">
            <w:pPr>
              <w:jc w:val="center"/>
              <w:rPr>
                <w:color w:val="000000" w:themeColor="text1"/>
              </w:rPr>
            </w:pPr>
            <w:r w:rsidRPr="001812CE">
              <w:rPr>
                <w:color w:val="000000" w:themeColor="text1"/>
              </w:rPr>
              <w:t>71</w:t>
            </w:r>
          </w:p>
        </w:tc>
        <w:tc>
          <w:tcPr>
            <w:tcW w:w="1984" w:type="dxa"/>
            <w:tcBorders>
              <w:top w:val="nil"/>
              <w:left w:val="nil"/>
              <w:bottom w:val="single" w:sz="4" w:space="0" w:color="auto"/>
              <w:right w:val="single" w:sz="4" w:space="0" w:color="auto"/>
            </w:tcBorders>
            <w:shd w:val="clear" w:color="auto" w:fill="auto"/>
            <w:noWrap/>
            <w:vAlign w:val="center"/>
            <w:hideMark/>
          </w:tcPr>
          <w:p w14:paraId="47D953C4" w14:textId="77777777" w:rsidR="00345464" w:rsidRPr="001812CE" w:rsidRDefault="00345464" w:rsidP="0079046B">
            <w:pPr>
              <w:jc w:val="center"/>
              <w:rPr>
                <w:color w:val="000000" w:themeColor="text1"/>
              </w:rPr>
            </w:pPr>
            <w:r w:rsidRPr="001812CE">
              <w:rPr>
                <w:color w:val="000000" w:themeColor="text1"/>
              </w:rPr>
              <w:t>ALDO</w:t>
            </w:r>
          </w:p>
        </w:tc>
        <w:tc>
          <w:tcPr>
            <w:tcW w:w="5103" w:type="dxa"/>
            <w:tcBorders>
              <w:top w:val="nil"/>
              <w:left w:val="nil"/>
              <w:bottom w:val="single" w:sz="4" w:space="0" w:color="auto"/>
              <w:right w:val="single" w:sz="4" w:space="0" w:color="auto"/>
            </w:tcBorders>
            <w:shd w:val="clear" w:color="auto" w:fill="auto"/>
            <w:vAlign w:val="center"/>
            <w:hideMark/>
          </w:tcPr>
          <w:p w14:paraId="776F6B6E" w14:textId="77777777" w:rsidR="00345464" w:rsidRPr="001812CE" w:rsidRDefault="00345464" w:rsidP="0079046B">
            <w:pPr>
              <w:rPr>
                <w:color w:val="000000" w:themeColor="text1"/>
              </w:rPr>
            </w:pPr>
            <w:r w:rsidRPr="001812CE">
              <w:rPr>
                <w:color w:val="000000" w:themeColor="text1"/>
              </w:rPr>
              <w:t>Alkindo Naratama Tbk</w:t>
            </w:r>
          </w:p>
        </w:tc>
      </w:tr>
      <w:tr w:rsidR="00345464" w:rsidRPr="001812CE" w14:paraId="4FCA4D5F"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32F40B" w14:textId="77777777" w:rsidR="00345464" w:rsidRPr="001812CE" w:rsidRDefault="00345464" w:rsidP="0079046B">
            <w:pPr>
              <w:jc w:val="center"/>
              <w:rPr>
                <w:color w:val="000000" w:themeColor="text1"/>
              </w:rPr>
            </w:pPr>
            <w:r w:rsidRPr="001812CE">
              <w:rPr>
                <w:color w:val="000000" w:themeColor="text1"/>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0C91260" w14:textId="77777777" w:rsidR="00345464" w:rsidRPr="001812CE" w:rsidRDefault="00345464" w:rsidP="0079046B">
            <w:pPr>
              <w:jc w:val="center"/>
              <w:rPr>
                <w:color w:val="000000" w:themeColor="text1"/>
              </w:rPr>
            </w:pPr>
            <w:r w:rsidRPr="001812CE">
              <w:rPr>
                <w:color w:val="000000" w:themeColor="text1"/>
              </w:rPr>
              <w:t>DJAK</w:t>
            </w:r>
          </w:p>
        </w:tc>
        <w:tc>
          <w:tcPr>
            <w:tcW w:w="5103" w:type="dxa"/>
            <w:tcBorders>
              <w:top w:val="nil"/>
              <w:left w:val="nil"/>
              <w:bottom w:val="single" w:sz="4" w:space="0" w:color="auto"/>
              <w:right w:val="single" w:sz="4" w:space="0" w:color="auto"/>
            </w:tcBorders>
            <w:shd w:val="clear" w:color="auto" w:fill="auto"/>
            <w:vAlign w:val="center"/>
            <w:hideMark/>
          </w:tcPr>
          <w:p w14:paraId="4CD2D88C" w14:textId="77777777" w:rsidR="00345464" w:rsidRPr="001812CE" w:rsidRDefault="00345464" w:rsidP="0079046B">
            <w:pPr>
              <w:rPr>
                <w:color w:val="000000" w:themeColor="text1"/>
              </w:rPr>
            </w:pPr>
            <w:r w:rsidRPr="001812CE">
              <w:rPr>
                <w:color w:val="000000" w:themeColor="text1"/>
              </w:rPr>
              <w:t>Dwi Aneka Jaya Kemasindo Tbk</w:t>
            </w:r>
          </w:p>
        </w:tc>
      </w:tr>
      <w:tr w:rsidR="00345464" w:rsidRPr="001812CE" w14:paraId="1CE0843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071F8A" w14:textId="77777777" w:rsidR="00345464" w:rsidRPr="001812CE" w:rsidRDefault="00345464" w:rsidP="0079046B">
            <w:pPr>
              <w:jc w:val="center"/>
              <w:rPr>
                <w:color w:val="000000" w:themeColor="text1"/>
              </w:rPr>
            </w:pPr>
            <w:r w:rsidRPr="001812CE">
              <w:rPr>
                <w:color w:val="000000" w:themeColor="text1"/>
              </w:rPr>
              <w:t>73</w:t>
            </w:r>
          </w:p>
        </w:tc>
        <w:tc>
          <w:tcPr>
            <w:tcW w:w="1984" w:type="dxa"/>
            <w:tcBorders>
              <w:top w:val="nil"/>
              <w:left w:val="nil"/>
              <w:bottom w:val="single" w:sz="4" w:space="0" w:color="auto"/>
              <w:right w:val="single" w:sz="4" w:space="0" w:color="auto"/>
            </w:tcBorders>
            <w:shd w:val="clear" w:color="auto" w:fill="auto"/>
            <w:noWrap/>
            <w:vAlign w:val="center"/>
            <w:hideMark/>
          </w:tcPr>
          <w:p w14:paraId="6F51A56E" w14:textId="77777777" w:rsidR="00345464" w:rsidRPr="001812CE" w:rsidRDefault="00345464" w:rsidP="0079046B">
            <w:pPr>
              <w:jc w:val="center"/>
              <w:rPr>
                <w:color w:val="000000" w:themeColor="text1"/>
              </w:rPr>
            </w:pPr>
            <w:r w:rsidRPr="001812CE">
              <w:rPr>
                <w:color w:val="000000" w:themeColor="text1"/>
              </w:rPr>
              <w:t>FASW</w:t>
            </w:r>
          </w:p>
        </w:tc>
        <w:tc>
          <w:tcPr>
            <w:tcW w:w="5103" w:type="dxa"/>
            <w:tcBorders>
              <w:top w:val="nil"/>
              <w:left w:val="nil"/>
              <w:bottom w:val="single" w:sz="4" w:space="0" w:color="auto"/>
              <w:right w:val="single" w:sz="4" w:space="0" w:color="auto"/>
            </w:tcBorders>
            <w:shd w:val="clear" w:color="auto" w:fill="auto"/>
            <w:vAlign w:val="center"/>
            <w:hideMark/>
          </w:tcPr>
          <w:p w14:paraId="2A4464EC" w14:textId="77777777" w:rsidR="00345464" w:rsidRPr="001812CE" w:rsidRDefault="00345464" w:rsidP="0079046B">
            <w:pPr>
              <w:rPr>
                <w:color w:val="000000" w:themeColor="text1"/>
              </w:rPr>
            </w:pPr>
            <w:r w:rsidRPr="001812CE">
              <w:rPr>
                <w:color w:val="000000" w:themeColor="text1"/>
              </w:rPr>
              <w:t>Fajar Surya Wisesa Tbk</w:t>
            </w:r>
          </w:p>
        </w:tc>
      </w:tr>
      <w:tr w:rsidR="00345464" w:rsidRPr="001812CE" w14:paraId="061ED46C"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3DA4BF" w14:textId="77777777" w:rsidR="00345464" w:rsidRPr="001812CE" w:rsidRDefault="00345464" w:rsidP="0079046B">
            <w:pPr>
              <w:jc w:val="center"/>
              <w:rPr>
                <w:color w:val="000000" w:themeColor="text1"/>
              </w:rPr>
            </w:pPr>
            <w:r w:rsidRPr="001812CE">
              <w:rPr>
                <w:color w:val="000000" w:themeColor="text1"/>
              </w:rPr>
              <w:t>74</w:t>
            </w:r>
          </w:p>
        </w:tc>
        <w:tc>
          <w:tcPr>
            <w:tcW w:w="1984" w:type="dxa"/>
            <w:tcBorders>
              <w:top w:val="nil"/>
              <w:left w:val="nil"/>
              <w:bottom w:val="single" w:sz="4" w:space="0" w:color="auto"/>
              <w:right w:val="single" w:sz="4" w:space="0" w:color="auto"/>
            </w:tcBorders>
            <w:shd w:val="clear" w:color="auto" w:fill="auto"/>
            <w:noWrap/>
            <w:vAlign w:val="center"/>
            <w:hideMark/>
          </w:tcPr>
          <w:p w14:paraId="13E62103" w14:textId="77777777" w:rsidR="00345464" w:rsidRPr="001812CE" w:rsidRDefault="00345464" w:rsidP="0079046B">
            <w:pPr>
              <w:jc w:val="center"/>
              <w:rPr>
                <w:color w:val="000000" w:themeColor="text1"/>
              </w:rPr>
            </w:pPr>
            <w:r w:rsidRPr="001812CE">
              <w:rPr>
                <w:color w:val="000000" w:themeColor="text1"/>
              </w:rPr>
              <w:t>INKP</w:t>
            </w:r>
          </w:p>
        </w:tc>
        <w:tc>
          <w:tcPr>
            <w:tcW w:w="5103" w:type="dxa"/>
            <w:tcBorders>
              <w:top w:val="nil"/>
              <w:left w:val="nil"/>
              <w:bottom w:val="single" w:sz="4" w:space="0" w:color="auto"/>
              <w:right w:val="single" w:sz="4" w:space="0" w:color="auto"/>
            </w:tcBorders>
            <w:shd w:val="clear" w:color="auto" w:fill="auto"/>
            <w:vAlign w:val="center"/>
            <w:hideMark/>
          </w:tcPr>
          <w:p w14:paraId="7E8D19AC" w14:textId="77777777" w:rsidR="00345464" w:rsidRPr="001812CE" w:rsidRDefault="00345464" w:rsidP="0079046B">
            <w:pPr>
              <w:rPr>
                <w:color w:val="000000" w:themeColor="text1"/>
              </w:rPr>
            </w:pPr>
            <w:r w:rsidRPr="001812CE">
              <w:rPr>
                <w:color w:val="000000" w:themeColor="text1"/>
              </w:rPr>
              <w:t>Indah Kiat Pulp &amp; paper Tbk</w:t>
            </w:r>
          </w:p>
        </w:tc>
      </w:tr>
      <w:tr w:rsidR="00345464" w:rsidRPr="001812CE" w14:paraId="5B907F12"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C7ED4D" w14:textId="77777777" w:rsidR="00345464" w:rsidRPr="001812CE" w:rsidRDefault="00345464" w:rsidP="0079046B">
            <w:pPr>
              <w:jc w:val="center"/>
              <w:rPr>
                <w:color w:val="000000" w:themeColor="text1"/>
              </w:rPr>
            </w:pPr>
            <w:r w:rsidRPr="001812CE">
              <w:rPr>
                <w:color w:val="000000" w:themeColor="text1"/>
              </w:rPr>
              <w:t>75</w:t>
            </w:r>
          </w:p>
        </w:tc>
        <w:tc>
          <w:tcPr>
            <w:tcW w:w="1984" w:type="dxa"/>
            <w:tcBorders>
              <w:top w:val="nil"/>
              <w:left w:val="nil"/>
              <w:bottom w:val="single" w:sz="4" w:space="0" w:color="auto"/>
              <w:right w:val="single" w:sz="4" w:space="0" w:color="auto"/>
            </w:tcBorders>
            <w:shd w:val="clear" w:color="auto" w:fill="auto"/>
            <w:noWrap/>
            <w:vAlign w:val="center"/>
            <w:hideMark/>
          </w:tcPr>
          <w:p w14:paraId="7BE79A68" w14:textId="77777777" w:rsidR="00345464" w:rsidRPr="001812CE" w:rsidRDefault="00345464" w:rsidP="0079046B">
            <w:pPr>
              <w:jc w:val="center"/>
              <w:rPr>
                <w:color w:val="000000" w:themeColor="text1"/>
              </w:rPr>
            </w:pPr>
            <w:r w:rsidRPr="001812CE">
              <w:rPr>
                <w:color w:val="000000" w:themeColor="text1"/>
              </w:rPr>
              <w:t>INRU</w:t>
            </w:r>
          </w:p>
        </w:tc>
        <w:tc>
          <w:tcPr>
            <w:tcW w:w="5103" w:type="dxa"/>
            <w:tcBorders>
              <w:top w:val="nil"/>
              <w:left w:val="nil"/>
              <w:bottom w:val="single" w:sz="4" w:space="0" w:color="auto"/>
              <w:right w:val="single" w:sz="4" w:space="0" w:color="auto"/>
            </w:tcBorders>
            <w:shd w:val="clear" w:color="auto" w:fill="auto"/>
            <w:vAlign w:val="center"/>
            <w:hideMark/>
          </w:tcPr>
          <w:p w14:paraId="7F1B7626" w14:textId="77777777" w:rsidR="00345464" w:rsidRPr="001812CE" w:rsidRDefault="00345464" w:rsidP="0079046B">
            <w:pPr>
              <w:rPr>
                <w:color w:val="000000" w:themeColor="text1"/>
              </w:rPr>
            </w:pPr>
            <w:r w:rsidRPr="001812CE">
              <w:rPr>
                <w:color w:val="000000" w:themeColor="text1"/>
              </w:rPr>
              <w:t>Toba Pulp Lestari Tbk</w:t>
            </w:r>
          </w:p>
        </w:tc>
      </w:tr>
      <w:tr w:rsidR="00345464" w:rsidRPr="001812CE" w14:paraId="65D8DD23"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7CBB3" w14:textId="77777777" w:rsidR="00345464" w:rsidRPr="001812CE" w:rsidRDefault="00345464" w:rsidP="0079046B">
            <w:pPr>
              <w:jc w:val="center"/>
              <w:rPr>
                <w:color w:val="000000" w:themeColor="text1"/>
              </w:rPr>
            </w:pPr>
            <w:r w:rsidRPr="001812CE">
              <w:rPr>
                <w:color w:val="000000" w:themeColor="text1"/>
              </w:rPr>
              <w:t>76</w:t>
            </w:r>
          </w:p>
        </w:tc>
        <w:tc>
          <w:tcPr>
            <w:tcW w:w="1984" w:type="dxa"/>
            <w:tcBorders>
              <w:top w:val="nil"/>
              <w:left w:val="nil"/>
              <w:bottom w:val="single" w:sz="4" w:space="0" w:color="auto"/>
              <w:right w:val="single" w:sz="4" w:space="0" w:color="auto"/>
            </w:tcBorders>
            <w:shd w:val="clear" w:color="auto" w:fill="auto"/>
            <w:noWrap/>
            <w:vAlign w:val="center"/>
            <w:hideMark/>
          </w:tcPr>
          <w:p w14:paraId="15FE7D07" w14:textId="77777777" w:rsidR="00345464" w:rsidRPr="001812CE" w:rsidRDefault="00345464" w:rsidP="0079046B">
            <w:pPr>
              <w:jc w:val="center"/>
              <w:rPr>
                <w:color w:val="000000" w:themeColor="text1"/>
              </w:rPr>
            </w:pPr>
            <w:r w:rsidRPr="001812CE">
              <w:rPr>
                <w:color w:val="000000" w:themeColor="text1"/>
              </w:rPr>
              <w:t>KBRI</w:t>
            </w:r>
          </w:p>
        </w:tc>
        <w:tc>
          <w:tcPr>
            <w:tcW w:w="5103" w:type="dxa"/>
            <w:tcBorders>
              <w:top w:val="nil"/>
              <w:left w:val="nil"/>
              <w:bottom w:val="single" w:sz="4" w:space="0" w:color="auto"/>
              <w:right w:val="single" w:sz="4" w:space="0" w:color="auto"/>
            </w:tcBorders>
            <w:shd w:val="clear" w:color="auto" w:fill="auto"/>
            <w:vAlign w:val="center"/>
            <w:hideMark/>
          </w:tcPr>
          <w:p w14:paraId="5F0F37B4" w14:textId="77777777" w:rsidR="00345464" w:rsidRPr="001812CE" w:rsidRDefault="00345464" w:rsidP="0079046B">
            <w:pPr>
              <w:rPr>
                <w:color w:val="000000" w:themeColor="text1"/>
              </w:rPr>
            </w:pPr>
            <w:r w:rsidRPr="001812CE">
              <w:rPr>
                <w:color w:val="000000" w:themeColor="text1"/>
              </w:rPr>
              <w:t>Kertas Basuki Rachmat Indonesia Tbk</w:t>
            </w:r>
          </w:p>
        </w:tc>
      </w:tr>
      <w:tr w:rsidR="00345464" w:rsidRPr="001812CE" w14:paraId="1535D44D"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8855F" w14:textId="77777777" w:rsidR="00345464" w:rsidRPr="001812CE" w:rsidRDefault="00345464" w:rsidP="0079046B">
            <w:pPr>
              <w:jc w:val="center"/>
              <w:rPr>
                <w:color w:val="000000" w:themeColor="text1"/>
              </w:rPr>
            </w:pPr>
            <w:r w:rsidRPr="001812CE">
              <w:rPr>
                <w:color w:val="000000" w:themeColor="text1"/>
              </w:rPr>
              <w:t>77</w:t>
            </w:r>
          </w:p>
        </w:tc>
        <w:tc>
          <w:tcPr>
            <w:tcW w:w="1984" w:type="dxa"/>
            <w:tcBorders>
              <w:top w:val="nil"/>
              <w:left w:val="nil"/>
              <w:bottom w:val="single" w:sz="4" w:space="0" w:color="auto"/>
              <w:right w:val="single" w:sz="4" w:space="0" w:color="auto"/>
            </w:tcBorders>
            <w:shd w:val="clear" w:color="auto" w:fill="auto"/>
            <w:noWrap/>
            <w:vAlign w:val="center"/>
            <w:hideMark/>
          </w:tcPr>
          <w:p w14:paraId="1B115871" w14:textId="77777777" w:rsidR="00345464" w:rsidRPr="001812CE" w:rsidRDefault="00345464" w:rsidP="0079046B">
            <w:pPr>
              <w:jc w:val="center"/>
              <w:rPr>
                <w:color w:val="000000" w:themeColor="text1"/>
              </w:rPr>
            </w:pPr>
            <w:r w:rsidRPr="001812CE">
              <w:rPr>
                <w:color w:val="000000" w:themeColor="text1"/>
              </w:rPr>
              <w:t>KDSI</w:t>
            </w:r>
          </w:p>
        </w:tc>
        <w:tc>
          <w:tcPr>
            <w:tcW w:w="5103" w:type="dxa"/>
            <w:tcBorders>
              <w:top w:val="nil"/>
              <w:left w:val="nil"/>
              <w:bottom w:val="single" w:sz="4" w:space="0" w:color="auto"/>
              <w:right w:val="single" w:sz="4" w:space="0" w:color="auto"/>
            </w:tcBorders>
            <w:shd w:val="clear" w:color="auto" w:fill="auto"/>
            <w:vAlign w:val="center"/>
            <w:hideMark/>
          </w:tcPr>
          <w:p w14:paraId="037AB31B" w14:textId="77777777" w:rsidR="00345464" w:rsidRPr="001812CE" w:rsidRDefault="00345464" w:rsidP="0079046B">
            <w:pPr>
              <w:rPr>
                <w:color w:val="000000" w:themeColor="text1"/>
              </w:rPr>
            </w:pPr>
            <w:r w:rsidRPr="001812CE">
              <w:rPr>
                <w:color w:val="000000" w:themeColor="text1"/>
              </w:rPr>
              <w:t>Kedawung Setia Industrial Tbk</w:t>
            </w:r>
          </w:p>
        </w:tc>
      </w:tr>
      <w:tr w:rsidR="00345464" w:rsidRPr="001812CE" w14:paraId="311FE14D" w14:textId="77777777" w:rsidTr="0079046B">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E3802" w14:textId="77777777" w:rsidR="00345464" w:rsidRPr="001812CE" w:rsidRDefault="00345464" w:rsidP="0079046B">
            <w:pPr>
              <w:jc w:val="center"/>
              <w:rPr>
                <w:color w:val="000000" w:themeColor="text1"/>
              </w:rPr>
            </w:pPr>
            <w:r w:rsidRPr="001812CE">
              <w:rPr>
                <w:color w:val="000000" w:themeColor="text1"/>
              </w:rPr>
              <w:t>78</w:t>
            </w:r>
          </w:p>
        </w:tc>
        <w:tc>
          <w:tcPr>
            <w:tcW w:w="1984" w:type="dxa"/>
            <w:tcBorders>
              <w:top w:val="nil"/>
              <w:left w:val="nil"/>
              <w:bottom w:val="single" w:sz="4" w:space="0" w:color="auto"/>
              <w:right w:val="single" w:sz="4" w:space="0" w:color="auto"/>
            </w:tcBorders>
            <w:shd w:val="clear" w:color="auto" w:fill="auto"/>
            <w:noWrap/>
            <w:vAlign w:val="center"/>
            <w:hideMark/>
          </w:tcPr>
          <w:p w14:paraId="1B577ABF" w14:textId="77777777" w:rsidR="00345464" w:rsidRPr="001812CE" w:rsidRDefault="00345464" w:rsidP="0079046B">
            <w:pPr>
              <w:jc w:val="center"/>
              <w:rPr>
                <w:color w:val="000000" w:themeColor="text1"/>
              </w:rPr>
            </w:pPr>
            <w:r w:rsidRPr="001812CE">
              <w:rPr>
                <w:color w:val="000000" w:themeColor="text1"/>
              </w:rPr>
              <w:t>SAIP</w:t>
            </w:r>
          </w:p>
        </w:tc>
        <w:tc>
          <w:tcPr>
            <w:tcW w:w="5103" w:type="dxa"/>
            <w:tcBorders>
              <w:top w:val="nil"/>
              <w:left w:val="nil"/>
              <w:bottom w:val="single" w:sz="4" w:space="0" w:color="auto"/>
              <w:right w:val="single" w:sz="4" w:space="0" w:color="auto"/>
            </w:tcBorders>
            <w:shd w:val="clear" w:color="auto" w:fill="auto"/>
            <w:vAlign w:val="center"/>
            <w:hideMark/>
          </w:tcPr>
          <w:p w14:paraId="060CB8F2" w14:textId="77777777" w:rsidR="00345464" w:rsidRPr="001812CE" w:rsidRDefault="00345464" w:rsidP="0079046B">
            <w:pPr>
              <w:rPr>
                <w:color w:val="000000" w:themeColor="text1"/>
              </w:rPr>
            </w:pPr>
            <w:r w:rsidRPr="001812CE">
              <w:rPr>
                <w:color w:val="000000" w:themeColor="text1"/>
              </w:rPr>
              <w:t>PT Surabaya Agung Industri Pulp dan Kertas Tbk</w:t>
            </w:r>
          </w:p>
        </w:tc>
      </w:tr>
      <w:tr w:rsidR="00345464" w:rsidRPr="001812CE" w14:paraId="3666EC88"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130218" w14:textId="77777777" w:rsidR="00345464" w:rsidRPr="001812CE" w:rsidRDefault="00345464" w:rsidP="0079046B">
            <w:pPr>
              <w:jc w:val="center"/>
              <w:rPr>
                <w:color w:val="000000" w:themeColor="text1"/>
              </w:rPr>
            </w:pPr>
            <w:r w:rsidRPr="001812CE">
              <w:rPr>
                <w:color w:val="000000" w:themeColor="text1"/>
              </w:rPr>
              <w:t>79</w:t>
            </w:r>
          </w:p>
        </w:tc>
        <w:tc>
          <w:tcPr>
            <w:tcW w:w="1984" w:type="dxa"/>
            <w:tcBorders>
              <w:top w:val="nil"/>
              <w:left w:val="nil"/>
              <w:bottom w:val="single" w:sz="4" w:space="0" w:color="auto"/>
              <w:right w:val="single" w:sz="4" w:space="0" w:color="auto"/>
            </w:tcBorders>
            <w:shd w:val="clear" w:color="auto" w:fill="auto"/>
            <w:noWrap/>
            <w:vAlign w:val="center"/>
            <w:hideMark/>
          </w:tcPr>
          <w:p w14:paraId="07441243" w14:textId="77777777" w:rsidR="00345464" w:rsidRPr="001812CE" w:rsidRDefault="00345464" w:rsidP="0079046B">
            <w:pPr>
              <w:jc w:val="center"/>
              <w:rPr>
                <w:color w:val="000000" w:themeColor="text1"/>
              </w:rPr>
            </w:pPr>
            <w:r w:rsidRPr="001812CE">
              <w:rPr>
                <w:color w:val="000000" w:themeColor="text1"/>
              </w:rPr>
              <w:t>SPMA</w:t>
            </w:r>
          </w:p>
        </w:tc>
        <w:tc>
          <w:tcPr>
            <w:tcW w:w="5103" w:type="dxa"/>
            <w:tcBorders>
              <w:top w:val="nil"/>
              <w:left w:val="nil"/>
              <w:bottom w:val="single" w:sz="4" w:space="0" w:color="auto"/>
              <w:right w:val="single" w:sz="4" w:space="0" w:color="auto"/>
            </w:tcBorders>
            <w:shd w:val="clear" w:color="auto" w:fill="auto"/>
            <w:vAlign w:val="center"/>
            <w:hideMark/>
          </w:tcPr>
          <w:p w14:paraId="597D4903" w14:textId="77777777" w:rsidR="00345464" w:rsidRPr="001812CE" w:rsidRDefault="00345464" w:rsidP="0079046B">
            <w:pPr>
              <w:rPr>
                <w:color w:val="000000" w:themeColor="text1"/>
              </w:rPr>
            </w:pPr>
            <w:r w:rsidRPr="001812CE">
              <w:rPr>
                <w:color w:val="000000" w:themeColor="text1"/>
              </w:rPr>
              <w:t>Suparma Tbk</w:t>
            </w:r>
          </w:p>
        </w:tc>
      </w:tr>
      <w:tr w:rsidR="00345464" w:rsidRPr="001812CE" w14:paraId="1E871C00"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8CDB39" w14:textId="77777777" w:rsidR="00345464" w:rsidRPr="001812CE" w:rsidRDefault="00345464" w:rsidP="0079046B">
            <w:pPr>
              <w:jc w:val="center"/>
              <w:rPr>
                <w:color w:val="000000" w:themeColor="text1"/>
              </w:rPr>
            </w:pPr>
            <w:r w:rsidRPr="001812CE">
              <w:rPr>
                <w:color w:val="000000" w:themeColor="text1"/>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7C2EDEE" w14:textId="77777777" w:rsidR="00345464" w:rsidRPr="001812CE" w:rsidRDefault="00345464" w:rsidP="0079046B">
            <w:pPr>
              <w:jc w:val="center"/>
              <w:rPr>
                <w:color w:val="000000" w:themeColor="text1"/>
              </w:rPr>
            </w:pPr>
            <w:r w:rsidRPr="001812CE">
              <w:rPr>
                <w:color w:val="000000" w:themeColor="text1"/>
              </w:rPr>
              <w:t>SWAT</w:t>
            </w:r>
          </w:p>
        </w:tc>
        <w:tc>
          <w:tcPr>
            <w:tcW w:w="5103" w:type="dxa"/>
            <w:tcBorders>
              <w:top w:val="nil"/>
              <w:left w:val="nil"/>
              <w:bottom w:val="single" w:sz="4" w:space="0" w:color="auto"/>
              <w:right w:val="single" w:sz="4" w:space="0" w:color="auto"/>
            </w:tcBorders>
            <w:shd w:val="clear" w:color="auto" w:fill="auto"/>
            <w:vAlign w:val="center"/>
            <w:hideMark/>
          </w:tcPr>
          <w:p w14:paraId="7C2E7D3A" w14:textId="77777777" w:rsidR="00345464" w:rsidRPr="001812CE" w:rsidRDefault="00345464" w:rsidP="0079046B">
            <w:pPr>
              <w:rPr>
                <w:color w:val="000000" w:themeColor="text1"/>
              </w:rPr>
            </w:pPr>
            <w:r w:rsidRPr="001812CE">
              <w:rPr>
                <w:color w:val="000000" w:themeColor="text1"/>
              </w:rPr>
              <w:t>Sriwahana Adityakarta Tbk.</w:t>
            </w:r>
          </w:p>
        </w:tc>
      </w:tr>
      <w:tr w:rsidR="00345464" w:rsidRPr="001812CE" w14:paraId="02FEE5D1" w14:textId="77777777" w:rsidTr="0079046B">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9DE47" w14:textId="77777777" w:rsidR="00345464" w:rsidRPr="001812CE" w:rsidRDefault="00345464" w:rsidP="0079046B">
            <w:pPr>
              <w:jc w:val="center"/>
              <w:rPr>
                <w:color w:val="000000" w:themeColor="text1"/>
              </w:rPr>
            </w:pPr>
            <w:r w:rsidRPr="001812CE">
              <w:rPr>
                <w:color w:val="000000" w:themeColor="text1"/>
              </w:rPr>
              <w:t>81</w:t>
            </w:r>
          </w:p>
        </w:tc>
        <w:tc>
          <w:tcPr>
            <w:tcW w:w="1984" w:type="dxa"/>
            <w:tcBorders>
              <w:top w:val="nil"/>
              <w:left w:val="nil"/>
              <w:bottom w:val="single" w:sz="4" w:space="0" w:color="auto"/>
              <w:right w:val="single" w:sz="4" w:space="0" w:color="auto"/>
            </w:tcBorders>
            <w:shd w:val="clear" w:color="auto" w:fill="auto"/>
            <w:noWrap/>
            <w:vAlign w:val="center"/>
            <w:hideMark/>
          </w:tcPr>
          <w:p w14:paraId="6CE11F0F" w14:textId="77777777" w:rsidR="00345464" w:rsidRPr="001812CE" w:rsidRDefault="00345464" w:rsidP="0079046B">
            <w:pPr>
              <w:jc w:val="center"/>
              <w:rPr>
                <w:color w:val="000000" w:themeColor="text1"/>
              </w:rPr>
            </w:pPr>
            <w:r w:rsidRPr="001812CE">
              <w:rPr>
                <w:color w:val="000000" w:themeColor="text1"/>
              </w:rPr>
              <w:t>TKIM</w:t>
            </w:r>
          </w:p>
        </w:tc>
        <w:tc>
          <w:tcPr>
            <w:tcW w:w="5103" w:type="dxa"/>
            <w:tcBorders>
              <w:top w:val="nil"/>
              <w:left w:val="nil"/>
              <w:bottom w:val="single" w:sz="4" w:space="0" w:color="auto"/>
              <w:right w:val="single" w:sz="4" w:space="0" w:color="auto"/>
            </w:tcBorders>
            <w:shd w:val="clear" w:color="auto" w:fill="auto"/>
            <w:vAlign w:val="center"/>
            <w:hideMark/>
          </w:tcPr>
          <w:p w14:paraId="1371776A" w14:textId="77777777" w:rsidR="00345464" w:rsidRPr="001812CE" w:rsidRDefault="00345464" w:rsidP="0079046B">
            <w:pPr>
              <w:rPr>
                <w:color w:val="000000" w:themeColor="text1"/>
              </w:rPr>
            </w:pPr>
            <w:r w:rsidRPr="001812CE">
              <w:rPr>
                <w:color w:val="000000" w:themeColor="text1"/>
              </w:rPr>
              <w:t>Pabrik Kertas Tjiwi Kimia Tbk</w:t>
            </w:r>
          </w:p>
        </w:tc>
      </w:tr>
    </w:tbl>
    <w:p w14:paraId="07C34145" w14:textId="77777777" w:rsidR="00345464" w:rsidRPr="001812CE" w:rsidRDefault="00345464" w:rsidP="00345464">
      <w:pPr>
        <w:tabs>
          <w:tab w:val="left" w:pos="709"/>
          <w:tab w:val="left" w:pos="1196"/>
        </w:tabs>
        <w:spacing w:line="360" w:lineRule="auto"/>
        <w:jc w:val="both"/>
        <w:rPr>
          <w:b/>
          <w:color w:val="000000" w:themeColor="text1"/>
          <w:lang w:val="en-US"/>
        </w:rPr>
      </w:pPr>
      <w:r w:rsidRPr="001812CE">
        <w:rPr>
          <w:b/>
          <w:color w:val="000000" w:themeColor="text1"/>
          <w:lang w:val="en-US"/>
        </w:rPr>
        <w:t xml:space="preserve">    Sumber: </w:t>
      </w:r>
      <w:hyperlink r:id="rId5" w:history="1">
        <w:r w:rsidRPr="001812CE">
          <w:rPr>
            <w:rStyle w:val="Hyperlink"/>
            <w:b/>
            <w:color w:val="000000" w:themeColor="text1"/>
            <w:lang w:val="en-US"/>
          </w:rPr>
          <w:t>www.sahamok.net</w:t>
        </w:r>
      </w:hyperlink>
    </w:p>
    <w:p w14:paraId="68ABAC56" w14:textId="77777777" w:rsidR="00345464" w:rsidRPr="001812CE" w:rsidRDefault="00345464" w:rsidP="00345464">
      <w:pPr>
        <w:pStyle w:val="Judul3"/>
        <w:numPr>
          <w:ilvl w:val="0"/>
          <w:numId w:val="13"/>
        </w:numPr>
        <w:rPr>
          <w:rFonts w:cs="Times New Roman"/>
          <w:b w:val="0"/>
          <w:lang w:val="en-US"/>
        </w:rPr>
      </w:pPr>
      <w:bookmarkStart w:id="17" w:name="_Toc95720437"/>
      <w:r w:rsidRPr="001812CE">
        <w:rPr>
          <w:rFonts w:cs="Times New Roman"/>
          <w:lang w:val="en-US"/>
        </w:rPr>
        <w:lastRenderedPageBreak/>
        <w:t>Teknik Sampling dan Sampel Penelitian</w:t>
      </w:r>
      <w:bookmarkEnd w:id="17"/>
    </w:p>
    <w:p w14:paraId="1CFF5FE3"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 xml:space="preserve">Menurut Sugiyono (2017:81) mengemukakan teknik sampling adalah sebagai berikut : </w:t>
      </w:r>
    </w:p>
    <w:p w14:paraId="0C0E4D4D" w14:textId="77777777" w:rsidR="00345464" w:rsidRPr="001812CE" w:rsidRDefault="00345464" w:rsidP="00345464">
      <w:pPr>
        <w:pStyle w:val="DaftarParagraf"/>
        <w:spacing w:before="100" w:beforeAutospacing="1" w:after="100" w:afterAutospacing="1"/>
        <w:ind w:left="142" w:firstLine="578"/>
        <w:jc w:val="both"/>
        <w:rPr>
          <w:color w:val="000000" w:themeColor="text1"/>
        </w:rPr>
      </w:pPr>
      <w:r w:rsidRPr="001812CE">
        <w:rPr>
          <w:color w:val="000000" w:themeColor="text1"/>
        </w:rPr>
        <w:t xml:space="preserve">“Teknik sampling adalah merupakan teknik pengambilan sampel. Untuk menentukan sampel yang akan digunakan dalam penelitian, terdapat berbagai teknik sampling yang digunakan.” </w:t>
      </w:r>
    </w:p>
    <w:p w14:paraId="1BB8418A"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 xml:space="preserve">Menurut Sugiyono (2017: 82) </w:t>
      </w:r>
      <w:r w:rsidRPr="001812CE">
        <w:rPr>
          <w:i/>
          <w:iCs/>
          <w:color w:val="000000" w:themeColor="text1"/>
        </w:rPr>
        <w:t xml:space="preserve">Probability </w:t>
      </w:r>
      <w:r w:rsidRPr="001812CE">
        <w:rPr>
          <w:color w:val="000000" w:themeColor="text1"/>
        </w:rPr>
        <w:t xml:space="preserve">Sampling dapat didefinisikan sebagai berikut: </w:t>
      </w:r>
    </w:p>
    <w:p w14:paraId="06B71850" w14:textId="77777777" w:rsidR="00345464" w:rsidRPr="001812CE" w:rsidRDefault="00345464" w:rsidP="00345464">
      <w:pPr>
        <w:pStyle w:val="DaftarParagraf"/>
        <w:spacing w:before="100" w:beforeAutospacing="1" w:after="100" w:afterAutospacing="1"/>
        <w:ind w:left="142" w:firstLine="578"/>
        <w:jc w:val="both"/>
        <w:rPr>
          <w:color w:val="000000" w:themeColor="text1"/>
        </w:rPr>
      </w:pPr>
      <w:r w:rsidRPr="001812CE">
        <w:rPr>
          <w:color w:val="000000" w:themeColor="text1"/>
        </w:rPr>
        <w:t>“</w:t>
      </w:r>
      <w:r w:rsidRPr="001812CE">
        <w:rPr>
          <w:i/>
          <w:iCs/>
          <w:color w:val="000000" w:themeColor="text1"/>
        </w:rPr>
        <w:t>Probability Sampling</w:t>
      </w:r>
      <w:r w:rsidRPr="001812CE">
        <w:rPr>
          <w:color w:val="000000" w:themeColor="text1"/>
        </w:rPr>
        <w:t xml:space="preserve"> adalah teknik pengambilan sampel yang memberikan peluang yang sama bagi setiap unsur (anggota) populasi untuk dipilih menjadi anggota sampel.” </w:t>
      </w:r>
    </w:p>
    <w:p w14:paraId="392C6BFC"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i/>
          <w:iCs/>
          <w:color w:val="000000" w:themeColor="text1"/>
        </w:rPr>
        <w:t xml:space="preserve">Non Probability Sampling </w:t>
      </w:r>
      <w:r w:rsidRPr="001812CE">
        <w:rPr>
          <w:color w:val="000000" w:themeColor="text1"/>
        </w:rPr>
        <w:t xml:space="preserve">menurut Sugiyono (2017:84) adalah sebagai berikut : </w:t>
      </w:r>
    </w:p>
    <w:p w14:paraId="783781DA" w14:textId="77777777" w:rsidR="00345464" w:rsidRPr="001812CE" w:rsidRDefault="00345464" w:rsidP="00345464">
      <w:pPr>
        <w:pStyle w:val="DaftarParagraf"/>
        <w:spacing w:before="100" w:beforeAutospacing="1" w:after="100" w:afterAutospacing="1"/>
        <w:ind w:left="142" w:firstLine="578"/>
        <w:jc w:val="both"/>
        <w:rPr>
          <w:color w:val="000000" w:themeColor="text1"/>
        </w:rPr>
      </w:pPr>
      <w:r w:rsidRPr="001812CE">
        <w:rPr>
          <w:color w:val="000000" w:themeColor="text1"/>
        </w:rPr>
        <w:t>“</w:t>
      </w:r>
      <w:r w:rsidRPr="001812CE">
        <w:rPr>
          <w:i/>
          <w:iCs/>
          <w:color w:val="000000" w:themeColor="text1"/>
        </w:rPr>
        <w:t xml:space="preserve">Non Probability Sampling </w:t>
      </w:r>
      <w:r w:rsidRPr="001812CE">
        <w:rPr>
          <w:color w:val="000000" w:themeColor="text1"/>
        </w:rPr>
        <w:t xml:space="preserve">adalah teknik pengambilan sampel yang tidak memberi peluang/kesempatan sama bagi setiap unsur atau anggota pupulasi untuk dipilih menjadi sampel.” </w:t>
      </w:r>
    </w:p>
    <w:p w14:paraId="047D8A33"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 xml:space="preserve">Teknik pengambilan sampel yang digunakan pada penelitian ini adalah didasarkan pada metode </w:t>
      </w:r>
      <w:r w:rsidRPr="001812CE">
        <w:rPr>
          <w:i/>
          <w:iCs/>
          <w:color w:val="000000" w:themeColor="text1"/>
        </w:rPr>
        <w:t xml:space="preserve">Non Probability Sampling </w:t>
      </w:r>
      <w:r w:rsidRPr="001812CE">
        <w:rPr>
          <w:color w:val="000000" w:themeColor="text1"/>
        </w:rPr>
        <w:t xml:space="preserve">dengan menggunakan teknik </w:t>
      </w:r>
      <w:r w:rsidRPr="001812CE">
        <w:rPr>
          <w:i/>
          <w:iCs/>
          <w:color w:val="000000" w:themeColor="text1"/>
        </w:rPr>
        <w:t>Purposive Sampling</w:t>
      </w:r>
      <w:r w:rsidRPr="001812CE">
        <w:rPr>
          <w:color w:val="000000" w:themeColor="text1"/>
        </w:rPr>
        <w:t xml:space="preserve">. </w:t>
      </w:r>
    </w:p>
    <w:p w14:paraId="5F2B7FB2"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lang w:val="en-US"/>
        </w:rPr>
      </w:pPr>
      <w:r w:rsidRPr="001812CE">
        <w:rPr>
          <w:color w:val="000000" w:themeColor="text1"/>
        </w:rPr>
        <w:t xml:space="preserve">Menurut Sugiyono (2017:85), </w:t>
      </w:r>
      <w:r w:rsidRPr="001812CE">
        <w:rPr>
          <w:i/>
          <w:iCs/>
          <w:color w:val="000000" w:themeColor="text1"/>
        </w:rPr>
        <w:t xml:space="preserve">purposive sampling </w:t>
      </w:r>
      <w:r w:rsidRPr="001812CE">
        <w:rPr>
          <w:color w:val="000000" w:themeColor="text1"/>
        </w:rPr>
        <w:t>adalah sebagai berikut</w:t>
      </w:r>
      <w:r w:rsidRPr="001812CE">
        <w:rPr>
          <w:color w:val="000000" w:themeColor="text1"/>
          <w:lang w:val="en-US"/>
        </w:rPr>
        <w:t xml:space="preserve"> :</w:t>
      </w:r>
    </w:p>
    <w:p w14:paraId="22CEC035"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w:t>
      </w:r>
      <w:r w:rsidRPr="001812CE">
        <w:rPr>
          <w:i/>
          <w:iCs/>
          <w:color w:val="000000" w:themeColor="text1"/>
        </w:rPr>
        <w:t xml:space="preserve">Purposive sampling </w:t>
      </w:r>
      <w:r w:rsidRPr="001812CE">
        <w:rPr>
          <w:color w:val="000000" w:themeColor="text1"/>
        </w:rPr>
        <w:t xml:space="preserve">adalah teknik penentuan sampel dengan pertimbangan tertentu.” </w:t>
      </w:r>
    </w:p>
    <w:p w14:paraId="70B08459"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 xml:space="preserve">Alasan memilih </w:t>
      </w:r>
      <w:r w:rsidRPr="001812CE">
        <w:rPr>
          <w:i/>
          <w:iCs/>
          <w:color w:val="000000" w:themeColor="text1"/>
        </w:rPr>
        <w:t xml:space="preserve">Purposive Sampling </w:t>
      </w:r>
      <w:r w:rsidRPr="001812CE">
        <w:rPr>
          <w:color w:val="000000" w:themeColor="text1"/>
        </w:rPr>
        <w:t xml:space="preserve">karena tidak semua sampel memiliki kriteria yang telah ditentukan peneliti. Oleh karena itu, sampel yang dipilih sengaja ditentukan berdasarkan kriteria tertentu yang telah ditentukan penulis untuk mendapatkan sampel yang sesuai dengan kriteria penulis. </w:t>
      </w:r>
    </w:p>
    <w:p w14:paraId="3ED23508" w14:textId="77777777" w:rsidR="00345464" w:rsidRPr="001812CE" w:rsidRDefault="00345464" w:rsidP="00345464">
      <w:pPr>
        <w:pStyle w:val="DaftarParagraf"/>
        <w:spacing w:before="100" w:beforeAutospacing="1" w:after="100" w:afterAutospacing="1" w:line="480" w:lineRule="auto"/>
        <w:ind w:left="142" w:firstLine="578"/>
        <w:jc w:val="both"/>
        <w:rPr>
          <w:color w:val="000000" w:themeColor="text1"/>
        </w:rPr>
      </w:pPr>
      <w:r w:rsidRPr="001812CE">
        <w:rPr>
          <w:color w:val="000000" w:themeColor="text1"/>
        </w:rPr>
        <w:t xml:space="preserve">Adapun kriteria perusahaaan yang dijadikan sampel dalam penelitian ini adalah sebagai berikut: </w:t>
      </w:r>
    </w:p>
    <w:p w14:paraId="2149408F" w14:textId="77777777" w:rsidR="00345464" w:rsidRPr="001812CE" w:rsidRDefault="00345464" w:rsidP="00345464">
      <w:pPr>
        <w:pStyle w:val="DaftarParagraf"/>
        <w:numPr>
          <w:ilvl w:val="0"/>
          <w:numId w:val="3"/>
        </w:numPr>
        <w:spacing w:before="100" w:beforeAutospacing="1" w:after="100" w:afterAutospacing="1" w:line="480" w:lineRule="auto"/>
        <w:jc w:val="both"/>
        <w:rPr>
          <w:color w:val="000000" w:themeColor="text1"/>
        </w:rPr>
      </w:pPr>
      <w:r w:rsidRPr="001812CE">
        <w:rPr>
          <w:color w:val="000000" w:themeColor="text1"/>
        </w:rPr>
        <w:lastRenderedPageBreak/>
        <w:t>Perusahaan Perusahaan Manufaktur</w:t>
      </w:r>
      <w:r w:rsidRPr="001812CE">
        <w:rPr>
          <w:color w:val="000000" w:themeColor="text1"/>
          <w:lang w:val="en-US"/>
        </w:rPr>
        <w:t xml:space="preserve"> Sektor Industri Dasar dan Kimia</w:t>
      </w:r>
      <w:r w:rsidRPr="001812CE">
        <w:rPr>
          <w:color w:val="000000" w:themeColor="text1"/>
        </w:rPr>
        <w:t xml:space="preserve"> Yang Terdaftar Di Bursa Efek Indonesia </w:t>
      </w:r>
      <w:r w:rsidRPr="001812CE">
        <w:rPr>
          <w:color w:val="000000" w:themeColor="text1"/>
          <w:lang w:val="en-US"/>
        </w:rPr>
        <w:t xml:space="preserve">(BEI) </w:t>
      </w:r>
      <w:r w:rsidRPr="001812CE">
        <w:rPr>
          <w:color w:val="000000" w:themeColor="text1"/>
        </w:rPr>
        <w:t xml:space="preserve">. </w:t>
      </w:r>
    </w:p>
    <w:p w14:paraId="123E80D3" w14:textId="77777777" w:rsidR="00345464" w:rsidRPr="001812CE" w:rsidRDefault="00345464" w:rsidP="00345464">
      <w:pPr>
        <w:pStyle w:val="DaftarParagraf"/>
        <w:numPr>
          <w:ilvl w:val="0"/>
          <w:numId w:val="3"/>
        </w:numPr>
        <w:spacing w:before="100" w:beforeAutospacing="1" w:after="100" w:afterAutospacing="1" w:line="480" w:lineRule="auto"/>
        <w:jc w:val="both"/>
        <w:rPr>
          <w:color w:val="000000" w:themeColor="text1"/>
        </w:rPr>
      </w:pPr>
      <w:r w:rsidRPr="001812CE">
        <w:rPr>
          <w:color w:val="000000" w:themeColor="text1"/>
        </w:rPr>
        <w:t>Perusahaan Manufaktur</w:t>
      </w:r>
      <w:r w:rsidRPr="001812CE">
        <w:rPr>
          <w:color w:val="000000" w:themeColor="text1"/>
          <w:lang w:val="en-US"/>
        </w:rPr>
        <w:t xml:space="preserve"> Sektor Industri Dasar dan Kimia</w:t>
      </w:r>
      <w:r w:rsidRPr="001812CE">
        <w:rPr>
          <w:color w:val="000000" w:themeColor="text1"/>
        </w:rPr>
        <w:t xml:space="preserve"> yang tidak mengalami rugi pada tahun </w:t>
      </w:r>
      <w:r w:rsidRPr="001812CE">
        <w:rPr>
          <w:color w:val="000000" w:themeColor="text1"/>
          <w:lang w:val="en-US"/>
        </w:rPr>
        <w:t>2</w:t>
      </w:r>
      <w:r w:rsidRPr="001812CE">
        <w:rPr>
          <w:color w:val="000000" w:themeColor="text1"/>
        </w:rPr>
        <w:t>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w:t>
      </w:r>
    </w:p>
    <w:p w14:paraId="02E0CE16" w14:textId="77777777" w:rsidR="00345464" w:rsidRPr="001812CE" w:rsidRDefault="00345464" w:rsidP="00345464">
      <w:pPr>
        <w:pStyle w:val="DaftarParagraf"/>
        <w:numPr>
          <w:ilvl w:val="0"/>
          <w:numId w:val="3"/>
        </w:numPr>
        <w:spacing w:before="100" w:beforeAutospacing="1" w:after="100" w:afterAutospacing="1" w:line="480" w:lineRule="auto"/>
        <w:jc w:val="both"/>
        <w:rPr>
          <w:color w:val="000000" w:themeColor="text1"/>
        </w:rPr>
      </w:pPr>
      <w:r w:rsidRPr="001812CE">
        <w:rPr>
          <w:color w:val="000000" w:themeColor="text1"/>
        </w:rPr>
        <w:t>Perusahaan Manufaktur</w:t>
      </w:r>
      <w:r w:rsidRPr="001812CE">
        <w:rPr>
          <w:color w:val="000000" w:themeColor="text1"/>
          <w:lang w:val="en-US"/>
        </w:rPr>
        <w:t xml:space="preserve"> Sektor Industri Dasar dan Kimia</w:t>
      </w:r>
      <w:r w:rsidRPr="001812CE">
        <w:rPr>
          <w:color w:val="000000" w:themeColor="text1"/>
        </w:rPr>
        <w:t xml:space="preserve"> yang </w:t>
      </w:r>
      <w:r w:rsidRPr="001812CE">
        <w:rPr>
          <w:color w:val="000000" w:themeColor="text1"/>
          <w:lang w:val="en-US"/>
        </w:rPr>
        <w:t>tidak menggunakan mata uang</w:t>
      </w:r>
      <w:r w:rsidRPr="001812CE">
        <w:rPr>
          <w:color w:val="000000" w:themeColor="text1"/>
        </w:rPr>
        <w:t xml:space="preserve"> </w:t>
      </w:r>
      <w:r w:rsidRPr="001812CE">
        <w:rPr>
          <w:color w:val="000000" w:themeColor="text1"/>
          <w:lang w:val="en-US"/>
        </w:rPr>
        <w:t xml:space="preserve">asing </w:t>
      </w:r>
      <w:r w:rsidRPr="001812CE">
        <w:rPr>
          <w:color w:val="000000" w:themeColor="text1"/>
        </w:rPr>
        <w:t xml:space="preserve">pada tahun </w:t>
      </w:r>
      <w:r w:rsidRPr="001812CE">
        <w:rPr>
          <w:color w:val="000000" w:themeColor="text1"/>
          <w:lang w:val="en-US"/>
        </w:rPr>
        <w:t>2</w:t>
      </w:r>
      <w:r w:rsidRPr="001812CE">
        <w:rPr>
          <w:color w:val="000000" w:themeColor="text1"/>
        </w:rPr>
        <w:t>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w:t>
      </w:r>
    </w:p>
    <w:p w14:paraId="054ED4A6" w14:textId="77777777" w:rsidR="00345464" w:rsidRPr="001812CE" w:rsidRDefault="00345464" w:rsidP="00345464">
      <w:pPr>
        <w:pStyle w:val="DaftarParagraf"/>
        <w:numPr>
          <w:ilvl w:val="0"/>
          <w:numId w:val="3"/>
        </w:numPr>
        <w:spacing w:before="100" w:beforeAutospacing="1" w:after="100" w:afterAutospacing="1" w:line="480" w:lineRule="auto"/>
        <w:jc w:val="both"/>
        <w:rPr>
          <w:color w:val="000000" w:themeColor="text1"/>
        </w:rPr>
      </w:pPr>
      <w:r w:rsidRPr="001812CE">
        <w:rPr>
          <w:color w:val="000000" w:themeColor="text1"/>
        </w:rPr>
        <w:t>Perusahaan Perusahaan Manufaktur</w:t>
      </w:r>
      <w:r w:rsidRPr="001812CE">
        <w:rPr>
          <w:color w:val="000000" w:themeColor="text1"/>
          <w:lang w:val="en-US"/>
        </w:rPr>
        <w:t xml:space="preserve"> Sektor Industri Dasar dan Kimia</w:t>
      </w:r>
      <w:r w:rsidRPr="001812CE">
        <w:rPr>
          <w:color w:val="000000" w:themeColor="text1"/>
        </w:rPr>
        <w:t xml:space="preserve"> Yang Terdaftar </w:t>
      </w:r>
      <w:r w:rsidRPr="001812CE">
        <w:rPr>
          <w:color w:val="000000" w:themeColor="text1"/>
          <w:lang w:val="en-US"/>
        </w:rPr>
        <w:t xml:space="preserve">Tidak </w:t>
      </w:r>
      <w:r w:rsidRPr="001812CE">
        <w:rPr>
          <w:color w:val="000000" w:themeColor="text1"/>
        </w:rPr>
        <w:t xml:space="preserve">Delisting dari Di Bursa Efek Indonesia </w:t>
      </w:r>
      <w:r w:rsidRPr="001812CE">
        <w:rPr>
          <w:color w:val="000000" w:themeColor="text1"/>
          <w:lang w:val="en-US"/>
        </w:rPr>
        <w:t xml:space="preserve">(BEI) </w:t>
      </w:r>
      <w:r w:rsidRPr="001812CE">
        <w:rPr>
          <w:color w:val="000000" w:themeColor="text1"/>
        </w:rPr>
        <w:t xml:space="preserve">Tahun </w:t>
      </w:r>
      <w:r w:rsidRPr="001812CE">
        <w:rPr>
          <w:color w:val="000000" w:themeColor="text1"/>
          <w:lang w:val="en-US"/>
        </w:rPr>
        <w:t>2</w:t>
      </w:r>
      <w:r w:rsidRPr="001812CE">
        <w:rPr>
          <w:color w:val="000000" w:themeColor="text1"/>
        </w:rPr>
        <w:t>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 xml:space="preserve">. </w:t>
      </w:r>
    </w:p>
    <w:p w14:paraId="3C408FB1" w14:textId="77777777" w:rsidR="00345464" w:rsidRPr="001812CE" w:rsidRDefault="00345464" w:rsidP="00345464">
      <w:pPr>
        <w:pStyle w:val="DaftarParagraf"/>
        <w:numPr>
          <w:ilvl w:val="0"/>
          <w:numId w:val="3"/>
        </w:numPr>
        <w:spacing w:before="100" w:beforeAutospacing="1" w:after="100" w:afterAutospacing="1" w:line="480" w:lineRule="auto"/>
        <w:jc w:val="both"/>
        <w:rPr>
          <w:color w:val="000000" w:themeColor="text1"/>
        </w:rPr>
      </w:pPr>
      <w:r w:rsidRPr="001812CE">
        <w:rPr>
          <w:color w:val="000000" w:themeColor="text1"/>
        </w:rPr>
        <w:t>Perusahaan Manufaktur</w:t>
      </w:r>
      <w:r w:rsidRPr="001812CE">
        <w:rPr>
          <w:color w:val="000000" w:themeColor="text1"/>
          <w:lang w:val="en-US"/>
        </w:rPr>
        <w:t xml:space="preserve"> Sektor Industri Dasar dan Kimia</w:t>
      </w:r>
      <w:r w:rsidRPr="001812CE">
        <w:rPr>
          <w:color w:val="000000" w:themeColor="text1"/>
        </w:rPr>
        <w:t xml:space="preserve"> yang </w:t>
      </w:r>
      <w:r w:rsidRPr="001812CE">
        <w:rPr>
          <w:color w:val="000000" w:themeColor="text1"/>
          <w:lang w:val="en-US"/>
        </w:rPr>
        <w:t>melaporkan laporan keuangan</w:t>
      </w:r>
      <w:r w:rsidRPr="001812CE">
        <w:rPr>
          <w:color w:val="000000" w:themeColor="text1"/>
        </w:rPr>
        <w:t xml:space="preserve"> pada tahun </w:t>
      </w:r>
      <w:r w:rsidRPr="001812CE">
        <w:rPr>
          <w:color w:val="000000" w:themeColor="text1"/>
          <w:lang w:val="en-US"/>
        </w:rPr>
        <w:t>2</w:t>
      </w:r>
      <w:r w:rsidRPr="001812CE">
        <w:rPr>
          <w:color w:val="000000" w:themeColor="text1"/>
        </w:rPr>
        <w:t>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w:t>
      </w:r>
    </w:p>
    <w:p w14:paraId="13D54A4B" w14:textId="77777777" w:rsidR="00345464" w:rsidRPr="001812CE" w:rsidRDefault="00345464" w:rsidP="00345464">
      <w:pPr>
        <w:spacing w:before="100" w:beforeAutospacing="1" w:after="100" w:afterAutospacing="1"/>
        <w:ind w:left="862"/>
        <w:rPr>
          <w:color w:val="000000" w:themeColor="text1"/>
        </w:rPr>
      </w:pPr>
      <w:r w:rsidRPr="001812CE">
        <w:rPr>
          <w:color w:val="000000" w:themeColor="text1"/>
          <w:lang w:val="en-US"/>
        </w:rPr>
        <w:t>B</w:t>
      </w:r>
      <w:r w:rsidRPr="001812CE">
        <w:rPr>
          <w:color w:val="000000" w:themeColor="text1"/>
        </w:rPr>
        <w:t xml:space="preserve">erikut adalah hasil perhitungan sampel yang menggunakan </w:t>
      </w:r>
      <w:r w:rsidRPr="001812CE">
        <w:rPr>
          <w:i/>
          <w:iCs/>
          <w:color w:val="000000" w:themeColor="text1"/>
        </w:rPr>
        <w:t xml:space="preserve">purposive </w:t>
      </w:r>
    </w:p>
    <w:p w14:paraId="788FD0FF" w14:textId="77777777" w:rsidR="00345464" w:rsidRPr="001812CE" w:rsidRDefault="00345464" w:rsidP="00345464">
      <w:pPr>
        <w:spacing w:before="100" w:beforeAutospacing="1" w:after="100" w:afterAutospacing="1"/>
        <w:rPr>
          <w:color w:val="000000" w:themeColor="text1"/>
        </w:rPr>
      </w:pPr>
      <w:r w:rsidRPr="001812CE">
        <w:rPr>
          <w:i/>
          <w:iCs/>
          <w:color w:val="000000" w:themeColor="text1"/>
        </w:rPr>
        <w:t xml:space="preserve">sampling </w:t>
      </w:r>
      <w:r w:rsidRPr="001812CE">
        <w:rPr>
          <w:color w:val="000000" w:themeColor="text1"/>
        </w:rPr>
        <w:t xml:space="preserve">berdasarkan kriteria di atas, yaitu : </w:t>
      </w:r>
    </w:p>
    <w:p w14:paraId="4051B7DB" w14:textId="77777777" w:rsidR="00345464" w:rsidRPr="001812CE" w:rsidRDefault="00345464" w:rsidP="00345464">
      <w:pPr>
        <w:spacing w:before="100" w:beforeAutospacing="1" w:after="100" w:afterAutospacing="1"/>
        <w:rPr>
          <w:color w:val="000000" w:themeColor="text1"/>
        </w:rPr>
      </w:pPr>
    </w:p>
    <w:p w14:paraId="1A0711B8" w14:textId="77777777" w:rsidR="00345464" w:rsidRPr="001812CE" w:rsidRDefault="00345464" w:rsidP="00345464">
      <w:pPr>
        <w:pStyle w:val="Keterangan"/>
        <w:spacing w:line="360" w:lineRule="auto"/>
        <w:jc w:val="center"/>
        <w:rPr>
          <w:b/>
          <w:bCs/>
          <w:i w:val="0"/>
          <w:iCs w:val="0"/>
          <w:color w:val="000000" w:themeColor="text1"/>
          <w:sz w:val="24"/>
          <w:szCs w:val="24"/>
          <w:lang w:val="en-US"/>
        </w:rPr>
      </w:pPr>
      <w:bookmarkStart w:id="18" w:name="_Toc95470642"/>
      <w:bookmarkStart w:id="19" w:name="_Toc95470744"/>
      <w:r w:rsidRPr="001812CE">
        <w:rPr>
          <w:b/>
          <w:bCs/>
          <w:i w:val="0"/>
          <w:iCs w:val="0"/>
          <w:color w:val="000000" w:themeColor="text1"/>
          <w:sz w:val="24"/>
          <w:szCs w:val="24"/>
        </w:rPr>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4</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Pemilihan Sampel</w:t>
      </w:r>
      <w:bookmarkEnd w:id="18"/>
      <w:bookmarkEnd w:id="19"/>
    </w:p>
    <w:tbl>
      <w:tblPr>
        <w:tblW w:w="8624" w:type="dxa"/>
        <w:tblLook w:val="04A0" w:firstRow="1" w:lastRow="0" w:firstColumn="1" w:lastColumn="0" w:noHBand="0" w:noVBand="1"/>
      </w:tblPr>
      <w:tblGrid>
        <w:gridCol w:w="1200"/>
        <w:gridCol w:w="5610"/>
        <w:gridCol w:w="1814"/>
      </w:tblGrid>
      <w:tr w:rsidR="00345464" w:rsidRPr="001812CE" w14:paraId="2AF58021" w14:textId="77777777" w:rsidTr="0079046B">
        <w:trPr>
          <w:trHeight w:val="35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8C6C" w14:textId="77777777" w:rsidR="00345464" w:rsidRPr="001812CE" w:rsidRDefault="00345464" w:rsidP="0079046B">
            <w:pPr>
              <w:jc w:val="center"/>
              <w:rPr>
                <w:b/>
                <w:bCs/>
                <w:color w:val="000000" w:themeColor="text1"/>
              </w:rPr>
            </w:pPr>
            <w:r w:rsidRPr="001812CE">
              <w:rPr>
                <w:b/>
                <w:bCs/>
                <w:color w:val="000000" w:themeColor="text1"/>
              </w:rPr>
              <w:t>No</w:t>
            </w:r>
          </w:p>
        </w:tc>
        <w:tc>
          <w:tcPr>
            <w:tcW w:w="5610" w:type="dxa"/>
            <w:tcBorders>
              <w:top w:val="single" w:sz="4" w:space="0" w:color="auto"/>
              <w:left w:val="nil"/>
              <w:bottom w:val="single" w:sz="4" w:space="0" w:color="auto"/>
              <w:right w:val="single" w:sz="4" w:space="0" w:color="auto"/>
            </w:tcBorders>
            <w:shd w:val="clear" w:color="auto" w:fill="auto"/>
            <w:noWrap/>
            <w:vAlign w:val="center"/>
            <w:hideMark/>
          </w:tcPr>
          <w:p w14:paraId="4CFAD723" w14:textId="77777777" w:rsidR="00345464" w:rsidRPr="001812CE" w:rsidRDefault="00345464" w:rsidP="0079046B">
            <w:pPr>
              <w:jc w:val="center"/>
              <w:rPr>
                <w:b/>
                <w:bCs/>
                <w:color w:val="000000" w:themeColor="text1"/>
              </w:rPr>
            </w:pPr>
            <w:r w:rsidRPr="001812CE">
              <w:rPr>
                <w:b/>
                <w:bCs/>
                <w:color w:val="000000" w:themeColor="text1"/>
              </w:rPr>
              <w:t>Kriteria Sampel</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4E1C33A1" w14:textId="77777777" w:rsidR="00345464" w:rsidRPr="001812CE" w:rsidRDefault="00345464" w:rsidP="0079046B">
            <w:pPr>
              <w:jc w:val="center"/>
              <w:rPr>
                <w:b/>
                <w:bCs/>
                <w:color w:val="000000" w:themeColor="text1"/>
              </w:rPr>
            </w:pPr>
            <w:r w:rsidRPr="001812CE">
              <w:rPr>
                <w:b/>
                <w:bCs/>
                <w:color w:val="000000" w:themeColor="text1"/>
              </w:rPr>
              <w:t xml:space="preserve">Jumlah </w:t>
            </w:r>
          </w:p>
        </w:tc>
      </w:tr>
      <w:tr w:rsidR="00345464" w:rsidRPr="001812CE" w14:paraId="443E3A5F" w14:textId="77777777" w:rsidTr="0079046B">
        <w:trPr>
          <w:trHeight w:val="111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414742" w14:textId="77777777" w:rsidR="00345464" w:rsidRPr="001812CE" w:rsidRDefault="00345464" w:rsidP="0079046B">
            <w:pPr>
              <w:jc w:val="center"/>
              <w:rPr>
                <w:color w:val="000000" w:themeColor="text1"/>
              </w:rPr>
            </w:pPr>
            <w:r w:rsidRPr="001812CE">
              <w:rPr>
                <w:color w:val="000000" w:themeColor="text1"/>
              </w:rPr>
              <w:t>1</w:t>
            </w:r>
          </w:p>
        </w:tc>
        <w:tc>
          <w:tcPr>
            <w:tcW w:w="5610" w:type="dxa"/>
            <w:tcBorders>
              <w:top w:val="nil"/>
              <w:left w:val="nil"/>
              <w:bottom w:val="single" w:sz="4" w:space="0" w:color="auto"/>
              <w:right w:val="single" w:sz="4" w:space="0" w:color="auto"/>
            </w:tcBorders>
            <w:shd w:val="clear" w:color="auto" w:fill="auto"/>
            <w:vAlign w:val="center"/>
            <w:hideMark/>
          </w:tcPr>
          <w:p w14:paraId="0E577D94" w14:textId="77777777" w:rsidR="00345464" w:rsidRPr="001812CE" w:rsidRDefault="00345464" w:rsidP="0079046B">
            <w:pPr>
              <w:jc w:val="both"/>
              <w:rPr>
                <w:color w:val="000000" w:themeColor="text1"/>
              </w:rPr>
            </w:pPr>
            <w:r w:rsidRPr="001812CE">
              <w:rPr>
                <w:color w:val="000000" w:themeColor="text1"/>
              </w:rPr>
              <w:t>Terdaftar di Bursa Efek Indonesia (BEI) Secara berturut-turut pada tahun 2016-2020</w:t>
            </w:r>
          </w:p>
        </w:tc>
        <w:tc>
          <w:tcPr>
            <w:tcW w:w="1814" w:type="dxa"/>
            <w:tcBorders>
              <w:top w:val="nil"/>
              <w:left w:val="nil"/>
              <w:bottom w:val="single" w:sz="4" w:space="0" w:color="auto"/>
              <w:right w:val="single" w:sz="4" w:space="0" w:color="auto"/>
            </w:tcBorders>
            <w:shd w:val="clear" w:color="auto" w:fill="auto"/>
            <w:noWrap/>
            <w:vAlign w:val="center"/>
            <w:hideMark/>
          </w:tcPr>
          <w:p w14:paraId="4D795EFF" w14:textId="77777777" w:rsidR="00345464" w:rsidRPr="001812CE" w:rsidRDefault="00345464" w:rsidP="0079046B">
            <w:pPr>
              <w:jc w:val="center"/>
              <w:rPr>
                <w:color w:val="000000" w:themeColor="text1"/>
              </w:rPr>
            </w:pPr>
            <w:r w:rsidRPr="001812CE">
              <w:rPr>
                <w:color w:val="000000" w:themeColor="text1"/>
              </w:rPr>
              <w:t>81</w:t>
            </w:r>
          </w:p>
        </w:tc>
      </w:tr>
      <w:tr w:rsidR="00345464" w:rsidRPr="001812CE" w14:paraId="70A79315" w14:textId="77777777" w:rsidTr="0079046B">
        <w:trPr>
          <w:trHeight w:val="7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523145" w14:textId="77777777" w:rsidR="00345464" w:rsidRPr="001812CE" w:rsidRDefault="00345464" w:rsidP="0079046B">
            <w:pPr>
              <w:jc w:val="center"/>
              <w:rPr>
                <w:color w:val="000000" w:themeColor="text1"/>
              </w:rPr>
            </w:pPr>
            <w:r w:rsidRPr="001812CE">
              <w:rPr>
                <w:color w:val="000000" w:themeColor="text1"/>
              </w:rPr>
              <w:t>2</w:t>
            </w:r>
          </w:p>
        </w:tc>
        <w:tc>
          <w:tcPr>
            <w:tcW w:w="5610" w:type="dxa"/>
            <w:tcBorders>
              <w:top w:val="nil"/>
              <w:left w:val="nil"/>
              <w:bottom w:val="single" w:sz="4" w:space="0" w:color="auto"/>
              <w:right w:val="single" w:sz="4" w:space="0" w:color="auto"/>
            </w:tcBorders>
            <w:shd w:val="clear" w:color="auto" w:fill="auto"/>
            <w:vAlign w:val="center"/>
            <w:hideMark/>
          </w:tcPr>
          <w:p w14:paraId="4638E6FA" w14:textId="77777777" w:rsidR="00345464" w:rsidRPr="001812CE" w:rsidRDefault="00345464" w:rsidP="0079046B">
            <w:pPr>
              <w:jc w:val="both"/>
              <w:rPr>
                <w:b/>
                <w:bCs/>
                <w:color w:val="000000" w:themeColor="text1"/>
              </w:rPr>
            </w:pPr>
            <w:r w:rsidRPr="001812CE">
              <w:rPr>
                <w:b/>
                <w:bCs/>
                <w:color w:val="000000" w:themeColor="text1"/>
              </w:rPr>
              <w:t>Dikurangi :</w:t>
            </w:r>
          </w:p>
          <w:p w14:paraId="1001E688" w14:textId="77777777" w:rsidR="00345464" w:rsidRPr="001812CE" w:rsidRDefault="00345464" w:rsidP="0079046B">
            <w:pPr>
              <w:jc w:val="both"/>
              <w:rPr>
                <w:color w:val="000000" w:themeColor="text1"/>
              </w:rPr>
            </w:pPr>
            <w:r w:rsidRPr="001812CE">
              <w:rPr>
                <w:color w:val="000000" w:themeColor="text1"/>
              </w:rPr>
              <w:t>Laporan keuangan dalam mata uang asing</w:t>
            </w:r>
          </w:p>
        </w:tc>
        <w:tc>
          <w:tcPr>
            <w:tcW w:w="1814" w:type="dxa"/>
            <w:tcBorders>
              <w:top w:val="nil"/>
              <w:left w:val="nil"/>
              <w:bottom w:val="single" w:sz="4" w:space="0" w:color="auto"/>
              <w:right w:val="single" w:sz="4" w:space="0" w:color="auto"/>
            </w:tcBorders>
            <w:shd w:val="clear" w:color="auto" w:fill="auto"/>
            <w:noWrap/>
            <w:vAlign w:val="center"/>
            <w:hideMark/>
          </w:tcPr>
          <w:p w14:paraId="33F59D7D" w14:textId="77777777" w:rsidR="00345464" w:rsidRPr="001812CE" w:rsidRDefault="00345464" w:rsidP="0079046B">
            <w:pPr>
              <w:jc w:val="center"/>
              <w:rPr>
                <w:color w:val="000000" w:themeColor="text1"/>
                <w:lang w:val="en-US"/>
              </w:rPr>
            </w:pPr>
            <w:r w:rsidRPr="001812CE">
              <w:rPr>
                <w:color w:val="000000" w:themeColor="text1"/>
                <w:lang w:val="en-US"/>
              </w:rPr>
              <w:t>(11)</w:t>
            </w:r>
          </w:p>
        </w:tc>
      </w:tr>
      <w:tr w:rsidR="00345464" w:rsidRPr="001812CE" w14:paraId="7007D565" w14:textId="77777777" w:rsidTr="0079046B">
        <w:trPr>
          <w:trHeight w:val="7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C28230" w14:textId="77777777" w:rsidR="00345464" w:rsidRPr="001812CE" w:rsidRDefault="00345464" w:rsidP="0079046B">
            <w:pPr>
              <w:jc w:val="center"/>
              <w:rPr>
                <w:color w:val="000000" w:themeColor="text1"/>
              </w:rPr>
            </w:pPr>
            <w:r w:rsidRPr="001812CE">
              <w:rPr>
                <w:color w:val="000000" w:themeColor="text1"/>
              </w:rPr>
              <w:t>3</w:t>
            </w:r>
          </w:p>
        </w:tc>
        <w:tc>
          <w:tcPr>
            <w:tcW w:w="5610" w:type="dxa"/>
            <w:tcBorders>
              <w:top w:val="nil"/>
              <w:left w:val="nil"/>
              <w:bottom w:val="single" w:sz="4" w:space="0" w:color="auto"/>
              <w:right w:val="single" w:sz="4" w:space="0" w:color="auto"/>
            </w:tcBorders>
            <w:shd w:val="clear" w:color="auto" w:fill="auto"/>
            <w:vAlign w:val="center"/>
            <w:hideMark/>
          </w:tcPr>
          <w:p w14:paraId="2C096B7E" w14:textId="77777777" w:rsidR="00345464" w:rsidRPr="001812CE" w:rsidRDefault="00345464" w:rsidP="0079046B">
            <w:pPr>
              <w:jc w:val="both"/>
              <w:rPr>
                <w:b/>
                <w:bCs/>
                <w:color w:val="000000" w:themeColor="text1"/>
              </w:rPr>
            </w:pPr>
            <w:r w:rsidRPr="001812CE">
              <w:rPr>
                <w:b/>
                <w:bCs/>
                <w:color w:val="000000" w:themeColor="text1"/>
              </w:rPr>
              <w:t>Dikurangi :</w:t>
            </w:r>
          </w:p>
          <w:p w14:paraId="006D8483" w14:textId="77777777" w:rsidR="00345464" w:rsidRPr="001812CE" w:rsidRDefault="00345464" w:rsidP="0079046B">
            <w:pPr>
              <w:jc w:val="both"/>
              <w:rPr>
                <w:b/>
                <w:bCs/>
                <w:color w:val="000000" w:themeColor="text1"/>
              </w:rPr>
            </w:pPr>
            <w:r w:rsidRPr="001812CE">
              <w:rPr>
                <w:color w:val="000000" w:themeColor="text1"/>
              </w:rPr>
              <w:t>Perusahaan yang mengalami kerugian</w:t>
            </w:r>
          </w:p>
        </w:tc>
        <w:tc>
          <w:tcPr>
            <w:tcW w:w="1814" w:type="dxa"/>
            <w:tcBorders>
              <w:top w:val="nil"/>
              <w:left w:val="nil"/>
              <w:bottom w:val="single" w:sz="4" w:space="0" w:color="auto"/>
              <w:right w:val="single" w:sz="4" w:space="0" w:color="auto"/>
            </w:tcBorders>
            <w:shd w:val="clear" w:color="auto" w:fill="auto"/>
            <w:noWrap/>
            <w:vAlign w:val="center"/>
            <w:hideMark/>
          </w:tcPr>
          <w:p w14:paraId="048150DD" w14:textId="77777777" w:rsidR="00345464" w:rsidRPr="001812CE" w:rsidRDefault="00345464" w:rsidP="0079046B">
            <w:pPr>
              <w:jc w:val="center"/>
              <w:rPr>
                <w:color w:val="000000" w:themeColor="text1"/>
                <w:lang w:val="en-US"/>
              </w:rPr>
            </w:pPr>
            <w:r w:rsidRPr="001812CE">
              <w:rPr>
                <w:color w:val="000000" w:themeColor="text1"/>
                <w:lang w:val="en-US"/>
              </w:rPr>
              <w:t>(</w:t>
            </w:r>
            <w:r w:rsidRPr="001812CE">
              <w:rPr>
                <w:color w:val="000000" w:themeColor="text1"/>
              </w:rPr>
              <w:t>2</w:t>
            </w:r>
            <w:r w:rsidRPr="001812CE">
              <w:rPr>
                <w:color w:val="000000" w:themeColor="text1"/>
                <w:lang w:val="en-US"/>
              </w:rPr>
              <w:t>9)</w:t>
            </w:r>
          </w:p>
        </w:tc>
      </w:tr>
      <w:tr w:rsidR="00345464" w:rsidRPr="001812CE" w14:paraId="6DB5B3CE" w14:textId="77777777" w:rsidTr="0079046B">
        <w:trPr>
          <w:trHeight w:val="74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928858" w14:textId="77777777" w:rsidR="00345464" w:rsidRPr="001812CE" w:rsidRDefault="00345464" w:rsidP="0079046B">
            <w:pPr>
              <w:jc w:val="center"/>
              <w:rPr>
                <w:color w:val="000000" w:themeColor="text1"/>
              </w:rPr>
            </w:pPr>
            <w:r w:rsidRPr="001812CE">
              <w:rPr>
                <w:color w:val="000000" w:themeColor="text1"/>
              </w:rPr>
              <w:t>4</w:t>
            </w:r>
          </w:p>
        </w:tc>
        <w:tc>
          <w:tcPr>
            <w:tcW w:w="5610" w:type="dxa"/>
            <w:tcBorders>
              <w:top w:val="nil"/>
              <w:left w:val="nil"/>
              <w:bottom w:val="single" w:sz="4" w:space="0" w:color="auto"/>
              <w:right w:val="single" w:sz="4" w:space="0" w:color="auto"/>
            </w:tcBorders>
            <w:shd w:val="clear" w:color="auto" w:fill="auto"/>
            <w:vAlign w:val="center"/>
            <w:hideMark/>
          </w:tcPr>
          <w:p w14:paraId="4B859446" w14:textId="77777777" w:rsidR="00345464" w:rsidRPr="001812CE" w:rsidRDefault="00345464" w:rsidP="0079046B">
            <w:pPr>
              <w:jc w:val="both"/>
              <w:rPr>
                <w:b/>
                <w:bCs/>
                <w:color w:val="000000" w:themeColor="text1"/>
              </w:rPr>
            </w:pPr>
            <w:r w:rsidRPr="001812CE">
              <w:rPr>
                <w:b/>
                <w:bCs/>
                <w:color w:val="000000" w:themeColor="text1"/>
              </w:rPr>
              <w:t xml:space="preserve">Dikurangi : </w:t>
            </w:r>
          </w:p>
          <w:p w14:paraId="5E962874" w14:textId="77777777" w:rsidR="00345464" w:rsidRPr="001812CE" w:rsidRDefault="00345464" w:rsidP="0079046B">
            <w:pPr>
              <w:jc w:val="both"/>
              <w:rPr>
                <w:color w:val="000000" w:themeColor="text1"/>
              </w:rPr>
            </w:pPr>
            <w:r w:rsidRPr="001812CE">
              <w:rPr>
                <w:color w:val="000000" w:themeColor="text1"/>
              </w:rPr>
              <w:t>Perusahaan manufaktur yang delisting</w:t>
            </w:r>
          </w:p>
        </w:tc>
        <w:tc>
          <w:tcPr>
            <w:tcW w:w="1814" w:type="dxa"/>
            <w:tcBorders>
              <w:top w:val="nil"/>
              <w:left w:val="nil"/>
              <w:bottom w:val="single" w:sz="4" w:space="0" w:color="auto"/>
              <w:right w:val="single" w:sz="4" w:space="0" w:color="auto"/>
            </w:tcBorders>
            <w:shd w:val="clear" w:color="auto" w:fill="auto"/>
            <w:noWrap/>
            <w:vAlign w:val="center"/>
            <w:hideMark/>
          </w:tcPr>
          <w:p w14:paraId="419AE0FA" w14:textId="77777777" w:rsidR="00345464" w:rsidRPr="001812CE" w:rsidRDefault="00345464" w:rsidP="0079046B">
            <w:pPr>
              <w:jc w:val="center"/>
              <w:rPr>
                <w:color w:val="000000" w:themeColor="text1"/>
                <w:lang w:val="en-US"/>
              </w:rPr>
            </w:pPr>
            <w:r w:rsidRPr="001812CE">
              <w:rPr>
                <w:color w:val="000000" w:themeColor="text1"/>
                <w:lang w:val="en-US"/>
              </w:rPr>
              <w:t>(</w:t>
            </w:r>
            <w:r w:rsidRPr="001812CE">
              <w:rPr>
                <w:color w:val="000000" w:themeColor="text1"/>
              </w:rPr>
              <w:t>7</w:t>
            </w:r>
            <w:r w:rsidRPr="001812CE">
              <w:rPr>
                <w:color w:val="000000" w:themeColor="text1"/>
                <w:lang w:val="en-US"/>
              </w:rPr>
              <w:t>)</w:t>
            </w:r>
          </w:p>
        </w:tc>
      </w:tr>
      <w:tr w:rsidR="00345464" w:rsidRPr="001812CE" w14:paraId="27380193" w14:textId="77777777" w:rsidTr="0079046B">
        <w:trPr>
          <w:trHeight w:val="149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BFCFA2" w14:textId="77777777" w:rsidR="00345464" w:rsidRPr="001812CE" w:rsidRDefault="00345464" w:rsidP="0079046B">
            <w:pPr>
              <w:jc w:val="center"/>
              <w:rPr>
                <w:color w:val="000000" w:themeColor="text1"/>
              </w:rPr>
            </w:pPr>
            <w:r w:rsidRPr="001812CE">
              <w:rPr>
                <w:color w:val="000000" w:themeColor="text1"/>
              </w:rPr>
              <w:lastRenderedPageBreak/>
              <w:t>5</w:t>
            </w:r>
          </w:p>
        </w:tc>
        <w:tc>
          <w:tcPr>
            <w:tcW w:w="5610" w:type="dxa"/>
            <w:tcBorders>
              <w:top w:val="nil"/>
              <w:left w:val="nil"/>
              <w:bottom w:val="single" w:sz="4" w:space="0" w:color="auto"/>
              <w:right w:val="single" w:sz="4" w:space="0" w:color="auto"/>
            </w:tcBorders>
            <w:shd w:val="clear" w:color="auto" w:fill="auto"/>
            <w:vAlign w:val="center"/>
            <w:hideMark/>
          </w:tcPr>
          <w:p w14:paraId="4F8D65F9" w14:textId="77777777" w:rsidR="00345464" w:rsidRPr="001812CE" w:rsidRDefault="00345464" w:rsidP="0079046B">
            <w:pPr>
              <w:jc w:val="both"/>
              <w:rPr>
                <w:b/>
                <w:bCs/>
                <w:color w:val="000000" w:themeColor="text1"/>
              </w:rPr>
            </w:pPr>
            <w:r w:rsidRPr="001812CE">
              <w:rPr>
                <w:b/>
                <w:bCs/>
                <w:color w:val="000000" w:themeColor="text1"/>
              </w:rPr>
              <w:t xml:space="preserve">Dikurangi : </w:t>
            </w:r>
          </w:p>
          <w:p w14:paraId="7E8DDF7D" w14:textId="77777777" w:rsidR="00345464" w:rsidRPr="001812CE" w:rsidRDefault="00345464" w:rsidP="0079046B">
            <w:pPr>
              <w:jc w:val="both"/>
              <w:rPr>
                <w:color w:val="000000" w:themeColor="text1"/>
              </w:rPr>
            </w:pPr>
            <w:r w:rsidRPr="001812CE">
              <w:rPr>
                <w:color w:val="000000" w:themeColor="text1"/>
              </w:rPr>
              <w:t xml:space="preserve">Perusahaan yang tidak melaporkan laporan keuangannya dari tahun yang diteliti </w:t>
            </w:r>
          </w:p>
        </w:tc>
        <w:tc>
          <w:tcPr>
            <w:tcW w:w="1814" w:type="dxa"/>
            <w:tcBorders>
              <w:top w:val="nil"/>
              <w:left w:val="nil"/>
              <w:bottom w:val="single" w:sz="4" w:space="0" w:color="auto"/>
              <w:right w:val="single" w:sz="4" w:space="0" w:color="auto"/>
            </w:tcBorders>
            <w:shd w:val="clear" w:color="auto" w:fill="auto"/>
            <w:noWrap/>
            <w:vAlign w:val="center"/>
            <w:hideMark/>
          </w:tcPr>
          <w:p w14:paraId="23C3BD0B" w14:textId="77777777" w:rsidR="00345464" w:rsidRPr="001812CE" w:rsidRDefault="00345464" w:rsidP="0079046B">
            <w:pPr>
              <w:jc w:val="center"/>
              <w:rPr>
                <w:color w:val="000000" w:themeColor="text1"/>
                <w:lang w:val="en-US"/>
              </w:rPr>
            </w:pPr>
            <w:r w:rsidRPr="001812CE">
              <w:rPr>
                <w:color w:val="000000" w:themeColor="text1"/>
                <w:lang w:val="en-US"/>
              </w:rPr>
              <w:t>(</w:t>
            </w:r>
            <w:r w:rsidRPr="001812CE">
              <w:rPr>
                <w:color w:val="000000" w:themeColor="text1"/>
              </w:rPr>
              <w:t>12</w:t>
            </w:r>
            <w:r w:rsidRPr="001812CE">
              <w:rPr>
                <w:color w:val="000000" w:themeColor="text1"/>
                <w:lang w:val="en-US"/>
              </w:rPr>
              <w:t>)</w:t>
            </w:r>
          </w:p>
        </w:tc>
      </w:tr>
      <w:tr w:rsidR="00345464" w:rsidRPr="001812CE" w14:paraId="6A5B0D87" w14:textId="77777777" w:rsidTr="0079046B">
        <w:trPr>
          <w:trHeight w:val="350"/>
        </w:trPr>
        <w:tc>
          <w:tcPr>
            <w:tcW w:w="6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2F2F" w14:textId="77777777" w:rsidR="00345464" w:rsidRPr="001812CE" w:rsidRDefault="00345464" w:rsidP="0079046B">
            <w:pPr>
              <w:jc w:val="center"/>
              <w:rPr>
                <w:color w:val="000000" w:themeColor="text1"/>
              </w:rPr>
            </w:pPr>
            <w:r w:rsidRPr="001812CE">
              <w:rPr>
                <w:color w:val="000000" w:themeColor="text1"/>
              </w:rPr>
              <w:t>Total Sampel</w:t>
            </w:r>
          </w:p>
        </w:tc>
        <w:tc>
          <w:tcPr>
            <w:tcW w:w="1814" w:type="dxa"/>
            <w:tcBorders>
              <w:top w:val="nil"/>
              <w:left w:val="nil"/>
              <w:bottom w:val="single" w:sz="4" w:space="0" w:color="auto"/>
              <w:right w:val="single" w:sz="4" w:space="0" w:color="auto"/>
            </w:tcBorders>
            <w:shd w:val="clear" w:color="auto" w:fill="auto"/>
            <w:noWrap/>
            <w:vAlign w:val="bottom"/>
            <w:hideMark/>
          </w:tcPr>
          <w:p w14:paraId="049BDC32" w14:textId="77777777" w:rsidR="00345464" w:rsidRPr="001812CE" w:rsidRDefault="00345464" w:rsidP="0079046B">
            <w:pPr>
              <w:jc w:val="center"/>
              <w:rPr>
                <w:color w:val="000000" w:themeColor="text1"/>
                <w:lang w:val="en-US"/>
              </w:rPr>
            </w:pPr>
            <w:r w:rsidRPr="001812CE">
              <w:rPr>
                <w:color w:val="000000" w:themeColor="text1"/>
              </w:rPr>
              <w:t>22</w:t>
            </w:r>
          </w:p>
        </w:tc>
      </w:tr>
    </w:tbl>
    <w:p w14:paraId="4222EA0E" w14:textId="77777777" w:rsidR="00345464" w:rsidRPr="001812CE" w:rsidRDefault="00345464" w:rsidP="00345464">
      <w:pPr>
        <w:pStyle w:val="NormalWeb"/>
        <w:rPr>
          <w:color w:val="000000" w:themeColor="text1"/>
        </w:rPr>
      </w:pPr>
      <w:r w:rsidRPr="001812CE">
        <w:rPr>
          <w:color w:val="000000" w:themeColor="text1"/>
          <w:lang w:val="en-US"/>
        </w:rPr>
        <w:t>Sumber:</w:t>
      </w:r>
      <w:hyperlink r:id="rId6" w:history="1">
        <w:r w:rsidRPr="001812CE">
          <w:rPr>
            <w:rStyle w:val="Hyperlink"/>
            <w:color w:val="000000" w:themeColor="text1"/>
            <w:lang w:val="en-US"/>
          </w:rPr>
          <w:t>www.idx.co.id/</w:t>
        </w:r>
      </w:hyperlink>
      <w:r w:rsidRPr="001812CE">
        <w:rPr>
          <w:color w:val="000000" w:themeColor="text1"/>
          <w:lang w:val="en-US"/>
        </w:rPr>
        <w:t xml:space="preserve"> (data diolah)</w:t>
      </w:r>
      <w:r w:rsidRPr="001812CE">
        <w:rPr>
          <w:color w:val="000000" w:themeColor="text1"/>
        </w:rPr>
        <w:t xml:space="preserve"> </w:t>
      </w:r>
    </w:p>
    <w:p w14:paraId="5079F825" w14:textId="77777777" w:rsidR="00345464" w:rsidRPr="001812CE" w:rsidRDefault="00345464" w:rsidP="00345464">
      <w:pPr>
        <w:pStyle w:val="NormalWeb"/>
        <w:spacing w:line="480" w:lineRule="auto"/>
        <w:ind w:firstLine="720"/>
        <w:jc w:val="both"/>
        <w:rPr>
          <w:color w:val="000000" w:themeColor="text1"/>
        </w:rPr>
      </w:pPr>
      <w:r w:rsidRPr="001812CE">
        <w:rPr>
          <w:color w:val="000000" w:themeColor="text1"/>
        </w:rPr>
        <w:t xml:space="preserve">Berdasarkan kriteria pada tabel yang dihasilkan </w:t>
      </w:r>
      <w:r w:rsidRPr="001812CE">
        <w:rPr>
          <w:color w:val="000000" w:themeColor="text1"/>
          <w:lang w:val="en-US"/>
        </w:rPr>
        <w:t>22</w:t>
      </w:r>
      <w:r w:rsidRPr="001812CE">
        <w:rPr>
          <w:color w:val="000000" w:themeColor="text1"/>
        </w:rPr>
        <w:t xml:space="preserve"> perusahaan sebagai sampel penelitian. Berikut ini nama-nama Perusahaan Manufaktur</w:t>
      </w:r>
      <w:r w:rsidRPr="001812CE">
        <w:rPr>
          <w:color w:val="000000" w:themeColor="text1"/>
          <w:lang w:val="en-US"/>
        </w:rPr>
        <w:t xml:space="preserve"> Sektor Industri Dasar dan Kimia</w:t>
      </w:r>
      <w:r w:rsidRPr="001812CE">
        <w:rPr>
          <w:color w:val="000000" w:themeColor="text1"/>
        </w:rPr>
        <w:t xml:space="preserve"> yang telah memenuhi kriteria dan terpilih menjadi sampel penelitian berdasarkan </w:t>
      </w:r>
      <w:r w:rsidRPr="001812CE">
        <w:rPr>
          <w:i/>
          <w:iCs/>
          <w:color w:val="000000" w:themeColor="text1"/>
        </w:rPr>
        <w:t xml:space="preserve">Purposive Sampling </w:t>
      </w:r>
      <w:r w:rsidRPr="001812CE">
        <w:rPr>
          <w:color w:val="000000" w:themeColor="text1"/>
        </w:rPr>
        <w:t xml:space="preserve">yang digunakan : </w:t>
      </w:r>
    </w:p>
    <w:p w14:paraId="72319435" w14:textId="77777777" w:rsidR="00345464" w:rsidRPr="001812CE" w:rsidRDefault="00345464" w:rsidP="00345464">
      <w:pPr>
        <w:pStyle w:val="Keterangan"/>
        <w:spacing w:line="360" w:lineRule="auto"/>
        <w:jc w:val="center"/>
        <w:rPr>
          <w:b/>
          <w:bCs/>
          <w:i w:val="0"/>
          <w:iCs w:val="0"/>
          <w:color w:val="000000" w:themeColor="text1"/>
          <w:sz w:val="24"/>
          <w:szCs w:val="24"/>
          <w:lang w:val="en-US"/>
        </w:rPr>
      </w:pPr>
      <w:bookmarkStart w:id="20" w:name="_Toc95470643"/>
      <w:bookmarkStart w:id="21" w:name="_Toc95470745"/>
      <w:r w:rsidRPr="001812CE">
        <w:rPr>
          <w:b/>
          <w:bCs/>
          <w:i w:val="0"/>
          <w:iCs w:val="0"/>
          <w:color w:val="000000" w:themeColor="text1"/>
          <w:sz w:val="24"/>
          <w:szCs w:val="24"/>
        </w:rPr>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5</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Sampel Penelitian</w:t>
      </w:r>
      <w:bookmarkEnd w:id="20"/>
      <w:bookmarkEnd w:id="21"/>
    </w:p>
    <w:tbl>
      <w:tblPr>
        <w:tblW w:w="8182" w:type="dxa"/>
        <w:tblLook w:val="04A0" w:firstRow="1" w:lastRow="0" w:firstColumn="1" w:lastColumn="0" w:noHBand="0" w:noVBand="1"/>
      </w:tblPr>
      <w:tblGrid>
        <w:gridCol w:w="562"/>
        <w:gridCol w:w="1985"/>
        <w:gridCol w:w="5635"/>
      </w:tblGrid>
      <w:tr w:rsidR="00345464" w:rsidRPr="001812CE" w14:paraId="3D67DD43" w14:textId="77777777" w:rsidTr="0079046B">
        <w:trPr>
          <w:trHeight w:val="314"/>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9D40" w14:textId="77777777" w:rsidR="00345464" w:rsidRPr="001812CE" w:rsidRDefault="00345464" w:rsidP="0079046B">
            <w:pPr>
              <w:jc w:val="center"/>
              <w:rPr>
                <w:color w:val="000000" w:themeColor="text1"/>
              </w:rPr>
            </w:pPr>
            <w:r w:rsidRPr="001812CE">
              <w:rPr>
                <w:color w:val="000000" w:themeColor="text1"/>
              </w:rPr>
              <w:t>No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910A4F3" w14:textId="77777777" w:rsidR="00345464" w:rsidRPr="001812CE" w:rsidRDefault="00345464" w:rsidP="0079046B">
            <w:pPr>
              <w:jc w:val="center"/>
              <w:rPr>
                <w:color w:val="000000" w:themeColor="text1"/>
              </w:rPr>
            </w:pPr>
            <w:r w:rsidRPr="001812CE">
              <w:rPr>
                <w:color w:val="000000" w:themeColor="text1"/>
              </w:rPr>
              <w:t>Kode Perusahaan</w:t>
            </w:r>
          </w:p>
        </w:tc>
        <w:tc>
          <w:tcPr>
            <w:tcW w:w="5635" w:type="dxa"/>
            <w:tcBorders>
              <w:top w:val="single" w:sz="4" w:space="0" w:color="auto"/>
              <w:left w:val="nil"/>
              <w:bottom w:val="single" w:sz="4" w:space="0" w:color="auto"/>
              <w:right w:val="single" w:sz="4" w:space="0" w:color="auto"/>
            </w:tcBorders>
            <w:shd w:val="clear" w:color="auto" w:fill="auto"/>
            <w:noWrap/>
            <w:vAlign w:val="center"/>
            <w:hideMark/>
          </w:tcPr>
          <w:p w14:paraId="4E94CC21" w14:textId="77777777" w:rsidR="00345464" w:rsidRPr="001812CE" w:rsidRDefault="00345464" w:rsidP="0079046B">
            <w:pPr>
              <w:jc w:val="center"/>
              <w:rPr>
                <w:color w:val="000000" w:themeColor="text1"/>
              </w:rPr>
            </w:pPr>
            <w:r w:rsidRPr="001812CE">
              <w:rPr>
                <w:color w:val="000000" w:themeColor="text1"/>
              </w:rPr>
              <w:t xml:space="preserve">Nama Perusahaan </w:t>
            </w:r>
          </w:p>
        </w:tc>
      </w:tr>
      <w:tr w:rsidR="00345464" w:rsidRPr="001812CE" w14:paraId="2E583FC0"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A033EC" w14:textId="77777777" w:rsidR="00345464" w:rsidRPr="001812CE" w:rsidRDefault="00345464" w:rsidP="0079046B">
            <w:pPr>
              <w:jc w:val="center"/>
              <w:rPr>
                <w:color w:val="000000" w:themeColor="text1"/>
              </w:rPr>
            </w:pPr>
            <w:r w:rsidRPr="001812CE">
              <w:rPr>
                <w:color w:val="000000" w:themeColor="text1"/>
              </w:rPr>
              <w:t>1</w:t>
            </w:r>
          </w:p>
        </w:tc>
        <w:tc>
          <w:tcPr>
            <w:tcW w:w="1985" w:type="dxa"/>
            <w:tcBorders>
              <w:top w:val="nil"/>
              <w:left w:val="nil"/>
              <w:bottom w:val="single" w:sz="4" w:space="0" w:color="auto"/>
              <w:right w:val="single" w:sz="4" w:space="0" w:color="auto"/>
            </w:tcBorders>
            <w:shd w:val="clear" w:color="auto" w:fill="auto"/>
            <w:noWrap/>
            <w:vAlign w:val="center"/>
            <w:hideMark/>
          </w:tcPr>
          <w:p w14:paraId="20F4C3BF" w14:textId="77777777" w:rsidR="00345464" w:rsidRPr="001812CE" w:rsidRDefault="00345464" w:rsidP="0079046B">
            <w:pPr>
              <w:jc w:val="center"/>
              <w:rPr>
                <w:color w:val="000000" w:themeColor="text1"/>
              </w:rPr>
            </w:pPr>
            <w:r w:rsidRPr="001812CE">
              <w:rPr>
                <w:color w:val="000000" w:themeColor="text1"/>
              </w:rPr>
              <w:t>INTP</w:t>
            </w:r>
          </w:p>
        </w:tc>
        <w:tc>
          <w:tcPr>
            <w:tcW w:w="5635" w:type="dxa"/>
            <w:tcBorders>
              <w:top w:val="nil"/>
              <w:left w:val="nil"/>
              <w:bottom w:val="single" w:sz="4" w:space="0" w:color="auto"/>
              <w:right w:val="single" w:sz="4" w:space="0" w:color="auto"/>
            </w:tcBorders>
            <w:shd w:val="clear" w:color="auto" w:fill="auto"/>
            <w:vAlign w:val="center"/>
            <w:hideMark/>
          </w:tcPr>
          <w:p w14:paraId="69063626" w14:textId="77777777" w:rsidR="00345464" w:rsidRPr="001812CE" w:rsidRDefault="00345464" w:rsidP="0079046B">
            <w:pPr>
              <w:rPr>
                <w:color w:val="000000" w:themeColor="text1"/>
              </w:rPr>
            </w:pPr>
            <w:r w:rsidRPr="001812CE">
              <w:rPr>
                <w:color w:val="000000" w:themeColor="text1"/>
              </w:rPr>
              <w:t>Indocement Tunggal Prakasa Tbk</w:t>
            </w:r>
          </w:p>
        </w:tc>
      </w:tr>
      <w:tr w:rsidR="00345464" w:rsidRPr="001812CE" w14:paraId="1187DF43"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926A77" w14:textId="77777777" w:rsidR="00345464" w:rsidRPr="001812CE" w:rsidRDefault="00345464" w:rsidP="0079046B">
            <w:pPr>
              <w:jc w:val="center"/>
              <w:rPr>
                <w:color w:val="000000" w:themeColor="text1"/>
              </w:rPr>
            </w:pPr>
            <w:r w:rsidRPr="001812CE">
              <w:rPr>
                <w:color w:val="000000" w:themeColor="text1"/>
              </w:rPr>
              <w:t>2</w:t>
            </w:r>
          </w:p>
        </w:tc>
        <w:tc>
          <w:tcPr>
            <w:tcW w:w="1985" w:type="dxa"/>
            <w:tcBorders>
              <w:top w:val="nil"/>
              <w:left w:val="nil"/>
              <w:bottom w:val="single" w:sz="4" w:space="0" w:color="auto"/>
              <w:right w:val="single" w:sz="4" w:space="0" w:color="auto"/>
            </w:tcBorders>
            <w:shd w:val="clear" w:color="auto" w:fill="auto"/>
            <w:noWrap/>
            <w:vAlign w:val="center"/>
            <w:hideMark/>
          </w:tcPr>
          <w:p w14:paraId="2E0B162C" w14:textId="77777777" w:rsidR="00345464" w:rsidRPr="001812CE" w:rsidRDefault="00345464" w:rsidP="0079046B">
            <w:pPr>
              <w:jc w:val="center"/>
              <w:rPr>
                <w:color w:val="000000" w:themeColor="text1"/>
              </w:rPr>
            </w:pPr>
            <w:r w:rsidRPr="001812CE">
              <w:rPr>
                <w:color w:val="000000" w:themeColor="text1"/>
              </w:rPr>
              <w:t>SMBR</w:t>
            </w:r>
          </w:p>
        </w:tc>
        <w:tc>
          <w:tcPr>
            <w:tcW w:w="5635" w:type="dxa"/>
            <w:tcBorders>
              <w:top w:val="nil"/>
              <w:left w:val="nil"/>
              <w:bottom w:val="single" w:sz="4" w:space="0" w:color="auto"/>
              <w:right w:val="single" w:sz="4" w:space="0" w:color="auto"/>
            </w:tcBorders>
            <w:shd w:val="clear" w:color="auto" w:fill="auto"/>
            <w:vAlign w:val="center"/>
            <w:hideMark/>
          </w:tcPr>
          <w:p w14:paraId="7A5E5FA3" w14:textId="77777777" w:rsidR="00345464" w:rsidRPr="001812CE" w:rsidRDefault="00345464" w:rsidP="0079046B">
            <w:pPr>
              <w:rPr>
                <w:color w:val="000000" w:themeColor="text1"/>
              </w:rPr>
            </w:pPr>
            <w:r w:rsidRPr="001812CE">
              <w:rPr>
                <w:color w:val="000000" w:themeColor="text1"/>
              </w:rPr>
              <w:t>Semen Baturaja (Persero) Tbk</w:t>
            </w:r>
          </w:p>
        </w:tc>
      </w:tr>
      <w:tr w:rsidR="00345464" w:rsidRPr="001812CE" w14:paraId="05A29BF6"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8CC84F" w14:textId="77777777" w:rsidR="00345464" w:rsidRPr="001812CE" w:rsidRDefault="00345464" w:rsidP="0079046B">
            <w:pPr>
              <w:jc w:val="center"/>
              <w:rPr>
                <w:color w:val="000000" w:themeColor="text1"/>
                <w:lang w:val="en-US"/>
              </w:rPr>
            </w:pPr>
            <w:r w:rsidRPr="001812CE">
              <w:rPr>
                <w:color w:val="000000" w:themeColor="text1"/>
                <w:lang w:val="en-US"/>
              </w:rPr>
              <w:t>3</w:t>
            </w:r>
          </w:p>
        </w:tc>
        <w:tc>
          <w:tcPr>
            <w:tcW w:w="1985" w:type="dxa"/>
            <w:tcBorders>
              <w:top w:val="nil"/>
              <w:left w:val="nil"/>
              <w:bottom w:val="single" w:sz="4" w:space="0" w:color="auto"/>
              <w:right w:val="single" w:sz="4" w:space="0" w:color="auto"/>
            </w:tcBorders>
            <w:shd w:val="clear" w:color="auto" w:fill="auto"/>
            <w:noWrap/>
            <w:vAlign w:val="center"/>
            <w:hideMark/>
          </w:tcPr>
          <w:p w14:paraId="47ED56AA" w14:textId="77777777" w:rsidR="00345464" w:rsidRPr="001812CE" w:rsidRDefault="00345464" w:rsidP="0079046B">
            <w:pPr>
              <w:jc w:val="center"/>
              <w:rPr>
                <w:color w:val="000000" w:themeColor="text1"/>
              </w:rPr>
            </w:pPr>
            <w:r w:rsidRPr="001812CE">
              <w:rPr>
                <w:color w:val="000000" w:themeColor="text1"/>
              </w:rPr>
              <w:t>WTON</w:t>
            </w:r>
          </w:p>
        </w:tc>
        <w:tc>
          <w:tcPr>
            <w:tcW w:w="5635" w:type="dxa"/>
            <w:tcBorders>
              <w:top w:val="nil"/>
              <w:left w:val="nil"/>
              <w:bottom w:val="single" w:sz="4" w:space="0" w:color="auto"/>
              <w:right w:val="single" w:sz="4" w:space="0" w:color="auto"/>
            </w:tcBorders>
            <w:shd w:val="clear" w:color="auto" w:fill="auto"/>
            <w:vAlign w:val="center"/>
            <w:hideMark/>
          </w:tcPr>
          <w:p w14:paraId="77229B09" w14:textId="77777777" w:rsidR="00345464" w:rsidRPr="001812CE" w:rsidRDefault="00345464" w:rsidP="0079046B">
            <w:pPr>
              <w:rPr>
                <w:color w:val="000000" w:themeColor="text1"/>
              </w:rPr>
            </w:pPr>
            <w:r w:rsidRPr="001812CE">
              <w:rPr>
                <w:color w:val="000000" w:themeColor="text1"/>
              </w:rPr>
              <w:t>Wijaya Kara Beton Tbk</w:t>
            </w:r>
          </w:p>
        </w:tc>
      </w:tr>
      <w:tr w:rsidR="00345464" w:rsidRPr="001812CE" w14:paraId="7C9C09EF"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45F13A" w14:textId="77777777" w:rsidR="00345464" w:rsidRPr="001812CE" w:rsidRDefault="00345464" w:rsidP="0079046B">
            <w:pPr>
              <w:jc w:val="center"/>
              <w:rPr>
                <w:color w:val="000000" w:themeColor="text1"/>
                <w:lang w:val="en-US"/>
              </w:rPr>
            </w:pPr>
            <w:r w:rsidRPr="001812CE">
              <w:rPr>
                <w:color w:val="000000" w:themeColor="text1"/>
                <w:lang w:val="en-US"/>
              </w:rPr>
              <w:t>4</w:t>
            </w:r>
          </w:p>
        </w:tc>
        <w:tc>
          <w:tcPr>
            <w:tcW w:w="1985" w:type="dxa"/>
            <w:tcBorders>
              <w:top w:val="nil"/>
              <w:left w:val="nil"/>
              <w:bottom w:val="single" w:sz="4" w:space="0" w:color="auto"/>
              <w:right w:val="single" w:sz="4" w:space="0" w:color="auto"/>
            </w:tcBorders>
            <w:shd w:val="clear" w:color="auto" w:fill="auto"/>
            <w:noWrap/>
            <w:vAlign w:val="center"/>
            <w:hideMark/>
          </w:tcPr>
          <w:p w14:paraId="78441522" w14:textId="77777777" w:rsidR="00345464" w:rsidRPr="001812CE" w:rsidRDefault="00345464" w:rsidP="0079046B">
            <w:pPr>
              <w:jc w:val="center"/>
              <w:rPr>
                <w:color w:val="000000" w:themeColor="text1"/>
              </w:rPr>
            </w:pPr>
            <w:r w:rsidRPr="001812CE">
              <w:rPr>
                <w:color w:val="000000" w:themeColor="text1"/>
              </w:rPr>
              <w:t>ARNA</w:t>
            </w:r>
          </w:p>
        </w:tc>
        <w:tc>
          <w:tcPr>
            <w:tcW w:w="5635" w:type="dxa"/>
            <w:tcBorders>
              <w:top w:val="nil"/>
              <w:left w:val="nil"/>
              <w:bottom w:val="single" w:sz="4" w:space="0" w:color="auto"/>
              <w:right w:val="single" w:sz="4" w:space="0" w:color="auto"/>
            </w:tcBorders>
            <w:shd w:val="clear" w:color="auto" w:fill="auto"/>
            <w:vAlign w:val="center"/>
            <w:hideMark/>
          </w:tcPr>
          <w:p w14:paraId="66EBBC19" w14:textId="77777777" w:rsidR="00345464" w:rsidRPr="001812CE" w:rsidRDefault="00345464" w:rsidP="0079046B">
            <w:pPr>
              <w:rPr>
                <w:color w:val="000000" w:themeColor="text1"/>
              </w:rPr>
            </w:pPr>
            <w:r w:rsidRPr="001812CE">
              <w:rPr>
                <w:color w:val="000000" w:themeColor="text1"/>
              </w:rPr>
              <w:t>Arwana Citra Mulia Tbk</w:t>
            </w:r>
          </w:p>
        </w:tc>
      </w:tr>
      <w:tr w:rsidR="00345464" w:rsidRPr="001812CE" w14:paraId="1294BFCE"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360386" w14:textId="77777777" w:rsidR="00345464" w:rsidRPr="001812CE" w:rsidRDefault="00345464" w:rsidP="0079046B">
            <w:pPr>
              <w:jc w:val="center"/>
              <w:rPr>
                <w:color w:val="000000" w:themeColor="text1"/>
                <w:lang w:val="en-US"/>
              </w:rPr>
            </w:pPr>
            <w:r w:rsidRPr="001812CE">
              <w:rPr>
                <w:color w:val="000000" w:themeColor="text1"/>
                <w:lang w:val="en-US"/>
              </w:rPr>
              <w:t>5</w:t>
            </w:r>
          </w:p>
        </w:tc>
        <w:tc>
          <w:tcPr>
            <w:tcW w:w="1985" w:type="dxa"/>
            <w:tcBorders>
              <w:top w:val="nil"/>
              <w:left w:val="nil"/>
              <w:bottom w:val="single" w:sz="4" w:space="0" w:color="auto"/>
              <w:right w:val="single" w:sz="4" w:space="0" w:color="auto"/>
            </w:tcBorders>
            <w:shd w:val="clear" w:color="auto" w:fill="auto"/>
            <w:noWrap/>
            <w:vAlign w:val="center"/>
            <w:hideMark/>
          </w:tcPr>
          <w:p w14:paraId="7831DC28" w14:textId="77777777" w:rsidR="00345464" w:rsidRPr="001812CE" w:rsidRDefault="00345464" w:rsidP="0079046B">
            <w:pPr>
              <w:jc w:val="center"/>
              <w:rPr>
                <w:color w:val="000000" w:themeColor="text1"/>
              </w:rPr>
            </w:pPr>
            <w:r w:rsidRPr="001812CE">
              <w:rPr>
                <w:color w:val="000000" w:themeColor="text1"/>
              </w:rPr>
              <w:t>ALKA</w:t>
            </w:r>
          </w:p>
        </w:tc>
        <w:tc>
          <w:tcPr>
            <w:tcW w:w="5635" w:type="dxa"/>
            <w:tcBorders>
              <w:top w:val="nil"/>
              <w:left w:val="nil"/>
              <w:bottom w:val="single" w:sz="4" w:space="0" w:color="auto"/>
              <w:right w:val="single" w:sz="4" w:space="0" w:color="auto"/>
            </w:tcBorders>
            <w:shd w:val="clear" w:color="auto" w:fill="auto"/>
            <w:vAlign w:val="center"/>
            <w:hideMark/>
          </w:tcPr>
          <w:p w14:paraId="2BD7D861" w14:textId="77777777" w:rsidR="00345464" w:rsidRPr="001812CE" w:rsidRDefault="00345464" w:rsidP="0079046B">
            <w:pPr>
              <w:rPr>
                <w:color w:val="000000" w:themeColor="text1"/>
              </w:rPr>
            </w:pPr>
            <w:r w:rsidRPr="001812CE">
              <w:rPr>
                <w:color w:val="000000" w:themeColor="text1"/>
              </w:rPr>
              <w:t>Alaska Industrindo Tbk</w:t>
            </w:r>
          </w:p>
        </w:tc>
      </w:tr>
      <w:tr w:rsidR="00345464" w:rsidRPr="001812CE" w14:paraId="0FD0DB96"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8F0F02" w14:textId="77777777" w:rsidR="00345464" w:rsidRPr="001812CE" w:rsidRDefault="00345464" w:rsidP="0079046B">
            <w:pPr>
              <w:jc w:val="center"/>
              <w:rPr>
                <w:color w:val="000000" w:themeColor="text1"/>
                <w:lang w:val="en-US"/>
              </w:rPr>
            </w:pPr>
            <w:r w:rsidRPr="001812CE">
              <w:rPr>
                <w:color w:val="000000" w:themeColor="text1"/>
                <w:lang w:val="en-US"/>
              </w:rPr>
              <w:t>6</w:t>
            </w:r>
          </w:p>
        </w:tc>
        <w:tc>
          <w:tcPr>
            <w:tcW w:w="1985" w:type="dxa"/>
            <w:tcBorders>
              <w:top w:val="nil"/>
              <w:left w:val="nil"/>
              <w:bottom w:val="single" w:sz="4" w:space="0" w:color="auto"/>
              <w:right w:val="single" w:sz="4" w:space="0" w:color="auto"/>
            </w:tcBorders>
            <w:shd w:val="clear" w:color="auto" w:fill="auto"/>
            <w:noWrap/>
            <w:vAlign w:val="center"/>
            <w:hideMark/>
          </w:tcPr>
          <w:p w14:paraId="5E3FC360" w14:textId="77777777" w:rsidR="00345464" w:rsidRPr="001812CE" w:rsidRDefault="00345464" w:rsidP="0079046B">
            <w:pPr>
              <w:jc w:val="center"/>
              <w:rPr>
                <w:color w:val="000000" w:themeColor="text1"/>
              </w:rPr>
            </w:pPr>
            <w:r w:rsidRPr="001812CE">
              <w:rPr>
                <w:color w:val="000000" w:themeColor="text1"/>
              </w:rPr>
              <w:t>INAI</w:t>
            </w:r>
          </w:p>
        </w:tc>
        <w:tc>
          <w:tcPr>
            <w:tcW w:w="5635" w:type="dxa"/>
            <w:tcBorders>
              <w:top w:val="nil"/>
              <w:left w:val="nil"/>
              <w:bottom w:val="single" w:sz="4" w:space="0" w:color="auto"/>
              <w:right w:val="single" w:sz="4" w:space="0" w:color="auto"/>
            </w:tcBorders>
            <w:shd w:val="clear" w:color="auto" w:fill="auto"/>
            <w:vAlign w:val="center"/>
            <w:hideMark/>
          </w:tcPr>
          <w:p w14:paraId="4F371942" w14:textId="77777777" w:rsidR="00345464" w:rsidRPr="001812CE" w:rsidRDefault="00345464" w:rsidP="0079046B">
            <w:pPr>
              <w:rPr>
                <w:color w:val="000000" w:themeColor="text1"/>
              </w:rPr>
            </w:pPr>
            <w:r w:rsidRPr="001812CE">
              <w:rPr>
                <w:color w:val="000000" w:themeColor="text1"/>
              </w:rPr>
              <w:t>Indal Aluminium Industry Tbk</w:t>
            </w:r>
          </w:p>
        </w:tc>
      </w:tr>
      <w:tr w:rsidR="00345464" w:rsidRPr="001812CE" w14:paraId="70C4F07F"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84BE77" w14:textId="77777777" w:rsidR="00345464" w:rsidRPr="001812CE" w:rsidRDefault="00345464" w:rsidP="0079046B">
            <w:pPr>
              <w:jc w:val="center"/>
              <w:rPr>
                <w:color w:val="000000" w:themeColor="text1"/>
                <w:lang w:val="en-US"/>
              </w:rPr>
            </w:pPr>
            <w:r w:rsidRPr="001812CE">
              <w:rPr>
                <w:color w:val="000000" w:themeColor="text1"/>
                <w:lang w:val="en-US"/>
              </w:rPr>
              <w:t>7</w:t>
            </w:r>
          </w:p>
        </w:tc>
        <w:tc>
          <w:tcPr>
            <w:tcW w:w="1985" w:type="dxa"/>
            <w:tcBorders>
              <w:top w:val="nil"/>
              <w:left w:val="nil"/>
              <w:bottom w:val="single" w:sz="4" w:space="0" w:color="auto"/>
              <w:right w:val="single" w:sz="4" w:space="0" w:color="auto"/>
            </w:tcBorders>
            <w:shd w:val="clear" w:color="auto" w:fill="auto"/>
            <w:noWrap/>
            <w:vAlign w:val="center"/>
            <w:hideMark/>
          </w:tcPr>
          <w:p w14:paraId="318BC52E" w14:textId="77777777" w:rsidR="00345464" w:rsidRPr="001812CE" w:rsidRDefault="00345464" w:rsidP="0079046B">
            <w:pPr>
              <w:jc w:val="center"/>
              <w:rPr>
                <w:color w:val="000000" w:themeColor="text1"/>
              </w:rPr>
            </w:pPr>
            <w:r w:rsidRPr="001812CE">
              <w:rPr>
                <w:color w:val="000000" w:themeColor="text1"/>
              </w:rPr>
              <w:t>ISSP</w:t>
            </w:r>
          </w:p>
        </w:tc>
        <w:tc>
          <w:tcPr>
            <w:tcW w:w="5635" w:type="dxa"/>
            <w:tcBorders>
              <w:top w:val="nil"/>
              <w:left w:val="nil"/>
              <w:bottom w:val="single" w:sz="4" w:space="0" w:color="auto"/>
              <w:right w:val="single" w:sz="4" w:space="0" w:color="auto"/>
            </w:tcBorders>
            <w:shd w:val="clear" w:color="auto" w:fill="auto"/>
            <w:noWrap/>
            <w:vAlign w:val="center"/>
            <w:hideMark/>
          </w:tcPr>
          <w:p w14:paraId="5A184968" w14:textId="77777777" w:rsidR="00345464" w:rsidRPr="001812CE" w:rsidRDefault="00345464" w:rsidP="0079046B">
            <w:pPr>
              <w:rPr>
                <w:color w:val="000000" w:themeColor="text1"/>
              </w:rPr>
            </w:pPr>
            <w:r w:rsidRPr="001812CE">
              <w:rPr>
                <w:color w:val="000000" w:themeColor="text1"/>
              </w:rPr>
              <w:t xml:space="preserve">Steel Pipe Industry </w:t>
            </w:r>
            <w:r w:rsidRPr="001812CE">
              <w:rPr>
                <w:i/>
                <w:color w:val="000000" w:themeColor="text1"/>
              </w:rPr>
              <w:t xml:space="preserve">of </w:t>
            </w:r>
            <w:r w:rsidRPr="001812CE">
              <w:rPr>
                <w:color w:val="000000" w:themeColor="text1"/>
              </w:rPr>
              <w:t>Indonesia Tbk</w:t>
            </w:r>
          </w:p>
        </w:tc>
      </w:tr>
      <w:tr w:rsidR="00345464" w:rsidRPr="001812CE" w14:paraId="3CA4221A"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4B308C" w14:textId="77777777" w:rsidR="00345464" w:rsidRPr="001812CE" w:rsidRDefault="00345464" w:rsidP="0079046B">
            <w:pPr>
              <w:jc w:val="center"/>
              <w:rPr>
                <w:color w:val="000000" w:themeColor="text1"/>
                <w:lang w:val="en-US"/>
              </w:rPr>
            </w:pPr>
            <w:r w:rsidRPr="001812CE">
              <w:rPr>
                <w:color w:val="000000" w:themeColor="text1"/>
                <w:lang w:val="en-US"/>
              </w:rPr>
              <w:t>8</w:t>
            </w:r>
          </w:p>
        </w:tc>
        <w:tc>
          <w:tcPr>
            <w:tcW w:w="1985" w:type="dxa"/>
            <w:tcBorders>
              <w:top w:val="nil"/>
              <w:left w:val="nil"/>
              <w:bottom w:val="single" w:sz="4" w:space="0" w:color="auto"/>
              <w:right w:val="single" w:sz="4" w:space="0" w:color="auto"/>
            </w:tcBorders>
            <w:shd w:val="clear" w:color="auto" w:fill="auto"/>
            <w:noWrap/>
            <w:vAlign w:val="center"/>
            <w:hideMark/>
          </w:tcPr>
          <w:p w14:paraId="359240CE" w14:textId="77777777" w:rsidR="00345464" w:rsidRPr="001812CE" w:rsidRDefault="00345464" w:rsidP="0079046B">
            <w:pPr>
              <w:jc w:val="center"/>
              <w:rPr>
                <w:color w:val="000000" w:themeColor="text1"/>
              </w:rPr>
            </w:pPr>
            <w:r w:rsidRPr="001812CE">
              <w:rPr>
                <w:color w:val="000000" w:themeColor="text1"/>
              </w:rPr>
              <w:t>AGII</w:t>
            </w:r>
          </w:p>
        </w:tc>
        <w:tc>
          <w:tcPr>
            <w:tcW w:w="5635" w:type="dxa"/>
            <w:tcBorders>
              <w:top w:val="nil"/>
              <w:left w:val="nil"/>
              <w:bottom w:val="single" w:sz="4" w:space="0" w:color="auto"/>
              <w:right w:val="single" w:sz="4" w:space="0" w:color="auto"/>
            </w:tcBorders>
            <w:shd w:val="clear" w:color="auto" w:fill="auto"/>
            <w:noWrap/>
            <w:vAlign w:val="center"/>
            <w:hideMark/>
          </w:tcPr>
          <w:p w14:paraId="46CCDF6D" w14:textId="77777777" w:rsidR="00345464" w:rsidRPr="001812CE" w:rsidRDefault="00345464" w:rsidP="0079046B">
            <w:pPr>
              <w:rPr>
                <w:color w:val="000000" w:themeColor="text1"/>
              </w:rPr>
            </w:pPr>
            <w:r w:rsidRPr="001812CE">
              <w:rPr>
                <w:color w:val="000000" w:themeColor="text1"/>
              </w:rPr>
              <w:t>Aneka Gas Industri Tbk</w:t>
            </w:r>
          </w:p>
        </w:tc>
      </w:tr>
      <w:tr w:rsidR="00345464" w:rsidRPr="001812CE" w14:paraId="13B80591" w14:textId="77777777" w:rsidTr="0079046B">
        <w:trPr>
          <w:trHeight w:val="66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BD208C" w14:textId="77777777" w:rsidR="00345464" w:rsidRPr="001812CE" w:rsidRDefault="00345464" w:rsidP="0079046B">
            <w:pPr>
              <w:jc w:val="center"/>
              <w:rPr>
                <w:color w:val="000000" w:themeColor="text1"/>
                <w:lang w:val="en-US"/>
              </w:rPr>
            </w:pPr>
            <w:r w:rsidRPr="001812CE">
              <w:rPr>
                <w:color w:val="000000" w:themeColor="text1"/>
                <w:lang w:val="en-US"/>
              </w:rPr>
              <w:t>9</w:t>
            </w:r>
          </w:p>
        </w:tc>
        <w:tc>
          <w:tcPr>
            <w:tcW w:w="1985" w:type="dxa"/>
            <w:tcBorders>
              <w:top w:val="nil"/>
              <w:left w:val="nil"/>
              <w:bottom w:val="single" w:sz="4" w:space="0" w:color="auto"/>
              <w:right w:val="single" w:sz="4" w:space="0" w:color="auto"/>
            </w:tcBorders>
            <w:shd w:val="clear" w:color="auto" w:fill="auto"/>
            <w:noWrap/>
            <w:vAlign w:val="center"/>
            <w:hideMark/>
          </w:tcPr>
          <w:p w14:paraId="1596AAA6" w14:textId="77777777" w:rsidR="00345464" w:rsidRPr="001812CE" w:rsidRDefault="00345464" w:rsidP="0079046B">
            <w:pPr>
              <w:jc w:val="center"/>
              <w:rPr>
                <w:color w:val="000000" w:themeColor="text1"/>
              </w:rPr>
            </w:pPr>
            <w:r w:rsidRPr="001812CE">
              <w:rPr>
                <w:color w:val="000000" w:themeColor="text1"/>
              </w:rPr>
              <w:t>BUDI</w:t>
            </w:r>
          </w:p>
        </w:tc>
        <w:tc>
          <w:tcPr>
            <w:tcW w:w="5635" w:type="dxa"/>
            <w:tcBorders>
              <w:top w:val="nil"/>
              <w:left w:val="nil"/>
              <w:bottom w:val="single" w:sz="4" w:space="0" w:color="auto"/>
              <w:right w:val="single" w:sz="4" w:space="0" w:color="auto"/>
            </w:tcBorders>
            <w:shd w:val="clear" w:color="auto" w:fill="auto"/>
            <w:vAlign w:val="center"/>
            <w:hideMark/>
          </w:tcPr>
          <w:p w14:paraId="501D6BA9" w14:textId="77777777" w:rsidR="00345464" w:rsidRPr="001812CE" w:rsidRDefault="00345464" w:rsidP="0079046B">
            <w:pPr>
              <w:rPr>
                <w:color w:val="000000" w:themeColor="text1"/>
              </w:rPr>
            </w:pPr>
            <w:r w:rsidRPr="001812CE">
              <w:rPr>
                <w:color w:val="000000" w:themeColor="text1"/>
              </w:rPr>
              <w:t>Budi Starch &amp; Sweetener Tbk.</w:t>
            </w:r>
            <w:r w:rsidRPr="001812CE">
              <w:rPr>
                <w:color w:val="000000" w:themeColor="text1"/>
              </w:rPr>
              <w:br/>
              <w:t>d.h Budi Acid Jaya Tbk.</w:t>
            </w:r>
          </w:p>
        </w:tc>
      </w:tr>
      <w:tr w:rsidR="00345464" w:rsidRPr="001812CE" w14:paraId="3E178FD8"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BA56FB" w14:textId="77777777" w:rsidR="00345464" w:rsidRPr="001812CE" w:rsidRDefault="00345464" w:rsidP="0079046B">
            <w:pPr>
              <w:jc w:val="center"/>
              <w:rPr>
                <w:color w:val="000000" w:themeColor="text1"/>
                <w:lang w:val="en-US"/>
              </w:rPr>
            </w:pPr>
            <w:r w:rsidRPr="001812CE">
              <w:rPr>
                <w:color w:val="000000" w:themeColor="text1"/>
              </w:rPr>
              <w:t>10</w:t>
            </w:r>
          </w:p>
        </w:tc>
        <w:tc>
          <w:tcPr>
            <w:tcW w:w="1985" w:type="dxa"/>
            <w:tcBorders>
              <w:top w:val="nil"/>
              <w:left w:val="nil"/>
              <w:bottom w:val="single" w:sz="4" w:space="0" w:color="auto"/>
              <w:right w:val="single" w:sz="4" w:space="0" w:color="auto"/>
            </w:tcBorders>
            <w:shd w:val="clear" w:color="auto" w:fill="auto"/>
            <w:noWrap/>
            <w:vAlign w:val="center"/>
            <w:hideMark/>
          </w:tcPr>
          <w:p w14:paraId="28A7A3B7" w14:textId="77777777" w:rsidR="00345464" w:rsidRPr="001812CE" w:rsidRDefault="00345464" w:rsidP="0079046B">
            <w:pPr>
              <w:jc w:val="center"/>
              <w:rPr>
                <w:color w:val="000000" w:themeColor="text1"/>
              </w:rPr>
            </w:pPr>
            <w:r w:rsidRPr="001812CE">
              <w:rPr>
                <w:color w:val="000000" w:themeColor="text1"/>
              </w:rPr>
              <w:t>DPNS</w:t>
            </w:r>
          </w:p>
        </w:tc>
        <w:tc>
          <w:tcPr>
            <w:tcW w:w="5635" w:type="dxa"/>
            <w:tcBorders>
              <w:top w:val="nil"/>
              <w:left w:val="nil"/>
              <w:bottom w:val="single" w:sz="4" w:space="0" w:color="auto"/>
              <w:right w:val="single" w:sz="4" w:space="0" w:color="auto"/>
            </w:tcBorders>
            <w:shd w:val="clear" w:color="auto" w:fill="auto"/>
            <w:noWrap/>
            <w:vAlign w:val="center"/>
            <w:hideMark/>
          </w:tcPr>
          <w:p w14:paraId="424076BA" w14:textId="77777777" w:rsidR="00345464" w:rsidRPr="001812CE" w:rsidRDefault="00345464" w:rsidP="0079046B">
            <w:pPr>
              <w:rPr>
                <w:color w:val="000000" w:themeColor="text1"/>
              </w:rPr>
            </w:pPr>
            <w:r w:rsidRPr="001812CE">
              <w:rPr>
                <w:color w:val="000000" w:themeColor="text1"/>
              </w:rPr>
              <w:t>Duta Pertiwi Nusantara Tbk.</w:t>
            </w:r>
          </w:p>
        </w:tc>
      </w:tr>
      <w:tr w:rsidR="00345464" w:rsidRPr="001812CE" w14:paraId="2BAD3227"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F615E1" w14:textId="77777777" w:rsidR="00345464" w:rsidRPr="001812CE" w:rsidRDefault="00345464" w:rsidP="0079046B">
            <w:pPr>
              <w:jc w:val="center"/>
              <w:rPr>
                <w:color w:val="000000" w:themeColor="text1"/>
                <w:lang w:val="en-US"/>
              </w:rPr>
            </w:pPr>
            <w:r w:rsidRPr="001812CE">
              <w:rPr>
                <w:color w:val="000000" w:themeColor="text1"/>
              </w:rPr>
              <w:t>1</w:t>
            </w:r>
            <w:r w:rsidRPr="001812CE">
              <w:rPr>
                <w:color w:val="000000" w:themeColor="text1"/>
                <w:lang w:val="en-US"/>
              </w:rPr>
              <w:t>1</w:t>
            </w:r>
          </w:p>
        </w:tc>
        <w:tc>
          <w:tcPr>
            <w:tcW w:w="1985" w:type="dxa"/>
            <w:tcBorders>
              <w:top w:val="nil"/>
              <w:left w:val="nil"/>
              <w:bottom w:val="single" w:sz="4" w:space="0" w:color="auto"/>
              <w:right w:val="single" w:sz="4" w:space="0" w:color="auto"/>
            </w:tcBorders>
            <w:shd w:val="clear" w:color="auto" w:fill="auto"/>
            <w:noWrap/>
            <w:vAlign w:val="center"/>
            <w:hideMark/>
          </w:tcPr>
          <w:p w14:paraId="03B22C5D" w14:textId="77777777" w:rsidR="00345464" w:rsidRPr="001812CE" w:rsidRDefault="00345464" w:rsidP="0079046B">
            <w:pPr>
              <w:jc w:val="center"/>
              <w:rPr>
                <w:color w:val="000000" w:themeColor="text1"/>
              </w:rPr>
            </w:pPr>
            <w:r w:rsidRPr="001812CE">
              <w:rPr>
                <w:color w:val="000000" w:themeColor="text1"/>
              </w:rPr>
              <w:t>EKAD</w:t>
            </w:r>
          </w:p>
        </w:tc>
        <w:tc>
          <w:tcPr>
            <w:tcW w:w="5635" w:type="dxa"/>
            <w:tcBorders>
              <w:top w:val="nil"/>
              <w:left w:val="nil"/>
              <w:bottom w:val="single" w:sz="4" w:space="0" w:color="auto"/>
              <w:right w:val="single" w:sz="4" w:space="0" w:color="auto"/>
            </w:tcBorders>
            <w:shd w:val="clear" w:color="auto" w:fill="auto"/>
            <w:noWrap/>
            <w:vAlign w:val="center"/>
            <w:hideMark/>
          </w:tcPr>
          <w:p w14:paraId="655C942B" w14:textId="77777777" w:rsidR="00345464" w:rsidRPr="001812CE" w:rsidRDefault="00345464" w:rsidP="0079046B">
            <w:pPr>
              <w:rPr>
                <w:color w:val="000000" w:themeColor="text1"/>
              </w:rPr>
            </w:pPr>
            <w:r w:rsidRPr="001812CE">
              <w:rPr>
                <w:color w:val="000000" w:themeColor="text1"/>
              </w:rPr>
              <w:t>Ekadharma International Tbk.</w:t>
            </w:r>
          </w:p>
        </w:tc>
      </w:tr>
      <w:tr w:rsidR="00345464" w:rsidRPr="001812CE" w14:paraId="207BEBE2"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69D7AA" w14:textId="77777777" w:rsidR="00345464" w:rsidRPr="001812CE" w:rsidRDefault="00345464" w:rsidP="0079046B">
            <w:pPr>
              <w:jc w:val="center"/>
              <w:rPr>
                <w:color w:val="000000" w:themeColor="text1"/>
                <w:lang w:val="en-US"/>
              </w:rPr>
            </w:pPr>
            <w:r w:rsidRPr="001812CE">
              <w:rPr>
                <w:color w:val="000000" w:themeColor="text1"/>
              </w:rPr>
              <w:t>1</w:t>
            </w:r>
            <w:r w:rsidRPr="001812CE">
              <w:rPr>
                <w:color w:val="000000" w:themeColor="text1"/>
                <w:lang w:val="en-US"/>
              </w:rPr>
              <w:t>2</w:t>
            </w:r>
          </w:p>
        </w:tc>
        <w:tc>
          <w:tcPr>
            <w:tcW w:w="1985" w:type="dxa"/>
            <w:tcBorders>
              <w:top w:val="nil"/>
              <w:left w:val="nil"/>
              <w:bottom w:val="single" w:sz="4" w:space="0" w:color="auto"/>
              <w:right w:val="single" w:sz="4" w:space="0" w:color="auto"/>
            </w:tcBorders>
            <w:shd w:val="clear" w:color="auto" w:fill="auto"/>
            <w:noWrap/>
            <w:vAlign w:val="center"/>
            <w:hideMark/>
          </w:tcPr>
          <w:p w14:paraId="2D8351E7" w14:textId="77777777" w:rsidR="00345464" w:rsidRPr="001812CE" w:rsidRDefault="00345464" w:rsidP="0079046B">
            <w:pPr>
              <w:jc w:val="center"/>
              <w:rPr>
                <w:color w:val="000000" w:themeColor="text1"/>
              </w:rPr>
            </w:pPr>
            <w:r w:rsidRPr="001812CE">
              <w:rPr>
                <w:color w:val="000000" w:themeColor="text1"/>
              </w:rPr>
              <w:t>INCI</w:t>
            </w:r>
          </w:p>
        </w:tc>
        <w:tc>
          <w:tcPr>
            <w:tcW w:w="5635" w:type="dxa"/>
            <w:tcBorders>
              <w:top w:val="nil"/>
              <w:left w:val="nil"/>
              <w:bottom w:val="single" w:sz="4" w:space="0" w:color="auto"/>
              <w:right w:val="single" w:sz="4" w:space="0" w:color="auto"/>
            </w:tcBorders>
            <w:shd w:val="clear" w:color="auto" w:fill="auto"/>
            <w:noWrap/>
            <w:vAlign w:val="center"/>
            <w:hideMark/>
          </w:tcPr>
          <w:p w14:paraId="21E9C6CA" w14:textId="77777777" w:rsidR="00345464" w:rsidRPr="001812CE" w:rsidRDefault="00345464" w:rsidP="0079046B">
            <w:pPr>
              <w:rPr>
                <w:color w:val="000000" w:themeColor="text1"/>
              </w:rPr>
            </w:pPr>
            <w:r w:rsidRPr="001812CE">
              <w:rPr>
                <w:color w:val="000000" w:themeColor="text1"/>
              </w:rPr>
              <w:t>Intan Wijaya International Tbk.</w:t>
            </w:r>
          </w:p>
        </w:tc>
      </w:tr>
      <w:tr w:rsidR="00345464" w:rsidRPr="001812CE" w14:paraId="24F6AA08"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14EEEE" w14:textId="77777777" w:rsidR="00345464" w:rsidRPr="001812CE" w:rsidRDefault="00345464" w:rsidP="0079046B">
            <w:pPr>
              <w:jc w:val="center"/>
              <w:rPr>
                <w:color w:val="000000" w:themeColor="text1"/>
                <w:lang w:val="en-US"/>
              </w:rPr>
            </w:pPr>
            <w:r w:rsidRPr="001812CE">
              <w:rPr>
                <w:color w:val="000000" w:themeColor="text1"/>
              </w:rPr>
              <w:t>1</w:t>
            </w:r>
            <w:r w:rsidRPr="001812CE">
              <w:rPr>
                <w:color w:val="000000" w:themeColor="text1"/>
                <w:lang w:val="en-US"/>
              </w:rPr>
              <w:t>3</w:t>
            </w:r>
          </w:p>
        </w:tc>
        <w:tc>
          <w:tcPr>
            <w:tcW w:w="1985" w:type="dxa"/>
            <w:tcBorders>
              <w:top w:val="nil"/>
              <w:left w:val="nil"/>
              <w:bottom w:val="single" w:sz="4" w:space="0" w:color="auto"/>
              <w:right w:val="single" w:sz="4" w:space="0" w:color="auto"/>
            </w:tcBorders>
            <w:shd w:val="clear" w:color="auto" w:fill="auto"/>
            <w:noWrap/>
            <w:vAlign w:val="center"/>
            <w:hideMark/>
          </w:tcPr>
          <w:p w14:paraId="371EF249" w14:textId="77777777" w:rsidR="00345464" w:rsidRPr="001812CE" w:rsidRDefault="00345464" w:rsidP="0079046B">
            <w:pPr>
              <w:jc w:val="center"/>
              <w:rPr>
                <w:color w:val="000000" w:themeColor="text1"/>
              </w:rPr>
            </w:pPr>
            <w:r w:rsidRPr="001812CE">
              <w:rPr>
                <w:color w:val="000000" w:themeColor="text1"/>
              </w:rPr>
              <w:t>SRSN</w:t>
            </w:r>
          </w:p>
        </w:tc>
        <w:tc>
          <w:tcPr>
            <w:tcW w:w="5635" w:type="dxa"/>
            <w:tcBorders>
              <w:top w:val="nil"/>
              <w:left w:val="nil"/>
              <w:bottom w:val="single" w:sz="4" w:space="0" w:color="auto"/>
              <w:right w:val="single" w:sz="4" w:space="0" w:color="auto"/>
            </w:tcBorders>
            <w:shd w:val="clear" w:color="auto" w:fill="auto"/>
            <w:vAlign w:val="center"/>
            <w:hideMark/>
          </w:tcPr>
          <w:p w14:paraId="39419B7C" w14:textId="77777777" w:rsidR="00345464" w:rsidRPr="001812CE" w:rsidRDefault="00345464" w:rsidP="0079046B">
            <w:pPr>
              <w:rPr>
                <w:color w:val="000000" w:themeColor="text1"/>
              </w:rPr>
            </w:pPr>
            <w:r w:rsidRPr="001812CE">
              <w:rPr>
                <w:color w:val="000000" w:themeColor="text1"/>
              </w:rPr>
              <w:t>Indo Acitama Tbk.</w:t>
            </w:r>
          </w:p>
        </w:tc>
      </w:tr>
      <w:tr w:rsidR="00345464" w:rsidRPr="001812CE" w14:paraId="2D8CB951"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E5C169" w14:textId="77777777" w:rsidR="00345464" w:rsidRPr="001812CE" w:rsidRDefault="00345464" w:rsidP="0079046B">
            <w:pPr>
              <w:jc w:val="center"/>
              <w:rPr>
                <w:color w:val="000000" w:themeColor="text1"/>
                <w:lang w:val="en-US"/>
              </w:rPr>
            </w:pPr>
            <w:r w:rsidRPr="001812CE">
              <w:rPr>
                <w:color w:val="000000" w:themeColor="text1"/>
              </w:rPr>
              <w:t>1</w:t>
            </w:r>
            <w:r w:rsidRPr="001812CE">
              <w:rPr>
                <w:color w:val="000000" w:themeColor="text1"/>
                <w:lang w:val="en-US"/>
              </w:rPr>
              <w:t>4</w:t>
            </w:r>
          </w:p>
        </w:tc>
        <w:tc>
          <w:tcPr>
            <w:tcW w:w="1985" w:type="dxa"/>
            <w:tcBorders>
              <w:top w:val="nil"/>
              <w:left w:val="nil"/>
              <w:bottom w:val="single" w:sz="4" w:space="0" w:color="auto"/>
              <w:right w:val="single" w:sz="4" w:space="0" w:color="auto"/>
            </w:tcBorders>
            <w:shd w:val="clear" w:color="auto" w:fill="auto"/>
            <w:noWrap/>
            <w:vAlign w:val="center"/>
            <w:hideMark/>
          </w:tcPr>
          <w:p w14:paraId="7A399E13" w14:textId="77777777" w:rsidR="00345464" w:rsidRPr="001812CE" w:rsidRDefault="00345464" w:rsidP="0079046B">
            <w:pPr>
              <w:jc w:val="center"/>
              <w:rPr>
                <w:color w:val="000000" w:themeColor="text1"/>
              </w:rPr>
            </w:pPr>
            <w:r w:rsidRPr="001812CE">
              <w:rPr>
                <w:color w:val="000000" w:themeColor="text1"/>
              </w:rPr>
              <w:t>AKPI</w:t>
            </w:r>
          </w:p>
        </w:tc>
        <w:tc>
          <w:tcPr>
            <w:tcW w:w="5635" w:type="dxa"/>
            <w:tcBorders>
              <w:top w:val="nil"/>
              <w:left w:val="nil"/>
              <w:bottom w:val="single" w:sz="4" w:space="0" w:color="auto"/>
              <w:right w:val="single" w:sz="4" w:space="0" w:color="auto"/>
            </w:tcBorders>
            <w:shd w:val="clear" w:color="auto" w:fill="auto"/>
            <w:vAlign w:val="center"/>
            <w:hideMark/>
          </w:tcPr>
          <w:p w14:paraId="0F72434E" w14:textId="77777777" w:rsidR="00345464" w:rsidRPr="001812CE" w:rsidRDefault="00345464" w:rsidP="0079046B">
            <w:pPr>
              <w:rPr>
                <w:color w:val="000000" w:themeColor="text1"/>
              </w:rPr>
            </w:pPr>
            <w:r w:rsidRPr="001812CE">
              <w:rPr>
                <w:color w:val="000000" w:themeColor="text1"/>
              </w:rPr>
              <w:t>Argha Kara Prima Industry Tbk</w:t>
            </w:r>
          </w:p>
        </w:tc>
      </w:tr>
      <w:tr w:rsidR="00345464" w:rsidRPr="001812CE" w14:paraId="2CD1AF22" w14:textId="77777777" w:rsidTr="0079046B">
        <w:trPr>
          <w:trHeight w:val="66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AE11D3" w14:textId="77777777" w:rsidR="00345464" w:rsidRPr="001812CE" w:rsidRDefault="00345464" w:rsidP="0079046B">
            <w:pPr>
              <w:jc w:val="center"/>
              <w:rPr>
                <w:color w:val="000000" w:themeColor="text1"/>
                <w:lang w:val="en-US"/>
              </w:rPr>
            </w:pPr>
            <w:r w:rsidRPr="001812CE">
              <w:rPr>
                <w:color w:val="000000" w:themeColor="text1"/>
              </w:rPr>
              <w:t>1</w:t>
            </w:r>
            <w:r w:rsidRPr="001812CE">
              <w:rPr>
                <w:color w:val="000000" w:themeColor="text1"/>
                <w:lang w:val="en-US"/>
              </w:rPr>
              <w:t>5</w:t>
            </w:r>
          </w:p>
        </w:tc>
        <w:tc>
          <w:tcPr>
            <w:tcW w:w="1985" w:type="dxa"/>
            <w:tcBorders>
              <w:top w:val="nil"/>
              <w:left w:val="nil"/>
              <w:bottom w:val="single" w:sz="4" w:space="0" w:color="auto"/>
              <w:right w:val="single" w:sz="4" w:space="0" w:color="auto"/>
            </w:tcBorders>
            <w:shd w:val="clear" w:color="auto" w:fill="auto"/>
            <w:noWrap/>
            <w:vAlign w:val="center"/>
            <w:hideMark/>
          </w:tcPr>
          <w:p w14:paraId="52EE845F" w14:textId="77777777" w:rsidR="00345464" w:rsidRPr="001812CE" w:rsidRDefault="00345464" w:rsidP="0079046B">
            <w:pPr>
              <w:jc w:val="center"/>
              <w:rPr>
                <w:color w:val="000000" w:themeColor="text1"/>
              </w:rPr>
            </w:pPr>
            <w:r w:rsidRPr="001812CE">
              <w:rPr>
                <w:color w:val="000000" w:themeColor="text1"/>
              </w:rPr>
              <w:t>IGAR</w:t>
            </w:r>
          </w:p>
        </w:tc>
        <w:tc>
          <w:tcPr>
            <w:tcW w:w="5635" w:type="dxa"/>
            <w:tcBorders>
              <w:top w:val="nil"/>
              <w:left w:val="nil"/>
              <w:bottom w:val="single" w:sz="4" w:space="0" w:color="auto"/>
              <w:right w:val="single" w:sz="4" w:space="0" w:color="auto"/>
            </w:tcBorders>
            <w:shd w:val="clear" w:color="auto" w:fill="auto"/>
            <w:vAlign w:val="center"/>
            <w:hideMark/>
          </w:tcPr>
          <w:p w14:paraId="23591D9C" w14:textId="77777777" w:rsidR="00345464" w:rsidRPr="001812CE" w:rsidRDefault="00345464" w:rsidP="0079046B">
            <w:pPr>
              <w:rPr>
                <w:color w:val="000000" w:themeColor="text1"/>
              </w:rPr>
            </w:pPr>
            <w:r w:rsidRPr="001812CE">
              <w:rPr>
                <w:color w:val="000000" w:themeColor="text1"/>
              </w:rPr>
              <w:t>Champion Pasific Indonesia Tbk</w:t>
            </w:r>
            <w:r w:rsidRPr="001812CE">
              <w:rPr>
                <w:color w:val="000000" w:themeColor="text1"/>
              </w:rPr>
              <w:br/>
              <w:t>d.h Kageo Igar Jaya Tbk</w:t>
            </w:r>
          </w:p>
        </w:tc>
      </w:tr>
      <w:tr w:rsidR="00345464" w:rsidRPr="001812CE" w14:paraId="0C39E449"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386D71" w14:textId="77777777" w:rsidR="00345464" w:rsidRPr="001812CE" w:rsidRDefault="00345464" w:rsidP="0079046B">
            <w:pPr>
              <w:jc w:val="center"/>
              <w:rPr>
                <w:color w:val="000000" w:themeColor="text1"/>
                <w:lang w:val="en-US"/>
              </w:rPr>
            </w:pPr>
            <w:r w:rsidRPr="001812CE">
              <w:rPr>
                <w:color w:val="000000" w:themeColor="text1"/>
                <w:lang w:val="en-US"/>
              </w:rPr>
              <w:t>16</w:t>
            </w:r>
          </w:p>
        </w:tc>
        <w:tc>
          <w:tcPr>
            <w:tcW w:w="1985" w:type="dxa"/>
            <w:tcBorders>
              <w:top w:val="nil"/>
              <w:left w:val="nil"/>
              <w:bottom w:val="single" w:sz="4" w:space="0" w:color="auto"/>
              <w:right w:val="single" w:sz="4" w:space="0" w:color="auto"/>
            </w:tcBorders>
            <w:shd w:val="clear" w:color="auto" w:fill="auto"/>
            <w:noWrap/>
            <w:vAlign w:val="center"/>
            <w:hideMark/>
          </w:tcPr>
          <w:p w14:paraId="26CB4379" w14:textId="77777777" w:rsidR="00345464" w:rsidRPr="001812CE" w:rsidRDefault="00345464" w:rsidP="0079046B">
            <w:pPr>
              <w:jc w:val="center"/>
              <w:rPr>
                <w:color w:val="000000" w:themeColor="text1"/>
              </w:rPr>
            </w:pPr>
            <w:r w:rsidRPr="001812CE">
              <w:rPr>
                <w:color w:val="000000" w:themeColor="text1"/>
              </w:rPr>
              <w:t>IMPC</w:t>
            </w:r>
          </w:p>
        </w:tc>
        <w:tc>
          <w:tcPr>
            <w:tcW w:w="5635" w:type="dxa"/>
            <w:tcBorders>
              <w:top w:val="nil"/>
              <w:left w:val="nil"/>
              <w:bottom w:val="single" w:sz="4" w:space="0" w:color="auto"/>
              <w:right w:val="single" w:sz="4" w:space="0" w:color="auto"/>
            </w:tcBorders>
            <w:shd w:val="clear" w:color="auto" w:fill="auto"/>
            <w:vAlign w:val="center"/>
            <w:hideMark/>
          </w:tcPr>
          <w:p w14:paraId="5EE82E02" w14:textId="77777777" w:rsidR="00345464" w:rsidRPr="001812CE" w:rsidRDefault="00345464" w:rsidP="0079046B">
            <w:pPr>
              <w:rPr>
                <w:color w:val="000000" w:themeColor="text1"/>
              </w:rPr>
            </w:pPr>
            <w:r w:rsidRPr="001812CE">
              <w:rPr>
                <w:color w:val="000000" w:themeColor="text1"/>
              </w:rPr>
              <w:t>Impack Pratama Industri Tbk</w:t>
            </w:r>
          </w:p>
        </w:tc>
      </w:tr>
      <w:tr w:rsidR="00345464" w:rsidRPr="001812CE" w14:paraId="00A65F16"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F78B07" w14:textId="77777777" w:rsidR="00345464" w:rsidRPr="001812CE" w:rsidRDefault="00345464" w:rsidP="0079046B">
            <w:pPr>
              <w:jc w:val="center"/>
              <w:rPr>
                <w:color w:val="000000" w:themeColor="text1"/>
                <w:lang w:val="en-US"/>
              </w:rPr>
            </w:pPr>
            <w:r w:rsidRPr="001812CE">
              <w:rPr>
                <w:color w:val="000000" w:themeColor="text1"/>
                <w:lang w:val="en-US"/>
              </w:rPr>
              <w:t>17</w:t>
            </w:r>
          </w:p>
        </w:tc>
        <w:tc>
          <w:tcPr>
            <w:tcW w:w="1985" w:type="dxa"/>
            <w:tcBorders>
              <w:top w:val="nil"/>
              <w:left w:val="nil"/>
              <w:bottom w:val="single" w:sz="4" w:space="0" w:color="auto"/>
              <w:right w:val="single" w:sz="4" w:space="0" w:color="auto"/>
            </w:tcBorders>
            <w:shd w:val="clear" w:color="auto" w:fill="auto"/>
            <w:noWrap/>
            <w:vAlign w:val="center"/>
            <w:hideMark/>
          </w:tcPr>
          <w:p w14:paraId="6A9D6275" w14:textId="77777777" w:rsidR="00345464" w:rsidRPr="001812CE" w:rsidRDefault="00345464" w:rsidP="0079046B">
            <w:pPr>
              <w:jc w:val="center"/>
              <w:rPr>
                <w:color w:val="000000" w:themeColor="text1"/>
              </w:rPr>
            </w:pPr>
            <w:r w:rsidRPr="001812CE">
              <w:rPr>
                <w:color w:val="000000" w:themeColor="text1"/>
              </w:rPr>
              <w:t>TALF</w:t>
            </w:r>
          </w:p>
        </w:tc>
        <w:tc>
          <w:tcPr>
            <w:tcW w:w="5635" w:type="dxa"/>
            <w:tcBorders>
              <w:top w:val="nil"/>
              <w:left w:val="nil"/>
              <w:bottom w:val="single" w:sz="4" w:space="0" w:color="auto"/>
              <w:right w:val="single" w:sz="4" w:space="0" w:color="auto"/>
            </w:tcBorders>
            <w:shd w:val="clear" w:color="auto" w:fill="auto"/>
            <w:vAlign w:val="center"/>
            <w:hideMark/>
          </w:tcPr>
          <w:p w14:paraId="32D71751" w14:textId="77777777" w:rsidR="00345464" w:rsidRPr="001812CE" w:rsidRDefault="00345464" w:rsidP="0079046B">
            <w:pPr>
              <w:rPr>
                <w:color w:val="000000" w:themeColor="text1"/>
              </w:rPr>
            </w:pPr>
            <w:r w:rsidRPr="001812CE">
              <w:rPr>
                <w:color w:val="000000" w:themeColor="text1"/>
              </w:rPr>
              <w:t>Tunas Alfin Tbk</w:t>
            </w:r>
          </w:p>
        </w:tc>
      </w:tr>
      <w:tr w:rsidR="00345464" w:rsidRPr="001812CE" w14:paraId="7D0B84F0"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9A8E9C" w14:textId="77777777" w:rsidR="00345464" w:rsidRPr="001812CE" w:rsidRDefault="00345464" w:rsidP="0079046B">
            <w:pPr>
              <w:jc w:val="center"/>
              <w:rPr>
                <w:color w:val="000000" w:themeColor="text1"/>
                <w:lang w:val="en-US"/>
              </w:rPr>
            </w:pPr>
            <w:r w:rsidRPr="001812CE">
              <w:rPr>
                <w:color w:val="000000" w:themeColor="text1"/>
                <w:lang w:val="en-US"/>
              </w:rPr>
              <w:lastRenderedPageBreak/>
              <w:t>18</w:t>
            </w:r>
          </w:p>
        </w:tc>
        <w:tc>
          <w:tcPr>
            <w:tcW w:w="1985" w:type="dxa"/>
            <w:tcBorders>
              <w:top w:val="nil"/>
              <w:left w:val="nil"/>
              <w:bottom w:val="single" w:sz="4" w:space="0" w:color="auto"/>
              <w:right w:val="single" w:sz="4" w:space="0" w:color="auto"/>
            </w:tcBorders>
            <w:shd w:val="clear" w:color="auto" w:fill="auto"/>
            <w:noWrap/>
            <w:vAlign w:val="center"/>
            <w:hideMark/>
          </w:tcPr>
          <w:p w14:paraId="095DB252" w14:textId="77777777" w:rsidR="00345464" w:rsidRPr="001812CE" w:rsidRDefault="00345464" w:rsidP="0079046B">
            <w:pPr>
              <w:jc w:val="center"/>
              <w:rPr>
                <w:color w:val="000000" w:themeColor="text1"/>
              </w:rPr>
            </w:pPr>
            <w:r w:rsidRPr="001812CE">
              <w:rPr>
                <w:color w:val="000000" w:themeColor="text1"/>
              </w:rPr>
              <w:t>TRST</w:t>
            </w:r>
          </w:p>
        </w:tc>
        <w:tc>
          <w:tcPr>
            <w:tcW w:w="5635" w:type="dxa"/>
            <w:tcBorders>
              <w:top w:val="nil"/>
              <w:left w:val="nil"/>
              <w:bottom w:val="single" w:sz="4" w:space="0" w:color="auto"/>
              <w:right w:val="single" w:sz="4" w:space="0" w:color="auto"/>
            </w:tcBorders>
            <w:shd w:val="clear" w:color="auto" w:fill="auto"/>
            <w:vAlign w:val="center"/>
            <w:hideMark/>
          </w:tcPr>
          <w:p w14:paraId="6A8EA2E1" w14:textId="77777777" w:rsidR="00345464" w:rsidRPr="001812CE" w:rsidRDefault="00345464" w:rsidP="0079046B">
            <w:pPr>
              <w:rPr>
                <w:color w:val="000000" w:themeColor="text1"/>
              </w:rPr>
            </w:pPr>
            <w:r w:rsidRPr="001812CE">
              <w:rPr>
                <w:color w:val="000000" w:themeColor="text1"/>
              </w:rPr>
              <w:t>Trias Sentosa Tbk</w:t>
            </w:r>
          </w:p>
        </w:tc>
      </w:tr>
      <w:tr w:rsidR="00345464" w:rsidRPr="001812CE" w14:paraId="4A03209C"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E2A0" w14:textId="77777777" w:rsidR="00345464" w:rsidRPr="001812CE" w:rsidRDefault="00345464" w:rsidP="0079046B">
            <w:pPr>
              <w:jc w:val="center"/>
              <w:rPr>
                <w:color w:val="000000" w:themeColor="text1"/>
                <w:lang w:val="en-US"/>
              </w:rPr>
            </w:pPr>
            <w:r w:rsidRPr="001812CE">
              <w:rPr>
                <w:color w:val="000000" w:themeColor="text1"/>
                <w:lang w:val="en-US"/>
              </w:rPr>
              <w:t>19</w:t>
            </w:r>
          </w:p>
        </w:tc>
        <w:tc>
          <w:tcPr>
            <w:tcW w:w="1985" w:type="dxa"/>
            <w:tcBorders>
              <w:top w:val="nil"/>
              <w:left w:val="nil"/>
              <w:bottom w:val="single" w:sz="4" w:space="0" w:color="auto"/>
              <w:right w:val="single" w:sz="4" w:space="0" w:color="auto"/>
            </w:tcBorders>
            <w:shd w:val="clear" w:color="auto" w:fill="auto"/>
            <w:noWrap/>
            <w:vAlign w:val="center"/>
            <w:hideMark/>
          </w:tcPr>
          <w:p w14:paraId="69BDDC47" w14:textId="77777777" w:rsidR="00345464" w:rsidRPr="001812CE" w:rsidRDefault="00345464" w:rsidP="0079046B">
            <w:pPr>
              <w:jc w:val="center"/>
              <w:rPr>
                <w:color w:val="000000" w:themeColor="text1"/>
              </w:rPr>
            </w:pPr>
            <w:r w:rsidRPr="001812CE">
              <w:rPr>
                <w:color w:val="000000" w:themeColor="text1"/>
              </w:rPr>
              <w:t>CPIN</w:t>
            </w:r>
          </w:p>
        </w:tc>
        <w:tc>
          <w:tcPr>
            <w:tcW w:w="5635" w:type="dxa"/>
            <w:tcBorders>
              <w:top w:val="nil"/>
              <w:left w:val="nil"/>
              <w:bottom w:val="single" w:sz="4" w:space="0" w:color="auto"/>
              <w:right w:val="single" w:sz="4" w:space="0" w:color="auto"/>
            </w:tcBorders>
            <w:shd w:val="clear" w:color="auto" w:fill="auto"/>
            <w:noWrap/>
            <w:vAlign w:val="center"/>
            <w:hideMark/>
          </w:tcPr>
          <w:p w14:paraId="33B88CED" w14:textId="77777777" w:rsidR="00345464" w:rsidRPr="001812CE" w:rsidRDefault="00345464" w:rsidP="0079046B">
            <w:pPr>
              <w:rPr>
                <w:color w:val="000000" w:themeColor="text1"/>
              </w:rPr>
            </w:pPr>
            <w:r w:rsidRPr="001812CE">
              <w:rPr>
                <w:color w:val="000000" w:themeColor="text1"/>
              </w:rPr>
              <w:t xml:space="preserve">Charon Pokphand Indonesia Tbk </w:t>
            </w:r>
          </w:p>
        </w:tc>
      </w:tr>
      <w:tr w:rsidR="00345464" w:rsidRPr="001812CE" w14:paraId="4EECB0C9" w14:textId="77777777" w:rsidTr="0079046B">
        <w:trPr>
          <w:trHeight w:val="3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06E992" w14:textId="77777777" w:rsidR="00345464" w:rsidRPr="001812CE" w:rsidRDefault="00345464" w:rsidP="0079046B">
            <w:pPr>
              <w:jc w:val="center"/>
              <w:rPr>
                <w:color w:val="000000" w:themeColor="text1"/>
                <w:lang w:val="en-US"/>
              </w:rPr>
            </w:pPr>
            <w:r w:rsidRPr="001812CE">
              <w:rPr>
                <w:color w:val="000000" w:themeColor="text1"/>
              </w:rPr>
              <w:t>2</w:t>
            </w:r>
            <w:r w:rsidRPr="001812CE">
              <w:rPr>
                <w:color w:val="000000" w:themeColor="text1"/>
                <w:lang w:val="en-US"/>
              </w:rPr>
              <w:t>0</w:t>
            </w:r>
          </w:p>
        </w:tc>
        <w:tc>
          <w:tcPr>
            <w:tcW w:w="1985" w:type="dxa"/>
            <w:tcBorders>
              <w:top w:val="nil"/>
              <w:left w:val="nil"/>
              <w:bottom w:val="single" w:sz="4" w:space="0" w:color="auto"/>
              <w:right w:val="single" w:sz="4" w:space="0" w:color="auto"/>
            </w:tcBorders>
            <w:shd w:val="clear" w:color="auto" w:fill="auto"/>
            <w:noWrap/>
            <w:vAlign w:val="center"/>
            <w:hideMark/>
          </w:tcPr>
          <w:p w14:paraId="253B6B45" w14:textId="77777777" w:rsidR="00345464" w:rsidRPr="001812CE" w:rsidRDefault="00345464" w:rsidP="0079046B">
            <w:pPr>
              <w:jc w:val="center"/>
              <w:rPr>
                <w:color w:val="000000" w:themeColor="text1"/>
              </w:rPr>
            </w:pPr>
            <w:r w:rsidRPr="001812CE">
              <w:rPr>
                <w:color w:val="000000" w:themeColor="text1"/>
              </w:rPr>
              <w:t>JPFA</w:t>
            </w:r>
          </w:p>
        </w:tc>
        <w:tc>
          <w:tcPr>
            <w:tcW w:w="5635" w:type="dxa"/>
            <w:tcBorders>
              <w:top w:val="nil"/>
              <w:left w:val="nil"/>
              <w:bottom w:val="single" w:sz="4" w:space="0" w:color="auto"/>
              <w:right w:val="single" w:sz="4" w:space="0" w:color="auto"/>
            </w:tcBorders>
            <w:shd w:val="clear" w:color="auto" w:fill="auto"/>
            <w:noWrap/>
            <w:vAlign w:val="center"/>
            <w:hideMark/>
          </w:tcPr>
          <w:p w14:paraId="738EF8D3" w14:textId="77777777" w:rsidR="00345464" w:rsidRPr="001812CE" w:rsidRDefault="00345464" w:rsidP="0079046B">
            <w:pPr>
              <w:rPr>
                <w:color w:val="000000" w:themeColor="text1"/>
              </w:rPr>
            </w:pPr>
            <w:r w:rsidRPr="001812CE">
              <w:rPr>
                <w:color w:val="000000" w:themeColor="text1"/>
              </w:rPr>
              <w:t>Japfa Comfeed Indonesia Tbk</w:t>
            </w:r>
          </w:p>
        </w:tc>
      </w:tr>
      <w:tr w:rsidR="00345464" w:rsidRPr="001812CE" w14:paraId="0BBC3003"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46EBDA" w14:textId="77777777" w:rsidR="00345464" w:rsidRPr="001812CE" w:rsidRDefault="00345464" w:rsidP="0079046B">
            <w:pPr>
              <w:jc w:val="center"/>
              <w:rPr>
                <w:color w:val="000000" w:themeColor="text1"/>
                <w:lang w:val="en-US"/>
              </w:rPr>
            </w:pPr>
            <w:r w:rsidRPr="001812CE">
              <w:rPr>
                <w:color w:val="000000" w:themeColor="text1"/>
              </w:rPr>
              <w:t>21</w:t>
            </w:r>
          </w:p>
        </w:tc>
        <w:tc>
          <w:tcPr>
            <w:tcW w:w="1985" w:type="dxa"/>
            <w:tcBorders>
              <w:top w:val="nil"/>
              <w:left w:val="nil"/>
              <w:bottom w:val="single" w:sz="4" w:space="0" w:color="auto"/>
              <w:right w:val="single" w:sz="4" w:space="0" w:color="auto"/>
            </w:tcBorders>
            <w:shd w:val="clear" w:color="auto" w:fill="auto"/>
            <w:noWrap/>
            <w:vAlign w:val="center"/>
            <w:hideMark/>
          </w:tcPr>
          <w:p w14:paraId="60D30C6B" w14:textId="77777777" w:rsidR="00345464" w:rsidRPr="001812CE" w:rsidRDefault="00345464" w:rsidP="0079046B">
            <w:pPr>
              <w:jc w:val="center"/>
              <w:rPr>
                <w:color w:val="000000" w:themeColor="text1"/>
              </w:rPr>
            </w:pPr>
            <w:r w:rsidRPr="001812CE">
              <w:rPr>
                <w:color w:val="000000" w:themeColor="text1"/>
              </w:rPr>
              <w:t>KDSI</w:t>
            </w:r>
          </w:p>
        </w:tc>
        <w:tc>
          <w:tcPr>
            <w:tcW w:w="5635" w:type="dxa"/>
            <w:tcBorders>
              <w:top w:val="nil"/>
              <w:left w:val="nil"/>
              <w:bottom w:val="single" w:sz="4" w:space="0" w:color="auto"/>
              <w:right w:val="single" w:sz="4" w:space="0" w:color="auto"/>
            </w:tcBorders>
            <w:shd w:val="clear" w:color="auto" w:fill="auto"/>
            <w:vAlign w:val="center"/>
            <w:hideMark/>
          </w:tcPr>
          <w:p w14:paraId="1B90593D" w14:textId="77777777" w:rsidR="00345464" w:rsidRPr="001812CE" w:rsidRDefault="00345464" w:rsidP="0079046B">
            <w:pPr>
              <w:rPr>
                <w:color w:val="000000" w:themeColor="text1"/>
              </w:rPr>
            </w:pPr>
            <w:r w:rsidRPr="001812CE">
              <w:rPr>
                <w:color w:val="000000" w:themeColor="text1"/>
              </w:rPr>
              <w:t>Kedawung Setia Industrial Tbk</w:t>
            </w:r>
          </w:p>
        </w:tc>
      </w:tr>
      <w:tr w:rsidR="00345464" w:rsidRPr="001812CE" w14:paraId="43103061" w14:textId="77777777" w:rsidTr="0079046B">
        <w:trPr>
          <w:trHeight w:val="3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8A9511" w14:textId="77777777" w:rsidR="00345464" w:rsidRPr="001812CE" w:rsidRDefault="00345464" w:rsidP="0079046B">
            <w:pPr>
              <w:jc w:val="center"/>
              <w:rPr>
                <w:color w:val="000000" w:themeColor="text1"/>
                <w:lang w:val="en-US"/>
              </w:rPr>
            </w:pPr>
            <w:r w:rsidRPr="001812CE">
              <w:rPr>
                <w:color w:val="000000" w:themeColor="text1"/>
              </w:rPr>
              <w:t>22</w:t>
            </w:r>
          </w:p>
        </w:tc>
        <w:tc>
          <w:tcPr>
            <w:tcW w:w="1985" w:type="dxa"/>
            <w:tcBorders>
              <w:top w:val="nil"/>
              <w:left w:val="nil"/>
              <w:bottom w:val="single" w:sz="4" w:space="0" w:color="auto"/>
              <w:right w:val="single" w:sz="4" w:space="0" w:color="auto"/>
            </w:tcBorders>
            <w:shd w:val="clear" w:color="auto" w:fill="auto"/>
            <w:noWrap/>
            <w:vAlign w:val="center"/>
            <w:hideMark/>
          </w:tcPr>
          <w:p w14:paraId="58858CEF" w14:textId="77777777" w:rsidR="00345464" w:rsidRPr="001812CE" w:rsidRDefault="00345464" w:rsidP="0079046B">
            <w:pPr>
              <w:jc w:val="center"/>
              <w:rPr>
                <w:color w:val="000000" w:themeColor="text1"/>
              </w:rPr>
            </w:pPr>
            <w:r w:rsidRPr="001812CE">
              <w:rPr>
                <w:color w:val="000000" w:themeColor="text1"/>
              </w:rPr>
              <w:t>SPMA</w:t>
            </w:r>
          </w:p>
        </w:tc>
        <w:tc>
          <w:tcPr>
            <w:tcW w:w="5635" w:type="dxa"/>
            <w:tcBorders>
              <w:top w:val="nil"/>
              <w:left w:val="nil"/>
              <w:bottom w:val="single" w:sz="4" w:space="0" w:color="auto"/>
              <w:right w:val="single" w:sz="4" w:space="0" w:color="auto"/>
            </w:tcBorders>
            <w:shd w:val="clear" w:color="auto" w:fill="auto"/>
            <w:vAlign w:val="center"/>
            <w:hideMark/>
          </w:tcPr>
          <w:p w14:paraId="167C8BE9" w14:textId="77777777" w:rsidR="00345464" w:rsidRPr="001812CE" w:rsidRDefault="00345464" w:rsidP="0079046B">
            <w:pPr>
              <w:rPr>
                <w:color w:val="000000" w:themeColor="text1"/>
              </w:rPr>
            </w:pPr>
            <w:r w:rsidRPr="001812CE">
              <w:rPr>
                <w:color w:val="000000" w:themeColor="text1"/>
              </w:rPr>
              <w:t>Suparma Tbk</w:t>
            </w:r>
          </w:p>
        </w:tc>
      </w:tr>
    </w:tbl>
    <w:p w14:paraId="5F1CBEB2" w14:textId="77777777" w:rsidR="00345464" w:rsidRPr="001812CE" w:rsidRDefault="00345464" w:rsidP="00345464">
      <w:pPr>
        <w:spacing w:before="100" w:beforeAutospacing="1" w:after="100" w:afterAutospacing="1"/>
        <w:rPr>
          <w:color w:val="000000" w:themeColor="text1"/>
          <w:lang w:val="en-US"/>
        </w:rPr>
      </w:pPr>
    </w:p>
    <w:p w14:paraId="6CCC9B1D" w14:textId="77777777" w:rsidR="00345464" w:rsidRPr="001812CE" w:rsidRDefault="00345464" w:rsidP="00345464">
      <w:pPr>
        <w:pStyle w:val="Judul2"/>
        <w:numPr>
          <w:ilvl w:val="0"/>
          <w:numId w:val="9"/>
        </w:numPr>
        <w:ind w:left="567" w:hanging="567"/>
        <w:rPr>
          <w:rFonts w:cs="Times New Roman"/>
        </w:rPr>
      </w:pPr>
      <w:bookmarkStart w:id="22" w:name="_Toc95720438"/>
      <w:r w:rsidRPr="001812CE">
        <w:rPr>
          <w:rFonts w:cs="Times New Roman"/>
          <w:bCs/>
          <w:lang w:val="en-US"/>
        </w:rPr>
        <w:t>Teknik Pengumpulan Data</w:t>
      </w:r>
      <w:bookmarkEnd w:id="22"/>
    </w:p>
    <w:p w14:paraId="00678952" w14:textId="77777777" w:rsidR="00345464" w:rsidRPr="001812CE" w:rsidRDefault="00345464" w:rsidP="00345464">
      <w:pPr>
        <w:pStyle w:val="DaftarParagraf"/>
        <w:spacing w:before="100" w:beforeAutospacing="1" w:after="100" w:afterAutospacing="1" w:line="480" w:lineRule="auto"/>
        <w:ind w:left="567"/>
        <w:jc w:val="both"/>
        <w:rPr>
          <w:color w:val="000000" w:themeColor="text1"/>
        </w:rPr>
      </w:pPr>
      <w:r w:rsidRPr="001812CE">
        <w:rPr>
          <w:color w:val="000000" w:themeColor="text1"/>
        </w:rPr>
        <w:t xml:space="preserve">Jenis data yang digunakan dalam penelitian ini adalah data sekunder. Menurut Sugiyono (2017:137) menjelaskan data sekunder adalah sebagai berikut: </w:t>
      </w:r>
    </w:p>
    <w:p w14:paraId="1F0BC3EA" w14:textId="77777777" w:rsidR="00345464" w:rsidRPr="001812CE" w:rsidRDefault="00345464" w:rsidP="00345464">
      <w:pPr>
        <w:pStyle w:val="DaftarParagraf"/>
        <w:spacing w:before="100" w:beforeAutospacing="1" w:after="100" w:afterAutospacing="1"/>
        <w:ind w:left="567"/>
        <w:jc w:val="both"/>
        <w:rPr>
          <w:color w:val="000000" w:themeColor="text1"/>
        </w:rPr>
      </w:pPr>
      <w:r w:rsidRPr="001812CE">
        <w:rPr>
          <w:color w:val="000000" w:themeColor="text1"/>
        </w:rPr>
        <w:t xml:space="preserve">"Sumber data yang tidak langsung memberikan data kepada pengumpul data. Data sekunder ini merupakan data yang sifatnya mendukung keperluan data primer seperti buku-buku, literatur dan bacaan yang berkaitan dan menunjang penelitian ini". </w:t>
      </w:r>
    </w:p>
    <w:p w14:paraId="2167B989" w14:textId="77777777" w:rsidR="00345464" w:rsidRPr="001812CE" w:rsidRDefault="00345464" w:rsidP="00345464">
      <w:pPr>
        <w:pStyle w:val="DaftarParagraf"/>
        <w:spacing w:before="100" w:beforeAutospacing="1" w:after="100" w:afterAutospacing="1"/>
        <w:ind w:left="567"/>
        <w:jc w:val="both"/>
        <w:rPr>
          <w:color w:val="000000" w:themeColor="text1"/>
        </w:rPr>
      </w:pPr>
    </w:p>
    <w:p w14:paraId="2345703F" w14:textId="77777777" w:rsidR="00345464" w:rsidRPr="001812CE" w:rsidRDefault="00345464" w:rsidP="00345464">
      <w:pPr>
        <w:pStyle w:val="DaftarParagraf"/>
        <w:spacing w:before="100" w:beforeAutospacing="1" w:after="100" w:afterAutospacing="1" w:line="480" w:lineRule="auto"/>
        <w:ind w:left="0" w:firstLine="567"/>
        <w:jc w:val="both"/>
        <w:rPr>
          <w:color w:val="000000" w:themeColor="text1"/>
        </w:rPr>
      </w:pPr>
      <w:r w:rsidRPr="001812CE">
        <w:rPr>
          <w:color w:val="000000" w:themeColor="text1"/>
        </w:rPr>
        <w:t>Dalam penelitian ini, data sekunder diperoleh dari website Bursa Efek Indonesia melalui situs www.idx.co.id dan www.sahamok.com, data yang dimaksud meliputi laporan keuangan laba rugi dan neraca. Data yang digunakan dalam penelitian ini adalah data time series.Data bersifat time series karena data dalam penelitian ini adalah data dalam interval waktu tertentu, dalam penelitian ini yaitu tahun 201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 xml:space="preserve">. </w:t>
      </w:r>
    </w:p>
    <w:p w14:paraId="39EFF28F" w14:textId="77777777" w:rsidR="00345464" w:rsidRPr="001812CE" w:rsidRDefault="00345464" w:rsidP="00345464">
      <w:pPr>
        <w:pStyle w:val="Judul2"/>
        <w:numPr>
          <w:ilvl w:val="0"/>
          <w:numId w:val="9"/>
        </w:numPr>
        <w:ind w:left="567" w:hanging="567"/>
        <w:rPr>
          <w:rFonts w:cs="Times New Roman"/>
          <w:b w:val="0"/>
          <w:bCs/>
          <w:lang w:val="en-US"/>
        </w:rPr>
      </w:pPr>
      <w:bookmarkStart w:id="23" w:name="_Toc95720439"/>
      <w:r w:rsidRPr="001812CE">
        <w:rPr>
          <w:rFonts w:cs="Times New Roman"/>
          <w:bCs/>
          <w:lang w:val="en-US"/>
        </w:rPr>
        <w:t>Metode Analisis Data dan Uji Hipotesis</w:t>
      </w:r>
      <w:bookmarkEnd w:id="23"/>
    </w:p>
    <w:p w14:paraId="45393157" w14:textId="77777777" w:rsidR="00345464" w:rsidRPr="001812CE" w:rsidRDefault="00345464" w:rsidP="00345464">
      <w:pPr>
        <w:pStyle w:val="DaftarParagraf"/>
        <w:spacing w:before="100" w:beforeAutospacing="1" w:after="100" w:afterAutospacing="1" w:line="480" w:lineRule="auto"/>
        <w:ind w:left="0" w:firstLine="567"/>
        <w:jc w:val="both"/>
        <w:rPr>
          <w:color w:val="000000" w:themeColor="text1"/>
        </w:rPr>
      </w:pPr>
      <w:r w:rsidRPr="001812CE">
        <w:rPr>
          <w:color w:val="000000" w:themeColor="text1"/>
        </w:rPr>
        <w:t>Data yang akan dianalisis dalam penelitian ini berkaitan dengan ada atau tidaknya Pengaruh</w:t>
      </w:r>
      <w:r w:rsidRPr="001812CE">
        <w:rPr>
          <w:color w:val="000000" w:themeColor="text1"/>
          <w:lang w:val="en-US"/>
        </w:rPr>
        <w:t xml:space="preserve"> Profitabilitas, Ukuran Perusahaan Dan Kepemilikan Institusional terhadap Penghindaran Pajak (</w:t>
      </w:r>
      <w:r w:rsidRPr="001812CE">
        <w:rPr>
          <w:i/>
          <w:color w:val="000000" w:themeColor="text1"/>
          <w:lang w:val="en-US"/>
        </w:rPr>
        <w:t>Tax</w:t>
      </w:r>
      <w:r w:rsidRPr="001812CE">
        <w:rPr>
          <w:color w:val="000000" w:themeColor="text1"/>
          <w:lang w:val="en-US"/>
        </w:rPr>
        <w:t xml:space="preserve"> </w:t>
      </w:r>
      <w:r w:rsidRPr="001812CE">
        <w:rPr>
          <w:i/>
          <w:color w:val="000000" w:themeColor="text1"/>
          <w:lang w:val="en-US"/>
        </w:rPr>
        <w:t>Avoidance</w:t>
      </w:r>
      <w:r w:rsidRPr="001812CE">
        <w:rPr>
          <w:color w:val="000000" w:themeColor="text1"/>
          <w:lang w:val="en-US"/>
        </w:rPr>
        <w:t>)</w:t>
      </w:r>
      <w:r w:rsidRPr="001812CE">
        <w:rPr>
          <w:color w:val="000000" w:themeColor="text1"/>
        </w:rPr>
        <w:t xml:space="preserve">. </w:t>
      </w:r>
    </w:p>
    <w:p w14:paraId="3E26A4D5" w14:textId="77777777" w:rsidR="00345464" w:rsidRPr="001812CE" w:rsidRDefault="00345464" w:rsidP="00345464">
      <w:pPr>
        <w:pStyle w:val="DaftarParagraf"/>
        <w:spacing w:before="100" w:beforeAutospacing="1" w:after="100" w:afterAutospacing="1" w:line="480" w:lineRule="auto"/>
        <w:ind w:left="0" w:firstLine="567"/>
        <w:jc w:val="both"/>
        <w:rPr>
          <w:color w:val="000000" w:themeColor="text1"/>
        </w:rPr>
      </w:pPr>
      <w:r w:rsidRPr="001812CE">
        <w:rPr>
          <w:color w:val="000000" w:themeColor="text1"/>
        </w:rPr>
        <w:t xml:space="preserve">Menurut Sugiyono (2016:147) analisis data adalah: </w:t>
      </w:r>
    </w:p>
    <w:p w14:paraId="6B8E4B21" w14:textId="77777777" w:rsidR="00345464" w:rsidRPr="001812CE" w:rsidRDefault="00345464" w:rsidP="00345464">
      <w:pPr>
        <w:pStyle w:val="DaftarParagraf"/>
        <w:spacing w:before="100" w:beforeAutospacing="1" w:after="100" w:afterAutospacing="1" w:line="480" w:lineRule="auto"/>
        <w:jc w:val="both"/>
        <w:rPr>
          <w:color w:val="000000" w:themeColor="text1"/>
        </w:rPr>
      </w:pPr>
      <w:r w:rsidRPr="001812CE">
        <w:rPr>
          <w:color w:val="000000" w:themeColor="text1"/>
        </w:rPr>
        <w:lastRenderedPageBreak/>
        <w:t xml:space="preserve">"Kegiatan setelah data dari seluruh responden atau data lain terkumpul. Kegiatan dalam analisis data adalah; mengelompokan data berdasarkan variabel dan jenis responden, mentabulasi data berdasarkan variabel dari seluruh responden, menyajikan data tiap variabel yang diteliti, melakukan perhitungan untuk menjawab rumusan masalah dan melakukan perhitungan untuk hipotesis yang telah diajukan". </w:t>
      </w:r>
    </w:p>
    <w:p w14:paraId="4CE52354" w14:textId="77777777" w:rsidR="00345464" w:rsidRPr="001812CE" w:rsidRDefault="00345464" w:rsidP="00345464">
      <w:pPr>
        <w:spacing w:before="100" w:beforeAutospacing="1" w:after="100" w:afterAutospacing="1" w:line="480" w:lineRule="auto"/>
        <w:ind w:firstLine="720"/>
        <w:jc w:val="both"/>
        <w:rPr>
          <w:color w:val="000000" w:themeColor="text1"/>
        </w:rPr>
      </w:pPr>
      <w:r w:rsidRPr="001812CE">
        <w:rPr>
          <w:color w:val="000000" w:themeColor="text1"/>
        </w:rPr>
        <w:t xml:space="preserve">Analisis data yang penulis gunakan dalam penelitian ini adalah metode statistik desktiptif dan verifikatif. </w:t>
      </w:r>
    </w:p>
    <w:p w14:paraId="0D892E8D" w14:textId="77777777" w:rsidR="00345464" w:rsidRPr="001812CE" w:rsidRDefault="00345464" w:rsidP="00345464">
      <w:pPr>
        <w:pStyle w:val="Judul3"/>
        <w:numPr>
          <w:ilvl w:val="0"/>
          <w:numId w:val="14"/>
        </w:numPr>
        <w:rPr>
          <w:rFonts w:cs="Times New Roman"/>
          <w:lang w:val="en-US"/>
        </w:rPr>
      </w:pPr>
      <w:bookmarkStart w:id="24" w:name="_Toc95720440"/>
      <w:r w:rsidRPr="001812CE">
        <w:rPr>
          <w:rFonts w:cs="Times New Roman"/>
          <w:lang w:val="en-US"/>
        </w:rPr>
        <w:t>Analisis Deskriptif</w:t>
      </w:r>
      <w:bookmarkEnd w:id="24"/>
    </w:p>
    <w:p w14:paraId="62CB9350" w14:textId="77777777" w:rsidR="00345464" w:rsidRPr="001812CE" w:rsidRDefault="00345464" w:rsidP="00345464">
      <w:pPr>
        <w:pStyle w:val="DaftarParagraf"/>
        <w:spacing w:before="100" w:beforeAutospacing="1" w:after="100" w:afterAutospacing="1" w:line="480" w:lineRule="auto"/>
        <w:ind w:left="567"/>
        <w:jc w:val="both"/>
        <w:rPr>
          <w:color w:val="000000" w:themeColor="text1"/>
        </w:rPr>
      </w:pPr>
      <w:r w:rsidRPr="001812CE">
        <w:rPr>
          <w:color w:val="000000" w:themeColor="text1"/>
        </w:rPr>
        <w:t>Menurut Sugiyono (2017:147), Analisis Deskriptif adalah sebagai berikut:</w:t>
      </w:r>
    </w:p>
    <w:p w14:paraId="36DF57D4" w14:textId="77777777" w:rsidR="00345464" w:rsidRPr="001812CE" w:rsidRDefault="00345464" w:rsidP="00345464">
      <w:pPr>
        <w:pStyle w:val="DaftarParagraf"/>
        <w:spacing w:before="100" w:beforeAutospacing="1" w:after="100" w:afterAutospacing="1" w:line="480" w:lineRule="auto"/>
        <w:ind w:left="0" w:firstLine="567"/>
        <w:jc w:val="both"/>
        <w:rPr>
          <w:color w:val="000000" w:themeColor="text1"/>
        </w:rPr>
      </w:pPr>
      <w:r w:rsidRPr="001812CE">
        <w:rPr>
          <w:color w:val="000000" w:themeColor="text1"/>
        </w:rPr>
        <w:t xml:space="preserve">“Statistik yang digunakan untuk menganalisis data dengan cara mendeskripsikan atau menggambarkan data yang telah terkumpul sebagaimana adanya tanpa bermaksud membuat kesimpulan yang berlaku untuk umum atau generalisasi.” </w:t>
      </w:r>
    </w:p>
    <w:p w14:paraId="31392BD8" w14:textId="77777777" w:rsidR="00345464" w:rsidRPr="001812CE" w:rsidRDefault="00345464" w:rsidP="00345464">
      <w:pPr>
        <w:pStyle w:val="DaftarParagraf"/>
        <w:spacing w:before="100" w:beforeAutospacing="1" w:after="100" w:afterAutospacing="1" w:line="480" w:lineRule="auto"/>
        <w:ind w:left="0" w:firstLine="567"/>
        <w:jc w:val="both"/>
        <w:rPr>
          <w:color w:val="000000" w:themeColor="text1"/>
          <w:lang w:val="en-US"/>
        </w:rPr>
      </w:pPr>
      <w:r w:rsidRPr="001812CE">
        <w:rPr>
          <w:color w:val="000000" w:themeColor="text1"/>
        </w:rPr>
        <w:t xml:space="preserve">Berikut ini adalah penjelasan kriteria masing-masing dari variabel independen </w:t>
      </w:r>
      <w:r w:rsidRPr="001812CE">
        <w:rPr>
          <w:color w:val="000000" w:themeColor="text1"/>
          <w:lang w:val="en-US"/>
        </w:rPr>
        <w:t>:</w:t>
      </w:r>
    </w:p>
    <w:p w14:paraId="7953D069" w14:textId="77777777" w:rsidR="00345464" w:rsidRPr="001812CE" w:rsidRDefault="00345464" w:rsidP="00345464">
      <w:pPr>
        <w:pStyle w:val="DaftarParagraf"/>
        <w:numPr>
          <w:ilvl w:val="0"/>
          <w:numId w:val="4"/>
        </w:numPr>
        <w:spacing w:before="100" w:beforeAutospacing="1" w:after="100" w:afterAutospacing="1" w:line="480" w:lineRule="auto"/>
        <w:jc w:val="both"/>
        <w:rPr>
          <w:b/>
          <w:bCs/>
          <w:color w:val="000000" w:themeColor="text1"/>
          <w:lang w:val="en-US"/>
        </w:rPr>
      </w:pPr>
      <w:r w:rsidRPr="001812CE">
        <w:rPr>
          <w:b/>
          <w:bCs/>
          <w:color w:val="000000" w:themeColor="text1"/>
          <w:lang w:val="en-US"/>
        </w:rPr>
        <w:t>Profitabilitas</w:t>
      </w:r>
    </w:p>
    <w:p w14:paraId="1F6F4F45" w14:textId="77777777" w:rsidR="00345464" w:rsidRPr="001812CE" w:rsidRDefault="00345464" w:rsidP="00345464">
      <w:pPr>
        <w:pStyle w:val="DaftarParagraf"/>
        <w:numPr>
          <w:ilvl w:val="0"/>
          <w:numId w:val="5"/>
        </w:numPr>
        <w:spacing w:before="100" w:beforeAutospacing="1" w:after="100" w:afterAutospacing="1" w:line="480" w:lineRule="auto"/>
        <w:jc w:val="both"/>
        <w:rPr>
          <w:b/>
          <w:bCs/>
          <w:color w:val="000000" w:themeColor="text1"/>
          <w:lang w:val="en-US"/>
        </w:rPr>
      </w:pPr>
      <w:r w:rsidRPr="001812CE">
        <w:rPr>
          <w:color w:val="000000" w:themeColor="text1"/>
        </w:rPr>
        <w:t>Menentukan jumlah laba setelah pajak atau laba bersih pada Perusahaan Manufaktur</w:t>
      </w:r>
      <w:r w:rsidRPr="001812CE">
        <w:rPr>
          <w:color w:val="000000" w:themeColor="text1"/>
          <w:lang w:val="en-US"/>
        </w:rPr>
        <w:t xml:space="preserve"> Sektor Industri Dasar dan Kimia.</w:t>
      </w:r>
    </w:p>
    <w:p w14:paraId="0C40DF1D" w14:textId="77777777" w:rsidR="00345464" w:rsidRPr="001812CE" w:rsidRDefault="00345464" w:rsidP="00345464">
      <w:pPr>
        <w:pStyle w:val="DaftarParagraf"/>
        <w:numPr>
          <w:ilvl w:val="0"/>
          <w:numId w:val="5"/>
        </w:numPr>
        <w:spacing w:before="100" w:beforeAutospacing="1" w:after="100" w:afterAutospacing="1" w:line="480" w:lineRule="auto"/>
        <w:jc w:val="both"/>
        <w:rPr>
          <w:color w:val="000000" w:themeColor="text1"/>
        </w:rPr>
      </w:pPr>
      <w:r w:rsidRPr="001812CE">
        <w:rPr>
          <w:color w:val="000000" w:themeColor="text1"/>
        </w:rPr>
        <w:t>Menentukan total aset pada perusahaan Pertambangan Perusahaan Manufaktur</w:t>
      </w:r>
      <w:r w:rsidRPr="001812CE">
        <w:rPr>
          <w:color w:val="000000" w:themeColor="text1"/>
          <w:lang w:val="en-US"/>
        </w:rPr>
        <w:t xml:space="preserve"> Sektor Industri Dasar dan Kimia</w:t>
      </w:r>
      <w:r w:rsidRPr="001812CE">
        <w:rPr>
          <w:color w:val="000000" w:themeColor="text1"/>
        </w:rPr>
        <w:t xml:space="preserve"> pada periode pengamatan dari laporan posisi keuangan/neraca. </w:t>
      </w:r>
    </w:p>
    <w:p w14:paraId="2FBC153B" w14:textId="77777777" w:rsidR="00345464" w:rsidRPr="001812CE" w:rsidRDefault="00345464" w:rsidP="00345464">
      <w:pPr>
        <w:pStyle w:val="DaftarParagraf"/>
        <w:numPr>
          <w:ilvl w:val="0"/>
          <w:numId w:val="5"/>
        </w:numPr>
        <w:spacing w:before="100" w:beforeAutospacing="1" w:after="100" w:afterAutospacing="1" w:line="480" w:lineRule="auto"/>
        <w:jc w:val="both"/>
        <w:rPr>
          <w:color w:val="000000" w:themeColor="text1"/>
        </w:rPr>
      </w:pPr>
      <w:r w:rsidRPr="001812CE">
        <w:rPr>
          <w:color w:val="000000" w:themeColor="text1"/>
        </w:rPr>
        <w:lastRenderedPageBreak/>
        <w:t>Menentukan persentase dengan rumus ROA dengan cara membagi</w:t>
      </w:r>
      <w:r w:rsidRPr="001812CE">
        <w:rPr>
          <w:color w:val="000000" w:themeColor="text1"/>
          <w:lang w:val="en-US"/>
        </w:rPr>
        <w:t xml:space="preserve"> </w:t>
      </w:r>
      <w:r w:rsidRPr="001812CE">
        <w:rPr>
          <w:color w:val="000000" w:themeColor="text1"/>
        </w:rPr>
        <w:t xml:space="preserve">jumlah laba setelah pajak dengan total aset. </w:t>
      </w:r>
    </w:p>
    <w:p w14:paraId="5D874D07" w14:textId="77777777" w:rsidR="00345464" w:rsidRPr="001812CE" w:rsidRDefault="00345464" w:rsidP="00345464">
      <w:pPr>
        <w:pStyle w:val="DaftarParagraf"/>
        <w:numPr>
          <w:ilvl w:val="0"/>
          <w:numId w:val="5"/>
        </w:numPr>
        <w:spacing w:before="100" w:beforeAutospacing="1" w:after="100" w:afterAutospacing="1" w:line="480" w:lineRule="auto"/>
        <w:jc w:val="both"/>
        <w:rPr>
          <w:color w:val="000000" w:themeColor="text1"/>
        </w:rPr>
      </w:pPr>
      <w:r w:rsidRPr="001812CE">
        <w:rPr>
          <w:color w:val="000000" w:themeColor="text1"/>
        </w:rPr>
        <w:t xml:space="preserve">Menentukan kriteria penilaian berdasarkan tabel 3.6 </w:t>
      </w:r>
    </w:p>
    <w:p w14:paraId="2AA2E228" w14:textId="77777777" w:rsidR="00345464" w:rsidRPr="001812CE" w:rsidRDefault="00345464" w:rsidP="00345464">
      <w:pPr>
        <w:pStyle w:val="DaftarParagraf"/>
        <w:numPr>
          <w:ilvl w:val="0"/>
          <w:numId w:val="5"/>
        </w:numPr>
        <w:spacing w:before="100" w:beforeAutospacing="1" w:after="100" w:afterAutospacing="1" w:line="480" w:lineRule="auto"/>
        <w:jc w:val="both"/>
        <w:rPr>
          <w:color w:val="000000" w:themeColor="text1"/>
        </w:rPr>
      </w:pPr>
      <w:r w:rsidRPr="001812CE">
        <w:rPr>
          <w:color w:val="000000" w:themeColor="text1"/>
        </w:rPr>
        <w:t xml:space="preserve">Menarik kesimpulan berdasarkan hasil perhitungan yang diperoleh. </w:t>
      </w:r>
    </w:p>
    <w:p w14:paraId="45CADF7D" w14:textId="77777777" w:rsidR="00345464" w:rsidRPr="001812CE" w:rsidRDefault="00345464" w:rsidP="00345464">
      <w:pPr>
        <w:pStyle w:val="Keterangan"/>
        <w:jc w:val="center"/>
        <w:rPr>
          <w:b/>
          <w:bCs/>
          <w:i w:val="0"/>
          <w:iCs w:val="0"/>
          <w:color w:val="000000" w:themeColor="text1"/>
          <w:sz w:val="26"/>
          <w:szCs w:val="24"/>
          <w:lang w:val="en-US"/>
        </w:rPr>
      </w:pPr>
      <w:bookmarkStart w:id="25" w:name="_Toc95470644"/>
      <w:bookmarkStart w:id="26" w:name="_Toc95470746"/>
      <w:r w:rsidRPr="001812CE">
        <w:rPr>
          <w:b/>
          <w:bCs/>
          <w:i w:val="0"/>
          <w:iCs w:val="0"/>
          <w:color w:val="000000" w:themeColor="text1"/>
          <w:sz w:val="24"/>
          <w:szCs w:val="24"/>
        </w:rPr>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6</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Kriteria Penilaian Profitabilitas</w:t>
      </w:r>
      <w:bookmarkEnd w:id="25"/>
      <w:bookmarkEnd w:id="26"/>
    </w:p>
    <w:tbl>
      <w:tblPr>
        <w:tblStyle w:val="KisiTabel"/>
        <w:tblW w:w="0" w:type="auto"/>
        <w:tblInd w:w="720" w:type="dxa"/>
        <w:tblLook w:val="04A0" w:firstRow="1" w:lastRow="0" w:firstColumn="1" w:lastColumn="0" w:noHBand="0" w:noVBand="1"/>
      </w:tblPr>
      <w:tblGrid>
        <w:gridCol w:w="693"/>
        <w:gridCol w:w="2842"/>
        <w:gridCol w:w="1552"/>
        <w:gridCol w:w="2114"/>
      </w:tblGrid>
      <w:tr w:rsidR="00345464" w:rsidRPr="001812CE" w14:paraId="1B243E89" w14:textId="77777777" w:rsidTr="0079046B">
        <w:tc>
          <w:tcPr>
            <w:tcW w:w="693" w:type="dxa"/>
            <w:tcBorders>
              <w:bottom w:val="single" w:sz="4" w:space="0" w:color="auto"/>
            </w:tcBorders>
          </w:tcPr>
          <w:p w14:paraId="12EC98C7" w14:textId="77777777" w:rsidR="00345464" w:rsidRPr="001812CE" w:rsidRDefault="00345464" w:rsidP="0079046B">
            <w:pPr>
              <w:pStyle w:val="NormalWeb"/>
              <w:jc w:val="center"/>
              <w:rPr>
                <w:b/>
                <w:bCs/>
                <w:color w:val="000000" w:themeColor="text1"/>
              </w:rPr>
            </w:pPr>
            <w:r w:rsidRPr="001812CE">
              <w:rPr>
                <w:b/>
                <w:bCs/>
                <w:color w:val="000000" w:themeColor="text1"/>
              </w:rPr>
              <w:t>No</w:t>
            </w:r>
          </w:p>
        </w:tc>
        <w:tc>
          <w:tcPr>
            <w:tcW w:w="2842" w:type="dxa"/>
            <w:tcBorders>
              <w:bottom w:val="single" w:sz="4" w:space="0" w:color="auto"/>
            </w:tcBorders>
          </w:tcPr>
          <w:p w14:paraId="19ADC005" w14:textId="77777777" w:rsidR="00345464" w:rsidRPr="001812CE" w:rsidRDefault="00345464" w:rsidP="0079046B">
            <w:pPr>
              <w:pStyle w:val="NormalWeb"/>
              <w:jc w:val="center"/>
              <w:rPr>
                <w:b/>
                <w:bCs/>
                <w:color w:val="000000" w:themeColor="text1"/>
              </w:rPr>
            </w:pPr>
            <w:r w:rsidRPr="001812CE">
              <w:rPr>
                <w:b/>
                <w:bCs/>
                <w:color w:val="000000" w:themeColor="text1"/>
              </w:rPr>
              <w:t>Jenis Rasio</w:t>
            </w:r>
          </w:p>
        </w:tc>
        <w:tc>
          <w:tcPr>
            <w:tcW w:w="1552" w:type="dxa"/>
            <w:tcBorders>
              <w:bottom w:val="single" w:sz="4" w:space="0" w:color="auto"/>
            </w:tcBorders>
          </w:tcPr>
          <w:p w14:paraId="39AC3C5C" w14:textId="77777777" w:rsidR="00345464" w:rsidRPr="001812CE" w:rsidRDefault="00345464" w:rsidP="0079046B">
            <w:pPr>
              <w:pStyle w:val="NormalWeb"/>
              <w:jc w:val="center"/>
              <w:rPr>
                <w:b/>
                <w:bCs/>
                <w:color w:val="000000" w:themeColor="text1"/>
              </w:rPr>
            </w:pPr>
            <w:r w:rsidRPr="001812CE">
              <w:rPr>
                <w:b/>
                <w:bCs/>
                <w:color w:val="000000" w:themeColor="text1"/>
              </w:rPr>
              <w:t>Standar</w:t>
            </w:r>
          </w:p>
        </w:tc>
        <w:tc>
          <w:tcPr>
            <w:tcW w:w="2114" w:type="dxa"/>
            <w:tcBorders>
              <w:bottom w:val="single" w:sz="4" w:space="0" w:color="auto"/>
            </w:tcBorders>
          </w:tcPr>
          <w:p w14:paraId="1F946646" w14:textId="77777777" w:rsidR="00345464" w:rsidRPr="001812CE" w:rsidRDefault="00345464" w:rsidP="0079046B">
            <w:pPr>
              <w:pStyle w:val="NormalWeb"/>
              <w:jc w:val="center"/>
              <w:rPr>
                <w:b/>
                <w:bCs/>
                <w:color w:val="000000" w:themeColor="text1"/>
              </w:rPr>
            </w:pPr>
            <w:r w:rsidRPr="001812CE">
              <w:rPr>
                <w:b/>
                <w:bCs/>
                <w:color w:val="000000" w:themeColor="text1"/>
              </w:rPr>
              <w:t>Kriteria Penilaian</w:t>
            </w:r>
          </w:p>
        </w:tc>
      </w:tr>
      <w:tr w:rsidR="00345464" w:rsidRPr="001812CE" w14:paraId="5BCD4341" w14:textId="77777777" w:rsidTr="0079046B">
        <w:tc>
          <w:tcPr>
            <w:tcW w:w="693" w:type="dxa"/>
            <w:tcBorders>
              <w:bottom w:val="nil"/>
            </w:tcBorders>
          </w:tcPr>
          <w:p w14:paraId="587FBC99" w14:textId="77777777" w:rsidR="00345464" w:rsidRPr="001812CE" w:rsidRDefault="00345464" w:rsidP="0079046B">
            <w:pPr>
              <w:pStyle w:val="NormalWeb"/>
              <w:jc w:val="center"/>
              <w:rPr>
                <w:color w:val="000000" w:themeColor="text1"/>
              </w:rPr>
            </w:pPr>
            <w:r w:rsidRPr="001812CE">
              <w:rPr>
                <w:color w:val="000000" w:themeColor="text1"/>
              </w:rPr>
              <w:t>1</w:t>
            </w:r>
          </w:p>
        </w:tc>
        <w:tc>
          <w:tcPr>
            <w:tcW w:w="2842" w:type="dxa"/>
            <w:tcBorders>
              <w:bottom w:val="nil"/>
            </w:tcBorders>
          </w:tcPr>
          <w:p w14:paraId="37732794" w14:textId="77777777" w:rsidR="00345464" w:rsidRPr="001812CE" w:rsidRDefault="00345464" w:rsidP="0079046B">
            <w:pPr>
              <w:pStyle w:val="NormalWeb"/>
              <w:rPr>
                <w:i/>
                <w:iCs/>
                <w:color w:val="000000" w:themeColor="text1"/>
              </w:rPr>
            </w:pPr>
            <w:r w:rsidRPr="001812CE">
              <w:rPr>
                <w:i/>
                <w:iCs/>
                <w:color w:val="000000" w:themeColor="text1"/>
              </w:rPr>
              <w:t>Return On Assets</w:t>
            </w:r>
          </w:p>
        </w:tc>
        <w:tc>
          <w:tcPr>
            <w:tcW w:w="1552" w:type="dxa"/>
            <w:tcBorders>
              <w:bottom w:val="nil"/>
            </w:tcBorders>
          </w:tcPr>
          <w:p w14:paraId="57C2251E" w14:textId="77777777" w:rsidR="00345464" w:rsidRPr="001812CE" w:rsidRDefault="00345464" w:rsidP="0079046B">
            <w:pPr>
              <w:pStyle w:val="NormalWeb"/>
              <w:jc w:val="center"/>
              <w:rPr>
                <w:color w:val="000000" w:themeColor="text1"/>
              </w:rPr>
            </w:pPr>
            <w:r w:rsidRPr="001812CE">
              <w:rPr>
                <w:color w:val="000000" w:themeColor="text1"/>
              </w:rPr>
              <w:t>30%</w:t>
            </w:r>
          </w:p>
        </w:tc>
        <w:tc>
          <w:tcPr>
            <w:tcW w:w="2114" w:type="dxa"/>
            <w:tcBorders>
              <w:bottom w:val="nil"/>
            </w:tcBorders>
          </w:tcPr>
          <w:p w14:paraId="4E16CD42" w14:textId="77777777" w:rsidR="00345464" w:rsidRPr="001812CE" w:rsidRDefault="00345464" w:rsidP="0079046B">
            <w:pPr>
              <w:pStyle w:val="NormalWeb"/>
              <w:jc w:val="center"/>
              <w:rPr>
                <w:color w:val="000000" w:themeColor="text1"/>
              </w:rPr>
            </w:pPr>
            <w:r w:rsidRPr="001812CE">
              <w:rPr>
                <w:color w:val="000000" w:themeColor="text1"/>
              </w:rPr>
              <w:t>Baik</w:t>
            </w:r>
          </w:p>
        </w:tc>
      </w:tr>
      <w:tr w:rsidR="00345464" w:rsidRPr="001812CE" w14:paraId="423CFCDA" w14:textId="77777777" w:rsidTr="0079046B">
        <w:tc>
          <w:tcPr>
            <w:tcW w:w="693" w:type="dxa"/>
            <w:tcBorders>
              <w:top w:val="nil"/>
            </w:tcBorders>
          </w:tcPr>
          <w:p w14:paraId="6C99EC21" w14:textId="77777777" w:rsidR="00345464" w:rsidRPr="001812CE" w:rsidRDefault="00345464" w:rsidP="0079046B">
            <w:pPr>
              <w:pStyle w:val="NormalWeb"/>
              <w:rPr>
                <w:color w:val="000000" w:themeColor="text1"/>
              </w:rPr>
            </w:pPr>
          </w:p>
        </w:tc>
        <w:tc>
          <w:tcPr>
            <w:tcW w:w="2842" w:type="dxa"/>
            <w:tcBorders>
              <w:top w:val="nil"/>
            </w:tcBorders>
          </w:tcPr>
          <w:p w14:paraId="68048DD2" w14:textId="77777777" w:rsidR="00345464" w:rsidRPr="001812CE" w:rsidRDefault="00345464" w:rsidP="0079046B">
            <w:pPr>
              <w:pStyle w:val="NormalWeb"/>
              <w:rPr>
                <w:color w:val="000000" w:themeColor="text1"/>
              </w:rPr>
            </w:pPr>
          </w:p>
        </w:tc>
        <w:tc>
          <w:tcPr>
            <w:tcW w:w="1552" w:type="dxa"/>
            <w:tcBorders>
              <w:top w:val="nil"/>
            </w:tcBorders>
          </w:tcPr>
          <w:p w14:paraId="11C1976B" w14:textId="77777777" w:rsidR="00345464" w:rsidRPr="001812CE" w:rsidRDefault="00345464" w:rsidP="0079046B">
            <w:pPr>
              <w:pStyle w:val="NormalWeb"/>
              <w:jc w:val="center"/>
              <w:rPr>
                <w:color w:val="000000" w:themeColor="text1"/>
              </w:rPr>
            </w:pPr>
            <w:r w:rsidRPr="001812CE">
              <w:rPr>
                <w:color w:val="000000" w:themeColor="text1"/>
              </w:rPr>
              <w:t>&lt;30%</w:t>
            </w:r>
          </w:p>
        </w:tc>
        <w:tc>
          <w:tcPr>
            <w:tcW w:w="2114" w:type="dxa"/>
            <w:tcBorders>
              <w:top w:val="nil"/>
            </w:tcBorders>
          </w:tcPr>
          <w:p w14:paraId="4ADAAD73" w14:textId="77777777" w:rsidR="00345464" w:rsidRPr="001812CE" w:rsidRDefault="00345464" w:rsidP="0079046B">
            <w:pPr>
              <w:pStyle w:val="NormalWeb"/>
              <w:jc w:val="center"/>
              <w:rPr>
                <w:color w:val="000000" w:themeColor="text1"/>
              </w:rPr>
            </w:pPr>
            <w:r w:rsidRPr="001812CE">
              <w:rPr>
                <w:color w:val="000000" w:themeColor="text1"/>
              </w:rPr>
              <w:t>Kurang Baik</w:t>
            </w:r>
          </w:p>
        </w:tc>
      </w:tr>
    </w:tbl>
    <w:p w14:paraId="38BD1C80" w14:textId="77777777" w:rsidR="00345464" w:rsidRPr="001812CE" w:rsidRDefault="00345464" w:rsidP="00345464">
      <w:pPr>
        <w:pStyle w:val="NormalWeb"/>
        <w:ind w:firstLine="720"/>
        <w:rPr>
          <w:i/>
          <w:iCs/>
          <w:color w:val="000000" w:themeColor="text1"/>
          <w:lang w:val="en-US"/>
        </w:rPr>
      </w:pPr>
      <w:r w:rsidRPr="001812CE">
        <w:rPr>
          <w:color w:val="000000" w:themeColor="text1"/>
        </w:rPr>
        <w:t xml:space="preserve">Sumber : </w:t>
      </w:r>
      <w:r w:rsidRPr="001812CE">
        <w:rPr>
          <w:color w:val="000000" w:themeColor="text1"/>
          <w:lang w:val="en-US"/>
        </w:rPr>
        <w:t>(</w:t>
      </w:r>
      <w:r w:rsidRPr="001812CE">
        <w:rPr>
          <w:i/>
          <w:iCs/>
          <w:color w:val="000000" w:themeColor="text1"/>
          <w:lang w:val="en-US"/>
        </w:rPr>
        <w:t xml:space="preserve">Kasmir, 2012:209) </w:t>
      </w:r>
    </w:p>
    <w:p w14:paraId="49FB2427" w14:textId="77777777" w:rsidR="00345464" w:rsidRPr="001812CE" w:rsidRDefault="00345464" w:rsidP="00345464">
      <w:pPr>
        <w:pStyle w:val="DaftarParagraf"/>
        <w:numPr>
          <w:ilvl w:val="0"/>
          <w:numId w:val="4"/>
        </w:numPr>
        <w:spacing w:before="100" w:beforeAutospacing="1" w:after="100" w:afterAutospacing="1" w:line="480" w:lineRule="auto"/>
        <w:jc w:val="both"/>
        <w:rPr>
          <w:b/>
          <w:bCs/>
          <w:color w:val="000000" w:themeColor="text1"/>
          <w:lang w:val="en-US"/>
        </w:rPr>
      </w:pPr>
      <w:r w:rsidRPr="001812CE">
        <w:rPr>
          <w:b/>
          <w:bCs/>
          <w:color w:val="000000" w:themeColor="text1"/>
          <w:lang w:val="en-US"/>
        </w:rPr>
        <w:t>Ukuran Perusahaan</w:t>
      </w:r>
    </w:p>
    <w:p w14:paraId="42A6DB36"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Menentukan total aset pada Perusahaan Manufaktur</w:t>
      </w:r>
      <w:r w:rsidRPr="001812CE">
        <w:rPr>
          <w:color w:val="000000" w:themeColor="text1"/>
          <w:lang w:val="en-US"/>
        </w:rPr>
        <w:t xml:space="preserve"> Sektor Industri Dasar dan Kimia</w:t>
      </w:r>
      <w:r w:rsidRPr="001812CE">
        <w:rPr>
          <w:color w:val="000000" w:themeColor="text1"/>
        </w:rPr>
        <w:t xml:space="preserve"> yang terdaftar di Bursa Efek Indonesia pada periode tahun 201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 xml:space="preserve">. </w:t>
      </w:r>
    </w:p>
    <w:p w14:paraId="163487CD"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 xml:space="preserve">Menentukan </w:t>
      </w:r>
      <w:r w:rsidRPr="001812CE">
        <w:rPr>
          <w:i/>
          <w:iCs/>
          <w:color w:val="000000" w:themeColor="text1"/>
        </w:rPr>
        <w:t xml:space="preserve">Logaritma Natura </w:t>
      </w:r>
      <w:r w:rsidRPr="001812CE">
        <w:rPr>
          <w:color w:val="000000" w:themeColor="text1"/>
        </w:rPr>
        <w:t>dari total aset Perusahaan Manufaktur</w:t>
      </w:r>
      <w:r w:rsidRPr="001812CE">
        <w:rPr>
          <w:color w:val="000000" w:themeColor="text1"/>
          <w:lang w:val="en-US"/>
        </w:rPr>
        <w:t xml:space="preserve"> Sektor Industri Dasar dan Kimia</w:t>
      </w:r>
      <w:r w:rsidRPr="001812CE">
        <w:rPr>
          <w:color w:val="000000" w:themeColor="text1"/>
        </w:rPr>
        <w:t xml:space="preserve"> yang terdaftar di Bursa Efek Indonesia pada periode tahun 201</w:t>
      </w:r>
      <w:r w:rsidRPr="001812CE">
        <w:rPr>
          <w:color w:val="000000" w:themeColor="text1"/>
          <w:lang w:val="en-US"/>
        </w:rPr>
        <w:t>6</w:t>
      </w:r>
      <w:r w:rsidRPr="001812CE">
        <w:rPr>
          <w:color w:val="000000" w:themeColor="text1"/>
        </w:rPr>
        <w:t>-20</w:t>
      </w:r>
      <w:r w:rsidRPr="001812CE">
        <w:rPr>
          <w:color w:val="000000" w:themeColor="text1"/>
          <w:lang w:val="en-US"/>
        </w:rPr>
        <w:t>20</w:t>
      </w:r>
      <w:r w:rsidRPr="001812CE">
        <w:rPr>
          <w:color w:val="000000" w:themeColor="text1"/>
        </w:rPr>
        <w:t xml:space="preserve">. </w:t>
      </w:r>
    </w:p>
    <w:p w14:paraId="784A8D80"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Menetapkan kriteria kesimpulan dengan cara membuat 5 kelompok kriteria : sangat rendah, rendah, sedang, tinggi dan sangat tinggi.</w:t>
      </w:r>
    </w:p>
    <w:p w14:paraId="5F235305"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Menghitung nilai rata-rata (</w:t>
      </w:r>
      <w:r w:rsidRPr="001812CE">
        <w:rPr>
          <w:i/>
          <w:color w:val="000000" w:themeColor="text1"/>
        </w:rPr>
        <w:t>mean</w:t>
      </w:r>
      <w:r w:rsidRPr="001812CE">
        <w:rPr>
          <w:color w:val="000000" w:themeColor="text1"/>
        </w:rPr>
        <w:t xml:space="preserve">) perubahaan dari variabel penelitian tersebut. </w:t>
      </w:r>
    </w:p>
    <w:p w14:paraId="6934D9D4"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 xml:space="preserve">Menentukan nilai maksimum dan nilai minimum pada variabel penelitian tersebut </w:t>
      </w:r>
    </w:p>
    <w:p w14:paraId="2B959340"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 xml:space="preserve">Menentukan jarak interval kelas = </w:t>
      </w:r>
      <w:r w:rsidRPr="001812CE">
        <w:rPr>
          <w:color w:val="000000" w:themeColor="text1"/>
          <w:lang w:val="en-US"/>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nilai maksimum-nilai minimum</m:t>
            </m:r>
          </m:num>
          <m:den>
            <m:r>
              <m:rPr>
                <m:sty m:val="p"/>
              </m:rPr>
              <w:rPr>
                <w:rFonts w:ascii="Cambria Math" w:hAnsi="Cambria Math"/>
                <w:color w:val="000000" w:themeColor="text1"/>
              </w:rPr>
              <m:t>5 kriteria</m:t>
            </m:r>
          </m:den>
        </m:f>
      </m:oMath>
    </w:p>
    <w:p w14:paraId="243ED40B" w14:textId="77777777" w:rsidR="00345464" w:rsidRPr="001812CE" w:rsidRDefault="00345464" w:rsidP="00345464">
      <w:pPr>
        <w:pStyle w:val="DaftarParagraf"/>
        <w:numPr>
          <w:ilvl w:val="0"/>
          <w:numId w:val="6"/>
        </w:numPr>
        <w:spacing w:before="100" w:beforeAutospacing="1" w:after="100" w:afterAutospacing="1" w:line="480" w:lineRule="auto"/>
        <w:jc w:val="both"/>
        <w:rPr>
          <w:b/>
          <w:bCs/>
          <w:color w:val="000000" w:themeColor="text1"/>
          <w:lang w:val="en-US"/>
        </w:rPr>
      </w:pPr>
      <w:r w:rsidRPr="001812CE">
        <w:rPr>
          <w:color w:val="000000" w:themeColor="text1"/>
        </w:rPr>
        <w:t xml:space="preserve"> Kesimpulan </w:t>
      </w:r>
    </w:p>
    <w:p w14:paraId="19598303" w14:textId="77777777" w:rsidR="00345464" w:rsidRPr="001812CE" w:rsidRDefault="00345464" w:rsidP="00345464">
      <w:pPr>
        <w:pStyle w:val="Keterangan"/>
        <w:ind w:firstLine="720"/>
        <w:jc w:val="center"/>
        <w:rPr>
          <w:b/>
          <w:bCs/>
          <w:i w:val="0"/>
          <w:iCs w:val="0"/>
          <w:color w:val="000000" w:themeColor="text1"/>
          <w:sz w:val="24"/>
          <w:szCs w:val="24"/>
          <w:lang w:val="en-US"/>
        </w:rPr>
      </w:pPr>
      <w:bookmarkStart w:id="27" w:name="_Toc95470645"/>
      <w:bookmarkStart w:id="28" w:name="_Toc95470747"/>
      <w:r w:rsidRPr="001812CE">
        <w:rPr>
          <w:b/>
          <w:bCs/>
          <w:i w:val="0"/>
          <w:iCs w:val="0"/>
          <w:color w:val="000000" w:themeColor="text1"/>
          <w:sz w:val="24"/>
          <w:szCs w:val="24"/>
        </w:rPr>
        <w:lastRenderedPageBreak/>
        <w:t>Tabel 3</w:t>
      </w:r>
      <w:r w:rsidRPr="001812CE">
        <w:rPr>
          <w:b/>
          <w:bCs/>
          <w:i w:val="0"/>
          <w:iCs w:val="0"/>
          <w:color w:val="000000" w:themeColor="text1"/>
          <w:sz w:val="24"/>
          <w:szCs w:val="24"/>
          <w:lang w:val="en-US"/>
        </w:rPr>
        <w:t>.</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7</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Kriteria Penilaian Ukuran Perusahaan</w:t>
      </w:r>
      <w:bookmarkEnd w:id="27"/>
      <w:bookmarkEnd w:id="28"/>
    </w:p>
    <w:tbl>
      <w:tblPr>
        <w:tblStyle w:val="KisiTabel"/>
        <w:tblW w:w="0" w:type="auto"/>
        <w:tblInd w:w="988" w:type="dxa"/>
        <w:tblLook w:val="04A0" w:firstRow="1" w:lastRow="0" w:firstColumn="1" w:lastColumn="0" w:noHBand="0" w:noVBand="1"/>
      </w:tblPr>
      <w:tblGrid>
        <w:gridCol w:w="2551"/>
        <w:gridCol w:w="2352"/>
        <w:gridCol w:w="2030"/>
      </w:tblGrid>
      <w:tr w:rsidR="00345464" w:rsidRPr="001812CE" w14:paraId="51068C8C" w14:textId="77777777" w:rsidTr="0079046B">
        <w:trPr>
          <w:trHeight w:val="99"/>
        </w:trPr>
        <w:tc>
          <w:tcPr>
            <w:tcW w:w="2551" w:type="dxa"/>
            <w:vMerge w:val="restart"/>
            <w:vAlign w:val="center"/>
          </w:tcPr>
          <w:p w14:paraId="1A03DBD7"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sz w:val="24"/>
                <w:szCs w:val="24"/>
                <w:lang w:val="en-US"/>
              </w:rPr>
            </w:pPr>
            <w:r w:rsidRPr="001812CE">
              <w:rPr>
                <w:color w:val="000000" w:themeColor="text1"/>
                <w:sz w:val="24"/>
                <w:szCs w:val="24"/>
                <w:lang w:val="en-US"/>
              </w:rPr>
              <w:t>Ukuran Perusahaan</w:t>
            </w:r>
          </w:p>
        </w:tc>
        <w:tc>
          <w:tcPr>
            <w:tcW w:w="4382" w:type="dxa"/>
            <w:gridSpan w:val="2"/>
            <w:vAlign w:val="center"/>
          </w:tcPr>
          <w:p w14:paraId="2115811A"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Kategori</w:t>
            </w:r>
          </w:p>
        </w:tc>
      </w:tr>
      <w:tr w:rsidR="00345464" w:rsidRPr="001812CE" w14:paraId="054AB0D0" w14:textId="77777777" w:rsidTr="0079046B">
        <w:trPr>
          <w:trHeight w:val="294"/>
        </w:trPr>
        <w:tc>
          <w:tcPr>
            <w:tcW w:w="2551" w:type="dxa"/>
            <w:vMerge/>
          </w:tcPr>
          <w:p w14:paraId="034AC95B" w14:textId="77777777" w:rsidR="00345464" w:rsidRPr="001812CE" w:rsidRDefault="00345464" w:rsidP="0079046B">
            <w:pPr>
              <w:pStyle w:val="DaftarParagraf"/>
              <w:spacing w:before="100" w:beforeAutospacing="1" w:after="100" w:afterAutospacing="1" w:line="480" w:lineRule="auto"/>
              <w:ind w:left="0"/>
              <w:jc w:val="both"/>
              <w:rPr>
                <w:color w:val="000000" w:themeColor="text1"/>
                <w:lang w:val="en-US"/>
              </w:rPr>
            </w:pPr>
          </w:p>
        </w:tc>
        <w:tc>
          <w:tcPr>
            <w:tcW w:w="2352" w:type="dxa"/>
            <w:vAlign w:val="center"/>
          </w:tcPr>
          <w:p w14:paraId="671B4A26" w14:textId="77777777" w:rsidR="00345464" w:rsidRPr="001812CE" w:rsidRDefault="00345464" w:rsidP="0079046B">
            <w:pPr>
              <w:pStyle w:val="NormalWeb"/>
              <w:jc w:val="center"/>
            </w:pPr>
            <w:r w:rsidRPr="001812CE">
              <w:rPr>
                <w:i/>
                <w:iCs/>
                <w:sz w:val="20"/>
                <w:szCs w:val="20"/>
              </w:rPr>
              <w:t>Aset</w:t>
            </w:r>
            <w:r w:rsidRPr="001812CE">
              <w:rPr>
                <w:sz w:val="20"/>
                <w:szCs w:val="20"/>
              </w:rPr>
              <w:t xml:space="preserve"> (Tanah&amp;Bangunan) (dalam Rupiah)</w:t>
            </w:r>
          </w:p>
        </w:tc>
        <w:tc>
          <w:tcPr>
            <w:tcW w:w="2030" w:type="dxa"/>
            <w:vAlign w:val="center"/>
          </w:tcPr>
          <w:p w14:paraId="1CF88673" w14:textId="77777777" w:rsidR="00345464" w:rsidRPr="001812CE" w:rsidRDefault="00345464" w:rsidP="0079046B">
            <w:pPr>
              <w:pStyle w:val="NormalWeb"/>
              <w:jc w:val="center"/>
            </w:pPr>
            <w:r w:rsidRPr="001812CE">
              <w:rPr>
                <w:sz w:val="20"/>
                <w:szCs w:val="20"/>
              </w:rPr>
              <w:t>Penjualan/Tahun (dalam Rupiah)</w:t>
            </w:r>
          </w:p>
        </w:tc>
      </w:tr>
      <w:tr w:rsidR="00345464" w:rsidRPr="001812CE" w14:paraId="1A1F6B13" w14:textId="77777777" w:rsidTr="0079046B">
        <w:trPr>
          <w:trHeight w:val="442"/>
        </w:trPr>
        <w:tc>
          <w:tcPr>
            <w:tcW w:w="2551" w:type="dxa"/>
            <w:vAlign w:val="center"/>
          </w:tcPr>
          <w:p w14:paraId="1D6DD689"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sz w:val="20"/>
                <w:szCs w:val="20"/>
              </w:rPr>
              <w:t>Usaha Mikro</w:t>
            </w:r>
          </w:p>
        </w:tc>
        <w:tc>
          <w:tcPr>
            <w:tcW w:w="2352" w:type="dxa"/>
            <w:vAlign w:val="center"/>
          </w:tcPr>
          <w:p w14:paraId="19CBF760"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Maksimal 50 juta</w:t>
            </w:r>
          </w:p>
        </w:tc>
        <w:tc>
          <w:tcPr>
            <w:tcW w:w="2030" w:type="dxa"/>
            <w:vAlign w:val="center"/>
          </w:tcPr>
          <w:p w14:paraId="40DDDACB"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Maksimal 300 juta</w:t>
            </w:r>
          </w:p>
        </w:tc>
      </w:tr>
      <w:tr w:rsidR="00345464" w:rsidRPr="001812CE" w14:paraId="17F5CB8A" w14:textId="77777777" w:rsidTr="0079046B">
        <w:trPr>
          <w:trHeight w:val="336"/>
        </w:trPr>
        <w:tc>
          <w:tcPr>
            <w:tcW w:w="2551" w:type="dxa"/>
            <w:vAlign w:val="center"/>
          </w:tcPr>
          <w:p w14:paraId="425B7CC3"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sz w:val="20"/>
                <w:szCs w:val="20"/>
              </w:rPr>
              <w:t>Usaha Kecil</w:t>
            </w:r>
          </w:p>
        </w:tc>
        <w:tc>
          <w:tcPr>
            <w:tcW w:w="2352" w:type="dxa"/>
            <w:vAlign w:val="center"/>
          </w:tcPr>
          <w:p w14:paraId="4ACE1BE8"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&gt;50 juta – 500 juta</w:t>
            </w:r>
          </w:p>
        </w:tc>
        <w:tc>
          <w:tcPr>
            <w:tcW w:w="2030" w:type="dxa"/>
            <w:vAlign w:val="center"/>
          </w:tcPr>
          <w:p w14:paraId="60116FAB"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&gt;300 juta – 2,5 M</w:t>
            </w:r>
          </w:p>
        </w:tc>
      </w:tr>
      <w:tr w:rsidR="00345464" w:rsidRPr="001812CE" w14:paraId="4147A186" w14:textId="77777777" w:rsidTr="0079046B">
        <w:trPr>
          <w:trHeight w:val="244"/>
        </w:trPr>
        <w:tc>
          <w:tcPr>
            <w:tcW w:w="2551" w:type="dxa"/>
            <w:vAlign w:val="center"/>
          </w:tcPr>
          <w:p w14:paraId="4B8E2D7F"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sz w:val="20"/>
                <w:szCs w:val="20"/>
              </w:rPr>
              <w:t>Usaha Menengah</w:t>
            </w:r>
          </w:p>
        </w:tc>
        <w:tc>
          <w:tcPr>
            <w:tcW w:w="2352" w:type="dxa"/>
            <w:vAlign w:val="center"/>
          </w:tcPr>
          <w:p w14:paraId="28743C1A"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&gt;500 juta – 10 M</w:t>
            </w:r>
          </w:p>
        </w:tc>
        <w:tc>
          <w:tcPr>
            <w:tcW w:w="2030" w:type="dxa"/>
            <w:vAlign w:val="center"/>
          </w:tcPr>
          <w:p w14:paraId="0E32788E"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&gt;2,5 – 50 M</w:t>
            </w:r>
          </w:p>
        </w:tc>
      </w:tr>
      <w:tr w:rsidR="00345464" w:rsidRPr="001812CE" w14:paraId="2136ECB8" w14:textId="77777777" w:rsidTr="0079046B">
        <w:trPr>
          <w:trHeight w:val="165"/>
        </w:trPr>
        <w:tc>
          <w:tcPr>
            <w:tcW w:w="2551" w:type="dxa"/>
            <w:vAlign w:val="center"/>
          </w:tcPr>
          <w:p w14:paraId="740C6586"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sz w:val="20"/>
                <w:szCs w:val="20"/>
              </w:rPr>
              <w:t>Usaha Besar</w:t>
            </w:r>
          </w:p>
        </w:tc>
        <w:tc>
          <w:tcPr>
            <w:tcW w:w="2352" w:type="dxa"/>
            <w:vAlign w:val="center"/>
          </w:tcPr>
          <w:p w14:paraId="1A9FA956"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&gt;10 M</w:t>
            </w:r>
          </w:p>
        </w:tc>
        <w:tc>
          <w:tcPr>
            <w:tcW w:w="2030" w:type="dxa"/>
            <w:vAlign w:val="center"/>
          </w:tcPr>
          <w:p w14:paraId="7A301231" w14:textId="77777777" w:rsidR="00345464" w:rsidRPr="001812CE" w:rsidRDefault="00345464" w:rsidP="0079046B">
            <w:pPr>
              <w:pStyle w:val="DaftarParagraf"/>
              <w:spacing w:before="100" w:beforeAutospacing="1" w:after="100" w:afterAutospacing="1" w:line="480" w:lineRule="auto"/>
              <w:ind w:left="0"/>
              <w:jc w:val="center"/>
              <w:rPr>
                <w:color w:val="000000" w:themeColor="text1"/>
                <w:lang w:val="en-US"/>
              </w:rPr>
            </w:pPr>
            <w:r w:rsidRPr="001812CE">
              <w:rPr>
                <w:color w:val="000000" w:themeColor="text1"/>
                <w:lang w:val="en-US"/>
              </w:rPr>
              <w:t>&gt;50 M</w:t>
            </w:r>
          </w:p>
        </w:tc>
      </w:tr>
    </w:tbl>
    <w:p w14:paraId="53241FB1" w14:textId="77777777" w:rsidR="00345464" w:rsidRPr="001812CE" w:rsidRDefault="00345464" w:rsidP="00345464">
      <w:pPr>
        <w:spacing w:before="100" w:beforeAutospacing="1" w:after="100" w:afterAutospacing="1" w:line="480" w:lineRule="auto"/>
        <w:ind w:left="207" w:firstLine="720"/>
        <w:jc w:val="both"/>
        <w:rPr>
          <w:color w:val="000000" w:themeColor="text1"/>
          <w:lang w:val="en-US"/>
        </w:rPr>
      </w:pPr>
      <w:r w:rsidRPr="001812CE">
        <w:rPr>
          <w:color w:val="000000" w:themeColor="text1"/>
          <w:lang w:val="en-US"/>
        </w:rPr>
        <w:t>Sumber : UU No. 20 tahun 2008</w:t>
      </w:r>
    </w:p>
    <w:p w14:paraId="2BE0A2C4" w14:textId="77777777" w:rsidR="00345464" w:rsidRPr="001812CE" w:rsidRDefault="00345464" w:rsidP="00345464">
      <w:pPr>
        <w:pStyle w:val="DaftarParagraf"/>
        <w:numPr>
          <w:ilvl w:val="0"/>
          <w:numId w:val="6"/>
        </w:numPr>
        <w:spacing w:before="100" w:beforeAutospacing="1" w:after="100" w:afterAutospacing="1" w:line="480" w:lineRule="auto"/>
        <w:jc w:val="both"/>
        <w:rPr>
          <w:color w:val="000000" w:themeColor="text1"/>
        </w:rPr>
      </w:pPr>
      <w:r w:rsidRPr="001812CE">
        <w:rPr>
          <w:color w:val="000000" w:themeColor="text1"/>
        </w:rPr>
        <w:t>Menarik kesimpulan berdasarkan hasil perhitungan yang diperoleh.</w:t>
      </w:r>
      <w:r w:rsidRPr="001812CE">
        <w:rPr>
          <w:color w:val="000000" w:themeColor="text1"/>
          <w:lang w:val="en-US"/>
        </w:rPr>
        <w:t xml:space="preserve"> </w:t>
      </w:r>
      <w:r w:rsidRPr="001812CE">
        <w:rPr>
          <w:color w:val="000000" w:themeColor="text1"/>
        </w:rPr>
        <w:t xml:space="preserve">Membandingkan </w:t>
      </w:r>
      <w:r w:rsidRPr="001812CE">
        <w:rPr>
          <w:i/>
          <w:iCs/>
          <w:color w:val="000000" w:themeColor="text1"/>
        </w:rPr>
        <w:t xml:space="preserve">mean </w:t>
      </w:r>
      <w:r w:rsidRPr="001812CE">
        <w:rPr>
          <w:color w:val="000000" w:themeColor="text1"/>
        </w:rPr>
        <w:t xml:space="preserve">dengan kriteria tersebut </w:t>
      </w:r>
    </w:p>
    <w:p w14:paraId="63D10E65" w14:textId="77777777" w:rsidR="00345464" w:rsidRPr="001812CE" w:rsidRDefault="00345464" w:rsidP="00345464">
      <w:pPr>
        <w:pStyle w:val="DaftarParagraf"/>
        <w:numPr>
          <w:ilvl w:val="0"/>
          <w:numId w:val="4"/>
        </w:numPr>
        <w:spacing w:before="100" w:beforeAutospacing="1" w:after="100" w:afterAutospacing="1" w:line="480" w:lineRule="auto"/>
        <w:jc w:val="both"/>
        <w:rPr>
          <w:color w:val="000000" w:themeColor="text1"/>
        </w:rPr>
      </w:pPr>
      <w:r w:rsidRPr="001812CE">
        <w:rPr>
          <w:b/>
          <w:bCs/>
          <w:color w:val="000000" w:themeColor="text1"/>
          <w:lang w:val="en-US"/>
        </w:rPr>
        <w:t>Kepemilikan Institusional</w:t>
      </w:r>
    </w:p>
    <w:p w14:paraId="662226AF" w14:textId="77777777" w:rsidR="00345464" w:rsidRPr="001812CE" w:rsidRDefault="00345464" w:rsidP="00345464">
      <w:pPr>
        <w:pStyle w:val="DaftarParagraf"/>
        <w:spacing w:before="100" w:beforeAutospacing="1" w:after="100" w:afterAutospacing="1" w:line="480" w:lineRule="auto"/>
        <w:ind w:left="709" w:firstLine="731"/>
        <w:jc w:val="both"/>
        <w:rPr>
          <w:color w:val="000000" w:themeColor="text1"/>
          <w:lang w:val="en-US"/>
        </w:rPr>
      </w:pPr>
      <w:r w:rsidRPr="001812CE">
        <w:rPr>
          <w:color w:val="000000" w:themeColor="text1"/>
          <w:lang w:val="en-US"/>
        </w:rPr>
        <w:t>Berikut ini adalah kriteria Kepemilikan Institusional.</w:t>
      </w:r>
    </w:p>
    <w:p w14:paraId="4732FA4A" w14:textId="77777777" w:rsidR="00345464" w:rsidRPr="001812CE" w:rsidRDefault="00345464" w:rsidP="00345464">
      <w:pPr>
        <w:pStyle w:val="DaftarParagraf"/>
        <w:numPr>
          <w:ilvl w:val="0"/>
          <w:numId w:val="7"/>
        </w:numPr>
        <w:spacing w:before="100" w:beforeAutospacing="1" w:after="100" w:afterAutospacing="1" w:line="480" w:lineRule="auto"/>
        <w:jc w:val="both"/>
        <w:rPr>
          <w:color w:val="000000" w:themeColor="text1"/>
          <w:lang w:val="en-US"/>
        </w:rPr>
      </w:pPr>
      <w:r w:rsidRPr="001812CE">
        <w:rPr>
          <w:color w:val="000000" w:themeColor="text1"/>
        </w:rPr>
        <w:t xml:space="preserve">Menentukan jumlah saham yang dimiliki institusi perusahaan. </w:t>
      </w:r>
    </w:p>
    <w:p w14:paraId="09B8C63F" w14:textId="77777777" w:rsidR="00345464" w:rsidRPr="001812CE" w:rsidRDefault="00345464" w:rsidP="00345464">
      <w:pPr>
        <w:pStyle w:val="DaftarParagraf"/>
        <w:numPr>
          <w:ilvl w:val="0"/>
          <w:numId w:val="7"/>
        </w:numPr>
        <w:spacing w:before="100" w:beforeAutospacing="1" w:after="100" w:afterAutospacing="1" w:line="480" w:lineRule="auto"/>
        <w:jc w:val="both"/>
        <w:rPr>
          <w:color w:val="000000" w:themeColor="text1"/>
          <w:lang w:val="en-US"/>
        </w:rPr>
      </w:pPr>
      <w:r w:rsidRPr="001812CE">
        <w:rPr>
          <w:color w:val="000000" w:themeColor="text1"/>
        </w:rPr>
        <w:t xml:space="preserve">Menentukan jumlah saham yang beredar. </w:t>
      </w:r>
    </w:p>
    <w:p w14:paraId="109A1ECE" w14:textId="77777777" w:rsidR="00345464" w:rsidRPr="001812CE" w:rsidRDefault="00345464" w:rsidP="00345464">
      <w:pPr>
        <w:pStyle w:val="DaftarParagraf"/>
        <w:numPr>
          <w:ilvl w:val="0"/>
          <w:numId w:val="7"/>
        </w:numPr>
        <w:spacing w:before="100" w:beforeAutospacing="1" w:after="100" w:afterAutospacing="1" w:line="480" w:lineRule="auto"/>
        <w:jc w:val="both"/>
        <w:rPr>
          <w:color w:val="000000" w:themeColor="text1"/>
          <w:lang w:val="en-US"/>
        </w:rPr>
      </w:pPr>
      <w:r w:rsidRPr="001812CE">
        <w:rPr>
          <w:color w:val="000000" w:themeColor="text1"/>
        </w:rPr>
        <w:t xml:space="preserve">Membagi jumlah saham yang dimiliki institusi dengan jumlah saham </w:t>
      </w:r>
    </w:p>
    <w:p w14:paraId="039C75FE" w14:textId="77777777" w:rsidR="00345464" w:rsidRPr="001812CE" w:rsidRDefault="00345464" w:rsidP="00345464">
      <w:pPr>
        <w:pStyle w:val="DaftarParagraf"/>
        <w:numPr>
          <w:ilvl w:val="0"/>
          <w:numId w:val="7"/>
        </w:numPr>
        <w:spacing w:before="100" w:beforeAutospacing="1" w:after="100" w:afterAutospacing="1" w:line="480" w:lineRule="auto"/>
        <w:jc w:val="both"/>
        <w:rPr>
          <w:color w:val="000000" w:themeColor="text1"/>
          <w:lang w:val="en-US"/>
        </w:rPr>
      </w:pPr>
      <w:r w:rsidRPr="001812CE">
        <w:rPr>
          <w:color w:val="000000" w:themeColor="text1"/>
        </w:rPr>
        <w:t xml:space="preserve">Menentukan Kriteria penilaian kepemilikan institusional berdasarkan </w:t>
      </w:r>
      <w:r w:rsidRPr="001812CE">
        <w:rPr>
          <w:color w:val="000000" w:themeColor="text1"/>
          <w:lang w:val="en-US"/>
        </w:rPr>
        <w:t>table 3.8</w:t>
      </w:r>
    </w:p>
    <w:p w14:paraId="24674ABF" w14:textId="77777777" w:rsidR="00345464" w:rsidRPr="001812CE" w:rsidRDefault="00345464" w:rsidP="00345464">
      <w:pPr>
        <w:rPr>
          <w:color w:val="000000" w:themeColor="text1"/>
          <w:lang w:val="en-US"/>
        </w:rPr>
      </w:pPr>
      <w:r w:rsidRPr="001812CE">
        <w:rPr>
          <w:color w:val="000000" w:themeColor="text1"/>
          <w:lang w:val="en-US"/>
        </w:rPr>
        <w:br w:type="page"/>
      </w:r>
    </w:p>
    <w:p w14:paraId="29AB4114" w14:textId="77777777" w:rsidR="00345464" w:rsidRPr="001812CE" w:rsidRDefault="00345464" w:rsidP="00345464">
      <w:pPr>
        <w:pStyle w:val="Keterangan"/>
        <w:jc w:val="center"/>
        <w:rPr>
          <w:b/>
          <w:bCs/>
          <w:i w:val="0"/>
          <w:iCs w:val="0"/>
          <w:color w:val="000000" w:themeColor="text1"/>
          <w:sz w:val="24"/>
          <w:szCs w:val="24"/>
          <w:lang w:val="en-US"/>
        </w:rPr>
      </w:pPr>
      <w:bookmarkStart w:id="29" w:name="_Toc95470646"/>
      <w:bookmarkStart w:id="30" w:name="_Toc95470748"/>
      <w:r w:rsidRPr="001812CE">
        <w:rPr>
          <w:b/>
          <w:bCs/>
          <w:i w:val="0"/>
          <w:iCs w:val="0"/>
          <w:color w:val="000000" w:themeColor="text1"/>
          <w:sz w:val="24"/>
          <w:szCs w:val="24"/>
        </w:rPr>
        <w:lastRenderedPageBreak/>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8</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Kriteria Penilain kepemilikan Institusional</w:t>
      </w:r>
      <w:bookmarkEnd w:id="29"/>
      <w:bookmarkEnd w:id="30"/>
    </w:p>
    <w:tbl>
      <w:tblPr>
        <w:tblStyle w:val="KisiTabel"/>
        <w:tblW w:w="0" w:type="auto"/>
        <w:tblInd w:w="1271" w:type="dxa"/>
        <w:tblLook w:val="04A0" w:firstRow="1" w:lastRow="0" w:firstColumn="1" w:lastColumn="0" w:noHBand="0" w:noVBand="1"/>
      </w:tblPr>
      <w:tblGrid>
        <w:gridCol w:w="4253"/>
        <w:gridCol w:w="1984"/>
      </w:tblGrid>
      <w:tr w:rsidR="00345464" w:rsidRPr="001812CE" w14:paraId="6F8FFCF7" w14:textId="77777777" w:rsidTr="0079046B">
        <w:trPr>
          <w:tblHeader/>
        </w:trPr>
        <w:tc>
          <w:tcPr>
            <w:tcW w:w="4253" w:type="dxa"/>
          </w:tcPr>
          <w:p w14:paraId="29EC5EE1" w14:textId="77777777" w:rsidR="00345464" w:rsidRPr="001812CE" w:rsidRDefault="00345464" w:rsidP="0079046B">
            <w:pPr>
              <w:spacing w:before="100" w:beforeAutospacing="1" w:after="100" w:afterAutospacing="1" w:line="480" w:lineRule="auto"/>
              <w:jc w:val="center"/>
              <w:rPr>
                <w:b/>
                <w:bCs/>
                <w:color w:val="000000" w:themeColor="text1"/>
                <w:lang w:val="en-US"/>
              </w:rPr>
            </w:pPr>
            <w:r w:rsidRPr="001812CE">
              <w:rPr>
                <w:b/>
                <w:bCs/>
                <w:color w:val="000000" w:themeColor="text1"/>
                <w:sz w:val="24"/>
                <w:szCs w:val="24"/>
                <w:lang w:val="en-US"/>
              </w:rPr>
              <w:t>Interval</w:t>
            </w:r>
          </w:p>
        </w:tc>
        <w:tc>
          <w:tcPr>
            <w:tcW w:w="1984" w:type="dxa"/>
          </w:tcPr>
          <w:p w14:paraId="6C00A392" w14:textId="77777777" w:rsidR="00345464" w:rsidRPr="001812CE" w:rsidRDefault="00345464" w:rsidP="0079046B">
            <w:pPr>
              <w:spacing w:before="100" w:beforeAutospacing="1" w:after="100" w:afterAutospacing="1" w:line="480" w:lineRule="auto"/>
              <w:jc w:val="center"/>
              <w:rPr>
                <w:b/>
                <w:bCs/>
                <w:color w:val="000000" w:themeColor="text1"/>
                <w:lang w:val="en-US"/>
              </w:rPr>
            </w:pPr>
            <w:r w:rsidRPr="001812CE">
              <w:rPr>
                <w:b/>
                <w:bCs/>
                <w:color w:val="000000" w:themeColor="text1"/>
                <w:lang w:val="en-US"/>
              </w:rPr>
              <w:t>Kriteria</w:t>
            </w:r>
          </w:p>
        </w:tc>
      </w:tr>
      <w:tr w:rsidR="00345464" w:rsidRPr="001812CE" w14:paraId="37CF64C5" w14:textId="77777777" w:rsidTr="0079046B">
        <w:tc>
          <w:tcPr>
            <w:tcW w:w="4253" w:type="dxa"/>
          </w:tcPr>
          <w:p w14:paraId="01E88359"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&lt;0%</w:t>
            </w:r>
          </w:p>
        </w:tc>
        <w:tc>
          <w:tcPr>
            <w:tcW w:w="1984" w:type="dxa"/>
          </w:tcPr>
          <w:p w14:paraId="5003AB4C"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Sangat Rendah</w:t>
            </w:r>
          </w:p>
        </w:tc>
      </w:tr>
      <w:tr w:rsidR="00345464" w:rsidRPr="001812CE" w14:paraId="30C4A4CA" w14:textId="77777777" w:rsidTr="0079046B">
        <w:tc>
          <w:tcPr>
            <w:tcW w:w="4253" w:type="dxa"/>
          </w:tcPr>
          <w:p w14:paraId="2A59A219"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0% - 4,99%</w:t>
            </w:r>
          </w:p>
        </w:tc>
        <w:tc>
          <w:tcPr>
            <w:tcW w:w="1984" w:type="dxa"/>
          </w:tcPr>
          <w:p w14:paraId="4BAC6C54"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Rendah</w:t>
            </w:r>
          </w:p>
        </w:tc>
      </w:tr>
      <w:tr w:rsidR="00345464" w:rsidRPr="001812CE" w14:paraId="76910CE6" w14:textId="77777777" w:rsidTr="0079046B">
        <w:tc>
          <w:tcPr>
            <w:tcW w:w="4253" w:type="dxa"/>
          </w:tcPr>
          <w:p w14:paraId="02F29DCC"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5% - 9,99%</w:t>
            </w:r>
          </w:p>
        </w:tc>
        <w:tc>
          <w:tcPr>
            <w:tcW w:w="1984" w:type="dxa"/>
          </w:tcPr>
          <w:p w14:paraId="309C485E"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Sedang</w:t>
            </w:r>
          </w:p>
        </w:tc>
      </w:tr>
      <w:tr w:rsidR="00345464" w:rsidRPr="001812CE" w14:paraId="799CD9D5" w14:textId="77777777" w:rsidTr="0079046B">
        <w:tc>
          <w:tcPr>
            <w:tcW w:w="4253" w:type="dxa"/>
          </w:tcPr>
          <w:p w14:paraId="35A8C0BA"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10% - 14,99%</w:t>
            </w:r>
          </w:p>
        </w:tc>
        <w:tc>
          <w:tcPr>
            <w:tcW w:w="1984" w:type="dxa"/>
          </w:tcPr>
          <w:p w14:paraId="25F66C13"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Tinggi</w:t>
            </w:r>
          </w:p>
        </w:tc>
      </w:tr>
      <w:tr w:rsidR="00345464" w:rsidRPr="001812CE" w14:paraId="6733CC9C" w14:textId="77777777" w:rsidTr="0079046B">
        <w:tc>
          <w:tcPr>
            <w:tcW w:w="4253" w:type="dxa"/>
          </w:tcPr>
          <w:p w14:paraId="115DC4C8"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&gt;16%</w:t>
            </w:r>
          </w:p>
        </w:tc>
        <w:tc>
          <w:tcPr>
            <w:tcW w:w="1984" w:type="dxa"/>
          </w:tcPr>
          <w:p w14:paraId="5552DEA2" w14:textId="77777777" w:rsidR="00345464" w:rsidRPr="001812CE" w:rsidRDefault="00345464" w:rsidP="0079046B">
            <w:pPr>
              <w:spacing w:before="100" w:beforeAutospacing="1" w:after="100" w:afterAutospacing="1" w:line="480" w:lineRule="auto"/>
              <w:jc w:val="center"/>
              <w:rPr>
                <w:color w:val="000000" w:themeColor="text1"/>
                <w:lang w:val="en-US"/>
              </w:rPr>
            </w:pPr>
            <w:r w:rsidRPr="001812CE">
              <w:rPr>
                <w:color w:val="000000" w:themeColor="text1"/>
                <w:lang w:val="en-US"/>
              </w:rPr>
              <w:t>Sangat Tinggi</w:t>
            </w:r>
          </w:p>
        </w:tc>
      </w:tr>
    </w:tbl>
    <w:p w14:paraId="493D5BC1" w14:textId="77777777" w:rsidR="00345464" w:rsidRPr="001812CE" w:rsidRDefault="00345464" w:rsidP="00345464">
      <w:pPr>
        <w:pStyle w:val="NormalWeb"/>
        <w:ind w:left="1134" w:hanging="425"/>
        <w:contextualSpacing/>
        <w:rPr>
          <w:color w:val="000000" w:themeColor="text1"/>
        </w:rPr>
      </w:pPr>
      <w:r w:rsidRPr="001812CE">
        <w:rPr>
          <w:color w:val="000000" w:themeColor="text1"/>
          <w:lang w:val="en-US"/>
        </w:rPr>
        <w:tab/>
      </w:r>
      <w:r w:rsidRPr="001812CE">
        <w:rPr>
          <w:color w:val="000000" w:themeColor="text1"/>
        </w:rPr>
        <w:t xml:space="preserve">Sumber: Peraturan BAPEPAM VIII G.7 Tahun 2012 </w:t>
      </w:r>
    </w:p>
    <w:p w14:paraId="51F5E835" w14:textId="77777777" w:rsidR="00345464" w:rsidRPr="001812CE" w:rsidRDefault="00345464" w:rsidP="00345464">
      <w:pPr>
        <w:pStyle w:val="DaftarParagraf"/>
        <w:numPr>
          <w:ilvl w:val="0"/>
          <w:numId w:val="7"/>
        </w:numPr>
        <w:spacing w:before="100" w:beforeAutospacing="1" w:after="100" w:afterAutospacing="1" w:line="480" w:lineRule="auto"/>
        <w:jc w:val="both"/>
        <w:rPr>
          <w:color w:val="000000" w:themeColor="text1"/>
        </w:rPr>
      </w:pPr>
      <w:r w:rsidRPr="001812CE">
        <w:rPr>
          <w:color w:val="000000" w:themeColor="text1"/>
        </w:rPr>
        <w:t>Menarik kesimpulan berdasarkan hasil perhitungan yang diperoleh.</w:t>
      </w:r>
      <w:r w:rsidRPr="001812CE">
        <w:rPr>
          <w:color w:val="000000" w:themeColor="text1"/>
          <w:lang w:val="en-US"/>
        </w:rPr>
        <w:t xml:space="preserve"> </w:t>
      </w:r>
      <w:r w:rsidRPr="001812CE">
        <w:rPr>
          <w:color w:val="000000" w:themeColor="text1"/>
        </w:rPr>
        <w:t xml:space="preserve">Membandingkan </w:t>
      </w:r>
      <w:r w:rsidRPr="001812CE">
        <w:rPr>
          <w:i/>
          <w:iCs/>
          <w:color w:val="000000" w:themeColor="text1"/>
        </w:rPr>
        <w:t xml:space="preserve">mean </w:t>
      </w:r>
      <w:r w:rsidRPr="001812CE">
        <w:rPr>
          <w:color w:val="000000" w:themeColor="text1"/>
        </w:rPr>
        <w:t>dengan kriteria tersebut</w:t>
      </w:r>
      <w:r w:rsidRPr="001812CE">
        <w:rPr>
          <w:b/>
          <w:bCs/>
          <w:color w:val="000000" w:themeColor="text1"/>
        </w:rPr>
        <w:t xml:space="preserve">. </w:t>
      </w:r>
    </w:p>
    <w:p w14:paraId="61DA2513" w14:textId="77777777" w:rsidR="00345464" w:rsidRPr="001812CE" w:rsidRDefault="00345464" w:rsidP="00345464">
      <w:pPr>
        <w:pStyle w:val="DaftarParagraf"/>
        <w:numPr>
          <w:ilvl w:val="0"/>
          <w:numId w:val="4"/>
        </w:numPr>
        <w:spacing w:before="100" w:beforeAutospacing="1" w:after="100" w:afterAutospacing="1" w:line="480" w:lineRule="auto"/>
        <w:jc w:val="both"/>
        <w:rPr>
          <w:b/>
          <w:bCs/>
          <w:i/>
          <w:iCs/>
          <w:color w:val="000000" w:themeColor="text1"/>
          <w:lang w:val="en-US"/>
        </w:rPr>
      </w:pPr>
      <w:r w:rsidRPr="001812CE">
        <w:rPr>
          <w:b/>
          <w:bCs/>
          <w:i/>
          <w:iCs/>
          <w:color w:val="000000" w:themeColor="text1"/>
          <w:lang w:val="en-US"/>
        </w:rPr>
        <w:t>Tax Avoidance</w:t>
      </w:r>
    </w:p>
    <w:p w14:paraId="08CD325B" w14:textId="77777777" w:rsidR="00345464" w:rsidRPr="001812CE" w:rsidRDefault="00345464" w:rsidP="00345464">
      <w:pPr>
        <w:pStyle w:val="DaftarParagraf"/>
        <w:numPr>
          <w:ilvl w:val="0"/>
          <w:numId w:val="8"/>
        </w:numPr>
        <w:spacing w:before="100" w:beforeAutospacing="1" w:after="100" w:afterAutospacing="1" w:line="480" w:lineRule="auto"/>
        <w:jc w:val="both"/>
        <w:rPr>
          <w:b/>
          <w:bCs/>
          <w:i/>
          <w:iCs/>
          <w:color w:val="000000" w:themeColor="text1"/>
          <w:lang w:val="en-US"/>
        </w:rPr>
      </w:pPr>
      <w:r w:rsidRPr="001812CE">
        <w:rPr>
          <w:color w:val="000000" w:themeColor="text1"/>
        </w:rPr>
        <w:t xml:space="preserve">Menentukan jumlah beban pajak yang dibayarkan perusahaan </w:t>
      </w:r>
    </w:p>
    <w:p w14:paraId="4311887A" w14:textId="77777777" w:rsidR="00345464" w:rsidRPr="001812CE" w:rsidRDefault="00345464" w:rsidP="00345464">
      <w:pPr>
        <w:pStyle w:val="DaftarParagraf"/>
        <w:numPr>
          <w:ilvl w:val="0"/>
          <w:numId w:val="8"/>
        </w:numPr>
        <w:spacing w:before="100" w:beforeAutospacing="1" w:after="100" w:afterAutospacing="1" w:line="480" w:lineRule="auto"/>
        <w:jc w:val="both"/>
        <w:rPr>
          <w:b/>
          <w:bCs/>
          <w:i/>
          <w:iCs/>
          <w:color w:val="000000" w:themeColor="text1"/>
          <w:lang w:val="en-US"/>
        </w:rPr>
      </w:pPr>
      <w:r w:rsidRPr="001812CE">
        <w:rPr>
          <w:color w:val="000000" w:themeColor="text1"/>
        </w:rPr>
        <w:t xml:space="preserve">Menentukan jumlah laba sebelum pajak </w:t>
      </w:r>
    </w:p>
    <w:p w14:paraId="12AD8BBC" w14:textId="77777777" w:rsidR="00345464" w:rsidRPr="001812CE" w:rsidRDefault="00345464" w:rsidP="00345464">
      <w:pPr>
        <w:pStyle w:val="DaftarParagraf"/>
        <w:numPr>
          <w:ilvl w:val="0"/>
          <w:numId w:val="8"/>
        </w:numPr>
        <w:spacing w:before="100" w:beforeAutospacing="1" w:after="100" w:afterAutospacing="1" w:line="480" w:lineRule="auto"/>
        <w:jc w:val="both"/>
        <w:rPr>
          <w:b/>
          <w:bCs/>
          <w:i/>
          <w:iCs/>
          <w:color w:val="000000" w:themeColor="text1"/>
          <w:lang w:val="en-US"/>
        </w:rPr>
      </w:pPr>
      <w:r w:rsidRPr="001812CE">
        <w:rPr>
          <w:color w:val="000000" w:themeColor="text1"/>
        </w:rPr>
        <w:t xml:space="preserve">Membagi jumlah beban pajak perusahaan dengan jumlah laba sebelum pajak </w:t>
      </w:r>
    </w:p>
    <w:p w14:paraId="26D675DA" w14:textId="77777777" w:rsidR="00345464" w:rsidRPr="001812CE" w:rsidRDefault="00345464" w:rsidP="00345464">
      <w:pPr>
        <w:pStyle w:val="DaftarParagraf"/>
        <w:numPr>
          <w:ilvl w:val="0"/>
          <w:numId w:val="8"/>
        </w:numPr>
        <w:spacing w:before="100" w:beforeAutospacing="1" w:after="100" w:afterAutospacing="1" w:line="480" w:lineRule="auto"/>
        <w:jc w:val="both"/>
        <w:rPr>
          <w:b/>
          <w:bCs/>
          <w:i/>
          <w:iCs/>
          <w:color w:val="000000" w:themeColor="text1"/>
          <w:lang w:val="en-US"/>
        </w:rPr>
      </w:pPr>
      <w:r w:rsidRPr="001812CE">
        <w:rPr>
          <w:color w:val="000000" w:themeColor="text1"/>
        </w:rPr>
        <w:t>Menentukan Kriteria berdasarkan penghindaran Pajak (</w:t>
      </w:r>
      <w:r w:rsidRPr="001812CE">
        <w:rPr>
          <w:i/>
          <w:iCs/>
          <w:color w:val="000000" w:themeColor="text1"/>
        </w:rPr>
        <w:t>Tax</w:t>
      </w:r>
      <w:r w:rsidRPr="001812CE">
        <w:rPr>
          <w:i/>
          <w:iCs/>
          <w:color w:val="000000" w:themeColor="text1"/>
          <w:lang w:val="en-US"/>
        </w:rPr>
        <w:t xml:space="preserve"> </w:t>
      </w:r>
      <w:r w:rsidRPr="001812CE">
        <w:rPr>
          <w:i/>
          <w:iCs/>
          <w:color w:val="000000" w:themeColor="text1"/>
        </w:rPr>
        <w:t xml:space="preserve">Avoidance) </w:t>
      </w:r>
      <w:r w:rsidRPr="001812CE">
        <w:rPr>
          <w:color w:val="000000" w:themeColor="text1"/>
        </w:rPr>
        <w:t xml:space="preserve">Menurut Budiman dan Setiyono (2012), “perusahaan dikategorikan melakukan penghindaran pajak apabila CETR perusahaan kurang dari 25%. Perusahaan yang melakukan penghindaran pajak diberi skor 1 dan perusahaan yang tidak melakukan penghindaran pajak diberi skor 0.” </w:t>
      </w:r>
    </w:p>
    <w:p w14:paraId="0C73FBC6" w14:textId="77777777" w:rsidR="00345464" w:rsidRPr="001812CE" w:rsidRDefault="00345464" w:rsidP="00345464">
      <w:pPr>
        <w:spacing w:before="100" w:beforeAutospacing="1" w:after="100" w:afterAutospacing="1" w:line="480" w:lineRule="auto"/>
        <w:jc w:val="both"/>
        <w:rPr>
          <w:b/>
          <w:bCs/>
          <w:i/>
          <w:iCs/>
          <w:color w:val="000000" w:themeColor="text1"/>
          <w:lang w:val="en-US"/>
        </w:rPr>
      </w:pPr>
    </w:p>
    <w:p w14:paraId="588E8AA8" w14:textId="77777777" w:rsidR="00345464" w:rsidRPr="001812CE" w:rsidRDefault="00345464" w:rsidP="00345464">
      <w:pPr>
        <w:pStyle w:val="Keterangan"/>
        <w:ind w:left="1287"/>
        <w:jc w:val="center"/>
        <w:rPr>
          <w:b/>
          <w:bCs/>
          <w:i w:val="0"/>
          <w:iCs w:val="0"/>
          <w:color w:val="000000" w:themeColor="text1"/>
          <w:sz w:val="24"/>
          <w:szCs w:val="24"/>
          <w:lang w:val="en-US"/>
        </w:rPr>
      </w:pPr>
      <w:bookmarkStart w:id="31" w:name="_Toc95470647"/>
      <w:bookmarkStart w:id="32" w:name="_Toc95470749"/>
      <w:r w:rsidRPr="001812CE">
        <w:rPr>
          <w:b/>
          <w:bCs/>
          <w:i w:val="0"/>
          <w:iCs w:val="0"/>
          <w:color w:val="000000" w:themeColor="text1"/>
          <w:sz w:val="24"/>
          <w:szCs w:val="24"/>
        </w:rPr>
        <w:lastRenderedPageBreak/>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9</w:t>
      </w:r>
      <w:r w:rsidRPr="001812CE">
        <w:rPr>
          <w:b/>
          <w:bCs/>
          <w:i w:val="0"/>
          <w:iCs w:val="0"/>
          <w:color w:val="000000" w:themeColor="text1"/>
          <w:sz w:val="24"/>
          <w:szCs w:val="24"/>
        </w:rPr>
        <w:fldChar w:fldCharType="end"/>
      </w:r>
      <w:r w:rsidRPr="001812CE">
        <w:rPr>
          <w:b/>
          <w:bCs/>
          <w:i w:val="0"/>
          <w:iCs w:val="0"/>
          <w:color w:val="000000" w:themeColor="text1"/>
          <w:sz w:val="24"/>
          <w:szCs w:val="24"/>
          <w:lang w:val="en-US"/>
        </w:rPr>
        <w:t xml:space="preserve">  Kriteria Penilaian </w:t>
      </w:r>
      <w:r w:rsidRPr="001812CE">
        <w:rPr>
          <w:b/>
          <w:bCs/>
          <w:color w:val="000000" w:themeColor="text1"/>
          <w:sz w:val="24"/>
          <w:szCs w:val="24"/>
          <w:lang w:val="en-US"/>
        </w:rPr>
        <w:t>Tax Avoidance</w:t>
      </w:r>
      <w:bookmarkEnd w:id="31"/>
      <w:bookmarkEnd w:id="32"/>
    </w:p>
    <w:tbl>
      <w:tblPr>
        <w:tblStyle w:val="KisiTabel"/>
        <w:tblW w:w="0" w:type="auto"/>
        <w:tblInd w:w="1129" w:type="dxa"/>
        <w:tblLook w:val="04A0" w:firstRow="1" w:lastRow="0" w:firstColumn="1" w:lastColumn="0" w:noHBand="0" w:noVBand="1"/>
      </w:tblPr>
      <w:tblGrid>
        <w:gridCol w:w="1560"/>
        <w:gridCol w:w="3969"/>
        <w:gridCol w:w="1263"/>
      </w:tblGrid>
      <w:tr w:rsidR="00345464" w:rsidRPr="001812CE" w14:paraId="3D9B3907" w14:textId="77777777" w:rsidTr="0079046B">
        <w:trPr>
          <w:tblHeader/>
        </w:trPr>
        <w:tc>
          <w:tcPr>
            <w:tcW w:w="1560" w:type="dxa"/>
            <w:vAlign w:val="center"/>
          </w:tcPr>
          <w:p w14:paraId="6F6A43EB" w14:textId="77777777" w:rsidR="00345464" w:rsidRPr="001812CE" w:rsidRDefault="00345464" w:rsidP="0079046B">
            <w:pPr>
              <w:pStyle w:val="DaftarParagraf"/>
              <w:spacing w:before="100" w:beforeAutospacing="1" w:after="100" w:afterAutospacing="1" w:line="480" w:lineRule="auto"/>
              <w:ind w:left="0"/>
              <w:jc w:val="center"/>
              <w:rPr>
                <w:b/>
                <w:bCs/>
                <w:i/>
                <w:iCs/>
                <w:color w:val="000000" w:themeColor="text1"/>
                <w:lang w:val="en-US"/>
              </w:rPr>
            </w:pPr>
            <w:r w:rsidRPr="001812CE">
              <w:rPr>
                <w:b/>
                <w:bCs/>
                <w:color w:val="000000" w:themeColor="text1"/>
                <w:lang w:val="en-US"/>
              </w:rPr>
              <w:t xml:space="preserve">Nilai </w:t>
            </w:r>
            <w:r w:rsidRPr="001812CE">
              <w:rPr>
                <w:b/>
                <w:bCs/>
                <w:i/>
                <w:iCs/>
                <w:color w:val="000000" w:themeColor="text1"/>
                <w:lang w:val="en-US"/>
              </w:rPr>
              <w:t>Tax Avoidance</w:t>
            </w:r>
          </w:p>
        </w:tc>
        <w:tc>
          <w:tcPr>
            <w:tcW w:w="3969" w:type="dxa"/>
            <w:vAlign w:val="center"/>
          </w:tcPr>
          <w:p w14:paraId="5ABC75FF" w14:textId="77777777" w:rsidR="00345464" w:rsidRPr="001812CE" w:rsidRDefault="00345464" w:rsidP="0079046B">
            <w:pPr>
              <w:pStyle w:val="DaftarParagraf"/>
              <w:spacing w:before="100" w:beforeAutospacing="1" w:after="100" w:afterAutospacing="1" w:line="480" w:lineRule="auto"/>
              <w:ind w:left="0"/>
              <w:jc w:val="center"/>
              <w:rPr>
                <w:b/>
                <w:bCs/>
                <w:color w:val="000000" w:themeColor="text1"/>
                <w:lang w:val="en-US"/>
              </w:rPr>
            </w:pPr>
            <w:r w:rsidRPr="001812CE">
              <w:rPr>
                <w:b/>
                <w:bCs/>
                <w:color w:val="000000" w:themeColor="text1"/>
                <w:lang w:val="en-US"/>
              </w:rPr>
              <w:t>Kriteria</w:t>
            </w:r>
          </w:p>
        </w:tc>
        <w:tc>
          <w:tcPr>
            <w:tcW w:w="1263" w:type="dxa"/>
            <w:vAlign w:val="center"/>
          </w:tcPr>
          <w:p w14:paraId="0B079992" w14:textId="77777777" w:rsidR="00345464" w:rsidRPr="001812CE" w:rsidRDefault="00345464" w:rsidP="0079046B">
            <w:pPr>
              <w:pStyle w:val="DaftarParagraf"/>
              <w:spacing w:before="100" w:beforeAutospacing="1" w:after="100" w:afterAutospacing="1" w:line="480" w:lineRule="auto"/>
              <w:ind w:left="0"/>
              <w:jc w:val="center"/>
              <w:rPr>
                <w:b/>
                <w:bCs/>
                <w:color w:val="000000" w:themeColor="text1"/>
                <w:lang w:val="en-US"/>
              </w:rPr>
            </w:pPr>
            <w:r w:rsidRPr="001812CE">
              <w:rPr>
                <w:b/>
                <w:bCs/>
                <w:color w:val="000000" w:themeColor="text1"/>
                <w:lang w:val="en-US"/>
              </w:rPr>
              <w:t>Dummy</w:t>
            </w:r>
          </w:p>
        </w:tc>
      </w:tr>
      <w:tr w:rsidR="00345464" w:rsidRPr="001812CE" w14:paraId="084374ED" w14:textId="77777777" w:rsidTr="0079046B">
        <w:trPr>
          <w:trHeight w:val="343"/>
        </w:trPr>
        <w:tc>
          <w:tcPr>
            <w:tcW w:w="1560" w:type="dxa"/>
          </w:tcPr>
          <w:p w14:paraId="06E783DC" w14:textId="77777777" w:rsidR="00345464" w:rsidRPr="001812CE" w:rsidRDefault="00345464" w:rsidP="0079046B">
            <w:pPr>
              <w:pStyle w:val="DaftarParagraf"/>
              <w:spacing w:before="100" w:beforeAutospacing="1" w:after="100" w:afterAutospacing="1" w:line="480" w:lineRule="auto"/>
              <w:ind w:left="0"/>
              <w:jc w:val="both"/>
              <w:rPr>
                <w:b/>
                <w:bCs/>
                <w:color w:val="000000" w:themeColor="text1"/>
                <w:lang w:val="en-US"/>
              </w:rPr>
            </w:pPr>
            <w:r w:rsidRPr="001812CE">
              <w:rPr>
                <w:b/>
                <w:bCs/>
                <w:color w:val="000000" w:themeColor="text1"/>
                <w:lang w:val="en-US"/>
              </w:rPr>
              <w:t>CETR &lt;25%</w:t>
            </w:r>
          </w:p>
        </w:tc>
        <w:tc>
          <w:tcPr>
            <w:tcW w:w="3969" w:type="dxa"/>
          </w:tcPr>
          <w:p w14:paraId="7ABA38E1" w14:textId="77777777" w:rsidR="00345464" w:rsidRPr="001812CE" w:rsidRDefault="00345464" w:rsidP="0079046B">
            <w:pPr>
              <w:pStyle w:val="NormalWeb"/>
              <w:rPr>
                <w:color w:val="000000" w:themeColor="text1"/>
              </w:rPr>
            </w:pPr>
            <w:r w:rsidRPr="001812CE">
              <w:rPr>
                <w:color w:val="000000" w:themeColor="text1"/>
              </w:rPr>
              <w:t xml:space="preserve">Melakukan penghindaran pajak </w:t>
            </w:r>
          </w:p>
        </w:tc>
        <w:tc>
          <w:tcPr>
            <w:tcW w:w="1263" w:type="dxa"/>
          </w:tcPr>
          <w:p w14:paraId="55250526" w14:textId="77777777" w:rsidR="00345464" w:rsidRPr="001812CE" w:rsidRDefault="00345464" w:rsidP="0079046B">
            <w:pPr>
              <w:pStyle w:val="DaftarParagraf"/>
              <w:spacing w:before="100" w:beforeAutospacing="1" w:after="100" w:afterAutospacing="1" w:line="480" w:lineRule="auto"/>
              <w:ind w:left="0"/>
              <w:jc w:val="center"/>
              <w:rPr>
                <w:b/>
                <w:bCs/>
                <w:color w:val="000000" w:themeColor="text1"/>
                <w:lang w:val="en-US"/>
              </w:rPr>
            </w:pPr>
            <w:r w:rsidRPr="001812CE">
              <w:rPr>
                <w:b/>
                <w:bCs/>
                <w:color w:val="000000" w:themeColor="text1"/>
                <w:lang w:val="en-US"/>
              </w:rPr>
              <w:t>1</w:t>
            </w:r>
          </w:p>
        </w:tc>
      </w:tr>
      <w:tr w:rsidR="00345464" w:rsidRPr="001812CE" w14:paraId="3C49E7F6" w14:textId="77777777" w:rsidTr="0079046B">
        <w:tc>
          <w:tcPr>
            <w:tcW w:w="1560" w:type="dxa"/>
          </w:tcPr>
          <w:p w14:paraId="1EE94DB7" w14:textId="77777777" w:rsidR="00345464" w:rsidRPr="001812CE" w:rsidRDefault="00345464" w:rsidP="0079046B">
            <w:pPr>
              <w:pStyle w:val="DaftarParagraf"/>
              <w:spacing w:before="100" w:beforeAutospacing="1" w:after="100" w:afterAutospacing="1" w:line="480" w:lineRule="auto"/>
              <w:ind w:left="0"/>
              <w:jc w:val="both"/>
              <w:rPr>
                <w:b/>
                <w:bCs/>
                <w:color w:val="000000" w:themeColor="text1"/>
                <w:lang w:val="en-US"/>
              </w:rPr>
            </w:pPr>
            <w:r w:rsidRPr="001812CE">
              <w:rPr>
                <w:b/>
                <w:bCs/>
                <w:color w:val="000000" w:themeColor="text1"/>
                <w:lang w:val="en-US"/>
              </w:rPr>
              <w:t>CETR &gt;25%</w:t>
            </w:r>
          </w:p>
        </w:tc>
        <w:tc>
          <w:tcPr>
            <w:tcW w:w="3969" w:type="dxa"/>
          </w:tcPr>
          <w:p w14:paraId="77571FFF" w14:textId="77777777" w:rsidR="00345464" w:rsidRPr="001812CE" w:rsidRDefault="00345464" w:rsidP="0079046B">
            <w:pPr>
              <w:pStyle w:val="NormalWeb"/>
              <w:rPr>
                <w:color w:val="000000" w:themeColor="text1"/>
              </w:rPr>
            </w:pPr>
            <w:r w:rsidRPr="001812CE">
              <w:rPr>
                <w:color w:val="000000" w:themeColor="text1"/>
              </w:rPr>
              <w:t xml:space="preserve">Tidak melakukan penghindaran pajak </w:t>
            </w:r>
          </w:p>
        </w:tc>
        <w:tc>
          <w:tcPr>
            <w:tcW w:w="1263" w:type="dxa"/>
          </w:tcPr>
          <w:p w14:paraId="64737484" w14:textId="77777777" w:rsidR="00345464" w:rsidRPr="001812CE" w:rsidRDefault="00345464" w:rsidP="0079046B">
            <w:pPr>
              <w:pStyle w:val="DaftarParagraf"/>
              <w:spacing w:before="100" w:beforeAutospacing="1" w:after="100" w:afterAutospacing="1" w:line="480" w:lineRule="auto"/>
              <w:ind w:left="0"/>
              <w:jc w:val="center"/>
              <w:rPr>
                <w:b/>
                <w:bCs/>
                <w:color w:val="000000" w:themeColor="text1"/>
                <w:lang w:val="en-US"/>
              </w:rPr>
            </w:pPr>
            <w:r w:rsidRPr="001812CE">
              <w:rPr>
                <w:b/>
                <w:bCs/>
                <w:color w:val="000000" w:themeColor="text1"/>
                <w:lang w:val="en-US"/>
              </w:rPr>
              <w:t>0</w:t>
            </w:r>
          </w:p>
        </w:tc>
      </w:tr>
    </w:tbl>
    <w:p w14:paraId="7A549371" w14:textId="77777777" w:rsidR="00345464" w:rsidRPr="001812CE" w:rsidRDefault="00345464" w:rsidP="00345464">
      <w:pPr>
        <w:pStyle w:val="DaftarParagraf"/>
        <w:numPr>
          <w:ilvl w:val="0"/>
          <w:numId w:val="8"/>
        </w:numPr>
        <w:spacing w:before="100" w:beforeAutospacing="1" w:after="100" w:afterAutospacing="1" w:line="480" w:lineRule="auto"/>
        <w:jc w:val="both"/>
        <w:rPr>
          <w:color w:val="000000" w:themeColor="text1"/>
        </w:rPr>
      </w:pPr>
      <w:r w:rsidRPr="001812CE">
        <w:rPr>
          <w:color w:val="000000" w:themeColor="text1"/>
        </w:rPr>
        <w:t xml:space="preserve">Menarik kesimpulan berdasarkan hasil perhitungan yang diperoleh </w:t>
      </w:r>
    </w:p>
    <w:p w14:paraId="19A95668" w14:textId="77777777" w:rsidR="00345464" w:rsidRPr="001812CE" w:rsidRDefault="00345464" w:rsidP="00345464">
      <w:pPr>
        <w:pStyle w:val="Judul3"/>
        <w:numPr>
          <w:ilvl w:val="0"/>
          <w:numId w:val="14"/>
        </w:numPr>
        <w:rPr>
          <w:rFonts w:cs="Times New Roman"/>
          <w:position w:val="2"/>
          <w:lang w:val="id" w:eastAsia="id"/>
        </w:rPr>
      </w:pPr>
      <w:bookmarkStart w:id="33" w:name="_Toc95720441"/>
      <w:r w:rsidRPr="001812CE">
        <w:rPr>
          <w:rFonts w:cs="Times New Roman"/>
          <w:bCs/>
          <w:position w:val="2"/>
          <w:lang w:val="en-US" w:eastAsia="id"/>
        </w:rPr>
        <w:t>Analisis Verifikatif</w:t>
      </w:r>
      <w:bookmarkEnd w:id="33"/>
    </w:p>
    <w:p w14:paraId="10648D1B" w14:textId="77777777" w:rsidR="00345464" w:rsidRPr="001812CE" w:rsidRDefault="00345464" w:rsidP="00345464">
      <w:pPr>
        <w:spacing w:line="480" w:lineRule="auto"/>
        <w:ind w:firstLine="851"/>
        <w:jc w:val="both"/>
        <w:rPr>
          <w:color w:val="000000" w:themeColor="text1"/>
        </w:rPr>
      </w:pPr>
      <w:r w:rsidRPr="001812CE">
        <w:rPr>
          <w:color w:val="000000" w:themeColor="text1"/>
        </w:rPr>
        <w:t xml:space="preserve">Menurut Hamdi (2014:110) Uji asumsi klasik umumya disetakan dalam menilai kehandalan model atau digunakan sebagai uji persyaratan suatu analisis. Uji asumsi klasik meliupti Uji normalitas, Uji autokorelasi, Uji multikorelasi dan Uji heteroskedastistas. </w:t>
      </w:r>
    </w:p>
    <w:p w14:paraId="7C85F68F" w14:textId="77777777" w:rsidR="00345464" w:rsidRPr="001812CE" w:rsidRDefault="00345464" w:rsidP="00345464">
      <w:pPr>
        <w:pStyle w:val="DaftarParagraf"/>
        <w:numPr>
          <w:ilvl w:val="0"/>
          <w:numId w:val="17"/>
        </w:numPr>
        <w:spacing w:before="100" w:beforeAutospacing="1" w:after="100" w:afterAutospacing="1"/>
        <w:rPr>
          <w:color w:val="000000" w:themeColor="text1"/>
        </w:rPr>
      </w:pPr>
      <w:r w:rsidRPr="001812CE">
        <w:rPr>
          <w:b/>
          <w:bCs/>
          <w:color w:val="000000" w:themeColor="text1"/>
        </w:rPr>
        <w:t xml:space="preserve">Uji Normalitas </w:t>
      </w:r>
    </w:p>
    <w:p w14:paraId="3A50BD2B" w14:textId="77777777" w:rsidR="00345464" w:rsidRPr="001812CE" w:rsidRDefault="00345464" w:rsidP="00345464">
      <w:pPr>
        <w:pStyle w:val="DaftarParagraf"/>
        <w:spacing w:before="100" w:beforeAutospacing="1" w:after="100" w:afterAutospacing="1" w:line="480" w:lineRule="auto"/>
        <w:ind w:left="0" w:firstLine="360"/>
        <w:jc w:val="both"/>
        <w:rPr>
          <w:color w:val="000000" w:themeColor="text1"/>
        </w:rPr>
      </w:pPr>
      <w:r w:rsidRPr="001812CE">
        <w:rPr>
          <w:color w:val="000000" w:themeColor="text1"/>
        </w:rPr>
        <w:t xml:space="preserve">Uji normalitas dilakukan untuk menguji data variabel independen dan variabel dependen pada persamaan regresi yang dihasilkan, apakah sampel yang digunakan mempunyai berdistribusi normal atau berdistribusi tidak normal. Dalam model regresi linier, asumsi ini ditunjukkan oleh nilai error yang berdistribusi normal atau mendekati normal, sehingga layak dilakukan pengujian secara statistik. Uji normalitas data yang dilakukan dengan menggunakan </w:t>
      </w:r>
      <w:r w:rsidRPr="001812CE">
        <w:rPr>
          <w:i/>
          <w:iCs/>
          <w:color w:val="000000" w:themeColor="text1"/>
        </w:rPr>
        <w:t>Statistical Product adn Service Solutions (SPSS)</w:t>
      </w:r>
      <w:r w:rsidRPr="001812CE">
        <w:rPr>
          <w:color w:val="000000" w:themeColor="text1"/>
        </w:rPr>
        <w:t xml:space="preserve">. </w:t>
      </w:r>
    </w:p>
    <w:p w14:paraId="4675DFC8" w14:textId="77777777" w:rsidR="00345464" w:rsidRPr="001812CE" w:rsidRDefault="00345464" w:rsidP="00345464">
      <w:pPr>
        <w:spacing w:before="100" w:beforeAutospacing="1" w:after="100" w:afterAutospacing="1" w:line="480" w:lineRule="auto"/>
        <w:jc w:val="both"/>
        <w:rPr>
          <w:color w:val="000000" w:themeColor="text1"/>
        </w:rPr>
      </w:pPr>
      <w:r w:rsidRPr="001812CE">
        <w:rPr>
          <w:color w:val="000000" w:themeColor="text1"/>
        </w:rPr>
        <w:t>Menurut Singgih Santoso (2012:393) dasar pengambilan keputusan dilakukan berdasarkan probibalitas yaitu :</w:t>
      </w:r>
    </w:p>
    <w:p w14:paraId="3316C83C" w14:textId="77777777" w:rsidR="00345464" w:rsidRPr="001812CE" w:rsidRDefault="00345464" w:rsidP="00345464">
      <w:pPr>
        <w:numPr>
          <w:ilvl w:val="0"/>
          <w:numId w:val="16"/>
        </w:numPr>
        <w:spacing w:before="100" w:beforeAutospacing="1" w:after="100" w:afterAutospacing="1" w:line="480" w:lineRule="auto"/>
        <w:jc w:val="both"/>
        <w:rPr>
          <w:color w:val="000000" w:themeColor="text1"/>
        </w:rPr>
      </w:pPr>
      <w:r w:rsidRPr="001812CE">
        <w:rPr>
          <w:color w:val="000000" w:themeColor="text1"/>
        </w:rPr>
        <w:t xml:space="preserve">Jika probibalitas &gt; 0,05 maka distribusi dari model regresi adalah normal. </w:t>
      </w:r>
    </w:p>
    <w:p w14:paraId="0C0C71B4" w14:textId="77777777" w:rsidR="00345464" w:rsidRPr="001812CE" w:rsidRDefault="00345464" w:rsidP="00345464">
      <w:pPr>
        <w:numPr>
          <w:ilvl w:val="0"/>
          <w:numId w:val="16"/>
        </w:numPr>
        <w:spacing w:before="100" w:beforeAutospacing="1" w:after="100" w:afterAutospacing="1" w:line="480" w:lineRule="auto"/>
        <w:jc w:val="both"/>
        <w:rPr>
          <w:color w:val="000000" w:themeColor="text1"/>
        </w:rPr>
      </w:pPr>
      <w:r w:rsidRPr="001812CE">
        <w:rPr>
          <w:color w:val="000000" w:themeColor="text1"/>
        </w:rPr>
        <w:lastRenderedPageBreak/>
        <w:t>Jika probibalitas &lt; 0,05 maka distribusi dari model regresi adalah tidak</w:t>
      </w:r>
      <w:r w:rsidRPr="001812CE">
        <w:rPr>
          <w:color w:val="000000" w:themeColor="text1"/>
          <w:lang w:val="en-US"/>
        </w:rPr>
        <w:t xml:space="preserve"> </w:t>
      </w:r>
      <w:r w:rsidRPr="001812CE">
        <w:rPr>
          <w:color w:val="000000" w:themeColor="text1"/>
        </w:rPr>
        <w:t xml:space="preserve">normal. </w:t>
      </w:r>
    </w:p>
    <w:p w14:paraId="5472B9F1" w14:textId="77777777" w:rsidR="00345464" w:rsidRPr="001812CE" w:rsidRDefault="00345464" w:rsidP="00345464">
      <w:pPr>
        <w:pStyle w:val="DaftarParagraf"/>
        <w:numPr>
          <w:ilvl w:val="0"/>
          <w:numId w:val="17"/>
        </w:numPr>
        <w:spacing w:before="100" w:beforeAutospacing="1" w:after="100" w:afterAutospacing="1"/>
        <w:rPr>
          <w:color w:val="000000" w:themeColor="text1"/>
        </w:rPr>
      </w:pPr>
      <w:r w:rsidRPr="001812CE">
        <w:rPr>
          <w:b/>
          <w:bCs/>
          <w:color w:val="000000" w:themeColor="text1"/>
        </w:rPr>
        <w:t xml:space="preserve">Uji Autokorelasi </w:t>
      </w:r>
    </w:p>
    <w:p w14:paraId="50542B31" w14:textId="77777777" w:rsidR="00345464" w:rsidRPr="001812CE" w:rsidRDefault="00345464" w:rsidP="00345464">
      <w:pPr>
        <w:pStyle w:val="DaftarParagraf"/>
        <w:spacing w:before="100" w:beforeAutospacing="1" w:after="100" w:afterAutospacing="1" w:line="480" w:lineRule="auto"/>
        <w:ind w:left="360"/>
        <w:jc w:val="both"/>
        <w:rPr>
          <w:color w:val="000000" w:themeColor="text1"/>
        </w:rPr>
      </w:pPr>
      <w:r w:rsidRPr="001812CE">
        <w:rPr>
          <w:color w:val="000000" w:themeColor="text1"/>
        </w:rPr>
        <w:t xml:space="preserve">Menurut Winarno W(2015: 29) autokolerasi adalah: </w:t>
      </w:r>
    </w:p>
    <w:p w14:paraId="4809CC12" w14:textId="77777777" w:rsidR="00345464" w:rsidRPr="001812CE" w:rsidRDefault="00345464" w:rsidP="00345464">
      <w:pPr>
        <w:pStyle w:val="DaftarParagraf"/>
        <w:spacing w:before="100" w:beforeAutospacing="1" w:after="100" w:afterAutospacing="1" w:line="480" w:lineRule="auto"/>
        <w:ind w:left="0" w:firstLine="426"/>
        <w:jc w:val="both"/>
        <w:rPr>
          <w:color w:val="000000" w:themeColor="text1"/>
        </w:rPr>
      </w:pPr>
      <w:r w:rsidRPr="001812CE">
        <w:rPr>
          <w:color w:val="000000" w:themeColor="text1"/>
        </w:rPr>
        <w:t xml:space="preserve">“Autokorelasi adalah hubungan antara residual satu dengan residual observasi lainnya.” </w:t>
      </w:r>
    </w:p>
    <w:p w14:paraId="3AE69D24" w14:textId="77777777" w:rsidR="00345464" w:rsidRPr="001812CE" w:rsidRDefault="00345464" w:rsidP="00345464">
      <w:pPr>
        <w:pStyle w:val="DaftarParagraf"/>
        <w:spacing w:before="100" w:beforeAutospacing="1" w:after="100" w:afterAutospacing="1" w:line="480" w:lineRule="auto"/>
        <w:ind w:left="0" w:firstLine="426"/>
        <w:jc w:val="both"/>
        <w:rPr>
          <w:color w:val="000000" w:themeColor="text1"/>
        </w:rPr>
      </w:pPr>
      <w:r w:rsidRPr="001812CE">
        <w:rPr>
          <w:color w:val="000000" w:themeColor="text1"/>
        </w:rPr>
        <w:t>Salah satu asumsi dalam penggunaan model OLS (</w:t>
      </w:r>
      <w:r w:rsidRPr="001812CE">
        <w:rPr>
          <w:i/>
          <w:iCs/>
          <w:color w:val="000000" w:themeColor="text1"/>
        </w:rPr>
        <w:t xml:space="preserve">Ordinary Least Square) </w:t>
      </w:r>
      <w:r w:rsidRPr="001812CE">
        <w:rPr>
          <w:color w:val="000000" w:themeColor="text1"/>
        </w:rPr>
        <w:t xml:space="preserve">merupakan tidak adanya autokorelasi yang dilambangkan E (ei,ej) 0 dan i ≠ j, sedangkan apabila ada autokorelasi maka dilambangkan E (ei,ej) ≠ 0 dan i ≠ j. Dalam penelitian ini menggunakan Uji Durbin Waston untuk mengetahui uji autokorelasinya. Uji Durbin-waston adalah salah satu uji yang banyak digunakan untuk mengetahui ada atau tidaknya autokorelasi (baik negatif maupun positif). </w:t>
      </w:r>
    </w:p>
    <w:p w14:paraId="3C27364F" w14:textId="77777777" w:rsidR="00345464" w:rsidRPr="001812CE" w:rsidRDefault="00345464" w:rsidP="00345464">
      <w:pPr>
        <w:pStyle w:val="Keterangan"/>
        <w:jc w:val="center"/>
        <w:rPr>
          <w:b/>
          <w:bCs/>
          <w:i w:val="0"/>
          <w:iCs w:val="0"/>
          <w:color w:val="000000" w:themeColor="text1"/>
          <w:sz w:val="24"/>
          <w:szCs w:val="24"/>
        </w:rPr>
      </w:pPr>
      <w:bookmarkStart w:id="34" w:name="_Toc95470648"/>
      <w:bookmarkStart w:id="35" w:name="_Toc95470750"/>
      <w:r w:rsidRPr="001812CE">
        <w:rPr>
          <w:b/>
          <w:bCs/>
          <w:i w:val="0"/>
          <w:iCs w:val="0"/>
          <w:color w:val="000000" w:themeColor="text1"/>
          <w:sz w:val="24"/>
          <w:szCs w:val="24"/>
        </w:rPr>
        <w:t xml:space="preserve">Tabel 3. </w:t>
      </w:r>
      <w:r w:rsidRPr="001812CE">
        <w:rPr>
          <w:b/>
          <w:bCs/>
          <w:i w:val="0"/>
          <w:iCs w:val="0"/>
          <w:color w:val="000000" w:themeColor="text1"/>
          <w:sz w:val="24"/>
          <w:szCs w:val="24"/>
        </w:rPr>
        <w:fldChar w:fldCharType="begin"/>
      </w:r>
      <w:r w:rsidRPr="001812CE">
        <w:rPr>
          <w:b/>
          <w:bCs/>
          <w:i w:val="0"/>
          <w:iCs w:val="0"/>
          <w:color w:val="000000" w:themeColor="text1"/>
          <w:sz w:val="24"/>
          <w:szCs w:val="24"/>
        </w:rPr>
        <w:instrText xml:space="preserve"> SEQ Tabel_3. \* ARABIC </w:instrText>
      </w:r>
      <w:r w:rsidRPr="001812CE">
        <w:rPr>
          <w:b/>
          <w:bCs/>
          <w:i w:val="0"/>
          <w:iCs w:val="0"/>
          <w:color w:val="000000" w:themeColor="text1"/>
          <w:sz w:val="24"/>
          <w:szCs w:val="24"/>
        </w:rPr>
        <w:fldChar w:fldCharType="separate"/>
      </w:r>
      <w:r w:rsidRPr="001812CE">
        <w:rPr>
          <w:b/>
          <w:bCs/>
          <w:i w:val="0"/>
          <w:iCs w:val="0"/>
          <w:noProof/>
          <w:color w:val="000000" w:themeColor="text1"/>
          <w:sz w:val="24"/>
          <w:szCs w:val="24"/>
        </w:rPr>
        <w:t>10</w:t>
      </w:r>
      <w:r w:rsidRPr="001812CE">
        <w:rPr>
          <w:b/>
          <w:bCs/>
          <w:i w:val="0"/>
          <w:iCs w:val="0"/>
          <w:color w:val="000000" w:themeColor="text1"/>
          <w:sz w:val="24"/>
          <w:szCs w:val="24"/>
        </w:rPr>
        <w:fldChar w:fldCharType="end"/>
      </w:r>
      <w:r w:rsidRPr="001812CE">
        <w:rPr>
          <w:b/>
          <w:bCs/>
          <w:color w:val="000000" w:themeColor="text1"/>
          <w:sz w:val="24"/>
          <w:szCs w:val="24"/>
        </w:rPr>
        <w:br/>
        <w:t>Uji Durbin-Waston</w:t>
      </w:r>
      <w:bookmarkEnd w:id="34"/>
      <w:bookmarkEnd w:id="35"/>
    </w:p>
    <w:tbl>
      <w:tblPr>
        <w:tblStyle w:val="KisiTabel"/>
        <w:tblW w:w="0" w:type="auto"/>
        <w:jc w:val="center"/>
        <w:tblLook w:val="04A0" w:firstRow="1" w:lastRow="0" w:firstColumn="1" w:lastColumn="0" w:noHBand="0" w:noVBand="1"/>
      </w:tblPr>
      <w:tblGrid>
        <w:gridCol w:w="2467"/>
        <w:gridCol w:w="3198"/>
      </w:tblGrid>
      <w:tr w:rsidR="00345464" w:rsidRPr="001812CE" w14:paraId="76C49B89" w14:textId="77777777" w:rsidTr="0079046B">
        <w:trPr>
          <w:trHeight w:val="314"/>
          <w:jc w:val="center"/>
        </w:trPr>
        <w:tc>
          <w:tcPr>
            <w:tcW w:w="2467" w:type="dxa"/>
          </w:tcPr>
          <w:p w14:paraId="475B526F" w14:textId="77777777" w:rsidR="00345464" w:rsidRPr="001812CE" w:rsidRDefault="00345464" w:rsidP="0079046B">
            <w:pPr>
              <w:spacing w:before="100" w:beforeAutospacing="1" w:after="100" w:afterAutospacing="1"/>
              <w:jc w:val="center"/>
              <w:rPr>
                <w:b/>
                <w:bCs/>
                <w:color w:val="000000" w:themeColor="text1"/>
                <w:lang w:val="en-US"/>
              </w:rPr>
            </w:pPr>
            <w:r w:rsidRPr="001812CE">
              <w:rPr>
                <w:b/>
                <w:bCs/>
                <w:color w:val="000000" w:themeColor="text1"/>
                <w:sz w:val="24"/>
                <w:szCs w:val="24"/>
                <w:lang w:val="en-US"/>
              </w:rPr>
              <w:t>Nilai Statistik d</w:t>
            </w:r>
          </w:p>
        </w:tc>
        <w:tc>
          <w:tcPr>
            <w:tcW w:w="3198" w:type="dxa"/>
          </w:tcPr>
          <w:p w14:paraId="15764F15" w14:textId="77777777" w:rsidR="00345464" w:rsidRPr="001812CE" w:rsidRDefault="00345464" w:rsidP="0079046B">
            <w:pPr>
              <w:spacing w:before="100" w:beforeAutospacing="1" w:after="100" w:afterAutospacing="1"/>
              <w:jc w:val="center"/>
              <w:rPr>
                <w:b/>
                <w:bCs/>
                <w:color w:val="000000" w:themeColor="text1"/>
              </w:rPr>
            </w:pPr>
            <w:r w:rsidRPr="001812CE">
              <w:rPr>
                <w:b/>
                <w:bCs/>
                <w:color w:val="000000" w:themeColor="text1"/>
              </w:rPr>
              <w:t>Hasil</w:t>
            </w:r>
          </w:p>
        </w:tc>
      </w:tr>
      <w:tr w:rsidR="00345464" w:rsidRPr="001812CE" w14:paraId="1B2299FA" w14:textId="77777777" w:rsidTr="0079046B">
        <w:trPr>
          <w:trHeight w:val="277"/>
          <w:jc w:val="center"/>
        </w:trPr>
        <w:tc>
          <w:tcPr>
            <w:tcW w:w="2467" w:type="dxa"/>
          </w:tcPr>
          <w:p w14:paraId="6F8FDED6" w14:textId="77777777" w:rsidR="00345464" w:rsidRPr="001812CE" w:rsidRDefault="00345464" w:rsidP="0079046B">
            <w:pPr>
              <w:spacing w:before="100" w:beforeAutospacing="1" w:after="100" w:afterAutospacing="1"/>
              <w:rPr>
                <w:color w:val="000000" w:themeColor="text1"/>
              </w:rPr>
            </w:pPr>
            <w:r w:rsidRPr="001812CE">
              <w:rPr>
                <w:color w:val="000000" w:themeColor="text1"/>
              </w:rPr>
              <w:t>Dw dibawah 2</w:t>
            </w:r>
          </w:p>
        </w:tc>
        <w:tc>
          <w:tcPr>
            <w:tcW w:w="3198" w:type="dxa"/>
          </w:tcPr>
          <w:p w14:paraId="7D64B28C" w14:textId="77777777" w:rsidR="00345464" w:rsidRPr="001812CE" w:rsidRDefault="00345464" w:rsidP="0079046B">
            <w:pPr>
              <w:spacing w:before="100" w:beforeAutospacing="1" w:after="100" w:afterAutospacing="1"/>
              <w:rPr>
                <w:color w:val="000000" w:themeColor="text1"/>
              </w:rPr>
            </w:pPr>
            <w:r w:rsidRPr="001812CE">
              <w:rPr>
                <w:color w:val="000000" w:themeColor="text1"/>
              </w:rPr>
              <w:t>Terjadi autokorelasi positif</w:t>
            </w:r>
          </w:p>
        </w:tc>
      </w:tr>
      <w:tr w:rsidR="00345464" w:rsidRPr="001812CE" w14:paraId="412700CB" w14:textId="77777777" w:rsidTr="0079046B">
        <w:trPr>
          <w:trHeight w:val="277"/>
          <w:jc w:val="center"/>
        </w:trPr>
        <w:tc>
          <w:tcPr>
            <w:tcW w:w="2467" w:type="dxa"/>
          </w:tcPr>
          <w:p w14:paraId="1979BBB4" w14:textId="77777777" w:rsidR="00345464" w:rsidRPr="001812CE" w:rsidRDefault="00345464" w:rsidP="0079046B">
            <w:pPr>
              <w:spacing w:before="100" w:beforeAutospacing="1" w:after="100" w:afterAutospacing="1"/>
              <w:rPr>
                <w:color w:val="000000" w:themeColor="text1"/>
              </w:rPr>
            </w:pPr>
            <w:r w:rsidRPr="001812CE">
              <w:rPr>
                <w:color w:val="000000" w:themeColor="text1"/>
              </w:rPr>
              <w:t>DW diantara -2 dan +2</w:t>
            </w:r>
          </w:p>
        </w:tc>
        <w:tc>
          <w:tcPr>
            <w:tcW w:w="3198" w:type="dxa"/>
          </w:tcPr>
          <w:p w14:paraId="6E229E7D" w14:textId="77777777" w:rsidR="00345464" w:rsidRPr="001812CE" w:rsidRDefault="00345464" w:rsidP="0079046B">
            <w:pPr>
              <w:spacing w:before="100" w:beforeAutospacing="1" w:after="100" w:afterAutospacing="1"/>
              <w:rPr>
                <w:color w:val="000000" w:themeColor="text1"/>
              </w:rPr>
            </w:pPr>
            <w:r w:rsidRPr="001812CE">
              <w:rPr>
                <w:color w:val="000000" w:themeColor="text1"/>
              </w:rPr>
              <w:t>Tidak terjadi autokorelasi Terjadi</w:t>
            </w:r>
          </w:p>
        </w:tc>
      </w:tr>
      <w:tr w:rsidR="00345464" w:rsidRPr="001812CE" w14:paraId="084FBCC0" w14:textId="77777777" w:rsidTr="0079046B">
        <w:trPr>
          <w:trHeight w:val="277"/>
          <w:jc w:val="center"/>
        </w:trPr>
        <w:tc>
          <w:tcPr>
            <w:tcW w:w="2467" w:type="dxa"/>
          </w:tcPr>
          <w:p w14:paraId="10564E6E" w14:textId="77777777" w:rsidR="00345464" w:rsidRPr="001812CE" w:rsidRDefault="00345464" w:rsidP="0079046B">
            <w:pPr>
              <w:spacing w:before="100" w:beforeAutospacing="1" w:after="100" w:afterAutospacing="1"/>
              <w:rPr>
                <w:color w:val="000000" w:themeColor="text1"/>
              </w:rPr>
            </w:pPr>
            <w:r w:rsidRPr="001812CE">
              <w:rPr>
                <w:color w:val="000000" w:themeColor="text1"/>
              </w:rPr>
              <w:t xml:space="preserve">DW diatas +2 </w:t>
            </w:r>
          </w:p>
        </w:tc>
        <w:tc>
          <w:tcPr>
            <w:tcW w:w="3198" w:type="dxa"/>
          </w:tcPr>
          <w:p w14:paraId="5A0B8DE7" w14:textId="77777777" w:rsidR="00345464" w:rsidRPr="001812CE" w:rsidRDefault="00345464" w:rsidP="0079046B">
            <w:pPr>
              <w:spacing w:before="100" w:beforeAutospacing="1" w:after="100" w:afterAutospacing="1"/>
              <w:rPr>
                <w:color w:val="000000" w:themeColor="text1"/>
              </w:rPr>
            </w:pPr>
            <w:r w:rsidRPr="001812CE">
              <w:rPr>
                <w:color w:val="000000" w:themeColor="text1"/>
              </w:rPr>
              <w:t xml:space="preserve">Terjadi autokorelasi negatif </w:t>
            </w:r>
          </w:p>
        </w:tc>
      </w:tr>
    </w:tbl>
    <w:p w14:paraId="7608BF74" w14:textId="77777777" w:rsidR="00345464" w:rsidRPr="001812CE" w:rsidRDefault="00345464" w:rsidP="00345464">
      <w:pPr>
        <w:pStyle w:val="NormalWeb"/>
        <w:numPr>
          <w:ilvl w:val="0"/>
          <w:numId w:val="17"/>
        </w:numPr>
        <w:rPr>
          <w:color w:val="000000" w:themeColor="text1"/>
        </w:rPr>
      </w:pPr>
      <w:r w:rsidRPr="001812CE">
        <w:rPr>
          <w:b/>
          <w:bCs/>
          <w:color w:val="000000" w:themeColor="text1"/>
        </w:rPr>
        <w:t xml:space="preserve">Uji Multikolinearitas </w:t>
      </w:r>
    </w:p>
    <w:p w14:paraId="48A5BDB3" w14:textId="77777777" w:rsidR="00345464" w:rsidRPr="001812CE" w:rsidRDefault="00345464" w:rsidP="00345464">
      <w:pPr>
        <w:pStyle w:val="NormalWeb"/>
        <w:spacing w:line="480" w:lineRule="auto"/>
        <w:ind w:left="360" w:firstLine="360"/>
        <w:jc w:val="both"/>
        <w:rPr>
          <w:color w:val="000000" w:themeColor="text1"/>
        </w:rPr>
      </w:pPr>
      <w:r w:rsidRPr="001812CE">
        <w:rPr>
          <w:color w:val="000000" w:themeColor="text1"/>
        </w:rPr>
        <w:t xml:space="preserve">Uji multikolinieritas bertujuan untuk menguji apakah pada sebuah model regresi ditemukan adanya kolerasi antar variabel independen. Jika terjadi kolerasi, maka dinamakan terdapat problem multikolinieritas. </w:t>
      </w:r>
    </w:p>
    <w:p w14:paraId="196B5FE9" w14:textId="77777777" w:rsidR="00345464" w:rsidRPr="001812CE" w:rsidRDefault="00345464" w:rsidP="00345464">
      <w:pPr>
        <w:pStyle w:val="NormalWeb"/>
        <w:spacing w:line="480" w:lineRule="auto"/>
        <w:ind w:left="360" w:firstLine="360"/>
        <w:jc w:val="both"/>
        <w:rPr>
          <w:color w:val="000000" w:themeColor="text1"/>
        </w:rPr>
      </w:pPr>
      <w:r w:rsidRPr="001812CE">
        <w:rPr>
          <w:color w:val="000000" w:themeColor="text1"/>
        </w:rPr>
        <w:t xml:space="preserve">Singgih Santoso (2012:234) mengatakan sebagai berikut: </w:t>
      </w:r>
    </w:p>
    <w:p w14:paraId="474B25FE" w14:textId="77777777" w:rsidR="00345464" w:rsidRPr="001812CE" w:rsidRDefault="00345464" w:rsidP="00345464">
      <w:pPr>
        <w:pStyle w:val="NormalWeb"/>
        <w:spacing w:line="480" w:lineRule="auto"/>
        <w:ind w:left="360" w:firstLine="360"/>
        <w:jc w:val="both"/>
        <w:rPr>
          <w:color w:val="000000" w:themeColor="text1"/>
        </w:rPr>
      </w:pPr>
      <w:r w:rsidRPr="001812CE">
        <w:rPr>
          <w:color w:val="000000" w:themeColor="text1"/>
        </w:rPr>
        <w:lastRenderedPageBreak/>
        <w:t xml:space="preserve">“Model regresi yang baik seharusnya tidak terjadi kolerasi diantara variabel independen. Jika terbukti ada multikolinieritas, sebaiknya salah satu dari variabel independen yang ada dikeluarkan dari model, lalu pembuatan model regresi diulang kembali.” </w:t>
      </w:r>
    </w:p>
    <w:p w14:paraId="28FD4B87" w14:textId="77777777" w:rsidR="00345464" w:rsidRPr="001812CE" w:rsidRDefault="00345464" w:rsidP="00345464">
      <w:pPr>
        <w:pStyle w:val="NormalWeb"/>
        <w:spacing w:line="480" w:lineRule="auto"/>
        <w:ind w:left="360" w:firstLine="360"/>
        <w:jc w:val="both"/>
        <w:rPr>
          <w:color w:val="000000" w:themeColor="text1"/>
        </w:rPr>
      </w:pPr>
      <w:r w:rsidRPr="001812CE">
        <w:rPr>
          <w:color w:val="000000" w:themeColor="text1"/>
        </w:rPr>
        <w:t xml:space="preserve">Cara untuk mengetahui ada tidaknya multikolinieritas dengan melihat nilai </w:t>
      </w:r>
      <w:r w:rsidRPr="001812CE">
        <w:rPr>
          <w:i/>
          <w:iCs/>
          <w:color w:val="000000" w:themeColor="text1"/>
        </w:rPr>
        <w:t xml:space="preserve">Tolerance </w:t>
      </w:r>
      <w:r w:rsidRPr="001812CE">
        <w:rPr>
          <w:color w:val="000000" w:themeColor="text1"/>
        </w:rPr>
        <w:t xml:space="preserve">dan </w:t>
      </w:r>
      <w:r w:rsidRPr="001812CE">
        <w:rPr>
          <w:i/>
          <w:iCs/>
          <w:color w:val="000000" w:themeColor="text1"/>
        </w:rPr>
        <w:t xml:space="preserve">Variance Inflactin Factor </w:t>
      </w:r>
      <w:r w:rsidRPr="001812CE">
        <w:rPr>
          <w:color w:val="000000" w:themeColor="text1"/>
        </w:rPr>
        <w:t xml:space="preserve">(VIF). Kedua ukuran ini menunjukkan setiap variabel independen manakah yang dijelaskan oleh variabel independen lainnya. Dalam pengertian sederhana setiap variabel independen (terikat) dan regresi terhadap variabel independen lainnya. Tolerance mengukur variabel- variabel independen yang terpilih yang tidak dijelaskan oleh variabel-variabel independen lainnya. Jadi nilai Tolerance yang rendah sama dengan nilai VIF tinggi. Nilai </w:t>
      </w:r>
      <w:r w:rsidRPr="001812CE">
        <w:rPr>
          <w:i/>
          <w:iCs/>
          <w:color w:val="000000" w:themeColor="text1"/>
        </w:rPr>
        <w:t xml:space="preserve">cut off </w:t>
      </w:r>
      <w:r w:rsidRPr="001812CE">
        <w:rPr>
          <w:color w:val="000000" w:themeColor="text1"/>
        </w:rPr>
        <w:t>yang umum dipakai untuk menunjukkan adanya multikolinieritas adalah nilai Tolerance &gt; 0,10 atau sama dengan nilai VIF &lt; 10,</w:t>
      </w:r>
      <w:r w:rsidRPr="001812CE">
        <w:rPr>
          <w:color w:val="000000" w:themeColor="text1"/>
          <w:lang w:val="en-US"/>
        </w:rPr>
        <w:t xml:space="preserve"> </w:t>
      </w:r>
      <w:r w:rsidRPr="001812CE">
        <w:rPr>
          <w:color w:val="000000" w:themeColor="text1"/>
        </w:rPr>
        <w:t xml:space="preserve">maka tidak terjadi gejala multikolinieritas. Menurut Singgih Santoso (2012:236) rumus yang digunakan adalah sebagai berikut : </w:t>
      </w:r>
    </w:p>
    <w:p w14:paraId="1847541C" w14:textId="77777777" w:rsidR="00345464" w:rsidRPr="001812CE" w:rsidRDefault="00345464" w:rsidP="00345464">
      <w:pPr>
        <w:pStyle w:val="DaftarParagraf"/>
        <w:spacing w:before="100" w:beforeAutospacing="1" w:after="100" w:afterAutospacing="1"/>
        <w:ind w:left="360"/>
        <w:jc w:val="center"/>
        <w:rPr>
          <w:b/>
          <w:bCs/>
          <w:color w:val="000000" w:themeColor="text1"/>
        </w:rPr>
      </w:pPr>
      <m:oMathPara>
        <m:oMath>
          <m:r>
            <w:rPr>
              <w:rFonts w:ascii="Cambria Math" w:hAnsi="Cambria Math"/>
              <w:color w:val="000000" w:themeColor="text1"/>
            </w:rPr>
            <m:t>VIF</m:t>
          </m:r>
          <m:f>
            <m:fPr>
              <m:ctrlPr>
                <w:rPr>
                  <w:rFonts w:ascii="Cambria Math" w:hAnsi="Cambria Math"/>
                  <w:b/>
                  <w:bCs/>
                  <w:i/>
                  <w:color w:val="000000" w:themeColor="text1"/>
                </w:rPr>
              </m:ctrlPr>
            </m:fPr>
            <m:num>
              <m:r>
                <w:rPr>
                  <w:rFonts w:ascii="Cambria Math" w:hAnsi="Cambria Math"/>
                  <w:color w:val="000000" w:themeColor="text1"/>
                </w:rPr>
                <m:t>1</m:t>
              </m:r>
            </m:num>
            <m:den>
              <m:r>
                <w:rPr>
                  <w:rFonts w:ascii="Cambria Math" w:hAnsi="Cambria Math"/>
                  <w:color w:val="000000" w:themeColor="text1"/>
                </w:rPr>
                <m:t>1-</m:t>
              </m:r>
              <m:sSubSup>
                <m:sSubSupPr>
                  <m:ctrlPr>
                    <w:rPr>
                      <w:rFonts w:ascii="Cambria Math" w:hAnsi="Cambria Math"/>
                      <w:i/>
                      <w:color w:val="000000" w:themeColor="text1"/>
                    </w:rPr>
                  </m:ctrlPr>
                </m:sSubSupPr>
                <m:e>
                  <m:r>
                    <w:rPr>
                      <w:rFonts w:ascii="Cambria Math" w:hAnsi="Cambria Math"/>
                      <w:color w:val="000000" w:themeColor="text1"/>
                    </w:rPr>
                    <m:t>R</m:t>
                  </m:r>
                </m:e>
                <m:sub>
                  <m:r>
                    <m:rPr>
                      <m:scr m:val="fraktur"/>
                    </m:rPr>
                    <w:rPr>
                      <w:rFonts w:ascii="Cambria Math" w:hAnsi="Cambria Math"/>
                      <w:color w:val="000000" w:themeColor="text1"/>
                    </w:rPr>
                    <m:t>i</m:t>
                  </m:r>
                </m:sub>
                <m:sup>
                  <m:r>
                    <w:rPr>
                      <w:rFonts w:ascii="Cambria Math" w:hAnsi="Cambria Math"/>
                      <w:color w:val="000000" w:themeColor="text1"/>
                    </w:rPr>
                    <m:t>2</m:t>
                  </m:r>
                </m:sup>
              </m:sSubSup>
            </m:den>
          </m:f>
        </m:oMath>
      </m:oMathPara>
    </w:p>
    <w:p w14:paraId="03727664" w14:textId="77777777" w:rsidR="00345464" w:rsidRPr="001812CE" w:rsidRDefault="00345464" w:rsidP="00345464">
      <w:pPr>
        <w:pStyle w:val="NormalWeb"/>
        <w:numPr>
          <w:ilvl w:val="0"/>
          <w:numId w:val="17"/>
        </w:numPr>
        <w:rPr>
          <w:color w:val="000000" w:themeColor="text1"/>
        </w:rPr>
      </w:pPr>
      <w:r w:rsidRPr="001812CE">
        <w:rPr>
          <w:b/>
          <w:bCs/>
          <w:color w:val="000000" w:themeColor="text1"/>
          <w:lang w:val="en-US"/>
        </w:rPr>
        <w:t>Uji Heteroskedastisidas</w:t>
      </w:r>
    </w:p>
    <w:p w14:paraId="593480FD" w14:textId="77777777" w:rsidR="00345464" w:rsidRPr="001812CE" w:rsidRDefault="00345464" w:rsidP="00345464">
      <w:pPr>
        <w:pStyle w:val="NormalWeb"/>
        <w:spacing w:line="480" w:lineRule="auto"/>
        <w:ind w:firstLine="426"/>
        <w:jc w:val="both"/>
        <w:rPr>
          <w:color w:val="000000" w:themeColor="text1"/>
        </w:rPr>
      </w:pPr>
      <w:r w:rsidRPr="001812CE">
        <w:rPr>
          <w:color w:val="000000" w:themeColor="text1"/>
        </w:rPr>
        <w:t xml:space="preserve">Heterokedasitisitas merupakan terjadinya ketidaksamaan variant dari residual satu pengamatan ke pengamatan yang lain. Uji Heterokedasitisitas digunakan untuk mengetahui apakah pada model regresi penyimpangan variabel bersifat konstan atau tidak. Untuk menguji heterokedasitisitas salah satunya dengan melihat </w:t>
      </w:r>
      <w:r w:rsidRPr="001812CE">
        <w:rPr>
          <w:color w:val="000000" w:themeColor="text1"/>
        </w:rPr>
        <w:lastRenderedPageBreak/>
        <w:t xml:space="preserve">penyebaran dari varian pada </w:t>
      </w:r>
      <w:r w:rsidRPr="001812CE">
        <w:rPr>
          <w:i/>
          <w:iCs/>
          <w:color w:val="000000" w:themeColor="text1"/>
        </w:rPr>
        <w:t>Grafik Catterplot Pada Outpour SPSS</w:t>
      </w:r>
      <w:r w:rsidRPr="001812CE">
        <w:rPr>
          <w:color w:val="000000" w:themeColor="text1"/>
        </w:rPr>
        <w:t xml:space="preserve">. Dasar pengambilan keputusannya adalah: </w:t>
      </w:r>
    </w:p>
    <w:p w14:paraId="4E455F9F" w14:textId="77777777" w:rsidR="00345464" w:rsidRPr="001812CE" w:rsidRDefault="00345464" w:rsidP="00345464">
      <w:pPr>
        <w:numPr>
          <w:ilvl w:val="0"/>
          <w:numId w:val="18"/>
        </w:numPr>
        <w:spacing w:before="100" w:beforeAutospacing="1" w:after="100" w:afterAutospacing="1" w:line="480" w:lineRule="auto"/>
        <w:jc w:val="both"/>
        <w:rPr>
          <w:color w:val="000000" w:themeColor="text1"/>
        </w:rPr>
      </w:pPr>
      <w:r w:rsidRPr="001812CE">
        <w:rPr>
          <w:color w:val="000000" w:themeColor="text1"/>
        </w:rPr>
        <w:t xml:space="preserve">Jika pola tertentu, seperti titik yang ada membentuk suatu pola tertentu yang teratur (bergelombang, melebar, kemudian menyempit), maka telah terjadi heteros kedastistitas. </w:t>
      </w:r>
    </w:p>
    <w:p w14:paraId="56723E50" w14:textId="77777777" w:rsidR="00345464" w:rsidRPr="001812CE" w:rsidRDefault="00345464" w:rsidP="00345464">
      <w:pPr>
        <w:numPr>
          <w:ilvl w:val="0"/>
          <w:numId w:val="18"/>
        </w:numPr>
        <w:spacing w:before="100" w:beforeAutospacing="1" w:after="100" w:afterAutospacing="1" w:line="480" w:lineRule="auto"/>
        <w:ind w:left="426" w:hanging="426"/>
        <w:jc w:val="both"/>
        <w:rPr>
          <w:color w:val="000000" w:themeColor="text1"/>
        </w:rPr>
      </w:pPr>
      <w:r w:rsidRPr="001812CE">
        <w:rPr>
          <w:color w:val="000000" w:themeColor="text1"/>
        </w:rPr>
        <w:t>Jika ada pola yang jelas, serta titik yang menyebar diatas dan dibawah angka nol, maka tidak terjadi heteroskedastisitas.</w:t>
      </w:r>
    </w:p>
    <w:p w14:paraId="77CD5DF3" w14:textId="77777777" w:rsidR="00345464" w:rsidRPr="001812CE" w:rsidRDefault="00345464" w:rsidP="00345464">
      <w:pPr>
        <w:spacing w:before="100" w:beforeAutospacing="1" w:after="100" w:afterAutospacing="1" w:line="480" w:lineRule="auto"/>
        <w:ind w:firstLine="426"/>
        <w:jc w:val="both"/>
        <w:rPr>
          <w:color w:val="000000" w:themeColor="text1"/>
        </w:rPr>
      </w:pPr>
      <w:r w:rsidRPr="001812CE">
        <w:rPr>
          <w:color w:val="000000" w:themeColor="text1"/>
        </w:rPr>
        <w:t>Imam Ghozali (2013:139) Situasi heteroskedastisitas akan menyebabkan penaksiran koefisien koefisien regrasi menjadi titik efisien. Untuk menguji ada tidaknya heteroskedastisitas juga bisa menggunakan uji rank-Spearman yaitu dengan mengkolerasikan variabel independen terhadap nilai absolut dari residual hasil regresi, jika nilai koefisien kolerasi antara variabel independen dengan nilai absolut dari residual signifikan, maka kesimpulannya terdapat heteroskedastisitas</w:t>
      </w:r>
      <w:r w:rsidRPr="001812CE">
        <w:rPr>
          <w:color w:val="000000" w:themeColor="text1"/>
          <w:lang w:val="en-US"/>
        </w:rPr>
        <w:t xml:space="preserve"> </w:t>
      </w:r>
      <w:r w:rsidRPr="001812CE">
        <w:rPr>
          <w:color w:val="000000" w:themeColor="text1"/>
        </w:rPr>
        <w:t xml:space="preserve">(varian dari residual tidak homogen), (Imam Ghozali, 2013: 139). </w:t>
      </w:r>
    </w:p>
    <w:p w14:paraId="1C9A19C8" w14:textId="77777777" w:rsidR="00345464" w:rsidRPr="001812CE" w:rsidRDefault="00345464" w:rsidP="00345464">
      <w:pPr>
        <w:pStyle w:val="Judul3"/>
        <w:numPr>
          <w:ilvl w:val="0"/>
          <w:numId w:val="14"/>
        </w:numPr>
        <w:rPr>
          <w:rFonts w:cs="Times New Roman"/>
        </w:rPr>
      </w:pPr>
      <w:bookmarkStart w:id="36" w:name="_Toc95720442"/>
      <w:r w:rsidRPr="001812CE">
        <w:rPr>
          <w:rFonts w:cs="Times New Roman"/>
          <w:bCs/>
          <w:lang w:val="en-US"/>
        </w:rPr>
        <w:t>Uji Hipotesis</w:t>
      </w:r>
      <w:bookmarkEnd w:id="36"/>
    </w:p>
    <w:p w14:paraId="5EDBD3B6" w14:textId="77777777" w:rsidR="00345464" w:rsidRPr="001812CE" w:rsidRDefault="00345464" w:rsidP="00345464">
      <w:pPr>
        <w:pStyle w:val="DaftarParagraf"/>
        <w:spacing w:before="100" w:beforeAutospacing="1" w:after="100" w:afterAutospacing="1" w:line="480" w:lineRule="auto"/>
        <w:ind w:left="0" w:firstLine="709"/>
        <w:jc w:val="both"/>
        <w:rPr>
          <w:color w:val="000000" w:themeColor="text1"/>
        </w:rPr>
      </w:pPr>
      <w:r w:rsidRPr="001812CE">
        <w:rPr>
          <w:color w:val="000000" w:themeColor="text1"/>
        </w:rPr>
        <w:t>Pengujian hipotesis dimaksudkan untuk mengetahui ada tidaknya pengaruh</w:t>
      </w:r>
      <w:r w:rsidRPr="001812CE">
        <w:rPr>
          <w:color w:val="000000" w:themeColor="text1"/>
          <w:lang w:val="en-US"/>
        </w:rPr>
        <w:t xml:space="preserve"> </w:t>
      </w:r>
      <w:r w:rsidRPr="001812CE">
        <w:rPr>
          <w:color w:val="000000" w:themeColor="text1"/>
        </w:rPr>
        <w:t>yang signifikan antara variabel independen kepada variabel dependen. Dalam pengujian hipotesis ini, peneliti menetapkan dengan menggunakan uji signifikan, dengan penetapan hipotesis nol (H0) dan hipotesis alternatif (Hα). Sebagaimana yang dikemukakan oleh Sugiyono (201</w:t>
      </w:r>
      <w:r w:rsidRPr="001812CE">
        <w:rPr>
          <w:color w:val="000000" w:themeColor="text1"/>
          <w:lang w:val="en-US"/>
        </w:rPr>
        <w:t>7</w:t>
      </w:r>
      <w:r w:rsidRPr="001812CE">
        <w:rPr>
          <w:color w:val="000000" w:themeColor="text1"/>
        </w:rPr>
        <w:t>:63) hipotesis adalah:</w:t>
      </w:r>
    </w:p>
    <w:p w14:paraId="3255E6F4" w14:textId="77777777" w:rsidR="00345464" w:rsidRPr="001812CE" w:rsidRDefault="00345464" w:rsidP="00345464">
      <w:pPr>
        <w:pStyle w:val="DaftarParagraf"/>
        <w:spacing w:before="100" w:beforeAutospacing="1" w:after="100" w:afterAutospacing="1"/>
        <w:ind w:left="0" w:firstLine="709"/>
        <w:jc w:val="both"/>
        <w:rPr>
          <w:color w:val="000000" w:themeColor="text1"/>
        </w:rPr>
      </w:pPr>
      <w:r w:rsidRPr="001812CE">
        <w:rPr>
          <w:color w:val="000000" w:themeColor="text1"/>
        </w:rPr>
        <w:t xml:space="preserve">“Hipotesis adalah jawaban sementara terhadap rumusan masalah penelitian, dimana rumusan masalah penelitian telah dinyatakan dalam bentuk kalimat pertanyaan. Dikatakan sementara, karena jawaban yang diberikan baru didasarkan </w:t>
      </w:r>
      <w:r w:rsidRPr="001812CE">
        <w:rPr>
          <w:color w:val="000000" w:themeColor="text1"/>
        </w:rPr>
        <w:lastRenderedPageBreak/>
        <w:t xml:space="preserve">teori yang relevan, belum didasarkan pada fakta-fakta empiris yang diperoleh melalui pengumpulan data.” </w:t>
      </w:r>
    </w:p>
    <w:p w14:paraId="2489DF75" w14:textId="77777777" w:rsidR="00345464" w:rsidRPr="001812CE" w:rsidRDefault="00345464" w:rsidP="00345464">
      <w:pPr>
        <w:spacing w:before="100" w:beforeAutospacing="1" w:after="100" w:afterAutospacing="1" w:line="480" w:lineRule="auto"/>
        <w:ind w:firstLine="720"/>
        <w:jc w:val="both"/>
        <w:rPr>
          <w:color w:val="000000" w:themeColor="text1"/>
        </w:rPr>
      </w:pPr>
      <w:r w:rsidRPr="001812CE">
        <w:rPr>
          <w:color w:val="000000" w:themeColor="text1"/>
        </w:rPr>
        <w:t xml:space="preserve">Rancangan pengujian hipotesis digunakan untuk mengetahui korelasi dari kedua variabel yang diteliti. Tahap-tahap dalam rancangan pengujian hipotesis inidimulai dengan penetapan hipotesis nol (H0) dan hipotesis alternatif (Ha),pemilihan tes statistik, perhitungan nilai statistik, dan penetapan tingkat signifikan. </w:t>
      </w:r>
    </w:p>
    <w:p w14:paraId="584E438D" w14:textId="77777777" w:rsidR="00345464" w:rsidRPr="001812CE" w:rsidRDefault="00345464" w:rsidP="00345464">
      <w:pPr>
        <w:spacing w:before="100" w:beforeAutospacing="1" w:after="100" w:afterAutospacing="1" w:line="480" w:lineRule="auto"/>
        <w:ind w:firstLine="720"/>
        <w:jc w:val="both"/>
        <w:rPr>
          <w:color w:val="000000" w:themeColor="text1"/>
        </w:rPr>
      </w:pPr>
      <w:r w:rsidRPr="001812CE">
        <w:rPr>
          <w:color w:val="000000" w:themeColor="text1"/>
        </w:rPr>
        <w:t xml:space="preserve">Hipotesis yang akan diuji dalam penelitian ini berkaitan dengan ada tidaknya pengaruh positif atau pengaruh negatif antara variabel independen yaitu </w:t>
      </w:r>
      <w:r w:rsidRPr="001812CE">
        <w:rPr>
          <w:color w:val="000000" w:themeColor="text1"/>
          <w:lang w:val="en-US"/>
        </w:rPr>
        <w:t xml:space="preserve">profitabilitas, ukuran perusahaan dan kepemilikan institusional </w:t>
      </w:r>
      <w:r w:rsidRPr="001812CE">
        <w:rPr>
          <w:color w:val="000000" w:themeColor="text1"/>
        </w:rPr>
        <w:t xml:space="preserve">terhadap variabel dependen yaitu </w:t>
      </w:r>
      <w:r w:rsidRPr="001812CE">
        <w:rPr>
          <w:i/>
          <w:iCs/>
          <w:color w:val="000000" w:themeColor="text1"/>
        </w:rPr>
        <w:t>Tax Avoidance</w:t>
      </w:r>
      <w:r w:rsidRPr="001812CE">
        <w:rPr>
          <w:color w:val="000000" w:themeColor="text1"/>
        </w:rPr>
        <w:t xml:space="preserve">. Dalam perumusan hipotesis statistik, antara hipotesis nol (H0) dan hipotesis alternatif (Ha) selalu berpasangan, bila salah satu ditolak, maka yang lain pasti diterima sehingga dapat dibuat keputusan yang tegas, yaitu H0 ditolak pasti Ha diterima. </w:t>
      </w:r>
    </w:p>
    <w:p w14:paraId="4D824CF7" w14:textId="77777777" w:rsidR="00345464" w:rsidRPr="001812CE" w:rsidRDefault="00345464" w:rsidP="00345464">
      <w:pPr>
        <w:pStyle w:val="Judul4"/>
        <w:numPr>
          <w:ilvl w:val="0"/>
          <w:numId w:val="15"/>
        </w:numPr>
        <w:jc w:val="both"/>
        <w:rPr>
          <w:rFonts w:cs="Times New Roman"/>
        </w:rPr>
      </w:pPr>
      <w:bookmarkStart w:id="37" w:name="_Toc95720443"/>
      <w:r w:rsidRPr="001812CE">
        <w:rPr>
          <w:rFonts w:cs="Times New Roman"/>
          <w:lang w:val="en-US"/>
        </w:rPr>
        <w:t>Uji Parsial</w:t>
      </w:r>
      <w:bookmarkEnd w:id="37"/>
      <w:r w:rsidRPr="001812CE">
        <w:rPr>
          <w:rFonts w:cs="Times New Roman"/>
          <w:lang w:val="en-US"/>
        </w:rPr>
        <w:t xml:space="preserve"> </w:t>
      </w:r>
    </w:p>
    <w:p w14:paraId="1ACF8A48" w14:textId="77777777" w:rsidR="00345464" w:rsidRPr="001812CE" w:rsidRDefault="00345464" w:rsidP="00345464">
      <w:pPr>
        <w:spacing w:line="480" w:lineRule="auto"/>
        <w:ind w:firstLine="709"/>
        <w:jc w:val="both"/>
        <w:rPr>
          <w:color w:val="000000" w:themeColor="text1"/>
        </w:rPr>
      </w:pPr>
      <w:r w:rsidRPr="001812CE">
        <w:rPr>
          <w:color w:val="000000" w:themeColor="text1"/>
        </w:rPr>
        <w:t>Uji wald adalah uji statistik parametrik dinamai oleh Abraham Wald</w:t>
      </w:r>
      <w:r w:rsidRPr="001812CE">
        <w:rPr>
          <w:color w:val="000000" w:themeColor="text1"/>
          <w:lang w:val="en-US"/>
        </w:rPr>
        <w:t xml:space="preserve"> </w:t>
      </w:r>
      <w:r w:rsidRPr="001812CE">
        <w:rPr>
          <w:color w:val="000000" w:themeColor="text1"/>
        </w:rPr>
        <w:t xml:space="preserve">dengan berbagai macam kegunaan. Setiap kali hubungan dalam atau antara item data dapat dinyatakan sebagai model statistik dengan parameter yang diperkirakan dari sampel. Uji wald dapat digunakan untuk menguji nilai sebenarnya parameter berdasarkan estimasi sampel. Uji Wald dapat dituliskan dengan persamaan sebagai berikut : </w:t>
      </w:r>
    </w:p>
    <w:p w14:paraId="26F8AAE0" w14:textId="77777777" w:rsidR="00345464" w:rsidRPr="001812CE" w:rsidRDefault="00345464" w:rsidP="00345464">
      <w:pPr>
        <w:jc w:val="both"/>
        <w:rPr>
          <w:rFonts w:eastAsiaTheme="majorEastAsia"/>
          <w:color w:val="000000" w:themeColor="text1"/>
        </w:rPr>
      </w:pPr>
      <m:oMathPara>
        <m:oMath>
          <m:r>
            <w:rPr>
              <w:rFonts w:ascii="Cambria Math" w:hAnsi="Cambria Math"/>
              <w:color w:val="000000" w:themeColor="text1"/>
            </w:rPr>
            <m:t>W=</m:t>
          </m:r>
          <m:f>
            <m:fPr>
              <m:ctrlPr>
                <w:rPr>
                  <w:rFonts w:ascii="Cambria Math" w:hAnsi="Cambria Math"/>
                  <w:i/>
                  <w:color w:val="000000" w:themeColor="text1"/>
                </w:rPr>
              </m:ctrlPr>
            </m:fPr>
            <m:num>
              <m:r>
                <w:rPr>
                  <w:rFonts w:ascii="Cambria Math" w:hAnsi="Cambria Math"/>
                  <w:color w:val="000000" w:themeColor="text1"/>
                </w:rPr>
                <m:t>βj</m:t>
              </m:r>
            </m:num>
            <m:den>
              <m:r>
                <w:rPr>
                  <w:rFonts w:ascii="Cambria Math" w:hAnsi="Cambria Math"/>
                  <w:color w:val="000000" w:themeColor="text1"/>
                </w:rPr>
                <m:t>Se(βj)</m:t>
              </m:r>
            </m:den>
          </m:f>
        </m:oMath>
      </m:oMathPara>
    </w:p>
    <w:p w14:paraId="2CC00820" w14:textId="77777777" w:rsidR="00345464" w:rsidRPr="001812CE" w:rsidRDefault="00345464" w:rsidP="00345464">
      <w:pPr>
        <w:pStyle w:val="NormalWeb"/>
        <w:jc w:val="both"/>
        <w:rPr>
          <w:color w:val="000000" w:themeColor="text1"/>
        </w:rPr>
      </w:pPr>
      <w:r w:rsidRPr="001812CE">
        <w:rPr>
          <w:color w:val="000000" w:themeColor="text1"/>
        </w:rPr>
        <w:lastRenderedPageBreak/>
        <w:t>βj : Penduga bagi βj</w:t>
      </w:r>
    </w:p>
    <w:p w14:paraId="5E0488AB" w14:textId="77777777" w:rsidR="00345464" w:rsidRPr="001812CE" w:rsidRDefault="00345464" w:rsidP="00345464">
      <w:pPr>
        <w:pStyle w:val="NormalWeb"/>
        <w:jc w:val="both"/>
        <w:rPr>
          <w:color w:val="000000" w:themeColor="text1"/>
        </w:rPr>
      </w:pPr>
      <w:r w:rsidRPr="001812CE">
        <w:rPr>
          <w:color w:val="000000" w:themeColor="text1"/>
        </w:rPr>
        <w:t xml:space="preserve">Se(βj) : Penduga galat baku (standard error) bagi βj. </w:t>
      </w:r>
    </w:p>
    <w:p w14:paraId="6EFBE82D" w14:textId="77777777" w:rsidR="00345464" w:rsidRPr="001812CE" w:rsidRDefault="00345464" w:rsidP="00345464">
      <w:pPr>
        <w:pStyle w:val="NormalWeb"/>
        <w:jc w:val="both"/>
        <w:rPr>
          <w:color w:val="000000" w:themeColor="text1"/>
        </w:rPr>
      </w:pPr>
      <w:r w:rsidRPr="001812CE">
        <w:rPr>
          <w:color w:val="000000" w:themeColor="text1"/>
        </w:rPr>
        <w:t>H</w:t>
      </w:r>
      <w:r w:rsidRPr="001812CE">
        <w:rPr>
          <w:color w:val="000000" w:themeColor="text1"/>
          <w:position w:val="-2"/>
        </w:rPr>
        <w:t>0</w:t>
      </w:r>
      <w:r w:rsidRPr="001812CE">
        <w:rPr>
          <w:color w:val="000000" w:themeColor="text1"/>
        </w:rPr>
        <w:t>1 : (β</w:t>
      </w:r>
      <w:r w:rsidRPr="001812CE">
        <w:rPr>
          <w:color w:val="000000" w:themeColor="text1"/>
          <w:position w:val="-2"/>
        </w:rPr>
        <w:t xml:space="preserve">1 </w:t>
      </w:r>
      <w:r w:rsidRPr="001812CE">
        <w:rPr>
          <w:color w:val="000000" w:themeColor="text1"/>
        </w:rPr>
        <w:t xml:space="preserve">= 0) : Profitabilitas tidak berpengaruh positif terhadap penghindaran pajak </w:t>
      </w:r>
    </w:p>
    <w:p w14:paraId="5107014E" w14:textId="77777777" w:rsidR="00345464" w:rsidRPr="001812CE" w:rsidRDefault="00345464" w:rsidP="00345464">
      <w:pPr>
        <w:pStyle w:val="NormalWeb"/>
        <w:jc w:val="both"/>
        <w:rPr>
          <w:color w:val="000000" w:themeColor="text1"/>
        </w:rPr>
      </w:pPr>
      <w:r w:rsidRPr="001812CE">
        <w:rPr>
          <w:color w:val="000000" w:themeColor="text1"/>
        </w:rPr>
        <w:t>Ha1: (β</w:t>
      </w:r>
      <w:r w:rsidRPr="001812CE">
        <w:rPr>
          <w:color w:val="000000" w:themeColor="text1"/>
          <w:position w:val="-2"/>
        </w:rPr>
        <w:t xml:space="preserve">1 </w:t>
      </w:r>
      <w:r w:rsidRPr="001812CE">
        <w:rPr>
          <w:color w:val="000000" w:themeColor="text1"/>
        </w:rPr>
        <w:t>≠ 0) Profitabilitas berpengaruh positif terhadap penghindaran pajak</w:t>
      </w:r>
    </w:p>
    <w:p w14:paraId="14C9EA06" w14:textId="77777777" w:rsidR="00345464" w:rsidRPr="001812CE" w:rsidRDefault="00345464" w:rsidP="00345464">
      <w:pPr>
        <w:pStyle w:val="NormalWeb"/>
        <w:jc w:val="both"/>
        <w:rPr>
          <w:color w:val="000000" w:themeColor="text1"/>
        </w:rPr>
      </w:pPr>
      <w:r w:rsidRPr="001812CE">
        <w:rPr>
          <w:color w:val="000000" w:themeColor="text1"/>
        </w:rPr>
        <w:t>H</w:t>
      </w:r>
      <w:r w:rsidRPr="001812CE">
        <w:rPr>
          <w:color w:val="000000" w:themeColor="text1"/>
          <w:position w:val="-2"/>
        </w:rPr>
        <w:t>0</w:t>
      </w:r>
      <w:r w:rsidRPr="001812CE">
        <w:rPr>
          <w:color w:val="000000" w:themeColor="text1"/>
        </w:rPr>
        <w:t>2 : (β</w:t>
      </w:r>
      <w:r w:rsidRPr="001812CE">
        <w:rPr>
          <w:color w:val="000000" w:themeColor="text1"/>
          <w:position w:val="-2"/>
        </w:rPr>
        <w:t xml:space="preserve">2 </w:t>
      </w:r>
      <w:r w:rsidRPr="001812CE">
        <w:rPr>
          <w:color w:val="000000" w:themeColor="text1"/>
        </w:rPr>
        <w:t>= 0) : Ukuran Perusahaan tidak berpengaruh positif terhadap penghindaran pajak</w:t>
      </w:r>
    </w:p>
    <w:p w14:paraId="2123B61B" w14:textId="77777777" w:rsidR="00345464" w:rsidRPr="001812CE" w:rsidRDefault="00345464" w:rsidP="00345464">
      <w:pPr>
        <w:pStyle w:val="NormalWeb"/>
        <w:jc w:val="both"/>
        <w:rPr>
          <w:color w:val="000000" w:themeColor="text1"/>
        </w:rPr>
      </w:pPr>
      <w:r w:rsidRPr="001812CE">
        <w:rPr>
          <w:color w:val="000000" w:themeColor="text1"/>
        </w:rPr>
        <w:t>Ha2: (β</w:t>
      </w:r>
      <w:r w:rsidRPr="001812CE">
        <w:rPr>
          <w:color w:val="000000" w:themeColor="text1"/>
          <w:position w:val="-2"/>
        </w:rPr>
        <w:t xml:space="preserve">2 </w:t>
      </w:r>
      <w:r w:rsidRPr="001812CE">
        <w:rPr>
          <w:color w:val="000000" w:themeColor="text1"/>
        </w:rPr>
        <w:t xml:space="preserve">≠ 0) : Ukuran Perusahaan berpengaruh positif terhadap penghindaran </w:t>
      </w:r>
    </w:p>
    <w:p w14:paraId="720E000C" w14:textId="77777777" w:rsidR="00345464" w:rsidRPr="001812CE" w:rsidRDefault="00345464" w:rsidP="00345464">
      <w:pPr>
        <w:pStyle w:val="NormalWeb"/>
        <w:jc w:val="both"/>
        <w:rPr>
          <w:color w:val="000000" w:themeColor="text1"/>
        </w:rPr>
      </w:pPr>
      <w:r w:rsidRPr="001812CE">
        <w:rPr>
          <w:color w:val="000000" w:themeColor="text1"/>
        </w:rPr>
        <w:t>pajak</w:t>
      </w:r>
    </w:p>
    <w:p w14:paraId="1E24CF30" w14:textId="77777777" w:rsidR="00345464" w:rsidRPr="001812CE" w:rsidRDefault="00345464" w:rsidP="00345464">
      <w:pPr>
        <w:pStyle w:val="NormalWeb"/>
        <w:jc w:val="both"/>
        <w:rPr>
          <w:color w:val="000000" w:themeColor="text1"/>
        </w:rPr>
      </w:pPr>
      <w:r w:rsidRPr="001812CE">
        <w:rPr>
          <w:color w:val="000000" w:themeColor="text1"/>
        </w:rPr>
        <w:t>H</w:t>
      </w:r>
      <w:r w:rsidRPr="001812CE">
        <w:rPr>
          <w:color w:val="000000" w:themeColor="text1"/>
          <w:position w:val="-2"/>
        </w:rPr>
        <w:t>0</w:t>
      </w:r>
      <w:r w:rsidRPr="001812CE">
        <w:rPr>
          <w:color w:val="000000" w:themeColor="text1"/>
        </w:rPr>
        <w:t>3 : (β</w:t>
      </w:r>
      <w:r w:rsidRPr="001812CE">
        <w:rPr>
          <w:color w:val="000000" w:themeColor="text1"/>
          <w:position w:val="-2"/>
        </w:rPr>
        <w:t xml:space="preserve">3 </w:t>
      </w:r>
      <w:r w:rsidRPr="001812CE">
        <w:rPr>
          <w:color w:val="000000" w:themeColor="text1"/>
        </w:rPr>
        <w:t xml:space="preserve">= 0) : Kepemilikan Institusional tidak berpengaruh positif positif </w:t>
      </w:r>
    </w:p>
    <w:p w14:paraId="052D1D9D" w14:textId="77777777" w:rsidR="00345464" w:rsidRPr="001812CE" w:rsidRDefault="00345464" w:rsidP="00345464">
      <w:pPr>
        <w:pStyle w:val="NormalWeb"/>
        <w:jc w:val="both"/>
        <w:rPr>
          <w:color w:val="000000" w:themeColor="text1"/>
        </w:rPr>
      </w:pPr>
      <w:r w:rsidRPr="001812CE">
        <w:rPr>
          <w:color w:val="000000" w:themeColor="text1"/>
        </w:rPr>
        <w:t>terhadap penghindaran pajak</w:t>
      </w:r>
    </w:p>
    <w:p w14:paraId="2ED5B3DA" w14:textId="77777777" w:rsidR="00345464" w:rsidRPr="001812CE" w:rsidRDefault="00345464" w:rsidP="00345464">
      <w:pPr>
        <w:pStyle w:val="NormalWeb"/>
        <w:jc w:val="both"/>
        <w:rPr>
          <w:color w:val="000000" w:themeColor="text1"/>
        </w:rPr>
      </w:pPr>
      <w:r w:rsidRPr="001812CE">
        <w:rPr>
          <w:color w:val="000000" w:themeColor="text1"/>
        </w:rPr>
        <w:t>Ha3: (β</w:t>
      </w:r>
      <w:r w:rsidRPr="001812CE">
        <w:rPr>
          <w:color w:val="000000" w:themeColor="text1"/>
          <w:position w:val="-2"/>
        </w:rPr>
        <w:t xml:space="preserve">3 </w:t>
      </w:r>
      <w:r w:rsidRPr="001812CE">
        <w:rPr>
          <w:color w:val="000000" w:themeColor="text1"/>
        </w:rPr>
        <w:t>≠ 0) : Kepemilikan Institusional berpengaruh positif</w:t>
      </w:r>
      <w:r w:rsidRPr="001812CE">
        <w:rPr>
          <w:color w:val="000000" w:themeColor="text1"/>
          <w:lang w:val="en-US"/>
        </w:rPr>
        <w:t xml:space="preserve"> </w:t>
      </w:r>
      <w:r w:rsidRPr="001812CE">
        <w:rPr>
          <w:color w:val="000000" w:themeColor="text1"/>
        </w:rPr>
        <w:t>terhadap penghindaran pajak</w:t>
      </w:r>
    </w:p>
    <w:p w14:paraId="5761854A" w14:textId="77777777" w:rsidR="00345464" w:rsidRPr="001812CE" w:rsidRDefault="00345464" w:rsidP="00345464">
      <w:pPr>
        <w:pStyle w:val="NormalWeb"/>
        <w:spacing w:line="360" w:lineRule="auto"/>
        <w:jc w:val="both"/>
        <w:rPr>
          <w:color w:val="000000" w:themeColor="text1"/>
        </w:rPr>
      </w:pPr>
      <w:r w:rsidRPr="001812CE">
        <w:rPr>
          <w:color w:val="000000" w:themeColor="text1"/>
        </w:rPr>
        <w:t>Kriteria untuk penerimaan atau penolakan hipotesis nol (H</w:t>
      </w:r>
      <w:r w:rsidRPr="001812CE">
        <w:rPr>
          <w:color w:val="000000" w:themeColor="text1"/>
          <w:position w:val="-2"/>
        </w:rPr>
        <w:t>0</w:t>
      </w:r>
      <w:r w:rsidRPr="001812CE">
        <w:rPr>
          <w:color w:val="000000" w:themeColor="text1"/>
        </w:rPr>
        <w:t xml:space="preserve">) yang </w:t>
      </w:r>
    </w:p>
    <w:p w14:paraId="53435294" w14:textId="77777777" w:rsidR="00345464" w:rsidRPr="001812CE" w:rsidRDefault="00345464" w:rsidP="00345464">
      <w:pPr>
        <w:pStyle w:val="NormalWeb"/>
        <w:spacing w:line="360" w:lineRule="auto"/>
        <w:jc w:val="both"/>
        <w:rPr>
          <w:color w:val="000000" w:themeColor="text1"/>
        </w:rPr>
      </w:pPr>
      <w:r w:rsidRPr="001812CE">
        <w:rPr>
          <w:color w:val="000000" w:themeColor="text1"/>
        </w:rPr>
        <w:t>digunakan adalah sebagai berikut :</w:t>
      </w:r>
    </w:p>
    <w:p w14:paraId="58C3EAC8" w14:textId="77777777" w:rsidR="00345464" w:rsidRPr="001812CE" w:rsidRDefault="00345464" w:rsidP="00345464">
      <w:pPr>
        <w:pStyle w:val="NormalWeb"/>
        <w:spacing w:line="360" w:lineRule="auto"/>
        <w:jc w:val="both"/>
        <w:rPr>
          <w:color w:val="000000" w:themeColor="text1"/>
        </w:rPr>
      </w:pPr>
      <w:r w:rsidRPr="001812CE">
        <w:rPr>
          <w:color w:val="000000" w:themeColor="text1"/>
        </w:rPr>
        <w:t xml:space="preserve">H0 diterima apabila : Signifikan &gt; 0,05 </w:t>
      </w:r>
    </w:p>
    <w:p w14:paraId="6F12CD86" w14:textId="77777777" w:rsidR="00345464" w:rsidRPr="001812CE" w:rsidRDefault="00345464" w:rsidP="00345464">
      <w:pPr>
        <w:pStyle w:val="NormalWeb"/>
        <w:spacing w:line="360" w:lineRule="auto"/>
        <w:jc w:val="both"/>
        <w:rPr>
          <w:color w:val="000000" w:themeColor="text1"/>
        </w:rPr>
      </w:pPr>
      <w:r w:rsidRPr="001812CE">
        <w:rPr>
          <w:color w:val="000000" w:themeColor="text1"/>
        </w:rPr>
        <w:t>H0</w:t>
      </w:r>
      <w:r w:rsidRPr="001812CE">
        <w:rPr>
          <w:color w:val="000000" w:themeColor="text1"/>
          <w:lang w:val="en-US"/>
        </w:rPr>
        <w:t xml:space="preserve"> </w:t>
      </w:r>
      <w:r w:rsidRPr="001812CE">
        <w:rPr>
          <w:color w:val="000000" w:themeColor="text1"/>
        </w:rPr>
        <w:t xml:space="preserve">ditolak apabila : Signifikan &lt; 0,05 </w:t>
      </w:r>
    </w:p>
    <w:p w14:paraId="3F6389D6" w14:textId="77777777" w:rsidR="00345464" w:rsidRPr="001812CE" w:rsidRDefault="00345464" w:rsidP="00345464">
      <w:pPr>
        <w:pStyle w:val="NormalWeb"/>
        <w:spacing w:line="360" w:lineRule="auto"/>
        <w:ind w:firstLine="851"/>
        <w:jc w:val="both"/>
        <w:rPr>
          <w:color w:val="000000" w:themeColor="text1"/>
        </w:rPr>
      </w:pPr>
      <w:r w:rsidRPr="001812CE">
        <w:rPr>
          <w:color w:val="000000" w:themeColor="text1"/>
        </w:rPr>
        <w:t>Apabila H0 diterima, maka hal ini diartikan bahwa pengaruh variabel independen secara parsial terhadap variabel dependen dinilai tidak signifikan dan sebaliknya apabila H0 ditolak, maka hal ini diartikan bahwa pengaruh variabel independen secara parsial dan simultan terhadap variabel dependen dinilai berpengaruh secara signifikan.</w:t>
      </w:r>
    </w:p>
    <w:p w14:paraId="68ABAFD4" w14:textId="77777777" w:rsidR="00345464" w:rsidRPr="001812CE" w:rsidRDefault="00345464" w:rsidP="00345464">
      <w:pPr>
        <w:pStyle w:val="Judul4"/>
        <w:numPr>
          <w:ilvl w:val="0"/>
          <w:numId w:val="15"/>
        </w:numPr>
        <w:jc w:val="both"/>
        <w:rPr>
          <w:rFonts w:cs="Times New Roman"/>
        </w:rPr>
      </w:pPr>
      <w:bookmarkStart w:id="38" w:name="_Toc95720444"/>
      <w:r w:rsidRPr="001812CE">
        <w:rPr>
          <w:rFonts w:cs="Times New Roman"/>
        </w:rPr>
        <w:t>Analisis Regresi Logistik</w:t>
      </w:r>
      <w:bookmarkEnd w:id="38"/>
      <w:r w:rsidRPr="001812CE">
        <w:rPr>
          <w:rFonts w:cs="Times New Roman"/>
        </w:rPr>
        <w:t xml:space="preserve"> </w:t>
      </w:r>
    </w:p>
    <w:p w14:paraId="1D855719" w14:textId="77777777" w:rsidR="00345464" w:rsidRPr="001812CE" w:rsidRDefault="00345464" w:rsidP="00345464">
      <w:pPr>
        <w:spacing w:line="480" w:lineRule="auto"/>
        <w:ind w:firstLine="709"/>
        <w:jc w:val="both"/>
        <w:rPr>
          <w:color w:val="000000" w:themeColor="text1"/>
        </w:rPr>
      </w:pPr>
      <w:r w:rsidRPr="001812CE">
        <w:rPr>
          <w:color w:val="000000" w:themeColor="text1"/>
        </w:rPr>
        <w:t xml:space="preserve">Menurut Alan (1990:79) dalam Pramesti (2013:59), model regresi logistik adalah : </w:t>
      </w:r>
    </w:p>
    <w:p w14:paraId="1F6B0FF5" w14:textId="77777777" w:rsidR="00345464" w:rsidRPr="001812CE" w:rsidRDefault="00345464" w:rsidP="00345464">
      <w:pPr>
        <w:ind w:firstLine="709"/>
        <w:jc w:val="both"/>
        <w:rPr>
          <w:color w:val="000000" w:themeColor="text1"/>
        </w:rPr>
      </w:pPr>
      <w:r w:rsidRPr="001812CE">
        <w:rPr>
          <w:color w:val="000000" w:themeColor="text1"/>
        </w:rPr>
        <w:lastRenderedPageBreak/>
        <w:t xml:space="preserve">“Model regresi yang perubahan terikat/responnya mensyarakatkan berupa perubahan kategorik. Variabel respon yang mempunyai dua kategori model regresi disebut dengan regresi biner logistik. Jika data hasil pengamatan dengan X1, X2,.....X3 dengan variabel Y, dengan Y mempunyai dua kemungkinan nilai 0 dan 1, Y=1 menyatakan respon yang ditentukan dan sebaliknya Y=0 tidak memiliki kriteria maka Y mengikuti distribusi.” </w:t>
      </w:r>
    </w:p>
    <w:p w14:paraId="694FF47B" w14:textId="77777777" w:rsidR="00345464" w:rsidRPr="001812CE" w:rsidRDefault="00345464" w:rsidP="00345464">
      <w:pPr>
        <w:ind w:firstLine="709"/>
        <w:jc w:val="both"/>
        <w:rPr>
          <w:color w:val="000000" w:themeColor="text1"/>
        </w:rPr>
      </w:pPr>
      <w:r w:rsidRPr="001812CE">
        <w:rPr>
          <w:color w:val="000000" w:themeColor="text1"/>
        </w:rPr>
        <w:t xml:space="preserve">Menurut Suharjdo (2013:153) dalam Hendriana (2014), model regresi logistik yang digunakan untuk menguji hipotesis dengan rumus sebagai berikut: </w:t>
      </w:r>
    </w:p>
    <w:p w14:paraId="3B6301A7" w14:textId="77777777" w:rsidR="00345464" w:rsidRPr="001812CE" w:rsidRDefault="00345464" w:rsidP="00345464">
      <w:pPr>
        <w:pStyle w:val="NormalWeb"/>
        <w:rPr>
          <w:color w:val="000000" w:themeColor="text1"/>
        </w:rPr>
      </w:pPr>
      <w:r w:rsidRPr="001812CE">
        <w:rPr>
          <w:color w:val="000000" w:themeColor="text1"/>
        </w:rPr>
        <w:t xml:space="preserve">Menurut Silaen (2013:196) rumus yang digunakan adalah sebagai berikut : </w:t>
      </w:r>
    </w:p>
    <w:p w14:paraId="60433DE1" w14:textId="77777777" w:rsidR="00345464" w:rsidRPr="001812CE" w:rsidRDefault="00345464" w:rsidP="00345464">
      <w:pPr>
        <w:pStyle w:val="NormalWeb"/>
        <w:jc w:val="center"/>
        <w:rPr>
          <w:color w:val="000000" w:themeColor="text1"/>
        </w:rPr>
      </w:pPr>
      <w:r w:rsidRPr="001812CE">
        <w:rPr>
          <w:color w:val="000000" w:themeColor="text1"/>
        </w:rPr>
        <w:fldChar w:fldCharType="begin"/>
      </w:r>
      <w:r w:rsidRPr="001812CE">
        <w:rPr>
          <w:color w:val="000000" w:themeColor="text1"/>
        </w:rPr>
        <w:instrText xml:space="preserve"> INCLUDEPICTURE "/var/folders/9v/qp72wddx7393cqryg5rfm0gw0000gn/T/com.microsoft.Word/WebArchiveCopyPasteTempFiles/page25image5167760" \* MERGEFORMATINET </w:instrText>
      </w:r>
      <w:r w:rsidRPr="001812CE">
        <w:rPr>
          <w:color w:val="000000" w:themeColor="text1"/>
        </w:rPr>
        <w:fldChar w:fldCharType="separate"/>
      </w:r>
      <w:r w:rsidRPr="001812CE">
        <w:rPr>
          <w:noProof/>
          <w:color w:val="000000" w:themeColor="text1"/>
        </w:rPr>
        <w:drawing>
          <wp:inline distT="0" distB="0" distL="0" distR="0" wp14:anchorId="4297094E" wp14:editId="374CC224">
            <wp:extent cx="2965450" cy="667385"/>
            <wp:effectExtent l="0" t="0" r="6350" b="5715"/>
            <wp:docPr id="46" name="Gambar 46" descr="page25image516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5image5167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667385"/>
                    </a:xfrm>
                    <a:prstGeom prst="rect">
                      <a:avLst/>
                    </a:prstGeom>
                    <a:noFill/>
                    <a:ln>
                      <a:noFill/>
                    </a:ln>
                  </pic:spPr>
                </pic:pic>
              </a:graphicData>
            </a:graphic>
          </wp:inline>
        </w:drawing>
      </w:r>
      <w:r w:rsidRPr="001812CE">
        <w:rPr>
          <w:color w:val="000000" w:themeColor="text1"/>
        </w:rPr>
        <w:fldChar w:fldCharType="end"/>
      </w:r>
    </w:p>
    <w:p w14:paraId="0EA9D541" w14:textId="77777777" w:rsidR="00345464" w:rsidRPr="001812CE" w:rsidRDefault="00345464" w:rsidP="00345464">
      <w:pPr>
        <w:pStyle w:val="NormalWeb"/>
        <w:rPr>
          <w:color w:val="000000" w:themeColor="text1"/>
        </w:rPr>
      </w:pPr>
      <w:r w:rsidRPr="001812CE">
        <w:rPr>
          <w:color w:val="000000" w:themeColor="text1"/>
        </w:rPr>
        <w:t xml:space="preserve">Keterangan : </w:t>
      </w:r>
    </w:p>
    <w:p w14:paraId="2466E366" w14:textId="77777777" w:rsidR="00345464" w:rsidRPr="001812CE" w:rsidRDefault="00345464" w:rsidP="00345464">
      <w:pPr>
        <w:pStyle w:val="NormalWeb"/>
        <w:rPr>
          <w:color w:val="000000" w:themeColor="text1"/>
        </w:rPr>
      </w:pPr>
      <m:oMath>
        <m:r>
          <w:rPr>
            <w:rFonts w:ascii="Cambria Math" w:hAnsi="Cambria Math"/>
            <w:color w:val="000000" w:themeColor="text1"/>
          </w:rPr>
          <m:t>η</m:t>
        </m:r>
      </m:oMath>
      <w:r w:rsidRPr="001812CE">
        <w:rPr>
          <w:color w:val="000000" w:themeColor="text1"/>
        </w:rPr>
        <w:tab/>
      </w:r>
      <w:r w:rsidRPr="001812CE">
        <w:rPr>
          <w:color w:val="000000" w:themeColor="text1"/>
        </w:rPr>
        <w:tab/>
        <w:t>: Korelasi ETA</w:t>
      </w:r>
    </w:p>
    <w:p w14:paraId="1A2E9028" w14:textId="77777777" w:rsidR="00345464" w:rsidRPr="001812CE" w:rsidRDefault="00345464" w:rsidP="00345464">
      <w:pPr>
        <w:pStyle w:val="NormalWeb"/>
        <w:rPr>
          <w:color w:val="000000" w:themeColor="text1"/>
        </w:rPr>
      </w:pPr>
      <w:r w:rsidRPr="001812CE">
        <w:rPr>
          <w:color w:val="000000" w:themeColor="text1"/>
        </w:rPr>
        <w:fldChar w:fldCharType="begin"/>
      </w:r>
      <w:r w:rsidRPr="001812CE">
        <w:rPr>
          <w:color w:val="000000" w:themeColor="text1"/>
        </w:rPr>
        <w:instrText xml:space="preserve"> INCLUDEPICTURE "/var/folders/9v/qp72wddx7393cqryg5rfm0gw0000gn/T/com.microsoft.Word/WebArchiveCopyPasteTempFiles/page25image5168160" \* MERGEFORMATINET </w:instrText>
      </w:r>
      <w:r w:rsidRPr="001812CE">
        <w:rPr>
          <w:color w:val="000000" w:themeColor="text1"/>
        </w:rPr>
        <w:fldChar w:fldCharType="separate"/>
      </w:r>
      <w:r w:rsidRPr="001812CE">
        <w:rPr>
          <w:noProof/>
          <w:color w:val="000000" w:themeColor="text1"/>
        </w:rPr>
        <w:drawing>
          <wp:inline distT="0" distB="0" distL="0" distR="0" wp14:anchorId="16C0A4FD" wp14:editId="77864371">
            <wp:extent cx="296545" cy="172720"/>
            <wp:effectExtent l="0" t="0" r="0" b="5080"/>
            <wp:docPr id="45" name="Gambar 45" descr="page25image516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5image5168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 cy="172720"/>
                    </a:xfrm>
                    <a:prstGeom prst="rect">
                      <a:avLst/>
                    </a:prstGeom>
                    <a:noFill/>
                    <a:ln>
                      <a:noFill/>
                    </a:ln>
                  </pic:spPr>
                </pic:pic>
              </a:graphicData>
            </a:graphic>
          </wp:inline>
        </w:drawing>
      </w:r>
      <w:r w:rsidRPr="001812CE">
        <w:rPr>
          <w:color w:val="000000" w:themeColor="text1"/>
        </w:rPr>
        <w:fldChar w:fldCharType="end"/>
      </w:r>
      <w:r w:rsidRPr="001812CE">
        <w:rPr>
          <w:color w:val="000000" w:themeColor="text1"/>
        </w:rPr>
        <w:t xml:space="preserve"> </w:t>
      </w:r>
      <w:r w:rsidRPr="001812CE">
        <w:rPr>
          <w:color w:val="000000" w:themeColor="text1"/>
        </w:rPr>
        <w:tab/>
      </w:r>
      <w:r w:rsidRPr="001812CE">
        <w:rPr>
          <w:color w:val="000000" w:themeColor="text1"/>
        </w:rPr>
        <w:tab/>
      </w:r>
      <w:r w:rsidRPr="001812CE">
        <w:rPr>
          <w:color w:val="000000" w:themeColor="text1"/>
          <w:lang w:val="en-US"/>
        </w:rPr>
        <w:t xml:space="preserve">: </w:t>
      </w:r>
      <w:r w:rsidRPr="001812CE">
        <w:rPr>
          <w:color w:val="000000" w:themeColor="text1"/>
        </w:rPr>
        <w:t xml:space="preserve">Ukuran sampel 1 dan ukuran sampel 2 </w:t>
      </w:r>
    </w:p>
    <w:p w14:paraId="075D08AE" w14:textId="77777777" w:rsidR="00345464" w:rsidRPr="001812CE" w:rsidRDefault="00345464" w:rsidP="00345464">
      <w:pPr>
        <w:pStyle w:val="NormalWeb"/>
        <w:rPr>
          <w:color w:val="000000" w:themeColor="text1"/>
        </w:rPr>
      </w:pPr>
      <w:r w:rsidRPr="001812CE">
        <w:rPr>
          <w:color w:val="000000" w:themeColor="text1"/>
        </w:rPr>
        <w:fldChar w:fldCharType="begin"/>
      </w:r>
      <w:r w:rsidRPr="001812CE">
        <w:rPr>
          <w:color w:val="000000" w:themeColor="text1"/>
        </w:rPr>
        <w:instrText xml:space="preserve"> INCLUDEPICTURE "/var/folders/9v/qp72wddx7393cqryg5rfm0gw0000gn/T/com.microsoft.Word/WebArchiveCopyPasteTempFiles/page25image5168528" \* MERGEFORMATINET </w:instrText>
      </w:r>
      <w:r w:rsidRPr="001812CE">
        <w:rPr>
          <w:color w:val="000000" w:themeColor="text1"/>
        </w:rPr>
        <w:fldChar w:fldCharType="separate"/>
      </w:r>
      <w:r w:rsidRPr="001812CE">
        <w:rPr>
          <w:noProof/>
          <w:color w:val="000000" w:themeColor="text1"/>
        </w:rPr>
        <w:drawing>
          <wp:inline distT="0" distB="0" distL="0" distR="0" wp14:anchorId="74D63577" wp14:editId="58CE1A54">
            <wp:extent cx="617855" cy="222250"/>
            <wp:effectExtent l="0" t="0" r="4445" b="1270"/>
            <wp:docPr id="44" name="Gambar 44" descr="page25image516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5image51685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222250"/>
                    </a:xfrm>
                    <a:prstGeom prst="rect">
                      <a:avLst/>
                    </a:prstGeom>
                    <a:noFill/>
                    <a:ln>
                      <a:noFill/>
                    </a:ln>
                  </pic:spPr>
                </pic:pic>
              </a:graphicData>
            </a:graphic>
          </wp:inline>
        </w:drawing>
      </w:r>
      <w:r w:rsidRPr="001812CE">
        <w:rPr>
          <w:color w:val="000000" w:themeColor="text1"/>
        </w:rPr>
        <w:fldChar w:fldCharType="end"/>
      </w:r>
      <w:r w:rsidRPr="001812CE">
        <w:rPr>
          <w:color w:val="000000" w:themeColor="text1"/>
        </w:rPr>
        <w:tab/>
        <w:t xml:space="preserve">: Data-rata tiap kelompok </w:t>
      </w:r>
    </w:p>
    <w:p w14:paraId="1722ACE4" w14:textId="77777777" w:rsidR="00345464" w:rsidRPr="001812CE" w:rsidRDefault="00345464" w:rsidP="00345464">
      <w:pPr>
        <w:pStyle w:val="NormalWeb"/>
        <w:rPr>
          <w:color w:val="000000" w:themeColor="text1"/>
        </w:rPr>
      </w:pPr>
      <w:r w:rsidRPr="001812CE">
        <w:rPr>
          <w:color w:val="000000" w:themeColor="text1"/>
        </w:rPr>
        <w:fldChar w:fldCharType="begin"/>
      </w:r>
      <w:r w:rsidRPr="001812CE">
        <w:rPr>
          <w:color w:val="000000" w:themeColor="text1"/>
        </w:rPr>
        <w:instrText xml:space="preserve"> INCLUDEPICTURE "/var/folders/9v/qp72wddx7393cqryg5rfm0gw0000gn/T/com.microsoft.Word/WebArchiveCopyPasteTempFiles/page25image5168832" \* MERGEFORMATINET </w:instrText>
      </w:r>
      <w:r w:rsidRPr="001812CE">
        <w:rPr>
          <w:color w:val="000000" w:themeColor="text1"/>
        </w:rPr>
        <w:fldChar w:fldCharType="separate"/>
      </w:r>
      <w:r w:rsidRPr="001812CE">
        <w:rPr>
          <w:noProof/>
          <w:color w:val="000000" w:themeColor="text1"/>
        </w:rPr>
        <w:drawing>
          <wp:inline distT="0" distB="0" distL="0" distR="0" wp14:anchorId="75D4EB58" wp14:editId="04557F37">
            <wp:extent cx="222250" cy="247015"/>
            <wp:effectExtent l="0" t="0" r="3810" b="1905"/>
            <wp:docPr id="43" name="Gambar 43" descr="page25image51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5image51688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 cy="247015"/>
                    </a:xfrm>
                    <a:prstGeom prst="rect">
                      <a:avLst/>
                    </a:prstGeom>
                    <a:noFill/>
                    <a:ln>
                      <a:noFill/>
                    </a:ln>
                  </pic:spPr>
                </pic:pic>
              </a:graphicData>
            </a:graphic>
          </wp:inline>
        </w:drawing>
      </w:r>
      <w:r w:rsidRPr="001812CE">
        <w:rPr>
          <w:color w:val="000000" w:themeColor="text1"/>
        </w:rPr>
        <w:fldChar w:fldCharType="end"/>
      </w:r>
      <w:r w:rsidRPr="001812CE">
        <w:rPr>
          <w:color w:val="000000" w:themeColor="text1"/>
        </w:rPr>
        <w:tab/>
      </w:r>
      <w:r w:rsidRPr="001812CE">
        <w:rPr>
          <w:color w:val="000000" w:themeColor="text1"/>
        </w:rPr>
        <w:tab/>
        <w:t xml:space="preserve">: Rata-rata gabungan kelompok 1 dan kelompok 2 </w:t>
      </w:r>
    </w:p>
    <w:p w14:paraId="284F6AB7" w14:textId="77777777" w:rsidR="00345464" w:rsidRPr="001812CE" w:rsidRDefault="00345464" w:rsidP="00345464">
      <w:pPr>
        <w:pStyle w:val="NormalWeb"/>
        <w:ind w:firstLine="567"/>
        <w:rPr>
          <w:color w:val="000000" w:themeColor="text1"/>
        </w:rPr>
      </w:pPr>
      <w:r w:rsidRPr="001812CE">
        <w:rPr>
          <w:color w:val="000000" w:themeColor="text1"/>
        </w:rPr>
        <w:t xml:space="preserve">Untuk dapat memberikan penafsiran terhadap koefisien korelasi yang ditemukan besar atau kecil, maka dapat berpedoman pada ketentuan berikut : </w:t>
      </w:r>
    </w:p>
    <w:p w14:paraId="09BDB7B0" w14:textId="77777777" w:rsidR="00345464" w:rsidRPr="001812CE" w:rsidRDefault="00345464" w:rsidP="00345464">
      <w:pPr>
        <w:pStyle w:val="Keterangan"/>
        <w:tabs>
          <w:tab w:val="left" w:pos="1498"/>
        </w:tabs>
        <w:contextualSpacing/>
        <w:jc w:val="center"/>
        <w:rPr>
          <w:b/>
          <w:bCs/>
          <w:color w:val="000000" w:themeColor="text1"/>
          <w:sz w:val="24"/>
          <w:szCs w:val="24"/>
        </w:rPr>
      </w:pPr>
      <w:bookmarkStart w:id="39" w:name="_Toc95470649"/>
      <w:bookmarkStart w:id="40" w:name="_Toc95470751"/>
      <w:r w:rsidRPr="001812CE">
        <w:rPr>
          <w:b/>
          <w:bCs/>
          <w:color w:val="000000" w:themeColor="text1"/>
          <w:sz w:val="24"/>
          <w:szCs w:val="24"/>
        </w:rPr>
        <w:t xml:space="preserve">Tabel 3. </w:t>
      </w:r>
      <w:r w:rsidRPr="001812CE">
        <w:rPr>
          <w:b/>
          <w:bCs/>
          <w:color w:val="000000" w:themeColor="text1"/>
          <w:sz w:val="24"/>
          <w:szCs w:val="24"/>
        </w:rPr>
        <w:fldChar w:fldCharType="begin"/>
      </w:r>
      <w:r w:rsidRPr="001812CE">
        <w:rPr>
          <w:b/>
          <w:bCs/>
          <w:color w:val="000000" w:themeColor="text1"/>
          <w:sz w:val="24"/>
          <w:szCs w:val="24"/>
        </w:rPr>
        <w:instrText xml:space="preserve"> SEQ Tabel_3. \* ARABIC </w:instrText>
      </w:r>
      <w:r w:rsidRPr="001812CE">
        <w:rPr>
          <w:b/>
          <w:bCs/>
          <w:color w:val="000000" w:themeColor="text1"/>
          <w:sz w:val="24"/>
          <w:szCs w:val="24"/>
        </w:rPr>
        <w:fldChar w:fldCharType="separate"/>
      </w:r>
      <w:r w:rsidRPr="001812CE">
        <w:rPr>
          <w:b/>
          <w:bCs/>
          <w:noProof/>
          <w:color w:val="000000" w:themeColor="text1"/>
          <w:sz w:val="24"/>
          <w:szCs w:val="24"/>
        </w:rPr>
        <w:t>11</w:t>
      </w:r>
      <w:bookmarkEnd w:id="39"/>
      <w:r w:rsidRPr="001812CE">
        <w:rPr>
          <w:b/>
          <w:bCs/>
          <w:color w:val="000000" w:themeColor="text1"/>
          <w:sz w:val="24"/>
          <w:szCs w:val="24"/>
        </w:rPr>
        <w:fldChar w:fldCharType="end"/>
      </w:r>
    </w:p>
    <w:p w14:paraId="4E3CA02C" w14:textId="77777777" w:rsidR="00345464" w:rsidRPr="001812CE" w:rsidRDefault="00345464" w:rsidP="00345464">
      <w:pPr>
        <w:pStyle w:val="Keterangan"/>
        <w:tabs>
          <w:tab w:val="left" w:pos="1498"/>
        </w:tabs>
        <w:contextualSpacing/>
        <w:jc w:val="center"/>
        <w:rPr>
          <w:b/>
          <w:bCs/>
          <w:color w:val="000000" w:themeColor="text1"/>
          <w:sz w:val="24"/>
          <w:szCs w:val="24"/>
        </w:rPr>
      </w:pPr>
      <w:r w:rsidRPr="001812CE">
        <w:rPr>
          <w:b/>
          <w:bCs/>
          <w:color w:val="000000" w:themeColor="text1"/>
          <w:sz w:val="24"/>
          <w:szCs w:val="24"/>
        </w:rPr>
        <w:t>Inteprestasi Koefisien Korelasi</w:t>
      </w:r>
      <w:bookmarkEnd w:id="40"/>
    </w:p>
    <w:tbl>
      <w:tblPr>
        <w:tblStyle w:val="KisiTabel"/>
        <w:tblW w:w="0" w:type="auto"/>
        <w:tblInd w:w="360" w:type="dxa"/>
        <w:tblLook w:val="04A0" w:firstRow="1" w:lastRow="0" w:firstColumn="1" w:lastColumn="0" w:noHBand="0" w:noVBand="1"/>
      </w:tblPr>
      <w:tblGrid>
        <w:gridCol w:w="3773"/>
        <w:gridCol w:w="3788"/>
      </w:tblGrid>
      <w:tr w:rsidR="00345464" w:rsidRPr="001812CE" w14:paraId="13A313BB" w14:textId="77777777" w:rsidTr="0079046B">
        <w:tc>
          <w:tcPr>
            <w:tcW w:w="3960" w:type="dxa"/>
          </w:tcPr>
          <w:p w14:paraId="06D98B89" w14:textId="77777777" w:rsidR="00345464" w:rsidRPr="001812CE" w:rsidRDefault="00345464" w:rsidP="0079046B">
            <w:pPr>
              <w:pStyle w:val="NormalWeb"/>
              <w:jc w:val="center"/>
              <w:rPr>
                <w:b/>
                <w:bCs/>
                <w:color w:val="000000" w:themeColor="text1"/>
                <w:sz w:val="24"/>
                <w:szCs w:val="24"/>
                <w:lang w:val="en-US"/>
              </w:rPr>
            </w:pPr>
            <w:r w:rsidRPr="001812CE">
              <w:rPr>
                <w:b/>
                <w:bCs/>
                <w:color w:val="000000" w:themeColor="text1"/>
                <w:sz w:val="24"/>
                <w:szCs w:val="24"/>
                <w:lang w:val="en-US"/>
              </w:rPr>
              <w:t>Interval Korelasi</w:t>
            </w:r>
          </w:p>
        </w:tc>
        <w:tc>
          <w:tcPr>
            <w:tcW w:w="3961" w:type="dxa"/>
          </w:tcPr>
          <w:p w14:paraId="62CAA830" w14:textId="77777777" w:rsidR="00345464" w:rsidRPr="001812CE" w:rsidRDefault="00345464" w:rsidP="0079046B">
            <w:pPr>
              <w:pStyle w:val="NormalWeb"/>
              <w:jc w:val="center"/>
              <w:rPr>
                <w:b/>
                <w:bCs/>
                <w:color w:val="000000" w:themeColor="text1"/>
                <w:sz w:val="24"/>
                <w:szCs w:val="24"/>
                <w:lang w:val="en-US"/>
              </w:rPr>
            </w:pPr>
            <w:r w:rsidRPr="001812CE">
              <w:rPr>
                <w:b/>
                <w:bCs/>
                <w:color w:val="000000" w:themeColor="text1"/>
                <w:sz w:val="24"/>
                <w:szCs w:val="24"/>
                <w:lang w:val="en-US"/>
              </w:rPr>
              <w:t>Tingkat Hubungan</w:t>
            </w:r>
          </w:p>
        </w:tc>
      </w:tr>
      <w:tr w:rsidR="00345464" w:rsidRPr="001812CE" w14:paraId="6ABAF547" w14:textId="77777777" w:rsidTr="0079046B">
        <w:tc>
          <w:tcPr>
            <w:tcW w:w="3960" w:type="dxa"/>
          </w:tcPr>
          <w:p w14:paraId="72389BB0"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0,00 - 0 0,199</w:t>
            </w:r>
          </w:p>
        </w:tc>
        <w:tc>
          <w:tcPr>
            <w:tcW w:w="3961" w:type="dxa"/>
          </w:tcPr>
          <w:p w14:paraId="00B995F8"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Sangat Rendah</w:t>
            </w:r>
          </w:p>
        </w:tc>
      </w:tr>
      <w:tr w:rsidR="00345464" w:rsidRPr="001812CE" w14:paraId="15CD3786" w14:textId="77777777" w:rsidTr="0079046B">
        <w:tc>
          <w:tcPr>
            <w:tcW w:w="3960" w:type="dxa"/>
          </w:tcPr>
          <w:p w14:paraId="216088C0"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0,20 - 0,399</w:t>
            </w:r>
          </w:p>
        </w:tc>
        <w:tc>
          <w:tcPr>
            <w:tcW w:w="3961" w:type="dxa"/>
          </w:tcPr>
          <w:p w14:paraId="0F6AF888"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Rendah</w:t>
            </w:r>
          </w:p>
        </w:tc>
      </w:tr>
      <w:tr w:rsidR="00345464" w:rsidRPr="001812CE" w14:paraId="78DA28E1" w14:textId="77777777" w:rsidTr="0079046B">
        <w:tc>
          <w:tcPr>
            <w:tcW w:w="3960" w:type="dxa"/>
          </w:tcPr>
          <w:p w14:paraId="7CD7D968"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0,40 - 0,599</w:t>
            </w:r>
          </w:p>
        </w:tc>
        <w:tc>
          <w:tcPr>
            <w:tcW w:w="3961" w:type="dxa"/>
          </w:tcPr>
          <w:p w14:paraId="7FBC60CA"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Sedang</w:t>
            </w:r>
          </w:p>
        </w:tc>
      </w:tr>
      <w:tr w:rsidR="00345464" w:rsidRPr="001812CE" w14:paraId="21D63A37" w14:textId="77777777" w:rsidTr="0079046B">
        <w:tc>
          <w:tcPr>
            <w:tcW w:w="3960" w:type="dxa"/>
          </w:tcPr>
          <w:p w14:paraId="645F378C"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0,60 - 0,799</w:t>
            </w:r>
          </w:p>
        </w:tc>
        <w:tc>
          <w:tcPr>
            <w:tcW w:w="3961" w:type="dxa"/>
          </w:tcPr>
          <w:p w14:paraId="33E2E0C8"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Kuat</w:t>
            </w:r>
          </w:p>
        </w:tc>
      </w:tr>
      <w:tr w:rsidR="00345464" w:rsidRPr="001812CE" w14:paraId="3D30B4F7" w14:textId="77777777" w:rsidTr="0079046B">
        <w:trPr>
          <w:trHeight w:val="88"/>
        </w:trPr>
        <w:tc>
          <w:tcPr>
            <w:tcW w:w="3960" w:type="dxa"/>
          </w:tcPr>
          <w:p w14:paraId="3284167D"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0,80 - 1,000</w:t>
            </w:r>
          </w:p>
        </w:tc>
        <w:tc>
          <w:tcPr>
            <w:tcW w:w="3961" w:type="dxa"/>
          </w:tcPr>
          <w:p w14:paraId="105F9055" w14:textId="77777777" w:rsidR="00345464" w:rsidRPr="001812CE" w:rsidRDefault="00345464" w:rsidP="0079046B">
            <w:pPr>
              <w:pStyle w:val="NormalWeb"/>
              <w:jc w:val="center"/>
              <w:rPr>
                <w:color w:val="000000" w:themeColor="text1"/>
                <w:sz w:val="24"/>
                <w:szCs w:val="24"/>
              </w:rPr>
            </w:pPr>
            <w:r w:rsidRPr="001812CE">
              <w:rPr>
                <w:color w:val="000000" w:themeColor="text1"/>
                <w:sz w:val="24"/>
                <w:szCs w:val="24"/>
              </w:rPr>
              <w:t>Sangat Kuat</w:t>
            </w:r>
          </w:p>
        </w:tc>
      </w:tr>
    </w:tbl>
    <w:p w14:paraId="109B4864" w14:textId="77777777" w:rsidR="00345464" w:rsidRPr="001812CE" w:rsidRDefault="00345464" w:rsidP="00345464">
      <w:pPr>
        <w:pStyle w:val="NormalWeb"/>
        <w:ind w:firstLine="426"/>
        <w:rPr>
          <w:color w:val="000000" w:themeColor="text1"/>
        </w:rPr>
      </w:pPr>
      <w:r w:rsidRPr="001812CE">
        <w:rPr>
          <w:color w:val="000000" w:themeColor="text1"/>
        </w:rPr>
        <w:t xml:space="preserve">Sumber : Sugiyono (2017:242) </w:t>
      </w:r>
    </w:p>
    <w:p w14:paraId="3034E3F2" w14:textId="77777777" w:rsidR="00345464" w:rsidRPr="001812CE" w:rsidRDefault="00345464" w:rsidP="00345464">
      <w:pPr>
        <w:pStyle w:val="Judul4"/>
        <w:numPr>
          <w:ilvl w:val="0"/>
          <w:numId w:val="15"/>
        </w:numPr>
        <w:jc w:val="both"/>
        <w:rPr>
          <w:rStyle w:val="Judul4KAR"/>
          <w:rFonts w:cs="Times New Roman"/>
        </w:rPr>
      </w:pPr>
      <w:bookmarkStart w:id="41" w:name="_Toc95720445"/>
      <w:r w:rsidRPr="001812CE">
        <w:rPr>
          <w:rFonts w:cs="Times New Roman"/>
          <w:bCs/>
        </w:rPr>
        <w:lastRenderedPageBreak/>
        <w:t xml:space="preserve">Koefisien </w:t>
      </w:r>
      <w:r w:rsidRPr="001812CE">
        <w:rPr>
          <w:rStyle w:val="Judul4KAR"/>
          <w:rFonts w:cs="Times New Roman"/>
          <w:bCs/>
        </w:rPr>
        <w:t>Determinasi (Nagelkerke’s R Square)</w:t>
      </w:r>
      <w:bookmarkEnd w:id="41"/>
      <w:r w:rsidRPr="001812CE">
        <w:rPr>
          <w:rStyle w:val="Judul4KAR"/>
          <w:rFonts w:cs="Times New Roman"/>
        </w:rPr>
        <w:t xml:space="preserve"> </w:t>
      </w:r>
    </w:p>
    <w:p w14:paraId="7819768E" w14:textId="77777777" w:rsidR="00345464" w:rsidRPr="001812CE" w:rsidRDefault="00345464" w:rsidP="00345464">
      <w:pPr>
        <w:pStyle w:val="NormalWeb"/>
        <w:spacing w:line="360" w:lineRule="auto"/>
        <w:ind w:firstLine="709"/>
        <w:jc w:val="both"/>
        <w:rPr>
          <w:color w:val="000000" w:themeColor="text1"/>
        </w:rPr>
      </w:pPr>
      <w:r w:rsidRPr="001812CE">
        <w:rPr>
          <w:color w:val="000000" w:themeColor="text1"/>
        </w:rPr>
        <w:t xml:space="preserve">Koefisien Nagelkerke’s R Square merupakan nilai yang menunjukkan nesar kontribusi pengaruh yang diberikan oleh variabel bebas terhadap variabel terikat. Nilai koefisien Nagelkerke’s R Square dapat diinterpretasikan hampir mirip seperti nilai R square dalam model regresi linier,dengan menggunakan rumus sebagai berikut : </w:t>
      </w:r>
    </w:p>
    <w:p w14:paraId="03E615E8" w14:textId="77777777" w:rsidR="00345464" w:rsidRPr="001812CE" w:rsidRDefault="00345464" w:rsidP="00345464">
      <w:pPr>
        <w:pStyle w:val="NormalWeb"/>
        <w:ind w:firstLine="709"/>
        <w:jc w:val="both"/>
        <w:rPr>
          <w:color w:val="000000" w:themeColor="text1"/>
        </w:rPr>
      </w:pPr>
      <w:r w:rsidRPr="001812CE">
        <w:rPr>
          <w:color w:val="000000" w:themeColor="text1"/>
        </w:rPr>
        <w:t xml:space="preserve">Menurut Sugiyono (2017:257) menyatakan bahwa: </w:t>
      </w:r>
    </w:p>
    <w:p w14:paraId="2CE3238C" w14:textId="77777777" w:rsidR="00345464" w:rsidRPr="001812CE" w:rsidRDefault="00345464" w:rsidP="00345464">
      <w:pPr>
        <w:pStyle w:val="NormalWeb"/>
        <w:ind w:firstLine="709"/>
        <w:jc w:val="both"/>
        <w:rPr>
          <w:color w:val="000000" w:themeColor="text1"/>
        </w:rPr>
      </w:pPr>
      <w:r w:rsidRPr="001812CE">
        <w:rPr>
          <w:color w:val="000000" w:themeColor="text1"/>
        </w:rPr>
        <w:t xml:space="preserve">“Koefisien determinasi diperoleh dari koefisien korelasi pangkat 2, sebagai berikut : </w:t>
      </w:r>
    </w:p>
    <w:p w14:paraId="20D78987" w14:textId="77777777" w:rsidR="00345464" w:rsidRPr="001812CE" w:rsidRDefault="00345464" w:rsidP="00345464">
      <w:pPr>
        <w:pStyle w:val="NormalWeb"/>
        <w:ind w:firstLine="709"/>
        <w:jc w:val="center"/>
        <w:rPr>
          <w:color w:val="000000" w:themeColor="text1"/>
        </w:rPr>
      </w:pPr>
      <w:r w:rsidRPr="001812CE">
        <w:rPr>
          <w:color w:val="000000" w:themeColor="text1"/>
        </w:rPr>
        <w:t>Kd = R</w:t>
      </w:r>
      <w:r w:rsidRPr="001812CE">
        <w:rPr>
          <w:color w:val="000000" w:themeColor="text1"/>
          <w:position w:val="10"/>
        </w:rPr>
        <w:t xml:space="preserve">2 </w:t>
      </w:r>
      <w:r w:rsidRPr="001812CE">
        <w:rPr>
          <w:color w:val="000000" w:themeColor="text1"/>
        </w:rPr>
        <w:t>x 100%</w:t>
      </w:r>
    </w:p>
    <w:p w14:paraId="07C3C774" w14:textId="77777777" w:rsidR="00345464" w:rsidRPr="001812CE" w:rsidRDefault="00345464" w:rsidP="00345464">
      <w:pPr>
        <w:pStyle w:val="NormalWeb"/>
        <w:ind w:firstLine="709"/>
        <w:jc w:val="both"/>
        <w:rPr>
          <w:color w:val="000000" w:themeColor="text1"/>
        </w:rPr>
      </w:pPr>
      <w:r w:rsidRPr="001812CE">
        <w:rPr>
          <w:color w:val="000000" w:themeColor="text1"/>
        </w:rPr>
        <w:t>Keterangan :</w:t>
      </w:r>
    </w:p>
    <w:p w14:paraId="7CC76496" w14:textId="77777777" w:rsidR="00345464" w:rsidRPr="001812CE" w:rsidRDefault="00345464" w:rsidP="00345464">
      <w:pPr>
        <w:pStyle w:val="NormalWeb"/>
        <w:ind w:firstLine="709"/>
        <w:jc w:val="both"/>
        <w:rPr>
          <w:color w:val="000000" w:themeColor="text1"/>
        </w:rPr>
      </w:pPr>
      <w:r w:rsidRPr="001812CE">
        <w:rPr>
          <w:color w:val="000000" w:themeColor="text1"/>
        </w:rPr>
        <w:t>K</w:t>
      </w:r>
      <w:r w:rsidRPr="001812CE">
        <w:rPr>
          <w:i/>
          <w:iCs/>
          <w:color w:val="000000" w:themeColor="text1"/>
        </w:rPr>
        <w:t xml:space="preserve">d = </w:t>
      </w:r>
      <w:r w:rsidRPr="001812CE">
        <w:rPr>
          <w:color w:val="000000" w:themeColor="text1"/>
        </w:rPr>
        <w:t>Koefisien determinasi</w:t>
      </w:r>
    </w:p>
    <w:p w14:paraId="086AB838" w14:textId="77777777" w:rsidR="00345464" w:rsidRPr="001812CE" w:rsidRDefault="00345464" w:rsidP="00345464">
      <w:pPr>
        <w:pStyle w:val="NormalWeb"/>
        <w:ind w:firstLine="709"/>
        <w:jc w:val="both"/>
        <w:rPr>
          <w:color w:val="000000" w:themeColor="text1"/>
        </w:rPr>
      </w:pPr>
      <w:r w:rsidRPr="001812CE">
        <w:rPr>
          <w:color w:val="000000" w:themeColor="text1"/>
        </w:rPr>
        <w:t>R</w:t>
      </w:r>
      <w:r w:rsidRPr="001812CE">
        <w:rPr>
          <w:color w:val="000000" w:themeColor="text1"/>
          <w:position w:val="10"/>
        </w:rPr>
        <w:t xml:space="preserve">2 </w:t>
      </w:r>
      <w:r w:rsidRPr="001812CE">
        <w:rPr>
          <w:color w:val="000000" w:themeColor="text1"/>
        </w:rPr>
        <w:t xml:space="preserve">= Koefisien korelasi yang dikuadratkan </w:t>
      </w:r>
    </w:p>
    <w:p w14:paraId="0129FB36" w14:textId="77777777" w:rsidR="00345464" w:rsidRPr="001812CE" w:rsidRDefault="00345464" w:rsidP="00345464">
      <w:pPr>
        <w:pStyle w:val="NormalWeb"/>
        <w:ind w:firstLine="709"/>
        <w:jc w:val="both"/>
        <w:rPr>
          <w:i/>
          <w:iCs/>
          <w:color w:val="000000" w:themeColor="text1"/>
        </w:rPr>
        <w:sectPr w:rsidR="00345464" w:rsidRPr="001812CE" w:rsidSect="008A2DE6">
          <w:pgSz w:w="11900" w:h="16840"/>
          <w:pgMar w:top="2268" w:right="1701" w:bottom="1701" w:left="2268" w:header="709" w:footer="709" w:gutter="0"/>
          <w:cols w:space="708"/>
          <w:titlePg/>
          <w:docGrid w:linePitch="360"/>
        </w:sectPr>
      </w:pPr>
      <w:r w:rsidRPr="001812CE">
        <w:rPr>
          <w:color w:val="000000" w:themeColor="text1"/>
        </w:rPr>
        <w:t>Analisis ini digunakan untuk mengetahui besarnya pengaruh variabel independen yaitu Profitabilitas,</w:t>
      </w:r>
      <w:r w:rsidRPr="001812CE">
        <w:rPr>
          <w:color w:val="000000" w:themeColor="text1"/>
          <w:lang w:val="en-US"/>
        </w:rPr>
        <w:t xml:space="preserve"> </w:t>
      </w:r>
      <w:r w:rsidRPr="001812CE">
        <w:rPr>
          <w:color w:val="000000" w:themeColor="text1"/>
        </w:rPr>
        <w:t xml:space="preserve">Ukuran Perusahaan dan </w:t>
      </w:r>
      <w:r w:rsidRPr="001812CE">
        <w:rPr>
          <w:color w:val="000000" w:themeColor="text1"/>
          <w:lang w:val="en-US"/>
        </w:rPr>
        <w:t>Kepemilikan Institusional</w:t>
      </w:r>
      <w:r w:rsidRPr="001812CE">
        <w:rPr>
          <w:color w:val="000000" w:themeColor="text1"/>
        </w:rPr>
        <w:t xml:space="preserve"> terhadap Penghindaran Pajak (</w:t>
      </w:r>
      <w:r w:rsidRPr="001812CE">
        <w:rPr>
          <w:i/>
          <w:iCs/>
          <w:color w:val="000000" w:themeColor="text1"/>
        </w:rPr>
        <w:t xml:space="preserve">Tax Avoidance) </w:t>
      </w:r>
      <w:r w:rsidRPr="001812CE">
        <w:rPr>
          <w:color w:val="000000" w:themeColor="text1"/>
        </w:rPr>
        <w:t xml:space="preserve">dinyatakan dalam persentase. Proses pengolahan data dalam penelitian ini akan dilakukan dengan bantuan </w:t>
      </w:r>
      <w:r w:rsidRPr="001812CE">
        <w:rPr>
          <w:i/>
          <w:iCs/>
          <w:color w:val="000000" w:themeColor="text1"/>
        </w:rPr>
        <w:t>Statistic Program For Social Science (</w:t>
      </w:r>
      <w:r w:rsidRPr="001812CE">
        <w:rPr>
          <w:color w:val="000000" w:themeColor="text1"/>
        </w:rPr>
        <w:t>SPSS</w:t>
      </w:r>
      <w:r w:rsidRPr="001812CE">
        <w:rPr>
          <w:i/>
          <w:iCs/>
          <w:color w:val="000000" w:themeColor="text1"/>
        </w:rPr>
        <w:t>).</w:t>
      </w:r>
    </w:p>
    <w:p w14:paraId="34BB8CAD" w14:textId="77777777" w:rsidR="00C01D33" w:rsidRDefault="00C01D33"/>
    <w:sectPr w:rsidR="00C01D33" w:rsidSect="00345464">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Hiragino Mincho ProN W3"/>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4DE"/>
    <w:multiLevelType w:val="hybridMultilevel"/>
    <w:tmpl w:val="312E0272"/>
    <w:lvl w:ilvl="0" w:tplc="BE08C0AE">
      <w:start w:val="1"/>
      <w:numFmt w:val="decimal"/>
      <w:lvlText w:val="3.2.1.%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72875E8"/>
    <w:multiLevelType w:val="hybridMultilevel"/>
    <w:tmpl w:val="43687800"/>
    <w:lvl w:ilvl="0" w:tplc="F682946A">
      <w:start w:val="1"/>
      <w:numFmt w:val="decimal"/>
      <w:lvlText w:val="3.5.4.%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413261A1"/>
    <w:multiLevelType w:val="multilevel"/>
    <w:tmpl w:val="5DEE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5078"/>
    <w:multiLevelType w:val="hybridMultilevel"/>
    <w:tmpl w:val="0AEAF2BA"/>
    <w:lvl w:ilvl="0" w:tplc="72708BC2">
      <w:start w:val="1"/>
      <w:numFmt w:val="decimal"/>
      <w:lvlText w:val="%1."/>
      <w:lvlJc w:val="left"/>
      <w:pPr>
        <w:ind w:left="360" w:hanging="360"/>
      </w:pPr>
      <w:rPr>
        <w:rFonts w:ascii="TimesNewRomanPSMT" w:hAnsi="TimesNewRomanPSMT"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CA174ED"/>
    <w:multiLevelType w:val="hybridMultilevel"/>
    <w:tmpl w:val="8A8231A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4EB95A76"/>
    <w:multiLevelType w:val="hybridMultilevel"/>
    <w:tmpl w:val="3730B196"/>
    <w:lvl w:ilvl="0" w:tplc="F0CC4E22">
      <w:start w:val="1"/>
      <w:numFmt w:val="decimal"/>
      <w:lvlText w:val="3.5.%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F4D1608"/>
    <w:multiLevelType w:val="hybridMultilevel"/>
    <w:tmpl w:val="ADD6A0F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3F51917"/>
    <w:multiLevelType w:val="hybridMultilevel"/>
    <w:tmpl w:val="590C7F5A"/>
    <w:lvl w:ilvl="0" w:tplc="0DCA8148">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15:restartNumberingAfterBreak="0">
    <w:nsid w:val="5B7B37DF"/>
    <w:multiLevelType w:val="multilevel"/>
    <w:tmpl w:val="39E8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CF435D"/>
    <w:multiLevelType w:val="hybridMultilevel"/>
    <w:tmpl w:val="BF1C4BBE"/>
    <w:lvl w:ilvl="0" w:tplc="04210019">
      <w:start w:val="1"/>
      <w:numFmt w:val="lowerLetter"/>
      <w:lvlText w:val="%1."/>
      <w:lvlJc w:val="left"/>
      <w:pPr>
        <w:ind w:left="1287"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5E6765FF"/>
    <w:multiLevelType w:val="hybridMultilevel"/>
    <w:tmpl w:val="5694C618"/>
    <w:lvl w:ilvl="0" w:tplc="B7A0EB32">
      <w:start w:val="1"/>
      <w:numFmt w:val="decimal"/>
      <w:lvlText w:val="3.2.%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5EB20DE4"/>
    <w:multiLevelType w:val="multilevel"/>
    <w:tmpl w:val="43740414"/>
    <w:lvl w:ilvl="0">
      <w:start w:val="1"/>
      <w:numFmt w:val="lowerLetter"/>
      <w:lvlText w:val="%1."/>
      <w:lvlJc w:val="left"/>
      <w:pPr>
        <w:ind w:left="360" w:hanging="360"/>
      </w:pPr>
    </w:lvl>
    <w:lvl w:ilvl="1" w:tentative="1">
      <w:start w:val="1"/>
      <w:numFmt w:val="decimal"/>
      <w:lvlText w:val="%2."/>
      <w:lvlJc w:val="left"/>
      <w:pPr>
        <w:tabs>
          <w:tab w:val="num" w:pos="513"/>
        </w:tabs>
        <w:ind w:left="513" w:hanging="360"/>
      </w:pPr>
    </w:lvl>
    <w:lvl w:ilvl="2" w:tentative="1">
      <w:start w:val="1"/>
      <w:numFmt w:val="decimal"/>
      <w:lvlText w:val="%3."/>
      <w:lvlJc w:val="left"/>
      <w:pPr>
        <w:tabs>
          <w:tab w:val="num" w:pos="1233"/>
        </w:tabs>
        <w:ind w:left="1233" w:hanging="360"/>
      </w:pPr>
    </w:lvl>
    <w:lvl w:ilvl="3" w:tentative="1">
      <w:start w:val="1"/>
      <w:numFmt w:val="decimal"/>
      <w:lvlText w:val="%4."/>
      <w:lvlJc w:val="left"/>
      <w:pPr>
        <w:tabs>
          <w:tab w:val="num" w:pos="1953"/>
        </w:tabs>
        <w:ind w:left="1953" w:hanging="360"/>
      </w:pPr>
    </w:lvl>
    <w:lvl w:ilvl="4" w:tentative="1">
      <w:start w:val="1"/>
      <w:numFmt w:val="decimal"/>
      <w:lvlText w:val="%5."/>
      <w:lvlJc w:val="left"/>
      <w:pPr>
        <w:tabs>
          <w:tab w:val="num" w:pos="2673"/>
        </w:tabs>
        <w:ind w:left="2673" w:hanging="360"/>
      </w:pPr>
    </w:lvl>
    <w:lvl w:ilvl="5" w:tentative="1">
      <w:start w:val="1"/>
      <w:numFmt w:val="decimal"/>
      <w:lvlText w:val="%6."/>
      <w:lvlJc w:val="left"/>
      <w:pPr>
        <w:tabs>
          <w:tab w:val="num" w:pos="3393"/>
        </w:tabs>
        <w:ind w:left="3393" w:hanging="360"/>
      </w:pPr>
    </w:lvl>
    <w:lvl w:ilvl="6" w:tentative="1">
      <w:start w:val="1"/>
      <w:numFmt w:val="decimal"/>
      <w:lvlText w:val="%7."/>
      <w:lvlJc w:val="left"/>
      <w:pPr>
        <w:tabs>
          <w:tab w:val="num" w:pos="4113"/>
        </w:tabs>
        <w:ind w:left="4113" w:hanging="360"/>
      </w:pPr>
    </w:lvl>
    <w:lvl w:ilvl="7" w:tentative="1">
      <w:start w:val="1"/>
      <w:numFmt w:val="decimal"/>
      <w:lvlText w:val="%8."/>
      <w:lvlJc w:val="left"/>
      <w:pPr>
        <w:tabs>
          <w:tab w:val="num" w:pos="4833"/>
        </w:tabs>
        <w:ind w:left="4833" w:hanging="360"/>
      </w:pPr>
    </w:lvl>
    <w:lvl w:ilvl="8" w:tentative="1">
      <w:start w:val="1"/>
      <w:numFmt w:val="decimal"/>
      <w:lvlText w:val="%9."/>
      <w:lvlJc w:val="left"/>
      <w:pPr>
        <w:tabs>
          <w:tab w:val="num" w:pos="5553"/>
        </w:tabs>
        <w:ind w:left="5553" w:hanging="360"/>
      </w:pPr>
    </w:lvl>
  </w:abstractNum>
  <w:abstractNum w:abstractNumId="12" w15:restartNumberingAfterBreak="0">
    <w:nsid w:val="64014D7B"/>
    <w:multiLevelType w:val="hybridMultilevel"/>
    <w:tmpl w:val="1A9AF442"/>
    <w:lvl w:ilvl="0" w:tplc="2ABA6FBA">
      <w:start w:val="1"/>
      <w:numFmt w:val="decimal"/>
      <w:lvlText w:val="3.%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9D84ACB"/>
    <w:multiLevelType w:val="hybridMultilevel"/>
    <w:tmpl w:val="9DBCDE32"/>
    <w:lvl w:ilvl="0" w:tplc="E528C2B4">
      <w:start w:val="1"/>
      <w:numFmt w:val="decimal"/>
      <w:lvlText w:val="%1."/>
      <w:lvlJc w:val="left"/>
      <w:pPr>
        <w:ind w:left="927" w:hanging="360"/>
      </w:pPr>
      <w:rPr>
        <w:rFonts w:hint="default"/>
        <w:b/>
        <w:bCs/>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6BC659FB"/>
    <w:multiLevelType w:val="hybridMultilevel"/>
    <w:tmpl w:val="E504826C"/>
    <w:lvl w:ilvl="0" w:tplc="FC4CA650">
      <w:start w:val="1"/>
      <w:numFmt w:val="lowerLetter"/>
      <w:lvlText w:val="%1."/>
      <w:lvlJc w:val="left"/>
      <w:pPr>
        <w:ind w:left="1287" w:hanging="360"/>
      </w:pPr>
      <w:rPr>
        <w:rFonts w:hint="default"/>
        <w:b w:val="0"/>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6E377201"/>
    <w:multiLevelType w:val="hybridMultilevel"/>
    <w:tmpl w:val="8D9AE46A"/>
    <w:lvl w:ilvl="0" w:tplc="601C9996">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BD02C04"/>
    <w:multiLevelType w:val="hybridMultilevel"/>
    <w:tmpl w:val="B85E9DE8"/>
    <w:lvl w:ilvl="0" w:tplc="751C1764">
      <w:start w:val="1"/>
      <w:numFmt w:val="decimal"/>
      <w:lvlText w:val="3.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7F093DCF"/>
    <w:multiLevelType w:val="hybridMultilevel"/>
    <w:tmpl w:val="BF12C1DE"/>
    <w:lvl w:ilvl="0" w:tplc="007AA64C">
      <w:start w:val="1"/>
      <w:numFmt w:val="decimal"/>
      <w:lvlText w:val="3.3.%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2"/>
  </w:num>
  <w:num w:numId="3">
    <w:abstractNumId w:val="7"/>
  </w:num>
  <w:num w:numId="4">
    <w:abstractNumId w:val="13"/>
  </w:num>
  <w:num w:numId="5">
    <w:abstractNumId w:val="6"/>
  </w:num>
  <w:num w:numId="6">
    <w:abstractNumId w:val="4"/>
  </w:num>
  <w:num w:numId="7">
    <w:abstractNumId w:val="9"/>
  </w:num>
  <w:num w:numId="8">
    <w:abstractNumId w:val="14"/>
  </w:num>
  <w:num w:numId="9">
    <w:abstractNumId w:val="12"/>
  </w:num>
  <w:num w:numId="10">
    <w:abstractNumId w:val="16"/>
  </w:num>
  <w:num w:numId="11">
    <w:abstractNumId w:val="10"/>
  </w:num>
  <w:num w:numId="12">
    <w:abstractNumId w:val="0"/>
  </w:num>
  <w:num w:numId="13">
    <w:abstractNumId w:val="17"/>
  </w:num>
  <w:num w:numId="14">
    <w:abstractNumId w:val="5"/>
  </w:num>
  <w:num w:numId="15">
    <w:abstractNumId w:val="1"/>
  </w:num>
  <w:num w:numId="16">
    <w:abstractNumId w:val="8"/>
  </w:num>
  <w:num w:numId="17">
    <w:abstractNumId w:val="3"/>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64"/>
    <w:rsid w:val="00345464"/>
    <w:rsid w:val="00577B26"/>
    <w:rsid w:val="00A238AD"/>
    <w:rsid w:val="00C01D33"/>
    <w:rsid w:val="00E33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E42F"/>
  <w15:chartTrackingRefBased/>
  <w15:docId w15:val="{125C9D42-C4F2-5942-800E-B5CBB60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64"/>
    <w:rPr>
      <w:rFonts w:ascii="Times New Roman" w:eastAsia="Times New Roman" w:hAnsi="Times New Roman" w:cs="Times New Roman"/>
      <w:lang w:eastAsia="id-ID"/>
    </w:rPr>
  </w:style>
  <w:style w:type="paragraph" w:styleId="Judul1">
    <w:name w:val="heading 1"/>
    <w:basedOn w:val="Normal"/>
    <w:next w:val="Normal"/>
    <w:link w:val="Judul1KAR"/>
    <w:uiPriority w:val="9"/>
    <w:qFormat/>
    <w:rsid w:val="00345464"/>
    <w:pPr>
      <w:keepNext/>
      <w:keepLines/>
      <w:spacing w:before="240" w:line="480" w:lineRule="auto"/>
      <w:jc w:val="center"/>
      <w:outlineLvl w:val="0"/>
    </w:pPr>
    <w:rPr>
      <w:rFonts w:eastAsiaTheme="majorEastAsia" w:cstheme="majorBidi"/>
      <w:b/>
      <w:color w:val="000000" w:themeColor="text1"/>
      <w:szCs w:val="32"/>
      <w:lang w:eastAsia="en-US"/>
    </w:rPr>
  </w:style>
  <w:style w:type="paragraph" w:styleId="Judul2">
    <w:name w:val="heading 2"/>
    <w:basedOn w:val="Normal"/>
    <w:next w:val="Normal"/>
    <w:link w:val="Judul2KAR"/>
    <w:uiPriority w:val="9"/>
    <w:unhideWhenUsed/>
    <w:qFormat/>
    <w:rsid w:val="00345464"/>
    <w:pPr>
      <w:keepNext/>
      <w:keepLines/>
      <w:spacing w:before="40"/>
      <w:outlineLvl w:val="1"/>
    </w:pPr>
    <w:rPr>
      <w:rFonts w:eastAsiaTheme="majorEastAsia" w:cstheme="majorBidi"/>
      <w:b/>
      <w:color w:val="000000" w:themeColor="text1"/>
      <w:szCs w:val="26"/>
    </w:rPr>
  </w:style>
  <w:style w:type="paragraph" w:styleId="Judul3">
    <w:name w:val="heading 3"/>
    <w:basedOn w:val="Normal"/>
    <w:next w:val="Normal"/>
    <w:link w:val="Judul3KAR"/>
    <w:uiPriority w:val="9"/>
    <w:unhideWhenUsed/>
    <w:qFormat/>
    <w:rsid w:val="00345464"/>
    <w:pPr>
      <w:keepNext/>
      <w:keepLines/>
      <w:spacing w:before="160" w:after="120"/>
      <w:outlineLvl w:val="2"/>
    </w:pPr>
    <w:rPr>
      <w:rFonts w:eastAsiaTheme="majorEastAsia" w:cstheme="majorBidi"/>
      <w:b/>
      <w:color w:val="000000" w:themeColor="text1"/>
    </w:rPr>
  </w:style>
  <w:style w:type="paragraph" w:styleId="Judul4">
    <w:name w:val="heading 4"/>
    <w:basedOn w:val="Normal"/>
    <w:next w:val="Normal"/>
    <w:link w:val="Judul4KAR"/>
    <w:uiPriority w:val="9"/>
    <w:unhideWhenUsed/>
    <w:qFormat/>
    <w:rsid w:val="00345464"/>
    <w:pPr>
      <w:keepNext/>
      <w:keepLines/>
      <w:spacing w:before="160" w:after="120"/>
      <w:outlineLvl w:val="3"/>
    </w:pPr>
    <w:rPr>
      <w:rFonts w:eastAsiaTheme="majorEastAsia" w:cstheme="majorBidi"/>
      <w:b/>
      <w:iCs/>
      <w:color w:val="000000" w:themeColor="text1"/>
    </w:rPr>
  </w:style>
  <w:style w:type="paragraph" w:styleId="Judul5">
    <w:name w:val="heading 5"/>
    <w:basedOn w:val="Normal"/>
    <w:next w:val="Normal"/>
    <w:link w:val="Judul5KAR"/>
    <w:qFormat/>
    <w:rsid w:val="00345464"/>
    <w:pPr>
      <w:keepNext/>
      <w:spacing w:line="480" w:lineRule="auto"/>
      <w:outlineLvl w:val="4"/>
    </w:pPr>
    <w:rPr>
      <w:b/>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45464"/>
    <w:rPr>
      <w:rFonts w:ascii="Times New Roman" w:eastAsiaTheme="majorEastAsia" w:hAnsi="Times New Roman" w:cstheme="majorBidi"/>
      <w:b/>
      <w:color w:val="000000" w:themeColor="text1"/>
      <w:szCs w:val="32"/>
    </w:rPr>
  </w:style>
  <w:style w:type="character" w:customStyle="1" w:styleId="Judul2KAR">
    <w:name w:val="Judul 2 KAR"/>
    <w:basedOn w:val="FontParagrafDefault"/>
    <w:link w:val="Judul2"/>
    <w:uiPriority w:val="9"/>
    <w:rsid w:val="00345464"/>
    <w:rPr>
      <w:rFonts w:ascii="Times New Roman" w:eastAsiaTheme="majorEastAsia" w:hAnsi="Times New Roman" w:cstheme="majorBidi"/>
      <w:b/>
      <w:color w:val="000000" w:themeColor="text1"/>
      <w:szCs w:val="26"/>
      <w:lang w:eastAsia="id-ID"/>
    </w:rPr>
  </w:style>
  <w:style w:type="character" w:customStyle="1" w:styleId="Judul3KAR">
    <w:name w:val="Judul 3 KAR"/>
    <w:basedOn w:val="FontParagrafDefault"/>
    <w:link w:val="Judul3"/>
    <w:uiPriority w:val="9"/>
    <w:rsid w:val="00345464"/>
    <w:rPr>
      <w:rFonts w:ascii="Times New Roman" w:eastAsiaTheme="majorEastAsia" w:hAnsi="Times New Roman" w:cstheme="majorBidi"/>
      <w:b/>
      <w:color w:val="000000" w:themeColor="text1"/>
      <w:lang w:eastAsia="id-ID"/>
    </w:rPr>
  </w:style>
  <w:style w:type="character" w:customStyle="1" w:styleId="Judul4KAR">
    <w:name w:val="Judul 4 KAR"/>
    <w:basedOn w:val="FontParagrafDefault"/>
    <w:link w:val="Judul4"/>
    <w:uiPriority w:val="9"/>
    <w:rsid w:val="00345464"/>
    <w:rPr>
      <w:rFonts w:ascii="Times New Roman" w:eastAsiaTheme="majorEastAsia" w:hAnsi="Times New Roman" w:cstheme="majorBidi"/>
      <w:b/>
      <w:iCs/>
      <w:color w:val="000000" w:themeColor="text1"/>
      <w:lang w:eastAsia="id-ID"/>
    </w:rPr>
  </w:style>
  <w:style w:type="character" w:customStyle="1" w:styleId="Judul5KAR">
    <w:name w:val="Judul 5 KAR"/>
    <w:basedOn w:val="FontParagrafDefault"/>
    <w:link w:val="Judul5"/>
    <w:rsid w:val="00345464"/>
    <w:rPr>
      <w:rFonts w:ascii="Times New Roman" w:eastAsia="Times New Roman" w:hAnsi="Times New Roman" w:cs="Times New Roman"/>
      <w:b/>
      <w:lang w:val="en-US"/>
    </w:rPr>
  </w:style>
  <w:style w:type="paragraph" w:styleId="DaftarParagraf">
    <w:name w:val="List Paragraph"/>
    <w:aliases w:val="skripsi,spasi 2 taiiii,Body Text Char1,Char Char2,List Paragraph2,List Paragraph1,Body of text,gambar,SUMBER,anak bab,GAMBAR,Char Char21,awal,HEADING 1,Gambar dan tabel,bagian 1,kepala"/>
    <w:basedOn w:val="Normal"/>
    <w:link w:val="DaftarParagrafKAR"/>
    <w:uiPriority w:val="34"/>
    <w:qFormat/>
    <w:rsid w:val="00345464"/>
    <w:pPr>
      <w:ind w:left="720"/>
      <w:contextualSpacing/>
    </w:pPr>
  </w:style>
  <w:style w:type="paragraph" w:styleId="NormalWeb">
    <w:name w:val="Normal (Web)"/>
    <w:basedOn w:val="Normal"/>
    <w:uiPriority w:val="99"/>
    <w:unhideWhenUsed/>
    <w:rsid w:val="00345464"/>
    <w:pPr>
      <w:spacing w:before="100" w:beforeAutospacing="1" w:after="100" w:afterAutospacing="1"/>
    </w:pPr>
  </w:style>
  <w:style w:type="paragraph" w:styleId="Keterangan">
    <w:name w:val="caption"/>
    <w:basedOn w:val="Normal"/>
    <w:next w:val="Normal"/>
    <w:uiPriority w:val="35"/>
    <w:unhideWhenUsed/>
    <w:qFormat/>
    <w:rsid w:val="00345464"/>
    <w:pPr>
      <w:spacing w:after="200"/>
    </w:pPr>
    <w:rPr>
      <w:i/>
      <w:iCs/>
      <w:color w:val="44546A" w:themeColor="text2"/>
      <w:sz w:val="18"/>
      <w:szCs w:val="18"/>
    </w:rPr>
  </w:style>
  <w:style w:type="character" w:customStyle="1" w:styleId="DaftarParagrafKAR">
    <w:name w:val="Daftar Paragraf KAR"/>
    <w:aliases w:val="skripsi KAR,spasi 2 taiiii KAR,Body Text Char1 KAR,Char Char2 KAR,List Paragraph2 KAR,List Paragraph1 KAR,Body of text KAR,gambar KAR,SUMBER KAR,anak bab KAR,GAMBAR KAR,Char Char21 KAR,awal KAR,HEADING 1 KAR,Gambar dan tabel KAR"/>
    <w:basedOn w:val="FontParagrafDefault"/>
    <w:link w:val="DaftarParagraf"/>
    <w:uiPriority w:val="34"/>
    <w:qFormat/>
    <w:locked/>
    <w:rsid w:val="00345464"/>
    <w:rPr>
      <w:rFonts w:ascii="Times New Roman" w:eastAsia="Times New Roman" w:hAnsi="Times New Roman" w:cs="Times New Roman"/>
      <w:lang w:eastAsia="id-ID"/>
    </w:rPr>
  </w:style>
  <w:style w:type="character" w:styleId="Hyperlink">
    <w:name w:val="Hyperlink"/>
    <w:basedOn w:val="FontParagrafDefault"/>
    <w:uiPriority w:val="99"/>
    <w:unhideWhenUsed/>
    <w:rsid w:val="00345464"/>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345464"/>
    <w:rPr>
      <w:color w:val="605E5C"/>
      <w:shd w:val="clear" w:color="auto" w:fill="E1DFDD"/>
    </w:rPr>
  </w:style>
  <w:style w:type="table" w:styleId="KisiTabel">
    <w:name w:val="Table Grid"/>
    <w:basedOn w:val="TabelNormal"/>
    <w:uiPriority w:val="39"/>
    <w:rsid w:val="0034546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345464"/>
    <w:pPr>
      <w:tabs>
        <w:tab w:val="center" w:pos="4513"/>
        <w:tab w:val="right" w:pos="9026"/>
      </w:tabs>
    </w:pPr>
  </w:style>
  <w:style w:type="character" w:customStyle="1" w:styleId="HeaderKAR">
    <w:name w:val="Header KAR"/>
    <w:basedOn w:val="FontParagrafDefault"/>
    <w:link w:val="Header"/>
    <w:uiPriority w:val="99"/>
    <w:rsid w:val="00345464"/>
    <w:rPr>
      <w:rFonts w:ascii="Times New Roman" w:eastAsia="Times New Roman" w:hAnsi="Times New Roman" w:cs="Times New Roman"/>
      <w:lang w:eastAsia="id-ID"/>
    </w:rPr>
  </w:style>
  <w:style w:type="paragraph" w:styleId="Footer">
    <w:name w:val="footer"/>
    <w:basedOn w:val="Normal"/>
    <w:link w:val="FooterKAR"/>
    <w:uiPriority w:val="99"/>
    <w:unhideWhenUsed/>
    <w:rsid w:val="00345464"/>
    <w:pPr>
      <w:tabs>
        <w:tab w:val="center" w:pos="4513"/>
        <w:tab w:val="right" w:pos="9026"/>
      </w:tabs>
    </w:pPr>
  </w:style>
  <w:style w:type="character" w:customStyle="1" w:styleId="FooterKAR">
    <w:name w:val="Footer KAR"/>
    <w:basedOn w:val="FontParagrafDefault"/>
    <w:link w:val="Footer"/>
    <w:uiPriority w:val="99"/>
    <w:rsid w:val="00345464"/>
    <w:rPr>
      <w:rFonts w:ascii="Times New Roman" w:eastAsia="Times New Roman" w:hAnsi="Times New Roman" w:cs="Times New Roman"/>
      <w:lang w:eastAsia="id-ID"/>
    </w:rPr>
  </w:style>
  <w:style w:type="paragraph" w:styleId="TeksIsi">
    <w:name w:val="Body Text"/>
    <w:basedOn w:val="Normal"/>
    <w:link w:val="TeksIsiKAR"/>
    <w:uiPriority w:val="99"/>
    <w:qFormat/>
    <w:rsid w:val="00345464"/>
    <w:pPr>
      <w:widowControl w:val="0"/>
      <w:autoSpaceDE w:val="0"/>
      <w:autoSpaceDN w:val="0"/>
    </w:pPr>
    <w:rPr>
      <w:lang w:val="id" w:eastAsia="id"/>
    </w:rPr>
  </w:style>
  <w:style w:type="character" w:customStyle="1" w:styleId="TeksIsiKAR">
    <w:name w:val="Teks Isi KAR"/>
    <w:basedOn w:val="FontParagrafDefault"/>
    <w:link w:val="TeksIsi"/>
    <w:uiPriority w:val="99"/>
    <w:rsid w:val="00345464"/>
    <w:rPr>
      <w:rFonts w:ascii="Times New Roman" w:eastAsia="Times New Roman" w:hAnsi="Times New Roman" w:cs="Times New Roman"/>
      <w:lang w:val="id" w:eastAsia="id"/>
    </w:rPr>
  </w:style>
  <w:style w:type="character" w:styleId="HiperlinkyangDiikuti">
    <w:name w:val="FollowedHyperlink"/>
    <w:basedOn w:val="FontParagrafDefault"/>
    <w:uiPriority w:val="99"/>
    <w:semiHidden/>
    <w:unhideWhenUsed/>
    <w:rsid w:val="00345464"/>
    <w:rPr>
      <w:color w:val="954F72" w:themeColor="followedHyperlink"/>
      <w:u w:val="single"/>
    </w:rPr>
  </w:style>
  <w:style w:type="paragraph" w:styleId="Bibliografi">
    <w:name w:val="Bibliography"/>
    <w:basedOn w:val="Normal"/>
    <w:next w:val="Normal"/>
    <w:uiPriority w:val="37"/>
    <w:unhideWhenUsed/>
    <w:rsid w:val="00345464"/>
  </w:style>
  <w:style w:type="character" w:styleId="Tempatpenampungteks">
    <w:name w:val="Placeholder Text"/>
    <w:basedOn w:val="FontParagrafDefault"/>
    <w:uiPriority w:val="99"/>
    <w:semiHidden/>
    <w:rsid w:val="00345464"/>
    <w:rPr>
      <w:color w:val="808080"/>
    </w:rPr>
  </w:style>
  <w:style w:type="character" w:styleId="NomorHalaman">
    <w:name w:val="page number"/>
    <w:basedOn w:val="FontParagrafDefault"/>
    <w:uiPriority w:val="99"/>
    <w:semiHidden/>
    <w:unhideWhenUsed/>
    <w:rsid w:val="00345464"/>
  </w:style>
  <w:style w:type="paragraph" w:styleId="JudulTOC">
    <w:name w:val="TOC Heading"/>
    <w:basedOn w:val="Judul1"/>
    <w:next w:val="Normal"/>
    <w:uiPriority w:val="39"/>
    <w:unhideWhenUsed/>
    <w:qFormat/>
    <w:rsid w:val="00345464"/>
    <w:pPr>
      <w:spacing w:before="480" w:line="276" w:lineRule="auto"/>
      <w:jc w:val="left"/>
      <w:outlineLvl w:val="9"/>
    </w:pPr>
    <w:rPr>
      <w:rFonts w:asciiTheme="majorHAnsi" w:hAnsiTheme="majorHAnsi"/>
      <w:bCs/>
      <w:color w:val="2F5496" w:themeColor="accent1" w:themeShade="BF"/>
      <w:sz w:val="28"/>
      <w:szCs w:val="28"/>
      <w:lang w:eastAsia="id-ID"/>
    </w:rPr>
  </w:style>
  <w:style w:type="paragraph" w:styleId="TOC2">
    <w:name w:val="toc 2"/>
    <w:basedOn w:val="Normal"/>
    <w:next w:val="Normal"/>
    <w:autoRedefine/>
    <w:uiPriority w:val="39"/>
    <w:unhideWhenUsed/>
    <w:rsid w:val="00345464"/>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345464"/>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345464"/>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345464"/>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345464"/>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345464"/>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345464"/>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345464"/>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345464"/>
    <w:pPr>
      <w:ind w:left="1920"/>
    </w:pPr>
    <w:rPr>
      <w:rFonts w:asciiTheme="minorHAnsi" w:hAnsiTheme="minorHAnsi" w:cstheme="minorHAnsi"/>
      <w:sz w:val="20"/>
      <w:szCs w:val="20"/>
    </w:rPr>
  </w:style>
  <w:style w:type="paragraph" w:styleId="Revisi">
    <w:name w:val="Revision"/>
    <w:hidden/>
    <w:uiPriority w:val="99"/>
    <w:semiHidden/>
    <w:rsid w:val="00345464"/>
    <w:rPr>
      <w:rFonts w:ascii="Times New Roman" w:eastAsia="Times New Roman" w:hAnsi="Times New Roman" w:cs="Times New Roman"/>
      <w:lang w:eastAsia="id-ID"/>
    </w:rPr>
  </w:style>
  <w:style w:type="paragraph" w:styleId="TeksBalon">
    <w:name w:val="Balloon Text"/>
    <w:basedOn w:val="Normal"/>
    <w:link w:val="TeksBalonKAR"/>
    <w:uiPriority w:val="99"/>
    <w:semiHidden/>
    <w:unhideWhenUsed/>
    <w:rsid w:val="00345464"/>
    <w:rPr>
      <w:rFonts w:ascii="Tahoma" w:eastAsia="Calibri" w:hAnsi="Tahoma" w:cs="Tahoma"/>
      <w:sz w:val="16"/>
      <w:szCs w:val="16"/>
      <w:lang w:val="en-US" w:eastAsia="en-US"/>
    </w:rPr>
  </w:style>
  <w:style w:type="character" w:customStyle="1" w:styleId="TeksBalonKAR">
    <w:name w:val="Teks Balon KAR"/>
    <w:basedOn w:val="FontParagrafDefault"/>
    <w:link w:val="TeksBalon"/>
    <w:uiPriority w:val="99"/>
    <w:semiHidden/>
    <w:rsid w:val="00345464"/>
    <w:rPr>
      <w:rFonts w:ascii="Tahoma" w:eastAsia="Calibri" w:hAnsi="Tahoma" w:cs="Tahoma"/>
      <w:sz w:val="16"/>
      <w:szCs w:val="16"/>
      <w:lang w:val="en-US"/>
    </w:rPr>
  </w:style>
  <w:style w:type="paragraph" w:styleId="TeksIsi2">
    <w:name w:val="Body Text 2"/>
    <w:basedOn w:val="Normal"/>
    <w:link w:val="TeksIsi2KAR"/>
    <w:rsid w:val="00345464"/>
    <w:pPr>
      <w:spacing w:line="360" w:lineRule="auto"/>
      <w:jc w:val="both"/>
    </w:pPr>
    <w:rPr>
      <w:sz w:val="22"/>
      <w:szCs w:val="22"/>
      <w:lang w:val="en-US" w:eastAsia="en-US"/>
    </w:rPr>
  </w:style>
  <w:style w:type="character" w:customStyle="1" w:styleId="TeksIsi2KAR">
    <w:name w:val="Teks Isi 2 KAR"/>
    <w:basedOn w:val="FontParagrafDefault"/>
    <w:link w:val="TeksIsi2"/>
    <w:rsid w:val="00345464"/>
    <w:rPr>
      <w:rFonts w:ascii="Times New Roman" w:eastAsia="Times New Roman" w:hAnsi="Times New Roman" w:cs="Times New Roman"/>
      <w:sz w:val="22"/>
      <w:szCs w:val="22"/>
      <w:lang w:val="en-US"/>
    </w:rPr>
  </w:style>
  <w:style w:type="paragraph" w:styleId="IndenTeksIsi3">
    <w:name w:val="Body Text Indent 3"/>
    <w:basedOn w:val="Normal"/>
    <w:link w:val="IndenTeksIsi3KAR"/>
    <w:rsid w:val="00345464"/>
    <w:pPr>
      <w:spacing w:line="480" w:lineRule="auto"/>
      <w:ind w:firstLine="720"/>
      <w:jc w:val="both"/>
    </w:pPr>
    <w:rPr>
      <w:lang w:val="en-US" w:eastAsia="en-US"/>
    </w:rPr>
  </w:style>
  <w:style w:type="character" w:customStyle="1" w:styleId="IndenTeksIsi3KAR">
    <w:name w:val="Inden Teks Isi 3 KAR"/>
    <w:basedOn w:val="FontParagrafDefault"/>
    <w:link w:val="IndenTeksIsi3"/>
    <w:rsid w:val="00345464"/>
    <w:rPr>
      <w:rFonts w:ascii="Times New Roman" w:eastAsia="Times New Roman" w:hAnsi="Times New Roman" w:cs="Times New Roman"/>
      <w:lang w:val="en-US"/>
    </w:rPr>
  </w:style>
  <w:style w:type="paragraph" w:styleId="IndenTeksIsi2">
    <w:name w:val="Body Text Indent 2"/>
    <w:basedOn w:val="Normal"/>
    <w:link w:val="IndenTeksIsi2KAR"/>
    <w:rsid w:val="00345464"/>
    <w:pPr>
      <w:spacing w:line="480" w:lineRule="auto"/>
      <w:ind w:firstLine="720"/>
      <w:jc w:val="both"/>
    </w:pPr>
    <w:rPr>
      <w:rFonts w:ascii="Arial" w:hAnsi="Arial" w:cs="Arial"/>
      <w:sz w:val="22"/>
      <w:szCs w:val="22"/>
      <w:lang w:val="en-US" w:eastAsia="en-US"/>
    </w:rPr>
  </w:style>
  <w:style w:type="character" w:customStyle="1" w:styleId="IndenTeksIsi2KAR">
    <w:name w:val="Inden Teks Isi 2 KAR"/>
    <w:basedOn w:val="FontParagrafDefault"/>
    <w:link w:val="IndenTeksIsi2"/>
    <w:rsid w:val="00345464"/>
    <w:rPr>
      <w:rFonts w:ascii="Arial" w:eastAsia="Times New Roman" w:hAnsi="Arial" w:cs="Arial"/>
      <w:sz w:val="22"/>
      <w:szCs w:val="22"/>
      <w:lang w:val="en-US"/>
    </w:rPr>
  </w:style>
  <w:style w:type="paragraph" w:styleId="TidakAdaSpasi">
    <w:name w:val="No Spacing"/>
    <w:uiPriority w:val="1"/>
    <w:qFormat/>
    <w:rsid w:val="00345464"/>
    <w:rPr>
      <w:rFonts w:ascii="Calibri" w:eastAsia="Calibri" w:hAnsi="Calibri" w:cs="Times New Roman"/>
      <w:sz w:val="22"/>
      <w:szCs w:val="22"/>
      <w:lang w:val="en-US"/>
    </w:rPr>
  </w:style>
  <w:style w:type="character" w:customStyle="1" w:styleId="apple-style-span">
    <w:name w:val="apple-style-span"/>
    <w:basedOn w:val="FontParagrafDefault"/>
    <w:rsid w:val="00345464"/>
  </w:style>
  <w:style w:type="character" w:styleId="Penekanan">
    <w:name w:val="Emphasis"/>
    <w:basedOn w:val="FontParagrafDefault"/>
    <w:uiPriority w:val="20"/>
    <w:qFormat/>
    <w:rsid w:val="00345464"/>
    <w:rPr>
      <w:i/>
      <w:iCs/>
    </w:rPr>
  </w:style>
  <w:style w:type="paragraph" w:customStyle="1" w:styleId="Default">
    <w:name w:val="Default"/>
    <w:rsid w:val="00345464"/>
    <w:pPr>
      <w:autoSpaceDE w:val="0"/>
      <w:autoSpaceDN w:val="0"/>
      <w:adjustRightInd w:val="0"/>
    </w:pPr>
    <w:rPr>
      <w:rFonts w:ascii="Cambria" w:hAnsi="Cambria" w:cs="Cambria"/>
      <w:color w:val="000000"/>
      <w:lang w:val="en-US"/>
    </w:rPr>
  </w:style>
  <w:style w:type="paragraph" w:styleId="Judul">
    <w:name w:val="Title"/>
    <w:basedOn w:val="Normal"/>
    <w:link w:val="JudulKAR"/>
    <w:qFormat/>
    <w:rsid w:val="00345464"/>
    <w:pPr>
      <w:jc w:val="center"/>
    </w:pPr>
    <w:rPr>
      <w:rFonts w:ascii="Arial" w:hAnsi="Arial"/>
      <w:b/>
      <w:sz w:val="28"/>
      <w:szCs w:val="20"/>
      <w:lang w:val="en-US" w:eastAsia="en-US"/>
    </w:rPr>
  </w:style>
  <w:style w:type="character" w:customStyle="1" w:styleId="JudulKAR">
    <w:name w:val="Judul KAR"/>
    <w:basedOn w:val="FontParagrafDefault"/>
    <w:link w:val="Judul"/>
    <w:rsid w:val="00345464"/>
    <w:rPr>
      <w:rFonts w:ascii="Arial" w:eastAsia="Times New Roman" w:hAnsi="Arial" w:cs="Times New Roman"/>
      <w:b/>
      <w:sz w:val="28"/>
      <w:szCs w:val="20"/>
      <w:lang w:val="en-US"/>
    </w:rPr>
  </w:style>
  <w:style w:type="paragraph" w:styleId="IndenTeksIsi">
    <w:name w:val="Body Text Indent"/>
    <w:basedOn w:val="Normal"/>
    <w:link w:val="IndenTeksIsiKAR"/>
    <w:uiPriority w:val="99"/>
    <w:rsid w:val="00345464"/>
    <w:pPr>
      <w:spacing w:after="120" w:line="276" w:lineRule="auto"/>
      <w:ind w:left="360"/>
    </w:pPr>
    <w:rPr>
      <w:rFonts w:ascii="Calibri" w:eastAsia="Calibri" w:hAnsi="Calibri"/>
      <w:sz w:val="22"/>
      <w:szCs w:val="22"/>
      <w:lang w:val="en-US" w:eastAsia="en-US"/>
    </w:rPr>
  </w:style>
  <w:style w:type="character" w:customStyle="1" w:styleId="IndenTeksIsiKAR">
    <w:name w:val="Inden Teks Isi KAR"/>
    <w:basedOn w:val="FontParagrafDefault"/>
    <w:link w:val="IndenTeksIsi"/>
    <w:uiPriority w:val="99"/>
    <w:rsid w:val="00345464"/>
    <w:rPr>
      <w:rFonts w:ascii="Calibri" w:eastAsia="Calibri" w:hAnsi="Calibri" w:cs="Times New Roman"/>
      <w:sz w:val="22"/>
      <w:szCs w:val="22"/>
      <w:lang w:val="en-US"/>
    </w:rPr>
  </w:style>
  <w:style w:type="character" w:styleId="Kuat">
    <w:name w:val="Strong"/>
    <w:basedOn w:val="FontParagrafDefault"/>
    <w:uiPriority w:val="22"/>
    <w:qFormat/>
    <w:rsid w:val="00345464"/>
    <w:rPr>
      <w:b/>
      <w:bCs/>
    </w:rPr>
  </w:style>
  <w:style w:type="paragraph" w:customStyle="1" w:styleId="xl63">
    <w:name w:val="xl63"/>
    <w:basedOn w:val="Normal"/>
    <w:rsid w:val="00345464"/>
    <w:pPr>
      <w:spacing w:before="100" w:beforeAutospacing="1" w:after="100" w:afterAutospacing="1"/>
      <w:jc w:val="center"/>
    </w:pPr>
  </w:style>
  <w:style w:type="paragraph" w:customStyle="1" w:styleId="xl64">
    <w:name w:val="xl64"/>
    <w:basedOn w:val="Normal"/>
    <w:rsid w:val="00345464"/>
    <w:pPr>
      <w:spacing w:before="100" w:beforeAutospacing="1" w:after="100" w:afterAutospacing="1"/>
    </w:pPr>
  </w:style>
  <w:style w:type="paragraph" w:customStyle="1" w:styleId="xl65">
    <w:name w:val="xl65"/>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3454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Normal"/>
    <w:rsid w:val="00345464"/>
    <w:pPr>
      <w:pBdr>
        <w:left w:val="single" w:sz="4" w:space="0" w:color="auto"/>
        <w:right w:val="single" w:sz="4" w:space="0" w:color="auto"/>
      </w:pBdr>
      <w:spacing w:before="100" w:beforeAutospacing="1" w:after="100" w:afterAutospacing="1"/>
      <w:jc w:val="center"/>
    </w:pPr>
  </w:style>
  <w:style w:type="paragraph" w:customStyle="1" w:styleId="xl68">
    <w:name w:val="xl68"/>
    <w:basedOn w:val="Normal"/>
    <w:rsid w:val="003454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rsid w:val="00345464"/>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Normal"/>
    <w:rsid w:val="00345464"/>
    <w:pPr>
      <w:pBdr>
        <w:left w:val="single" w:sz="4" w:space="0" w:color="auto"/>
        <w:right w:val="single" w:sz="4" w:space="0" w:color="auto"/>
      </w:pBdr>
      <w:spacing w:before="100" w:beforeAutospacing="1" w:after="100" w:afterAutospacing="1"/>
    </w:pPr>
  </w:style>
  <w:style w:type="paragraph" w:customStyle="1" w:styleId="xl71">
    <w:name w:val="xl71"/>
    <w:basedOn w:val="Normal"/>
    <w:rsid w:val="00345464"/>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date-header">
    <w:name w:val="date-header"/>
    <w:basedOn w:val="FontParagrafDefault"/>
    <w:rsid w:val="00345464"/>
  </w:style>
  <w:style w:type="character" w:customStyle="1" w:styleId="result">
    <w:name w:val="result"/>
    <w:basedOn w:val="FontParagrafDefault"/>
    <w:rsid w:val="00345464"/>
  </w:style>
  <w:style w:type="paragraph" w:customStyle="1" w:styleId="xl77">
    <w:name w:val="xl77"/>
    <w:basedOn w:val="Normal"/>
    <w:rsid w:val="00345464"/>
    <w:pPr>
      <w:pBdr>
        <w:left w:val="single" w:sz="4" w:space="0" w:color="auto"/>
        <w:bottom w:val="single" w:sz="4" w:space="0" w:color="auto"/>
        <w:right w:val="single" w:sz="4" w:space="0" w:color="auto"/>
      </w:pBdr>
      <w:spacing w:before="100" w:beforeAutospacing="1" w:after="100" w:afterAutospacing="1"/>
      <w:jc w:val="center"/>
      <w:textAlignment w:val="center"/>
    </w:pPr>
    <w:rPr>
      <w:color w:val="333333"/>
    </w:rPr>
  </w:style>
  <w:style w:type="paragraph" w:customStyle="1" w:styleId="xl78">
    <w:name w:val="xl78"/>
    <w:basedOn w:val="Normal"/>
    <w:rsid w:val="00345464"/>
    <w:pPr>
      <w:pBdr>
        <w:top w:val="single" w:sz="4" w:space="0" w:color="auto"/>
        <w:left w:val="single" w:sz="4" w:space="0" w:color="auto"/>
        <w:right w:val="single" w:sz="4" w:space="0" w:color="auto"/>
      </w:pBdr>
      <w:spacing w:before="100" w:beforeAutospacing="1" w:after="100" w:afterAutospacing="1"/>
      <w:jc w:val="center"/>
      <w:textAlignment w:val="top"/>
    </w:pPr>
    <w:rPr>
      <w:color w:val="333333"/>
    </w:rPr>
  </w:style>
  <w:style w:type="paragraph" w:customStyle="1" w:styleId="xl79">
    <w:name w:val="xl79"/>
    <w:basedOn w:val="Normal"/>
    <w:rsid w:val="00345464"/>
    <w:pPr>
      <w:pBdr>
        <w:left w:val="single" w:sz="4" w:space="0" w:color="auto"/>
        <w:right w:val="single" w:sz="4" w:space="0" w:color="auto"/>
      </w:pBdr>
      <w:spacing w:before="100" w:beforeAutospacing="1" w:after="100" w:afterAutospacing="1"/>
      <w:jc w:val="center"/>
      <w:textAlignment w:val="top"/>
    </w:pPr>
    <w:rPr>
      <w:color w:val="333333"/>
    </w:rPr>
  </w:style>
  <w:style w:type="paragraph" w:customStyle="1" w:styleId="xl80">
    <w:name w:val="xl80"/>
    <w:basedOn w:val="Normal"/>
    <w:rsid w:val="00345464"/>
    <w:pPr>
      <w:pBdr>
        <w:left w:val="single" w:sz="4" w:space="0" w:color="auto"/>
        <w:bottom w:val="single" w:sz="4" w:space="0" w:color="auto"/>
        <w:right w:val="single" w:sz="4" w:space="0" w:color="auto"/>
      </w:pBdr>
      <w:spacing w:before="100" w:beforeAutospacing="1" w:after="100" w:afterAutospacing="1"/>
      <w:jc w:val="center"/>
      <w:textAlignment w:val="top"/>
    </w:pPr>
    <w:rPr>
      <w:color w:val="333333"/>
    </w:rPr>
  </w:style>
  <w:style w:type="paragraph" w:customStyle="1" w:styleId="xl81">
    <w:name w:val="xl81"/>
    <w:basedOn w:val="Normal"/>
    <w:rsid w:val="0034546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
    <w:rsid w:val="00345464"/>
    <w:pPr>
      <w:pBdr>
        <w:left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Normal"/>
    <w:rsid w:val="0034546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rsid w:val="00345464"/>
    <w:pPr>
      <w:spacing w:before="100" w:beforeAutospacing="1" w:after="100" w:afterAutospacing="1"/>
    </w:pPr>
  </w:style>
  <w:style w:type="paragraph" w:customStyle="1" w:styleId="xl90">
    <w:name w:val="xl90"/>
    <w:basedOn w:val="Normal"/>
    <w:rsid w:val="00345464"/>
    <w:pPr>
      <w:pBdr>
        <w:top w:val="single" w:sz="4" w:space="0" w:color="auto"/>
        <w:left w:val="single" w:sz="4" w:space="0" w:color="auto"/>
        <w:bottom w:val="single" w:sz="4" w:space="0" w:color="auto"/>
      </w:pBdr>
      <w:spacing w:before="100" w:beforeAutospacing="1" w:after="100" w:afterAutospacing="1"/>
    </w:pPr>
  </w:style>
  <w:style w:type="paragraph" w:customStyle="1" w:styleId="xl91">
    <w:name w:val="xl91"/>
    <w:basedOn w:val="Normal"/>
    <w:rsid w:val="003454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TeksIsi3">
    <w:name w:val="Body Text 3"/>
    <w:basedOn w:val="Normal"/>
    <w:link w:val="TeksIsi3KAR"/>
    <w:uiPriority w:val="99"/>
    <w:unhideWhenUsed/>
    <w:rsid w:val="00345464"/>
    <w:pPr>
      <w:spacing w:after="120" w:line="276" w:lineRule="auto"/>
    </w:pPr>
    <w:rPr>
      <w:rFonts w:ascii="Calibri" w:eastAsia="Calibri" w:hAnsi="Calibri"/>
      <w:sz w:val="16"/>
      <w:szCs w:val="16"/>
      <w:lang w:val="en-US" w:eastAsia="en-US"/>
    </w:rPr>
  </w:style>
  <w:style w:type="character" w:customStyle="1" w:styleId="TeksIsi3KAR">
    <w:name w:val="Teks Isi 3 KAR"/>
    <w:basedOn w:val="FontParagrafDefault"/>
    <w:link w:val="TeksIsi3"/>
    <w:uiPriority w:val="99"/>
    <w:rsid w:val="00345464"/>
    <w:rPr>
      <w:rFonts w:ascii="Calibri" w:eastAsia="Calibri" w:hAnsi="Calibri" w:cs="Times New Roman"/>
      <w:sz w:val="16"/>
      <w:szCs w:val="16"/>
      <w:lang w:val="en-US"/>
    </w:rPr>
  </w:style>
  <w:style w:type="paragraph" w:customStyle="1" w:styleId="TableParagraph">
    <w:name w:val="Table Paragraph"/>
    <w:basedOn w:val="Normal"/>
    <w:uiPriority w:val="1"/>
    <w:qFormat/>
    <w:rsid w:val="00345464"/>
    <w:pPr>
      <w:widowControl w:val="0"/>
      <w:autoSpaceDE w:val="0"/>
      <w:autoSpaceDN w:val="0"/>
      <w:spacing w:before="14"/>
      <w:jc w:val="right"/>
    </w:pPr>
    <w:rPr>
      <w:sz w:val="22"/>
      <w:szCs w:val="22"/>
      <w:lang w:val="en-US" w:eastAsia="en-US" w:bidi="en-US"/>
    </w:rPr>
  </w:style>
  <w:style w:type="character" w:customStyle="1" w:styleId="apple-converted-space">
    <w:name w:val="apple-converted-space"/>
    <w:basedOn w:val="FontParagrafDefault"/>
    <w:rsid w:val="00345464"/>
  </w:style>
  <w:style w:type="character" w:styleId="NomorBaris">
    <w:name w:val="line number"/>
    <w:basedOn w:val="FontParagrafDefault"/>
    <w:uiPriority w:val="99"/>
    <w:semiHidden/>
    <w:unhideWhenUsed/>
    <w:rsid w:val="00345464"/>
  </w:style>
  <w:style w:type="paragraph" w:styleId="TeksCatatanAkhir">
    <w:name w:val="endnote text"/>
    <w:basedOn w:val="Normal"/>
    <w:link w:val="TeksCatatanAkhirKAR"/>
    <w:uiPriority w:val="99"/>
    <w:semiHidden/>
    <w:unhideWhenUsed/>
    <w:rsid w:val="00345464"/>
    <w:rPr>
      <w:sz w:val="20"/>
      <w:szCs w:val="20"/>
    </w:rPr>
  </w:style>
  <w:style w:type="character" w:customStyle="1" w:styleId="TeksCatatanAkhirKAR">
    <w:name w:val="Teks Catatan Akhir KAR"/>
    <w:basedOn w:val="FontParagrafDefault"/>
    <w:link w:val="TeksCatatanAkhir"/>
    <w:uiPriority w:val="99"/>
    <w:semiHidden/>
    <w:rsid w:val="00345464"/>
    <w:rPr>
      <w:rFonts w:ascii="Times New Roman" w:eastAsia="Times New Roman" w:hAnsi="Times New Roman" w:cs="Times New Roman"/>
      <w:sz w:val="20"/>
      <w:szCs w:val="20"/>
      <w:lang w:eastAsia="id-ID"/>
    </w:rPr>
  </w:style>
  <w:style w:type="character" w:styleId="ReferensiCatatanAkhir">
    <w:name w:val="endnote reference"/>
    <w:basedOn w:val="FontParagrafDefault"/>
    <w:uiPriority w:val="99"/>
    <w:semiHidden/>
    <w:unhideWhenUsed/>
    <w:rsid w:val="00345464"/>
    <w:rPr>
      <w:vertAlign w:val="superscript"/>
    </w:rPr>
  </w:style>
  <w:style w:type="paragraph" w:styleId="TabelGambar">
    <w:name w:val="table of figures"/>
    <w:basedOn w:val="Normal"/>
    <w:next w:val="Normal"/>
    <w:uiPriority w:val="99"/>
    <w:unhideWhenUsed/>
    <w:rsid w:val="00345464"/>
    <w:pPr>
      <w:ind w:left="480" w:hanging="480"/>
    </w:pPr>
    <w:rPr>
      <w:rFonts w:asciiTheme="minorHAnsi" w:hAnsiTheme="minorHAnsi" w:cstheme="minorHAnsi"/>
      <w:smallCaps/>
      <w:sz w:val="20"/>
      <w:szCs w:val="20"/>
    </w:rPr>
  </w:style>
  <w:style w:type="character" w:customStyle="1" w:styleId="ff6">
    <w:name w:val="ff6"/>
    <w:basedOn w:val="FontParagrafDefault"/>
    <w:rsid w:val="0034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x.co.id/" TargetMode="External"/><Relationship Id="rId11" Type="http://schemas.openxmlformats.org/officeDocument/2006/relationships/fontTable" Target="fontTable.xml"/><Relationship Id="rId5" Type="http://schemas.openxmlformats.org/officeDocument/2006/relationships/hyperlink" Target="https://www.sahamok.net/emiten/sektor-industri-dasar-dan-kimia/sub-sektor-seme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4594</Words>
  <Characters>30004</Characters>
  <Application>Microsoft Office Word</Application>
  <DocSecurity>0</DocSecurity>
  <Lines>857</Lines>
  <Paragraphs>384</Paragraphs>
  <ScaleCrop>false</ScaleCrop>
  <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salsabilakarinarahm4@gmail.com</dc:creator>
  <cp:keywords/>
  <dc:description/>
  <cp:lastModifiedBy>salsabilakarinarahm4@gmail.com</cp:lastModifiedBy>
  <cp:revision>1</cp:revision>
  <dcterms:created xsi:type="dcterms:W3CDTF">2022-03-21T10:40:00Z</dcterms:created>
  <dcterms:modified xsi:type="dcterms:W3CDTF">2022-03-21T10:40:00Z</dcterms:modified>
</cp:coreProperties>
</file>