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C11C" w14:textId="77777777" w:rsidR="00090272" w:rsidRDefault="00093BA8" w:rsidP="00806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3BA8">
        <w:rPr>
          <w:rFonts w:ascii="Arial" w:hAnsi="Arial" w:cs="Arial"/>
          <w:b/>
          <w:sz w:val="24"/>
          <w:szCs w:val="24"/>
        </w:rPr>
        <w:t>ABSTRAK</w:t>
      </w:r>
    </w:p>
    <w:p w14:paraId="696C2051" w14:textId="77777777" w:rsidR="0069210F" w:rsidRDefault="0069210F" w:rsidP="00806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20B8C3" w14:textId="77777777" w:rsidR="00093BA8" w:rsidRDefault="00093BA8" w:rsidP="00806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0B1AB2" w14:textId="0AF6A1DC" w:rsidR="004F3AAD" w:rsidRPr="001D7649" w:rsidRDefault="004F3AAD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1D7649">
        <w:rPr>
          <w:rFonts w:ascii="Arial" w:eastAsia="Times New Roman" w:hAnsi="Arial" w:cs="Arial"/>
          <w:b/>
          <w:color w:val="000000"/>
          <w:kern w:val="24"/>
          <w:sz w:val="24"/>
          <w:szCs w:val="24"/>
          <w:lang w:eastAsia="id-ID"/>
        </w:rPr>
        <w:t>Yomeini Margaret</w:t>
      </w:r>
      <w:r w:rsidRPr="001D7649">
        <w:rPr>
          <w:rFonts w:ascii="Arial" w:eastAsia="Times New Roman" w:hAnsi="Arial" w:cs="Arial"/>
          <w:b/>
          <w:iCs/>
          <w:color w:val="222222"/>
          <w:sz w:val="24"/>
          <w:szCs w:val="24"/>
          <w:lang w:val="en"/>
        </w:rPr>
        <w:t xml:space="preserve">, NPM : </w:t>
      </w:r>
      <w:r w:rsidRPr="001D7649">
        <w:rPr>
          <w:rFonts w:ascii="Arial" w:hAnsi="Arial"/>
          <w:b/>
          <w:sz w:val="24"/>
          <w:szCs w:val="24"/>
        </w:rPr>
        <w:t>149010043</w:t>
      </w:r>
      <w:r w:rsidR="0061444F" w:rsidRPr="001D7649">
        <w:rPr>
          <w:rFonts w:ascii="Arial" w:hAnsi="Arial" w:cs="Arial"/>
          <w:b/>
          <w:bCs/>
          <w:spacing w:val="10"/>
          <w:sz w:val="24"/>
          <w:szCs w:val="24"/>
        </w:rPr>
        <w:t xml:space="preserve">, </w:t>
      </w:r>
      <w:r w:rsidRPr="001D764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Dengan Judul : Pengaruh Peran </w:t>
      </w:r>
    </w:p>
    <w:p w14:paraId="3A63F6EC" w14:textId="555803E0" w:rsidR="004F3AAD" w:rsidRPr="001D7649" w:rsidRDefault="004F3AAD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1D764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Kepemimp</w:t>
      </w:r>
      <w:r w:rsidR="00A47CD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inan, Budaya Perguruan Tinggi, </w:t>
      </w:r>
      <w:r w:rsidR="00A47CD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d</w:t>
      </w:r>
      <w:r w:rsidRPr="001D764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an Kompetensi Terhadap </w:t>
      </w:r>
    </w:p>
    <w:p w14:paraId="56C74A22" w14:textId="22A10C9F" w:rsidR="004F3AAD" w:rsidRPr="001D7649" w:rsidRDefault="00A47CDE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Kepuasan Kerja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d</w:t>
      </w:r>
      <w:r w:rsidR="004F3AAD" w:rsidRPr="001D764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an Loyalitas Serta Implikasinya Pada Kinerja Dosen </w:t>
      </w:r>
    </w:p>
    <w:p w14:paraId="1394D981" w14:textId="77777777" w:rsidR="004F3AAD" w:rsidRPr="001D7649" w:rsidRDefault="004F3AAD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1D764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Program Studi Manajemen Universitas Negeri Di Provinsi Sumatera </w:t>
      </w:r>
    </w:p>
    <w:p w14:paraId="5B0439AB" w14:textId="78D099A6" w:rsidR="000654CE" w:rsidRPr="001D7649" w:rsidRDefault="004F3AAD" w:rsidP="001D7649">
      <w:pPr>
        <w:spacing w:after="0"/>
        <w:jc w:val="both"/>
        <w:rPr>
          <w:rFonts w:ascii="Arial" w:eastAsia="Times New Roman" w:hAnsi="Arial" w:cs="Arial"/>
          <w:b/>
          <w:iCs/>
          <w:color w:val="222222"/>
          <w:sz w:val="24"/>
          <w:szCs w:val="24"/>
          <w:lang w:val="en"/>
        </w:rPr>
      </w:pPr>
      <w:r w:rsidRPr="001D764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Utara</w:t>
      </w:r>
      <w:r w:rsidR="0061444F" w:rsidRPr="001D7649">
        <w:rPr>
          <w:rFonts w:ascii="Arial" w:hAnsi="Arial" w:cs="Arial"/>
          <w:b/>
          <w:sz w:val="24"/>
          <w:szCs w:val="24"/>
        </w:rPr>
        <w:t xml:space="preserve">, </w:t>
      </w:r>
      <w:r w:rsidR="00A2046A" w:rsidRPr="001D7649">
        <w:rPr>
          <w:rFonts w:ascii="Arial" w:hAnsi="Arial" w:cs="Arial"/>
          <w:b/>
          <w:sz w:val="24"/>
          <w:szCs w:val="24"/>
        </w:rPr>
        <w:t>dibimbing oleh Prof. Dr.</w:t>
      </w:r>
      <w:r w:rsidRPr="001D7649">
        <w:rPr>
          <w:rFonts w:ascii="Arial" w:hAnsi="Arial"/>
          <w:b/>
          <w:sz w:val="24"/>
          <w:szCs w:val="24"/>
        </w:rPr>
        <w:t xml:space="preserve"> H. Azhar Affandi, SE., M.Sc</w:t>
      </w:r>
      <w:r w:rsidRPr="001D7649">
        <w:rPr>
          <w:rFonts w:ascii="Arial" w:hAnsi="Arial"/>
          <w:b/>
          <w:sz w:val="24"/>
          <w:szCs w:val="24"/>
          <w:lang w:val="en-US"/>
        </w:rPr>
        <w:t>.</w:t>
      </w:r>
      <w:r w:rsidRPr="001D7649">
        <w:rPr>
          <w:rFonts w:ascii="Arial" w:eastAsia="Times New Roman" w:hAnsi="Arial" w:cs="Arial"/>
          <w:b/>
          <w:iCs/>
          <w:color w:val="222222"/>
          <w:sz w:val="24"/>
          <w:szCs w:val="24"/>
          <w:lang w:val="en"/>
        </w:rPr>
        <w:t xml:space="preserve"> sebagai  Promotor, dan Dr. H. Heru Setiawan, M.M  sebagai Ko. Promotor.</w:t>
      </w:r>
    </w:p>
    <w:p w14:paraId="75A35B47" w14:textId="77777777" w:rsidR="004F3AAD" w:rsidRPr="001D7649" w:rsidRDefault="004F3AAD" w:rsidP="001D76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253C26" w14:textId="0187A497" w:rsidR="00AE1073" w:rsidRPr="001D7649" w:rsidRDefault="0061444F" w:rsidP="001D764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D7649">
        <w:rPr>
          <w:rFonts w:ascii="Arial" w:hAnsi="Arial" w:cs="Arial"/>
          <w:sz w:val="24"/>
          <w:szCs w:val="24"/>
        </w:rPr>
        <w:t xml:space="preserve">Keberhasilan pembangunan </w:t>
      </w:r>
      <w:r w:rsidR="00756B3C" w:rsidRPr="001D7649">
        <w:rPr>
          <w:rFonts w:ascii="Arial" w:hAnsi="Arial" w:cs="Arial"/>
          <w:sz w:val="24"/>
          <w:szCs w:val="24"/>
        </w:rPr>
        <w:t xml:space="preserve">bidang pendidikan </w:t>
      </w:r>
      <w:r w:rsidR="00A47CDE">
        <w:rPr>
          <w:rFonts w:ascii="Arial" w:hAnsi="Arial" w:cs="Arial"/>
          <w:sz w:val="24"/>
          <w:szCs w:val="24"/>
          <w:lang w:val="en-US"/>
        </w:rPr>
        <w:t xml:space="preserve">perguruan </w:t>
      </w:r>
      <w:r w:rsidR="00756B3C" w:rsidRPr="001D7649">
        <w:rPr>
          <w:rFonts w:ascii="Arial" w:hAnsi="Arial" w:cs="Arial"/>
          <w:sz w:val="24"/>
          <w:szCs w:val="24"/>
        </w:rPr>
        <w:t xml:space="preserve">tinggi </w:t>
      </w:r>
      <w:r w:rsidRPr="001D7649">
        <w:rPr>
          <w:rFonts w:ascii="Arial" w:hAnsi="Arial" w:cs="Arial"/>
          <w:sz w:val="24"/>
          <w:szCs w:val="24"/>
        </w:rPr>
        <w:t xml:space="preserve">di Provinsi </w:t>
      </w:r>
      <w:r w:rsidR="00756B3C" w:rsidRPr="001D7649">
        <w:rPr>
          <w:rFonts w:ascii="Arial" w:hAnsi="Arial" w:cs="Arial"/>
          <w:sz w:val="24"/>
          <w:szCs w:val="24"/>
        </w:rPr>
        <w:t>Sumatera utara</w:t>
      </w:r>
      <w:r w:rsidRPr="001D7649">
        <w:rPr>
          <w:rFonts w:ascii="Arial" w:hAnsi="Arial" w:cs="Arial"/>
          <w:sz w:val="24"/>
          <w:szCs w:val="24"/>
        </w:rPr>
        <w:t xml:space="preserve"> akan bergantung</w:t>
      </w:r>
      <w:r w:rsidR="004F3AAD" w:rsidRPr="001D7649">
        <w:rPr>
          <w:rFonts w:ascii="Arial" w:hAnsi="Arial" w:cs="Arial"/>
          <w:sz w:val="24"/>
          <w:szCs w:val="24"/>
          <w:lang w:val="en-US"/>
        </w:rPr>
        <w:t xml:space="preserve">, salah satunya bergantung pada pengembangan Perguruan Tinggi Negeri, Khususnya peningkatan </w:t>
      </w:r>
      <w:r w:rsidR="00756B3C" w:rsidRPr="001D7649">
        <w:rPr>
          <w:rFonts w:ascii="Arial" w:hAnsi="Arial" w:cs="Arial"/>
          <w:sz w:val="24"/>
          <w:szCs w:val="24"/>
        </w:rPr>
        <w:t xml:space="preserve">tata kelola </w:t>
      </w:r>
      <w:r w:rsidR="004F3AAD" w:rsidRPr="001D7649">
        <w:rPr>
          <w:rFonts w:ascii="Arial" w:hAnsi="Arial" w:cs="Arial"/>
          <w:sz w:val="24"/>
          <w:szCs w:val="24"/>
          <w:lang w:val="en-US"/>
        </w:rPr>
        <w:t xml:space="preserve">Universitas Negeri di Sumatera Utara. Mengingat Universitas sebagai Lembaga </w:t>
      </w:r>
      <w:r w:rsidR="004476DC">
        <w:rPr>
          <w:rFonts w:ascii="Arial" w:hAnsi="Arial" w:cs="Arial"/>
          <w:sz w:val="24"/>
          <w:szCs w:val="24"/>
          <w:lang w:val="en-US"/>
        </w:rPr>
        <w:t>yang memberikan jasa pelayanan p</w:t>
      </w:r>
      <w:r w:rsidR="004F3AAD" w:rsidRPr="001D7649">
        <w:rPr>
          <w:rFonts w:ascii="Arial" w:hAnsi="Arial" w:cs="Arial"/>
          <w:sz w:val="24"/>
          <w:szCs w:val="24"/>
          <w:lang w:val="en-US"/>
        </w:rPr>
        <w:t xml:space="preserve">endidikan dan pengajaran, maka </w:t>
      </w:r>
      <w:r w:rsidRPr="001D7649">
        <w:rPr>
          <w:rFonts w:ascii="Arial" w:hAnsi="Arial" w:cs="Arial"/>
          <w:sz w:val="24"/>
          <w:szCs w:val="24"/>
        </w:rPr>
        <w:t xml:space="preserve">akan sangat bergantung pada kualitas sumber daya manusianya, dalam hal ini </w:t>
      </w:r>
      <w:r w:rsidR="00201203" w:rsidRPr="001D7649">
        <w:rPr>
          <w:rFonts w:ascii="Arial" w:hAnsi="Arial" w:cs="Arial"/>
          <w:sz w:val="24"/>
          <w:szCs w:val="24"/>
        </w:rPr>
        <w:t xml:space="preserve">direpresentasikan oleh kinerja </w:t>
      </w:r>
      <w:r w:rsidR="00AE1073" w:rsidRPr="001D7649">
        <w:rPr>
          <w:rFonts w:ascii="Arial" w:hAnsi="Arial" w:cs="Arial"/>
          <w:sz w:val="24"/>
          <w:szCs w:val="24"/>
        </w:rPr>
        <w:t>dosen</w:t>
      </w:r>
      <w:r w:rsidR="004F3AAD" w:rsidRPr="001D7649">
        <w:rPr>
          <w:rFonts w:ascii="Arial" w:hAnsi="Arial" w:cs="Arial"/>
          <w:sz w:val="24"/>
          <w:szCs w:val="24"/>
          <w:lang w:val="en-US"/>
        </w:rPr>
        <w:t>nya</w:t>
      </w:r>
      <w:r w:rsidR="005F6A12" w:rsidRPr="001D7649">
        <w:rPr>
          <w:rFonts w:ascii="Arial" w:hAnsi="Arial" w:cs="Arial"/>
          <w:sz w:val="24"/>
          <w:szCs w:val="24"/>
          <w:lang w:val="en-US"/>
        </w:rPr>
        <w:t>.</w:t>
      </w:r>
      <w:r w:rsidR="00201203" w:rsidRPr="001D7649">
        <w:rPr>
          <w:rFonts w:ascii="Arial" w:hAnsi="Arial" w:cs="Arial"/>
          <w:sz w:val="24"/>
          <w:szCs w:val="24"/>
        </w:rPr>
        <w:t xml:space="preserve"> </w:t>
      </w:r>
      <w:r w:rsidRPr="001D7649">
        <w:rPr>
          <w:rFonts w:ascii="Arial" w:hAnsi="Arial" w:cs="Arial"/>
          <w:sz w:val="24"/>
          <w:szCs w:val="24"/>
        </w:rPr>
        <w:t xml:space="preserve"> </w:t>
      </w:r>
    </w:p>
    <w:p w14:paraId="55A4A1A9" w14:textId="17310D4F" w:rsidR="005F6A12" w:rsidRPr="001D7649" w:rsidRDefault="00AE1073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hAnsi="Arial" w:cs="Arial"/>
          <w:sz w:val="24"/>
          <w:szCs w:val="24"/>
        </w:rPr>
      </w:pPr>
      <w:r w:rsidRPr="001D7649">
        <w:rPr>
          <w:rFonts w:ascii="Arial" w:hAnsi="Arial" w:cs="Arial"/>
          <w:sz w:val="24"/>
          <w:szCs w:val="24"/>
        </w:rPr>
        <w:t xml:space="preserve">       </w:t>
      </w:r>
      <w:r w:rsidR="00093BA8" w:rsidRPr="001D7649">
        <w:rPr>
          <w:rFonts w:ascii="Arial" w:hAnsi="Arial" w:cs="Arial"/>
          <w:sz w:val="24"/>
          <w:szCs w:val="24"/>
        </w:rPr>
        <w:t xml:space="preserve">Penelitian ini bertujuan untuk </w:t>
      </w:r>
      <w:r w:rsidR="00614DA3" w:rsidRPr="001D7649">
        <w:rPr>
          <w:rFonts w:ascii="Arial" w:hAnsi="Arial" w:cs="Arial"/>
          <w:sz w:val="24"/>
          <w:szCs w:val="24"/>
        </w:rPr>
        <w:t>mengetahui dan mengkaji</w:t>
      </w:r>
      <w:r w:rsidR="00093BA8" w:rsidRPr="001D7649">
        <w:rPr>
          <w:rFonts w:ascii="Arial" w:hAnsi="Arial" w:cs="Arial"/>
          <w:sz w:val="24"/>
          <w:szCs w:val="24"/>
        </w:rPr>
        <w:t xml:space="preserve"> Pengaruh</w:t>
      </w:r>
      <w:r w:rsidR="004F3AAD" w:rsidRPr="001D7649">
        <w:rPr>
          <w:rFonts w:ascii="Arial" w:hAnsi="Arial" w:cs="Arial"/>
          <w:sz w:val="24"/>
          <w:szCs w:val="24"/>
          <w:lang w:val="en-US"/>
        </w:rPr>
        <w:t xml:space="preserve"> </w:t>
      </w:r>
      <w:r w:rsidRPr="001D7649">
        <w:rPr>
          <w:rFonts w:ascii="Arial" w:hAnsi="Arial" w:cs="Arial"/>
          <w:sz w:val="24"/>
          <w:szCs w:val="24"/>
        </w:rPr>
        <w:t xml:space="preserve"> </w:t>
      </w:r>
    </w:p>
    <w:p w14:paraId="3221FEFA" w14:textId="77777777" w:rsidR="005F6A12" w:rsidRPr="001D7649" w:rsidRDefault="005F6A12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peran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kepemimpinan, budaya perguruan tinggi, dan kompetensi terhadap </w:t>
      </w:r>
    </w:p>
    <w:p w14:paraId="049CD756" w14:textId="626E50C5" w:rsidR="004F3AAD" w:rsidRPr="001D7649" w:rsidRDefault="005F6A12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kepuasan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kerja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dan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loyalitas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serta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implikasinya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pada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kinerja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dosen </w:t>
      </w:r>
    </w:p>
    <w:p w14:paraId="0FFDA2F6" w14:textId="4BC1ED47" w:rsidR="004F3AAD" w:rsidRPr="001D7649" w:rsidRDefault="004F3AAD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Program </w:t>
      </w:r>
      <w:r w:rsidR="005F6A12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Studi</w:t>
      </w:r>
      <w:r w:rsidR="005F6A12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Manajemen Universitas </w:t>
      </w:r>
      <w:r w:rsidR="005F6A12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Negeri </w:t>
      </w:r>
      <w:r w:rsidR="005F6A12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d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 Provinsi Sumatera </w:t>
      </w:r>
    </w:p>
    <w:p w14:paraId="3AA4D6C8" w14:textId="3BED6B7A" w:rsidR="00093BA8" w:rsidRPr="001D7649" w:rsidRDefault="004F3AAD" w:rsidP="001D764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1D7649">
        <w:rPr>
          <w:rFonts w:ascii="Arial" w:hAnsi="Arial" w:cs="Arial"/>
          <w:lang w:val="en-US"/>
        </w:rPr>
        <w:t xml:space="preserve">        </w:t>
      </w:r>
      <w:r w:rsidR="00093BA8" w:rsidRPr="001D7649">
        <w:rPr>
          <w:rFonts w:ascii="Arial" w:hAnsi="Arial" w:cs="Arial"/>
        </w:rPr>
        <w:t xml:space="preserve">Penelitian </w:t>
      </w:r>
      <w:r w:rsidR="00614DA3" w:rsidRPr="001D7649">
        <w:rPr>
          <w:rFonts w:ascii="Arial" w:hAnsi="Arial" w:cs="Arial"/>
        </w:rPr>
        <w:t xml:space="preserve">ini </w:t>
      </w:r>
      <w:r w:rsidRPr="001D7649">
        <w:rPr>
          <w:rFonts w:ascii="Arial" w:hAnsi="Arial" w:cs="Arial"/>
          <w:lang w:val="en-US"/>
        </w:rPr>
        <w:t xml:space="preserve">merupakan penelitian kuantitatif, dengan </w:t>
      </w:r>
      <w:r w:rsidR="00614DA3" w:rsidRPr="001D7649">
        <w:rPr>
          <w:rFonts w:ascii="Arial" w:hAnsi="Arial" w:cs="Arial"/>
        </w:rPr>
        <w:t>pendekatan deskriptif dan verifikatif</w:t>
      </w:r>
      <w:r w:rsidR="005F6A12" w:rsidRPr="001D7649">
        <w:rPr>
          <w:rFonts w:ascii="Arial" w:hAnsi="Arial" w:cs="Arial"/>
          <w:lang w:val="en-US"/>
        </w:rPr>
        <w:t>.</w:t>
      </w:r>
      <w:r w:rsidR="000A132C">
        <w:rPr>
          <w:rFonts w:ascii="Arial" w:hAnsi="Arial" w:cs="Arial"/>
          <w:i/>
          <w:lang w:val="en-US"/>
        </w:rPr>
        <w:t xml:space="preserve"> </w:t>
      </w:r>
      <w:r w:rsidR="00614DA3" w:rsidRPr="001D7649">
        <w:rPr>
          <w:rFonts w:ascii="Arial" w:hAnsi="Arial" w:cs="Arial"/>
        </w:rPr>
        <w:t xml:space="preserve">Dalam penelitian ini yang menjadi sampel adalah </w:t>
      </w:r>
      <w:r w:rsidR="00AE1073" w:rsidRPr="001D7649">
        <w:rPr>
          <w:rFonts w:ascii="Arial" w:hAnsi="Arial" w:cs="Arial"/>
        </w:rPr>
        <w:t>dosen tetap</w:t>
      </w:r>
      <w:r w:rsidR="007114E1" w:rsidRPr="001D7649">
        <w:rPr>
          <w:rFonts w:ascii="Arial" w:hAnsi="Arial" w:cs="Arial"/>
        </w:rPr>
        <w:t xml:space="preserve"> </w:t>
      </w:r>
      <w:r w:rsidR="00614DA3" w:rsidRPr="001D7649">
        <w:rPr>
          <w:rFonts w:ascii="Arial" w:hAnsi="Arial" w:cs="Arial"/>
        </w:rPr>
        <w:t xml:space="preserve">sebanyak </w:t>
      </w:r>
      <w:r w:rsidR="00D85243">
        <w:rPr>
          <w:rFonts w:ascii="Arial" w:hAnsi="Arial" w:cs="Arial"/>
          <w:lang w:val="en-US"/>
        </w:rPr>
        <w:t>81</w:t>
      </w:r>
      <w:bookmarkStart w:id="0" w:name="_GoBack"/>
      <w:bookmarkEnd w:id="0"/>
      <w:r w:rsidR="00AE1073" w:rsidRPr="001D7649">
        <w:rPr>
          <w:rFonts w:ascii="Arial" w:hAnsi="Arial" w:cs="Arial"/>
        </w:rPr>
        <w:t xml:space="preserve"> Dosen</w:t>
      </w:r>
      <w:r w:rsidR="00C1664C" w:rsidRPr="001D7649">
        <w:rPr>
          <w:rFonts w:ascii="Arial" w:hAnsi="Arial" w:cs="Arial"/>
        </w:rPr>
        <w:t xml:space="preserve">. </w:t>
      </w:r>
      <w:r w:rsidR="00614DA3" w:rsidRPr="001D7649">
        <w:rPr>
          <w:rFonts w:ascii="Arial" w:hAnsi="Arial" w:cs="Arial"/>
        </w:rPr>
        <w:t>Metode a</w:t>
      </w:r>
      <w:r w:rsidR="00093BA8" w:rsidRPr="001D7649">
        <w:rPr>
          <w:rFonts w:ascii="Arial" w:hAnsi="Arial" w:cs="Arial"/>
        </w:rPr>
        <w:t>nalisis</w:t>
      </w:r>
      <w:r w:rsidR="00614DA3" w:rsidRPr="001D7649">
        <w:rPr>
          <w:rFonts w:ascii="Arial" w:hAnsi="Arial" w:cs="Arial"/>
        </w:rPr>
        <w:t xml:space="preserve"> dalam penelitian ini menggunakan analisis</w:t>
      </w:r>
      <w:r w:rsidR="00093BA8" w:rsidRPr="001D7649">
        <w:rPr>
          <w:rFonts w:ascii="Arial" w:hAnsi="Arial" w:cs="Arial"/>
        </w:rPr>
        <w:t xml:space="preserve"> Jalur </w:t>
      </w:r>
      <w:r w:rsidR="00093BA8" w:rsidRPr="001D7649">
        <w:rPr>
          <w:rFonts w:ascii="Arial" w:hAnsi="Arial" w:cs="Arial"/>
          <w:i/>
        </w:rPr>
        <w:t>(Path Analysis).</w:t>
      </w:r>
    </w:p>
    <w:p w14:paraId="6065E358" w14:textId="77777777" w:rsidR="005F6A12" w:rsidRPr="001D7649" w:rsidRDefault="00AE1073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hAnsi="Arial" w:cs="Arial"/>
          <w:sz w:val="24"/>
          <w:szCs w:val="24"/>
        </w:rPr>
      </w:pPr>
      <w:r w:rsidRPr="001D7649">
        <w:rPr>
          <w:rFonts w:ascii="Arial" w:hAnsi="Arial" w:cs="Arial"/>
          <w:sz w:val="24"/>
          <w:szCs w:val="24"/>
        </w:rPr>
        <w:t xml:space="preserve">       </w:t>
      </w:r>
      <w:r w:rsidR="00093BA8" w:rsidRPr="001D7649">
        <w:rPr>
          <w:rFonts w:ascii="Arial" w:hAnsi="Arial" w:cs="Arial"/>
          <w:sz w:val="24"/>
          <w:szCs w:val="24"/>
        </w:rPr>
        <w:t>Hasil penelitian m</w:t>
      </w:r>
      <w:r w:rsidR="00D90B58" w:rsidRPr="001D7649">
        <w:rPr>
          <w:rFonts w:ascii="Arial" w:hAnsi="Arial" w:cs="Arial"/>
          <w:sz w:val="24"/>
          <w:szCs w:val="24"/>
        </w:rPr>
        <w:t xml:space="preserve">enyimpulkan bahwa </w:t>
      </w:r>
      <w:r w:rsidR="00F22E55" w:rsidRPr="001D7649">
        <w:rPr>
          <w:rFonts w:ascii="Arial" w:hAnsi="Arial" w:cs="Arial"/>
          <w:sz w:val="24"/>
          <w:szCs w:val="24"/>
        </w:rPr>
        <w:t xml:space="preserve">terdapat </w:t>
      </w:r>
      <w:r w:rsidR="00D90B58" w:rsidRPr="001D7649">
        <w:rPr>
          <w:rFonts w:ascii="Arial" w:hAnsi="Arial" w:cs="Arial"/>
          <w:sz w:val="24"/>
          <w:szCs w:val="24"/>
        </w:rPr>
        <w:t xml:space="preserve">pengaruh </w:t>
      </w:r>
      <w:r w:rsidR="00C1664C" w:rsidRPr="001D7649">
        <w:rPr>
          <w:rFonts w:ascii="Arial" w:hAnsi="Arial" w:cs="Arial"/>
          <w:sz w:val="24"/>
          <w:szCs w:val="24"/>
        </w:rPr>
        <w:t>yang</w:t>
      </w:r>
      <w:r w:rsidR="005F6A12" w:rsidRPr="001D7649">
        <w:rPr>
          <w:rFonts w:ascii="Arial" w:hAnsi="Arial" w:cs="Arial"/>
          <w:sz w:val="24"/>
          <w:szCs w:val="24"/>
          <w:lang w:val="en-US"/>
        </w:rPr>
        <w:t xml:space="preserve"> s</w:t>
      </w:r>
      <w:r w:rsidR="00C1664C" w:rsidRPr="001D7649">
        <w:rPr>
          <w:rFonts w:ascii="Arial" w:hAnsi="Arial" w:cs="Arial"/>
          <w:sz w:val="24"/>
          <w:szCs w:val="24"/>
        </w:rPr>
        <w:t xml:space="preserve">angat </w:t>
      </w:r>
    </w:p>
    <w:p w14:paraId="4769A9D0" w14:textId="77777777" w:rsidR="005F6A12" w:rsidRPr="001D7649" w:rsidRDefault="00C1664C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D7649">
        <w:rPr>
          <w:rFonts w:ascii="Arial" w:hAnsi="Arial" w:cs="Arial"/>
          <w:sz w:val="24"/>
          <w:szCs w:val="24"/>
        </w:rPr>
        <w:t xml:space="preserve">signifikan dari </w:t>
      </w:r>
      <w:bookmarkStart w:id="1" w:name="_Hlk45011498"/>
      <w:r w:rsidR="005F6A12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Peran Kepemimpinan, Budaya Perguruan Tinggi, </w:t>
      </w:r>
      <w:r w:rsidR="005F6A12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d</w:t>
      </w:r>
      <w:r w:rsidR="005F6A12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 </w:t>
      </w:r>
    </w:p>
    <w:p w14:paraId="605F3F9F" w14:textId="77777777" w:rsidR="005F6A12" w:rsidRPr="001D7649" w:rsidRDefault="005F6A12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hAnsi="Arial" w:cs="Arial"/>
          <w:sz w:val="24"/>
          <w:szCs w:val="24"/>
        </w:rPr>
      </w:pP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kompetensi terhadap kepuasan kerja dan loyalitas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dosen</w:t>
      </w:r>
      <w:r w:rsidR="00AE1073" w:rsidRPr="001D7649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</w:t>
      </w:r>
      <w:r w:rsidR="007114E1" w:rsidRPr="001D7649">
        <w:rPr>
          <w:rFonts w:ascii="Arial" w:hAnsi="Arial" w:cs="Arial"/>
          <w:sz w:val="24"/>
          <w:szCs w:val="24"/>
        </w:rPr>
        <w:t xml:space="preserve"> </w:t>
      </w:r>
      <w:r w:rsidR="00AE1073" w:rsidRPr="001D7649">
        <w:rPr>
          <w:rFonts w:ascii="Arial" w:hAnsi="Arial" w:cs="Arial"/>
          <w:sz w:val="24"/>
          <w:szCs w:val="24"/>
        </w:rPr>
        <w:t xml:space="preserve">serta </w:t>
      </w:r>
      <w:r w:rsidR="005827FB" w:rsidRPr="001D7649">
        <w:rPr>
          <w:rFonts w:ascii="Arial" w:hAnsi="Arial" w:cs="Arial"/>
          <w:sz w:val="24"/>
          <w:szCs w:val="24"/>
        </w:rPr>
        <w:t xml:space="preserve">terdapat </w:t>
      </w:r>
    </w:p>
    <w:p w14:paraId="38941B8B" w14:textId="1BA84CC5" w:rsidR="005F6A12" w:rsidRPr="001D7649" w:rsidRDefault="005827FB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n-US"/>
        </w:rPr>
      </w:pPr>
      <w:r w:rsidRPr="001D7649">
        <w:rPr>
          <w:rFonts w:ascii="Arial" w:hAnsi="Arial" w:cs="Arial"/>
          <w:sz w:val="24"/>
          <w:szCs w:val="24"/>
        </w:rPr>
        <w:t>pengaruh yang sangat signifikan</w:t>
      </w:r>
      <w:r w:rsidR="00BF201A">
        <w:rPr>
          <w:rFonts w:ascii="Arial" w:hAnsi="Arial" w:cs="Arial"/>
          <w:sz w:val="24"/>
          <w:szCs w:val="24"/>
          <w:lang w:val="en-US"/>
        </w:rPr>
        <w:t xml:space="preserve"> </w:t>
      </w:r>
      <w:r w:rsidRPr="001D7649">
        <w:rPr>
          <w:rFonts w:ascii="Arial" w:hAnsi="Arial" w:cs="Arial"/>
          <w:sz w:val="24"/>
          <w:szCs w:val="24"/>
        </w:rPr>
        <w:t xml:space="preserve">dari </w:t>
      </w:r>
      <w:r w:rsidR="005F6A12" w:rsidRPr="001D7649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n-US"/>
        </w:rPr>
        <w:t xml:space="preserve">kepuasan kerja dan loyalitas </w:t>
      </w:r>
      <w:bookmarkEnd w:id="1"/>
      <w:r w:rsidR="005F6A12" w:rsidRPr="001D7649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n-US"/>
        </w:rPr>
        <w:t xml:space="preserve">dosen </w:t>
      </w:r>
    </w:p>
    <w:p w14:paraId="3AB43119" w14:textId="3AF9D474" w:rsidR="005F6A12" w:rsidRPr="001D7649" w:rsidRDefault="005F6A12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D7649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n-US"/>
        </w:rPr>
        <w:t xml:space="preserve">terhadap </w:t>
      </w:r>
      <w:r w:rsidR="00AE1073" w:rsidRPr="001D7649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Kinerja Dosen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Program Studi Manajemen Universitas Negeri </w:t>
      </w:r>
      <w:r w:rsidR="001D7649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d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 </w:t>
      </w:r>
    </w:p>
    <w:p w14:paraId="126A723B" w14:textId="2DCC5896" w:rsidR="005F6A12" w:rsidRPr="001D7649" w:rsidRDefault="005F6A12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Provinsi Sumatera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.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14:paraId="60D07A17" w14:textId="18ACF2E4" w:rsidR="007114E1" w:rsidRPr="001D7649" w:rsidRDefault="007114E1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</w:pPr>
    </w:p>
    <w:p w14:paraId="3F85EA96" w14:textId="456944E9" w:rsidR="001D7649" w:rsidRPr="001D7649" w:rsidRDefault="00126C08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1D7649">
        <w:rPr>
          <w:rFonts w:ascii="Arial" w:hAnsi="Arial" w:cs="Arial"/>
          <w:sz w:val="24"/>
          <w:szCs w:val="24"/>
        </w:rPr>
        <w:t>Kata Kunci</w:t>
      </w:r>
      <w:r w:rsidR="001D7649" w:rsidRPr="001D7649">
        <w:rPr>
          <w:rFonts w:ascii="Arial" w:hAnsi="Arial" w:cs="Arial"/>
          <w:sz w:val="24"/>
          <w:szCs w:val="24"/>
          <w:lang w:val="en-US"/>
        </w:rPr>
        <w:t xml:space="preserve"> </w:t>
      </w:r>
      <w:r w:rsidRPr="001D7649">
        <w:rPr>
          <w:rFonts w:ascii="Arial" w:hAnsi="Arial" w:cs="Arial"/>
          <w:sz w:val="24"/>
          <w:szCs w:val="24"/>
        </w:rPr>
        <w:t>:</w:t>
      </w:r>
      <w:r w:rsidR="001D7649" w:rsidRPr="001D7649">
        <w:rPr>
          <w:rFonts w:ascii="Arial" w:hAnsi="Arial" w:cs="Arial"/>
          <w:sz w:val="24"/>
          <w:szCs w:val="24"/>
          <w:lang w:val="en-US"/>
        </w:rPr>
        <w:t xml:space="preserve">   </w:t>
      </w:r>
      <w:r w:rsidR="001D7649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Peran Kepemimpinan, Budaya Perguruan Tinggi, </w:t>
      </w:r>
      <w:r w:rsidR="001D7649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d</w:t>
      </w:r>
      <w:r w:rsidR="001D7649"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 </w:t>
      </w:r>
    </w:p>
    <w:p w14:paraId="51C71648" w14:textId="6B739DA3" w:rsidR="00126C08" w:rsidRPr="001D7649" w:rsidRDefault="001D7649" w:rsidP="001D7649">
      <w:pPr>
        <w:tabs>
          <w:tab w:val="left" w:pos="851"/>
          <w:tab w:val="left" w:pos="1985"/>
          <w:tab w:val="left" w:pos="2268"/>
        </w:tabs>
        <w:spacing w:after="0"/>
        <w:ind w:left="2268" w:hanging="2268"/>
        <w:jc w:val="both"/>
        <w:rPr>
          <w:rFonts w:ascii="Arial" w:hAnsi="Arial" w:cs="Arial"/>
          <w:sz w:val="24"/>
          <w:szCs w:val="24"/>
        </w:rPr>
      </w:pP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                     </w:t>
      </w:r>
      <w:r w:rsidR="00BF201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kompetensi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,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kepuasan kerja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, </w:t>
      </w:r>
      <w:r w:rsidRPr="001D764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loyalitas </w:t>
      </w:r>
      <w:r w:rsidRPr="001D7649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n-US"/>
        </w:rPr>
        <w:t>dan kinerja Dosen.</w:t>
      </w:r>
    </w:p>
    <w:sectPr w:rsidR="00126C08" w:rsidRPr="001D7649" w:rsidSect="002A2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1126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B4AA" w14:textId="77777777" w:rsidR="008730C4" w:rsidRDefault="008730C4" w:rsidP="002A2CAF">
      <w:pPr>
        <w:spacing w:after="0" w:line="240" w:lineRule="auto"/>
      </w:pPr>
      <w:r>
        <w:separator/>
      </w:r>
    </w:p>
  </w:endnote>
  <w:endnote w:type="continuationSeparator" w:id="0">
    <w:p w14:paraId="48115C57" w14:textId="77777777" w:rsidR="008730C4" w:rsidRDefault="008730C4" w:rsidP="002A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F6EC" w14:textId="77777777" w:rsidR="00641A93" w:rsidRDefault="00641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0396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AD958B8" w14:textId="35BF53E7" w:rsidR="002A2CAF" w:rsidRPr="002A2CAF" w:rsidRDefault="00641A9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  <w:lang w:val="en-US"/>
          </w:rPr>
          <w:t>i</w:t>
        </w:r>
      </w:p>
    </w:sdtContent>
  </w:sdt>
  <w:p w14:paraId="4F2D31E1" w14:textId="77777777" w:rsidR="002A2CAF" w:rsidRDefault="002A2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149A" w14:textId="77777777" w:rsidR="00641A93" w:rsidRDefault="00641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8E95" w14:textId="77777777" w:rsidR="008730C4" w:rsidRDefault="008730C4" w:rsidP="002A2CAF">
      <w:pPr>
        <w:spacing w:after="0" w:line="240" w:lineRule="auto"/>
      </w:pPr>
      <w:r>
        <w:separator/>
      </w:r>
    </w:p>
  </w:footnote>
  <w:footnote w:type="continuationSeparator" w:id="0">
    <w:p w14:paraId="47AB4E0E" w14:textId="77777777" w:rsidR="008730C4" w:rsidRDefault="008730C4" w:rsidP="002A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9ADF7" w14:textId="77777777" w:rsidR="00641A93" w:rsidRDefault="00641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9363" w14:textId="77777777" w:rsidR="00641A93" w:rsidRDefault="00641A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1831" w14:textId="77777777" w:rsidR="00641A93" w:rsidRDefault="00641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A8"/>
    <w:rsid w:val="0001103C"/>
    <w:rsid w:val="000654CE"/>
    <w:rsid w:val="00090998"/>
    <w:rsid w:val="00093BA8"/>
    <w:rsid w:val="000A132C"/>
    <w:rsid w:val="000A457A"/>
    <w:rsid w:val="0011112F"/>
    <w:rsid w:val="00126C08"/>
    <w:rsid w:val="001D7649"/>
    <w:rsid w:val="00201203"/>
    <w:rsid w:val="00245A92"/>
    <w:rsid w:val="002A2CAF"/>
    <w:rsid w:val="002E314D"/>
    <w:rsid w:val="003103BF"/>
    <w:rsid w:val="00357D44"/>
    <w:rsid w:val="003C7F1D"/>
    <w:rsid w:val="00403DC7"/>
    <w:rsid w:val="004447A4"/>
    <w:rsid w:val="004476DC"/>
    <w:rsid w:val="0049152A"/>
    <w:rsid w:val="004951E6"/>
    <w:rsid w:val="004F3AAD"/>
    <w:rsid w:val="005827FB"/>
    <w:rsid w:val="005C421F"/>
    <w:rsid w:val="005D0ED3"/>
    <w:rsid w:val="005F6A12"/>
    <w:rsid w:val="0061444F"/>
    <w:rsid w:val="00614DA3"/>
    <w:rsid w:val="0063524B"/>
    <w:rsid w:val="00641A93"/>
    <w:rsid w:val="0069210F"/>
    <w:rsid w:val="007114E1"/>
    <w:rsid w:val="00756B3C"/>
    <w:rsid w:val="007E67C9"/>
    <w:rsid w:val="0080207B"/>
    <w:rsid w:val="00806906"/>
    <w:rsid w:val="008730C4"/>
    <w:rsid w:val="008A16AD"/>
    <w:rsid w:val="00A2046A"/>
    <w:rsid w:val="00A47CDE"/>
    <w:rsid w:val="00A957A2"/>
    <w:rsid w:val="00AE1073"/>
    <w:rsid w:val="00BF201A"/>
    <w:rsid w:val="00BF7B8E"/>
    <w:rsid w:val="00C1664C"/>
    <w:rsid w:val="00C21EBB"/>
    <w:rsid w:val="00C81C5C"/>
    <w:rsid w:val="00CA0A47"/>
    <w:rsid w:val="00CB1E3A"/>
    <w:rsid w:val="00D85243"/>
    <w:rsid w:val="00D90B58"/>
    <w:rsid w:val="00DA585A"/>
    <w:rsid w:val="00E068EC"/>
    <w:rsid w:val="00E56D8C"/>
    <w:rsid w:val="00EE7E74"/>
    <w:rsid w:val="00F22E55"/>
    <w:rsid w:val="00F43FF2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8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AF"/>
  </w:style>
  <w:style w:type="paragraph" w:styleId="Footer">
    <w:name w:val="footer"/>
    <w:basedOn w:val="Normal"/>
    <w:link w:val="FooterChar"/>
    <w:uiPriority w:val="99"/>
    <w:unhideWhenUsed/>
    <w:rsid w:val="002A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AF"/>
  </w:style>
  <w:style w:type="paragraph" w:styleId="NormalWeb">
    <w:name w:val="Normal (Web)"/>
    <w:basedOn w:val="Normal"/>
    <w:uiPriority w:val="99"/>
    <w:unhideWhenUsed/>
    <w:rsid w:val="0075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AF"/>
  </w:style>
  <w:style w:type="paragraph" w:styleId="Footer">
    <w:name w:val="footer"/>
    <w:basedOn w:val="Normal"/>
    <w:link w:val="FooterChar"/>
    <w:uiPriority w:val="99"/>
    <w:unhideWhenUsed/>
    <w:rsid w:val="002A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AF"/>
  </w:style>
  <w:style w:type="paragraph" w:styleId="NormalWeb">
    <w:name w:val="Normal (Web)"/>
    <w:basedOn w:val="Normal"/>
    <w:uiPriority w:val="99"/>
    <w:unhideWhenUsed/>
    <w:rsid w:val="0075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7</cp:revision>
  <cp:lastPrinted>2015-10-16T21:38:00Z</cp:lastPrinted>
  <dcterms:created xsi:type="dcterms:W3CDTF">2020-11-05T01:53:00Z</dcterms:created>
  <dcterms:modified xsi:type="dcterms:W3CDTF">2021-06-12T19:10:00Z</dcterms:modified>
</cp:coreProperties>
</file>