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63" w:rsidRPr="00530F4C" w:rsidRDefault="00FB6E63" w:rsidP="00FB6E6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0" w:name="_Toc87976776"/>
      <w:r w:rsidRPr="00530F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DAFTAR ISI</w:t>
      </w:r>
      <w:bookmarkEnd w:id="0"/>
    </w:p>
    <w:p w:rsidR="00FB6E63" w:rsidRPr="00530F4C" w:rsidRDefault="00FB6E63" w:rsidP="00FB6E63">
      <w:pPr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-467507838"/>
        <w:docPartObj>
          <w:docPartGallery w:val="Table of Contents"/>
          <w:docPartUnique/>
        </w:docPartObj>
      </w:sdtPr>
      <w:sdtEndPr>
        <w:rPr>
          <w:rFonts w:eastAsia="SimSun"/>
          <w:b/>
          <w:bCs/>
          <w:noProof/>
        </w:rPr>
      </w:sdtEndPr>
      <w:sdtContent>
        <w:bookmarkStart w:id="1" w:name="_GoBack" w:displacedByCustomXml="prev"/>
        <w:p w:rsidR="00FB6E63" w:rsidRPr="00530F4C" w:rsidRDefault="00FB6E63" w:rsidP="00FB6E63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r w:rsidRPr="00530F4C">
            <w:rPr>
              <w:rFonts w:ascii="Times New Roman" w:hAnsi="Times New Roman" w:cs="Times New Roman"/>
            </w:rPr>
            <w:fldChar w:fldCharType="begin"/>
          </w:r>
          <w:r w:rsidRPr="00530F4C">
            <w:rPr>
              <w:rFonts w:ascii="Times New Roman" w:hAnsi="Times New Roman" w:cs="Times New Roman"/>
            </w:rPr>
            <w:instrText xml:space="preserve"> TOC \o "1-3" \h \z \u </w:instrText>
          </w:r>
          <w:r w:rsidRPr="00530F4C">
            <w:rPr>
              <w:rFonts w:ascii="Times New Roman" w:hAnsi="Times New Roman" w:cs="Times New Roman"/>
            </w:rPr>
            <w:fldChar w:fldCharType="separate"/>
          </w:r>
          <w:hyperlink w:anchor="_Toc8797677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LEMBAR PERSETUJUAN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2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3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4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RINGKESAN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5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7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79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80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</w:t>
            </w:r>
          </w:hyperlink>
          <w:r>
            <w:rPr>
              <w:rFonts w:eastAsiaTheme="minorEastAsia"/>
              <w:noProof/>
              <w:lang w:val="en-US"/>
            </w:rPr>
            <w:t xml:space="preserve"> </w:t>
          </w:r>
          <w:hyperlink w:anchor="_Toc8797678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8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1.1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Konteks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83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1.2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Fokus Penelitian Dan 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84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1.2.1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Fokus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85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1.2.2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Pertanyaan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8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1.3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Tujuan Dan 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8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1.3.1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78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1.3.2</w:t>
            </w:r>
            <w:r>
              <w:rPr>
                <w:rFonts w:eastAsiaTheme="minorEastAsia"/>
                <w:noProof/>
                <w:lang w:val="en-US"/>
              </w:rPr>
              <w:tab/>
            </w:r>
            <w:r>
              <w:rPr>
                <w:rFonts w:eastAsiaTheme="minorEastAsia"/>
                <w:noProof/>
                <w:lang w:val="en-US"/>
              </w:rPr>
              <w:t xml:space="preserve">     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89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BAB II</w:t>
            </w:r>
          </w:hyperlink>
          <w:r>
            <w:rPr>
              <w:rFonts w:eastAsiaTheme="minorEastAsia"/>
              <w:noProof/>
              <w:lang w:val="en-US"/>
            </w:rPr>
            <w:t xml:space="preserve"> </w:t>
          </w:r>
          <w:hyperlink w:anchor="_Toc8797679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9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2.1 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iCs/>
                <w:noProof/>
                <w:lang w:val="en-US"/>
              </w:rPr>
              <w:t xml:space="preserve">Review 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Penelitian Sejenis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79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93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2.2.1 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794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2.2.1.1  Definisi Komunikasi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95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2.2.2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Public Relation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9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2.2.2.1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Definisi Public Relation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276"/>
            </w:tabs>
            <w:rPr>
              <w:rFonts w:eastAsiaTheme="minorEastAsia"/>
              <w:noProof/>
              <w:lang w:val="en-US"/>
            </w:rPr>
          </w:pPr>
          <w:hyperlink w:anchor="_Toc8797679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2.2.2.2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Ruang lingkup Public Relation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79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2.2.2.3  Ciri-ciri Public Relation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799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2.2.2.4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Fungsi Public Relations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0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2.2.3.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01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2.2.3.1 Definisi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02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2.2.3.2 Jenis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03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2.2.3.3 Fungsi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04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2.2.4 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Media Baru </w:t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(New Media)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05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2.2.5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06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2.2.5.1 Definisi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0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2.2.5.2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Fungsi Media Sosial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0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2.2.6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Representasi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09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2.2.7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Youtube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1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2.2.8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Gojek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1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2.3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Kerangka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1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2.3.1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Teori Konvergensi Simbolis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13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</w:hyperlink>
          <w:r>
            <w:rPr>
              <w:rFonts w:eastAsiaTheme="minorEastAsia"/>
              <w:noProof/>
              <w:lang w:val="en-US"/>
            </w:rPr>
            <w:t xml:space="preserve"> </w:t>
          </w:r>
          <w:hyperlink w:anchor="_Toc87976814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SUBJEK, OBJEK DAN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15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3.1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1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1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3.3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Metodelogi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1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3.3.1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Paradigma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19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3.3.2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2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3.3.3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Rancangan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2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3.3.4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Kredibilitas dan Tingkat Kepercayaan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2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3.4 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Membuka Akses dan Menjalin Hubungan dengan Subyek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23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3.5 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Lokasi Penelitian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24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3.5.1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25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3.5.2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2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BAB IV</w:t>
            </w:r>
          </w:hyperlink>
          <w:r>
            <w:rPr>
              <w:rFonts w:eastAsiaTheme="minorEastAsia"/>
              <w:noProof/>
              <w:lang w:val="en-US"/>
            </w:rPr>
            <w:t xml:space="preserve"> </w:t>
          </w:r>
          <w:hyperlink w:anchor="_Toc8797682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HASIL PENELITIAN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2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4.1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29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4.1.1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Data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3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4.1.2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Deskripsi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31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 w:eastAsia="zh-CN"/>
              </w:rPr>
              <w:t>4.1.3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Analisis Denotasi, Konotasi, dan Mitos Roland Barthes Pada Iklan Gojek Versi “Lagu Persembahan Untuk Para Cerdikiawan”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3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4.1.4 Visualisasi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33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4.1.5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Pemaknaan Konvergensi Simbolis Pada Iklan 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Gojek Versi </w:t>
            </w:r>
            <w:r w:rsidRPr="006F088B">
              <w:rPr>
                <w:rStyle w:val="Hyperlink"/>
                <w:rFonts w:ascii="Times New Roman" w:hAnsi="Times New Roman" w:cs="Times New Roman"/>
                <w:b/>
                <w:iCs/>
                <w:noProof/>
                <w:lang w:val="zh-CN"/>
              </w:rPr>
              <w:t>“Lagu Persembahan Untuk Para Cerdikiawan”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100"/>
            </w:tabs>
            <w:rPr>
              <w:rFonts w:eastAsiaTheme="minorEastAsia"/>
              <w:noProof/>
              <w:lang w:val="en-US"/>
            </w:rPr>
          </w:pPr>
          <w:hyperlink w:anchor="_Toc87976834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zh-CN"/>
              </w:rPr>
              <w:t>4.1.6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zh-CN"/>
              </w:rPr>
              <w:t>Pembahasan Analisis Iklan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35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4.2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Pembahasan Hasil Penelian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3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4.2.1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Analisis Makna Iklan Gojek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rPr>
              <w:rFonts w:eastAsiaTheme="minorEastAsia"/>
              <w:noProof/>
              <w:lang w:val="en-US"/>
            </w:rPr>
          </w:pPr>
          <w:hyperlink w:anchor="_Toc87976837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4.2.1.1 Makna Denotasi Pada Iklan Gojek </w:t>
            </w:r>
            <w:r w:rsidRPr="006F088B">
              <w:rPr>
                <w:rStyle w:val="Hyperlink"/>
                <w:rFonts w:ascii="Times New Roman" w:hAnsi="Times New Roman" w:cs="Times New Roman"/>
                <w:b/>
                <w:iCs/>
                <w:noProof/>
                <w:lang w:val="zh-CN"/>
              </w:rPr>
              <w:t>Versi “Lagu Persembahan Untuk Para Cerdikiawan”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38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4.2.1.2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Makna Konotasi 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Pada 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Iklan Gojek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iCs/>
                <w:noProof/>
                <w:lang w:val="zh-CN"/>
              </w:rPr>
              <w:t>Gojek Versi “Lagu Persembahan Untuk Para Cerdikiawan”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3"/>
            <w:tabs>
              <w:tab w:val="left" w:pos="1320"/>
            </w:tabs>
            <w:rPr>
              <w:rFonts w:eastAsiaTheme="minorEastAsia"/>
              <w:noProof/>
              <w:lang w:val="en-US"/>
            </w:rPr>
          </w:pPr>
          <w:hyperlink w:anchor="_Toc87976839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4.2.1.3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Makna Mito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s Pada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 Iklan Gojek</w:t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 </w:t>
            </w:r>
            <w:r w:rsidRPr="006F088B">
              <w:rPr>
                <w:rStyle w:val="Hyperlink"/>
                <w:rFonts w:ascii="Times New Roman" w:hAnsi="Times New Roman" w:cs="Times New Roman"/>
                <w:b/>
                <w:iCs/>
                <w:noProof/>
                <w:lang w:val="zh-CN"/>
              </w:rPr>
              <w:t>Versi “Lagu Persembahan Untuk Para Cerdikiawan”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110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0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4.2.2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</w:rPr>
              <w:t>Representasi Kepuasan Pelanggan Pada Iklan Gojek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1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iCs/>
                <w:noProof/>
              </w:rPr>
              <w:t>4.3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bCs/>
                <w:iCs/>
                <w:noProof/>
              </w:rPr>
              <w:t>Komprehensif Analisis Judul Menurut Peneliti.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2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BAB V</w:t>
            </w:r>
          </w:hyperlink>
          <w:r>
            <w:rPr>
              <w:rFonts w:eastAsiaTheme="minorEastAsia"/>
              <w:noProof/>
              <w:lang w:val="en-US"/>
            </w:rPr>
            <w:t xml:space="preserve"> </w:t>
          </w:r>
          <w:hyperlink w:anchor="_Toc87976843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4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5.1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5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 xml:space="preserve">5.2 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zh-CN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6" w:history="1">
            <w:r w:rsidRPr="006F088B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6E63" w:rsidRDefault="00FB6E63" w:rsidP="00FB6E63">
          <w:pPr>
            <w:pStyle w:val="TOC1"/>
            <w:tabs>
              <w:tab w:val="right" w:leader="dot" w:pos="7927"/>
            </w:tabs>
            <w:rPr>
              <w:rFonts w:eastAsiaTheme="minorEastAsia"/>
              <w:noProof/>
              <w:lang w:val="en-US"/>
            </w:rPr>
          </w:pPr>
          <w:hyperlink w:anchor="_Toc87976847" w:history="1">
            <w:r w:rsidRPr="006F088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_Toc87976847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FD8" w:rsidRPr="00054C28" w:rsidRDefault="00FB6E63" w:rsidP="00FB6E63">
          <w:pPr>
            <w:rPr>
              <w:rFonts w:ascii="Times New Roman" w:hAnsi="Times New Roman" w:cs="Times New Roman"/>
            </w:rPr>
          </w:pPr>
          <w:r w:rsidRPr="00530F4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  <w:bookmarkEnd w:id="1" w:displacedByCustomXml="next"/>
      </w:sdtContent>
    </w:sdt>
    <w:p w:rsidR="007D3FD8" w:rsidRPr="00530F4C" w:rsidRDefault="007D3FD8" w:rsidP="007D3FD8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7D3FD8" w:rsidRDefault="007D3FD8" w:rsidP="007D3FD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FB6E63" w:rsidRDefault="00FB6E63"/>
    <w:p w:rsidR="00FB6E63" w:rsidRPr="00BA3D8A" w:rsidRDefault="00FB6E63" w:rsidP="00FB6E6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br w:type="page"/>
      </w:r>
      <w:bookmarkStart w:id="2" w:name="_Toc87976777"/>
      <w:r w:rsidRPr="00BA3D8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DAFTAR TABEL</w:t>
      </w:r>
      <w:bookmarkEnd w:id="2"/>
    </w:p>
    <w:p w:rsidR="00FB6E63" w:rsidRPr="00530F4C" w:rsidRDefault="00FB6E63" w:rsidP="00FB6E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6E63" w:rsidRDefault="00FB6E63" w:rsidP="00FB6E63">
      <w:pPr>
        <w:spacing w:line="480" w:lineRule="auto"/>
        <w:ind w:left="426"/>
        <w:rPr>
          <w:rFonts w:ascii="Times New Roman" w:hAnsi="Times New Roman" w:cs="Times New Roman"/>
          <w:lang w:val="en-US"/>
        </w:rPr>
      </w:pPr>
      <w:proofErr w:type="spellStart"/>
      <w:r w:rsidRPr="00BD11D5">
        <w:rPr>
          <w:rFonts w:ascii="Times New Roman" w:hAnsi="Times New Roman" w:cs="Times New Roman"/>
          <w:lang w:val="en-US"/>
        </w:rPr>
        <w:t>Tabel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1.1 </w:t>
      </w:r>
      <w:proofErr w:type="spellStart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Macam-Macam</w:t>
      </w:r>
      <w:proofErr w:type="spellEnd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Iklan</w:t>
      </w:r>
      <w:proofErr w:type="spellEnd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Gojek</w:t>
      </w:r>
      <w:proofErr w:type="spellEnd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 xml:space="preserve"> Indonesia </w:t>
      </w:r>
      <w:proofErr w:type="spellStart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Versi</w:t>
      </w:r>
      <w:proofErr w:type="spellEnd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 xml:space="preserve"> #</w:t>
      </w:r>
      <w:proofErr w:type="spellStart"/>
      <w:r w:rsidRPr="00107ACB"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Cerdikiawan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 w:eastAsia="zh-CN"/>
        </w:rPr>
        <w:t>………4</w:t>
      </w:r>
    </w:p>
    <w:p w:rsidR="00FB6E63" w:rsidRPr="00BD11D5" w:rsidRDefault="00FB6E63" w:rsidP="00FB6E63">
      <w:pPr>
        <w:spacing w:line="480" w:lineRule="auto"/>
        <w:ind w:left="426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D11D5">
        <w:rPr>
          <w:rFonts w:ascii="Times New Roman" w:hAnsi="Times New Roman" w:cs="Times New Roman"/>
          <w:lang w:val="en-US"/>
        </w:rPr>
        <w:t>2.2  Review</w:t>
      </w:r>
      <w:proofErr w:type="gram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Penelitian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Sejenis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BD11D5">
        <w:rPr>
          <w:rFonts w:ascii="Times New Roman" w:hAnsi="Times New Roman" w:cs="Times New Roman"/>
          <w:lang w:val="en-US"/>
        </w:rPr>
        <w:t>13</w:t>
      </w:r>
    </w:p>
    <w:p w:rsidR="00FB6E63" w:rsidRPr="00BD11D5" w:rsidRDefault="00FB6E63" w:rsidP="00FB6E63">
      <w:pPr>
        <w:spacing w:line="480" w:lineRule="auto"/>
        <w:ind w:left="426"/>
        <w:rPr>
          <w:rFonts w:ascii="Times New Roman" w:hAnsi="Times New Roman" w:cs="Times New Roman"/>
          <w:lang w:val="en-US"/>
        </w:rPr>
      </w:pPr>
      <w:proofErr w:type="spellStart"/>
      <w:r w:rsidRPr="00BD11D5">
        <w:rPr>
          <w:rFonts w:ascii="Times New Roman" w:hAnsi="Times New Roman" w:cs="Times New Roman"/>
          <w:lang w:val="en-US"/>
        </w:rPr>
        <w:t>Tabel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2.3 Peta </w:t>
      </w:r>
      <w:proofErr w:type="spellStart"/>
      <w:r w:rsidRPr="00BD11D5">
        <w:rPr>
          <w:rFonts w:ascii="Times New Roman" w:hAnsi="Times New Roman" w:cs="Times New Roman"/>
          <w:lang w:val="en-US"/>
        </w:rPr>
        <w:t>Tanda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Roland Barthes</w:t>
      </w:r>
      <w:r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BD11D5">
        <w:rPr>
          <w:rFonts w:ascii="Times New Roman" w:hAnsi="Times New Roman" w:cs="Times New Roman"/>
          <w:lang w:val="en-US"/>
        </w:rPr>
        <w:t xml:space="preserve"> 50</w:t>
      </w:r>
    </w:p>
    <w:p w:rsidR="00FB6E63" w:rsidRPr="00BD11D5" w:rsidRDefault="00FB6E63" w:rsidP="00FB6E63">
      <w:pPr>
        <w:spacing w:line="480" w:lineRule="auto"/>
        <w:ind w:left="426"/>
        <w:rPr>
          <w:rFonts w:ascii="Times New Roman" w:hAnsi="Times New Roman" w:cs="Times New Roman"/>
          <w:lang w:val="en-US"/>
        </w:rPr>
      </w:pPr>
      <w:proofErr w:type="spellStart"/>
      <w:r w:rsidRPr="00BD11D5">
        <w:rPr>
          <w:rFonts w:ascii="Times New Roman" w:hAnsi="Times New Roman" w:cs="Times New Roman"/>
          <w:lang w:val="en-US"/>
        </w:rPr>
        <w:t>Tabel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D11D5">
        <w:rPr>
          <w:rFonts w:ascii="Times New Roman" w:hAnsi="Times New Roman" w:cs="Times New Roman"/>
          <w:lang w:val="en-US"/>
        </w:rPr>
        <w:t xml:space="preserve">3.1  </w:t>
      </w:r>
      <w:proofErr w:type="spellStart"/>
      <w:r w:rsidRPr="00BD11D5">
        <w:rPr>
          <w:rFonts w:ascii="Times New Roman" w:hAnsi="Times New Roman" w:cs="Times New Roman"/>
          <w:lang w:val="en-US"/>
        </w:rPr>
        <w:t>Jadwal</w:t>
      </w:r>
      <w:proofErr w:type="spellEnd"/>
      <w:proofErr w:type="gram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…………………………………………………...</w:t>
      </w:r>
      <w:r>
        <w:rPr>
          <w:rFonts w:ascii="Times New Roman" w:hAnsi="Times New Roman" w:cs="Times New Roman"/>
          <w:lang w:val="en-US"/>
        </w:rPr>
        <w:t xml:space="preserve"> 60</w:t>
      </w:r>
    </w:p>
    <w:p w:rsidR="00FB6E63" w:rsidRDefault="00FB6E63" w:rsidP="00FB6E63">
      <w:pPr>
        <w:tabs>
          <w:tab w:val="right" w:pos="7655"/>
        </w:tabs>
        <w:spacing w:line="480" w:lineRule="auto"/>
        <w:ind w:left="426"/>
        <w:rPr>
          <w:rFonts w:ascii="Times New Roman" w:hAnsi="Times New Roman" w:cs="Times New Roman"/>
          <w:lang w:val="en-US"/>
        </w:rPr>
      </w:pPr>
      <w:proofErr w:type="spellStart"/>
      <w:r w:rsidRPr="00BD11D5">
        <w:rPr>
          <w:rFonts w:ascii="Times New Roman" w:hAnsi="Times New Roman" w:cs="Times New Roman"/>
          <w:lang w:val="en-US"/>
        </w:rPr>
        <w:t>Tabel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D11D5">
        <w:rPr>
          <w:rFonts w:ascii="Times New Roman" w:hAnsi="Times New Roman" w:cs="Times New Roman"/>
          <w:lang w:val="en-US"/>
        </w:rPr>
        <w:t xml:space="preserve">4.1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Tabel</w:t>
      </w:r>
      <w:proofErr w:type="spellEnd"/>
      <w:proofErr w:type="gramEnd"/>
      <w:r w:rsidRPr="00BD11D5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BD11D5">
        <w:rPr>
          <w:rFonts w:ascii="Times New Roman" w:hAnsi="Times New Roman" w:cs="Times New Roman"/>
          <w:lang w:val="en-US"/>
        </w:rPr>
        <w:t>Informan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…………………………………………………….72</w:t>
      </w:r>
    </w:p>
    <w:p w:rsidR="00FB6E63" w:rsidRDefault="00FB6E63" w:rsidP="00FB6E63">
      <w:pPr>
        <w:spacing w:line="48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4.2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Denotatif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………………………………………………118</w:t>
      </w:r>
    </w:p>
    <w:p w:rsidR="00FB6E63" w:rsidRDefault="00FB6E63" w:rsidP="00FB6E63">
      <w:pPr>
        <w:spacing w:line="48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4.3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Konotatif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……………………………………………...124</w:t>
      </w:r>
    </w:p>
    <w:p w:rsidR="00FB6E63" w:rsidRPr="00BD11D5" w:rsidRDefault="00FB6E63" w:rsidP="00FB6E63">
      <w:pPr>
        <w:spacing w:line="480" w:lineRule="auto"/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4.4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Tabel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Mitos</w:t>
      </w:r>
      <w:proofErr w:type="spellEnd"/>
      <w:r>
        <w:rPr>
          <w:rFonts w:ascii="Times New Roman" w:hAnsi="Times New Roman" w:cs="Times New Roman"/>
          <w:lang w:val="en-US"/>
        </w:rPr>
        <w:t>………………………………………………….127</w:t>
      </w:r>
    </w:p>
    <w:p w:rsidR="00FB6E63" w:rsidRDefault="00FB6E63"/>
    <w:p w:rsidR="00FB6E63" w:rsidRDefault="00FB6E63" w:rsidP="00FB6E63">
      <w:r>
        <w:br w:type="page"/>
      </w:r>
    </w:p>
    <w:p w:rsidR="00FB6E63" w:rsidRPr="0008300B" w:rsidRDefault="00FB6E63" w:rsidP="00FB6E6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3" w:name="_Toc87976778"/>
      <w:r w:rsidRPr="000830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DAFTAR GAMBAR</w:t>
      </w:r>
      <w:bookmarkEnd w:id="3"/>
    </w:p>
    <w:p w:rsidR="00FB6E63" w:rsidRPr="00530F4C" w:rsidRDefault="00FB6E63" w:rsidP="00FB6E63">
      <w:pPr>
        <w:rPr>
          <w:rFonts w:ascii="Times New Roman" w:hAnsi="Times New Roman" w:cs="Times New Roman"/>
          <w:lang w:val="en-US"/>
        </w:rPr>
      </w:pP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noProof/>
        </w:rPr>
      </w:pPr>
      <w:r w:rsidRPr="00BD11D5">
        <w:rPr>
          <w:rFonts w:ascii="Times New Roman" w:hAnsi="Times New Roman" w:cs="Times New Roman"/>
          <w:noProof/>
        </w:rPr>
        <w:t>Gambar 1.1 Iklan Gojek Lagu Hari Jadi Cerdikiawan……………………</w:t>
      </w:r>
      <w:r>
        <w:rPr>
          <w:rFonts w:ascii="Times New Roman" w:hAnsi="Times New Roman" w:cs="Times New Roman"/>
          <w:noProof/>
        </w:rPr>
        <w:t>……...… 5</w:t>
      </w:r>
      <w:r w:rsidRPr="00BD11D5">
        <w:rPr>
          <w:rFonts w:ascii="Times New Roman" w:hAnsi="Times New Roman" w:cs="Times New Roman"/>
          <w:noProof/>
        </w:rPr>
        <w:br/>
      </w:r>
      <w:proofErr w:type="spellStart"/>
      <w:r w:rsidRPr="00BD11D5">
        <w:rPr>
          <w:rFonts w:ascii="Times New Roman" w:hAnsi="Times New Roman" w:cs="Times New Roman"/>
          <w:lang w:val="en-US"/>
        </w:rPr>
        <w:t>Gambar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2.1 Logo </w:t>
      </w:r>
      <w:proofErr w:type="spellStart"/>
      <w:r w:rsidRPr="00BD11D5">
        <w:rPr>
          <w:rFonts w:ascii="Times New Roman" w:hAnsi="Times New Roman" w:cs="Times New Roman"/>
          <w:lang w:val="en-US"/>
        </w:rPr>
        <w:t>Youtube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Pr="00BD11D5">
        <w:rPr>
          <w:rFonts w:ascii="Times New Roman" w:hAnsi="Times New Roman" w:cs="Times New Roman"/>
          <w:lang w:val="en-US"/>
        </w:rPr>
        <w:t>41</w:t>
      </w:r>
      <w:r w:rsidRPr="00BD11D5">
        <w:rPr>
          <w:rFonts w:ascii="Times New Roman" w:hAnsi="Times New Roman" w:cs="Times New Roman"/>
          <w:noProof/>
        </w:rPr>
        <w:br/>
      </w:r>
      <w:proofErr w:type="spellStart"/>
      <w:r w:rsidRPr="00BD11D5">
        <w:rPr>
          <w:rFonts w:ascii="Times New Roman" w:hAnsi="Times New Roman" w:cs="Times New Roman"/>
          <w:lang w:val="en-US"/>
        </w:rPr>
        <w:t>Gambar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2.2 Logo </w:t>
      </w:r>
      <w:proofErr w:type="spellStart"/>
      <w:r w:rsidRPr="00BD11D5">
        <w:rPr>
          <w:rFonts w:ascii="Times New Roman" w:hAnsi="Times New Roman" w:cs="Times New Roman"/>
          <w:lang w:val="en-US"/>
        </w:rPr>
        <w:t>Gojek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………...………….……………………….…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1D5">
        <w:rPr>
          <w:rFonts w:ascii="Times New Roman" w:hAnsi="Times New Roman" w:cs="Times New Roman"/>
          <w:lang w:val="en-US"/>
        </w:rPr>
        <w:t>42</w:t>
      </w:r>
      <w:r w:rsidRPr="00BD11D5">
        <w:rPr>
          <w:rFonts w:ascii="Times New Roman" w:hAnsi="Times New Roman" w:cs="Times New Roman"/>
          <w:lang w:val="en-US"/>
        </w:rPr>
        <w:br/>
      </w:r>
      <w:proofErr w:type="spellStart"/>
      <w:r w:rsidRPr="00BD11D5">
        <w:rPr>
          <w:rFonts w:ascii="Times New Roman" w:hAnsi="Times New Roman" w:cs="Times New Roman"/>
          <w:lang w:val="en-US"/>
        </w:rPr>
        <w:t>Gambar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2.3 Bagan </w:t>
      </w:r>
      <w:proofErr w:type="spellStart"/>
      <w:r w:rsidRPr="00BD11D5">
        <w:rPr>
          <w:rFonts w:ascii="Times New Roman" w:hAnsi="Times New Roman" w:cs="Times New Roman"/>
          <w:lang w:val="en-US"/>
        </w:rPr>
        <w:t>Kerangka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Pemikiran</w:t>
      </w:r>
      <w:proofErr w:type="spellEnd"/>
      <w:r w:rsidRPr="00BD11D5">
        <w:rPr>
          <w:rFonts w:ascii="Times New Roman" w:hAnsi="Times New Roman" w:cs="Times New Roman"/>
          <w:lang w:val="en-US"/>
        </w:rPr>
        <w:t>…………………………………</w:t>
      </w:r>
      <w:r>
        <w:rPr>
          <w:rFonts w:ascii="Times New Roman" w:hAnsi="Times New Roman" w:cs="Times New Roman"/>
          <w:lang w:val="en-US"/>
        </w:rPr>
        <w:t>…..</w:t>
      </w:r>
      <w:r w:rsidRPr="00BD11D5">
        <w:rPr>
          <w:rFonts w:ascii="Times New Roman" w:hAnsi="Times New Roman" w:cs="Times New Roman"/>
          <w:lang w:val="en-US"/>
        </w:rPr>
        <w:t>…… 5</w:t>
      </w:r>
      <w:r>
        <w:rPr>
          <w:rFonts w:ascii="Times New Roman" w:hAnsi="Times New Roman" w:cs="Times New Roman"/>
          <w:lang w:val="en-US"/>
        </w:rPr>
        <w:t>2</w:t>
      </w:r>
      <w:r w:rsidRPr="00BD11D5">
        <w:rPr>
          <w:rFonts w:ascii="Times New Roman" w:hAnsi="Times New Roman" w:cs="Times New Roman"/>
          <w:lang w:val="en-US"/>
        </w:rPr>
        <w:br/>
      </w:r>
      <w:proofErr w:type="spellStart"/>
      <w:r w:rsidRPr="00BD11D5">
        <w:rPr>
          <w:rFonts w:ascii="Times New Roman" w:hAnsi="Times New Roman" w:cs="Times New Roman"/>
          <w:lang w:val="en-US"/>
        </w:rPr>
        <w:t>Gambar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3.1 </w:t>
      </w:r>
      <w:proofErr w:type="spellStart"/>
      <w:r w:rsidRPr="00BD11D5">
        <w:rPr>
          <w:rFonts w:ascii="Times New Roman" w:hAnsi="Times New Roman" w:cs="Times New Roman"/>
          <w:lang w:val="en-US"/>
        </w:rPr>
        <w:t>Komponen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Dalam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lang w:val="en-US"/>
        </w:rPr>
        <w:t>Analisis</w:t>
      </w:r>
      <w:proofErr w:type="spellEnd"/>
      <w:r w:rsidRPr="00BD11D5">
        <w:rPr>
          <w:rFonts w:ascii="Times New Roman" w:hAnsi="Times New Roman" w:cs="Times New Roman"/>
          <w:lang w:val="en-US"/>
        </w:rPr>
        <w:t xml:space="preserve"> Data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BD11D5">
        <w:rPr>
          <w:rFonts w:ascii="Times New Roman" w:hAnsi="Times New Roman" w:cs="Times New Roman"/>
          <w:lang w:val="en-US"/>
        </w:rPr>
        <w:t xml:space="preserve"> 66</w:t>
      </w:r>
      <w:r w:rsidRPr="00BD11D5">
        <w:rPr>
          <w:rFonts w:ascii="Times New Roman" w:hAnsi="Times New Roman" w:cs="Times New Roman"/>
          <w:lang w:val="en-US"/>
        </w:rPr>
        <w:br/>
      </w:r>
      <w:r w:rsidRPr="00BD11D5">
        <w:rPr>
          <w:rFonts w:ascii="Times New Roman" w:hAnsi="Times New Roman" w:cs="Times New Roman"/>
          <w:noProof/>
        </w:rPr>
        <w:t>Gambar 4.1 Visualisasi Iklan 1………………………………………</w:t>
      </w:r>
      <w:r>
        <w:rPr>
          <w:rFonts w:ascii="Times New Roman" w:hAnsi="Times New Roman" w:cs="Times New Roman"/>
          <w:noProof/>
        </w:rPr>
        <w:t>…</w:t>
      </w:r>
      <w:r w:rsidRPr="00BD11D5">
        <w:rPr>
          <w:rFonts w:ascii="Times New Roman" w:hAnsi="Times New Roman" w:cs="Times New Roman"/>
          <w:noProof/>
        </w:rPr>
        <w:t>…</w:t>
      </w:r>
      <w:r>
        <w:rPr>
          <w:rFonts w:ascii="Times New Roman" w:hAnsi="Times New Roman" w:cs="Times New Roman"/>
          <w:noProof/>
        </w:rPr>
        <w:t>.</w:t>
      </w:r>
      <w:r w:rsidRPr="00BD11D5">
        <w:rPr>
          <w:rFonts w:ascii="Times New Roman" w:hAnsi="Times New Roman" w:cs="Times New Roman"/>
          <w:noProof/>
        </w:rPr>
        <w:t>…</w:t>
      </w:r>
      <w:r>
        <w:rPr>
          <w:rFonts w:ascii="Times New Roman" w:hAnsi="Times New Roman" w:cs="Times New Roman"/>
          <w:noProof/>
        </w:rPr>
        <w:t>...… 78</w:t>
      </w:r>
      <w:r w:rsidRPr="00BD11D5">
        <w:rPr>
          <w:rFonts w:ascii="Times New Roman" w:hAnsi="Times New Roman" w:cs="Times New Roman"/>
          <w:noProof/>
        </w:rPr>
        <w:br/>
        <w:t>Gambar 4.2 Visualisasi iklan 2………………</w:t>
      </w:r>
      <w:r>
        <w:rPr>
          <w:rFonts w:ascii="Times New Roman" w:hAnsi="Times New Roman" w:cs="Times New Roman"/>
          <w:noProof/>
        </w:rPr>
        <w:t>………………………………....… 82</w:t>
      </w:r>
      <w:r w:rsidRPr="00BD11D5">
        <w:rPr>
          <w:rFonts w:ascii="Times New Roman" w:hAnsi="Times New Roman" w:cs="Times New Roman"/>
          <w:noProof/>
        </w:rPr>
        <w:t xml:space="preserve"> </w:t>
      </w:r>
      <w:r w:rsidRPr="00BD11D5">
        <w:rPr>
          <w:rFonts w:ascii="Times New Roman" w:hAnsi="Times New Roman" w:cs="Times New Roman"/>
          <w:noProof/>
        </w:rPr>
        <w:br/>
        <w:t>Gambar 4.3 Visualisasi Iklan 3…………………</w:t>
      </w:r>
      <w:r>
        <w:rPr>
          <w:rFonts w:ascii="Times New Roman" w:hAnsi="Times New Roman" w:cs="Times New Roman"/>
          <w:noProof/>
        </w:rPr>
        <w:t>…</w:t>
      </w:r>
      <w:r w:rsidRPr="00BD11D5">
        <w:rPr>
          <w:rFonts w:ascii="Times New Roman" w:hAnsi="Times New Roman" w:cs="Times New Roman"/>
          <w:noProof/>
        </w:rPr>
        <w:t>……………</w:t>
      </w:r>
      <w:r>
        <w:rPr>
          <w:rFonts w:ascii="Times New Roman" w:hAnsi="Times New Roman" w:cs="Times New Roman"/>
          <w:noProof/>
        </w:rPr>
        <w:t>………………… 86</w:t>
      </w:r>
      <w:r w:rsidRPr="00BD11D5">
        <w:rPr>
          <w:rFonts w:ascii="Times New Roman" w:hAnsi="Times New Roman" w:cs="Times New Roman"/>
          <w:noProof/>
        </w:rPr>
        <w:br/>
        <w:t>Gambar 4.4 Visualisasi Iklan 4…………………………………………</w:t>
      </w:r>
      <w:r>
        <w:rPr>
          <w:rFonts w:ascii="Times New Roman" w:hAnsi="Times New Roman" w:cs="Times New Roman"/>
          <w:noProof/>
        </w:rPr>
        <w:t>………… 89</w:t>
      </w:r>
      <w:r w:rsidRPr="00BD11D5">
        <w:rPr>
          <w:rFonts w:ascii="Times New Roman" w:hAnsi="Times New Roman" w:cs="Times New Roman"/>
          <w:noProof/>
        </w:rPr>
        <w:br/>
        <w:t>Gambar 4.5 Visualisasi Iklan 5…………………………………………</w:t>
      </w:r>
      <w:r>
        <w:rPr>
          <w:rFonts w:ascii="Times New Roman" w:hAnsi="Times New Roman" w:cs="Times New Roman"/>
          <w:noProof/>
        </w:rPr>
        <w:t>……….... 94</w:t>
      </w:r>
      <w:r w:rsidRPr="00BD11D5">
        <w:rPr>
          <w:rFonts w:ascii="Times New Roman" w:hAnsi="Times New Roman" w:cs="Times New Roman"/>
          <w:noProof/>
        </w:rPr>
        <w:br/>
        <w:t>Gambar 4.6 Visualisasi Iklan 6………………………………………</w:t>
      </w:r>
      <w:r>
        <w:rPr>
          <w:rFonts w:ascii="Times New Roman" w:hAnsi="Times New Roman" w:cs="Times New Roman"/>
          <w:noProof/>
        </w:rPr>
        <w:t>…………… 98</w:t>
      </w:r>
      <w:r w:rsidRPr="00BD11D5">
        <w:rPr>
          <w:rFonts w:ascii="Times New Roman" w:hAnsi="Times New Roman" w:cs="Times New Roman"/>
          <w:noProof/>
        </w:rPr>
        <w:br/>
        <w:t>Gambar 4.7 Visualisasi Iklan 7……………………………………………</w:t>
      </w:r>
      <w:r>
        <w:rPr>
          <w:rFonts w:ascii="Times New Roman" w:hAnsi="Times New Roman" w:cs="Times New Roman"/>
          <w:noProof/>
        </w:rPr>
        <w:t>………100</w:t>
      </w:r>
      <w:r w:rsidRPr="00BD11D5">
        <w:rPr>
          <w:rFonts w:ascii="Times New Roman" w:hAnsi="Times New Roman" w:cs="Times New Roman"/>
          <w:noProof/>
        </w:rPr>
        <w:br/>
        <w:t>Gambar 4.8 Visualisasi Iklan 8………………………………………………</w:t>
      </w:r>
      <w:r>
        <w:rPr>
          <w:rFonts w:ascii="Times New Roman" w:hAnsi="Times New Roman" w:cs="Times New Roman"/>
          <w:noProof/>
        </w:rPr>
        <w:t>..</w:t>
      </w:r>
      <w:r w:rsidRPr="00BD11D5">
        <w:rPr>
          <w:rFonts w:ascii="Times New Roman" w:hAnsi="Times New Roman" w:cs="Times New Roman"/>
          <w:noProof/>
        </w:rPr>
        <w:t>… 10</w:t>
      </w:r>
      <w:r>
        <w:rPr>
          <w:rFonts w:ascii="Times New Roman" w:hAnsi="Times New Roman" w:cs="Times New Roman"/>
          <w:noProof/>
        </w:rPr>
        <w:t>3</w:t>
      </w:r>
      <w:r w:rsidRPr="00BD11D5">
        <w:rPr>
          <w:rFonts w:ascii="Times New Roman" w:hAnsi="Times New Roman" w:cs="Times New Roman"/>
          <w:noProof/>
        </w:rPr>
        <w:br/>
        <w:t>Gambar 4.9 Visualisasi Iklan 9………………………………………………</w:t>
      </w:r>
      <w:r>
        <w:rPr>
          <w:rFonts w:ascii="Times New Roman" w:hAnsi="Times New Roman" w:cs="Times New Roman"/>
          <w:noProof/>
        </w:rPr>
        <w:t>..… 105</w:t>
      </w:r>
    </w:p>
    <w:p w:rsidR="00FB6E63" w:rsidRDefault="00FB6E63"/>
    <w:p w:rsidR="00FB6E63" w:rsidRDefault="00FB6E63" w:rsidP="00FB6E63">
      <w:r>
        <w:br w:type="page"/>
      </w:r>
    </w:p>
    <w:p w:rsidR="00FB6E63" w:rsidRPr="00BA3D8A" w:rsidRDefault="00FB6E63" w:rsidP="00FB6E6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4" w:name="_Toc87976779"/>
      <w:r w:rsidRPr="00BA3D8A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DAFTAR LAMPIRAN</w:t>
      </w:r>
      <w:bookmarkEnd w:id="4"/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 1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Ahli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…. 1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Akademisi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...… 140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 141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5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Ahli ……………………………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... 1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6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Akademisi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………. 1</w:t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7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 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8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2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9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3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10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4 ………………………………. 1</w:t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11 Data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5 ………………………...…</w:t>
      </w:r>
      <w:proofErr w:type="gramStart"/>
      <w:r w:rsidRPr="00BD11D5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FB6E63" w:rsidRPr="00BD11D5" w:rsidRDefault="00FB6E63" w:rsidP="00FB6E63">
      <w:pPr>
        <w:spacing w:line="480" w:lineRule="auto"/>
        <w:ind w:left="426" w:right="1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BD11D5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BD11D5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11D5">
        <w:rPr>
          <w:rFonts w:ascii="Times New Roman" w:hAnsi="Times New Roman" w:cs="Times New Roman"/>
          <w:sz w:val="24"/>
          <w:szCs w:val="24"/>
          <w:lang w:val="en-US"/>
        </w:rPr>
        <w:t>……. 1</w:t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464FAF" w:rsidRDefault="00464FAF"/>
    <w:sectPr w:rsidR="00464FAF" w:rsidSect="00920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A6" w:rsidRDefault="00A94EA6" w:rsidP="00920651">
      <w:pPr>
        <w:spacing w:after="0" w:line="240" w:lineRule="auto"/>
      </w:pPr>
      <w:r>
        <w:separator/>
      </w:r>
    </w:p>
  </w:endnote>
  <w:endnote w:type="continuationSeparator" w:id="0">
    <w:p w:rsidR="00A94EA6" w:rsidRDefault="00A94EA6" w:rsidP="0092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51" w:rsidRDefault="00920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2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651" w:rsidRDefault="009206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920651" w:rsidRDefault="00920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51" w:rsidRDefault="00920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A6" w:rsidRDefault="00A94EA6" w:rsidP="00920651">
      <w:pPr>
        <w:spacing w:after="0" w:line="240" w:lineRule="auto"/>
      </w:pPr>
      <w:r>
        <w:separator/>
      </w:r>
    </w:p>
  </w:footnote>
  <w:footnote w:type="continuationSeparator" w:id="0">
    <w:p w:rsidR="00A94EA6" w:rsidRDefault="00A94EA6" w:rsidP="0092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51" w:rsidRDefault="00920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51" w:rsidRDefault="00920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51" w:rsidRDefault="00920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8"/>
    <w:rsid w:val="00000A03"/>
    <w:rsid w:val="000C5FD6"/>
    <w:rsid w:val="0039292A"/>
    <w:rsid w:val="00464FAF"/>
    <w:rsid w:val="00480DBC"/>
    <w:rsid w:val="007D3FD8"/>
    <w:rsid w:val="00920651"/>
    <w:rsid w:val="00A94EA6"/>
    <w:rsid w:val="00F665A1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578"/>
  <w15:chartTrackingRefBased/>
  <w15:docId w15:val="{810CD224-B2F2-4B3E-9937-51B86FD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D8"/>
    <w:rPr>
      <w:rFonts w:eastAsia="SimSu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F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7D3FD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D3F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3F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3F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3FD8"/>
    <w:pPr>
      <w:tabs>
        <w:tab w:val="right" w:leader="dot" w:pos="7927"/>
      </w:tabs>
      <w:spacing w:after="100"/>
      <w:ind w:left="426"/>
    </w:pPr>
  </w:style>
  <w:style w:type="paragraph" w:styleId="Header">
    <w:name w:val="header"/>
    <w:basedOn w:val="Normal"/>
    <w:link w:val="HeaderChar"/>
    <w:uiPriority w:val="99"/>
    <w:unhideWhenUsed/>
    <w:rsid w:val="0092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51"/>
    <w:rPr>
      <w:rFonts w:eastAsia="SimSu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51"/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2022-03-08T23:46:00Z</cp:lastPrinted>
  <dcterms:created xsi:type="dcterms:W3CDTF">2022-03-08T23:11:00Z</dcterms:created>
  <dcterms:modified xsi:type="dcterms:W3CDTF">2022-03-08T23:48:00Z</dcterms:modified>
</cp:coreProperties>
</file>