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09" w:rsidRPr="00E1146C" w:rsidRDefault="00851A09" w:rsidP="00851A09">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B</w:t>
      </w:r>
      <w:r w:rsidRPr="009060CF">
        <w:rPr>
          <w:rFonts w:ascii="Times New Roman" w:hAnsi="Times New Roman" w:cs="Times New Roman"/>
          <w:b/>
          <w:color w:val="000000" w:themeColor="text1"/>
          <w:sz w:val="24"/>
          <w:szCs w:val="24"/>
        </w:rPr>
        <w:t>AB I</w:t>
      </w:r>
      <w:r w:rsidR="00E1146C">
        <w:rPr>
          <w:rFonts w:ascii="Times New Roman" w:hAnsi="Times New Roman" w:cs="Times New Roman"/>
          <w:b/>
          <w:color w:val="000000" w:themeColor="text1"/>
          <w:sz w:val="24"/>
          <w:szCs w:val="24"/>
          <w:lang w:val="en-US"/>
        </w:rPr>
        <w:t>I</w:t>
      </w:r>
    </w:p>
    <w:p w:rsidR="00851A09" w:rsidRDefault="00E1146C" w:rsidP="00E1146C">
      <w:pPr>
        <w:jc w:val="center"/>
        <w:rPr>
          <w:rFonts w:ascii="Times New Roman" w:hAnsi="Times New Roman"/>
          <w:b/>
          <w:color w:val="000000" w:themeColor="text1"/>
          <w:sz w:val="24"/>
          <w:szCs w:val="24"/>
          <w:lang w:val="en-US"/>
        </w:rPr>
      </w:pPr>
      <w:r w:rsidRPr="009060CF">
        <w:rPr>
          <w:rFonts w:ascii="Times New Roman" w:hAnsi="Times New Roman"/>
          <w:b/>
          <w:color w:val="000000" w:themeColor="text1"/>
          <w:sz w:val="24"/>
          <w:szCs w:val="24"/>
        </w:rPr>
        <w:t>KAJIAN PUSTAKA, KERANGKA PEMIKIRAN DAN HIPOTESIS</w:t>
      </w:r>
    </w:p>
    <w:p w:rsidR="00E1146C" w:rsidRPr="00E1146C" w:rsidRDefault="00E1146C" w:rsidP="00851A09">
      <w:pPr>
        <w:rPr>
          <w:rFonts w:ascii="Times New Roman" w:hAnsi="Times New Roman" w:cs="Times New Roman"/>
          <w:color w:val="000000" w:themeColor="text1"/>
          <w:sz w:val="24"/>
          <w:szCs w:val="24"/>
          <w:lang w:val="en-US"/>
        </w:rPr>
      </w:pPr>
    </w:p>
    <w:p w:rsidR="00E1146C" w:rsidRPr="00E1146C" w:rsidRDefault="00E1146C" w:rsidP="00B03F91">
      <w:pPr>
        <w:pStyle w:val="ListParagraph"/>
        <w:numPr>
          <w:ilvl w:val="1"/>
          <w:numId w:val="1"/>
        </w:numPr>
        <w:ind w:left="720" w:hanging="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Kajian Pustaka</w:t>
      </w:r>
    </w:p>
    <w:p w:rsidR="00E1146C" w:rsidRDefault="00E1146C" w:rsidP="00B03F91">
      <w:pPr>
        <w:pStyle w:val="ListParagraph"/>
        <w:numPr>
          <w:ilvl w:val="2"/>
          <w:numId w:val="2"/>
        </w:numPr>
        <w:rPr>
          <w:rFonts w:ascii="Times New Roman" w:hAnsi="Times New Roman" w:cs="Times New Roman"/>
          <w:b/>
          <w:color w:val="000000" w:themeColor="text1"/>
          <w:sz w:val="24"/>
          <w:szCs w:val="24"/>
          <w:lang w:val="en-US"/>
        </w:rPr>
      </w:pPr>
      <w:r w:rsidRPr="00E1146C">
        <w:rPr>
          <w:rFonts w:ascii="Times New Roman" w:hAnsi="Times New Roman" w:cs="Times New Roman"/>
          <w:b/>
          <w:color w:val="000000" w:themeColor="text1"/>
          <w:sz w:val="24"/>
          <w:szCs w:val="24"/>
          <w:lang w:val="en-US"/>
        </w:rPr>
        <w:t>Teori Keagenan</w:t>
      </w:r>
    </w:p>
    <w:p w:rsidR="00B03377" w:rsidRDefault="007C4EA1" w:rsidP="00EA319F">
      <w:pPr>
        <w:rPr>
          <w:rFonts w:ascii="Times New Roman" w:hAnsi="Times New Roman" w:cs="Times New Roman"/>
          <w:i/>
          <w:color w:val="000000" w:themeColor="text1"/>
          <w:sz w:val="24"/>
          <w:szCs w:val="24"/>
          <w:lang w:val="en-US"/>
        </w:rPr>
      </w:pPr>
      <w:r w:rsidRPr="007C4EA1">
        <w:rPr>
          <w:rFonts w:ascii="Times New Roman" w:hAnsi="Times New Roman" w:cs="Times New Roman"/>
          <w:color w:val="000000" w:themeColor="text1"/>
          <w:sz w:val="24"/>
          <w:szCs w:val="24"/>
          <w:lang w:val="en-US"/>
        </w:rPr>
        <w:t>Teori keagenan (</w:t>
      </w:r>
      <w:r w:rsidRPr="007C4EA1">
        <w:rPr>
          <w:rFonts w:ascii="Times New Roman" w:hAnsi="Times New Roman" w:cs="Times New Roman"/>
          <w:i/>
          <w:color w:val="000000" w:themeColor="text1"/>
          <w:sz w:val="24"/>
          <w:szCs w:val="24"/>
          <w:lang w:val="en-US"/>
        </w:rPr>
        <w:t>agency theory</w:t>
      </w:r>
      <w:r w:rsidRPr="007C4EA1">
        <w:rPr>
          <w:rFonts w:ascii="Times New Roman" w:hAnsi="Times New Roman" w:cs="Times New Roman"/>
          <w:color w:val="000000" w:themeColor="text1"/>
          <w:sz w:val="24"/>
          <w:szCs w:val="24"/>
          <w:lang w:val="en-US"/>
        </w:rPr>
        <w:t xml:space="preserve">) menjelaskan mengenai hubungan antara </w:t>
      </w:r>
      <w:r w:rsidRPr="007C4EA1">
        <w:rPr>
          <w:rFonts w:ascii="Times New Roman" w:hAnsi="Times New Roman" w:cs="Times New Roman"/>
          <w:i/>
          <w:color w:val="000000" w:themeColor="text1"/>
          <w:sz w:val="24"/>
          <w:szCs w:val="24"/>
          <w:lang w:val="en-US"/>
        </w:rPr>
        <w:t>principal</w:t>
      </w:r>
      <w:r w:rsidRPr="007C4EA1">
        <w:rPr>
          <w:rFonts w:ascii="Times New Roman" w:hAnsi="Times New Roman" w:cs="Times New Roman"/>
          <w:color w:val="000000" w:themeColor="text1"/>
          <w:sz w:val="24"/>
          <w:szCs w:val="24"/>
          <w:lang w:val="en-US"/>
        </w:rPr>
        <w:t xml:space="preserve"> dan </w:t>
      </w:r>
      <w:r w:rsidRPr="007C4EA1">
        <w:rPr>
          <w:rFonts w:ascii="Times New Roman" w:hAnsi="Times New Roman" w:cs="Times New Roman"/>
          <w:i/>
          <w:color w:val="000000" w:themeColor="text1"/>
          <w:sz w:val="24"/>
          <w:szCs w:val="24"/>
          <w:lang w:val="en-US"/>
        </w:rPr>
        <w:t>agent</w:t>
      </w:r>
      <w:r w:rsidRPr="007C4EA1">
        <w:rPr>
          <w:rFonts w:ascii="Times New Roman" w:hAnsi="Times New Roman" w:cs="Times New Roman"/>
          <w:color w:val="000000" w:themeColor="text1"/>
          <w:sz w:val="24"/>
          <w:szCs w:val="24"/>
          <w:lang w:val="en-US"/>
        </w:rPr>
        <w:t xml:space="preserve">, dimana pemilik dan pemegang saham perusahaan sebagai </w:t>
      </w:r>
      <w:r w:rsidRPr="007C4EA1">
        <w:rPr>
          <w:rFonts w:ascii="Times New Roman" w:hAnsi="Times New Roman" w:cs="Times New Roman"/>
          <w:i/>
          <w:color w:val="000000" w:themeColor="text1"/>
          <w:sz w:val="24"/>
          <w:szCs w:val="24"/>
          <w:lang w:val="en-US"/>
        </w:rPr>
        <w:t>principal</w:t>
      </w:r>
      <w:r w:rsidRPr="007C4EA1">
        <w:rPr>
          <w:rFonts w:ascii="Times New Roman" w:hAnsi="Times New Roman" w:cs="Times New Roman"/>
          <w:color w:val="000000" w:themeColor="text1"/>
          <w:sz w:val="24"/>
          <w:szCs w:val="24"/>
          <w:lang w:val="en-US"/>
        </w:rPr>
        <w:t xml:space="preserve"> sedangkan pihak manajemen </w:t>
      </w:r>
      <w:r w:rsidR="00B03377">
        <w:rPr>
          <w:rFonts w:ascii="Times New Roman" w:hAnsi="Times New Roman" w:cs="Times New Roman"/>
          <w:color w:val="000000" w:themeColor="text1"/>
          <w:sz w:val="24"/>
          <w:szCs w:val="24"/>
          <w:lang w:val="en-US"/>
        </w:rPr>
        <w:t xml:space="preserve">bertindak </w:t>
      </w:r>
      <w:r w:rsidRPr="007C4EA1">
        <w:rPr>
          <w:rFonts w:ascii="Times New Roman" w:hAnsi="Times New Roman" w:cs="Times New Roman"/>
          <w:color w:val="000000" w:themeColor="text1"/>
          <w:sz w:val="24"/>
          <w:szCs w:val="24"/>
          <w:lang w:val="en-US"/>
        </w:rPr>
        <w:t xml:space="preserve">sebagai </w:t>
      </w:r>
      <w:r w:rsidRPr="007C4EA1">
        <w:rPr>
          <w:rFonts w:ascii="Times New Roman" w:hAnsi="Times New Roman" w:cs="Times New Roman"/>
          <w:i/>
          <w:color w:val="000000" w:themeColor="text1"/>
          <w:sz w:val="24"/>
          <w:szCs w:val="24"/>
          <w:lang w:val="en-US"/>
        </w:rPr>
        <w:t>agent</w:t>
      </w:r>
      <w:r w:rsidR="00B03377">
        <w:rPr>
          <w:rFonts w:ascii="Times New Roman" w:hAnsi="Times New Roman" w:cs="Times New Roman"/>
          <w:i/>
          <w:color w:val="000000" w:themeColor="text1"/>
          <w:sz w:val="24"/>
          <w:szCs w:val="24"/>
          <w:lang w:val="en-US"/>
        </w:rPr>
        <w:t>.</w:t>
      </w:r>
    </w:p>
    <w:p w:rsidR="007C6707" w:rsidRPr="007C4EA1" w:rsidRDefault="007C4EA1" w:rsidP="00B03377">
      <w:pPr>
        <w:ind w:firstLine="720"/>
        <w:rPr>
          <w:rFonts w:ascii="Times New Roman" w:hAnsi="Times New Roman" w:cs="Times New Roman"/>
          <w:color w:val="000000" w:themeColor="text1"/>
          <w:sz w:val="24"/>
          <w:szCs w:val="24"/>
          <w:lang w:val="en-US"/>
        </w:rPr>
      </w:pPr>
      <w:r w:rsidRPr="007C4EA1">
        <w:rPr>
          <w:rFonts w:ascii="Times New Roman" w:hAnsi="Times New Roman" w:cs="Times New Roman"/>
          <w:color w:val="000000" w:themeColor="text1"/>
          <w:sz w:val="24"/>
          <w:szCs w:val="24"/>
          <w:lang w:val="en-US"/>
        </w:rPr>
        <w:t xml:space="preserve">Jansen dan Meckling (1976) mengartikan bahwa teori keagenan merupakan suatu hubungan kontraktual yang terjadi antara </w:t>
      </w:r>
      <w:r w:rsidRPr="007C4EA1">
        <w:rPr>
          <w:rFonts w:ascii="Times New Roman" w:hAnsi="Times New Roman" w:cs="Times New Roman"/>
          <w:i/>
          <w:color w:val="000000" w:themeColor="text1"/>
          <w:sz w:val="24"/>
          <w:szCs w:val="24"/>
          <w:lang w:val="en-US"/>
        </w:rPr>
        <w:t>principal</w:t>
      </w:r>
      <w:r w:rsidRPr="007C4EA1">
        <w:rPr>
          <w:rFonts w:ascii="Times New Roman" w:hAnsi="Times New Roman" w:cs="Times New Roman"/>
          <w:color w:val="000000" w:themeColor="text1"/>
          <w:sz w:val="24"/>
          <w:szCs w:val="24"/>
          <w:lang w:val="en-US"/>
        </w:rPr>
        <w:t xml:space="preserve"> yang menggunakan </w:t>
      </w:r>
      <w:r w:rsidRPr="007C4EA1">
        <w:rPr>
          <w:rFonts w:ascii="Times New Roman" w:hAnsi="Times New Roman" w:cs="Times New Roman"/>
          <w:i/>
          <w:color w:val="000000" w:themeColor="text1"/>
          <w:sz w:val="24"/>
          <w:szCs w:val="24"/>
          <w:lang w:val="en-US"/>
        </w:rPr>
        <w:t>agent</w:t>
      </w:r>
      <w:r w:rsidRPr="007C4EA1">
        <w:rPr>
          <w:rFonts w:ascii="Times New Roman" w:hAnsi="Times New Roman" w:cs="Times New Roman"/>
          <w:color w:val="000000" w:themeColor="text1"/>
          <w:sz w:val="24"/>
          <w:szCs w:val="24"/>
          <w:lang w:val="en-US"/>
        </w:rPr>
        <w:t xml:space="preserve"> untuk melaksanakan jasa sesuai kepentingan </w:t>
      </w:r>
      <w:r w:rsidRPr="007C4EA1">
        <w:rPr>
          <w:rFonts w:ascii="Times New Roman" w:hAnsi="Times New Roman" w:cs="Times New Roman"/>
          <w:i/>
          <w:color w:val="000000" w:themeColor="text1"/>
          <w:sz w:val="24"/>
          <w:szCs w:val="24"/>
          <w:lang w:val="en-US"/>
        </w:rPr>
        <w:t>principal</w:t>
      </w:r>
      <w:r w:rsidRPr="007C4EA1">
        <w:rPr>
          <w:rFonts w:ascii="Times New Roman" w:hAnsi="Times New Roman" w:cs="Times New Roman"/>
          <w:color w:val="000000" w:themeColor="text1"/>
          <w:sz w:val="24"/>
          <w:szCs w:val="24"/>
          <w:lang w:val="en-US"/>
        </w:rPr>
        <w:t xml:space="preserve"> dalam hal terjadi pemisahan kep</w:t>
      </w:r>
      <w:r w:rsidR="00AF7C9D">
        <w:rPr>
          <w:rFonts w:ascii="Times New Roman" w:hAnsi="Times New Roman" w:cs="Times New Roman"/>
          <w:color w:val="000000" w:themeColor="text1"/>
          <w:sz w:val="24"/>
          <w:szCs w:val="24"/>
          <w:lang w:val="en-US"/>
        </w:rPr>
        <w:t xml:space="preserve">emilikan dan kontrol perusahaan. </w:t>
      </w:r>
    </w:p>
    <w:p w:rsidR="007C6707" w:rsidRDefault="0047285A" w:rsidP="0047285A">
      <w:pPr>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Wahyuningtyas (2010) t</w:t>
      </w:r>
      <w:r w:rsidR="007C4EA1" w:rsidRPr="007C4EA1">
        <w:rPr>
          <w:rFonts w:ascii="Times New Roman" w:hAnsi="Times New Roman" w:cs="Times New Roman"/>
          <w:color w:val="000000" w:themeColor="text1"/>
          <w:sz w:val="24"/>
          <w:szCs w:val="24"/>
          <w:lang w:val="en-US"/>
        </w:rPr>
        <w:t>eori keagenan (</w:t>
      </w:r>
      <w:r w:rsidR="007C4EA1" w:rsidRPr="0047285A">
        <w:rPr>
          <w:rFonts w:ascii="Times New Roman" w:hAnsi="Times New Roman" w:cs="Times New Roman"/>
          <w:i/>
          <w:color w:val="000000" w:themeColor="text1"/>
          <w:sz w:val="24"/>
          <w:szCs w:val="24"/>
          <w:lang w:val="en-US"/>
        </w:rPr>
        <w:t>agency theory</w:t>
      </w:r>
      <w:r w:rsidR="007C4EA1" w:rsidRPr="007C4EA1">
        <w:rPr>
          <w:rFonts w:ascii="Times New Roman" w:hAnsi="Times New Roman" w:cs="Times New Roman"/>
          <w:color w:val="000000" w:themeColor="text1"/>
          <w:sz w:val="24"/>
          <w:szCs w:val="24"/>
          <w:lang w:val="en-US"/>
        </w:rPr>
        <w:t xml:space="preserve">) menggambarkan suatu hubungan kontraktual yang melibatkan beberapa orang yang bertindak sebagai </w:t>
      </w:r>
      <w:r w:rsidR="007C4EA1" w:rsidRPr="0047285A">
        <w:rPr>
          <w:rFonts w:ascii="Times New Roman" w:hAnsi="Times New Roman" w:cs="Times New Roman"/>
          <w:i/>
          <w:color w:val="000000" w:themeColor="text1"/>
          <w:sz w:val="24"/>
          <w:szCs w:val="24"/>
          <w:lang w:val="en-US"/>
        </w:rPr>
        <w:t>principal</w:t>
      </w:r>
      <w:r w:rsidR="007C4EA1" w:rsidRPr="007C4EA1">
        <w:rPr>
          <w:rFonts w:ascii="Times New Roman" w:hAnsi="Times New Roman" w:cs="Times New Roman"/>
          <w:color w:val="000000" w:themeColor="text1"/>
          <w:sz w:val="24"/>
          <w:szCs w:val="24"/>
          <w:lang w:val="en-US"/>
        </w:rPr>
        <w:t xml:space="preserve"> yang berperan sebagai pemilik perusahaan dan beberapa orang yang bertindak sebagai </w:t>
      </w:r>
      <w:r w:rsidR="007C4EA1" w:rsidRPr="0047285A">
        <w:rPr>
          <w:rFonts w:ascii="Times New Roman" w:hAnsi="Times New Roman" w:cs="Times New Roman"/>
          <w:i/>
          <w:color w:val="000000" w:themeColor="text1"/>
          <w:sz w:val="24"/>
          <w:szCs w:val="24"/>
          <w:lang w:val="en-US"/>
        </w:rPr>
        <w:t>agent</w:t>
      </w:r>
      <w:r w:rsidR="007C4EA1" w:rsidRPr="007C4EA1">
        <w:rPr>
          <w:rFonts w:ascii="Times New Roman" w:hAnsi="Times New Roman" w:cs="Times New Roman"/>
          <w:color w:val="000000" w:themeColor="text1"/>
          <w:sz w:val="24"/>
          <w:szCs w:val="24"/>
          <w:lang w:val="en-US"/>
        </w:rPr>
        <w:t xml:space="preserve"> yang bertugas untuk menjalankan aktivitas perusahaan. </w:t>
      </w:r>
      <w:r w:rsidR="007C4EA1" w:rsidRPr="0047285A">
        <w:rPr>
          <w:rFonts w:ascii="Times New Roman" w:hAnsi="Times New Roman" w:cs="Times New Roman"/>
          <w:i/>
          <w:color w:val="000000" w:themeColor="text1"/>
          <w:sz w:val="24"/>
          <w:szCs w:val="24"/>
          <w:lang w:val="en-US"/>
        </w:rPr>
        <w:t>Agent</w:t>
      </w:r>
      <w:r w:rsidR="007C4EA1" w:rsidRPr="007C4EA1">
        <w:rPr>
          <w:rFonts w:ascii="Times New Roman" w:hAnsi="Times New Roman" w:cs="Times New Roman"/>
          <w:color w:val="000000" w:themeColor="text1"/>
          <w:sz w:val="24"/>
          <w:szCs w:val="24"/>
          <w:lang w:val="en-US"/>
        </w:rPr>
        <w:t xml:space="preserve"> ditunjuk oleh </w:t>
      </w:r>
      <w:r w:rsidR="007C4EA1" w:rsidRPr="0047285A">
        <w:rPr>
          <w:rFonts w:ascii="Times New Roman" w:hAnsi="Times New Roman" w:cs="Times New Roman"/>
          <w:i/>
          <w:color w:val="000000" w:themeColor="text1"/>
          <w:sz w:val="24"/>
          <w:szCs w:val="24"/>
          <w:lang w:val="en-US"/>
        </w:rPr>
        <w:t>principal</w:t>
      </w:r>
      <w:r w:rsidR="007C4EA1" w:rsidRPr="007C4EA1">
        <w:rPr>
          <w:rFonts w:ascii="Times New Roman" w:hAnsi="Times New Roman" w:cs="Times New Roman"/>
          <w:color w:val="000000" w:themeColor="text1"/>
          <w:sz w:val="24"/>
          <w:szCs w:val="24"/>
          <w:lang w:val="en-US"/>
        </w:rPr>
        <w:t xml:space="preserve"> untuk mengelola perusahaan dimana di dalamnya juga terkandung pendelegasian wewenang dari </w:t>
      </w:r>
      <w:r w:rsidR="007C4EA1" w:rsidRPr="0047285A">
        <w:rPr>
          <w:rFonts w:ascii="Times New Roman" w:hAnsi="Times New Roman" w:cs="Times New Roman"/>
          <w:i/>
          <w:color w:val="000000" w:themeColor="text1"/>
          <w:sz w:val="24"/>
          <w:szCs w:val="24"/>
          <w:lang w:val="en-US"/>
        </w:rPr>
        <w:t>principal</w:t>
      </w:r>
      <w:r w:rsidR="007C4EA1" w:rsidRPr="007C4EA1">
        <w:rPr>
          <w:rFonts w:ascii="Times New Roman" w:hAnsi="Times New Roman" w:cs="Times New Roman"/>
          <w:color w:val="000000" w:themeColor="text1"/>
          <w:sz w:val="24"/>
          <w:szCs w:val="24"/>
          <w:lang w:val="en-US"/>
        </w:rPr>
        <w:t xml:space="preserve"> terhadap </w:t>
      </w:r>
      <w:r w:rsidR="007C4EA1" w:rsidRPr="0047285A">
        <w:rPr>
          <w:rFonts w:ascii="Times New Roman" w:hAnsi="Times New Roman" w:cs="Times New Roman"/>
          <w:i/>
          <w:color w:val="000000" w:themeColor="text1"/>
          <w:sz w:val="24"/>
          <w:szCs w:val="24"/>
          <w:lang w:val="en-US"/>
        </w:rPr>
        <w:t xml:space="preserve">agent </w:t>
      </w:r>
      <w:r w:rsidR="007C4EA1" w:rsidRPr="007C4EA1">
        <w:rPr>
          <w:rFonts w:ascii="Times New Roman" w:hAnsi="Times New Roman" w:cs="Times New Roman"/>
          <w:color w:val="000000" w:themeColor="text1"/>
          <w:sz w:val="24"/>
          <w:szCs w:val="24"/>
          <w:lang w:val="en-US"/>
        </w:rPr>
        <w:t xml:space="preserve">dalam pengambilan keputusan perusahaan atas nama pemilik. Dengan demikian, </w:t>
      </w:r>
      <w:r w:rsidR="007C4EA1" w:rsidRPr="0047285A">
        <w:rPr>
          <w:rFonts w:ascii="Times New Roman" w:hAnsi="Times New Roman" w:cs="Times New Roman"/>
          <w:i/>
          <w:color w:val="000000" w:themeColor="text1"/>
          <w:sz w:val="24"/>
          <w:szCs w:val="24"/>
          <w:lang w:val="en-US"/>
        </w:rPr>
        <w:t>agent</w:t>
      </w:r>
      <w:r w:rsidR="007C4EA1" w:rsidRPr="007C4EA1">
        <w:rPr>
          <w:rFonts w:ascii="Times New Roman" w:hAnsi="Times New Roman" w:cs="Times New Roman"/>
          <w:color w:val="000000" w:themeColor="text1"/>
          <w:sz w:val="24"/>
          <w:szCs w:val="24"/>
          <w:lang w:val="en-US"/>
        </w:rPr>
        <w:t xml:space="preserve"> akan mempunyai informasi yang lebih banyak dibandingkan dengan </w:t>
      </w:r>
      <w:r w:rsidR="007C4EA1" w:rsidRPr="0047285A">
        <w:rPr>
          <w:rFonts w:ascii="Times New Roman" w:hAnsi="Times New Roman" w:cs="Times New Roman"/>
          <w:i/>
          <w:color w:val="000000" w:themeColor="text1"/>
          <w:sz w:val="24"/>
          <w:szCs w:val="24"/>
          <w:lang w:val="en-US"/>
        </w:rPr>
        <w:t>principal</w:t>
      </w:r>
      <w:r w:rsidR="007C4EA1" w:rsidRPr="007C4EA1">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
    <w:p w:rsidR="0047285A" w:rsidRDefault="0047285A" w:rsidP="0047285A">
      <w:pPr>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Menurut Oktadella (2011) dalam Agusti (2013) p</w:t>
      </w:r>
      <w:r w:rsidRPr="0047285A">
        <w:rPr>
          <w:rFonts w:ascii="Times New Roman" w:hAnsi="Times New Roman" w:cs="Times New Roman"/>
          <w:color w:val="000000" w:themeColor="text1"/>
          <w:sz w:val="24"/>
          <w:szCs w:val="24"/>
          <w:lang w:val="en-US"/>
        </w:rPr>
        <w:t xml:space="preserve">emisahan antara kepemilikan dan pengendalian perusahaan tersebut merupakan salah satu faktor </w:t>
      </w:r>
      <w:r w:rsidRPr="0047285A">
        <w:rPr>
          <w:rFonts w:ascii="Times New Roman" w:hAnsi="Times New Roman" w:cs="Times New Roman"/>
          <w:color w:val="000000" w:themeColor="text1"/>
          <w:sz w:val="24"/>
          <w:szCs w:val="24"/>
          <w:lang w:val="en-US"/>
        </w:rPr>
        <w:lastRenderedPageBreak/>
        <w:t>yang memicu timbulnya konflik keagenan. Konflik keagenan yang timbul antara berbagai pihak yang memiliki beragam kepentingan dapat menyulitkan dan menghambat perusahaan didalam mencapai kinerja yang positif guna menghasilkan nilai bagi perusahaan itu sen</w:t>
      </w:r>
      <w:r>
        <w:rPr>
          <w:rFonts w:ascii="Times New Roman" w:hAnsi="Times New Roman" w:cs="Times New Roman"/>
          <w:color w:val="000000" w:themeColor="text1"/>
          <w:sz w:val="24"/>
          <w:szCs w:val="24"/>
          <w:lang w:val="en-US"/>
        </w:rPr>
        <w:t xml:space="preserve">diri dan juga bagi </w:t>
      </w:r>
      <w:r w:rsidRPr="0047285A">
        <w:rPr>
          <w:rFonts w:ascii="Times New Roman" w:hAnsi="Times New Roman" w:cs="Times New Roman"/>
          <w:i/>
          <w:color w:val="000000" w:themeColor="text1"/>
          <w:sz w:val="24"/>
          <w:szCs w:val="24"/>
          <w:lang w:val="en-US"/>
        </w:rPr>
        <w:t>shareholders</w:t>
      </w:r>
      <w:r>
        <w:rPr>
          <w:rFonts w:ascii="Times New Roman" w:hAnsi="Times New Roman" w:cs="Times New Roman"/>
          <w:color w:val="000000" w:themeColor="text1"/>
          <w:sz w:val="24"/>
          <w:szCs w:val="24"/>
          <w:lang w:val="en-US"/>
        </w:rPr>
        <w:t xml:space="preserve">. </w:t>
      </w:r>
    </w:p>
    <w:p w:rsidR="0047285A" w:rsidRDefault="0047285A" w:rsidP="0047285A">
      <w:pPr>
        <w:ind w:firstLine="720"/>
        <w:rPr>
          <w:rFonts w:ascii="Times New Roman" w:hAnsi="Times New Roman" w:cs="Times New Roman"/>
          <w:color w:val="000000" w:themeColor="text1"/>
          <w:sz w:val="24"/>
          <w:szCs w:val="24"/>
          <w:lang w:val="en-US"/>
        </w:rPr>
      </w:pPr>
      <w:r w:rsidRPr="0047285A">
        <w:rPr>
          <w:rFonts w:ascii="Times New Roman" w:hAnsi="Times New Roman" w:cs="Times New Roman"/>
          <w:color w:val="000000" w:themeColor="text1"/>
          <w:sz w:val="24"/>
          <w:szCs w:val="24"/>
          <w:lang w:val="en-US"/>
        </w:rPr>
        <w:t>Nuswantri (2011)</w:t>
      </w:r>
      <w:r>
        <w:rPr>
          <w:rFonts w:ascii="Times New Roman" w:hAnsi="Times New Roman" w:cs="Times New Roman"/>
          <w:color w:val="000000" w:themeColor="text1"/>
          <w:sz w:val="24"/>
          <w:szCs w:val="24"/>
          <w:lang w:val="en-US"/>
        </w:rPr>
        <w:t xml:space="preserve"> </w:t>
      </w:r>
      <w:r w:rsidR="00743C07">
        <w:rPr>
          <w:rFonts w:ascii="Times New Roman" w:hAnsi="Times New Roman" w:cs="Times New Roman"/>
          <w:color w:val="000000" w:themeColor="text1"/>
          <w:sz w:val="24"/>
          <w:szCs w:val="24"/>
          <w:lang w:val="en-US"/>
        </w:rPr>
        <w:t xml:space="preserve">dalam </w:t>
      </w:r>
      <w:r>
        <w:rPr>
          <w:rFonts w:ascii="Times New Roman" w:hAnsi="Times New Roman" w:cs="Times New Roman"/>
          <w:color w:val="000000" w:themeColor="text1"/>
          <w:sz w:val="24"/>
          <w:szCs w:val="24"/>
          <w:lang w:val="en-US"/>
        </w:rPr>
        <w:t xml:space="preserve">Agusti (2013)  </w:t>
      </w:r>
      <w:r w:rsidRPr="0047285A">
        <w:rPr>
          <w:rFonts w:ascii="Times New Roman" w:hAnsi="Times New Roman" w:cs="Times New Roman"/>
          <w:color w:val="000000" w:themeColor="text1"/>
          <w:sz w:val="24"/>
          <w:szCs w:val="24"/>
          <w:lang w:val="en-US"/>
        </w:rPr>
        <w:t>menambahkan bahwa prinsipal diasumsikan hanya tertarik pada hasil keuangan yang bertambah atau investasi mereka di dalam perusahaan. Sedang para agen diasumsikan menerima kepuasan berupa kompensasi keuangan dan syarat-syarat yang menyertai dalam hubungan tersebut. Karena perbedaan kepentingan ini masing-masing pihak berusaha memperbesar keuntungan bagi dirinya sendiri.</w:t>
      </w:r>
    </w:p>
    <w:p w:rsidR="00743C07" w:rsidRPr="00743C07" w:rsidRDefault="00743C07" w:rsidP="00743C07">
      <w:pPr>
        <w:ind w:firstLine="720"/>
        <w:rPr>
          <w:rFonts w:ascii="Times New Roman" w:hAnsi="Times New Roman" w:cs="Times New Roman"/>
          <w:color w:val="000000" w:themeColor="text1"/>
          <w:sz w:val="24"/>
          <w:szCs w:val="24"/>
          <w:lang w:val="en-US"/>
        </w:rPr>
      </w:pPr>
      <w:r w:rsidRPr="00743C07">
        <w:rPr>
          <w:rFonts w:ascii="Times New Roman" w:hAnsi="Times New Roman" w:cs="Times New Roman"/>
          <w:color w:val="000000" w:themeColor="text1"/>
          <w:sz w:val="24"/>
          <w:szCs w:val="24"/>
          <w:lang w:val="en-US"/>
        </w:rPr>
        <w:t xml:space="preserve">Teori keagenan menekankan pada pentingnya pendelegasian wewenang dari </w:t>
      </w:r>
      <w:r w:rsidRPr="00674E80">
        <w:rPr>
          <w:rFonts w:ascii="Times New Roman" w:hAnsi="Times New Roman" w:cs="Times New Roman"/>
          <w:i/>
          <w:color w:val="000000" w:themeColor="text1"/>
          <w:sz w:val="24"/>
          <w:szCs w:val="24"/>
          <w:lang w:val="en-US"/>
        </w:rPr>
        <w:t>principal</w:t>
      </w:r>
      <w:r w:rsidRPr="00743C07">
        <w:rPr>
          <w:rFonts w:ascii="Times New Roman" w:hAnsi="Times New Roman" w:cs="Times New Roman"/>
          <w:color w:val="000000" w:themeColor="text1"/>
          <w:sz w:val="24"/>
          <w:szCs w:val="24"/>
          <w:lang w:val="en-US"/>
        </w:rPr>
        <w:t xml:space="preserve"> kepada </w:t>
      </w:r>
      <w:r w:rsidRPr="00674E80">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dimana </w:t>
      </w:r>
      <w:r w:rsidRPr="00674E80">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mempunyai kewajiban untuk mengelola perusahaan sesuai dengan kepentingan </w:t>
      </w:r>
      <w:r w:rsidRPr="00674E80">
        <w:rPr>
          <w:rFonts w:ascii="Times New Roman" w:hAnsi="Times New Roman" w:cs="Times New Roman"/>
          <w:i/>
          <w:color w:val="000000" w:themeColor="text1"/>
          <w:sz w:val="24"/>
          <w:szCs w:val="24"/>
          <w:lang w:val="en-US"/>
        </w:rPr>
        <w:t>principal</w:t>
      </w:r>
      <w:r w:rsidRPr="00743C07">
        <w:rPr>
          <w:rFonts w:ascii="Times New Roman" w:hAnsi="Times New Roman" w:cs="Times New Roman"/>
          <w:color w:val="000000" w:themeColor="text1"/>
          <w:sz w:val="24"/>
          <w:szCs w:val="24"/>
          <w:lang w:val="en-US"/>
        </w:rPr>
        <w:t xml:space="preserve">. Dengan adanya pendelegasian wewenang dari </w:t>
      </w:r>
      <w:r w:rsidRPr="00674E80">
        <w:rPr>
          <w:rFonts w:ascii="Times New Roman" w:hAnsi="Times New Roman" w:cs="Times New Roman"/>
          <w:i/>
          <w:color w:val="000000" w:themeColor="text1"/>
          <w:sz w:val="24"/>
          <w:szCs w:val="24"/>
          <w:lang w:val="en-US"/>
        </w:rPr>
        <w:t>principal</w:t>
      </w:r>
      <w:r w:rsidRPr="00743C07">
        <w:rPr>
          <w:rFonts w:ascii="Times New Roman" w:hAnsi="Times New Roman" w:cs="Times New Roman"/>
          <w:color w:val="000000" w:themeColor="text1"/>
          <w:sz w:val="24"/>
          <w:szCs w:val="24"/>
          <w:lang w:val="en-US"/>
        </w:rPr>
        <w:t xml:space="preserve"> kepada </w:t>
      </w:r>
      <w:r w:rsidRPr="00674E80">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maka berarti bahwa </w:t>
      </w:r>
      <w:r w:rsidRPr="00674E80">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yang mempunyai kekuasaan dan pemegang kendali suatu perusahaan dalam kelangsungan hidupnya, karena itulah </w:t>
      </w:r>
      <w:r w:rsidRPr="00674E80">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dituntut agar bisa selalu transparan dalam kegiatan pengelolaannya atas suatu perusahaan. Untuk itu, melalui laporan keuangan </w:t>
      </w:r>
      <w:r w:rsidRPr="00674E80">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dapat menunjukkan salah satu bentuk pertanggungjawabannya atas kinerja yang telah dilakukannya terhadap perusahaan (Wahyuningtyas, 2010).</w:t>
      </w:r>
    </w:p>
    <w:p w:rsidR="008A54EF" w:rsidRDefault="00172A9A" w:rsidP="00172A9A">
      <w:pPr>
        <w:ind w:firstLine="720"/>
        <w:rPr>
          <w:rFonts w:ascii="Times New Roman" w:hAnsi="Times New Roman" w:cs="Times New Roman"/>
          <w:color w:val="000000" w:themeColor="text1"/>
          <w:sz w:val="24"/>
          <w:szCs w:val="24"/>
          <w:lang w:val="en-US"/>
        </w:rPr>
      </w:pPr>
      <w:r w:rsidRPr="00172A9A">
        <w:rPr>
          <w:rFonts w:ascii="Times New Roman" w:hAnsi="Times New Roman" w:cs="Times New Roman"/>
          <w:color w:val="000000" w:themeColor="text1"/>
          <w:sz w:val="24"/>
          <w:szCs w:val="24"/>
          <w:lang w:val="en-US"/>
        </w:rPr>
        <w:t>Informasi dari laporan keuangan tersebut dapat dijadikan pihak eksternal</w:t>
      </w:r>
      <w:r>
        <w:rPr>
          <w:rFonts w:ascii="Times New Roman" w:hAnsi="Times New Roman" w:cs="Times New Roman"/>
          <w:color w:val="000000" w:themeColor="text1"/>
          <w:sz w:val="24"/>
          <w:szCs w:val="24"/>
          <w:lang w:val="en-US"/>
        </w:rPr>
        <w:t xml:space="preserve"> </w:t>
      </w:r>
      <w:r w:rsidRPr="00172A9A">
        <w:rPr>
          <w:rFonts w:ascii="Times New Roman" w:hAnsi="Times New Roman" w:cs="Times New Roman"/>
          <w:color w:val="000000" w:themeColor="text1"/>
          <w:sz w:val="24"/>
          <w:szCs w:val="24"/>
          <w:lang w:val="en-US"/>
        </w:rPr>
        <w:t>perusahaan untuk menilai kondisi keuangan perusahaan. Jika laba yang diperoleh</w:t>
      </w:r>
      <w:r>
        <w:rPr>
          <w:rFonts w:ascii="Times New Roman" w:hAnsi="Times New Roman" w:cs="Times New Roman"/>
          <w:color w:val="000000" w:themeColor="text1"/>
          <w:sz w:val="24"/>
          <w:szCs w:val="24"/>
          <w:lang w:val="en-US"/>
        </w:rPr>
        <w:t xml:space="preserve"> </w:t>
      </w:r>
      <w:r w:rsidRPr="00172A9A">
        <w:rPr>
          <w:rFonts w:ascii="Times New Roman" w:hAnsi="Times New Roman" w:cs="Times New Roman"/>
          <w:color w:val="000000" w:themeColor="text1"/>
          <w:sz w:val="24"/>
          <w:szCs w:val="24"/>
          <w:lang w:val="en-US"/>
        </w:rPr>
        <w:t>perusahaan nilainya tinggi dalam jangka waktu yang</w:t>
      </w:r>
      <w:r>
        <w:rPr>
          <w:rFonts w:ascii="Times New Roman" w:hAnsi="Times New Roman" w:cs="Times New Roman"/>
          <w:color w:val="000000" w:themeColor="text1"/>
          <w:sz w:val="24"/>
          <w:szCs w:val="24"/>
          <w:lang w:val="en-US"/>
        </w:rPr>
        <w:t xml:space="preserve"> </w:t>
      </w:r>
      <w:r w:rsidRPr="00172A9A">
        <w:rPr>
          <w:rFonts w:ascii="Times New Roman" w:hAnsi="Times New Roman" w:cs="Times New Roman"/>
          <w:color w:val="000000" w:themeColor="text1"/>
          <w:sz w:val="24"/>
          <w:szCs w:val="24"/>
          <w:lang w:val="en-US"/>
        </w:rPr>
        <w:t>relatif lama, maka dapat dilihat</w:t>
      </w:r>
      <w:r>
        <w:rPr>
          <w:rFonts w:ascii="Times New Roman" w:hAnsi="Times New Roman" w:cs="Times New Roman"/>
          <w:color w:val="000000" w:themeColor="text1"/>
          <w:sz w:val="24"/>
          <w:szCs w:val="24"/>
          <w:lang w:val="en-US"/>
        </w:rPr>
        <w:t xml:space="preserve"> </w:t>
      </w:r>
      <w:r w:rsidRPr="00172A9A">
        <w:rPr>
          <w:rFonts w:ascii="Times New Roman" w:hAnsi="Times New Roman" w:cs="Times New Roman"/>
          <w:color w:val="000000" w:themeColor="text1"/>
          <w:sz w:val="24"/>
          <w:szCs w:val="24"/>
          <w:lang w:val="en-US"/>
        </w:rPr>
        <w:t>bahwa perusahaan dapat menjalankan kegiatan operasi</w:t>
      </w:r>
      <w:r>
        <w:rPr>
          <w:rFonts w:ascii="Times New Roman" w:hAnsi="Times New Roman" w:cs="Times New Roman"/>
          <w:color w:val="000000" w:themeColor="text1"/>
          <w:sz w:val="24"/>
          <w:szCs w:val="24"/>
          <w:lang w:val="en-US"/>
        </w:rPr>
        <w:t xml:space="preserve"> nya dengan baik. </w:t>
      </w:r>
      <w:r w:rsidRPr="00172A9A">
        <w:rPr>
          <w:rFonts w:ascii="Times New Roman" w:hAnsi="Times New Roman" w:cs="Times New Roman"/>
          <w:color w:val="000000" w:themeColor="text1"/>
          <w:sz w:val="24"/>
          <w:szCs w:val="24"/>
          <w:lang w:val="en-US"/>
        </w:rPr>
        <w:lastRenderedPageBreak/>
        <w:t>Hal ini juga</w:t>
      </w:r>
      <w:r>
        <w:rPr>
          <w:rFonts w:ascii="Times New Roman" w:hAnsi="Times New Roman" w:cs="Times New Roman"/>
          <w:color w:val="000000" w:themeColor="text1"/>
          <w:sz w:val="24"/>
          <w:szCs w:val="24"/>
          <w:lang w:val="en-US"/>
        </w:rPr>
        <w:t xml:space="preserve"> </w:t>
      </w:r>
      <w:r w:rsidRPr="00172A9A">
        <w:rPr>
          <w:rFonts w:ascii="Times New Roman" w:hAnsi="Times New Roman" w:cs="Times New Roman"/>
          <w:color w:val="000000" w:themeColor="text1"/>
          <w:sz w:val="24"/>
          <w:szCs w:val="24"/>
          <w:lang w:val="en-US"/>
        </w:rPr>
        <w:t>mengindikasikan bahwa dari nilai laba bersih yang diperoleh, perusahaan dapat</w:t>
      </w:r>
      <w:r>
        <w:rPr>
          <w:rFonts w:ascii="Times New Roman" w:hAnsi="Times New Roman" w:cs="Times New Roman"/>
          <w:color w:val="000000" w:themeColor="text1"/>
          <w:sz w:val="24"/>
          <w:szCs w:val="24"/>
          <w:lang w:val="en-US"/>
        </w:rPr>
        <w:t xml:space="preserve"> </w:t>
      </w:r>
      <w:r w:rsidRPr="00172A9A">
        <w:rPr>
          <w:rFonts w:ascii="Times New Roman" w:hAnsi="Times New Roman" w:cs="Times New Roman"/>
          <w:color w:val="000000" w:themeColor="text1"/>
          <w:sz w:val="24"/>
          <w:szCs w:val="24"/>
          <w:lang w:val="en-US"/>
        </w:rPr>
        <w:t>melakukan pembagian deviden kepada setiap investorn</w:t>
      </w:r>
      <w:r>
        <w:rPr>
          <w:rFonts w:ascii="Times New Roman" w:hAnsi="Times New Roman" w:cs="Times New Roman"/>
          <w:color w:val="000000" w:themeColor="text1"/>
          <w:sz w:val="24"/>
          <w:szCs w:val="24"/>
          <w:lang w:val="en-US"/>
        </w:rPr>
        <w:t>ya (Wahyuningtyas 2010).</w:t>
      </w:r>
      <w:r w:rsidR="00743C07" w:rsidRPr="00743C07">
        <w:rPr>
          <w:rFonts w:ascii="Times New Roman" w:hAnsi="Times New Roman" w:cs="Times New Roman"/>
          <w:color w:val="000000" w:themeColor="text1"/>
          <w:sz w:val="24"/>
          <w:szCs w:val="24"/>
          <w:lang w:val="en-US"/>
        </w:rPr>
        <w:t xml:space="preserve"> </w:t>
      </w:r>
      <w:r w:rsidR="001C0BAA">
        <w:rPr>
          <w:rFonts w:ascii="Times New Roman" w:hAnsi="Times New Roman" w:cs="Times New Roman"/>
          <w:color w:val="000000" w:themeColor="text1"/>
          <w:sz w:val="24"/>
          <w:szCs w:val="24"/>
          <w:lang w:val="en-US"/>
        </w:rPr>
        <w:t xml:space="preserve">Perusahaan yang rutin membagikan dividennya setiap tahun, mengindikasikan perusahaan terhindar dari kondisi </w:t>
      </w:r>
      <w:r w:rsidR="001C0BAA" w:rsidRPr="001C0BAA">
        <w:rPr>
          <w:rFonts w:ascii="Times New Roman" w:hAnsi="Times New Roman" w:cs="Times New Roman"/>
          <w:i/>
          <w:color w:val="000000" w:themeColor="text1"/>
          <w:sz w:val="24"/>
          <w:szCs w:val="24"/>
          <w:lang w:val="en-US"/>
        </w:rPr>
        <w:t>financial distress</w:t>
      </w:r>
      <w:r w:rsidR="001C0BAA">
        <w:rPr>
          <w:rFonts w:ascii="Times New Roman" w:hAnsi="Times New Roman" w:cs="Times New Roman"/>
          <w:color w:val="000000" w:themeColor="text1"/>
          <w:sz w:val="24"/>
          <w:szCs w:val="24"/>
          <w:lang w:val="en-US"/>
        </w:rPr>
        <w:t>.</w:t>
      </w:r>
    </w:p>
    <w:p w:rsidR="00743C07" w:rsidRDefault="00743C07" w:rsidP="009600F5">
      <w:pPr>
        <w:ind w:firstLine="720"/>
        <w:rPr>
          <w:rFonts w:ascii="Times New Roman" w:hAnsi="Times New Roman" w:cs="Times New Roman"/>
          <w:color w:val="000000" w:themeColor="text1"/>
          <w:sz w:val="24"/>
          <w:szCs w:val="24"/>
          <w:lang w:val="en-US"/>
        </w:rPr>
      </w:pPr>
      <w:r w:rsidRPr="00743C07">
        <w:rPr>
          <w:rFonts w:ascii="Times New Roman" w:hAnsi="Times New Roman" w:cs="Times New Roman"/>
          <w:color w:val="000000" w:themeColor="text1"/>
          <w:sz w:val="24"/>
          <w:szCs w:val="24"/>
          <w:lang w:val="en-US"/>
        </w:rPr>
        <w:t xml:space="preserve">Di samping itu, dalam laporan keuangan dapat pula diketahui seberapa besar aset, hutang, dan laba yang dimiliki oleh suatu perusahaan. Apabila di dalam laporan keuangan menunjukkan rasio hutang yang tinggi </w:t>
      </w:r>
      <w:r w:rsidR="008A54EF">
        <w:rPr>
          <w:rFonts w:ascii="Times New Roman" w:hAnsi="Times New Roman" w:cs="Times New Roman"/>
          <w:color w:val="000000" w:themeColor="text1"/>
          <w:sz w:val="24"/>
          <w:szCs w:val="24"/>
          <w:lang w:val="en-US"/>
        </w:rPr>
        <w:t xml:space="preserve">dibandingkan dengan harta </w:t>
      </w:r>
      <w:r w:rsidRPr="00743C07">
        <w:rPr>
          <w:rFonts w:ascii="Times New Roman" w:hAnsi="Times New Roman" w:cs="Times New Roman"/>
          <w:color w:val="000000" w:themeColor="text1"/>
          <w:sz w:val="24"/>
          <w:szCs w:val="24"/>
          <w:lang w:val="en-US"/>
        </w:rPr>
        <w:t>yang dimiliki perusahaan, maka mencerminkan bahwa perusahaan akan mempunyai kewajiban yang lebih besar di masa mendatang yang</w:t>
      </w:r>
      <w:r>
        <w:rPr>
          <w:rFonts w:ascii="Times New Roman" w:hAnsi="Times New Roman" w:cs="Times New Roman"/>
          <w:color w:val="000000" w:themeColor="text1"/>
          <w:sz w:val="24"/>
          <w:szCs w:val="24"/>
          <w:lang w:val="en-US"/>
        </w:rPr>
        <w:t xml:space="preserve"> </w:t>
      </w:r>
      <w:r w:rsidRPr="00743C07">
        <w:rPr>
          <w:rFonts w:ascii="Times New Roman" w:hAnsi="Times New Roman" w:cs="Times New Roman"/>
          <w:color w:val="000000" w:themeColor="text1"/>
          <w:sz w:val="24"/>
          <w:szCs w:val="24"/>
          <w:lang w:val="en-US"/>
        </w:rPr>
        <w:t xml:space="preserve">harus dilunasi. Perusahaan bisa mempunyai rasio hutang yang besar kemungkinan akibat dari kesalahan tindakan </w:t>
      </w:r>
      <w:r w:rsidRPr="00726BF7">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dalam pengelolaan perusahaan, atau yang lebih buruk lagi </w:t>
      </w:r>
      <w:r w:rsidRPr="008A54EF">
        <w:rPr>
          <w:rFonts w:ascii="Times New Roman" w:hAnsi="Times New Roman" w:cs="Times New Roman"/>
          <w:i/>
          <w:color w:val="000000" w:themeColor="text1"/>
          <w:sz w:val="24"/>
          <w:szCs w:val="24"/>
          <w:lang w:val="en-US"/>
        </w:rPr>
        <w:t>agent</w:t>
      </w:r>
      <w:r w:rsidRPr="00743C07">
        <w:rPr>
          <w:rFonts w:ascii="Times New Roman" w:hAnsi="Times New Roman" w:cs="Times New Roman"/>
          <w:color w:val="000000" w:themeColor="text1"/>
          <w:sz w:val="24"/>
          <w:szCs w:val="24"/>
          <w:lang w:val="en-US"/>
        </w:rPr>
        <w:t xml:space="preserve"> secara sengaja melakukan tindakan yang hanya mementingkan dirinya sendiri dan mengabaikan kepentingannya dengan </w:t>
      </w:r>
      <w:r w:rsidRPr="008A54EF">
        <w:rPr>
          <w:rFonts w:ascii="Times New Roman" w:hAnsi="Times New Roman" w:cs="Times New Roman"/>
          <w:i/>
          <w:color w:val="000000" w:themeColor="text1"/>
          <w:sz w:val="24"/>
          <w:szCs w:val="24"/>
          <w:lang w:val="en-US"/>
        </w:rPr>
        <w:t>principal</w:t>
      </w:r>
      <w:r w:rsidRPr="00743C07">
        <w:rPr>
          <w:rFonts w:ascii="Times New Roman" w:hAnsi="Times New Roman" w:cs="Times New Roman"/>
          <w:color w:val="000000" w:themeColor="text1"/>
          <w:sz w:val="24"/>
          <w:szCs w:val="24"/>
          <w:lang w:val="en-US"/>
        </w:rPr>
        <w:t>. Dengan tingginya rasio hutang yang dimiliki perusahaan, maka akan meningkatkan perusahaan tersebut terjebak dalam suatu kesulitan keuangan</w:t>
      </w:r>
      <w:r w:rsidR="001C0BAA">
        <w:rPr>
          <w:rFonts w:ascii="Times New Roman" w:hAnsi="Times New Roman" w:cs="Times New Roman"/>
          <w:color w:val="000000" w:themeColor="text1"/>
          <w:sz w:val="24"/>
          <w:szCs w:val="24"/>
          <w:lang w:val="en-US"/>
        </w:rPr>
        <w:t xml:space="preserve"> atau </w:t>
      </w:r>
      <w:r w:rsidR="001C0BAA" w:rsidRPr="001C0BAA">
        <w:rPr>
          <w:rFonts w:ascii="Times New Roman" w:hAnsi="Times New Roman" w:cs="Times New Roman"/>
          <w:i/>
          <w:color w:val="000000" w:themeColor="text1"/>
          <w:sz w:val="24"/>
          <w:szCs w:val="24"/>
          <w:lang w:val="en-US"/>
        </w:rPr>
        <w:t>financial distress</w:t>
      </w:r>
      <w:r w:rsidRPr="00743C07">
        <w:rPr>
          <w:rFonts w:ascii="Times New Roman" w:hAnsi="Times New Roman" w:cs="Times New Roman"/>
          <w:color w:val="000000" w:themeColor="text1"/>
          <w:sz w:val="24"/>
          <w:szCs w:val="24"/>
          <w:lang w:val="en-US"/>
        </w:rPr>
        <w:t>.</w:t>
      </w:r>
    </w:p>
    <w:p w:rsidR="00B03377" w:rsidRDefault="00B03377" w:rsidP="009600F5">
      <w:pPr>
        <w:ind w:firstLine="720"/>
        <w:rPr>
          <w:rFonts w:ascii="Times New Roman" w:hAnsi="Times New Roman" w:cs="Times New Roman"/>
          <w:color w:val="000000" w:themeColor="text1"/>
          <w:sz w:val="24"/>
          <w:szCs w:val="24"/>
          <w:lang w:val="en-US"/>
        </w:rPr>
      </w:pPr>
    </w:p>
    <w:p w:rsidR="00E1146C" w:rsidRPr="00B03F91" w:rsidRDefault="00E1146C" w:rsidP="00B03F91">
      <w:pPr>
        <w:pStyle w:val="ListParagraph"/>
        <w:numPr>
          <w:ilvl w:val="2"/>
          <w:numId w:val="2"/>
        </w:numPr>
        <w:rPr>
          <w:rFonts w:ascii="Times New Roman" w:hAnsi="Times New Roman" w:cs="Times New Roman"/>
          <w:b/>
          <w:color w:val="000000" w:themeColor="text1"/>
          <w:sz w:val="24"/>
          <w:szCs w:val="24"/>
          <w:lang w:val="en-US"/>
        </w:rPr>
      </w:pPr>
      <w:r w:rsidRPr="00E1146C">
        <w:rPr>
          <w:rFonts w:ascii="Times New Roman" w:hAnsi="Times New Roman"/>
          <w:b/>
          <w:color w:val="000000" w:themeColor="text1"/>
          <w:sz w:val="24"/>
          <w:szCs w:val="24"/>
          <w:lang w:val="en-US"/>
        </w:rPr>
        <w:t>Likuiditas</w:t>
      </w:r>
    </w:p>
    <w:p w:rsidR="00B03F91" w:rsidRPr="00C636DC" w:rsidRDefault="00B03F91" w:rsidP="00B03F91">
      <w:pPr>
        <w:pStyle w:val="ListParagraph"/>
        <w:numPr>
          <w:ilvl w:val="3"/>
          <w:numId w:val="2"/>
        </w:numPr>
        <w:rPr>
          <w:rFonts w:ascii="Times New Roman" w:hAnsi="Times New Roman" w:cs="Times New Roman"/>
          <w:b/>
          <w:color w:val="000000" w:themeColor="text1"/>
          <w:sz w:val="24"/>
          <w:szCs w:val="24"/>
          <w:lang w:val="en-US"/>
        </w:rPr>
      </w:pPr>
      <w:r w:rsidRPr="00C636DC">
        <w:rPr>
          <w:rFonts w:ascii="Times New Roman" w:hAnsi="Times New Roman"/>
          <w:b/>
          <w:color w:val="000000" w:themeColor="text1"/>
          <w:sz w:val="24"/>
          <w:szCs w:val="24"/>
          <w:lang w:val="en-US"/>
        </w:rPr>
        <w:t>Pengertian Likuiditas</w:t>
      </w:r>
    </w:p>
    <w:p w:rsidR="003F4FF4" w:rsidRPr="00FE5E40" w:rsidRDefault="00A8178B" w:rsidP="00EA319F">
      <w:pPr>
        <w:pStyle w:val="Default"/>
        <w:spacing w:line="480" w:lineRule="auto"/>
        <w:jc w:val="both"/>
      </w:pPr>
      <w:r>
        <w:t>L</w:t>
      </w:r>
      <w:r w:rsidR="00FE5E40">
        <w:t>ikuiditas</w:t>
      </w:r>
      <w:r w:rsidR="003F4FF4" w:rsidRPr="00FE5E40">
        <w:t xml:space="preserve"> sering digunakan oleh perusahaan maupun investor untuk mengetahui tingkat kemampuan perusahaan dalam memenuhi kewajibannya. Kewajiban tersebut bersifat jangka pendek. Kewajiban jangka pendek itu seperti, membayar tagihan listrik, gaji pegawai, atau hutang yang telah jatuh tempo. Tetapi terkadang </w:t>
      </w:r>
      <w:r w:rsidR="003F4FF4" w:rsidRPr="00FE5E40">
        <w:lastRenderedPageBreak/>
        <w:t xml:space="preserve">ada beberapa perusahaan tidak sanggup membayar hutang tersebut pada waktu yang telah ditentukan, dengan alasan perusahaan tidak memiliki dana yang cukup untuk menutupi hutang yang telah jatuh tempo tersebut. </w:t>
      </w:r>
    </w:p>
    <w:p w:rsidR="00C636DC" w:rsidRPr="00FE5E40" w:rsidRDefault="00C636DC" w:rsidP="00FE5E40">
      <w:pPr>
        <w:ind w:firstLine="720"/>
        <w:rPr>
          <w:rFonts w:ascii="Times New Roman" w:hAnsi="Times New Roman" w:cs="Times New Roman"/>
          <w:sz w:val="24"/>
          <w:szCs w:val="24"/>
          <w:lang w:val="en-US"/>
        </w:rPr>
      </w:pPr>
      <w:r w:rsidRPr="00FE5E40">
        <w:rPr>
          <w:rFonts w:ascii="Times New Roman" w:hAnsi="Times New Roman" w:cs="Times New Roman"/>
          <w:sz w:val="24"/>
          <w:szCs w:val="24"/>
        </w:rPr>
        <w:t xml:space="preserve">Fred Weston </w:t>
      </w:r>
      <w:r w:rsidRPr="00FE5E40">
        <w:rPr>
          <w:rFonts w:ascii="Times New Roman" w:hAnsi="Times New Roman" w:cs="Times New Roman"/>
          <w:sz w:val="24"/>
          <w:szCs w:val="24"/>
          <w:lang w:val="en-US"/>
        </w:rPr>
        <w:t xml:space="preserve">dalam Khasmir (2012:129) </w:t>
      </w:r>
      <w:r w:rsidRPr="00FE5E40">
        <w:rPr>
          <w:rFonts w:ascii="Times New Roman" w:hAnsi="Times New Roman" w:cs="Times New Roman"/>
          <w:sz w:val="24"/>
          <w:szCs w:val="24"/>
        </w:rPr>
        <w:t>me</w:t>
      </w:r>
      <w:r w:rsidR="000F2F96" w:rsidRPr="00FE5E40">
        <w:rPr>
          <w:rFonts w:ascii="Times New Roman" w:hAnsi="Times New Roman" w:cs="Times New Roman"/>
          <w:sz w:val="24"/>
          <w:szCs w:val="24"/>
          <w:lang w:val="en-US"/>
        </w:rPr>
        <w:t>ngata</w:t>
      </w:r>
      <w:r w:rsidRPr="00FE5E40">
        <w:rPr>
          <w:rFonts w:ascii="Times New Roman" w:hAnsi="Times New Roman" w:cs="Times New Roman"/>
          <w:sz w:val="24"/>
          <w:szCs w:val="24"/>
        </w:rPr>
        <w:t>kan bahwa</w:t>
      </w:r>
      <w:r w:rsidRPr="00FE5E40">
        <w:rPr>
          <w:rFonts w:ascii="Times New Roman" w:hAnsi="Times New Roman" w:cs="Times New Roman"/>
          <w:sz w:val="24"/>
          <w:szCs w:val="24"/>
          <w:lang w:val="en-US"/>
        </w:rPr>
        <w:t>:</w:t>
      </w:r>
    </w:p>
    <w:p w:rsidR="00C636DC" w:rsidRDefault="0040344B" w:rsidP="00A33726">
      <w:pPr>
        <w:tabs>
          <w:tab w:val="left" w:pos="0"/>
        </w:tabs>
        <w:rPr>
          <w:rFonts w:ascii="Times New Roman" w:hAnsi="Times New Roman" w:cs="Times New Roman"/>
          <w:sz w:val="24"/>
          <w:szCs w:val="24"/>
          <w:lang w:val="en-US"/>
        </w:rPr>
      </w:pPr>
      <w:r>
        <w:rPr>
          <w:rFonts w:ascii="Times New Roman" w:hAnsi="Times New Roman" w:cs="Times New Roman"/>
          <w:sz w:val="24"/>
          <w:szCs w:val="24"/>
          <w:lang w:val="en-US"/>
        </w:rPr>
        <w:t>“</w:t>
      </w:r>
      <w:r w:rsidR="00C636DC">
        <w:rPr>
          <w:rFonts w:ascii="Times New Roman" w:hAnsi="Times New Roman" w:cs="Times New Roman"/>
          <w:sz w:val="24"/>
          <w:szCs w:val="24"/>
          <w:lang w:val="en-US"/>
        </w:rPr>
        <w:t>R</w:t>
      </w:r>
      <w:r w:rsidR="00C636DC" w:rsidRPr="00C636DC">
        <w:rPr>
          <w:rFonts w:ascii="Times New Roman" w:hAnsi="Times New Roman" w:cs="Times New Roman"/>
          <w:sz w:val="24"/>
          <w:szCs w:val="24"/>
        </w:rPr>
        <w:t>asio likuiditas (</w:t>
      </w:r>
      <w:r w:rsidR="00C636DC" w:rsidRPr="00C636DC">
        <w:rPr>
          <w:rFonts w:ascii="Times New Roman" w:hAnsi="Times New Roman" w:cs="Times New Roman"/>
          <w:i/>
          <w:sz w:val="24"/>
          <w:szCs w:val="24"/>
        </w:rPr>
        <w:t>liquidity ratio</w:t>
      </w:r>
      <w:r w:rsidR="00C636DC" w:rsidRPr="00C636DC">
        <w:rPr>
          <w:rFonts w:ascii="Times New Roman" w:hAnsi="Times New Roman" w:cs="Times New Roman"/>
          <w:sz w:val="24"/>
          <w:szCs w:val="24"/>
        </w:rPr>
        <w:t>) me</w:t>
      </w:r>
      <w:r w:rsidR="00C636DC">
        <w:rPr>
          <w:rFonts w:ascii="Times New Roman" w:hAnsi="Times New Roman" w:cs="Times New Roman"/>
          <w:sz w:val="24"/>
          <w:szCs w:val="24"/>
          <w:lang w:val="en-US"/>
        </w:rPr>
        <w:t>r</w:t>
      </w:r>
      <w:r w:rsidR="00C636DC" w:rsidRPr="00C636DC">
        <w:rPr>
          <w:rFonts w:ascii="Times New Roman" w:hAnsi="Times New Roman" w:cs="Times New Roman"/>
          <w:sz w:val="24"/>
          <w:szCs w:val="24"/>
        </w:rPr>
        <w:t xml:space="preserve">upakan rasio yang menggambarkan kemampuan perusahaan dalam memenuhi </w:t>
      </w:r>
      <w:r w:rsidR="00C636DC">
        <w:rPr>
          <w:rFonts w:ascii="Times New Roman" w:hAnsi="Times New Roman" w:cs="Times New Roman"/>
          <w:sz w:val="24"/>
          <w:szCs w:val="24"/>
        </w:rPr>
        <w:t>kewajiban (utang) jangka pendek</w:t>
      </w:r>
      <w:r w:rsidR="00C636DC">
        <w:rPr>
          <w:rFonts w:ascii="Times New Roman" w:hAnsi="Times New Roman" w:cs="Times New Roman"/>
          <w:sz w:val="24"/>
          <w:szCs w:val="24"/>
          <w:lang w:val="en-US"/>
        </w:rPr>
        <w:t>”.</w:t>
      </w:r>
    </w:p>
    <w:p w:rsidR="00FC3370" w:rsidRDefault="004D08C8" w:rsidP="00C636DC">
      <w:pPr>
        <w:ind w:left="720"/>
        <w:rPr>
          <w:rFonts w:ascii="Times New Roman" w:hAnsi="Times New Roman" w:cs="Times New Roman"/>
          <w:sz w:val="24"/>
          <w:szCs w:val="24"/>
          <w:lang w:val="en-US"/>
        </w:rPr>
      </w:pPr>
      <w:r>
        <w:rPr>
          <w:rFonts w:ascii="Times New Roman" w:hAnsi="Times New Roman" w:cs="Times New Roman"/>
          <w:sz w:val="24"/>
          <w:szCs w:val="24"/>
          <w:lang w:val="en-US"/>
        </w:rPr>
        <w:t>Sofyan (2013:301) mendefinisikan:</w:t>
      </w:r>
    </w:p>
    <w:p w:rsidR="004D08C8" w:rsidRDefault="004D08C8" w:rsidP="007E5483">
      <w:pPr>
        <w:pStyle w:val="ListParagraph"/>
        <w:spacing w:line="240" w:lineRule="auto"/>
        <w:ind w:right="424"/>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“Rasio likuiditas </w:t>
      </w:r>
      <w:r>
        <w:rPr>
          <w:rFonts w:ascii="Times New Roman" w:hAnsi="Times New Roman" w:cs="Times New Roman"/>
          <w:color w:val="000000" w:themeColor="text1"/>
          <w:sz w:val="24"/>
          <w:szCs w:val="24"/>
          <w:lang w:val="en-US"/>
        </w:rPr>
        <w:t>m</w:t>
      </w:r>
      <w:r w:rsidRPr="009060CF">
        <w:rPr>
          <w:rFonts w:ascii="Times New Roman" w:hAnsi="Times New Roman" w:cs="Times New Roman"/>
          <w:color w:val="000000" w:themeColor="text1"/>
          <w:sz w:val="24"/>
          <w:szCs w:val="24"/>
        </w:rPr>
        <w:t>enggambarkan kemampuan perusahaan untuk menyelesaikan kewajiban jangka pendeknya. Rasio-rasio ini dapat dihitung melalui sumber informasi tentang modal kerja yaitu pos-pos aktiva lancar dan hutang lancar</w:t>
      </w:r>
      <w:r>
        <w:rPr>
          <w:rFonts w:ascii="Times New Roman" w:hAnsi="Times New Roman" w:cs="Times New Roman"/>
          <w:color w:val="000000" w:themeColor="text1"/>
          <w:sz w:val="24"/>
          <w:szCs w:val="24"/>
          <w:lang w:val="en-US"/>
        </w:rPr>
        <w:t>.”</w:t>
      </w:r>
    </w:p>
    <w:p w:rsidR="00674E80" w:rsidRDefault="00674E80" w:rsidP="004D08C8">
      <w:pPr>
        <w:pStyle w:val="ListParagraph"/>
        <w:spacing w:line="240" w:lineRule="auto"/>
        <w:ind w:left="851" w:right="424"/>
        <w:rPr>
          <w:rFonts w:ascii="Times New Roman" w:hAnsi="Times New Roman" w:cs="Times New Roman"/>
          <w:color w:val="000000" w:themeColor="text1"/>
          <w:sz w:val="24"/>
          <w:szCs w:val="24"/>
          <w:lang w:val="en-US"/>
        </w:rPr>
      </w:pPr>
    </w:p>
    <w:p w:rsidR="00CC24C9" w:rsidRDefault="00CC24C9" w:rsidP="00CC24C9">
      <w:pPr>
        <w:ind w:firstLine="720"/>
        <w:rPr>
          <w:rFonts w:ascii="Times New Roman" w:hAnsi="Times New Roman" w:cs="Times New Roman"/>
          <w:sz w:val="24"/>
          <w:szCs w:val="24"/>
          <w:lang w:val="en-US"/>
        </w:rPr>
      </w:pPr>
      <w:r w:rsidRPr="00E200F4">
        <w:rPr>
          <w:rFonts w:ascii="Times New Roman" w:hAnsi="Times New Roman" w:cs="Times New Roman"/>
          <w:sz w:val="24"/>
          <w:szCs w:val="24"/>
        </w:rPr>
        <w:t xml:space="preserve">James </w:t>
      </w:r>
      <w:r w:rsidR="00726BF7">
        <w:rPr>
          <w:rFonts w:ascii="Times New Roman" w:hAnsi="Times New Roman" w:cs="Times New Roman"/>
          <w:sz w:val="24"/>
          <w:szCs w:val="24"/>
          <w:lang w:val="en-US"/>
        </w:rPr>
        <w:t>dan</w:t>
      </w:r>
      <w:r w:rsidRPr="00E200F4">
        <w:rPr>
          <w:rFonts w:ascii="Times New Roman" w:hAnsi="Times New Roman" w:cs="Times New Roman"/>
          <w:sz w:val="24"/>
          <w:szCs w:val="24"/>
        </w:rPr>
        <w:t xml:space="preserve"> John (1991:143)</w:t>
      </w:r>
      <w:r>
        <w:rPr>
          <w:rFonts w:ascii="Times New Roman" w:hAnsi="Times New Roman" w:cs="Times New Roman"/>
          <w:sz w:val="24"/>
          <w:szCs w:val="24"/>
          <w:lang w:val="en-US"/>
        </w:rPr>
        <w:t xml:space="preserve"> menjelaskan:</w:t>
      </w:r>
    </w:p>
    <w:p w:rsidR="00CC24C9" w:rsidRPr="00CC24C9" w:rsidRDefault="00CC24C9" w:rsidP="00CC24C9">
      <w:pPr>
        <w:ind w:left="720"/>
        <w:rPr>
          <w:rFonts w:ascii="Times New Roman" w:hAnsi="Times New Roman" w:cs="Times New Roman"/>
          <w:i/>
          <w:sz w:val="24"/>
          <w:szCs w:val="24"/>
        </w:rPr>
      </w:pPr>
      <w:r w:rsidRPr="00CC24C9">
        <w:rPr>
          <w:rFonts w:ascii="Times New Roman" w:hAnsi="Times New Roman" w:cs="Times New Roman"/>
          <w:i/>
          <w:sz w:val="24"/>
          <w:szCs w:val="24"/>
        </w:rPr>
        <w:t xml:space="preserve">“Liquidity ratios used to measure a firm ability to meet short-term obligation. They compare short-term obligation to short-term (or current) resources available to meet these obligations. From these ratios, much insight can be obtained into the present cash solvency of firm and the firm’s ability remain solvent in the event of adversity. </w:t>
      </w:r>
    </w:p>
    <w:p w:rsidR="004D08C8" w:rsidRDefault="004D08C8" w:rsidP="00CC24C9">
      <w:pPr>
        <w:pStyle w:val="ListParagraph"/>
        <w:ind w:left="0" w:right="424"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Berdasarkan beberapa definisi di atas, rasio likuiditas yaitu rasio yang digunakan untuk mengukur kemampuan perusahaan dalam membayar utang jangka pendeknya. </w:t>
      </w:r>
    </w:p>
    <w:p w:rsidR="00FE5E40" w:rsidRPr="00FE5E40" w:rsidRDefault="00FE5E40" w:rsidP="00FE5E40">
      <w:pPr>
        <w:pStyle w:val="ListParagraph"/>
        <w:ind w:left="0" w:right="424" w:firstLine="851"/>
        <w:rPr>
          <w:rFonts w:ascii="Times New Roman" w:hAnsi="Times New Roman" w:cs="Times New Roman"/>
          <w:color w:val="000000" w:themeColor="text1"/>
          <w:sz w:val="24"/>
          <w:szCs w:val="24"/>
          <w:lang w:val="en-US"/>
        </w:rPr>
      </w:pPr>
    </w:p>
    <w:p w:rsidR="00B03F91" w:rsidRPr="00C636DC" w:rsidRDefault="00B03F91" w:rsidP="00B03F91">
      <w:pPr>
        <w:pStyle w:val="ListParagraph"/>
        <w:numPr>
          <w:ilvl w:val="3"/>
          <w:numId w:val="2"/>
        </w:numPr>
        <w:rPr>
          <w:rFonts w:ascii="Times New Roman" w:hAnsi="Times New Roman" w:cs="Times New Roman"/>
          <w:b/>
          <w:color w:val="000000" w:themeColor="text1"/>
          <w:sz w:val="24"/>
          <w:szCs w:val="24"/>
          <w:lang w:val="en-US"/>
        </w:rPr>
      </w:pPr>
      <w:r w:rsidRPr="00C636DC">
        <w:rPr>
          <w:rFonts w:ascii="Times New Roman" w:hAnsi="Times New Roman"/>
          <w:b/>
          <w:color w:val="000000" w:themeColor="text1"/>
          <w:sz w:val="24"/>
          <w:szCs w:val="24"/>
          <w:lang w:val="en-US"/>
        </w:rPr>
        <w:t>Manfaat Likuiditas</w:t>
      </w:r>
    </w:p>
    <w:p w:rsidR="00726BF7" w:rsidRDefault="00C636DC" w:rsidP="00EA319F">
      <w:pPr>
        <w:rPr>
          <w:rFonts w:ascii="Times New Roman" w:hAnsi="Times New Roman" w:cs="Times New Roman"/>
          <w:sz w:val="24"/>
          <w:szCs w:val="24"/>
          <w:lang w:val="en-US"/>
        </w:rPr>
      </w:pPr>
      <w:r>
        <w:rPr>
          <w:rFonts w:ascii="Times New Roman" w:hAnsi="Times New Roman" w:cs="Times New Roman"/>
          <w:sz w:val="24"/>
          <w:szCs w:val="24"/>
          <w:lang w:val="en-US"/>
        </w:rPr>
        <w:t>Khasmir (2012:131) menjelaskan:</w:t>
      </w:r>
    </w:p>
    <w:p w:rsidR="00C636DC" w:rsidRPr="00C636DC" w:rsidRDefault="00C636DC" w:rsidP="00C636DC">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“T</w:t>
      </w:r>
      <w:r w:rsidRPr="00C636DC">
        <w:rPr>
          <w:rFonts w:ascii="Times New Roman" w:hAnsi="Times New Roman" w:cs="Times New Roman"/>
          <w:sz w:val="24"/>
          <w:szCs w:val="24"/>
        </w:rPr>
        <w:t>ujuan dan manfaat yang dapat dipe</w:t>
      </w:r>
      <w:r>
        <w:rPr>
          <w:rFonts w:ascii="Times New Roman" w:hAnsi="Times New Roman" w:cs="Times New Roman"/>
          <w:sz w:val="24"/>
          <w:szCs w:val="24"/>
        </w:rPr>
        <w:t>tik dari hasil rasio likuiditas</w:t>
      </w:r>
      <w:r>
        <w:rPr>
          <w:rFonts w:ascii="Times New Roman" w:hAnsi="Times New Roman" w:cs="Times New Roman"/>
          <w:sz w:val="24"/>
          <w:szCs w:val="24"/>
          <w:lang w:val="en-US"/>
        </w:rPr>
        <w:t>:</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Untuk mengukur kemampuan perusahaan membayar kewajiban atau utang yang segera jatuh tempo pada saat ditagih. Artinya, kemampuan </w:t>
      </w:r>
      <w:r>
        <w:rPr>
          <w:rFonts w:ascii="Times New Roman" w:hAnsi="Times New Roman" w:cs="Times New Roman"/>
          <w:sz w:val="24"/>
          <w:szCs w:val="24"/>
        </w:rPr>
        <w:lastRenderedPageBreak/>
        <w:t>untuk membayar kewajiban yang sudah waktunya dibayar sesuai jadwal batas waktu yang telah ditetapkan (tanggal dan bulan tertentu)</w:t>
      </w:r>
      <w:r>
        <w:rPr>
          <w:rFonts w:ascii="Times New Roman" w:hAnsi="Times New Roman" w:cs="Times New Roman"/>
          <w:sz w:val="24"/>
          <w:szCs w:val="24"/>
          <w:lang w:val="en-US"/>
        </w:rPr>
        <w:t>.</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mengukur kemampuan perusahaan membayar kewajiban jangka pendek dengan aktiva lancar keseluruhan. Artinya jumlah kewajiban yang berumur di bawah satu tahun atau sama dengan satu tahun, dibandingkan dengan total aktiva lancar.</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mengukur kemampuan perusahaan membayar kewajiban jangka pendek dengan aktiva lancar tanpa memperhitungkan sediaan atau piutang. Dalam hal ini aktiva lancar dikurangi sediaan dan utang yang dianggap likuiditasnya lebih rendah.</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mengukur atau membandingkan antara jumlah sediaan yang ada dengan modal kerja perusahaan.</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mengukur seberapa besar uang kas yang tersedia untuk membayar utang.</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Sebagai alat perencanaan ke depan, terutama yang berkaitan dengan perencanaan kas dan utang.</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Untuk melihat kondisi dan posisi likuiditas perusahaan dari waktu ke waktu dengan membandingkannya untuk beberapa periode.</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Untuk melihat kelemahan yang dimiliki perusahaan dari masing - masing komponen yang ada di aktiva lancar dan utang lancar.</w:t>
      </w:r>
    </w:p>
    <w:p w:rsidR="00C636DC" w:rsidRDefault="00C636DC" w:rsidP="00C636DC">
      <w:pPr>
        <w:pStyle w:val="ListParagraph"/>
        <w:numPr>
          <w:ilvl w:val="0"/>
          <w:numId w:val="5"/>
        </w:numPr>
        <w:spacing w:after="200" w:line="240" w:lineRule="auto"/>
        <w:rPr>
          <w:rFonts w:ascii="Times New Roman" w:hAnsi="Times New Roman" w:cs="Times New Roman"/>
          <w:sz w:val="24"/>
          <w:szCs w:val="24"/>
        </w:rPr>
      </w:pPr>
      <w:r>
        <w:rPr>
          <w:rFonts w:ascii="Times New Roman" w:hAnsi="Times New Roman" w:cs="Times New Roman"/>
          <w:sz w:val="24"/>
          <w:szCs w:val="24"/>
        </w:rPr>
        <w:t>Menjadi alat pemicu bagi pihak manajemen untuk memperbaiki kinerjanya, dengan rasio likuiditas yang ada pada saat ini</w:t>
      </w:r>
      <w:r>
        <w:rPr>
          <w:rFonts w:ascii="Times New Roman" w:hAnsi="Times New Roman" w:cs="Times New Roman"/>
          <w:sz w:val="24"/>
          <w:szCs w:val="24"/>
          <w:lang w:val="en-US"/>
        </w:rPr>
        <w:t>.”</w:t>
      </w:r>
    </w:p>
    <w:p w:rsidR="00C636DC" w:rsidRPr="00B03F91" w:rsidRDefault="00C636DC" w:rsidP="00C636DC">
      <w:pPr>
        <w:pStyle w:val="ListParagraph"/>
        <w:rPr>
          <w:rFonts w:ascii="Times New Roman" w:hAnsi="Times New Roman" w:cs="Times New Roman"/>
          <w:b/>
          <w:color w:val="000000" w:themeColor="text1"/>
          <w:sz w:val="24"/>
          <w:szCs w:val="24"/>
          <w:lang w:val="en-US"/>
        </w:rPr>
      </w:pPr>
    </w:p>
    <w:p w:rsidR="00B03F91" w:rsidRPr="00C636DC" w:rsidRDefault="000F2F96" w:rsidP="00B03F91">
      <w:pPr>
        <w:pStyle w:val="ListParagraph"/>
        <w:numPr>
          <w:ilvl w:val="3"/>
          <w:numId w:val="2"/>
        </w:numPr>
        <w:rPr>
          <w:rFonts w:ascii="Times New Roman" w:hAnsi="Times New Roman" w:cs="Times New Roman"/>
          <w:b/>
          <w:color w:val="000000" w:themeColor="text1"/>
          <w:sz w:val="24"/>
          <w:szCs w:val="24"/>
          <w:lang w:val="en-US"/>
        </w:rPr>
      </w:pPr>
      <w:r>
        <w:rPr>
          <w:rFonts w:ascii="Times New Roman" w:hAnsi="Times New Roman"/>
          <w:b/>
          <w:color w:val="000000" w:themeColor="text1"/>
          <w:sz w:val="24"/>
          <w:szCs w:val="24"/>
          <w:lang w:val="en-US"/>
        </w:rPr>
        <w:t xml:space="preserve"> </w:t>
      </w:r>
      <w:r w:rsidR="00B03F91" w:rsidRPr="00C636DC">
        <w:rPr>
          <w:rFonts w:ascii="Times New Roman" w:hAnsi="Times New Roman"/>
          <w:b/>
          <w:color w:val="000000" w:themeColor="text1"/>
          <w:sz w:val="24"/>
          <w:szCs w:val="24"/>
          <w:lang w:val="en-US"/>
        </w:rPr>
        <w:t>Jenis-Jenis dan Pengukuran Likuiditas</w:t>
      </w:r>
    </w:p>
    <w:p w:rsidR="004C37FE" w:rsidRPr="004C37FE" w:rsidRDefault="004C37FE" w:rsidP="000F2F96">
      <w:pPr>
        <w:pStyle w:val="ListParagraph"/>
        <w:numPr>
          <w:ilvl w:val="0"/>
          <w:numId w:val="10"/>
        </w:numPr>
        <w:ind w:left="810" w:hanging="450"/>
        <w:rPr>
          <w:rFonts w:ascii="Times New Roman" w:hAnsi="Times New Roman" w:cs="Times New Roman"/>
          <w:b/>
          <w:sz w:val="24"/>
          <w:szCs w:val="24"/>
          <w:lang w:val="en-US"/>
        </w:rPr>
      </w:pPr>
      <w:r w:rsidRPr="004C37FE">
        <w:rPr>
          <w:rFonts w:ascii="Times New Roman" w:hAnsi="Times New Roman" w:cs="Times New Roman"/>
          <w:b/>
          <w:sz w:val="24"/>
          <w:szCs w:val="24"/>
          <w:lang w:val="en-US"/>
        </w:rPr>
        <w:t xml:space="preserve">Jenis-Jenis Rasio Likuiditas </w:t>
      </w:r>
    </w:p>
    <w:p w:rsidR="00C636DC" w:rsidRPr="004C37FE" w:rsidRDefault="004C37FE" w:rsidP="00EA319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Rasio likuiditas terdiri dari beberapa rasio dalam pengukurannya. </w:t>
      </w:r>
      <w:r w:rsidR="00C636DC" w:rsidRPr="004C37FE">
        <w:rPr>
          <w:rFonts w:ascii="Times New Roman" w:hAnsi="Times New Roman" w:cs="Times New Roman"/>
          <w:sz w:val="24"/>
          <w:szCs w:val="24"/>
          <w:lang w:val="en-US"/>
        </w:rPr>
        <w:t>Khasmir (2012:134) mengemukakan:</w:t>
      </w:r>
    </w:p>
    <w:p w:rsidR="00C636DC" w:rsidRDefault="00C636DC" w:rsidP="00C636DC">
      <w:pPr>
        <w:pStyle w:val="ListParagraph"/>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Jenis – jenis rasio likuditas yang dapat digunakan perusahaan untuk mengukur kemampuan, yaitu:</w:t>
      </w:r>
    </w:p>
    <w:p w:rsidR="00C636DC" w:rsidRDefault="00C636DC" w:rsidP="00C636DC">
      <w:pPr>
        <w:pStyle w:val="ListParagraph"/>
        <w:numPr>
          <w:ilvl w:val="0"/>
          <w:numId w:val="6"/>
        </w:numPr>
        <w:spacing w:after="200" w:line="240" w:lineRule="auto"/>
        <w:rPr>
          <w:rFonts w:ascii="Times New Roman" w:hAnsi="Times New Roman" w:cs="Times New Roman"/>
          <w:sz w:val="24"/>
          <w:szCs w:val="24"/>
        </w:rPr>
      </w:pPr>
      <w:r>
        <w:rPr>
          <w:rFonts w:ascii="Times New Roman" w:hAnsi="Times New Roman" w:cs="Times New Roman"/>
          <w:sz w:val="24"/>
          <w:szCs w:val="24"/>
        </w:rPr>
        <w:t>Rasio lancar (</w:t>
      </w:r>
      <w:r w:rsidRPr="00A078D6">
        <w:rPr>
          <w:rFonts w:ascii="Times New Roman" w:hAnsi="Times New Roman" w:cs="Times New Roman"/>
          <w:i/>
          <w:sz w:val="24"/>
          <w:szCs w:val="24"/>
        </w:rPr>
        <w:t>current ratio</w:t>
      </w:r>
      <w:r>
        <w:rPr>
          <w:rFonts w:ascii="Times New Roman" w:hAnsi="Times New Roman" w:cs="Times New Roman"/>
          <w:sz w:val="24"/>
          <w:szCs w:val="24"/>
        </w:rPr>
        <w:t>)</w:t>
      </w:r>
    </w:p>
    <w:p w:rsidR="00C636DC" w:rsidRDefault="00C636DC" w:rsidP="00C636DC">
      <w:pPr>
        <w:pStyle w:val="ListParagraph"/>
        <w:numPr>
          <w:ilvl w:val="0"/>
          <w:numId w:val="6"/>
        </w:numPr>
        <w:spacing w:after="200" w:line="240" w:lineRule="auto"/>
        <w:rPr>
          <w:rFonts w:ascii="Times New Roman" w:hAnsi="Times New Roman" w:cs="Times New Roman"/>
          <w:sz w:val="24"/>
          <w:szCs w:val="24"/>
        </w:rPr>
      </w:pPr>
      <w:r>
        <w:rPr>
          <w:rFonts w:ascii="Times New Roman" w:hAnsi="Times New Roman" w:cs="Times New Roman"/>
          <w:sz w:val="24"/>
          <w:szCs w:val="24"/>
        </w:rPr>
        <w:t>Rasio sangat lancar (</w:t>
      </w:r>
      <w:r w:rsidRPr="00A078D6">
        <w:rPr>
          <w:rFonts w:ascii="Times New Roman" w:hAnsi="Times New Roman" w:cs="Times New Roman"/>
          <w:i/>
          <w:sz w:val="24"/>
          <w:szCs w:val="24"/>
        </w:rPr>
        <w:t xml:space="preserve">quick ratio </w:t>
      </w:r>
      <w:r w:rsidRPr="00A078D6">
        <w:rPr>
          <w:rFonts w:ascii="Times New Roman" w:hAnsi="Times New Roman" w:cs="Times New Roman"/>
          <w:sz w:val="24"/>
          <w:szCs w:val="24"/>
        </w:rPr>
        <w:t xml:space="preserve">atau </w:t>
      </w:r>
      <w:r w:rsidRPr="00A078D6">
        <w:rPr>
          <w:rFonts w:ascii="Times New Roman" w:hAnsi="Times New Roman" w:cs="Times New Roman"/>
          <w:i/>
          <w:sz w:val="24"/>
          <w:szCs w:val="24"/>
        </w:rPr>
        <w:t>acid test ratio</w:t>
      </w:r>
      <w:r>
        <w:rPr>
          <w:rFonts w:ascii="Times New Roman" w:hAnsi="Times New Roman" w:cs="Times New Roman"/>
          <w:sz w:val="24"/>
          <w:szCs w:val="24"/>
        </w:rPr>
        <w:t>)</w:t>
      </w:r>
    </w:p>
    <w:p w:rsidR="00C636DC" w:rsidRDefault="00C636DC" w:rsidP="00C636DC">
      <w:pPr>
        <w:pStyle w:val="ListParagraph"/>
        <w:numPr>
          <w:ilvl w:val="0"/>
          <w:numId w:val="6"/>
        </w:numPr>
        <w:spacing w:after="200" w:line="240" w:lineRule="auto"/>
        <w:rPr>
          <w:rFonts w:ascii="Times New Roman" w:hAnsi="Times New Roman" w:cs="Times New Roman"/>
          <w:sz w:val="24"/>
          <w:szCs w:val="24"/>
        </w:rPr>
      </w:pPr>
      <w:r>
        <w:rPr>
          <w:rFonts w:ascii="Times New Roman" w:hAnsi="Times New Roman" w:cs="Times New Roman"/>
          <w:sz w:val="24"/>
          <w:szCs w:val="24"/>
        </w:rPr>
        <w:t>Rasio kas (</w:t>
      </w:r>
      <w:r w:rsidRPr="00A078D6">
        <w:rPr>
          <w:rFonts w:ascii="Times New Roman" w:hAnsi="Times New Roman" w:cs="Times New Roman"/>
          <w:i/>
          <w:sz w:val="24"/>
          <w:szCs w:val="24"/>
        </w:rPr>
        <w:t>cash ratio</w:t>
      </w:r>
      <w:r>
        <w:rPr>
          <w:rFonts w:ascii="Times New Roman" w:hAnsi="Times New Roman" w:cs="Times New Roman"/>
          <w:sz w:val="24"/>
          <w:szCs w:val="24"/>
        </w:rPr>
        <w:t>)</w:t>
      </w:r>
    </w:p>
    <w:p w:rsidR="00C636DC" w:rsidRDefault="00C636DC" w:rsidP="00C636DC">
      <w:pPr>
        <w:pStyle w:val="ListParagraph"/>
        <w:numPr>
          <w:ilvl w:val="0"/>
          <w:numId w:val="6"/>
        </w:numPr>
        <w:spacing w:after="200" w:line="240" w:lineRule="auto"/>
        <w:rPr>
          <w:rFonts w:ascii="Times New Roman" w:hAnsi="Times New Roman" w:cs="Times New Roman"/>
          <w:sz w:val="24"/>
          <w:szCs w:val="24"/>
        </w:rPr>
      </w:pPr>
      <w:r>
        <w:rPr>
          <w:rFonts w:ascii="Times New Roman" w:hAnsi="Times New Roman" w:cs="Times New Roman"/>
          <w:sz w:val="24"/>
          <w:szCs w:val="24"/>
        </w:rPr>
        <w:t>Rasio perputaran kas</w:t>
      </w:r>
    </w:p>
    <w:p w:rsidR="00B03F91" w:rsidRPr="004D08C8" w:rsidRDefault="00C636DC" w:rsidP="00B03F91">
      <w:pPr>
        <w:pStyle w:val="ListParagraph"/>
        <w:numPr>
          <w:ilvl w:val="0"/>
          <w:numId w:val="6"/>
        </w:numPr>
        <w:spacing w:after="200" w:line="240" w:lineRule="auto"/>
        <w:rPr>
          <w:rFonts w:ascii="Times New Roman" w:hAnsi="Times New Roman" w:cs="Times New Roman"/>
          <w:sz w:val="24"/>
          <w:szCs w:val="24"/>
        </w:rPr>
      </w:pPr>
      <w:r w:rsidRPr="00726BF7">
        <w:rPr>
          <w:rFonts w:ascii="Times New Roman" w:hAnsi="Times New Roman" w:cs="Times New Roman"/>
          <w:i/>
          <w:sz w:val="24"/>
          <w:szCs w:val="24"/>
        </w:rPr>
        <w:t>Inventory to net working capital</w:t>
      </w:r>
      <w:r>
        <w:rPr>
          <w:rFonts w:ascii="Times New Roman" w:hAnsi="Times New Roman" w:cs="Times New Roman"/>
          <w:sz w:val="24"/>
          <w:szCs w:val="24"/>
          <w:lang w:val="en-US"/>
        </w:rPr>
        <w:t>.”</w:t>
      </w:r>
    </w:p>
    <w:p w:rsidR="004D08C8" w:rsidRDefault="004D08C8" w:rsidP="004C37FE">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Sofyan (2013:301) mengungkapkan jenis-jenis rasio likuiditas di</w:t>
      </w:r>
      <w:r w:rsidR="00726BF7">
        <w:rPr>
          <w:rFonts w:ascii="Times New Roman" w:hAnsi="Times New Roman" w:cs="Times New Roman"/>
          <w:sz w:val="24"/>
          <w:szCs w:val="24"/>
          <w:lang w:val="en-US"/>
        </w:rPr>
        <w:t xml:space="preserve"> </w:t>
      </w:r>
      <w:r>
        <w:rPr>
          <w:rFonts w:ascii="Times New Roman" w:hAnsi="Times New Roman" w:cs="Times New Roman"/>
          <w:sz w:val="24"/>
          <w:szCs w:val="24"/>
          <w:lang w:val="en-US"/>
        </w:rPr>
        <w:t>antaranya:</w:t>
      </w:r>
    </w:p>
    <w:p w:rsidR="004D08C8" w:rsidRPr="004C37FE" w:rsidRDefault="004D08C8" w:rsidP="007E5483">
      <w:pPr>
        <w:pStyle w:val="NoSpacing"/>
        <w:tabs>
          <w:tab w:val="left" w:pos="720"/>
        </w:tabs>
        <w:ind w:left="810"/>
        <w:rPr>
          <w:rFonts w:ascii="Times New Roman" w:hAnsi="Times New Roman" w:cs="Times New Roman"/>
          <w:sz w:val="24"/>
          <w:szCs w:val="24"/>
          <w:lang w:val="en-US"/>
        </w:rPr>
      </w:pPr>
      <w:r w:rsidRPr="004C37FE">
        <w:rPr>
          <w:rFonts w:ascii="Times New Roman" w:hAnsi="Times New Roman" w:cs="Times New Roman"/>
          <w:sz w:val="24"/>
          <w:szCs w:val="24"/>
          <w:lang w:val="en-US"/>
        </w:rPr>
        <w:t>“1. Rasio Lancar</w:t>
      </w:r>
    </w:p>
    <w:p w:rsidR="004D08C8" w:rsidRPr="004C37FE" w:rsidRDefault="004D08C8" w:rsidP="007E5483">
      <w:pPr>
        <w:pStyle w:val="NoSpacing"/>
        <w:tabs>
          <w:tab w:val="left" w:pos="720"/>
        </w:tabs>
        <w:ind w:left="810"/>
        <w:rPr>
          <w:rFonts w:ascii="Times New Roman" w:hAnsi="Times New Roman" w:cs="Times New Roman"/>
          <w:sz w:val="24"/>
          <w:szCs w:val="24"/>
          <w:lang w:val="en-US"/>
        </w:rPr>
      </w:pPr>
      <w:r w:rsidRPr="004C37FE">
        <w:rPr>
          <w:rFonts w:ascii="Times New Roman" w:hAnsi="Times New Roman" w:cs="Times New Roman"/>
          <w:sz w:val="24"/>
          <w:szCs w:val="24"/>
          <w:lang w:val="en-US"/>
        </w:rPr>
        <w:t xml:space="preserve">  2. Rasio Cepat</w:t>
      </w:r>
    </w:p>
    <w:p w:rsidR="004D08C8" w:rsidRPr="004C37FE" w:rsidRDefault="004D08C8" w:rsidP="007E5483">
      <w:pPr>
        <w:pStyle w:val="NoSpacing"/>
        <w:tabs>
          <w:tab w:val="left" w:pos="720"/>
        </w:tabs>
        <w:ind w:left="810"/>
        <w:rPr>
          <w:rFonts w:ascii="Times New Roman" w:hAnsi="Times New Roman" w:cs="Times New Roman"/>
          <w:sz w:val="24"/>
          <w:szCs w:val="24"/>
          <w:lang w:val="en-US"/>
        </w:rPr>
      </w:pPr>
      <w:r w:rsidRPr="004C37FE">
        <w:rPr>
          <w:rFonts w:ascii="Times New Roman" w:hAnsi="Times New Roman" w:cs="Times New Roman"/>
          <w:sz w:val="24"/>
          <w:szCs w:val="24"/>
          <w:lang w:val="en-US"/>
        </w:rPr>
        <w:lastRenderedPageBreak/>
        <w:t xml:space="preserve">  3. Rasio Kas atas Aktiva Lancar</w:t>
      </w:r>
    </w:p>
    <w:p w:rsidR="004D08C8" w:rsidRPr="004C37FE" w:rsidRDefault="004D08C8" w:rsidP="007E5483">
      <w:pPr>
        <w:pStyle w:val="NoSpacing"/>
        <w:tabs>
          <w:tab w:val="left" w:pos="720"/>
        </w:tabs>
        <w:ind w:left="810"/>
        <w:rPr>
          <w:rFonts w:ascii="Times New Roman" w:hAnsi="Times New Roman" w:cs="Times New Roman"/>
          <w:sz w:val="24"/>
          <w:szCs w:val="24"/>
          <w:lang w:val="en-US"/>
        </w:rPr>
      </w:pPr>
      <w:r w:rsidRPr="004C37FE">
        <w:rPr>
          <w:rFonts w:ascii="Times New Roman" w:hAnsi="Times New Roman" w:cs="Times New Roman"/>
          <w:sz w:val="24"/>
          <w:szCs w:val="24"/>
          <w:lang w:val="en-US"/>
        </w:rPr>
        <w:t xml:space="preserve">  4. Rasio Kas atas Utang Lancar</w:t>
      </w:r>
    </w:p>
    <w:p w:rsidR="004D08C8" w:rsidRPr="004C37FE" w:rsidRDefault="004D08C8" w:rsidP="007E5483">
      <w:pPr>
        <w:pStyle w:val="NoSpacing"/>
        <w:tabs>
          <w:tab w:val="left" w:pos="720"/>
        </w:tabs>
        <w:ind w:left="810"/>
        <w:rPr>
          <w:rFonts w:ascii="Times New Roman" w:hAnsi="Times New Roman" w:cs="Times New Roman"/>
          <w:sz w:val="24"/>
          <w:szCs w:val="24"/>
          <w:lang w:val="en-US"/>
        </w:rPr>
      </w:pPr>
      <w:r w:rsidRPr="004C37FE">
        <w:rPr>
          <w:rFonts w:ascii="Times New Roman" w:hAnsi="Times New Roman" w:cs="Times New Roman"/>
          <w:sz w:val="24"/>
          <w:szCs w:val="24"/>
          <w:lang w:val="en-US"/>
        </w:rPr>
        <w:t xml:space="preserve">  5. Rasio Aktiva Lancar dan Total Aktiva</w:t>
      </w:r>
    </w:p>
    <w:p w:rsidR="004D08C8" w:rsidRDefault="004D08C8" w:rsidP="007E5483">
      <w:pPr>
        <w:pStyle w:val="NoSpacing"/>
        <w:tabs>
          <w:tab w:val="left" w:pos="720"/>
        </w:tabs>
        <w:ind w:left="810"/>
        <w:rPr>
          <w:rFonts w:ascii="Times New Roman" w:hAnsi="Times New Roman" w:cs="Times New Roman"/>
          <w:sz w:val="24"/>
          <w:szCs w:val="24"/>
          <w:lang w:val="en-US"/>
        </w:rPr>
      </w:pPr>
      <w:r w:rsidRPr="004C37FE">
        <w:rPr>
          <w:rFonts w:ascii="Times New Roman" w:hAnsi="Times New Roman" w:cs="Times New Roman"/>
          <w:sz w:val="24"/>
          <w:szCs w:val="24"/>
          <w:lang w:val="en-US"/>
        </w:rPr>
        <w:t xml:space="preserve">  6. Rasio Aktiva Lancar dan Total Utang. “</w:t>
      </w:r>
    </w:p>
    <w:p w:rsidR="004C37FE" w:rsidRDefault="004C37FE" w:rsidP="007E5483">
      <w:pPr>
        <w:pStyle w:val="NoSpacing"/>
        <w:tabs>
          <w:tab w:val="left" w:pos="720"/>
        </w:tabs>
        <w:ind w:left="810"/>
        <w:rPr>
          <w:rFonts w:ascii="Times New Roman" w:hAnsi="Times New Roman" w:cs="Times New Roman"/>
          <w:sz w:val="24"/>
          <w:szCs w:val="24"/>
          <w:lang w:val="en-US"/>
        </w:rPr>
      </w:pPr>
    </w:p>
    <w:p w:rsidR="00FE5E40" w:rsidRDefault="00FE5E40" w:rsidP="004C37FE">
      <w:pPr>
        <w:pStyle w:val="NoSpacing"/>
        <w:ind w:left="720"/>
        <w:rPr>
          <w:rFonts w:ascii="Times New Roman" w:hAnsi="Times New Roman" w:cs="Times New Roman"/>
          <w:sz w:val="24"/>
          <w:szCs w:val="24"/>
          <w:lang w:val="en-US"/>
        </w:rPr>
      </w:pPr>
    </w:p>
    <w:p w:rsidR="004C37FE" w:rsidRPr="004C37FE" w:rsidRDefault="004C37FE" w:rsidP="000F2F96">
      <w:pPr>
        <w:pStyle w:val="NoSpacing"/>
        <w:numPr>
          <w:ilvl w:val="0"/>
          <w:numId w:val="10"/>
        </w:numPr>
        <w:spacing w:line="480" w:lineRule="auto"/>
        <w:ind w:left="810"/>
        <w:rPr>
          <w:rFonts w:ascii="Times New Roman" w:hAnsi="Times New Roman" w:cs="Times New Roman"/>
          <w:b/>
          <w:sz w:val="24"/>
          <w:szCs w:val="24"/>
          <w:lang w:val="en-US"/>
        </w:rPr>
      </w:pPr>
      <w:r w:rsidRPr="004C37FE">
        <w:rPr>
          <w:rFonts w:ascii="Times New Roman" w:hAnsi="Times New Roman" w:cs="Times New Roman"/>
          <w:b/>
          <w:sz w:val="24"/>
          <w:szCs w:val="24"/>
          <w:lang w:val="en-US"/>
        </w:rPr>
        <w:t>Pengukuran Likuiditas</w:t>
      </w:r>
    </w:p>
    <w:p w:rsidR="007C0801" w:rsidRDefault="004C37FE" w:rsidP="007C0801">
      <w:pPr>
        <w:spacing w:after="200"/>
        <w:ind w:left="810"/>
        <w:rPr>
          <w:rFonts w:ascii="Times New Roman" w:hAnsi="Times New Roman" w:cs="Times New Roman"/>
          <w:sz w:val="24"/>
          <w:szCs w:val="24"/>
          <w:lang w:val="en-US"/>
        </w:rPr>
      </w:pPr>
      <w:r>
        <w:rPr>
          <w:rFonts w:ascii="Times New Roman" w:hAnsi="Times New Roman" w:cs="Times New Roman"/>
          <w:sz w:val="24"/>
          <w:szCs w:val="24"/>
          <w:lang w:val="en-US"/>
        </w:rPr>
        <w:t xml:space="preserve">Rasio likuiditas yang digunakan dalam penelitian ini adalah </w:t>
      </w:r>
      <w:r w:rsidRPr="004C37FE">
        <w:rPr>
          <w:rFonts w:ascii="Times New Roman" w:hAnsi="Times New Roman" w:cs="Times New Roman"/>
          <w:i/>
          <w:sz w:val="24"/>
          <w:szCs w:val="24"/>
          <w:lang w:val="en-US"/>
        </w:rPr>
        <w:t>Current Ratio.</w:t>
      </w:r>
      <w:r>
        <w:rPr>
          <w:rFonts w:ascii="Times New Roman" w:hAnsi="Times New Roman" w:cs="Times New Roman"/>
          <w:sz w:val="24"/>
          <w:szCs w:val="24"/>
          <w:lang w:val="en-US"/>
        </w:rPr>
        <w:t xml:space="preserve"> </w:t>
      </w:r>
      <w:r w:rsidR="007C0801" w:rsidRPr="00D57D49">
        <w:rPr>
          <w:rFonts w:ascii="Times New Roman" w:hAnsi="Times New Roman" w:cs="Times New Roman"/>
          <w:sz w:val="24"/>
          <w:szCs w:val="24"/>
        </w:rPr>
        <w:t xml:space="preserve">Menurut Hennie </w:t>
      </w:r>
      <w:r w:rsidR="007C0801" w:rsidRPr="00D57D49">
        <w:rPr>
          <w:rFonts w:ascii="Times New Roman" w:hAnsi="Times New Roman" w:cs="Times New Roman"/>
          <w:i/>
          <w:sz w:val="24"/>
          <w:szCs w:val="24"/>
        </w:rPr>
        <w:t>et al</w:t>
      </w:r>
      <w:r w:rsidR="007C0801" w:rsidRPr="00D57D49">
        <w:rPr>
          <w:rFonts w:ascii="Times New Roman" w:hAnsi="Times New Roman" w:cs="Times New Roman"/>
          <w:sz w:val="24"/>
          <w:szCs w:val="24"/>
        </w:rPr>
        <w:t xml:space="preserve"> (2013:30) yang </w:t>
      </w:r>
      <w:r w:rsidR="007C0801">
        <w:rPr>
          <w:rFonts w:ascii="Times New Roman" w:hAnsi="Times New Roman" w:cs="Times New Roman"/>
          <w:sz w:val="24"/>
          <w:szCs w:val="24"/>
          <w:lang w:val="en-US"/>
        </w:rPr>
        <w:t>dialihbahasakan</w:t>
      </w:r>
      <w:r w:rsidR="00CC24C9">
        <w:rPr>
          <w:rFonts w:ascii="Times New Roman" w:hAnsi="Times New Roman" w:cs="Times New Roman"/>
          <w:sz w:val="24"/>
          <w:szCs w:val="24"/>
        </w:rPr>
        <w:t xml:space="preserve"> oleh Edward “…</w:t>
      </w:r>
      <w:r w:rsidR="007C0801" w:rsidRPr="00D57D49">
        <w:rPr>
          <w:rFonts w:ascii="Times New Roman" w:hAnsi="Times New Roman" w:cs="Times New Roman"/>
          <w:sz w:val="24"/>
          <w:szCs w:val="24"/>
        </w:rPr>
        <w:t>Suatu indikasi atas kemampuan perusahaan untuk memenuhi liabilitas jangka pendeknya, dihitung dengan mengevaluasi komponen aset lancar dan liabilitas jangka pendek.”</w:t>
      </w:r>
    </w:p>
    <w:p w:rsidR="00CC24C9" w:rsidRPr="00E200F4" w:rsidRDefault="00CC24C9" w:rsidP="00726BF7">
      <w:pPr>
        <w:ind w:left="720" w:firstLine="720"/>
        <w:rPr>
          <w:rFonts w:ascii="Times New Roman" w:hAnsi="Times New Roman" w:cs="Times New Roman"/>
          <w:sz w:val="24"/>
          <w:szCs w:val="24"/>
        </w:rPr>
      </w:pPr>
      <w:r w:rsidRPr="00E200F4">
        <w:rPr>
          <w:rFonts w:ascii="Times New Roman" w:hAnsi="Times New Roman" w:cs="Times New Roman"/>
          <w:sz w:val="24"/>
          <w:szCs w:val="24"/>
        </w:rPr>
        <w:t xml:space="preserve">George </w:t>
      </w:r>
      <w:r w:rsidR="00B03377">
        <w:rPr>
          <w:rFonts w:ascii="Times New Roman" w:hAnsi="Times New Roman" w:cs="Times New Roman"/>
          <w:sz w:val="24"/>
          <w:szCs w:val="24"/>
          <w:lang w:val="en-US"/>
        </w:rPr>
        <w:t>dan</w:t>
      </w:r>
      <w:r w:rsidRPr="00E200F4">
        <w:rPr>
          <w:rFonts w:ascii="Times New Roman" w:hAnsi="Times New Roman" w:cs="Times New Roman"/>
          <w:sz w:val="24"/>
          <w:szCs w:val="24"/>
        </w:rPr>
        <w:t xml:space="preserve"> William (1991:69) :</w:t>
      </w:r>
    </w:p>
    <w:p w:rsidR="00CC24C9" w:rsidRPr="00B83609" w:rsidRDefault="00CC24C9" w:rsidP="00CC24C9">
      <w:pPr>
        <w:spacing w:line="240" w:lineRule="auto"/>
        <w:ind w:left="1440"/>
        <w:rPr>
          <w:rFonts w:ascii="Times New Roman" w:hAnsi="Times New Roman" w:cs="Times New Roman"/>
          <w:i/>
          <w:sz w:val="24"/>
          <w:szCs w:val="24"/>
          <w:lang w:val="en-US"/>
        </w:rPr>
      </w:pPr>
      <w:r w:rsidRPr="00B83609">
        <w:rPr>
          <w:rFonts w:ascii="Times New Roman" w:hAnsi="Times New Roman" w:cs="Times New Roman"/>
          <w:i/>
          <w:sz w:val="24"/>
          <w:szCs w:val="24"/>
        </w:rPr>
        <w:t>“As indicated earlier, liquidity is a measure of a firm’s ability to meet current financial obligation. Not surprisingly, then, most measures of liquidity involve information on the firm’s current account portion of the balance sheet. In theory, most of the firm’s current assets can be considered fairly liquid, although the realities of each situation point to different degrees of liquidity for various assets. In view of their liquidity, these current assets can be used as a source of founds to pay of short-term obligation. One popular way to measuring liquidity is the current ratio.”</w:t>
      </w:r>
    </w:p>
    <w:p w:rsidR="00CC24C9" w:rsidRPr="00CC24C9" w:rsidRDefault="00CC24C9" w:rsidP="00CC24C9">
      <w:pPr>
        <w:spacing w:line="240" w:lineRule="auto"/>
        <w:ind w:left="1440"/>
        <w:rPr>
          <w:rFonts w:ascii="Times New Roman" w:hAnsi="Times New Roman" w:cs="Times New Roman"/>
          <w:sz w:val="24"/>
          <w:szCs w:val="24"/>
          <w:lang w:val="en-US"/>
        </w:rPr>
      </w:pPr>
    </w:p>
    <w:p w:rsidR="00CC24C9" w:rsidRDefault="002A08DD" w:rsidP="00CC24C9">
      <w:pPr>
        <w:spacing w:after="200" w:line="240" w:lineRule="auto"/>
        <w:ind w:left="810" w:firstLine="630"/>
        <w:rPr>
          <w:rFonts w:ascii="Times New Roman" w:hAnsi="Times New Roman" w:cs="Times New Roman"/>
          <w:sz w:val="24"/>
          <w:szCs w:val="24"/>
          <w:lang w:val="en-US"/>
        </w:rPr>
      </w:pPr>
      <w:r>
        <w:rPr>
          <w:rFonts w:ascii="Times New Roman" w:hAnsi="Times New Roman" w:cs="Times New Roman"/>
          <w:sz w:val="24"/>
          <w:szCs w:val="24"/>
          <w:lang w:val="en-US"/>
        </w:rPr>
        <w:t>Khasmir (2012:134) menjelaskan:</w:t>
      </w:r>
    </w:p>
    <w:p w:rsidR="002A08DD" w:rsidRDefault="002A08DD" w:rsidP="00CC24C9">
      <w:pPr>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w:t>
      </w:r>
      <w:r w:rsidRPr="002A08DD">
        <w:rPr>
          <w:rFonts w:ascii="Times New Roman" w:hAnsi="Times New Roman" w:cs="Times New Roman"/>
          <w:sz w:val="24"/>
          <w:szCs w:val="24"/>
          <w:lang w:val="en-US"/>
        </w:rPr>
        <w:t>Rasio lancar atau (</w:t>
      </w:r>
      <w:r w:rsidRPr="00B03377">
        <w:rPr>
          <w:rFonts w:ascii="Times New Roman" w:hAnsi="Times New Roman" w:cs="Times New Roman"/>
          <w:i/>
          <w:sz w:val="24"/>
          <w:szCs w:val="24"/>
          <w:lang w:val="en-US"/>
        </w:rPr>
        <w:t>current ratio</w:t>
      </w:r>
      <w:r w:rsidRPr="002A08DD">
        <w:rPr>
          <w:rFonts w:ascii="Times New Roman" w:hAnsi="Times New Roman" w:cs="Times New Roman"/>
          <w:sz w:val="24"/>
          <w:szCs w:val="24"/>
          <w:lang w:val="en-US"/>
        </w:rPr>
        <w:t>) merupakan rasio untuk mengukur kemampuan</w:t>
      </w:r>
      <w:r>
        <w:rPr>
          <w:rFonts w:ascii="Times New Roman" w:hAnsi="Times New Roman" w:cs="Times New Roman"/>
          <w:sz w:val="24"/>
          <w:szCs w:val="24"/>
          <w:lang w:val="en-US"/>
        </w:rPr>
        <w:t xml:space="preserve"> </w:t>
      </w:r>
      <w:r w:rsidRPr="002A08DD">
        <w:rPr>
          <w:rFonts w:ascii="Times New Roman" w:hAnsi="Times New Roman" w:cs="Times New Roman"/>
          <w:sz w:val="24"/>
          <w:szCs w:val="24"/>
          <w:lang w:val="en-US"/>
        </w:rPr>
        <w:t>perusahaan dalam membayar kewajiban jangka pendek atau utang yang segera jatuh tempo pada saat ditagih secara keseluruhan.</w:t>
      </w:r>
      <w:r>
        <w:rPr>
          <w:rFonts w:ascii="Times New Roman" w:hAnsi="Times New Roman" w:cs="Times New Roman"/>
          <w:sz w:val="24"/>
          <w:szCs w:val="24"/>
          <w:lang w:val="en-US"/>
        </w:rPr>
        <w:t>”</w:t>
      </w:r>
    </w:p>
    <w:p w:rsidR="00FE5E40" w:rsidRPr="00FE5E40" w:rsidRDefault="00FE5E40" w:rsidP="00E23078">
      <w:pPr>
        <w:pStyle w:val="Default"/>
        <w:spacing w:line="480" w:lineRule="auto"/>
        <w:ind w:left="810"/>
      </w:pPr>
      <w:r>
        <w:t xml:space="preserve">Sedangkan </w:t>
      </w:r>
      <w:r w:rsidRPr="00FE5E40">
        <w:t xml:space="preserve">Menurut Lukas (2008:365) : </w:t>
      </w:r>
    </w:p>
    <w:p w:rsidR="00FE5E40" w:rsidRPr="00FE5E40" w:rsidRDefault="00FE5E40" w:rsidP="00FE5E40">
      <w:pPr>
        <w:spacing w:after="200" w:line="240" w:lineRule="auto"/>
        <w:ind w:left="1440"/>
        <w:rPr>
          <w:rFonts w:ascii="Times New Roman" w:hAnsi="Times New Roman" w:cs="Times New Roman"/>
          <w:sz w:val="24"/>
          <w:szCs w:val="24"/>
          <w:lang w:val="en-US"/>
        </w:rPr>
      </w:pPr>
      <w:r w:rsidRPr="00FE5E40">
        <w:rPr>
          <w:rFonts w:ascii="Times New Roman" w:hAnsi="Times New Roman" w:cs="Times New Roman"/>
          <w:sz w:val="24"/>
          <w:szCs w:val="24"/>
        </w:rPr>
        <w:t>“</w:t>
      </w:r>
      <w:r w:rsidRPr="00FE5E40">
        <w:rPr>
          <w:rFonts w:ascii="Times New Roman" w:hAnsi="Times New Roman" w:cs="Times New Roman"/>
          <w:i/>
          <w:iCs/>
          <w:sz w:val="24"/>
          <w:szCs w:val="24"/>
        </w:rPr>
        <w:t xml:space="preserve">Current ratio </w:t>
      </w:r>
      <w:r w:rsidRPr="00FE5E40">
        <w:rPr>
          <w:rFonts w:ascii="Times New Roman" w:hAnsi="Times New Roman" w:cs="Times New Roman"/>
          <w:sz w:val="24"/>
          <w:szCs w:val="24"/>
        </w:rPr>
        <w:t xml:space="preserve">adalah rasio keuangan yang digunakan untuk mengetahui likuiditas suatu perusahaan. Rasio ini dihitung dengan membagi aktiva lancar dengan hutang lancar. </w:t>
      </w:r>
      <w:r w:rsidRPr="00FE5E40">
        <w:rPr>
          <w:rFonts w:ascii="Times New Roman" w:hAnsi="Times New Roman" w:cs="Times New Roman"/>
          <w:i/>
          <w:iCs/>
          <w:sz w:val="24"/>
          <w:szCs w:val="24"/>
        </w:rPr>
        <w:t xml:space="preserve">Current ratio </w:t>
      </w:r>
      <w:r w:rsidRPr="00FE5E40">
        <w:rPr>
          <w:rFonts w:ascii="Times New Roman" w:hAnsi="Times New Roman" w:cs="Times New Roman"/>
          <w:sz w:val="24"/>
          <w:szCs w:val="24"/>
        </w:rPr>
        <w:t xml:space="preserve">yang rendah menunjukkan bahwa likuiditas perusahaan buruk. Sebaliknya jika </w:t>
      </w:r>
      <w:r w:rsidRPr="00FE5E40">
        <w:rPr>
          <w:rFonts w:ascii="Times New Roman" w:hAnsi="Times New Roman" w:cs="Times New Roman"/>
          <w:i/>
          <w:iCs/>
          <w:sz w:val="24"/>
          <w:szCs w:val="24"/>
        </w:rPr>
        <w:t xml:space="preserve">current ratio </w:t>
      </w:r>
      <w:r w:rsidRPr="00FE5E40">
        <w:rPr>
          <w:rFonts w:ascii="Times New Roman" w:hAnsi="Times New Roman" w:cs="Times New Roman"/>
          <w:sz w:val="24"/>
          <w:szCs w:val="24"/>
        </w:rPr>
        <w:t xml:space="preserve">relatif tinggi, likuiditas perusahaan relatif baik. Namun harus dicatat bahwa tidak pada semua kasus dimana </w:t>
      </w:r>
      <w:r w:rsidRPr="00FE5E40">
        <w:rPr>
          <w:rFonts w:ascii="Times New Roman" w:hAnsi="Times New Roman" w:cs="Times New Roman"/>
          <w:i/>
          <w:iCs/>
          <w:sz w:val="24"/>
          <w:szCs w:val="24"/>
        </w:rPr>
        <w:t xml:space="preserve">current ratio </w:t>
      </w:r>
      <w:r w:rsidRPr="00FE5E40">
        <w:rPr>
          <w:rFonts w:ascii="Times New Roman" w:hAnsi="Times New Roman" w:cs="Times New Roman"/>
          <w:sz w:val="24"/>
          <w:szCs w:val="24"/>
        </w:rPr>
        <w:t xml:space="preserve">tinggi, likuiditas perusahaan pasti baik. </w:t>
      </w:r>
      <w:r w:rsidRPr="00FE5E40">
        <w:rPr>
          <w:rFonts w:ascii="Times New Roman" w:hAnsi="Times New Roman" w:cs="Times New Roman"/>
          <w:sz w:val="24"/>
          <w:szCs w:val="24"/>
        </w:rPr>
        <w:lastRenderedPageBreak/>
        <w:t>Meskipun aktiva lancar lebih besar dari hutang lancar, perlu diingat bahwa item-item aktiva lancar seperti persediaan dan piutang terkadang sulit ditagih atau dijual secara tepat.</w:t>
      </w:r>
      <w:r>
        <w:rPr>
          <w:rFonts w:ascii="Times New Roman" w:hAnsi="Times New Roman" w:cs="Times New Roman"/>
          <w:sz w:val="24"/>
          <w:szCs w:val="24"/>
          <w:lang w:val="en-US"/>
        </w:rPr>
        <w:t>”</w:t>
      </w:r>
    </w:p>
    <w:p w:rsidR="004D08C8" w:rsidRDefault="00EE6370" w:rsidP="002A08DD">
      <w:pPr>
        <w:spacing w:after="200"/>
        <w:ind w:left="810" w:firstLine="630"/>
        <w:rPr>
          <w:rFonts w:ascii="Times New Roman" w:hAnsi="Times New Roman" w:cs="Times New Roman"/>
          <w:sz w:val="24"/>
          <w:szCs w:val="24"/>
          <w:lang w:val="en-US"/>
        </w:rPr>
      </w:pPr>
      <w:r>
        <w:rPr>
          <w:rFonts w:ascii="Times New Roman" w:hAnsi="Times New Roman" w:cs="Times New Roman"/>
          <w:sz w:val="24"/>
          <w:szCs w:val="24"/>
          <w:lang w:val="en-US"/>
        </w:rPr>
        <w:t>Elemen-elemen yang digunakan dalam perhitungan modal ker</w:t>
      </w:r>
      <w:r w:rsidR="002A08DD">
        <w:rPr>
          <w:rFonts w:ascii="Times New Roman" w:hAnsi="Times New Roman" w:cs="Times New Roman"/>
          <w:sz w:val="24"/>
          <w:szCs w:val="24"/>
          <w:lang w:val="en-US"/>
        </w:rPr>
        <w:t>ja dapat dinyatakan dalam rasio</w:t>
      </w:r>
      <w:r>
        <w:rPr>
          <w:rFonts w:ascii="Times New Roman" w:hAnsi="Times New Roman" w:cs="Times New Roman"/>
          <w:sz w:val="24"/>
          <w:szCs w:val="24"/>
          <w:lang w:val="en-US"/>
        </w:rPr>
        <w:t xml:space="preserve"> yang membandingkan antara total aktiva lancar dan utang lancar. </w:t>
      </w:r>
      <w:r w:rsidR="00575F9A" w:rsidRPr="00575F9A">
        <w:rPr>
          <w:rFonts w:ascii="Times New Roman" w:hAnsi="Times New Roman" w:cs="Times New Roman"/>
          <w:i/>
          <w:sz w:val="24"/>
          <w:szCs w:val="24"/>
          <w:lang w:val="en-US"/>
        </w:rPr>
        <w:t>Current Ratio</w:t>
      </w:r>
      <w:r w:rsidR="00575F9A">
        <w:rPr>
          <w:rFonts w:ascii="Times New Roman" w:hAnsi="Times New Roman" w:cs="Times New Roman"/>
          <w:sz w:val="24"/>
          <w:szCs w:val="24"/>
          <w:lang w:val="en-US"/>
        </w:rPr>
        <w:t xml:space="preserve"> dihitung dengan formula sebagai berikut :</w:t>
      </w:r>
    </w:p>
    <w:tbl>
      <w:tblPr>
        <w:tblStyle w:val="TableGrid"/>
        <w:tblW w:w="0" w:type="auto"/>
        <w:tblInd w:w="81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908"/>
        <w:gridCol w:w="2160"/>
      </w:tblGrid>
      <w:tr w:rsidR="004C37FE" w:rsidRPr="005C57FE" w:rsidTr="005C57FE">
        <w:tc>
          <w:tcPr>
            <w:tcW w:w="1908" w:type="dxa"/>
            <w:vMerge w:val="restart"/>
            <w:vAlign w:val="center"/>
          </w:tcPr>
          <w:p w:rsidR="004C37FE" w:rsidRPr="005C57FE" w:rsidRDefault="004C37FE" w:rsidP="004C37FE">
            <w:pPr>
              <w:pStyle w:val="NoSpacing"/>
              <w:rPr>
                <w:rFonts w:ascii="Times New Roman" w:hAnsi="Times New Roman" w:cs="Times New Roman"/>
                <w:i/>
                <w:sz w:val="24"/>
                <w:szCs w:val="24"/>
                <w:lang w:val="en-US"/>
              </w:rPr>
            </w:pPr>
            <w:r w:rsidRPr="005C57FE">
              <w:rPr>
                <w:rFonts w:ascii="Times New Roman" w:hAnsi="Times New Roman" w:cs="Times New Roman"/>
                <w:i/>
                <w:sz w:val="24"/>
                <w:szCs w:val="24"/>
                <w:lang w:val="en-US"/>
              </w:rPr>
              <w:t>Current Ratio  =</w:t>
            </w:r>
          </w:p>
        </w:tc>
        <w:tc>
          <w:tcPr>
            <w:tcW w:w="2160" w:type="dxa"/>
          </w:tcPr>
          <w:p w:rsidR="004C37FE" w:rsidRPr="005C57FE" w:rsidRDefault="004C37FE" w:rsidP="005C57FE">
            <w:pPr>
              <w:pStyle w:val="NoSpacing"/>
              <w:jc w:val="center"/>
              <w:rPr>
                <w:rFonts w:ascii="Times New Roman" w:hAnsi="Times New Roman" w:cs="Times New Roman"/>
                <w:i/>
                <w:sz w:val="24"/>
                <w:szCs w:val="24"/>
                <w:lang w:val="en-US"/>
              </w:rPr>
            </w:pPr>
            <w:r w:rsidRPr="005C57FE">
              <w:rPr>
                <w:rFonts w:ascii="Times New Roman" w:hAnsi="Times New Roman" w:cs="Times New Roman"/>
                <w:i/>
                <w:sz w:val="24"/>
                <w:szCs w:val="24"/>
                <w:lang w:val="en-US"/>
              </w:rPr>
              <w:t>Current Assets</w:t>
            </w:r>
          </w:p>
        </w:tc>
      </w:tr>
      <w:tr w:rsidR="004C37FE" w:rsidRPr="005C57FE" w:rsidTr="005C57FE">
        <w:tc>
          <w:tcPr>
            <w:tcW w:w="1908" w:type="dxa"/>
            <w:vMerge/>
          </w:tcPr>
          <w:p w:rsidR="004C37FE" w:rsidRPr="005C57FE" w:rsidRDefault="004C37FE" w:rsidP="004C37FE">
            <w:pPr>
              <w:pStyle w:val="NoSpacing"/>
              <w:rPr>
                <w:rFonts w:ascii="Times New Roman" w:hAnsi="Times New Roman" w:cs="Times New Roman"/>
                <w:i/>
                <w:sz w:val="24"/>
                <w:szCs w:val="24"/>
                <w:lang w:val="en-US"/>
              </w:rPr>
            </w:pPr>
          </w:p>
        </w:tc>
        <w:tc>
          <w:tcPr>
            <w:tcW w:w="2160" w:type="dxa"/>
          </w:tcPr>
          <w:p w:rsidR="004C37FE" w:rsidRPr="005C57FE" w:rsidRDefault="004C37FE" w:rsidP="005C57FE">
            <w:pPr>
              <w:pStyle w:val="NoSpacing"/>
              <w:jc w:val="center"/>
              <w:rPr>
                <w:rFonts w:ascii="Times New Roman" w:hAnsi="Times New Roman" w:cs="Times New Roman"/>
                <w:i/>
                <w:sz w:val="24"/>
                <w:szCs w:val="24"/>
                <w:lang w:val="en-US"/>
              </w:rPr>
            </w:pPr>
            <w:r w:rsidRPr="005C57FE">
              <w:rPr>
                <w:rFonts w:ascii="Times New Roman" w:hAnsi="Times New Roman" w:cs="Times New Roman"/>
                <w:i/>
                <w:sz w:val="24"/>
                <w:szCs w:val="24"/>
                <w:lang w:val="en-US"/>
              </w:rPr>
              <w:t>Current Liabilities</w:t>
            </w:r>
          </w:p>
        </w:tc>
      </w:tr>
    </w:tbl>
    <w:p w:rsidR="00575F9A" w:rsidRDefault="005C57FE" w:rsidP="00575F9A">
      <w:pPr>
        <w:pStyle w:val="NoSpacing"/>
        <w:rPr>
          <w:lang w:val="en-US"/>
        </w:rPr>
      </w:pPr>
      <w:r>
        <w:rPr>
          <w:lang w:val="en-US"/>
        </w:rPr>
        <w:tab/>
      </w:r>
      <w:r w:rsidR="00575F9A">
        <w:rPr>
          <w:lang w:val="en-US"/>
        </w:rPr>
        <w:t xml:space="preserve"> </w:t>
      </w:r>
    </w:p>
    <w:p w:rsidR="00575F9A" w:rsidRDefault="00575F9A" w:rsidP="00E23078">
      <w:pPr>
        <w:pStyle w:val="NoSpacing"/>
        <w:ind w:firstLine="810"/>
        <w:rPr>
          <w:rFonts w:ascii="Times New Roman" w:hAnsi="Times New Roman" w:cs="Times New Roman"/>
          <w:sz w:val="24"/>
          <w:szCs w:val="24"/>
          <w:lang w:val="en-US"/>
        </w:rPr>
      </w:pPr>
      <w:r w:rsidRPr="00575F9A">
        <w:rPr>
          <w:rFonts w:ascii="Times New Roman" w:hAnsi="Times New Roman" w:cs="Times New Roman"/>
          <w:sz w:val="24"/>
          <w:szCs w:val="24"/>
          <w:lang w:val="en-US"/>
        </w:rPr>
        <w:t xml:space="preserve">(Prastowo 2011:84) </w:t>
      </w:r>
    </w:p>
    <w:p w:rsidR="00575F9A" w:rsidRDefault="00575F9A" w:rsidP="00E23078">
      <w:pPr>
        <w:pStyle w:val="NoSpacing"/>
        <w:ind w:firstLine="810"/>
        <w:rPr>
          <w:rFonts w:ascii="Times New Roman" w:hAnsi="Times New Roman" w:cs="Times New Roman"/>
          <w:sz w:val="24"/>
          <w:szCs w:val="24"/>
          <w:lang w:val="en-US"/>
        </w:rPr>
      </w:pPr>
    </w:p>
    <w:p w:rsidR="00674E80" w:rsidRDefault="00674E80" w:rsidP="00B83609">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 Rasio ini menunjukkan sejauh mana aktiva lancar menutupi ke</w:t>
      </w:r>
      <w:r w:rsidR="0006669B">
        <w:rPr>
          <w:rFonts w:ascii="Times New Roman" w:hAnsi="Times New Roman" w:cs="Times New Roman"/>
          <w:sz w:val="24"/>
          <w:szCs w:val="24"/>
          <w:lang w:val="en-US"/>
        </w:rPr>
        <w:t>w</w:t>
      </w:r>
      <w:r>
        <w:rPr>
          <w:rFonts w:ascii="Times New Roman" w:hAnsi="Times New Roman" w:cs="Times New Roman"/>
          <w:sz w:val="24"/>
          <w:szCs w:val="24"/>
          <w:lang w:val="en-US"/>
        </w:rPr>
        <w:t xml:space="preserve">ajiban-kewajiban lancar. Semakin besar perbandingan aktiva lancar dengan utang lancar, semakin tinggi kemampuan perusahaan menutupi kewajiban jangka pendeknya.” Sofyan (2013:301) </w:t>
      </w:r>
    </w:p>
    <w:p w:rsidR="00674E80" w:rsidRDefault="00674E80" w:rsidP="00E23078">
      <w:pPr>
        <w:pStyle w:val="NoSpacing"/>
        <w:ind w:left="1440" w:firstLine="810"/>
        <w:rPr>
          <w:rFonts w:ascii="Times New Roman" w:hAnsi="Times New Roman" w:cs="Times New Roman"/>
          <w:sz w:val="24"/>
          <w:szCs w:val="24"/>
          <w:lang w:val="en-US"/>
        </w:rPr>
      </w:pPr>
    </w:p>
    <w:p w:rsidR="00674E80" w:rsidRDefault="00674E80" w:rsidP="00E23078">
      <w:pPr>
        <w:pStyle w:val="NoSpacing"/>
        <w:ind w:firstLine="810"/>
        <w:rPr>
          <w:rFonts w:ascii="Times New Roman" w:hAnsi="Times New Roman" w:cs="Times New Roman"/>
          <w:sz w:val="24"/>
          <w:szCs w:val="24"/>
          <w:lang w:val="en-US"/>
        </w:rPr>
      </w:pPr>
      <w:r>
        <w:rPr>
          <w:rFonts w:ascii="Times New Roman" w:hAnsi="Times New Roman" w:cs="Times New Roman"/>
          <w:sz w:val="24"/>
          <w:szCs w:val="24"/>
          <w:lang w:val="en-US"/>
        </w:rPr>
        <w:t>Sedangkan Khasmir (2012:135) menjelaskan bahwa :</w:t>
      </w:r>
    </w:p>
    <w:p w:rsidR="00FE5E40" w:rsidRDefault="00674E80" w:rsidP="00A8178B">
      <w:pPr>
        <w:pStyle w:val="NoSpacing"/>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Apabila rasio lancar rendah, dapat dikatakan bahwa </w:t>
      </w:r>
      <w:r w:rsidR="00056F24">
        <w:rPr>
          <w:rFonts w:ascii="Times New Roman" w:hAnsi="Times New Roman" w:cs="Times New Roman"/>
          <w:sz w:val="24"/>
          <w:szCs w:val="24"/>
          <w:lang w:val="en-US"/>
        </w:rPr>
        <w:t>perusahaan kurang modal untuk membayar utang. Namun, apabila hasil pengukuran rasio tinggi, belum tentu kondisi perusahaan sedang baik. Hal ini dapat saja terjadi karena kas tidak digunakan sebaik mungkin. Untuk mengatakan kondisi suatu perusahaan baik atau tidaknya, ada suatu standar rasio yang digunakan, misalnya rata-rata industr</w:t>
      </w:r>
      <w:r w:rsidR="004D3813">
        <w:rPr>
          <w:rFonts w:ascii="Times New Roman" w:hAnsi="Times New Roman" w:cs="Times New Roman"/>
          <w:sz w:val="24"/>
          <w:szCs w:val="24"/>
          <w:lang w:val="en-US"/>
        </w:rPr>
        <w:t>i</w:t>
      </w:r>
      <w:r w:rsidR="00056F24">
        <w:rPr>
          <w:rFonts w:ascii="Times New Roman" w:hAnsi="Times New Roman" w:cs="Times New Roman"/>
          <w:sz w:val="24"/>
          <w:szCs w:val="24"/>
          <w:lang w:val="en-US"/>
        </w:rPr>
        <w:t xml:space="preserve"> untuk usaha yang sejenis atau dapat pula digunakan target yang telah ditetapkan perusahaan sebelumnya, sekalipun kita tahu bahwa target yang telah diteteapkan perusahaan biasanya ditetapkan berdasarkan rata-rata industry untuk usaha yang sejenis.”</w:t>
      </w:r>
    </w:p>
    <w:p w:rsidR="00FE5E40" w:rsidRPr="00575F9A" w:rsidRDefault="00FE5E40" w:rsidP="00575F9A">
      <w:pPr>
        <w:pStyle w:val="NoSpacing"/>
        <w:ind w:firstLine="720"/>
        <w:rPr>
          <w:rFonts w:ascii="Times New Roman" w:hAnsi="Times New Roman" w:cs="Times New Roman"/>
          <w:sz w:val="24"/>
          <w:szCs w:val="24"/>
          <w:lang w:val="en-US"/>
        </w:rPr>
      </w:pPr>
    </w:p>
    <w:p w:rsidR="005C57FE" w:rsidRPr="00D06806" w:rsidRDefault="005C57FE" w:rsidP="00B67F5C">
      <w:pPr>
        <w:pStyle w:val="ListParagraph"/>
        <w:numPr>
          <w:ilvl w:val="0"/>
          <w:numId w:val="12"/>
        </w:numPr>
        <w:spacing w:after="200" w:line="240" w:lineRule="auto"/>
        <w:rPr>
          <w:rFonts w:ascii="Times New Roman" w:hAnsi="Times New Roman" w:cs="Times New Roman"/>
          <w:b/>
          <w:sz w:val="24"/>
          <w:szCs w:val="24"/>
          <w:lang w:val="en-US"/>
        </w:rPr>
      </w:pPr>
      <w:r w:rsidRPr="00D06806">
        <w:rPr>
          <w:rFonts w:ascii="Times New Roman" w:hAnsi="Times New Roman" w:cs="Times New Roman"/>
          <w:b/>
          <w:i/>
          <w:sz w:val="24"/>
          <w:szCs w:val="24"/>
          <w:lang w:val="en-US"/>
        </w:rPr>
        <w:t xml:space="preserve">Current Assets </w:t>
      </w:r>
      <w:r w:rsidRPr="00D06806">
        <w:rPr>
          <w:rFonts w:ascii="Times New Roman" w:hAnsi="Times New Roman" w:cs="Times New Roman"/>
          <w:b/>
          <w:sz w:val="24"/>
          <w:szCs w:val="24"/>
          <w:lang w:val="en-US"/>
        </w:rPr>
        <w:t>/ Aktiva Lancar</w:t>
      </w:r>
    </w:p>
    <w:p w:rsidR="00B67F5C" w:rsidRDefault="00B67F5C" w:rsidP="00B67F5C">
      <w:pPr>
        <w:pStyle w:val="Default"/>
        <w:spacing w:line="480" w:lineRule="auto"/>
        <w:ind w:left="720"/>
        <w:jc w:val="both"/>
        <w:rPr>
          <w:color w:val="000000" w:themeColor="text1"/>
        </w:rPr>
      </w:pPr>
      <w:r>
        <w:rPr>
          <w:color w:val="000000" w:themeColor="text1"/>
        </w:rPr>
        <w:t>Aset adalah harta yang dimiliki oleh perusahaan yang berperan dalam operasi perusahahan . Aset terdiri dari aset lancar dan aset tidak lancar.</w:t>
      </w:r>
      <w:r>
        <w:rPr>
          <w:color w:val="000000" w:themeColor="text1"/>
        </w:rPr>
        <w:tab/>
      </w:r>
    </w:p>
    <w:p w:rsidR="00B67F5C" w:rsidRDefault="00B67F5C" w:rsidP="00B67F5C">
      <w:pPr>
        <w:pStyle w:val="Default"/>
        <w:spacing w:line="480" w:lineRule="auto"/>
        <w:ind w:left="720" w:firstLine="720"/>
        <w:jc w:val="both"/>
        <w:rPr>
          <w:color w:val="000000" w:themeColor="text1"/>
        </w:rPr>
      </w:pPr>
      <w:r>
        <w:rPr>
          <w:color w:val="000000" w:themeColor="text1"/>
        </w:rPr>
        <w:t>APB Statement (1970, hlm.132) dalam Khasmir (2012:107) mendefinisikan aset sebagai berikut:</w:t>
      </w:r>
    </w:p>
    <w:p w:rsidR="00B67F5C" w:rsidRDefault="00B67F5C" w:rsidP="00A33726">
      <w:pPr>
        <w:pStyle w:val="Default"/>
        <w:spacing w:line="480" w:lineRule="auto"/>
        <w:ind w:left="720"/>
        <w:jc w:val="both"/>
        <w:rPr>
          <w:color w:val="000000" w:themeColor="text1"/>
        </w:rPr>
      </w:pPr>
      <w:r>
        <w:rPr>
          <w:color w:val="000000" w:themeColor="text1"/>
        </w:rPr>
        <w:lastRenderedPageBreak/>
        <w:t>“Kekayan ekonomi perusahaan, termasuk di dalamnya pembebanan yang ditunda, yang dinilai dan diakui sesuai dengan prinsip akuntansi yang berlaku”</w:t>
      </w:r>
    </w:p>
    <w:p w:rsidR="00A615BD" w:rsidRDefault="00A615BD" w:rsidP="00A615BD">
      <w:pPr>
        <w:pStyle w:val="Default"/>
        <w:spacing w:line="480" w:lineRule="auto"/>
        <w:ind w:left="720" w:firstLine="720"/>
        <w:jc w:val="both"/>
        <w:rPr>
          <w:color w:val="000000" w:themeColor="text1"/>
        </w:rPr>
      </w:pPr>
      <w:r>
        <w:rPr>
          <w:color w:val="000000" w:themeColor="text1"/>
        </w:rPr>
        <w:t>Martani, dkk (2012:138) mengemukakan aset adalah: “… sumber daya yang dikuasai oleh entitas sebagai akibat dari peristiwa masa lalu dan dari mana manfaat ekonomi di masa depan diharapkan akan diperoleh entitas.”</w:t>
      </w:r>
    </w:p>
    <w:p w:rsidR="00BE1C8E" w:rsidRPr="00B67F5C" w:rsidRDefault="00DD19E9" w:rsidP="00B67F5C">
      <w:pPr>
        <w:pStyle w:val="Default"/>
        <w:spacing w:line="480" w:lineRule="auto"/>
        <w:ind w:left="720" w:firstLine="720"/>
        <w:jc w:val="both"/>
        <w:rPr>
          <w:color w:val="000000" w:themeColor="text1"/>
        </w:rPr>
      </w:pPr>
      <w:r>
        <w:t xml:space="preserve">Aktiva lancar merupakan </w:t>
      </w:r>
      <w:r w:rsidR="005B18F9">
        <w:t>aset</w:t>
      </w:r>
      <w:r>
        <w:t xml:space="preserve"> perusahaan yang masa manfaatnya kurang dari satu tahun.  </w:t>
      </w:r>
      <w:r w:rsidR="00BE1C8E">
        <w:t>Prastowo (</w:t>
      </w:r>
      <w:r w:rsidR="00BE1C8E" w:rsidRPr="00575F9A">
        <w:t>2011:84</w:t>
      </w:r>
      <w:r w:rsidR="00BE1C8E">
        <w:t xml:space="preserve">) menjelaskan bahwa aktiva lancar yang dimaksud dalam pengukuran </w:t>
      </w:r>
      <w:r w:rsidR="00BE1C8E" w:rsidRPr="00BE1C8E">
        <w:rPr>
          <w:i/>
        </w:rPr>
        <w:t>current ratio</w:t>
      </w:r>
      <w:r w:rsidR="00BE1C8E">
        <w:t xml:space="preserve"> yaitu aktiva lancar yang menggambarkan alat bayar dan diasumsikan semua aktiva lancar benar-benar bisa digunakan untuk membayar. </w:t>
      </w:r>
    </w:p>
    <w:p w:rsidR="00DD19E9" w:rsidRPr="00DD19E9" w:rsidRDefault="00DD19E9" w:rsidP="00DD19E9">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Lebih lanjut Khasmir (2012:134) menjelaskan </w:t>
      </w:r>
      <w:r w:rsidR="00BE1C8E">
        <w:rPr>
          <w:rFonts w:ascii="Times New Roman" w:hAnsi="Times New Roman" w:cs="Times New Roman"/>
          <w:sz w:val="24"/>
          <w:szCs w:val="24"/>
          <w:lang w:val="en-US"/>
        </w:rPr>
        <w:t>sebagai berikut:</w:t>
      </w:r>
    </w:p>
    <w:p w:rsidR="00FE5E40" w:rsidRDefault="00DD19E9" w:rsidP="00FE5E40">
      <w:pPr>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w:t>
      </w:r>
      <w:r w:rsidR="00575F9A">
        <w:rPr>
          <w:rFonts w:ascii="Times New Roman" w:hAnsi="Times New Roman" w:cs="Times New Roman"/>
          <w:sz w:val="24"/>
          <w:szCs w:val="24"/>
          <w:lang w:val="en-US"/>
        </w:rPr>
        <w:t xml:space="preserve">Aktiva lancar </w:t>
      </w:r>
      <w:r w:rsidR="00575F9A" w:rsidRPr="00575F9A">
        <w:rPr>
          <w:rFonts w:ascii="Times New Roman" w:hAnsi="Times New Roman" w:cs="Times New Roman"/>
          <w:i/>
          <w:sz w:val="24"/>
          <w:szCs w:val="24"/>
          <w:lang w:val="en-US"/>
        </w:rPr>
        <w:t>(current assets)</w:t>
      </w:r>
      <w:r w:rsidR="00575F9A">
        <w:rPr>
          <w:rFonts w:ascii="Times New Roman" w:hAnsi="Times New Roman" w:cs="Times New Roman"/>
          <w:sz w:val="24"/>
          <w:szCs w:val="24"/>
          <w:lang w:val="en-US"/>
        </w:rPr>
        <w:t xml:space="preserve"> merupakan </w:t>
      </w:r>
      <w:r w:rsidR="005C57FE">
        <w:rPr>
          <w:rFonts w:ascii="Times New Roman" w:hAnsi="Times New Roman" w:cs="Times New Roman"/>
          <w:b/>
          <w:sz w:val="24"/>
          <w:szCs w:val="24"/>
          <w:lang w:val="en-US"/>
        </w:rPr>
        <w:tab/>
      </w:r>
      <w:r w:rsidR="00575F9A" w:rsidRPr="00575F9A">
        <w:rPr>
          <w:rFonts w:ascii="Times New Roman" w:hAnsi="Times New Roman" w:cs="Times New Roman"/>
          <w:sz w:val="24"/>
          <w:szCs w:val="24"/>
          <w:lang w:val="en-US"/>
        </w:rPr>
        <w:t>harta</w:t>
      </w:r>
      <w:r w:rsidR="00575F9A">
        <w:rPr>
          <w:rFonts w:ascii="Times New Roman" w:hAnsi="Times New Roman" w:cs="Times New Roman"/>
          <w:b/>
          <w:sz w:val="24"/>
          <w:szCs w:val="24"/>
          <w:lang w:val="en-US"/>
        </w:rPr>
        <w:t xml:space="preserve"> </w:t>
      </w:r>
      <w:r w:rsidR="00575F9A">
        <w:rPr>
          <w:rFonts w:ascii="Times New Roman" w:hAnsi="Times New Roman" w:cs="Times New Roman"/>
          <w:sz w:val="24"/>
          <w:szCs w:val="24"/>
          <w:lang w:val="en-US"/>
        </w:rPr>
        <w:t>perusahaan yang dapat dijadikan uang dalam waktu singkat (maksimal satu tahun). Komponen aktiva lancar meliputi kas, bank, surat-surat berharga, piutang, persediaan, biaya dibayar di</w:t>
      </w:r>
      <w:r>
        <w:rPr>
          <w:rFonts w:ascii="Times New Roman" w:hAnsi="Times New Roman" w:cs="Times New Roman"/>
          <w:sz w:val="24"/>
          <w:szCs w:val="24"/>
          <w:lang w:val="en-US"/>
        </w:rPr>
        <w:t xml:space="preserve"> </w:t>
      </w:r>
      <w:r w:rsidR="00575F9A">
        <w:rPr>
          <w:rFonts w:ascii="Times New Roman" w:hAnsi="Times New Roman" w:cs="Times New Roman"/>
          <w:sz w:val="24"/>
          <w:szCs w:val="24"/>
          <w:lang w:val="en-US"/>
        </w:rPr>
        <w:t>muka, pendapatan yang masih harus diterima, pinjaman yang diberi</w:t>
      </w:r>
      <w:r w:rsidR="00BE1C8E">
        <w:rPr>
          <w:rFonts w:ascii="Times New Roman" w:hAnsi="Times New Roman" w:cs="Times New Roman"/>
          <w:sz w:val="24"/>
          <w:szCs w:val="24"/>
          <w:lang w:val="en-US"/>
        </w:rPr>
        <w:t>kan, dan aktiva lancar lainnya.”</w:t>
      </w:r>
    </w:p>
    <w:p w:rsidR="00D933CE" w:rsidRPr="00D933CE" w:rsidRDefault="00D933CE" w:rsidP="00D933CE">
      <w:pPr>
        <w:ind w:left="720" w:firstLine="720"/>
        <w:rPr>
          <w:rFonts w:ascii="Times New Roman" w:hAnsi="Times New Roman" w:cs="Times New Roman"/>
          <w:sz w:val="24"/>
          <w:szCs w:val="24"/>
          <w:lang w:val="en-US"/>
        </w:rPr>
      </w:pPr>
      <w:r w:rsidRPr="00E200F4">
        <w:rPr>
          <w:rFonts w:ascii="Times New Roman" w:hAnsi="Times New Roman" w:cs="Times New Roman"/>
          <w:sz w:val="24"/>
          <w:szCs w:val="24"/>
        </w:rPr>
        <w:t>Hendriksen (19</w:t>
      </w:r>
      <w:r>
        <w:rPr>
          <w:rFonts w:ascii="Times New Roman" w:hAnsi="Times New Roman" w:cs="Times New Roman"/>
          <w:sz w:val="24"/>
          <w:szCs w:val="24"/>
          <w:lang w:val="en-US"/>
        </w:rPr>
        <w:t>9</w:t>
      </w:r>
      <w:r w:rsidRPr="00E200F4">
        <w:rPr>
          <w:rFonts w:ascii="Times New Roman" w:hAnsi="Times New Roman" w:cs="Times New Roman"/>
          <w:sz w:val="24"/>
          <w:szCs w:val="24"/>
        </w:rPr>
        <w:t xml:space="preserve">0:280) </w:t>
      </w:r>
      <w:r>
        <w:rPr>
          <w:rFonts w:ascii="Times New Roman" w:hAnsi="Times New Roman" w:cs="Times New Roman"/>
          <w:sz w:val="24"/>
          <w:szCs w:val="24"/>
          <w:lang w:val="en-US"/>
        </w:rPr>
        <w:t>mendefinisikan:</w:t>
      </w:r>
    </w:p>
    <w:p w:rsidR="00D933CE" w:rsidRPr="00E200F4" w:rsidRDefault="00D933CE" w:rsidP="00D933CE">
      <w:pPr>
        <w:spacing w:line="240" w:lineRule="auto"/>
        <w:ind w:left="1440"/>
        <w:rPr>
          <w:rFonts w:ascii="Times New Roman" w:hAnsi="Times New Roman" w:cs="Times New Roman"/>
          <w:sz w:val="24"/>
          <w:szCs w:val="24"/>
        </w:rPr>
      </w:pPr>
      <w:r w:rsidRPr="00E200F4">
        <w:rPr>
          <w:rFonts w:ascii="Times New Roman" w:hAnsi="Times New Roman" w:cs="Times New Roman"/>
          <w:sz w:val="24"/>
          <w:szCs w:val="24"/>
        </w:rPr>
        <w:t xml:space="preserve">“… </w:t>
      </w:r>
      <w:r w:rsidRPr="00D933CE">
        <w:rPr>
          <w:rFonts w:ascii="Times New Roman" w:hAnsi="Times New Roman" w:cs="Times New Roman"/>
          <w:i/>
          <w:sz w:val="24"/>
          <w:szCs w:val="24"/>
        </w:rPr>
        <w:t>current assets is defined as cash and other assets or resources commonly identified as those which are reasonably expected to be ealized in cash or sold or consumers during the normal operating cucle of the business.</w:t>
      </w:r>
      <w:r w:rsidRPr="00E200F4">
        <w:rPr>
          <w:rFonts w:ascii="Times New Roman" w:hAnsi="Times New Roman" w:cs="Times New Roman"/>
          <w:sz w:val="24"/>
          <w:szCs w:val="24"/>
        </w:rPr>
        <w:t xml:space="preserve"> “</w:t>
      </w:r>
    </w:p>
    <w:p w:rsidR="00D933CE" w:rsidRDefault="00D933CE" w:rsidP="00FE5E40">
      <w:pPr>
        <w:spacing w:after="200" w:line="240" w:lineRule="auto"/>
        <w:ind w:left="1440"/>
        <w:rPr>
          <w:rFonts w:ascii="Times New Roman" w:hAnsi="Times New Roman" w:cs="Times New Roman"/>
          <w:sz w:val="24"/>
          <w:szCs w:val="24"/>
          <w:lang w:val="en-US"/>
        </w:rPr>
      </w:pPr>
    </w:p>
    <w:p w:rsidR="00A615BD" w:rsidRDefault="00A615BD" w:rsidP="00A615BD">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PSAK 1 (Revisi 2009) dalam Martani, dkk (2012:140</w:t>
      </w:r>
      <w:r w:rsidRPr="00A615BD">
        <w:rPr>
          <w:rFonts w:ascii="Times New Roman" w:hAnsi="Times New Roman" w:cs="Times New Roman"/>
          <w:sz w:val="24"/>
          <w:szCs w:val="24"/>
          <w:lang w:val="en-US"/>
        </w:rPr>
        <w:t>)</w:t>
      </w:r>
      <w:r>
        <w:rPr>
          <w:rFonts w:ascii="Times New Roman" w:hAnsi="Times New Roman" w:cs="Times New Roman"/>
          <w:sz w:val="24"/>
          <w:szCs w:val="24"/>
          <w:lang w:val="en-US"/>
        </w:rPr>
        <w:t xml:space="preserve"> entitas mengklasifikasikan sebagai aset lancar jika:</w:t>
      </w:r>
    </w:p>
    <w:p w:rsidR="00A615BD" w:rsidRDefault="00E23078" w:rsidP="00A615BD">
      <w:pPr>
        <w:pStyle w:val="ListParagraph"/>
        <w:numPr>
          <w:ilvl w:val="0"/>
          <w:numId w:val="33"/>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sidR="00A615BD" w:rsidRPr="00A615BD">
        <w:rPr>
          <w:rFonts w:ascii="Times New Roman" w:hAnsi="Times New Roman" w:cs="Times New Roman"/>
          <w:sz w:val="24"/>
          <w:szCs w:val="24"/>
          <w:lang w:val="en-US"/>
        </w:rPr>
        <w:t>set diharapkan dapat direalisasikan, atau terjual, atau digunakan dalam siklus operasi normal</w:t>
      </w:r>
    </w:p>
    <w:p w:rsidR="00A615BD" w:rsidRDefault="00E23078" w:rsidP="00A615BD">
      <w:pPr>
        <w:pStyle w:val="ListParagraph"/>
        <w:numPr>
          <w:ilvl w:val="0"/>
          <w:numId w:val="33"/>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t>A</w:t>
      </w:r>
      <w:r w:rsidR="00A615BD">
        <w:rPr>
          <w:rFonts w:ascii="Times New Roman" w:hAnsi="Times New Roman" w:cs="Times New Roman"/>
          <w:sz w:val="24"/>
          <w:szCs w:val="24"/>
          <w:lang w:val="en-US"/>
        </w:rPr>
        <w:t>set yang dimiliki dengan tujuan untuk diperdagangkan</w:t>
      </w:r>
    </w:p>
    <w:p w:rsidR="00A615BD" w:rsidRDefault="00E23078" w:rsidP="00A615BD">
      <w:pPr>
        <w:pStyle w:val="ListParagraph"/>
        <w:numPr>
          <w:ilvl w:val="0"/>
          <w:numId w:val="33"/>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t>A</w:t>
      </w:r>
      <w:r w:rsidR="00A615BD">
        <w:rPr>
          <w:rFonts w:ascii="Times New Roman" w:hAnsi="Times New Roman" w:cs="Times New Roman"/>
          <w:sz w:val="24"/>
          <w:szCs w:val="24"/>
          <w:lang w:val="en-US"/>
        </w:rPr>
        <w:t>set yang diharapkan akan terealisasi dalam jangka waktu dua belas bulan setelah periode pelaporan</w:t>
      </w:r>
    </w:p>
    <w:p w:rsidR="00A615BD" w:rsidRPr="00A615BD" w:rsidRDefault="00E23078" w:rsidP="00A615BD">
      <w:pPr>
        <w:pStyle w:val="ListParagraph"/>
        <w:numPr>
          <w:ilvl w:val="0"/>
          <w:numId w:val="33"/>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t>B</w:t>
      </w:r>
      <w:r w:rsidR="00A615BD">
        <w:rPr>
          <w:rFonts w:ascii="Times New Roman" w:hAnsi="Times New Roman" w:cs="Times New Roman"/>
          <w:sz w:val="24"/>
          <w:szCs w:val="24"/>
          <w:lang w:val="en-US"/>
        </w:rPr>
        <w:t>erupa kas atau setara kas kecuali yang dibatasi pertukaran atau penggunaannya untuk menyelesaikan liabilitas sekurang-kurangnya dua belas bulan setelah periode pelaporan</w:t>
      </w:r>
    </w:p>
    <w:p w:rsidR="00F26FA9" w:rsidRDefault="00F26FA9" w:rsidP="00E23078">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Khasmir (2012:39) mendefinisikan aset tetap sebagai berikut:</w:t>
      </w:r>
    </w:p>
    <w:p w:rsidR="00B67F5C" w:rsidRDefault="00F26FA9" w:rsidP="00F26FA9">
      <w:pPr>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w:t>
      </w:r>
      <w:r w:rsidR="00B67F5C">
        <w:rPr>
          <w:rFonts w:ascii="Times New Roman" w:hAnsi="Times New Roman" w:cs="Times New Roman"/>
          <w:sz w:val="24"/>
          <w:szCs w:val="24"/>
          <w:lang w:val="en-US"/>
        </w:rPr>
        <w:t>Aset tidak lancar  atau aset tetap merupakan harta atau kekayaan yang dimiliki perusahaan yang dapat digunakan lebih dari satu tahun. Secara garis besar, aktiva tetap terbagi dua macam yaitu aktiva tetap berwujud (tampak fisik) seperti: tanah, bangunan, mesin, kendaraan dan lainnya, dan aktiva tidak berwujud (tidak tampak fisik) merupakan hak yang dimiliki perusahaan</w:t>
      </w:r>
      <w:r>
        <w:rPr>
          <w:rFonts w:ascii="Times New Roman" w:hAnsi="Times New Roman" w:cs="Times New Roman"/>
          <w:sz w:val="24"/>
          <w:szCs w:val="24"/>
          <w:lang w:val="en-US"/>
        </w:rPr>
        <w:t>, contoh hak paten. Merek dagang, goodwill, lisensi dan lainnya.”</w:t>
      </w:r>
    </w:p>
    <w:p w:rsidR="00BE1C8E" w:rsidRDefault="00BE1C8E" w:rsidP="002A08DD">
      <w:pPr>
        <w:spacing w:after="200" w:line="240" w:lineRule="auto"/>
        <w:rPr>
          <w:rFonts w:ascii="Times New Roman" w:hAnsi="Times New Roman" w:cs="Times New Roman"/>
          <w:sz w:val="24"/>
          <w:szCs w:val="24"/>
          <w:lang w:val="en-US"/>
        </w:rPr>
      </w:pPr>
    </w:p>
    <w:p w:rsidR="00BE1C8E" w:rsidRPr="00D06806" w:rsidRDefault="00BE1C8E" w:rsidP="00D06806">
      <w:pPr>
        <w:pStyle w:val="ListParagraph"/>
        <w:numPr>
          <w:ilvl w:val="0"/>
          <w:numId w:val="12"/>
        </w:numPr>
        <w:spacing w:after="200" w:line="240" w:lineRule="auto"/>
        <w:rPr>
          <w:rFonts w:ascii="Times New Roman" w:hAnsi="Times New Roman" w:cs="Times New Roman"/>
          <w:b/>
          <w:sz w:val="24"/>
          <w:szCs w:val="24"/>
          <w:lang w:val="en-US"/>
        </w:rPr>
      </w:pPr>
      <w:r w:rsidRPr="00D06806">
        <w:rPr>
          <w:rFonts w:ascii="Times New Roman" w:hAnsi="Times New Roman" w:cs="Times New Roman"/>
          <w:b/>
          <w:i/>
          <w:sz w:val="24"/>
          <w:szCs w:val="24"/>
          <w:lang w:val="en-US"/>
        </w:rPr>
        <w:t>Current Liabilities</w:t>
      </w:r>
      <w:r w:rsidRPr="00D06806">
        <w:rPr>
          <w:rFonts w:ascii="Times New Roman" w:hAnsi="Times New Roman" w:cs="Times New Roman"/>
          <w:b/>
          <w:sz w:val="24"/>
          <w:szCs w:val="24"/>
          <w:lang w:val="en-US"/>
        </w:rPr>
        <w:t xml:space="preserve"> / Utang Lancar</w:t>
      </w:r>
    </w:p>
    <w:p w:rsidR="00F26FA9" w:rsidRDefault="00F26FA9" w:rsidP="00F26FA9">
      <w:pPr>
        <w:spacing w:after="200"/>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Utang adalah kewajiban yang harus dibayar kepada kreditor. Utang terdiri dari utang jangka pendek (utang lancar) dan utang jangka panjang . </w:t>
      </w:r>
      <w:r w:rsidR="00345137">
        <w:rPr>
          <w:rFonts w:ascii="Times New Roman" w:hAnsi="Times New Roman" w:cs="Times New Roman"/>
          <w:sz w:val="24"/>
          <w:szCs w:val="24"/>
          <w:lang w:val="en-US"/>
        </w:rPr>
        <w:t xml:space="preserve">Definisi kewajiban menurut APB dalam </w:t>
      </w:r>
      <w:r>
        <w:rPr>
          <w:rFonts w:ascii="Times New Roman" w:hAnsi="Times New Roman" w:cs="Times New Roman"/>
          <w:sz w:val="24"/>
          <w:szCs w:val="24"/>
          <w:lang w:val="en-US"/>
        </w:rPr>
        <w:t xml:space="preserve">Sofyan (2013:109) </w:t>
      </w:r>
      <w:r w:rsidR="00345137">
        <w:rPr>
          <w:rFonts w:ascii="Times New Roman" w:hAnsi="Times New Roman" w:cs="Times New Roman"/>
          <w:sz w:val="24"/>
          <w:szCs w:val="24"/>
          <w:lang w:val="en-US"/>
        </w:rPr>
        <w:t>sebagai berikut:</w:t>
      </w:r>
    </w:p>
    <w:p w:rsidR="00345137" w:rsidRDefault="00345137" w:rsidP="00345137">
      <w:pPr>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“Kewajiban ekonomis dari suatu perusahaan yang diakui dan dinilai sesuai prinsip akuntansi. Kewajiban di sini termasuk juga saldo kredit yang ditunda yang bukan merupakan utang atau kewajiban.”</w:t>
      </w:r>
    </w:p>
    <w:p w:rsidR="00345137" w:rsidRDefault="00345137" w:rsidP="00345137">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Sedangkan FASB dalam Sofyan (2013:109) mendefinisikan kewajiban sebagai berikut:</w:t>
      </w:r>
    </w:p>
    <w:p w:rsidR="00345137" w:rsidRDefault="00345137" w:rsidP="00345137">
      <w:pPr>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“…kemungkinan pengorbanan kekayaan ekonomis di masa yang akan datang yang timbul akibat kewajiban perusahaan sekarang untuk memberikan harta atau memberikan jasa kepada pihak lain di masa yang akan datang sebagai akibat suatu transaksi atau kejadian yang sudah terjadi.”</w:t>
      </w:r>
    </w:p>
    <w:p w:rsidR="00775E2B" w:rsidRDefault="00BE1C8E" w:rsidP="00A615BD">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Utang lancar merupakan kewajiban perusahaan dengan masa jatuh tempo pembayaran kurang dari satu tahun. </w:t>
      </w:r>
      <w:r w:rsidR="00E40E3D">
        <w:rPr>
          <w:rFonts w:ascii="Times New Roman" w:hAnsi="Times New Roman" w:cs="Times New Roman"/>
          <w:sz w:val="24"/>
          <w:szCs w:val="24"/>
          <w:lang w:val="en-US"/>
        </w:rPr>
        <w:t>Prastowo (</w:t>
      </w:r>
      <w:r w:rsidR="00E40E3D" w:rsidRPr="00575F9A">
        <w:rPr>
          <w:rFonts w:ascii="Times New Roman" w:hAnsi="Times New Roman" w:cs="Times New Roman"/>
          <w:sz w:val="24"/>
          <w:szCs w:val="24"/>
          <w:lang w:val="en-US"/>
        </w:rPr>
        <w:t>2011:84</w:t>
      </w:r>
      <w:r w:rsidR="00E40E3D">
        <w:rPr>
          <w:rFonts w:ascii="Times New Roman" w:hAnsi="Times New Roman" w:cs="Times New Roman"/>
          <w:sz w:val="24"/>
          <w:szCs w:val="24"/>
          <w:lang w:val="en-US"/>
        </w:rPr>
        <w:t>) menjelaskan bahwa utang lancar menggambarkan yang harus dibayar dan diasumsikan semua utang lancar benar-benar harus dibayar.</w:t>
      </w:r>
    </w:p>
    <w:p w:rsidR="00E40E3D" w:rsidRDefault="00E40E3D" w:rsidP="00E40E3D">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Khasmir (2012:134)</w:t>
      </w:r>
      <w:r w:rsidR="001D6183">
        <w:rPr>
          <w:rFonts w:ascii="Times New Roman" w:hAnsi="Times New Roman" w:cs="Times New Roman"/>
          <w:sz w:val="24"/>
          <w:szCs w:val="24"/>
          <w:lang w:val="en-US"/>
        </w:rPr>
        <w:t xml:space="preserve"> mendefinisikan</w:t>
      </w:r>
      <w:r>
        <w:rPr>
          <w:rFonts w:ascii="Times New Roman" w:hAnsi="Times New Roman" w:cs="Times New Roman"/>
          <w:sz w:val="24"/>
          <w:szCs w:val="24"/>
          <w:lang w:val="en-US"/>
        </w:rPr>
        <w:t>:</w:t>
      </w:r>
    </w:p>
    <w:p w:rsidR="00A615BD" w:rsidRDefault="00E40E3D" w:rsidP="00A615BD">
      <w:pPr>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w:t>
      </w:r>
      <w:r w:rsidR="00575F9A">
        <w:rPr>
          <w:rFonts w:ascii="Times New Roman" w:hAnsi="Times New Roman" w:cs="Times New Roman"/>
          <w:sz w:val="24"/>
          <w:szCs w:val="24"/>
          <w:lang w:val="en-US"/>
        </w:rPr>
        <w:t xml:space="preserve">Utang lancar </w:t>
      </w:r>
      <w:r w:rsidR="00575F9A" w:rsidRPr="00575F9A">
        <w:rPr>
          <w:rFonts w:ascii="Times New Roman" w:hAnsi="Times New Roman" w:cs="Times New Roman"/>
          <w:i/>
          <w:sz w:val="24"/>
          <w:szCs w:val="24"/>
          <w:lang w:val="en-US"/>
        </w:rPr>
        <w:t xml:space="preserve">(current liabilities) </w:t>
      </w:r>
      <w:r w:rsidR="00575F9A">
        <w:rPr>
          <w:rFonts w:ascii="Times New Roman" w:hAnsi="Times New Roman" w:cs="Times New Roman"/>
          <w:sz w:val="24"/>
          <w:szCs w:val="24"/>
          <w:lang w:val="en-US"/>
        </w:rPr>
        <w:t xml:space="preserve">merupakan kewajiban perusahaan jangka pendek ( maksimal satu tahun ). Artinya, utang ini harus segera dilunasi dalam waktu paling lama satu tahun. Komponen utang lancar terdiri dari utang dagang, utang bank satu tahun, utang wesel, utang gaji, utang pajak, utang dividen, biaya diterima di muka, </w:t>
      </w:r>
      <w:r w:rsidR="00DD19E9">
        <w:rPr>
          <w:rFonts w:ascii="Times New Roman" w:hAnsi="Times New Roman" w:cs="Times New Roman"/>
          <w:sz w:val="24"/>
          <w:szCs w:val="24"/>
          <w:lang w:val="en-US"/>
        </w:rPr>
        <w:t xml:space="preserve">utang jangka panjang yang sudah hamper jatuh tempo, serta utang jangka pendek lainnya.” </w:t>
      </w:r>
    </w:p>
    <w:p w:rsidR="00D933CE" w:rsidRPr="00E200F4" w:rsidRDefault="00D933CE" w:rsidP="00D933CE">
      <w:pPr>
        <w:ind w:left="720" w:firstLine="720"/>
        <w:rPr>
          <w:rFonts w:ascii="Times New Roman" w:hAnsi="Times New Roman" w:cs="Times New Roman"/>
          <w:sz w:val="24"/>
          <w:szCs w:val="24"/>
        </w:rPr>
      </w:pPr>
      <w:r w:rsidRPr="00E200F4">
        <w:rPr>
          <w:rFonts w:ascii="Times New Roman" w:hAnsi="Times New Roman" w:cs="Times New Roman"/>
          <w:sz w:val="24"/>
          <w:szCs w:val="24"/>
        </w:rPr>
        <w:t>Hendriksen (19</w:t>
      </w:r>
      <w:r>
        <w:rPr>
          <w:rFonts w:ascii="Times New Roman" w:hAnsi="Times New Roman" w:cs="Times New Roman"/>
          <w:sz w:val="24"/>
          <w:szCs w:val="24"/>
          <w:lang w:val="en-US"/>
        </w:rPr>
        <w:t>9</w:t>
      </w:r>
      <w:r w:rsidRPr="00E200F4">
        <w:rPr>
          <w:rFonts w:ascii="Times New Roman" w:hAnsi="Times New Roman" w:cs="Times New Roman"/>
          <w:sz w:val="24"/>
          <w:szCs w:val="24"/>
        </w:rPr>
        <w:t xml:space="preserve">0:281) </w:t>
      </w:r>
      <w:r>
        <w:rPr>
          <w:rFonts w:ascii="Times New Roman" w:hAnsi="Times New Roman" w:cs="Times New Roman"/>
          <w:sz w:val="24"/>
          <w:szCs w:val="24"/>
          <w:lang w:val="en-US"/>
        </w:rPr>
        <w:t>menjelaskan</w:t>
      </w:r>
      <w:r w:rsidRPr="00D933CE">
        <w:rPr>
          <w:rFonts w:ascii="Times New Roman" w:hAnsi="Times New Roman" w:cs="Times New Roman"/>
          <w:i/>
          <w:sz w:val="24"/>
          <w:szCs w:val="24"/>
        </w:rPr>
        <w:t>“… the term current liabilities is generally defined either in terms of the timing of their payment of in terms of the conditions under which they were incurred. The first view states that current liabilities include obligations payable within a year pr before the end pf the operating business cycle</w:t>
      </w:r>
      <w:r w:rsidRPr="00E200F4">
        <w:rPr>
          <w:rFonts w:ascii="Times New Roman" w:hAnsi="Times New Roman" w:cs="Times New Roman"/>
          <w:sz w:val="24"/>
          <w:szCs w:val="24"/>
        </w:rPr>
        <w:t>.”</w:t>
      </w:r>
    </w:p>
    <w:p w:rsidR="00A615BD" w:rsidRDefault="00A615BD" w:rsidP="00A615BD">
      <w:pPr>
        <w:spacing w:after="200"/>
        <w:ind w:left="720" w:firstLine="720"/>
        <w:rPr>
          <w:rFonts w:ascii="Times New Roman" w:hAnsi="Times New Roman" w:cs="Times New Roman"/>
          <w:sz w:val="24"/>
          <w:szCs w:val="24"/>
          <w:lang w:val="en-US"/>
        </w:rPr>
      </w:pPr>
      <w:r>
        <w:rPr>
          <w:rFonts w:ascii="Times New Roman" w:hAnsi="Times New Roman" w:cs="Times New Roman"/>
          <w:sz w:val="24"/>
          <w:szCs w:val="24"/>
          <w:lang w:val="en-US"/>
        </w:rPr>
        <w:t>PSA</w:t>
      </w:r>
      <w:r w:rsidR="00B03377">
        <w:rPr>
          <w:rFonts w:ascii="Times New Roman" w:hAnsi="Times New Roman" w:cs="Times New Roman"/>
          <w:sz w:val="24"/>
          <w:szCs w:val="24"/>
          <w:lang w:val="en-US"/>
        </w:rPr>
        <w:t>K 1 (Revisi 2009) dalam Martani</w:t>
      </w:r>
      <w:r>
        <w:rPr>
          <w:rFonts w:ascii="Times New Roman" w:hAnsi="Times New Roman" w:cs="Times New Roman"/>
          <w:sz w:val="24"/>
          <w:szCs w:val="24"/>
          <w:lang w:val="en-US"/>
        </w:rPr>
        <w:t xml:space="preserve"> dkk (2012:141</w:t>
      </w:r>
      <w:r w:rsidRPr="00A615BD">
        <w:rPr>
          <w:rFonts w:ascii="Times New Roman" w:hAnsi="Times New Roman" w:cs="Times New Roman"/>
          <w:sz w:val="24"/>
          <w:szCs w:val="24"/>
          <w:lang w:val="en-US"/>
        </w:rPr>
        <w:t>)</w:t>
      </w:r>
      <w:r>
        <w:rPr>
          <w:rFonts w:ascii="Times New Roman" w:hAnsi="Times New Roman" w:cs="Times New Roman"/>
          <w:sz w:val="24"/>
          <w:szCs w:val="24"/>
          <w:lang w:val="en-US"/>
        </w:rPr>
        <w:t xml:space="preserve"> entitas mengklasifikasikan sebagai kewajiban lancar jika:</w:t>
      </w:r>
    </w:p>
    <w:p w:rsidR="00A615BD" w:rsidRDefault="00A615BD" w:rsidP="00A615BD">
      <w:pPr>
        <w:pStyle w:val="ListParagraph"/>
        <w:numPr>
          <w:ilvl w:val="0"/>
          <w:numId w:val="34"/>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t>Liabilitas diharapkan akan diselesaikan dalam siklus operasi normalnya</w:t>
      </w:r>
    </w:p>
    <w:p w:rsidR="00A615BD" w:rsidRDefault="00A615BD" w:rsidP="00A615BD">
      <w:pPr>
        <w:pStyle w:val="ListParagraph"/>
        <w:numPr>
          <w:ilvl w:val="0"/>
          <w:numId w:val="34"/>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t>Liabilitas yang dimiliki untuk tujuan dipedagangkan</w:t>
      </w:r>
    </w:p>
    <w:p w:rsidR="00A615BD" w:rsidRDefault="00A615BD" w:rsidP="00A615BD">
      <w:pPr>
        <w:pStyle w:val="ListParagraph"/>
        <w:numPr>
          <w:ilvl w:val="0"/>
          <w:numId w:val="34"/>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t>Liabilitas tersebut jatuh tempo untuk diselesaikan dalam jangka waktu dua belas bulan setelah periode pelaporan</w:t>
      </w:r>
    </w:p>
    <w:p w:rsidR="00A615BD" w:rsidRPr="00A615BD" w:rsidRDefault="00A615BD" w:rsidP="00A615BD">
      <w:pPr>
        <w:pStyle w:val="ListParagraph"/>
        <w:numPr>
          <w:ilvl w:val="0"/>
          <w:numId w:val="34"/>
        </w:numPr>
        <w:spacing w:after="200" w:line="240" w:lineRule="auto"/>
        <w:ind w:left="1800"/>
        <w:rPr>
          <w:rFonts w:ascii="Times New Roman" w:hAnsi="Times New Roman" w:cs="Times New Roman"/>
          <w:sz w:val="24"/>
          <w:szCs w:val="24"/>
          <w:lang w:val="en-US"/>
        </w:rPr>
      </w:pPr>
      <w:r>
        <w:rPr>
          <w:rFonts w:ascii="Times New Roman" w:hAnsi="Times New Roman" w:cs="Times New Roman"/>
          <w:sz w:val="24"/>
          <w:szCs w:val="24"/>
          <w:lang w:val="en-US"/>
        </w:rPr>
        <w:t>Entitas tidak memiliki hak tanpa syarat untuk menunda penyelesaian liabilitas selama sekurang-kurangnya dua belas bulan setelah periode pelaporan</w:t>
      </w:r>
    </w:p>
    <w:p w:rsidR="00F26FA9" w:rsidRDefault="00A615BD" w:rsidP="00A33726">
      <w:pPr>
        <w:spacing w:after="200"/>
        <w:ind w:left="720"/>
        <w:rPr>
          <w:rFonts w:ascii="Times New Roman" w:hAnsi="Times New Roman" w:cs="Times New Roman"/>
          <w:sz w:val="24"/>
          <w:szCs w:val="24"/>
          <w:lang w:val="en-US"/>
        </w:rPr>
      </w:pPr>
      <w:r>
        <w:rPr>
          <w:rFonts w:ascii="Times New Roman" w:hAnsi="Times New Roman" w:cs="Times New Roman"/>
          <w:sz w:val="24"/>
          <w:szCs w:val="24"/>
          <w:lang w:val="en-US"/>
        </w:rPr>
        <w:lastRenderedPageBreak/>
        <w:t>Utang jangka pa</w:t>
      </w:r>
      <w:r w:rsidR="00F26FA9">
        <w:rPr>
          <w:rFonts w:ascii="Times New Roman" w:hAnsi="Times New Roman" w:cs="Times New Roman"/>
          <w:sz w:val="24"/>
          <w:szCs w:val="24"/>
          <w:lang w:val="en-US"/>
        </w:rPr>
        <w:t>njang merupakan kewajiban perusahaan yang masa jatuh temponya lebih dari satu tahun.</w:t>
      </w:r>
      <w:r w:rsidR="00345137">
        <w:rPr>
          <w:rFonts w:ascii="Times New Roman" w:hAnsi="Times New Roman" w:cs="Times New Roman"/>
          <w:sz w:val="24"/>
          <w:szCs w:val="24"/>
          <w:lang w:val="en-US"/>
        </w:rPr>
        <w:t xml:space="preserve"> </w:t>
      </w:r>
      <w:r w:rsidR="00501CF1">
        <w:rPr>
          <w:rFonts w:ascii="Times New Roman" w:hAnsi="Times New Roman" w:cs="Times New Roman"/>
          <w:sz w:val="24"/>
          <w:szCs w:val="24"/>
          <w:lang w:val="en-US"/>
        </w:rPr>
        <w:t>Prastowo (2011:19) mendefinisikan utang jangka panjang sebagai berikut:</w:t>
      </w:r>
    </w:p>
    <w:p w:rsidR="00501CF1" w:rsidRDefault="00501CF1" w:rsidP="00501CF1">
      <w:pPr>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“Kewajiban jangka panjang yaitu kewajiban yang penyelesaiannya diharapkan akan mengakibatkan arus keluar dari sumber daya perusahaan (yang memiliki manfaat ekonomi dalam jangka waktu lebih dari satu tahun. Termasuk dalam kategori kewajiban ini misalnya utang obligasi, utang hipotik dan utang bank atau kredit investasi.”</w:t>
      </w:r>
    </w:p>
    <w:p w:rsidR="00FE5E40" w:rsidRPr="005C57FE" w:rsidRDefault="00FE5E40" w:rsidP="00FE5E40">
      <w:pPr>
        <w:spacing w:after="200" w:line="240" w:lineRule="auto"/>
        <w:ind w:left="1440"/>
        <w:rPr>
          <w:rFonts w:ascii="Times New Roman" w:hAnsi="Times New Roman" w:cs="Times New Roman"/>
          <w:sz w:val="24"/>
          <w:szCs w:val="24"/>
          <w:lang w:val="en-US"/>
        </w:rPr>
      </w:pPr>
    </w:p>
    <w:p w:rsidR="00E1146C" w:rsidRPr="00B03F91" w:rsidRDefault="00E1146C" w:rsidP="00B03F91">
      <w:pPr>
        <w:pStyle w:val="ListParagraph"/>
        <w:numPr>
          <w:ilvl w:val="2"/>
          <w:numId w:val="2"/>
        </w:numPr>
        <w:rPr>
          <w:rFonts w:ascii="Times New Roman" w:hAnsi="Times New Roman" w:cs="Times New Roman"/>
          <w:b/>
          <w:color w:val="000000" w:themeColor="text1"/>
          <w:sz w:val="24"/>
          <w:szCs w:val="24"/>
          <w:lang w:val="en-US"/>
        </w:rPr>
      </w:pPr>
      <w:r w:rsidRPr="00E1146C">
        <w:rPr>
          <w:rFonts w:ascii="Times New Roman" w:hAnsi="Times New Roman"/>
          <w:b/>
          <w:color w:val="000000" w:themeColor="text1"/>
          <w:sz w:val="24"/>
          <w:szCs w:val="24"/>
          <w:lang w:val="en-US"/>
        </w:rPr>
        <w:t>Profitabilitas</w:t>
      </w:r>
    </w:p>
    <w:p w:rsidR="00B03F91" w:rsidRPr="00C636DC" w:rsidRDefault="00B03F91" w:rsidP="00B03F91">
      <w:pPr>
        <w:pStyle w:val="ListParagraph"/>
        <w:numPr>
          <w:ilvl w:val="3"/>
          <w:numId w:val="2"/>
        </w:numPr>
        <w:rPr>
          <w:rFonts w:ascii="Times New Roman" w:hAnsi="Times New Roman" w:cs="Times New Roman"/>
          <w:b/>
          <w:color w:val="000000" w:themeColor="text1"/>
          <w:sz w:val="24"/>
          <w:szCs w:val="24"/>
          <w:lang w:val="en-US"/>
        </w:rPr>
      </w:pPr>
      <w:r w:rsidRPr="00C636DC">
        <w:rPr>
          <w:rFonts w:ascii="Times New Roman" w:hAnsi="Times New Roman"/>
          <w:b/>
          <w:color w:val="000000" w:themeColor="text1"/>
          <w:sz w:val="24"/>
          <w:szCs w:val="24"/>
          <w:lang w:val="en-US"/>
        </w:rPr>
        <w:t>Pengertian Profitabilitas</w:t>
      </w:r>
    </w:p>
    <w:p w:rsidR="00775E2B" w:rsidRPr="00A33726" w:rsidRDefault="004F5A5F" w:rsidP="00775E2B">
      <w:pPr>
        <w:ind w:right="17"/>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Setiap perusahaan memiliki </w:t>
      </w:r>
      <w:r w:rsidRPr="004F5A5F">
        <w:rPr>
          <w:rFonts w:ascii="Times New Roman" w:hAnsi="Times New Roman" w:cs="Times New Roman"/>
          <w:color w:val="000000" w:themeColor="text1"/>
          <w:sz w:val="24"/>
          <w:szCs w:val="24"/>
          <w:lang w:val="en-US"/>
        </w:rPr>
        <w:t xml:space="preserve">tujuan yaitu untuk memperoleh keuntungan. Oleh karena itu, manajemen perusahaan dituntut </w:t>
      </w:r>
      <w:r>
        <w:rPr>
          <w:rFonts w:ascii="Times New Roman" w:hAnsi="Times New Roman" w:cs="Times New Roman"/>
          <w:color w:val="000000" w:themeColor="text1"/>
          <w:sz w:val="24"/>
          <w:szCs w:val="24"/>
          <w:lang w:val="en-US"/>
        </w:rPr>
        <w:t>untuk</w:t>
      </w:r>
      <w:r w:rsidRPr="004F5A5F">
        <w:rPr>
          <w:rFonts w:ascii="Times New Roman" w:hAnsi="Times New Roman" w:cs="Times New Roman"/>
          <w:color w:val="000000" w:themeColor="text1"/>
          <w:sz w:val="24"/>
          <w:szCs w:val="24"/>
          <w:lang w:val="en-US"/>
        </w:rPr>
        <w:t xml:space="preserve"> memenuhi target yang telah ditetapkan.</w:t>
      </w:r>
      <w:r>
        <w:rPr>
          <w:rFonts w:ascii="Times New Roman" w:hAnsi="Times New Roman" w:cs="Times New Roman"/>
          <w:color w:val="000000" w:themeColor="text1"/>
          <w:sz w:val="24"/>
          <w:szCs w:val="24"/>
          <w:lang w:val="en-US"/>
        </w:rPr>
        <w:t xml:space="preserve"> Pengukuran kekampuan perusahaan dalam menghasilkan laba atau keuntungan dapat diukur dengan rasio profitabilitas</w:t>
      </w:r>
      <w:r w:rsidR="00FE5E40">
        <w:rPr>
          <w:sz w:val="23"/>
          <w:szCs w:val="23"/>
        </w:rPr>
        <w:t>.</w:t>
      </w:r>
      <w:r w:rsidR="00FE5E40">
        <w:rPr>
          <w:sz w:val="23"/>
          <w:szCs w:val="23"/>
          <w:lang w:val="en-US"/>
        </w:rPr>
        <w:t xml:space="preserve"> </w:t>
      </w:r>
      <w:r w:rsidR="00FE5E40" w:rsidRPr="00FE5E40">
        <w:rPr>
          <w:rFonts w:ascii="Times New Roman" w:hAnsi="Times New Roman" w:cs="Times New Roman"/>
          <w:sz w:val="24"/>
          <w:szCs w:val="24"/>
        </w:rPr>
        <w:t>Rasio profitabilitas merupakan rasio yang mengukur tingkat keuntu</w:t>
      </w:r>
      <w:r w:rsidR="00775E2B">
        <w:rPr>
          <w:rFonts w:ascii="Times New Roman" w:hAnsi="Times New Roman" w:cs="Times New Roman"/>
          <w:sz w:val="24"/>
          <w:szCs w:val="24"/>
        </w:rPr>
        <w:t>ngan yang diperoleh perusahaan.</w:t>
      </w:r>
      <w:r w:rsidR="00775E2B">
        <w:rPr>
          <w:rFonts w:ascii="Times New Roman" w:hAnsi="Times New Roman" w:cs="Times New Roman"/>
          <w:sz w:val="24"/>
          <w:szCs w:val="24"/>
          <w:lang w:val="en-US"/>
        </w:rPr>
        <w:t xml:space="preserve"> </w:t>
      </w:r>
      <w:r w:rsidR="00FE5E40" w:rsidRPr="00FE5E40">
        <w:rPr>
          <w:rFonts w:ascii="Times New Roman" w:hAnsi="Times New Roman" w:cs="Times New Roman"/>
          <w:sz w:val="24"/>
          <w:szCs w:val="24"/>
        </w:rPr>
        <w:t>Rasio profitabilitas mencerminkan hasil akhir dari seluruh kebijakan keuangan dan keputusan operasional.</w:t>
      </w:r>
    </w:p>
    <w:p w:rsidR="00CC24C9" w:rsidRPr="00E200F4" w:rsidRDefault="00CC24C9" w:rsidP="00CC24C9">
      <w:pPr>
        <w:ind w:firstLine="720"/>
        <w:rPr>
          <w:rFonts w:ascii="Times New Roman" w:hAnsi="Times New Roman" w:cs="Times New Roman"/>
          <w:sz w:val="24"/>
          <w:szCs w:val="24"/>
        </w:rPr>
      </w:pPr>
      <w:r w:rsidRPr="00E200F4">
        <w:rPr>
          <w:rFonts w:ascii="Times New Roman" w:hAnsi="Times New Roman" w:cs="Times New Roman"/>
          <w:sz w:val="24"/>
          <w:szCs w:val="24"/>
        </w:rPr>
        <w:t xml:space="preserve">James </w:t>
      </w:r>
      <w:r w:rsidR="00B03377">
        <w:rPr>
          <w:rFonts w:ascii="Times New Roman" w:hAnsi="Times New Roman" w:cs="Times New Roman"/>
          <w:sz w:val="24"/>
          <w:szCs w:val="24"/>
          <w:lang w:val="en-US"/>
        </w:rPr>
        <w:t>dan</w:t>
      </w:r>
      <w:r w:rsidRPr="00E200F4">
        <w:rPr>
          <w:rFonts w:ascii="Times New Roman" w:hAnsi="Times New Roman" w:cs="Times New Roman"/>
          <w:sz w:val="24"/>
          <w:szCs w:val="24"/>
        </w:rPr>
        <w:t xml:space="preserve"> John (1991:156)</w:t>
      </w:r>
      <w:r>
        <w:rPr>
          <w:rFonts w:ascii="Times New Roman" w:hAnsi="Times New Roman" w:cs="Times New Roman"/>
          <w:sz w:val="24"/>
          <w:szCs w:val="24"/>
          <w:lang w:val="en-US"/>
        </w:rPr>
        <w:t xml:space="preserve"> menjelaskan</w:t>
      </w:r>
      <w:r w:rsidRPr="00E200F4">
        <w:rPr>
          <w:rFonts w:ascii="Times New Roman" w:hAnsi="Times New Roman" w:cs="Times New Roman"/>
          <w:sz w:val="24"/>
          <w:szCs w:val="24"/>
        </w:rPr>
        <w:t xml:space="preserve"> “</w:t>
      </w:r>
      <w:r>
        <w:rPr>
          <w:rFonts w:ascii="Times New Roman" w:hAnsi="Times New Roman" w:cs="Times New Roman"/>
          <w:sz w:val="24"/>
          <w:szCs w:val="24"/>
          <w:lang w:val="en-US"/>
        </w:rPr>
        <w:t>…</w:t>
      </w:r>
      <w:r w:rsidRPr="00CC24C9">
        <w:rPr>
          <w:rFonts w:ascii="Times New Roman" w:hAnsi="Times New Roman" w:cs="Times New Roman"/>
          <w:i/>
          <w:sz w:val="24"/>
          <w:szCs w:val="24"/>
        </w:rPr>
        <w:t>two types-those showing profitability in relation to sales and those showing profitability in relation to investment. Together, these ratios indicate the firm’s overall effectiveness of operation.</w:t>
      </w:r>
      <w:r w:rsidRPr="00CC24C9">
        <w:rPr>
          <w:rFonts w:ascii="Times New Roman" w:hAnsi="Times New Roman" w:cs="Times New Roman"/>
          <w:sz w:val="24"/>
          <w:szCs w:val="24"/>
          <w:lang w:val="en-US"/>
        </w:rPr>
        <w:t>”</w:t>
      </w:r>
      <w:r w:rsidRPr="00E200F4">
        <w:rPr>
          <w:rFonts w:ascii="Times New Roman" w:hAnsi="Times New Roman" w:cs="Times New Roman"/>
          <w:sz w:val="24"/>
          <w:szCs w:val="24"/>
        </w:rPr>
        <w:t xml:space="preserve"> </w:t>
      </w:r>
    </w:p>
    <w:p w:rsidR="00C636DC" w:rsidRPr="005B18F9" w:rsidRDefault="00C636DC" w:rsidP="005B18F9">
      <w:pPr>
        <w:ind w:right="424" w:firstLine="720"/>
        <w:rPr>
          <w:rFonts w:ascii="Times New Roman" w:hAnsi="Times New Roman" w:cs="Times New Roman"/>
          <w:color w:val="000000" w:themeColor="text1"/>
          <w:sz w:val="24"/>
          <w:szCs w:val="24"/>
          <w:lang w:val="en-US"/>
        </w:rPr>
      </w:pPr>
      <w:r w:rsidRPr="009060CF">
        <w:rPr>
          <w:rFonts w:ascii="Times New Roman" w:hAnsi="Times New Roman" w:cs="Times New Roman"/>
          <w:color w:val="000000" w:themeColor="text1"/>
          <w:sz w:val="24"/>
          <w:szCs w:val="24"/>
        </w:rPr>
        <w:t>Menurut Sofyan (201</w:t>
      </w:r>
      <w:r w:rsidR="008611A6">
        <w:rPr>
          <w:rFonts w:ascii="Times New Roman" w:hAnsi="Times New Roman" w:cs="Times New Roman"/>
          <w:color w:val="000000" w:themeColor="text1"/>
          <w:sz w:val="24"/>
          <w:szCs w:val="24"/>
          <w:lang w:val="en-US"/>
        </w:rPr>
        <w:t>3</w:t>
      </w:r>
      <w:r w:rsidRPr="009060CF">
        <w:rPr>
          <w:rFonts w:ascii="Times New Roman" w:hAnsi="Times New Roman" w:cs="Times New Roman"/>
          <w:color w:val="000000" w:themeColor="text1"/>
          <w:sz w:val="24"/>
          <w:szCs w:val="24"/>
        </w:rPr>
        <w:t>:30</w:t>
      </w:r>
      <w:r w:rsidR="008611A6">
        <w:rPr>
          <w:rFonts w:ascii="Times New Roman" w:hAnsi="Times New Roman" w:cs="Times New Roman"/>
          <w:color w:val="000000" w:themeColor="text1"/>
          <w:sz w:val="24"/>
          <w:szCs w:val="24"/>
          <w:lang w:val="en-US"/>
        </w:rPr>
        <w:t>4</w:t>
      </w:r>
      <w:r w:rsidRPr="009060CF">
        <w:rPr>
          <w:rFonts w:ascii="Times New Roman" w:hAnsi="Times New Roman" w:cs="Times New Roman"/>
          <w:color w:val="000000" w:themeColor="text1"/>
          <w:sz w:val="24"/>
          <w:szCs w:val="24"/>
        </w:rPr>
        <w:t xml:space="preserve">) </w:t>
      </w:r>
      <w:r w:rsidR="005B18F9">
        <w:rPr>
          <w:rFonts w:ascii="Times New Roman" w:hAnsi="Times New Roman" w:cs="Times New Roman"/>
          <w:color w:val="000000" w:themeColor="text1"/>
          <w:sz w:val="24"/>
          <w:szCs w:val="24"/>
          <w:lang w:val="en-US"/>
        </w:rPr>
        <w:t>:</w:t>
      </w:r>
    </w:p>
    <w:p w:rsidR="00C636DC" w:rsidRDefault="00726BF7" w:rsidP="00C636DC">
      <w:pPr>
        <w:spacing w:line="240" w:lineRule="auto"/>
        <w:ind w:left="720"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D20741">
        <w:rPr>
          <w:rFonts w:ascii="Times New Roman" w:hAnsi="Times New Roman" w:cs="Times New Roman"/>
          <w:color w:val="000000" w:themeColor="text1"/>
          <w:sz w:val="24"/>
          <w:szCs w:val="24"/>
        </w:rPr>
        <w:t xml:space="preserve">Rasio </w:t>
      </w:r>
      <w:r w:rsidR="00D20741">
        <w:rPr>
          <w:rFonts w:ascii="Times New Roman" w:hAnsi="Times New Roman" w:cs="Times New Roman"/>
          <w:color w:val="000000" w:themeColor="text1"/>
          <w:sz w:val="24"/>
          <w:szCs w:val="24"/>
          <w:lang w:val="en-US"/>
        </w:rPr>
        <w:t>r</w:t>
      </w:r>
      <w:r w:rsidR="00C636DC" w:rsidRPr="00C636DC">
        <w:rPr>
          <w:rFonts w:ascii="Times New Roman" w:hAnsi="Times New Roman" w:cs="Times New Roman"/>
          <w:color w:val="000000" w:themeColor="text1"/>
          <w:sz w:val="24"/>
          <w:szCs w:val="24"/>
        </w:rPr>
        <w:t>entabilitas/</w:t>
      </w:r>
      <w:r w:rsidR="00D20741">
        <w:rPr>
          <w:rFonts w:ascii="Times New Roman" w:hAnsi="Times New Roman" w:cs="Times New Roman"/>
          <w:color w:val="000000" w:themeColor="text1"/>
          <w:sz w:val="24"/>
          <w:szCs w:val="24"/>
          <w:lang w:val="en-US"/>
        </w:rPr>
        <w:t>p</w:t>
      </w:r>
      <w:r w:rsidR="00C636DC" w:rsidRPr="00C636DC">
        <w:rPr>
          <w:rFonts w:ascii="Times New Roman" w:hAnsi="Times New Roman" w:cs="Times New Roman"/>
          <w:color w:val="000000" w:themeColor="text1"/>
          <w:sz w:val="24"/>
          <w:szCs w:val="24"/>
        </w:rPr>
        <w:t>rofitabilitas</w:t>
      </w:r>
      <w:r w:rsidR="00C636DC" w:rsidRPr="00C636DC">
        <w:rPr>
          <w:rFonts w:ascii="Times New Roman" w:hAnsi="Times New Roman" w:cs="Times New Roman"/>
          <w:color w:val="000000" w:themeColor="text1"/>
          <w:sz w:val="24"/>
          <w:szCs w:val="24"/>
          <w:lang w:val="en-US"/>
        </w:rPr>
        <w:t xml:space="preserve"> </w:t>
      </w:r>
      <w:r w:rsidR="00D20741">
        <w:rPr>
          <w:rFonts w:ascii="Times New Roman" w:hAnsi="Times New Roman" w:cs="Times New Roman"/>
          <w:color w:val="000000" w:themeColor="text1"/>
          <w:sz w:val="24"/>
          <w:szCs w:val="24"/>
          <w:lang w:val="en-US"/>
        </w:rPr>
        <w:t>m</w:t>
      </w:r>
      <w:r w:rsidR="00C636DC" w:rsidRPr="00C636DC">
        <w:rPr>
          <w:rFonts w:ascii="Times New Roman" w:hAnsi="Times New Roman" w:cs="Times New Roman"/>
          <w:color w:val="000000" w:themeColor="text1"/>
          <w:sz w:val="24"/>
          <w:szCs w:val="24"/>
        </w:rPr>
        <w:t xml:space="preserve">enggambarkan kemampuan perusahaan mendapatkan laba melalui semua kemampuan dan sumber </w:t>
      </w:r>
      <w:r w:rsidR="00C636DC" w:rsidRPr="00C636DC">
        <w:rPr>
          <w:rFonts w:ascii="Times New Roman" w:hAnsi="Times New Roman" w:cs="Times New Roman"/>
          <w:color w:val="000000" w:themeColor="text1"/>
          <w:sz w:val="24"/>
          <w:szCs w:val="24"/>
        </w:rPr>
        <w:lastRenderedPageBreak/>
        <w:t>yang ada seperti kegiatan penjualan, kas, modal, jumlah karyawan, jumlah cabang dan sebagainya.</w:t>
      </w:r>
      <w:r w:rsidR="00C636DC">
        <w:rPr>
          <w:rFonts w:ascii="Times New Roman" w:hAnsi="Times New Roman" w:cs="Times New Roman"/>
          <w:color w:val="000000" w:themeColor="text1"/>
          <w:sz w:val="24"/>
          <w:szCs w:val="24"/>
          <w:lang w:val="en-US"/>
        </w:rPr>
        <w:t>”</w:t>
      </w:r>
    </w:p>
    <w:p w:rsidR="004F5A5F" w:rsidRDefault="004F5A5F" w:rsidP="00C636DC">
      <w:pPr>
        <w:spacing w:line="240" w:lineRule="auto"/>
        <w:ind w:left="720" w:right="424"/>
        <w:rPr>
          <w:rFonts w:ascii="Times New Roman" w:hAnsi="Times New Roman" w:cs="Times New Roman"/>
          <w:color w:val="000000" w:themeColor="text1"/>
          <w:sz w:val="24"/>
          <w:szCs w:val="24"/>
          <w:lang w:val="en-US"/>
        </w:rPr>
      </w:pPr>
    </w:p>
    <w:p w:rsidR="004F5A5F" w:rsidRDefault="004F5A5F" w:rsidP="000F2F96">
      <w:pPr>
        <w:ind w:left="720"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Sedangkan Khasmir (2012:114) mendefinisikan:</w:t>
      </w:r>
    </w:p>
    <w:p w:rsidR="004F5A5F" w:rsidRDefault="004F5A5F" w:rsidP="00A33726">
      <w:pPr>
        <w:ind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“Rasio profitabilitas merupakan rasio untuk menilai kemampuan perusahaan dalam mencari keuntungan atau laba dalam suatu periode tertentu</w:t>
      </w:r>
      <w:r w:rsidR="000F2F96">
        <w:rPr>
          <w:rFonts w:ascii="Times New Roman" w:hAnsi="Times New Roman" w:cs="Times New Roman"/>
          <w:color w:val="000000" w:themeColor="text1"/>
          <w:sz w:val="24"/>
          <w:szCs w:val="24"/>
          <w:lang w:val="en-US"/>
        </w:rPr>
        <w:t xml:space="preserve">. </w:t>
      </w:r>
    </w:p>
    <w:p w:rsidR="002A08DD" w:rsidRPr="00C636DC" w:rsidRDefault="002A08DD" w:rsidP="00C636DC">
      <w:pPr>
        <w:spacing w:line="240" w:lineRule="auto"/>
        <w:ind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p>
    <w:p w:rsidR="00B03F91" w:rsidRPr="00D20741" w:rsidRDefault="00B03F91" w:rsidP="00B03F91">
      <w:pPr>
        <w:pStyle w:val="ListParagraph"/>
        <w:numPr>
          <w:ilvl w:val="3"/>
          <w:numId w:val="2"/>
        </w:numPr>
        <w:rPr>
          <w:rFonts w:ascii="Times New Roman" w:hAnsi="Times New Roman" w:cs="Times New Roman"/>
          <w:b/>
          <w:color w:val="000000" w:themeColor="text1"/>
          <w:sz w:val="24"/>
          <w:szCs w:val="24"/>
          <w:lang w:val="en-US"/>
        </w:rPr>
      </w:pPr>
      <w:r w:rsidRPr="00D20741">
        <w:rPr>
          <w:rFonts w:ascii="Times New Roman" w:hAnsi="Times New Roman"/>
          <w:b/>
          <w:color w:val="000000" w:themeColor="text1"/>
          <w:sz w:val="24"/>
          <w:szCs w:val="24"/>
          <w:lang w:val="en-US"/>
        </w:rPr>
        <w:t>Manfaat Rasio Profitabilitas</w:t>
      </w:r>
    </w:p>
    <w:p w:rsidR="00D20741" w:rsidRDefault="00D20741" w:rsidP="00EA319F">
      <w:pPr>
        <w:pStyle w:val="ListParagraph"/>
        <w:ind w:left="0"/>
        <w:rPr>
          <w:rFonts w:ascii="Times New Roman" w:hAnsi="Times New Roman" w:cs="Times New Roman"/>
          <w:color w:val="000000" w:themeColor="text1"/>
          <w:sz w:val="24"/>
          <w:szCs w:val="24"/>
          <w:lang w:val="en-US"/>
        </w:rPr>
      </w:pPr>
      <w:r w:rsidRPr="00D20741">
        <w:rPr>
          <w:rFonts w:ascii="Times New Roman" w:hAnsi="Times New Roman" w:cs="Times New Roman"/>
          <w:color w:val="000000" w:themeColor="text1"/>
          <w:sz w:val="24"/>
          <w:szCs w:val="24"/>
          <w:lang w:val="en-US"/>
        </w:rPr>
        <w:t xml:space="preserve">Khasmir (2012:198) </w:t>
      </w:r>
      <w:r>
        <w:rPr>
          <w:rFonts w:ascii="Times New Roman" w:hAnsi="Times New Roman" w:cs="Times New Roman"/>
          <w:color w:val="000000" w:themeColor="text1"/>
          <w:sz w:val="24"/>
          <w:szCs w:val="24"/>
          <w:lang w:val="en-US"/>
        </w:rPr>
        <w:t>mengungkapkan manfaat dari pengukuran rasio</w:t>
      </w:r>
      <w:r w:rsidR="00FA3E3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profitabilitas diantaranya:</w:t>
      </w:r>
    </w:p>
    <w:p w:rsidR="00D20741" w:rsidRDefault="00D20741" w:rsidP="00FA3E39">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 Mengetahui besarnya tingkat laba yang diperoleh perusahaan dalam  </w:t>
      </w:r>
    </w:p>
    <w:p w:rsidR="00D20741" w:rsidRDefault="00D20741" w:rsidP="00FA3E39">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satu periode</w:t>
      </w:r>
    </w:p>
    <w:p w:rsidR="00D20741" w:rsidRDefault="00D20741" w:rsidP="00FA3E39">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2. Mengetahui posisi laba perusahaan tahun sebelumnya dengan tahun </w:t>
      </w:r>
    </w:p>
    <w:p w:rsidR="00D20741" w:rsidRDefault="00D20741" w:rsidP="00FA3E39">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FA3E3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sekarang</w:t>
      </w:r>
    </w:p>
    <w:p w:rsidR="00D20741" w:rsidRDefault="00D20741" w:rsidP="00FA3E39">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3. Mengetahui perkembangan laba dari waktu ke waktu</w:t>
      </w:r>
    </w:p>
    <w:p w:rsidR="00D20741" w:rsidRDefault="00D20741" w:rsidP="00FA3E39">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4. Mengetahui besarnya laba bersih sesudah pajak dengan modal sendiri</w:t>
      </w:r>
    </w:p>
    <w:p w:rsidR="00D20741" w:rsidRDefault="00D20741" w:rsidP="00FA3E39">
      <w:pPr>
        <w:pStyle w:val="ListParagraph"/>
        <w:tabs>
          <w:tab w:val="left" w:pos="1134"/>
        </w:tabs>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5. Mengetahui produktivitas dari seluruh dana perusahaan yang  </w:t>
      </w:r>
    </w:p>
    <w:p w:rsidR="00AC7EC5" w:rsidRPr="005B18F9" w:rsidRDefault="00D20741" w:rsidP="005B18F9">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digunakan </w:t>
      </w:r>
      <w:r w:rsidRPr="00D20741">
        <w:rPr>
          <w:rFonts w:ascii="Times New Roman" w:hAnsi="Times New Roman" w:cs="Times New Roman"/>
          <w:color w:val="000000" w:themeColor="text1"/>
          <w:sz w:val="24"/>
          <w:szCs w:val="24"/>
          <w:lang w:val="en-US"/>
        </w:rPr>
        <w:t>baik modal pinjaman maupun modal sendiri.”</w:t>
      </w:r>
    </w:p>
    <w:p w:rsidR="000F2F96" w:rsidRPr="00FE5E40" w:rsidRDefault="000F2F96" w:rsidP="00FE5E40">
      <w:pPr>
        <w:rPr>
          <w:rFonts w:ascii="Times New Roman" w:hAnsi="Times New Roman" w:cs="Times New Roman"/>
          <w:color w:val="000000" w:themeColor="text1"/>
          <w:sz w:val="24"/>
          <w:szCs w:val="24"/>
          <w:lang w:val="en-US"/>
        </w:rPr>
      </w:pPr>
    </w:p>
    <w:p w:rsidR="00AC7EC5" w:rsidRPr="000F2F96" w:rsidRDefault="00B03F91" w:rsidP="00AC7EC5">
      <w:pPr>
        <w:pStyle w:val="ListParagraph"/>
        <w:numPr>
          <w:ilvl w:val="3"/>
          <w:numId w:val="2"/>
        </w:numPr>
        <w:rPr>
          <w:rFonts w:ascii="Times New Roman" w:hAnsi="Times New Roman" w:cs="Times New Roman"/>
          <w:b/>
          <w:color w:val="000000" w:themeColor="text1"/>
          <w:sz w:val="24"/>
          <w:szCs w:val="24"/>
          <w:lang w:val="en-US"/>
        </w:rPr>
      </w:pPr>
      <w:r w:rsidRPr="000F2F96">
        <w:rPr>
          <w:rFonts w:ascii="Times New Roman" w:hAnsi="Times New Roman"/>
          <w:b/>
          <w:color w:val="000000" w:themeColor="text1"/>
          <w:sz w:val="24"/>
          <w:szCs w:val="24"/>
          <w:lang w:val="en-US"/>
        </w:rPr>
        <w:t>Jenis-Jenis dan Pengukuran Profitabilitas</w:t>
      </w:r>
    </w:p>
    <w:p w:rsidR="000F2F96" w:rsidRDefault="000F2F96" w:rsidP="000F2F96">
      <w:pPr>
        <w:pStyle w:val="ListParagraph"/>
        <w:numPr>
          <w:ilvl w:val="0"/>
          <w:numId w:val="11"/>
        </w:numPr>
        <w:ind w:left="720" w:hanging="360"/>
        <w:rPr>
          <w:rFonts w:ascii="Times New Roman" w:hAnsi="Times New Roman" w:cs="Times New Roman"/>
          <w:b/>
          <w:sz w:val="24"/>
          <w:szCs w:val="24"/>
          <w:lang w:val="en-US"/>
        </w:rPr>
      </w:pPr>
      <w:r w:rsidRPr="004C37FE">
        <w:rPr>
          <w:rFonts w:ascii="Times New Roman" w:hAnsi="Times New Roman" w:cs="Times New Roman"/>
          <w:b/>
          <w:sz w:val="24"/>
          <w:szCs w:val="24"/>
          <w:lang w:val="en-US"/>
        </w:rPr>
        <w:t xml:space="preserve">Jenis-Jenis Rasio </w:t>
      </w:r>
      <w:r>
        <w:rPr>
          <w:rFonts w:ascii="Times New Roman" w:hAnsi="Times New Roman" w:cs="Times New Roman"/>
          <w:b/>
          <w:sz w:val="24"/>
          <w:szCs w:val="24"/>
          <w:lang w:val="en-US"/>
        </w:rPr>
        <w:t>Profitabilitas</w:t>
      </w:r>
    </w:p>
    <w:p w:rsidR="00AC7EC5" w:rsidRDefault="000F2F96" w:rsidP="00EA319F">
      <w:pPr>
        <w:pStyle w:val="ListParagrap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Profitabilitas suatu perusahaan dapat diukur melalui beberapa rasio. </w:t>
      </w:r>
      <w:r w:rsidR="00AC7EC5">
        <w:rPr>
          <w:rFonts w:ascii="Times New Roman" w:hAnsi="Times New Roman" w:cs="Times New Roman"/>
          <w:color w:val="000000" w:themeColor="text1"/>
          <w:sz w:val="24"/>
          <w:szCs w:val="24"/>
          <w:lang w:val="en-US"/>
        </w:rPr>
        <w:t xml:space="preserve">Sofyan </w:t>
      </w:r>
      <w:r w:rsidR="00AC7EC5" w:rsidRPr="009060CF">
        <w:rPr>
          <w:rFonts w:ascii="Times New Roman" w:hAnsi="Times New Roman" w:cs="Times New Roman"/>
          <w:color w:val="000000" w:themeColor="text1"/>
          <w:sz w:val="24"/>
          <w:szCs w:val="24"/>
        </w:rPr>
        <w:t>(201</w:t>
      </w:r>
      <w:r w:rsidR="008611A6">
        <w:rPr>
          <w:rFonts w:ascii="Times New Roman" w:hAnsi="Times New Roman" w:cs="Times New Roman"/>
          <w:color w:val="000000" w:themeColor="text1"/>
          <w:sz w:val="24"/>
          <w:szCs w:val="24"/>
          <w:lang w:val="en-US"/>
        </w:rPr>
        <w:t>3</w:t>
      </w:r>
      <w:r w:rsidR="00AC7EC5" w:rsidRPr="009060CF">
        <w:rPr>
          <w:rFonts w:ascii="Times New Roman" w:hAnsi="Times New Roman" w:cs="Times New Roman"/>
          <w:color w:val="000000" w:themeColor="text1"/>
          <w:sz w:val="24"/>
          <w:szCs w:val="24"/>
        </w:rPr>
        <w:t>:30</w:t>
      </w:r>
      <w:r w:rsidR="008611A6">
        <w:rPr>
          <w:rFonts w:ascii="Times New Roman" w:hAnsi="Times New Roman" w:cs="Times New Roman"/>
          <w:color w:val="000000" w:themeColor="text1"/>
          <w:sz w:val="24"/>
          <w:szCs w:val="24"/>
          <w:lang w:val="en-US"/>
        </w:rPr>
        <w:t>4</w:t>
      </w:r>
      <w:r w:rsidR="00AC7EC5" w:rsidRPr="009060CF">
        <w:rPr>
          <w:rFonts w:ascii="Times New Roman" w:hAnsi="Times New Roman" w:cs="Times New Roman"/>
          <w:color w:val="000000" w:themeColor="text1"/>
          <w:sz w:val="24"/>
          <w:szCs w:val="24"/>
        </w:rPr>
        <w:t xml:space="preserve">) </w:t>
      </w:r>
      <w:r w:rsidR="00AC7EC5">
        <w:rPr>
          <w:rFonts w:ascii="Times New Roman" w:hAnsi="Times New Roman" w:cs="Times New Roman"/>
          <w:color w:val="000000" w:themeColor="text1"/>
          <w:sz w:val="24"/>
          <w:szCs w:val="24"/>
        </w:rPr>
        <w:t>Beberapa jenis rasio</w:t>
      </w:r>
      <w:r w:rsidR="00AC7EC5">
        <w:rPr>
          <w:rFonts w:ascii="Times New Roman" w:hAnsi="Times New Roman" w:cs="Times New Roman"/>
          <w:color w:val="000000" w:themeColor="text1"/>
          <w:sz w:val="24"/>
          <w:szCs w:val="24"/>
          <w:lang w:val="en-US"/>
        </w:rPr>
        <w:t xml:space="preserve"> profitabilitas diantaranya: </w:t>
      </w:r>
    </w:p>
    <w:p w:rsidR="00AC7EC5" w:rsidRDefault="00AC7EC5" w:rsidP="00AC7EC5">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 </w:t>
      </w:r>
      <w:r w:rsidRPr="00AC7EC5">
        <w:rPr>
          <w:rFonts w:ascii="Times New Roman" w:hAnsi="Times New Roman" w:cs="Times New Roman"/>
          <w:color w:val="000000" w:themeColor="text1"/>
          <w:sz w:val="24"/>
          <w:szCs w:val="24"/>
        </w:rPr>
        <w:t>Marjin Laba (</w:t>
      </w:r>
      <w:r w:rsidRPr="00AC7EC5">
        <w:rPr>
          <w:rFonts w:ascii="Times New Roman" w:hAnsi="Times New Roman" w:cs="Times New Roman"/>
          <w:i/>
          <w:color w:val="000000" w:themeColor="text1"/>
          <w:sz w:val="24"/>
          <w:szCs w:val="24"/>
        </w:rPr>
        <w:t>Profit Margin</w:t>
      </w:r>
      <w:r>
        <w:rPr>
          <w:rFonts w:ascii="Times New Roman" w:hAnsi="Times New Roman" w:cs="Times New Roman"/>
          <w:color w:val="000000" w:themeColor="text1"/>
          <w:sz w:val="24"/>
          <w:szCs w:val="24"/>
        </w:rPr>
        <w:t>)</w:t>
      </w:r>
    </w:p>
    <w:p w:rsidR="00AC7EC5" w:rsidRDefault="00AC7EC5" w:rsidP="00AC7EC5">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2. </w:t>
      </w:r>
      <w:r w:rsidRPr="00AC7EC5">
        <w:rPr>
          <w:rFonts w:ascii="Times New Roman" w:hAnsi="Times New Roman" w:cs="Times New Roman"/>
          <w:i/>
          <w:color w:val="000000" w:themeColor="text1"/>
          <w:sz w:val="24"/>
          <w:szCs w:val="24"/>
        </w:rPr>
        <w:t>Asset Turn Over</w:t>
      </w:r>
      <w:r w:rsidRPr="00AC7EC5">
        <w:rPr>
          <w:rFonts w:ascii="Times New Roman" w:hAnsi="Times New Roman" w:cs="Times New Roman"/>
          <w:color w:val="000000" w:themeColor="text1"/>
          <w:sz w:val="24"/>
          <w:szCs w:val="24"/>
        </w:rPr>
        <w:t xml:space="preserve"> (</w:t>
      </w:r>
      <w:r w:rsidRPr="00AC7EC5">
        <w:rPr>
          <w:rFonts w:ascii="Times New Roman" w:hAnsi="Times New Roman" w:cs="Times New Roman"/>
          <w:i/>
          <w:color w:val="000000" w:themeColor="text1"/>
          <w:sz w:val="24"/>
          <w:szCs w:val="24"/>
        </w:rPr>
        <w:t>Return On Asset</w:t>
      </w:r>
      <w:r w:rsidRPr="00AC7EC5">
        <w:rPr>
          <w:rFonts w:ascii="Times New Roman" w:hAnsi="Times New Roman" w:cs="Times New Roman"/>
          <w:color w:val="000000" w:themeColor="text1"/>
          <w:sz w:val="24"/>
          <w:szCs w:val="24"/>
        </w:rPr>
        <w:t>)</w:t>
      </w:r>
    </w:p>
    <w:p w:rsidR="00AC7EC5" w:rsidRDefault="00AC7EC5" w:rsidP="00AC7EC5">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3. </w:t>
      </w:r>
      <w:r w:rsidRPr="00AC7EC5">
        <w:rPr>
          <w:rFonts w:ascii="Times New Roman" w:hAnsi="Times New Roman" w:cs="Times New Roman"/>
          <w:i/>
          <w:color w:val="000000" w:themeColor="text1"/>
          <w:sz w:val="24"/>
          <w:szCs w:val="24"/>
        </w:rPr>
        <w:t>Return on Investement</w:t>
      </w:r>
      <w:r w:rsidRPr="00AC7EC5">
        <w:rPr>
          <w:rFonts w:ascii="Times New Roman" w:hAnsi="Times New Roman" w:cs="Times New Roman"/>
          <w:color w:val="000000" w:themeColor="text1"/>
          <w:sz w:val="24"/>
          <w:szCs w:val="24"/>
        </w:rPr>
        <w:t xml:space="preserve"> (</w:t>
      </w:r>
      <w:r w:rsidRPr="00AC7EC5">
        <w:rPr>
          <w:rFonts w:ascii="Times New Roman" w:hAnsi="Times New Roman" w:cs="Times New Roman"/>
          <w:i/>
          <w:color w:val="000000" w:themeColor="text1"/>
          <w:sz w:val="24"/>
          <w:szCs w:val="24"/>
        </w:rPr>
        <w:t>Return on Equity</w:t>
      </w:r>
      <w:r w:rsidRPr="00AC7EC5">
        <w:rPr>
          <w:rFonts w:ascii="Times New Roman" w:hAnsi="Times New Roman" w:cs="Times New Roman"/>
          <w:color w:val="000000" w:themeColor="text1"/>
          <w:sz w:val="24"/>
          <w:szCs w:val="24"/>
        </w:rPr>
        <w:t xml:space="preserve">) </w:t>
      </w:r>
    </w:p>
    <w:p w:rsidR="00AC7EC5" w:rsidRDefault="00AC7EC5" w:rsidP="00AC7EC5">
      <w:pPr>
        <w:pStyle w:val="ListParagraph"/>
        <w:spacing w:line="240" w:lineRule="auto"/>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 xml:space="preserve">  4. </w:t>
      </w:r>
      <w:r w:rsidRPr="00AC7EC5">
        <w:rPr>
          <w:rFonts w:ascii="Times New Roman" w:hAnsi="Times New Roman" w:cs="Times New Roman"/>
          <w:i/>
          <w:color w:val="000000" w:themeColor="text1"/>
          <w:sz w:val="24"/>
          <w:szCs w:val="24"/>
        </w:rPr>
        <w:t>Return on Total Asset</w:t>
      </w:r>
    </w:p>
    <w:p w:rsidR="00AC7EC5" w:rsidRDefault="00AC7EC5" w:rsidP="00AC7EC5">
      <w:pPr>
        <w:pStyle w:val="ListParagraph"/>
        <w:spacing w:line="240" w:lineRule="auto"/>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 xml:space="preserve">  5.</w:t>
      </w:r>
      <w:r>
        <w:rPr>
          <w:rFonts w:ascii="Times New Roman" w:hAnsi="Times New Roman" w:cs="Times New Roman"/>
          <w:i/>
          <w:color w:val="000000" w:themeColor="text1"/>
          <w:sz w:val="24"/>
          <w:szCs w:val="24"/>
          <w:lang w:val="en-US"/>
        </w:rPr>
        <w:t xml:space="preserve"> </w:t>
      </w:r>
      <w:r w:rsidRPr="00AC7EC5">
        <w:rPr>
          <w:rFonts w:ascii="Times New Roman" w:hAnsi="Times New Roman" w:cs="Times New Roman"/>
          <w:i/>
          <w:color w:val="000000" w:themeColor="text1"/>
          <w:sz w:val="24"/>
          <w:szCs w:val="24"/>
        </w:rPr>
        <w:t>Basic Earning Power</w:t>
      </w:r>
    </w:p>
    <w:p w:rsidR="00AC7EC5" w:rsidRDefault="00AC7EC5" w:rsidP="00AC7EC5">
      <w:pPr>
        <w:pStyle w:val="ListParagraph"/>
        <w:spacing w:line="240" w:lineRule="auto"/>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 xml:space="preserve">  6.</w:t>
      </w:r>
      <w:r>
        <w:rPr>
          <w:rFonts w:ascii="Times New Roman" w:hAnsi="Times New Roman" w:cs="Times New Roman"/>
          <w:i/>
          <w:color w:val="000000" w:themeColor="text1"/>
          <w:sz w:val="24"/>
          <w:szCs w:val="24"/>
          <w:lang w:val="en-US"/>
        </w:rPr>
        <w:t xml:space="preserve"> </w:t>
      </w:r>
      <w:r w:rsidRPr="00AC7EC5">
        <w:rPr>
          <w:rFonts w:ascii="Times New Roman" w:hAnsi="Times New Roman" w:cs="Times New Roman"/>
          <w:i/>
          <w:color w:val="000000" w:themeColor="text1"/>
          <w:sz w:val="24"/>
          <w:szCs w:val="24"/>
        </w:rPr>
        <w:t>Earning Per Share</w:t>
      </w:r>
    </w:p>
    <w:p w:rsidR="00AC7EC5" w:rsidRDefault="00AC7EC5" w:rsidP="00AC7EC5">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7.</w:t>
      </w:r>
      <w:r>
        <w:rPr>
          <w:rFonts w:ascii="Times New Roman" w:hAnsi="Times New Roman" w:cs="Times New Roman"/>
          <w:i/>
          <w:color w:val="000000" w:themeColor="text1"/>
          <w:sz w:val="24"/>
          <w:szCs w:val="24"/>
          <w:lang w:val="en-US"/>
        </w:rPr>
        <w:t xml:space="preserve"> </w:t>
      </w:r>
      <w:r w:rsidRPr="00AC7EC5">
        <w:rPr>
          <w:rFonts w:ascii="Times New Roman" w:hAnsi="Times New Roman" w:cs="Times New Roman"/>
          <w:i/>
          <w:color w:val="000000" w:themeColor="text1"/>
          <w:sz w:val="24"/>
          <w:szCs w:val="24"/>
        </w:rPr>
        <w:t>Contribution Margin</w:t>
      </w:r>
      <w:r w:rsidRPr="00AC7EC5">
        <w:rPr>
          <w:rFonts w:ascii="Times New Roman" w:hAnsi="Times New Roman" w:cs="Times New Roman"/>
          <w:color w:val="000000" w:themeColor="text1"/>
          <w:sz w:val="24"/>
          <w:szCs w:val="24"/>
          <w:lang w:val="en-US"/>
        </w:rPr>
        <w:t xml:space="preserve"> </w:t>
      </w:r>
    </w:p>
    <w:p w:rsidR="00AC7EC5" w:rsidRDefault="00AC7EC5" w:rsidP="00AC7EC5">
      <w:pPr>
        <w:pStyle w:val="ListParagraph"/>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8. </w:t>
      </w:r>
      <w:r w:rsidRPr="00AC7EC5">
        <w:rPr>
          <w:rFonts w:ascii="Times New Roman" w:hAnsi="Times New Roman" w:cs="Times New Roman"/>
          <w:color w:val="000000" w:themeColor="text1"/>
          <w:sz w:val="24"/>
          <w:szCs w:val="24"/>
          <w:lang w:val="en-US"/>
        </w:rPr>
        <w:t>K</w:t>
      </w:r>
      <w:r w:rsidRPr="00AC7EC5">
        <w:rPr>
          <w:rFonts w:ascii="Times New Roman" w:hAnsi="Times New Roman" w:cs="Times New Roman"/>
          <w:color w:val="000000" w:themeColor="text1"/>
          <w:sz w:val="24"/>
          <w:szCs w:val="24"/>
        </w:rPr>
        <w:t>emampuan karyawan (rasio produktivitas).</w:t>
      </w:r>
      <w:r>
        <w:rPr>
          <w:rFonts w:ascii="Times New Roman" w:hAnsi="Times New Roman" w:cs="Times New Roman"/>
          <w:color w:val="000000" w:themeColor="text1"/>
          <w:sz w:val="24"/>
          <w:szCs w:val="24"/>
          <w:lang w:val="en-US"/>
        </w:rPr>
        <w:t>”</w:t>
      </w:r>
    </w:p>
    <w:p w:rsidR="000F2F96" w:rsidRDefault="000F2F96" w:rsidP="00AC7EC5">
      <w:pPr>
        <w:pStyle w:val="ListParagraph"/>
        <w:spacing w:line="240" w:lineRule="auto"/>
        <w:rPr>
          <w:rFonts w:ascii="Times New Roman" w:hAnsi="Times New Roman" w:cs="Times New Roman"/>
          <w:color w:val="000000" w:themeColor="text1"/>
          <w:sz w:val="24"/>
          <w:szCs w:val="24"/>
          <w:lang w:val="en-US"/>
        </w:rPr>
      </w:pPr>
    </w:p>
    <w:p w:rsidR="000F2F96" w:rsidRDefault="000F2F96" w:rsidP="000F2F96">
      <w:pPr>
        <w:pStyle w:val="ListParagraph"/>
        <w:spacing w:line="240" w:lineRule="auto"/>
        <w:rPr>
          <w:rFonts w:ascii="Times New Roman" w:hAnsi="Times New Roman" w:cs="Times New Roman"/>
          <w:color w:val="000000" w:themeColor="text1"/>
          <w:sz w:val="24"/>
          <w:szCs w:val="24"/>
          <w:lang w:val="en-US"/>
        </w:rPr>
      </w:pPr>
    </w:p>
    <w:p w:rsidR="003D524F" w:rsidRDefault="003D524F" w:rsidP="000F2F96">
      <w:pPr>
        <w:pStyle w:val="ListParagraph"/>
        <w:spacing w:line="240" w:lineRule="auto"/>
        <w:rPr>
          <w:rFonts w:ascii="Times New Roman" w:hAnsi="Times New Roman" w:cs="Times New Roman"/>
          <w:color w:val="000000" w:themeColor="text1"/>
          <w:sz w:val="24"/>
          <w:szCs w:val="24"/>
          <w:lang w:val="en-US"/>
        </w:rPr>
      </w:pPr>
    </w:p>
    <w:p w:rsidR="003D524F" w:rsidRDefault="003D524F" w:rsidP="000F2F96">
      <w:pPr>
        <w:pStyle w:val="ListParagraph"/>
        <w:spacing w:line="240" w:lineRule="auto"/>
        <w:rPr>
          <w:rFonts w:ascii="Times New Roman" w:hAnsi="Times New Roman" w:cs="Times New Roman"/>
          <w:color w:val="000000" w:themeColor="text1"/>
          <w:sz w:val="24"/>
          <w:szCs w:val="24"/>
          <w:lang w:val="en-US"/>
        </w:rPr>
      </w:pPr>
    </w:p>
    <w:p w:rsidR="005B18F9" w:rsidRPr="000F2F96" w:rsidRDefault="000F2F96" w:rsidP="000F2F96">
      <w:pPr>
        <w:pStyle w:val="ListParagraph"/>
        <w:numPr>
          <w:ilvl w:val="0"/>
          <w:numId w:val="11"/>
        </w:numPr>
        <w:ind w:left="720" w:hanging="360"/>
        <w:rPr>
          <w:rFonts w:ascii="Times New Roman" w:hAnsi="Times New Roman" w:cs="Times New Roman"/>
          <w:b/>
          <w:color w:val="000000" w:themeColor="text1"/>
          <w:sz w:val="24"/>
          <w:szCs w:val="24"/>
          <w:lang w:val="en-US"/>
        </w:rPr>
      </w:pPr>
      <w:r w:rsidRPr="000F2F96">
        <w:rPr>
          <w:rFonts w:ascii="Times New Roman" w:hAnsi="Times New Roman" w:cs="Times New Roman"/>
          <w:b/>
          <w:color w:val="000000" w:themeColor="text1"/>
          <w:sz w:val="24"/>
          <w:szCs w:val="24"/>
          <w:lang w:val="en-US"/>
        </w:rPr>
        <w:lastRenderedPageBreak/>
        <w:t>Pengukuran Profitabilitas</w:t>
      </w:r>
    </w:p>
    <w:p w:rsidR="00D933CE" w:rsidRDefault="00B83609" w:rsidP="00D933CE">
      <w:pPr>
        <w:ind w:left="720"/>
        <w:rPr>
          <w:rFonts w:ascii="Times New Roman" w:hAnsi="Times New Roman" w:cs="Times New Roman"/>
          <w:i/>
          <w:sz w:val="24"/>
          <w:szCs w:val="24"/>
          <w:lang w:val="en-US"/>
        </w:rPr>
      </w:pPr>
      <w:r w:rsidRPr="00B83609">
        <w:rPr>
          <w:rFonts w:ascii="Times New Roman" w:hAnsi="Times New Roman" w:cs="Times New Roman"/>
          <w:sz w:val="24"/>
          <w:szCs w:val="24"/>
        </w:rPr>
        <w:t xml:space="preserve">George </w:t>
      </w:r>
      <w:r w:rsidR="00B03377">
        <w:rPr>
          <w:rFonts w:ascii="Times New Roman" w:hAnsi="Times New Roman" w:cs="Times New Roman"/>
          <w:sz w:val="24"/>
          <w:szCs w:val="24"/>
          <w:lang w:val="en-US"/>
        </w:rPr>
        <w:t>dan</w:t>
      </w:r>
      <w:r w:rsidRPr="00B83609">
        <w:rPr>
          <w:rFonts w:ascii="Times New Roman" w:hAnsi="Times New Roman" w:cs="Times New Roman"/>
          <w:i/>
          <w:sz w:val="24"/>
          <w:szCs w:val="24"/>
        </w:rPr>
        <w:t xml:space="preserve"> </w:t>
      </w:r>
      <w:r w:rsidRPr="00B83609">
        <w:rPr>
          <w:rFonts w:ascii="Times New Roman" w:hAnsi="Times New Roman" w:cs="Times New Roman"/>
          <w:sz w:val="24"/>
          <w:szCs w:val="24"/>
        </w:rPr>
        <w:t>William (1991:70)</w:t>
      </w:r>
      <w:r>
        <w:rPr>
          <w:rFonts w:ascii="Times New Roman" w:hAnsi="Times New Roman" w:cs="Times New Roman"/>
          <w:sz w:val="24"/>
          <w:szCs w:val="24"/>
          <w:lang w:val="en-US"/>
        </w:rPr>
        <w:t xml:space="preserve"> menjelaskan:</w:t>
      </w:r>
      <w:r>
        <w:rPr>
          <w:rFonts w:ascii="Times New Roman" w:hAnsi="Times New Roman" w:cs="Times New Roman"/>
          <w:i/>
          <w:sz w:val="24"/>
          <w:szCs w:val="24"/>
          <w:lang w:val="en-US"/>
        </w:rPr>
        <w:t xml:space="preserve"> </w:t>
      </w:r>
    </w:p>
    <w:p w:rsidR="00B83609" w:rsidRPr="00B83609" w:rsidRDefault="00B83609" w:rsidP="00D933CE">
      <w:pPr>
        <w:tabs>
          <w:tab w:val="left" w:pos="720"/>
          <w:tab w:val="left" w:pos="810"/>
          <w:tab w:val="left" w:pos="900"/>
        </w:tabs>
        <w:ind w:left="1440"/>
        <w:rPr>
          <w:rFonts w:ascii="Times New Roman" w:hAnsi="Times New Roman" w:cs="Times New Roman"/>
          <w:sz w:val="24"/>
          <w:szCs w:val="24"/>
        </w:rPr>
      </w:pPr>
      <w:r>
        <w:rPr>
          <w:rFonts w:ascii="Times New Roman" w:hAnsi="Times New Roman" w:cs="Times New Roman"/>
          <w:i/>
          <w:sz w:val="24"/>
          <w:szCs w:val="24"/>
          <w:lang w:val="en-US"/>
        </w:rPr>
        <w:t>“</w:t>
      </w:r>
      <w:r w:rsidRPr="00B83609">
        <w:rPr>
          <w:rFonts w:ascii="Times New Roman" w:hAnsi="Times New Roman" w:cs="Times New Roman"/>
          <w:i/>
          <w:sz w:val="24"/>
          <w:szCs w:val="24"/>
        </w:rPr>
        <w:t>Profitability can be measures in three dimensions-sales, total assets, and owner’s equity and generally can be defined in a number of ways</w:t>
      </w:r>
      <w:r>
        <w:rPr>
          <w:rFonts w:ascii="Times New Roman" w:hAnsi="Times New Roman" w:cs="Times New Roman"/>
          <w:i/>
          <w:sz w:val="24"/>
          <w:szCs w:val="24"/>
        </w:rPr>
        <w:t xml:space="preserve">, although for the purposes on </w:t>
      </w:r>
      <w:r>
        <w:rPr>
          <w:rFonts w:ascii="Times New Roman" w:hAnsi="Times New Roman" w:cs="Times New Roman"/>
          <w:i/>
          <w:sz w:val="24"/>
          <w:szCs w:val="24"/>
          <w:lang w:val="en-US"/>
        </w:rPr>
        <w:t>h</w:t>
      </w:r>
      <w:r w:rsidRPr="00B83609">
        <w:rPr>
          <w:rFonts w:ascii="Times New Roman" w:hAnsi="Times New Roman" w:cs="Times New Roman"/>
          <w:i/>
          <w:sz w:val="24"/>
          <w:szCs w:val="24"/>
        </w:rPr>
        <w:t>and we will use earnings after taxes (net income). Profitability ratios can now be defined for sales, total assets, and owners equity.</w:t>
      </w:r>
      <w:r>
        <w:rPr>
          <w:rFonts w:ascii="Times New Roman" w:hAnsi="Times New Roman" w:cs="Times New Roman"/>
          <w:i/>
          <w:sz w:val="24"/>
          <w:szCs w:val="24"/>
          <w:lang w:val="en-US"/>
        </w:rPr>
        <w:t>”</w:t>
      </w:r>
      <w:r w:rsidRPr="00B83609">
        <w:rPr>
          <w:rFonts w:ascii="Times New Roman" w:hAnsi="Times New Roman" w:cs="Times New Roman"/>
          <w:i/>
          <w:sz w:val="24"/>
          <w:szCs w:val="24"/>
        </w:rPr>
        <w:t xml:space="preserve"> </w:t>
      </w:r>
    </w:p>
    <w:p w:rsidR="00AB20AD" w:rsidRPr="00B83609" w:rsidRDefault="00B83609" w:rsidP="00B83609">
      <w:pPr>
        <w:pStyle w:val="ListParagraph"/>
        <w:spacing w:after="200"/>
        <w:rPr>
          <w:rFonts w:ascii="Times New Roman" w:hAnsi="Times New Roman" w:cs="Times New Roman"/>
          <w:sz w:val="24"/>
          <w:szCs w:val="24"/>
          <w:lang w:val="en-US"/>
        </w:rPr>
      </w:pPr>
      <w:r w:rsidRPr="00AB20AD">
        <w:rPr>
          <w:rFonts w:ascii="Times New Roman" w:hAnsi="Times New Roman" w:cs="Times New Roman"/>
          <w:sz w:val="24"/>
          <w:szCs w:val="24"/>
          <w:lang w:val="en-US"/>
        </w:rPr>
        <w:t xml:space="preserve">Rasio </w:t>
      </w:r>
      <w:r>
        <w:rPr>
          <w:rFonts w:ascii="Times New Roman" w:hAnsi="Times New Roman" w:cs="Times New Roman"/>
          <w:sz w:val="24"/>
          <w:szCs w:val="24"/>
          <w:lang w:val="en-US"/>
        </w:rPr>
        <w:t xml:space="preserve">profitabilitas </w:t>
      </w:r>
      <w:r w:rsidRPr="00AB20AD">
        <w:rPr>
          <w:rFonts w:ascii="Times New Roman" w:hAnsi="Times New Roman" w:cs="Times New Roman"/>
          <w:sz w:val="24"/>
          <w:szCs w:val="24"/>
          <w:lang w:val="en-US"/>
        </w:rPr>
        <w:t xml:space="preserve"> yang digunakan dalam penelitian ini </w:t>
      </w:r>
      <w:r>
        <w:rPr>
          <w:rFonts w:ascii="Times New Roman" w:hAnsi="Times New Roman" w:cs="Times New Roman"/>
          <w:sz w:val="24"/>
          <w:szCs w:val="24"/>
          <w:lang w:val="en-US"/>
        </w:rPr>
        <w:t xml:space="preserve">diukur dengan </w:t>
      </w:r>
      <w:r w:rsidRPr="00AB20AD">
        <w:rPr>
          <w:rFonts w:ascii="Times New Roman" w:hAnsi="Times New Roman" w:cs="Times New Roman"/>
          <w:i/>
          <w:sz w:val="24"/>
          <w:szCs w:val="24"/>
          <w:lang w:val="en-US"/>
        </w:rPr>
        <w:t>Net Profit Margin Ratio</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atau Marjin Laba Bersih</w:t>
      </w:r>
      <w:r w:rsidRPr="00AB20AD">
        <w:rPr>
          <w:rFonts w:ascii="Times New Roman" w:hAnsi="Times New Roman" w:cs="Times New Roman"/>
          <w:i/>
          <w:sz w:val="24"/>
          <w:szCs w:val="24"/>
          <w:lang w:val="en-US"/>
        </w:rPr>
        <w:t>.</w:t>
      </w:r>
      <w:r w:rsidRPr="00AB20AD">
        <w:rPr>
          <w:rFonts w:ascii="Times New Roman" w:hAnsi="Times New Roman" w:cs="Times New Roman"/>
          <w:sz w:val="24"/>
          <w:szCs w:val="24"/>
          <w:lang w:val="en-US"/>
        </w:rPr>
        <w:t xml:space="preserve"> </w:t>
      </w:r>
      <w:r w:rsidR="00AB20AD" w:rsidRPr="00B83609">
        <w:rPr>
          <w:rFonts w:ascii="Times New Roman" w:hAnsi="Times New Roman" w:cs="Times New Roman"/>
          <w:sz w:val="24"/>
          <w:szCs w:val="24"/>
          <w:lang w:val="en-US"/>
        </w:rPr>
        <w:t>Khasmir (2012:200) menjelaskan:</w:t>
      </w:r>
    </w:p>
    <w:p w:rsidR="00B03F91" w:rsidRDefault="00AB20AD" w:rsidP="00AB20AD">
      <w:pPr>
        <w:pStyle w:val="ListParagraph"/>
        <w:spacing w:line="240" w:lineRule="auto"/>
        <w:ind w:left="144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“Mar</w:t>
      </w:r>
      <w:r w:rsidR="0040344B">
        <w:rPr>
          <w:rFonts w:ascii="Times New Roman" w:hAnsi="Times New Roman" w:cs="Times New Roman"/>
          <w:color w:val="000000" w:themeColor="text1"/>
          <w:sz w:val="24"/>
          <w:szCs w:val="24"/>
          <w:lang w:val="en-US"/>
        </w:rPr>
        <w:t>j</w:t>
      </w:r>
      <w:r>
        <w:rPr>
          <w:rFonts w:ascii="Times New Roman" w:hAnsi="Times New Roman" w:cs="Times New Roman"/>
          <w:color w:val="000000" w:themeColor="text1"/>
          <w:sz w:val="24"/>
          <w:szCs w:val="24"/>
          <w:lang w:val="en-US"/>
        </w:rPr>
        <w:t>in laba bersih merupakan ukuran keuntungan dengan membandingkan antara laba setelah bunga dan pajak dibandingkan dengan penjualan. Rasio ini menunjukkan pendapatan bersih perusahaan atas penjualan.”</w:t>
      </w:r>
    </w:p>
    <w:p w:rsidR="00AB20AD" w:rsidRDefault="00AB20AD" w:rsidP="00AB20AD">
      <w:pPr>
        <w:pStyle w:val="ListParagraph"/>
        <w:spacing w:line="240" w:lineRule="auto"/>
        <w:ind w:left="1440"/>
        <w:rPr>
          <w:rFonts w:ascii="Times New Roman" w:hAnsi="Times New Roman" w:cs="Times New Roman"/>
          <w:color w:val="000000" w:themeColor="text1"/>
          <w:sz w:val="24"/>
          <w:szCs w:val="24"/>
          <w:lang w:val="en-US"/>
        </w:rPr>
      </w:pPr>
    </w:p>
    <w:p w:rsidR="00D06806" w:rsidRPr="00501CF1" w:rsidRDefault="00D06806" w:rsidP="000C35E4">
      <w:pPr>
        <w:ind w:left="720"/>
        <w:rPr>
          <w:rFonts w:ascii="Times New Roman" w:hAnsi="Times New Roman" w:cs="Times New Roman"/>
          <w:color w:val="000000" w:themeColor="text1"/>
          <w:sz w:val="24"/>
          <w:szCs w:val="24"/>
          <w:lang w:val="en-US"/>
        </w:rPr>
      </w:pPr>
      <w:r w:rsidRPr="00501CF1">
        <w:rPr>
          <w:rFonts w:ascii="Times New Roman" w:hAnsi="Times New Roman" w:cs="Times New Roman"/>
          <w:color w:val="000000" w:themeColor="text1"/>
          <w:sz w:val="24"/>
          <w:szCs w:val="24"/>
          <w:lang w:val="en-US"/>
        </w:rPr>
        <w:t xml:space="preserve">Sedangkan menurut James </w:t>
      </w:r>
      <w:r w:rsidRPr="00D933CE">
        <w:rPr>
          <w:rFonts w:ascii="Times New Roman" w:hAnsi="Times New Roman" w:cs="Times New Roman"/>
          <w:i/>
          <w:color w:val="000000" w:themeColor="text1"/>
          <w:sz w:val="24"/>
          <w:szCs w:val="24"/>
          <w:lang w:val="en-US"/>
        </w:rPr>
        <w:t>and</w:t>
      </w:r>
      <w:r w:rsidRPr="00501CF1">
        <w:rPr>
          <w:rFonts w:ascii="Times New Roman" w:hAnsi="Times New Roman" w:cs="Times New Roman"/>
          <w:color w:val="000000" w:themeColor="text1"/>
          <w:sz w:val="24"/>
          <w:szCs w:val="24"/>
          <w:lang w:val="en-US"/>
        </w:rPr>
        <w:t xml:space="preserve"> Jhon (2012:182)</w:t>
      </w:r>
      <w:r w:rsidR="000C35E4">
        <w:rPr>
          <w:rFonts w:ascii="Times New Roman" w:hAnsi="Times New Roman" w:cs="Times New Roman"/>
          <w:color w:val="000000" w:themeColor="text1"/>
          <w:sz w:val="24"/>
          <w:szCs w:val="24"/>
          <w:lang w:val="en-US"/>
        </w:rPr>
        <w:t xml:space="preserve"> yang diterjemahkan oleh Quratul’ain Mubarakah</w:t>
      </w:r>
      <w:r w:rsidRPr="00501CF1">
        <w:rPr>
          <w:rFonts w:ascii="Times New Roman" w:hAnsi="Times New Roman" w:cs="Times New Roman"/>
          <w:color w:val="000000" w:themeColor="text1"/>
          <w:sz w:val="24"/>
          <w:szCs w:val="24"/>
          <w:lang w:val="en-US"/>
        </w:rPr>
        <w:t>:</w:t>
      </w:r>
    </w:p>
    <w:p w:rsidR="00D06806" w:rsidRPr="00D06806" w:rsidRDefault="003F4FF4" w:rsidP="00A33726">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“Marj</w:t>
      </w:r>
      <w:r w:rsidR="00D06806">
        <w:rPr>
          <w:rFonts w:ascii="Times New Roman" w:hAnsi="Times New Roman" w:cs="Times New Roman"/>
          <w:color w:val="000000" w:themeColor="text1"/>
          <w:sz w:val="24"/>
          <w:szCs w:val="24"/>
          <w:lang w:val="en-US"/>
        </w:rPr>
        <w:t>in laba neto adalah ukuran profitabilitas perusahaan dari penjualan setelah memperhitungkan semua biaya dan pajak penghasilan.”</w:t>
      </w:r>
    </w:p>
    <w:p w:rsidR="00AB20AD" w:rsidRPr="006E0871" w:rsidRDefault="00AB20AD" w:rsidP="006E0871">
      <w:pPr>
        <w:pStyle w:val="ListParagraph"/>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Rasio </w:t>
      </w:r>
      <w:r w:rsidRPr="006E0871">
        <w:rPr>
          <w:rFonts w:ascii="Times New Roman" w:hAnsi="Times New Roman" w:cs="Times New Roman"/>
          <w:i/>
          <w:color w:val="000000" w:themeColor="text1"/>
          <w:sz w:val="24"/>
          <w:szCs w:val="24"/>
          <w:lang w:val="en-US"/>
        </w:rPr>
        <w:t>net profit margin</w:t>
      </w:r>
      <w:r w:rsidR="006E0871">
        <w:rPr>
          <w:rFonts w:ascii="Times New Roman" w:hAnsi="Times New Roman" w:cs="Times New Roman"/>
          <w:color w:val="000000" w:themeColor="text1"/>
          <w:sz w:val="24"/>
          <w:szCs w:val="24"/>
          <w:lang w:val="en-US"/>
        </w:rPr>
        <w:t xml:space="preserve"> mengukur rupiah laba yang dihasilkan oleh setiap satu rupiah penjualan. Rasio ini member</w:t>
      </w:r>
      <w:r w:rsidR="00167DD9">
        <w:rPr>
          <w:rFonts w:ascii="Times New Roman" w:hAnsi="Times New Roman" w:cs="Times New Roman"/>
          <w:color w:val="000000" w:themeColor="text1"/>
          <w:sz w:val="24"/>
          <w:szCs w:val="24"/>
          <w:lang w:val="en-US"/>
        </w:rPr>
        <w:t>i</w:t>
      </w:r>
      <w:r w:rsidR="006E0871">
        <w:rPr>
          <w:rFonts w:ascii="Times New Roman" w:hAnsi="Times New Roman" w:cs="Times New Roman"/>
          <w:color w:val="000000" w:themeColor="text1"/>
          <w:sz w:val="24"/>
          <w:szCs w:val="24"/>
          <w:lang w:val="en-US"/>
        </w:rPr>
        <w:t xml:space="preserve"> gambaran tentang laba untuk para pemegang saham sebagai persentase dari penjualan. </w:t>
      </w:r>
    </w:p>
    <w:p w:rsidR="00AB20AD" w:rsidRDefault="006E0871" w:rsidP="00D06806">
      <w:pPr>
        <w:pStyle w:val="ListParagraph"/>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Rasio </w:t>
      </w:r>
      <w:r w:rsidRPr="006E0871">
        <w:rPr>
          <w:rFonts w:ascii="Times New Roman" w:hAnsi="Times New Roman" w:cs="Times New Roman"/>
          <w:i/>
          <w:color w:val="000000" w:themeColor="text1"/>
          <w:sz w:val="24"/>
          <w:szCs w:val="24"/>
          <w:lang w:val="en-US"/>
        </w:rPr>
        <w:t>net profit margin</w:t>
      </w:r>
      <w:r>
        <w:rPr>
          <w:rFonts w:ascii="Times New Roman" w:hAnsi="Times New Roman" w:cs="Times New Roman"/>
          <w:color w:val="000000" w:themeColor="text1"/>
          <w:sz w:val="24"/>
          <w:szCs w:val="24"/>
          <w:lang w:val="en-US"/>
        </w:rPr>
        <w:t xml:space="preserve"> mengukur efisiensi baik produksi, administrasi, pemasaran, pendanaan, penentuan harga maupun manajemen pajak. Rasio </w:t>
      </w:r>
      <w:r w:rsidRPr="006E0871">
        <w:rPr>
          <w:rFonts w:ascii="Times New Roman" w:hAnsi="Times New Roman" w:cs="Times New Roman"/>
          <w:i/>
          <w:color w:val="000000" w:themeColor="text1"/>
          <w:sz w:val="24"/>
          <w:szCs w:val="24"/>
          <w:lang w:val="en-US"/>
        </w:rPr>
        <w:t>net profit margin</w:t>
      </w:r>
      <w:r>
        <w:rPr>
          <w:rFonts w:ascii="Times New Roman" w:hAnsi="Times New Roman" w:cs="Times New Roman"/>
          <w:color w:val="000000" w:themeColor="text1"/>
          <w:sz w:val="24"/>
          <w:szCs w:val="24"/>
          <w:lang w:val="en-US"/>
        </w:rPr>
        <w:t xml:space="preserve"> dihitung dengan formula sebagai berikut:</w:t>
      </w:r>
      <w:r w:rsidRPr="00D06806">
        <w:rPr>
          <w:rFonts w:ascii="Times New Roman" w:hAnsi="Times New Roman" w:cs="Times New Roman"/>
          <w:color w:val="000000" w:themeColor="text1"/>
          <w:sz w:val="24"/>
          <w:szCs w:val="24"/>
          <w:lang w:val="en-US"/>
        </w:rPr>
        <w:tab/>
      </w:r>
    </w:p>
    <w:p w:rsidR="003D524F" w:rsidRPr="00D06806" w:rsidRDefault="003D524F" w:rsidP="00D06806">
      <w:pPr>
        <w:pStyle w:val="ListParagraph"/>
        <w:ind w:firstLine="720"/>
        <w:rPr>
          <w:rFonts w:ascii="Times New Roman" w:hAnsi="Times New Roman" w:cs="Times New Roman"/>
          <w:color w:val="000000" w:themeColor="text1"/>
          <w:sz w:val="24"/>
          <w:szCs w:val="24"/>
          <w:lang w:val="en-US"/>
        </w:rPr>
      </w:pPr>
    </w:p>
    <w:tbl>
      <w:tblPr>
        <w:tblStyle w:val="TableGrid"/>
        <w:tblW w:w="0" w:type="auto"/>
        <w:tblInd w:w="81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358"/>
        <w:gridCol w:w="4320"/>
      </w:tblGrid>
      <w:tr w:rsidR="00AB20AD" w:rsidRPr="005C57FE" w:rsidTr="006E0871">
        <w:tc>
          <w:tcPr>
            <w:tcW w:w="2358" w:type="dxa"/>
            <w:vMerge w:val="restart"/>
            <w:vAlign w:val="center"/>
          </w:tcPr>
          <w:p w:rsidR="00AB20AD" w:rsidRPr="005C57FE" w:rsidRDefault="00AB20AD" w:rsidP="00AB20AD">
            <w:pPr>
              <w:pStyle w:val="NoSpacing"/>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Net Profit Margin</w:t>
            </w:r>
            <w:r w:rsidRPr="005C57FE">
              <w:rPr>
                <w:rFonts w:ascii="Times New Roman" w:hAnsi="Times New Roman" w:cs="Times New Roman"/>
                <w:i/>
                <w:sz w:val="24"/>
                <w:szCs w:val="24"/>
                <w:lang w:val="en-US"/>
              </w:rPr>
              <w:t xml:space="preserve">  =</w:t>
            </w:r>
          </w:p>
        </w:tc>
        <w:tc>
          <w:tcPr>
            <w:tcW w:w="4320" w:type="dxa"/>
          </w:tcPr>
          <w:p w:rsidR="00AB20AD" w:rsidRPr="005C57FE" w:rsidRDefault="006E0871" w:rsidP="006E0871">
            <w:pPr>
              <w:pStyle w:val="NoSpacing"/>
              <w:jc w:val="center"/>
              <w:rPr>
                <w:rFonts w:ascii="Times New Roman" w:hAnsi="Times New Roman" w:cs="Times New Roman"/>
                <w:i/>
                <w:sz w:val="24"/>
                <w:szCs w:val="24"/>
                <w:lang w:val="en-US"/>
              </w:rPr>
            </w:pPr>
            <w:r>
              <w:rPr>
                <w:rFonts w:ascii="Times New Roman" w:hAnsi="Times New Roman" w:cs="Times New Roman"/>
                <w:i/>
                <w:sz w:val="24"/>
                <w:szCs w:val="24"/>
                <w:lang w:val="en-US"/>
              </w:rPr>
              <w:t>Earning After Interest and Tax (EAIT)</w:t>
            </w:r>
          </w:p>
        </w:tc>
      </w:tr>
      <w:tr w:rsidR="00AB20AD" w:rsidRPr="005C57FE" w:rsidTr="006E0871">
        <w:tc>
          <w:tcPr>
            <w:tcW w:w="2358" w:type="dxa"/>
            <w:vMerge/>
          </w:tcPr>
          <w:p w:rsidR="00AB20AD" w:rsidRPr="005C57FE" w:rsidRDefault="00AB20AD" w:rsidP="00AB20AD">
            <w:pPr>
              <w:pStyle w:val="NoSpacing"/>
              <w:rPr>
                <w:rFonts w:ascii="Times New Roman" w:hAnsi="Times New Roman" w:cs="Times New Roman"/>
                <w:i/>
                <w:sz w:val="24"/>
                <w:szCs w:val="24"/>
                <w:lang w:val="en-US"/>
              </w:rPr>
            </w:pPr>
          </w:p>
        </w:tc>
        <w:tc>
          <w:tcPr>
            <w:tcW w:w="4320" w:type="dxa"/>
          </w:tcPr>
          <w:p w:rsidR="00AB20AD" w:rsidRPr="005C57FE" w:rsidRDefault="006E0871" w:rsidP="00AB20AD">
            <w:pPr>
              <w:pStyle w:val="NoSpacing"/>
              <w:jc w:val="center"/>
              <w:rPr>
                <w:rFonts w:ascii="Times New Roman" w:hAnsi="Times New Roman" w:cs="Times New Roman"/>
                <w:i/>
                <w:sz w:val="24"/>
                <w:szCs w:val="24"/>
                <w:lang w:val="en-US"/>
              </w:rPr>
            </w:pPr>
            <w:r>
              <w:rPr>
                <w:rFonts w:ascii="Times New Roman" w:hAnsi="Times New Roman" w:cs="Times New Roman"/>
                <w:i/>
                <w:sz w:val="24"/>
                <w:szCs w:val="24"/>
                <w:lang w:val="en-US"/>
              </w:rPr>
              <w:t>Sales</w:t>
            </w:r>
          </w:p>
        </w:tc>
      </w:tr>
    </w:tbl>
    <w:p w:rsidR="00AB20AD" w:rsidRPr="006E0871" w:rsidRDefault="00AB20AD" w:rsidP="006E0871">
      <w:pPr>
        <w:spacing w:line="240" w:lineRule="auto"/>
        <w:rPr>
          <w:rFonts w:ascii="Times New Roman" w:hAnsi="Times New Roman" w:cs="Times New Roman"/>
          <w:color w:val="000000" w:themeColor="text1"/>
          <w:sz w:val="24"/>
          <w:szCs w:val="24"/>
          <w:lang w:val="en-US"/>
        </w:rPr>
      </w:pPr>
    </w:p>
    <w:p w:rsidR="003F4FF4" w:rsidRPr="00FE5E40" w:rsidRDefault="006E0871" w:rsidP="00FE5E40">
      <w:pPr>
        <w:spacing w:line="240" w:lineRule="auto"/>
        <w:ind w:firstLine="720"/>
        <w:rPr>
          <w:rFonts w:ascii="Times New Roman" w:hAnsi="Times New Roman" w:cs="Times New Roman"/>
          <w:sz w:val="24"/>
          <w:szCs w:val="24"/>
          <w:lang w:val="en-US"/>
        </w:rPr>
      </w:pPr>
      <w:r w:rsidRPr="00AB20AD">
        <w:rPr>
          <w:rFonts w:ascii="Times New Roman" w:hAnsi="Times New Roman" w:cs="Times New Roman"/>
          <w:sz w:val="24"/>
          <w:szCs w:val="24"/>
          <w:lang w:val="en-US"/>
        </w:rPr>
        <w:t>Khasmir (2012:</w:t>
      </w:r>
      <w:r>
        <w:rPr>
          <w:rFonts w:ascii="Times New Roman" w:hAnsi="Times New Roman" w:cs="Times New Roman"/>
          <w:sz w:val="24"/>
          <w:szCs w:val="24"/>
          <w:lang w:val="en-US"/>
        </w:rPr>
        <w:t>200</w:t>
      </w:r>
      <w:r w:rsidRPr="00AB20AD">
        <w:rPr>
          <w:rFonts w:ascii="Times New Roman" w:hAnsi="Times New Roman" w:cs="Times New Roman"/>
          <w:sz w:val="24"/>
          <w:szCs w:val="24"/>
          <w:lang w:val="en-US"/>
        </w:rPr>
        <w:t>)</w:t>
      </w:r>
    </w:p>
    <w:p w:rsidR="00AB20AD" w:rsidRDefault="00AB20AD" w:rsidP="00AB20AD">
      <w:pPr>
        <w:pStyle w:val="ListParagraph"/>
        <w:spacing w:line="240" w:lineRule="auto"/>
        <w:ind w:left="1440"/>
        <w:rPr>
          <w:rFonts w:ascii="Times New Roman" w:hAnsi="Times New Roman" w:cs="Times New Roman"/>
          <w:color w:val="000000" w:themeColor="text1"/>
          <w:sz w:val="24"/>
          <w:szCs w:val="24"/>
          <w:lang w:val="en-US"/>
        </w:rPr>
      </w:pPr>
    </w:p>
    <w:p w:rsidR="00AB20AD" w:rsidRDefault="00D06806" w:rsidP="00D06806">
      <w:pPr>
        <w:pStyle w:val="ListParagraph"/>
        <w:ind w:left="144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Lebih lanjut Sofyan (2013:304) menjelaskan:</w:t>
      </w:r>
    </w:p>
    <w:p w:rsidR="00A63C44" w:rsidRDefault="00D06806" w:rsidP="00A33726">
      <w:pPr>
        <w:pStyle w:val="ListParagraph"/>
        <w:tabs>
          <w:tab w:val="left" w:pos="1350"/>
        </w:tabs>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“Semakin besar rasio ini, semakin baik karena dianggap kemampuan perusahaan dalam mendapatkan laba cukup tinggi”</w:t>
      </w:r>
    </w:p>
    <w:p w:rsidR="003D524F" w:rsidRDefault="003D524F" w:rsidP="00A33726">
      <w:pPr>
        <w:pStyle w:val="ListParagraph"/>
        <w:tabs>
          <w:tab w:val="left" w:pos="1350"/>
        </w:tabs>
        <w:rPr>
          <w:rFonts w:ascii="Times New Roman" w:hAnsi="Times New Roman" w:cs="Times New Roman"/>
          <w:color w:val="000000" w:themeColor="text1"/>
          <w:sz w:val="24"/>
          <w:szCs w:val="24"/>
          <w:lang w:val="en-US"/>
        </w:rPr>
      </w:pPr>
    </w:p>
    <w:p w:rsidR="00A63C44" w:rsidRPr="00A63C44" w:rsidRDefault="00A63C44" w:rsidP="00A63C44">
      <w:pPr>
        <w:pStyle w:val="ListParagraph"/>
        <w:numPr>
          <w:ilvl w:val="1"/>
          <w:numId w:val="31"/>
        </w:numPr>
        <w:ind w:left="1080"/>
        <w:rPr>
          <w:rFonts w:ascii="Times New Roman" w:hAnsi="Times New Roman" w:cs="Times New Roman"/>
          <w:b/>
          <w:color w:val="000000" w:themeColor="text1"/>
          <w:sz w:val="24"/>
          <w:szCs w:val="24"/>
          <w:lang w:val="en-US"/>
        </w:rPr>
      </w:pPr>
      <w:r w:rsidRPr="00A63C44">
        <w:rPr>
          <w:rFonts w:ascii="Times New Roman" w:hAnsi="Times New Roman" w:cs="Times New Roman"/>
          <w:b/>
          <w:color w:val="000000" w:themeColor="text1"/>
          <w:sz w:val="24"/>
          <w:szCs w:val="24"/>
          <w:lang w:val="en-US"/>
        </w:rPr>
        <w:t xml:space="preserve">Pengertian </w:t>
      </w:r>
      <w:r w:rsidR="004D3813" w:rsidRPr="004D3813">
        <w:rPr>
          <w:rFonts w:ascii="Times New Roman" w:hAnsi="Times New Roman" w:cs="Times New Roman"/>
          <w:b/>
          <w:i/>
          <w:sz w:val="24"/>
          <w:szCs w:val="24"/>
          <w:lang w:val="en-US"/>
        </w:rPr>
        <w:t>Earning After Interest and Tax (EAIT)</w:t>
      </w:r>
      <w:r w:rsidRPr="00A63C44">
        <w:rPr>
          <w:rFonts w:ascii="Times New Roman" w:hAnsi="Times New Roman" w:cs="Times New Roman"/>
          <w:b/>
          <w:color w:val="000000" w:themeColor="text1"/>
          <w:sz w:val="24"/>
          <w:szCs w:val="24"/>
          <w:lang w:val="en-US"/>
        </w:rPr>
        <w:t xml:space="preserve"> </w:t>
      </w:r>
    </w:p>
    <w:p w:rsidR="00A63C44" w:rsidRDefault="00A63C44" w:rsidP="00A63C44">
      <w:pPr>
        <w:pStyle w:val="ListParagraph"/>
        <w:spacing w:after="200"/>
        <w:rPr>
          <w:rFonts w:ascii="Times New Roman" w:hAnsi="Times New Roman" w:cs="Times New Roman"/>
          <w:sz w:val="24"/>
          <w:szCs w:val="24"/>
          <w:lang w:val="en-US"/>
        </w:rPr>
      </w:pPr>
      <w:r>
        <w:rPr>
          <w:rFonts w:ascii="Times New Roman" w:hAnsi="Times New Roman" w:cs="Times New Roman"/>
          <w:sz w:val="24"/>
          <w:szCs w:val="24"/>
          <w:lang w:val="en-US"/>
        </w:rPr>
        <w:t xml:space="preserve">Laba adalah selisih antara pendapatan dikurangi biaya. </w:t>
      </w:r>
      <w:r w:rsidRPr="00A63C44">
        <w:rPr>
          <w:rFonts w:ascii="Times New Roman" w:hAnsi="Times New Roman" w:cs="Times New Roman"/>
          <w:sz w:val="24"/>
          <w:szCs w:val="24"/>
          <w:lang w:val="en-US"/>
        </w:rPr>
        <w:t xml:space="preserve">Menurut Harahap (2005:263) </w:t>
      </w:r>
      <w:r>
        <w:rPr>
          <w:rFonts w:ascii="Times New Roman" w:hAnsi="Times New Roman" w:cs="Times New Roman"/>
          <w:sz w:val="24"/>
          <w:szCs w:val="24"/>
          <w:lang w:val="en-US"/>
        </w:rPr>
        <w:t>dalam Cahyaningrum (2012):</w:t>
      </w:r>
    </w:p>
    <w:p w:rsidR="00F221F4" w:rsidRDefault="00A63C44" w:rsidP="00775E2B">
      <w:pPr>
        <w:pStyle w:val="ListParagraph"/>
        <w:spacing w:after="20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“L</w:t>
      </w:r>
      <w:r w:rsidRPr="00A63C44">
        <w:rPr>
          <w:rFonts w:ascii="Times New Roman" w:hAnsi="Times New Roman" w:cs="Times New Roman"/>
          <w:sz w:val="24"/>
          <w:szCs w:val="24"/>
          <w:lang w:val="en-US"/>
        </w:rPr>
        <w:t>aba merupakan angka yang penting dalam laporan keuangan karena berbagai alasan antara lain: laba merupakan dasar dalam perhitungan pajak, pedoman dalam menentukan kebijakan investasi dan pengambilan keputusan, dasar dalam peramalan laba maupun kejadian ekonomi perusahaan lainnya di masa yang akan datang, dasar dalam perhitungan dan penilaian efisiensi dalam menjalankan perusahaan, serta sebagai dasar dalam penilaian prestasi atau kinerja perusahaan.</w:t>
      </w:r>
      <w:r>
        <w:rPr>
          <w:rFonts w:ascii="Times New Roman" w:hAnsi="Times New Roman" w:cs="Times New Roman"/>
          <w:sz w:val="24"/>
          <w:szCs w:val="24"/>
          <w:lang w:val="en-US"/>
        </w:rPr>
        <w:t>”</w:t>
      </w:r>
    </w:p>
    <w:p w:rsidR="004D3813" w:rsidRPr="004D3813" w:rsidRDefault="004D3813" w:rsidP="004D3813">
      <w:pPr>
        <w:pStyle w:val="ListParagraph"/>
        <w:spacing w:after="200" w:line="240" w:lineRule="auto"/>
        <w:rPr>
          <w:rFonts w:ascii="Times New Roman" w:hAnsi="Times New Roman" w:cs="Times New Roman"/>
          <w:sz w:val="24"/>
          <w:szCs w:val="24"/>
          <w:lang w:val="en-US"/>
        </w:rPr>
      </w:pPr>
    </w:p>
    <w:p w:rsidR="00AB20AD" w:rsidRDefault="00167DD9" w:rsidP="004D3813">
      <w:pPr>
        <w:pStyle w:val="ListParagraph"/>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Komponen EAIT merupakan jumlah pendapatan setelah dikurangi semua biaya termasuk biaya bunga dan pajak. Dengan kata lain, EAIT merupakan pendapatan bersih perusahaan. Angka ini didapatkan dari laporan laba rugi suatu perusahaan. </w:t>
      </w:r>
    </w:p>
    <w:p w:rsidR="003C3669" w:rsidRDefault="003C3669" w:rsidP="003C3669">
      <w:pPr>
        <w:pStyle w:val="ListParagraph"/>
        <w:ind w:firstLine="720"/>
        <w:rPr>
          <w:rFonts w:ascii="Times New Roman" w:hAnsi="Times New Roman" w:cs="Times New Roman"/>
          <w:color w:val="000000" w:themeColor="text1"/>
          <w:sz w:val="24"/>
          <w:szCs w:val="24"/>
          <w:lang w:val="en-US"/>
        </w:rPr>
      </w:pPr>
      <w:r w:rsidRPr="003C3669">
        <w:rPr>
          <w:rFonts w:ascii="Times New Roman" w:hAnsi="Times New Roman" w:cs="Times New Roman"/>
          <w:color w:val="000000" w:themeColor="text1"/>
          <w:sz w:val="24"/>
          <w:szCs w:val="24"/>
          <w:lang w:val="en-US"/>
        </w:rPr>
        <w:t xml:space="preserve">Reksoprayitno </w:t>
      </w:r>
      <w:r>
        <w:rPr>
          <w:rFonts w:ascii="Times New Roman" w:hAnsi="Times New Roman" w:cs="Times New Roman"/>
          <w:color w:val="000000" w:themeColor="text1"/>
          <w:sz w:val="24"/>
          <w:szCs w:val="24"/>
          <w:lang w:val="en-US"/>
        </w:rPr>
        <w:t>(1991) dalam Cahyaningrum (2012) mengemukakan:</w:t>
      </w:r>
    </w:p>
    <w:p w:rsidR="00167DD9" w:rsidRDefault="003C3669" w:rsidP="003C3669">
      <w:pPr>
        <w:pStyle w:val="ListParagraph"/>
        <w:spacing w:line="240" w:lineRule="auto"/>
        <w:ind w:left="144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Pr="003C3669">
        <w:rPr>
          <w:rFonts w:ascii="Times New Roman" w:hAnsi="Times New Roman" w:cs="Times New Roman"/>
          <w:color w:val="000000" w:themeColor="text1"/>
          <w:sz w:val="24"/>
          <w:szCs w:val="24"/>
          <w:lang w:val="en-US"/>
        </w:rPr>
        <w:t>Laba bersih setelah pajak dihitung dari laba sebelum pajak penghasilan</w:t>
      </w:r>
      <w:r>
        <w:rPr>
          <w:rFonts w:ascii="Times New Roman" w:hAnsi="Times New Roman" w:cs="Times New Roman"/>
          <w:color w:val="000000" w:themeColor="text1"/>
          <w:sz w:val="24"/>
          <w:szCs w:val="24"/>
          <w:lang w:val="en-US"/>
        </w:rPr>
        <w:t xml:space="preserve"> </w:t>
      </w:r>
      <w:r w:rsidRPr="003C3669">
        <w:rPr>
          <w:rFonts w:ascii="Times New Roman" w:hAnsi="Times New Roman" w:cs="Times New Roman"/>
          <w:color w:val="000000" w:themeColor="text1"/>
          <w:sz w:val="24"/>
          <w:szCs w:val="24"/>
          <w:lang w:val="en-US"/>
        </w:rPr>
        <w:t>dikurangi pajak penghasilan. Penjualan bersih menunjukkan besarnya hasil penjualan yang diterima oleh perusahaan dari hasil penjualan barang-barang dagangan atau hasil produksi sendiri</w:t>
      </w:r>
      <w:r>
        <w:rPr>
          <w:rFonts w:ascii="Times New Roman" w:hAnsi="Times New Roman" w:cs="Times New Roman"/>
          <w:color w:val="000000" w:themeColor="text1"/>
          <w:sz w:val="24"/>
          <w:szCs w:val="24"/>
          <w:lang w:val="en-US"/>
        </w:rPr>
        <w:t>.”</w:t>
      </w:r>
    </w:p>
    <w:p w:rsidR="000C35E4" w:rsidRDefault="000C35E4" w:rsidP="000C35E4">
      <w:pPr>
        <w:spacing w:line="240" w:lineRule="auto"/>
        <w:rPr>
          <w:rFonts w:ascii="Times New Roman" w:hAnsi="Times New Roman" w:cs="Times New Roman"/>
          <w:color w:val="000000" w:themeColor="text1"/>
          <w:sz w:val="24"/>
          <w:szCs w:val="24"/>
          <w:lang w:val="en-US"/>
        </w:rPr>
      </w:pPr>
    </w:p>
    <w:p w:rsidR="000C35E4" w:rsidRDefault="003C3669" w:rsidP="000C35E4">
      <w:pPr>
        <w:pStyle w:val="ListParagraph"/>
        <w:numPr>
          <w:ilvl w:val="0"/>
          <w:numId w:val="31"/>
        </w:numPr>
        <w:ind w:left="1134"/>
        <w:rPr>
          <w:rFonts w:ascii="Times New Roman" w:hAnsi="Times New Roman" w:cs="Times New Roman"/>
          <w:b/>
          <w:i/>
          <w:color w:val="000000" w:themeColor="text1"/>
          <w:sz w:val="24"/>
          <w:szCs w:val="24"/>
          <w:lang w:val="en-US"/>
        </w:rPr>
      </w:pPr>
      <w:r w:rsidRPr="004D3813">
        <w:rPr>
          <w:rFonts w:ascii="Times New Roman" w:hAnsi="Times New Roman" w:cs="Times New Roman"/>
          <w:b/>
          <w:i/>
          <w:color w:val="000000" w:themeColor="text1"/>
          <w:sz w:val="24"/>
          <w:szCs w:val="24"/>
          <w:lang w:val="en-US"/>
        </w:rPr>
        <w:lastRenderedPageBreak/>
        <w:t>Sales</w:t>
      </w:r>
    </w:p>
    <w:p w:rsidR="00DD4B4D" w:rsidRPr="00DD4B4D" w:rsidRDefault="00C119C7" w:rsidP="00DD4B4D">
      <w:pPr>
        <w:ind w:left="774"/>
        <w:rPr>
          <w:rFonts w:ascii="Times New Roman" w:hAnsi="Times New Roman" w:cs="Times New Roman"/>
          <w:color w:val="000000" w:themeColor="text1"/>
          <w:sz w:val="24"/>
          <w:szCs w:val="24"/>
          <w:lang w:val="en-US"/>
        </w:rPr>
      </w:pPr>
      <w:r w:rsidRPr="000C35E4">
        <w:rPr>
          <w:rFonts w:ascii="Times New Roman" w:hAnsi="Times New Roman" w:cs="Times New Roman"/>
          <w:i/>
          <w:color w:val="000000" w:themeColor="text1"/>
          <w:sz w:val="24"/>
          <w:szCs w:val="24"/>
          <w:lang w:val="en-US"/>
        </w:rPr>
        <w:t>Sales</w:t>
      </w:r>
      <w:r w:rsidRPr="000C35E4">
        <w:rPr>
          <w:rFonts w:ascii="Times New Roman" w:hAnsi="Times New Roman" w:cs="Times New Roman"/>
          <w:color w:val="000000" w:themeColor="text1"/>
          <w:sz w:val="24"/>
          <w:szCs w:val="24"/>
          <w:lang w:val="en-US"/>
        </w:rPr>
        <w:t xml:space="preserve"> merupakan total penjualan  perusahaan yag dimasukkan ke dalam pos pendapatan dalam laporan keuangan.</w:t>
      </w:r>
      <w:r w:rsidR="000C35E4" w:rsidRPr="000C35E4">
        <w:rPr>
          <w:rFonts w:ascii="Times New Roman" w:hAnsi="Times New Roman" w:cs="Times New Roman"/>
          <w:color w:val="000000" w:themeColor="text1"/>
          <w:sz w:val="24"/>
          <w:szCs w:val="24"/>
          <w:lang w:val="en-US"/>
        </w:rPr>
        <w:t xml:space="preserve"> Penjualan yang diakui sebagai pendapatan adalah penjualan setelah dikurangi retur dan potongan harga.</w:t>
      </w:r>
      <w:r w:rsidRPr="000C35E4">
        <w:rPr>
          <w:rFonts w:ascii="Times New Roman" w:hAnsi="Times New Roman" w:cs="Times New Roman"/>
          <w:color w:val="000000" w:themeColor="text1"/>
          <w:sz w:val="24"/>
          <w:szCs w:val="24"/>
          <w:lang w:val="en-US"/>
        </w:rPr>
        <w:t xml:space="preserve"> </w:t>
      </w:r>
    </w:p>
    <w:p w:rsidR="00DD4B4D" w:rsidRPr="00DD4B4D" w:rsidRDefault="00DD4B4D" w:rsidP="00DD4B4D">
      <w:pPr>
        <w:ind w:left="774" w:firstLine="666"/>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Standar Akuntansi K</w:t>
      </w:r>
      <w:r w:rsidRPr="00DD4B4D">
        <w:rPr>
          <w:rFonts w:ascii="Times New Roman" w:hAnsi="Times New Roman" w:cs="Times New Roman"/>
          <w:color w:val="000000" w:themeColor="text1"/>
          <w:sz w:val="24"/>
          <w:szCs w:val="24"/>
          <w:lang w:val="en-US"/>
        </w:rPr>
        <w:t>euangan (1999) dalam PSAK</w:t>
      </w:r>
      <w:r w:rsidR="004A185F">
        <w:rPr>
          <w:rFonts w:ascii="Times New Roman" w:hAnsi="Times New Roman" w:cs="Times New Roman"/>
          <w:color w:val="000000" w:themeColor="text1"/>
          <w:sz w:val="24"/>
          <w:szCs w:val="24"/>
          <w:lang w:val="en-US"/>
        </w:rPr>
        <w:t xml:space="preserve"> N</w:t>
      </w:r>
      <w:r w:rsidRPr="00DD4B4D">
        <w:rPr>
          <w:rFonts w:ascii="Times New Roman" w:hAnsi="Times New Roman" w:cs="Times New Roman"/>
          <w:color w:val="000000" w:themeColor="text1"/>
          <w:sz w:val="24"/>
          <w:szCs w:val="24"/>
          <w:lang w:val="en-US"/>
        </w:rPr>
        <w:t xml:space="preserve">o. 23 menyatakan, penjualan barang meliputi barang yang diproduksi perusahaan untuk dijual dan barang yang dibeli untuk dijual kembali seperti barang yang dibe1i pengecer atau tanah atau properti lain yang dibeli untuk dijual kembali. Penjualan jasa biasanya menyangkut pelaksanaan tugas yang secara kontraktual telah disepakati untuk dilaksanakan selama satu periode yang disepakati oleh perusahaan, jasa tersebut dapat diserahkan selama satu periode atau lebih selama lebih dari satu periode. </w:t>
      </w:r>
    </w:p>
    <w:p w:rsidR="00DD4B4D" w:rsidRPr="00DD4B4D" w:rsidRDefault="00DD4B4D" w:rsidP="00DD4B4D">
      <w:pPr>
        <w:ind w:left="774" w:firstLine="666"/>
        <w:rPr>
          <w:rFonts w:ascii="Times New Roman" w:hAnsi="Times New Roman" w:cs="Times New Roman"/>
          <w:i/>
          <w:color w:val="000000" w:themeColor="text1"/>
          <w:sz w:val="24"/>
          <w:szCs w:val="24"/>
          <w:lang w:val="en-US"/>
        </w:rPr>
      </w:pPr>
      <w:r w:rsidRPr="00DD4B4D">
        <w:rPr>
          <w:rFonts w:ascii="Times New Roman" w:hAnsi="Times New Roman" w:cs="Times New Roman"/>
          <w:color w:val="000000" w:themeColor="text1"/>
          <w:sz w:val="24"/>
          <w:szCs w:val="24"/>
          <w:lang w:val="en-US"/>
        </w:rPr>
        <w:t>Menurut Gibson (1995, p44)</w:t>
      </w:r>
      <w:r>
        <w:rPr>
          <w:rFonts w:ascii="Times New Roman" w:hAnsi="Times New Roman" w:cs="Times New Roman"/>
          <w:color w:val="000000" w:themeColor="text1"/>
          <w:sz w:val="24"/>
          <w:szCs w:val="24"/>
          <w:lang w:val="en-US"/>
        </w:rPr>
        <w:t xml:space="preserve"> dalam Doli m</w:t>
      </w:r>
      <w:r w:rsidRPr="00DD4B4D">
        <w:rPr>
          <w:rFonts w:ascii="Times New Roman" w:hAnsi="Times New Roman" w:cs="Times New Roman"/>
          <w:color w:val="000000" w:themeColor="text1"/>
          <w:sz w:val="24"/>
          <w:szCs w:val="24"/>
          <w:lang w:val="en-US"/>
        </w:rPr>
        <w:t>enyatakan</w:t>
      </w:r>
      <w:r>
        <w:rPr>
          <w:rFonts w:ascii="Times New Roman" w:hAnsi="Times New Roman" w:cs="Times New Roman"/>
          <w:color w:val="000000" w:themeColor="text1"/>
          <w:sz w:val="24"/>
          <w:szCs w:val="24"/>
          <w:lang w:val="en-US"/>
        </w:rPr>
        <w:t xml:space="preserve"> </w:t>
      </w:r>
      <w:r w:rsidRPr="00DD4B4D">
        <w:rPr>
          <w:rFonts w:ascii="Times New Roman" w:hAnsi="Times New Roman" w:cs="Times New Roman"/>
          <w:i/>
          <w:color w:val="000000" w:themeColor="text1"/>
          <w:sz w:val="24"/>
          <w:szCs w:val="24"/>
          <w:lang w:val="en-US"/>
        </w:rPr>
        <w:t>“ sales represent revenue from goods or services sold to customers. The firms earns revenue from the sale of its principal product. “</w:t>
      </w:r>
    </w:p>
    <w:p w:rsidR="00DD4B4D" w:rsidRPr="00DD4B4D" w:rsidRDefault="00DD4B4D" w:rsidP="00DD4B4D">
      <w:pPr>
        <w:ind w:left="774"/>
        <w:rPr>
          <w:rFonts w:ascii="Times New Roman" w:hAnsi="Times New Roman" w:cs="Times New Roman"/>
          <w:color w:val="000000" w:themeColor="text1"/>
          <w:sz w:val="24"/>
          <w:szCs w:val="24"/>
          <w:lang w:val="en-US"/>
        </w:rPr>
      </w:pPr>
      <w:r w:rsidRPr="00DD4B4D">
        <w:rPr>
          <w:rFonts w:ascii="Times New Roman" w:hAnsi="Times New Roman" w:cs="Times New Roman"/>
          <w:color w:val="000000" w:themeColor="text1"/>
          <w:sz w:val="24"/>
          <w:szCs w:val="24"/>
          <w:lang w:val="en-US"/>
        </w:rPr>
        <w:t xml:space="preserve">" Penjualan menggambarkan pendapatan dari barang dan jasa yang dijual ke pelanggan. Perusahaan mendapat pendapatan dari penjualan produknya." </w:t>
      </w:r>
    </w:p>
    <w:p w:rsidR="00167DD9" w:rsidRPr="00DD4B4D" w:rsidRDefault="00DD4B4D" w:rsidP="00DD4B4D">
      <w:pPr>
        <w:ind w:left="774"/>
        <w:rPr>
          <w:rFonts w:ascii="Times New Roman" w:hAnsi="Times New Roman" w:cs="Times New Roman"/>
          <w:color w:val="000000" w:themeColor="text1"/>
          <w:sz w:val="24"/>
          <w:szCs w:val="24"/>
          <w:lang w:val="en-US"/>
        </w:rPr>
      </w:pPr>
      <w:r w:rsidRPr="00DD4B4D">
        <w:rPr>
          <w:rFonts w:ascii="Times New Roman" w:hAnsi="Times New Roman" w:cs="Times New Roman"/>
          <w:color w:val="000000" w:themeColor="text1"/>
          <w:sz w:val="24"/>
          <w:szCs w:val="24"/>
          <w:lang w:val="en-US"/>
        </w:rPr>
        <w:t>Jadi dapat disimpulkan, penjualan merupakan kegiatan operasional perusahaan dalam rangka memperoleh pendapatan dengan cara menjual barang atau jasa yang dihasilkan atau dibeli oleh perusahaan, di mana transaksi penjualan dapat dilaksanakan secara tunai maupun kredit.</w:t>
      </w:r>
    </w:p>
    <w:p w:rsidR="00E1146C" w:rsidRPr="002A771C" w:rsidRDefault="00E1146C" w:rsidP="002A771C">
      <w:pPr>
        <w:pStyle w:val="ListParagraph"/>
        <w:numPr>
          <w:ilvl w:val="2"/>
          <w:numId w:val="2"/>
        </w:numPr>
        <w:rPr>
          <w:rFonts w:ascii="Times New Roman" w:hAnsi="Times New Roman" w:cs="Times New Roman"/>
          <w:b/>
          <w:color w:val="000000" w:themeColor="text1"/>
          <w:sz w:val="24"/>
          <w:szCs w:val="24"/>
          <w:lang w:val="en-US"/>
        </w:rPr>
      </w:pPr>
      <w:r w:rsidRPr="002A771C">
        <w:rPr>
          <w:rFonts w:ascii="Times New Roman" w:hAnsi="Times New Roman"/>
          <w:b/>
          <w:i/>
          <w:color w:val="000000" w:themeColor="text1"/>
          <w:sz w:val="24"/>
          <w:szCs w:val="24"/>
          <w:lang w:val="en-US"/>
        </w:rPr>
        <w:lastRenderedPageBreak/>
        <w:t>Leverage</w:t>
      </w:r>
      <w:r w:rsidR="00B03F91" w:rsidRPr="002A771C">
        <w:rPr>
          <w:rFonts w:ascii="Times New Roman" w:hAnsi="Times New Roman"/>
          <w:b/>
          <w:i/>
          <w:color w:val="000000" w:themeColor="text1"/>
          <w:sz w:val="24"/>
          <w:szCs w:val="24"/>
          <w:lang w:val="en-US"/>
        </w:rPr>
        <w:t xml:space="preserve"> </w:t>
      </w:r>
      <w:r w:rsidR="002622D4" w:rsidRPr="002A771C">
        <w:rPr>
          <w:rFonts w:ascii="Times New Roman" w:hAnsi="Times New Roman"/>
          <w:b/>
          <w:i/>
          <w:color w:val="000000" w:themeColor="text1"/>
          <w:sz w:val="24"/>
          <w:szCs w:val="24"/>
          <w:lang w:val="en-US"/>
        </w:rPr>
        <w:t xml:space="preserve">/ </w:t>
      </w:r>
      <w:r w:rsidR="002622D4" w:rsidRPr="002A771C">
        <w:rPr>
          <w:rFonts w:ascii="Times New Roman" w:hAnsi="Times New Roman"/>
          <w:b/>
          <w:color w:val="000000" w:themeColor="text1"/>
          <w:sz w:val="24"/>
          <w:szCs w:val="24"/>
          <w:lang w:val="en-US"/>
        </w:rPr>
        <w:t>Solvabilitas</w:t>
      </w:r>
    </w:p>
    <w:p w:rsidR="00B03F91" w:rsidRPr="0063739F" w:rsidRDefault="00B03F91" w:rsidP="002A771C">
      <w:pPr>
        <w:pStyle w:val="ListParagraph"/>
        <w:numPr>
          <w:ilvl w:val="3"/>
          <w:numId w:val="2"/>
        </w:numPr>
        <w:rPr>
          <w:rFonts w:ascii="Times New Roman" w:hAnsi="Times New Roman" w:cs="Times New Roman"/>
          <w:b/>
          <w:color w:val="000000" w:themeColor="text1"/>
          <w:sz w:val="24"/>
          <w:szCs w:val="24"/>
          <w:lang w:val="en-US"/>
        </w:rPr>
      </w:pPr>
      <w:r w:rsidRPr="0063739F">
        <w:rPr>
          <w:rFonts w:ascii="Times New Roman" w:hAnsi="Times New Roman"/>
          <w:b/>
          <w:color w:val="000000" w:themeColor="text1"/>
          <w:sz w:val="24"/>
          <w:szCs w:val="24"/>
          <w:lang w:val="en-US"/>
        </w:rPr>
        <w:t xml:space="preserve">Pengertian </w:t>
      </w:r>
      <w:r w:rsidRPr="0063739F">
        <w:rPr>
          <w:rFonts w:ascii="Times New Roman" w:hAnsi="Times New Roman"/>
          <w:b/>
          <w:i/>
          <w:color w:val="000000" w:themeColor="text1"/>
          <w:sz w:val="24"/>
          <w:szCs w:val="24"/>
          <w:lang w:val="en-US"/>
        </w:rPr>
        <w:t>Leverage</w:t>
      </w:r>
    </w:p>
    <w:p w:rsidR="00B83609" w:rsidRPr="00B83609" w:rsidRDefault="002622D4" w:rsidP="00B83609">
      <w:pPr>
        <w:pStyle w:val="ListParagraph"/>
        <w:ind w:left="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Rasio leverage digunakan untuk mengukur </w:t>
      </w:r>
      <w:r w:rsidR="00514F3A">
        <w:rPr>
          <w:rFonts w:ascii="Times New Roman" w:hAnsi="Times New Roman"/>
          <w:color w:val="000000" w:themeColor="text1"/>
          <w:sz w:val="24"/>
          <w:szCs w:val="24"/>
          <w:lang w:val="en-US"/>
        </w:rPr>
        <w:t xml:space="preserve">jumlah utang dengan modal sendiri maupun total aset. </w:t>
      </w:r>
      <w:r w:rsidR="00B83609" w:rsidRPr="00B83609">
        <w:rPr>
          <w:rFonts w:ascii="Times New Roman" w:hAnsi="Times New Roman" w:cs="Times New Roman"/>
          <w:i/>
          <w:sz w:val="24"/>
          <w:szCs w:val="24"/>
        </w:rPr>
        <w:t>Leverage measures the relative amount of debt used to finance assets. Two common measures of leverage are the debt ratio and the long term debt to owner’s equity ratio</w:t>
      </w:r>
      <w:r w:rsidR="00B83609" w:rsidRPr="00E200F4">
        <w:rPr>
          <w:rFonts w:ascii="Times New Roman" w:hAnsi="Times New Roman" w:cs="Times New Roman"/>
          <w:sz w:val="24"/>
          <w:szCs w:val="24"/>
        </w:rPr>
        <w:t xml:space="preserve">. George </w:t>
      </w:r>
      <w:r w:rsidR="003D524F">
        <w:rPr>
          <w:rFonts w:ascii="Times New Roman" w:hAnsi="Times New Roman" w:cs="Times New Roman"/>
          <w:sz w:val="24"/>
          <w:szCs w:val="24"/>
          <w:lang w:val="en-US"/>
        </w:rPr>
        <w:t>dan</w:t>
      </w:r>
      <w:r w:rsidR="00B83609" w:rsidRPr="00E200F4">
        <w:rPr>
          <w:rFonts w:ascii="Times New Roman" w:hAnsi="Times New Roman" w:cs="Times New Roman"/>
          <w:sz w:val="24"/>
          <w:szCs w:val="24"/>
        </w:rPr>
        <w:t xml:space="preserve"> William (1991:70)</w:t>
      </w:r>
    </w:p>
    <w:p w:rsidR="0063739F" w:rsidRDefault="0063739F" w:rsidP="00B83609">
      <w:pPr>
        <w:pStyle w:val="ListParagraph"/>
        <w:ind w:left="0" w:firstLine="72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Khasmir (2012:151) mengungkapkan:</w:t>
      </w:r>
    </w:p>
    <w:p w:rsidR="0063739F" w:rsidRPr="00FD25DB" w:rsidRDefault="0063739F" w:rsidP="00FD25DB">
      <w:pPr>
        <w:spacing w:line="240" w:lineRule="auto"/>
        <w:ind w:left="720"/>
        <w:rPr>
          <w:rFonts w:ascii="Times New Roman" w:hAnsi="Times New Roman" w:cs="Times New Roman"/>
          <w:sz w:val="24"/>
          <w:szCs w:val="24"/>
          <w:lang w:val="en-US"/>
        </w:rPr>
      </w:pPr>
      <w:r w:rsidRPr="00FD25DB">
        <w:rPr>
          <w:rFonts w:ascii="Times New Roman" w:hAnsi="Times New Roman"/>
          <w:color w:val="000000" w:themeColor="text1"/>
          <w:sz w:val="24"/>
          <w:szCs w:val="24"/>
          <w:lang w:val="en-US"/>
        </w:rPr>
        <w:t>“</w:t>
      </w:r>
      <w:r w:rsidRPr="00FD25DB">
        <w:rPr>
          <w:rFonts w:ascii="Times New Roman" w:hAnsi="Times New Roman" w:cs="Times New Roman"/>
          <w:sz w:val="24"/>
          <w:szCs w:val="24"/>
        </w:rPr>
        <w:t xml:space="preserve">Rasio solvabilitas atau </w:t>
      </w:r>
      <w:r w:rsidRPr="00FD25DB">
        <w:rPr>
          <w:rFonts w:ascii="Times New Roman" w:hAnsi="Times New Roman" w:cs="Times New Roman"/>
          <w:i/>
          <w:sz w:val="24"/>
          <w:szCs w:val="24"/>
        </w:rPr>
        <w:t>leverage ratio</w:t>
      </w:r>
      <w:r w:rsidRPr="00FD25DB">
        <w:rPr>
          <w:rFonts w:ascii="Times New Roman" w:hAnsi="Times New Roman" w:cs="Times New Roman"/>
          <w:sz w:val="24"/>
          <w:szCs w:val="24"/>
        </w:rPr>
        <w:t xml:space="preserve"> merupakan rasio yang digunakan untuk mengukur sejauh mana aktiva perusahaan dibiayai dengan utang. Artinya berapa besar beban utang yang ditanggung perusahaan dibandingkan dengan aktivanya. Dalam arti luas dikatakan bahwa rasio solvabilitas digunakan untuk mengukur kemampuan perusahaan untuk membayar seluruh kewajibannya, baik jangka pendek maupun jangka panjang apabila perusahaan dibubarkan (dilikuiditasi).</w:t>
      </w:r>
      <w:r w:rsidRPr="00FD25DB">
        <w:rPr>
          <w:rFonts w:ascii="Times New Roman" w:hAnsi="Times New Roman" w:cs="Times New Roman"/>
          <w:sz w:val="24"/>
          <w:szCs w:val="24"/>
          <w:lang w:val="en-US"/>
        </w:rPr>
        <w:t>”</w:t>
      </w:r>
    </w:p>
    <w:p w:rsidR="002622D4" w:rsidRDefault="002622D4" w:rsidP="0063739F">
      <w:pPr>
        <w:pStyle w:val="ListParagraph"/>
        <w:spacing w:line="240" w:lineRule="auto"/>
        <w:rPr>
          <w:rFonts w:ascii="Times New Roman" w:hAnsi="Times New Roman" w:cs="Times New Roman"/>
          <w:sz w:val="24"/>
          <w:szCs w:val="24"/>
          <w:lang w:val="en-US"/>
        </w:rPr>
      </w:pPr>
    </w:p>
    <w:p w:rsidR="00514F3A" w:rsidRDefault="00514F3A" w:rsidP="00FD25DB">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Sofyan (2013:306) juga menjelaskan:</w:t>
      </w:r>
    </w:p>
    <w:p w:rsidR="00514F3A" w:rsidRPr="00FD25DB" w:rsidRDefault="00514F3A" w:rsidP="00FD25DB">
      <w:pPr>
        <w:spacing w:line="240" w:lineRule="auto"/>
        <w:ind w:left="720" w:right="424"/>
        <w:rPr>
          <w:rFonts w:ascii="Times New Roman" w:hAnsi="Times New Roman" w:cs="Times New Roman"/>
          <w:sz w:val="24"/>
          <w:szCs w:val="24"/>
          <w:lang w:val="en-US"/>
        </w:rPr>
      </w:pPr>
      <w:r w:rsidRPr="00FD25DB">
        <w:rPr>
          <w:rFonts w:ascii="Times New Roman" w:hAnsi="Times New Roman" w:cs="Times New Roman"/>
          <w:color w:val="000000" w:themeColor="text1"/>
          <w:sz w:val="24"/>
          <w:szCs w:val="24"/>
          <w:lang w:val="en-US"/>
        </w:rPr>
        <w:t xml:space="preserve">“Rasio leverage menggambarkan hubungan antara utang perusahaan terhadap modal maupun aset. Rasio ini memperlihatkan seberapa jauh perusahaan dibiayai oleh utang atau pihak luar dengan kemampuan perusahaan yang digambarkan oleh modal </w:t>
      </w:r>
      <w:r w:rsidRPr="00FD25DB">
        <w:rPr>
          <w:rFonts w:ascii="Times New Roman" w:hAnsi="Times New Roman" w:cs="Times New Roman"/>
          <w:i/>
          <w:color w:val="000000" w:themeColor="text1"/>
          <w:sz w:val="24"/>
          <w:szCs w:val="24"/>
          <w:lang w:val="en-US"/>
        </w:rPr>
        <w:t>(eqity)</w:t>
      </w:r>
      <w:r w:rsidRPr="00FD25DB">
        <w:rPr>
          <w:rFonts w:ascii="Times New Roman" w:hAnsi="Times New Roman" w:cs="Times New Roman"/>
          <w:color w:val="000000" w:themeColor="text1"/>
          <w:sz w:val="24"/>
          <w:szCs w:val="24"/>
        </w:rPr>
        <w:t>.</w:t>
      </w:r>
      <w:r w:rsidRPr="00FD25DB">
        <w:rPr>
          <w:rFonts w:ascii="Times New Roman" w:hAnsi="Times New Roman" w:cs="Times New Roman"/>
          <w:color w:val="000000" w:themeColor="text1"/>
          <w:sz w:val="24"/>
          <w:szCs w:val="24"/>
          <w:lang w:val="en-US"/>
        </w:rPr>
        <w:t>”</w:t>
      </w:r>
    </w:p>
    <w:p w:rsidR="00514F3A" w:rsidRDefault="00514F3A" w:rsidP="0063739F">
      <w:pPr>
        <w:pStyle w:val="ListParagraph"/>
        <w:spacing w:line="240" w:lineRule="auto"/>
        <w:rPr>
          <w:rFonts w:ascii="Times New Roman" w:hAnsi="Times New Roman" w:cs="Times New Roman"/>
          <w:sz w:val="24"/>
          <w:szCs w:val="24"/>
          <w:lang w:val="en-US"/>
        </w:rPr>
      </w:pPr>
    </w:p>
    <w:p w:rsidR="00FD25DB" w:rsidRDefault="00514F3A" w:rsidP="00A73E00">
      <w:pPr>
        <w:ind w:firstLine="720"/>
        <w:rPr>
          <w:rFonts w:ascii="Times New Roman" w:hAnsi="Times New Roman" w:cs="Times New Roman"/>
          <w:sz w:val="24"/>
          <w:szCs w:val="24"/>
          <w:lang w:val="en-US"/>
        </w:rPr>
      </w:pPr>
      <w:r w:rsidRPr="00FD25DB">
        <w:rPr>
          <w:rFonts w:ascii="Times New Roman" w:hAnsi="Times New Roman" w:cs="Times New Roman"/>
          <w:sz w:val="24"/>
          <w:szCs w:val="24"/>
          <w:lang w:val="en-US"/>
        </w:rPr>
        <w:t>Perusahaan yang baik mestiny</w:t>
      </w:r>
      <w:r w:rsidR="00FD25DB" w:rsidRPr="00FD25DB">
        <w:rPr>
          <w:rFonts w:ascii="Times New Roman" w:hAnsi="Times New Roman" w:cs="Times New Roman"/>
          <w:sz w:val="24"/>
          <w:szCs w:val="24"/>
          <w:lang w:val="en-US"/>
        </w:rPr>
        <w:t xml:space="preserve">a memiliki komposisi modal yang </w:t>
      </w:r>
      <w:r w:rsidRPr="00FD25DB">
        <w:rPr>
          <w:rFonts w:ascii="Times New Roman" w:hAnsi="Times New Roman" w:cs="Times New Roman"/>
          <w:sz w:val="24"/>
          <w:szCs w:val="24"/>
          <w:lang w:val="en-US"/>
        </w:rPr>
        <w:t xml:space="preserve">lebih besar dari utang. </w:t>
      </w:r>
      <w:r w:rsidR="00FD25DB" w:rsidRPr="00FD25DB">
        <w:rPr>
          <w:rFonts w:ascii="Times New Roman" w:hAnsi="Times New Roman" w:cs="Times New Roman"/>
          <w:sz w:val="24"/>
          <w:szCs w:val="24"/>
          <w:lang w:val="en-US"/>
        </w:rPr>
        <w:t>Ketika jumlah modal yang dimiliki lebih besar dibandingkan jumlah utangnya, berarti perusahaan mampu mendanai sebagian besar aset perusahaan dengan modal sendiri.</w:t>
      </w:r>
    </w:p>
    <w:p w:rsidR="00B03F91" w:rsidRPr="0063739F" w:rsidRDefault="00B03F91" w:rsidP="00A73E00">
      <w:pPr>
        <w:pStyle w:val="ListParagraph"/>
        <w:numPr>
          <w:ilvl w:val="3"/>
          <w:numId w:val="2"/>
        </w:numPr>
        <w:rPr>
          <w:rFonts w:ascii="Times New Roman" w:hAnsi="Times New Roman" w:cs="Times New Roman"/>
          <w:b/>
          <w:color w:val="000000" w:themeColor="text1"/>
          <w:sz w:val="24"/>
          <w:szCs w:val="24"/>
          <w:lang w:val="en-US"/>
        </w:rPr>
      </w:pPr>
      <w:r w:rsidRPr="0063739F">
        <w:rPr>
          <w:rFonts w:ascii="Times New Roman" w:hAnsi="Times New Roman"/>
          <w:b/>
          <w:color w:val="000000" w:themeColor="text1"/>
          <w:sz w:val="24"/>
          <w:szCs w:val="24"/>
          <w:lang w:val="en-US"/>
        </w:rPr>
        <w:t xml:space="preserve">Manfaat </w:t>
      </w:r>
      <w:r w:rsidRPr="0063739F">
        <w:rPr>
          <w:rFonts w:ascii="Times New Roman" w:hAnsi="Times New Roman"/>
          <w:b/>
          <w:i/>
          <w:color w:val="000000" w:themeColor="text1"/>
          <w:sz w:val="24"/>
          <w:szCs w:val="24"/>
          <w:lang w:val="en-US"/>
        </w:rPr>
        <w:t>Leverage</w:t>
      </w:r>
      <w:r w:rsidRPr="0063739F">
        <w:rPr>
          <w:rFonts w:ascii="Times New Roman" w:hAnsi="Times New Roman"/>
          <w:b/>
          <w:color w:val="000000" w:themeColor="text1"/>
          <w:sz w:val="24"/>
          <w:szCs w:val="24"/>
          <w:lang w:val="en-US"/>
        </w:rPr>
        <w:t xml:space="preserve"> </w:t>
      </w:r>
    </w:p>
    <w:p w:rsidR="0063739F" w:rsidRPr="00EA319F" w:rsidRDefault="0063739F" w:rsidP="0063739F">
      <w:pPr>
        <w:rPr>
          <w:rFonts w:ascii="Times New Roman" w:hAnsi="Times New Roman" w:cs="Times New Roman"/>
          <w:color w:val="000000" w:themeColor="text1"/>
          <w:sz w:val="24"/>
          <w:szCs w:val="24"/>
          <w:lang w:val="en-US"/>
        </w:rPr>
      </w:pPr>
      <w:r w:rsidRPr="00EA319F">
        <w:rPr>
          <w:rFonts w:ascii="Times New Roman" w:hAnsi="Times New Roman" w:cs="Times New Roman"/>
          <w:color w:val="000000" w:themeColor="text1"/>
          <w:sz w:val="24"/>
          <w:szCs w:val="24"/>
          <w:lang w:val="en-US"/>
        </w:rPr>
        <w:t>Khasmir (2012:153) :</w:t>
      </w:r>
    </w:p>
    <w:p w:rsidR="0063739F" w:rsidRPr="0063739F" w:rsidRDefault="0063739F" w:rsidP="0063739F">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en-US"/>
        </w:rPr>
        <w:t>“M</w:t>
      </w:r>
      <w:r w:rsidRPr="0063739F">
        <w:rPr>
          <w:rFonts w:ascii="Times New Roman" w:hAnsi="Times New Roman" w:cs="Times New Roman"/>
          <w:sz w:val="24"/>
          <w:szCs w:val="24"/>
        </w:rPr>
        <w:t>anfaat rasio solvabilitas</w:t>
      </w:r>
      <w:r w:rsidR="005B18F9">
        <w:rPr>
          <w:rFonts w:ascii="Times New Roman" w:hAnsi="Times New Roman" w:cs="Times New Roman"/>
          <w:sz w:val="24"/>
          <w:szCs w:val="24"/>
          <w:lang w:val="en-US"/>
        </w:rPr>
        <w:t xml:space="preserve"> </w:t>
      </w:r>
      <w:r w:rsidRPr="0063739F">
        <w:rPr>
          <w:rFonts w:ascii="Times New Roman" w:hAnsi="Times New Roman" w:cs="Times New Roman"/>
          <w:sz w:val="24"/>
          <w:szCs w:val="24"/>
        </w:rPr>
        <w:t xml:space="preserve">atau </w:t>
      </w:r>
      <w:r w:rsidRPr="005B18F9">
        <w:rPr>
          <w:rFonts w:ascii="Times New Roman" w:hAnsi="Times New Roman" w:cs="Times New Roman"/>
          <w:i/>
          <w:sz w:val="24"/>
          <w:szCs w:val="24"/>
        </w:rPr>
        <w:t>leverage ratio</w:t>
      </w:r>
      <w:r w:rsidRPr="0063739F">
        <w:rPr>
          <w:rFonts w:ascii="Times New Roman" w:hAnsi="Times New Roman" w:cs="Times New Roman"/>
          <w:sz w:val="24"/>
          <w:szCs w:val="24"/>
        </w:rPr>
        <w:t xml:space="preserve"> adalah:</w:t>
      </w:r>
    </w:p>
    <w:p w:rsidR="0063739F" w:rsidRDefault="0063739F" w:rsidP="0063739F">
      <w:pPr>
        <w:pStyle w:val="ListParagraph"/>
        <w:numPr>
          <w:ilvl w:val="0"/>
          <w:numId w:val="8"/>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menganalisis kemampuan posisi perusahaan terhadap kewajiban kepada pihak lainnya</w:t>
      </w:r>
    </w:p>
    <w:p w:rsidR="0063739F" w:rsidRDefault="0063739F" w:rsidP="0063739F">
      <w:pPr>
        <w:pStyle w:val="ListParagraph"/>
        <w:numPr>
          <w:ilvl w:val="0"/>
          <w:numId w:val="8"/>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menganalisi kemampuan perusahaan memenuhi kewajiban bersifat tetap (seperti angsuran pinjaman termasuk bunga)</w:t>
      </w:r>
    </w:p>
    <w:p w:rsidR="0063739F" w:rsidRDefault="0063739F" w:rsidP="0063739F">
      <w:pPr>
        <w:pStyle w:val="ListParagraph"/>
        <w:numPr>
          <w:ilvl w:val="0"/>
          <w:numId w:val="8"/>
        </w:numPr>
        <w:spacing w:after="200" w:line="240" w:lineRule="auto"/>
        <w:rPr>
          <w:rFonts w:ascii="Times New Roman" w:hAnsi="Times New Roman" w:cs="Times New Roman"/>
          <w:sz w:val="24"/>
          <w:szCs w:val="24"/>
        </w:rPr>
      </w:pPr>
      <w:r>
        <w:rPr>
          <w:rFonts w:ascii="Times New Roman" w:hAnsi="Times New Roman" w:cs="Times New Roman"/>
          <w:sz w:val="24"/>
          <w:szCs w:val="24"/>
        </w:rPr>
        <w:lastRenderedPageBreak/>
        <w:t>Untuk menganalisis keseimbangan antara nilai aktiva khususnya aktiva tetap dengan modal</w:t>
      </w:r>
    </w:p>
    <w:p w:rsidR="0063739F" w:rsidRDefault="0063739F" w:rsidP="0063739F">
      <w:pPr>
        <w:pStyle w:val="ListParagraph"/>
        <w:numPr>
          <w:ilvl w:val="0"/>
          <w:numId w:val="8"/>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menganalisis seberapa besar aktiva perusahaan dibiayai ileh utang</w:t>
      </w:r>
    </w:p>
    <w:p w:rsidR="0063739F" w:rsidRDefault="0063739F" w:rsidP="0063739F">
      <w:pPr>
        <w:pStyle w:val="ListParagraph"/>
        <w:numPr>
          <w:ilvl w:val="0"/>
          <w:numId w:val="8"/>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menganalisis seberapa besar utang perusahaan berpengaruh terhadap pengelolaan aktiva</w:t>
      </w:r>
    </w:p>
    <w:p w:rsidR="0063739F" w:rsidRPr="0063739F" w:rsidRDefault="0063739F" w:rsidP="0063739F">
      <w:pPr>
        <w:pStyle w:val="ListParagraph"/>
        <w:numPr>
          <w:ilvl w:val="0"/>
          <w:numId w:val="8"/>
        </w:numPr>
        <w:spacing w:after="200" w:line="240" w:lineRule="auto"/>
        <w:rPr>
          <w:rFonts w:ascii="Times New Roman" w:hAnsi="Times New Roman" w:cs="Times New Roman"/>
          <w:sz w:val="24"/>
          <w:szCs w:val="24"/>
        </w:rPr>
      </w:pPr>
      <w:r>
        <w:rPr>
          <w:rFonts w:ascii="Times New Roman" w:hAnsi="Times New Roman" w:cs="Times New Roman"/>
          <w:sz w:val="24"/>
          <w:szCs w:val="24"/>
        </w:rPr>
        <w:t>Untuk menganalisis atau mengukur berapa bagian dari setiap rupiah modal sendiri dijadikan jaminan utang jangka panjang</w:t>
      </w:r>
    </w:p>
    <w:p w:rsidR="0063739F" w:rsidRPr="0063739F" w:rsidRDefault="0063739F" w:rsidP="0063739F">
      <w:pPr>
        <w:pStyle w:val="ListParagraph"/>
        <w:numPr>
          <w:ilvl w:val="0"/>
          <w:numId w:val="8"/>
        </w:numPr>
        <w:spacing w:after="200" w:line="240" w:lineRule="auto"/>
        <w:rPr>
          <w:rFonts w:ascii="Times New Roman" w:hAnsi="Times New Roman" w:cs="Times New Roman"/>
          <w:sz w:val="24"/>
          <w:szCs w:val="24"/>
        </w:rPr>
      </w:pPr>
      <w:r w:rsidRPr="0063739F">
        <w:rPr>
          <w:rFonts w:ascii="Times New Roman" w:hAnsi="Times New Roman" w:cs="Times New Roman"/>
          <w:sz w:val="24"/>
          <w:szCs w:val="24"/>
        </w:rPr>
        <w:t>Untuk menganalisis berapa dana pinjaman yang segara akan ditagih ada terdap</w:t>
      </w:r>
      <w:r>
        <w:rPr>
          <w:rFonts w:ascii="Times New Roman" w:hAnsi="Times New Roman" w:cs="Times New Roman"/>
          <w:sz w:val="24"/>
          <w:szCs w:val="24"/>
        </w:rPr>
        <w:t>at sekian kalinya modal sendiri</w:t>
      </w:r>
      <w:r>
        <w:rPr>
          <w:rFonts w:ascii="Times New Roman" w:hAnsi="Times New Roman" w:cs="Times New Roman"/>
          <w:sz w:val="24"/>
          <w:szCs w:val="24"/>
          <w:lang w:val="en-US"/>
        </w:rPr>
        <w:t>.”</w:t>
      </w:r>
    </w:p>
    <w:p w:rsidR="0063739F" w:rsidRDefault="0063739F" w:rsidP="0063739F">
      <w:pPr>
        <w:pStyle w:val="ListParagraph"/>
        <w:spacing w:after="200" w:line="240" w:lineRule="auto"/>
        <w:ind w:left="1080"/>
        <w:rPr>
          <w:rFonts w:ascii="Times New Roman" w:hAnsi="Times New Roman" w:cs="Times New Roman"/>
          <w:sz w:val="24"/>
          <w:szCs w:val="24"/>
          <w:lang w:val="en-US"/>
        </w:rPr>
      </w:pPr>
    </w:p>
    <w:p w:rsidR="003F4FF4" w:rsidRDefault="003F4FF4" w:rsidP="0063739F">
      <w:pPr>
        <w:pStyle w:val="ListParagraph"/>
        <w:spacing w:after="200" w:line="240" w:lineRule="auto"/>
        <w:ind w:left="1080"/>
        <w:rPr>
          <w:rFonts w:ascii="Times New Roman" w:hAnsi="Times New Roman" w:cs="Times New Roman"/>
          <w:sz w:val="24"/>
          <w:szCs w:val="24"/>
          <w:lang w:val="en-US"/>
        </w:rPr>
      </w:pPr>
    </w:p>
    <w:p w:rsidR="00B03F91" w:rsidRPr="00812D23" w:rsidRDefault="00B03F91" w:rsidP="002A771C">
      <w:pPr>
        <w:pStyle w:val="ListParagraph"/>
        <w:numPr>
          <w:ilvl w:val="3"/>
          <w:numId w:val="2"/>
        </w:numPr>
        <w:rPr>
          <w:rFonts w:ascii="Times New Roman" w:hAnsi="Times New Roman" w:cs="Times New Roman"/>
          <w:b/>
          <w:color w:val="000000" w:themeColor="text1"/>
          <w:sz w:val="24"/>
          <w:szCs w:val="24"/>
          <w:lang w:val="en-US"/>
        </w:rPr>
      </w:pPr>
      <w:r w:rsidRPr="00812D23">
        <w:rPr>
          <w:rFonts w:ascii="Times New Roman" w:hAnsi="Times New Roman"/>
          <w:b/>
          <w:color w:val="000000" w:themeColor="text1"/>
          <w:sz w:val="24"/>
          <w:szCs w:val="24"/>
          <w:lang w:val="en-US"/>
        </w:rPr>
        <w:t xml:space="preserve">Jenis-Jenis dan Pengukuran </w:t>
      </w:r>
      <w:r w:rsidRPr="00812D23">
        <w:rPr>
          <w:rFonts w:ascii="Times New Roman" w:hAnsi="Times New Roman"/>
          <w:b/>
          <w:i/>
          <w:color w:val="000000" w:themeColor="text1"/>
          <w:sz w:val="24"/>
          <w:szCs w:val="24"/>
          <w:lang w:val="en-US"/>
        </w:rPr>
        <w:t>Leverage</w:t>
      </w:r>
    </w:p>
    <w:p w:rsidR="00812D23" w:rsidRDefault="00812D23" w:rsidP="00812D23">
      <w:pPr>
        <w:pStyle w:val="ListParagraph"/>
        <w:numPr>
          <w:ilvl w:val="0"/>
          <w:numId w:val="14"/>
        </w:numPr>
        <w:ind w:left="720" w:hanging="360"/>
        <w:rPr>
          <w:rFonts w:ascii="Times New Roman" w:hAnsi="Times New Roman" w:cs="Times New Roman"/>
          <w:b/>
          <w:sz w:val="24"/>
          <w:szCs w:val="24"/>
          <w:lang w:val="en-US"/>
        </w:rPr>
      </w:pPr>
      <w:r w:rsidRPr="004C37FE">
        <w:rPr>
          <w:rFonts w:ascii="Times New Roman" w:hAnsi="Times New Roman" w:cs="Times New Roman"/>
          <w:b/>
          <w:sz w:val="24"/>
          <w:szCs w:val="24"/>
          <w:lang w:val="en-US"/>
        </w:rPr>
        <w:t xml:space="preserve">Jenis-Jenis Rasio </w:t>
      </w:r>
      <w:r w:rsidRPr="004B1984">
        <w:rPr>
          <w:rFonts w:ascii="Times New Roman" w:hAnsi="Times New Roman" w:cs="Times New Roman"/>
          <w:b/>
          <w:i/>
          <w:sz w:val="24"/>
          <w:szCs w:val="24"/>
          <w:lang w:val="en-US"/>
        </w:rPr>
        <w:t>Leverage</w:t>
      </w:r>
    </w:p>
    <w:p w:rsidR="00602DEF" w:rsidRPr="00602DEF" w:rsidRDefault="00812D23" w:rsidP="00EA319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Rasio </w:t>
      </w:r>
      <w:r w:rsidRPr="003D524F">
        <w:rPr>
          <w:rFonts w:ascii="Times New Roman" w:hAnsi="Times New Roman" w:cs="Times New Roman"/>
          <w:i/>
          <w:sz w:val="24"/>
          <w:szCs w:val="24"/>
          <w:lang w:val="en-US"/>
        </w:rPr>
        <w:t>leverage</w:t>
      </w:r>
      <w:r>
        <w:rPr>
          <w:rFonts w:ascii="Times New Roman" w:hAnsi="Times New Roman" w:cs="Times New Roman"/>
          <w:sz w:val="24"/>
          <w:szCs w:val="24"/>
          <w:lang w:val="en-US"/>
        </w:rPr>
        <w:t xml:space="preserve"> suatu perusahaan dapat dihitung dengan beberapa rasio. </w:t>
      </w:r>
      <w:r w:rsidR="00602DEF" w:rsidRPr="00602DEF">
        <w:rPr>
          <w:rFonts w:ascii="Times New Roman" w:hAnsi="Times New Roman" w:cs="Times New Roman"/>
          <w:sz w:val="24"/>
          <w:szCs w:val="24"/>
          <w:lang w:val="en-US"/>
        </w:rPr>
        <w:t xml:space="preserve">Khasmir (2012:155) </w:t>
      </w:r>
      <w:r>
        <w:rPr>
          <w:rFonts w:ascii="Times New Roman" w:hAnsi="Times New Roman" w:cs="Times New Roman"/>
          <w:sz w:val="24"/>
          <w:szCs w:val="24"/>
          <w:lang w:val="en-US"/>
        </w:rPr>
        <w:t>memaparkan:</w:t>
      </w:r>
    </w:p>
    <w:p w:rsidR="00602DEF" w:rsidRPr="00602DEF" w:rsidRDefault="00602DEF" w:rsidP="00602DEF">
      <w:pPr>
        <w:spacing w:line="240" w:lineRule="auto"/>
        <w:ind w:firstLine="720"/>
        <w:rPr>
          <w:rFonts w:ascii="Times New Roman" w:hAnsi="Times New Roman" w:cs="Times New Roman"/>
          <w:sz w:val="24"/>
          <w:szCs w:val="24"/>
        </w:rPr>
      </w:pPr>
      <w:r w:rsidRPr="00602DEF">
        <w:rPr>
          <w:rFonts w:ascii="Times New Roman" w:hAnsi="Times New Roman" w:cs="Times New Roman"/>
          <w:sz w:val="24"/>
          <w:szCs w:val="24"/>
          <w:lang w:val="en-US"/>
        </w:rPr>
        <w:t>“J</w:t>
      </w:r>
      <w:r w:rsidRPr="00602DEF">
        <w:rPr>
          <w:rFonts w:ascii="Times New Roman" w:hAnsi="Times New Roman" w:cs="Times New Roman"/>
          <w:sz w:val="24"/>
          <w:szCs w:val="24"/>
        </w:rPr>
        <w:t>enis – jenis rasio yang ada dalam rasio solvabilitas antara lain:</w:t>
      </w:r>
    </w:p>
    <w:p w:rsidR="00602DEF" w:rsidRPr="00E3465D" w:rsidRDefault="00602DEF" w:rsidP="00602DEF">
      <w:pPr>
        <w:pStyle w:val="ListParagraph"/>
        <w:numPr>
          <w:ilvl w:val="0"/>
          <w:numId w:val="9"/>
        </w:numPr>
        <w:spacing w:after="200" w:line="240" w:lineRule="auto"/>
        <w:ind w:left="1276"/>
        <w:rPr>
          <w:rFonts w:ascii="Times New Roman" w:hAnsi="Times New Roman" w:cs="Times New Roman"/>
          <w:i/>
          <w:sz w:val="24"/>
          <w:szCs w:val="24"/>
        </w:rPr>
      </w:pPr>
      <w:r w:rsidRPr="00E3465D">
        <w:rPr>
          <w:rFonts w:ascii="Times New Roman" w:hAnsi="Times New Roman" w:cs="Times New Roman"/>
          <w:i/>
          <w:sz w:val="24"/>
          <w:szCs w:val="24"/>
        </w:rPr>
        <w:t>Debt to asset ratio (debt ratio)</w:t>
      </w:r>
    </w:p>
    <w:p w:rsidR="00602DEF" w:rsidRPr="00E3465D" w:rsidRDefault="00602DEF" w:rsidP="00602DEF">
      <w:pPr>
        <w:pStyle w:val="ListParagraph"/>
        <w:numPr>
          <w:ilvl w:val="0"/>
          <w:numId w:val="9"/>
        </w:numPr>
        <w:spacing w:after="200" w:line="240" w:lineRule="auto"/>
        <w:ind w:left="1276"/>
        <w:rPr>
          <w:rFonts w:ascii="Times New Roman" w:hAnsi="Times New Roman" w:cs="Times New Roman"/>
          <w:i/>
          <w:sz w:val="24"/>
          <w:szCs w:val="24"/>
        </w:rPr>
      </w:pPr>
      <w:r w:rsidRPr="00E3465D">
        <w:rPr>
          <w:rFonts w:ascii="Times New Roman" w:hAnsi="Times New Roman" w:cs="Times New Roman"/>
          <w:i/>
          <w:sz w:val="24"/>
          <w:szCs w:val="24"/>
        </w:rPr>
        <w:t>Debt to equity ratio</w:t>
      </w:r>
    </w:p>
    <w:p w:rsidR="00602DEF" w:rsidRPr="00E3465D" w:rsidRDefault="00602DEF" w:rsidP="00602DEF">
      <w:pPr>
        <w:pStyle w:val="ListParagraph"/>
        <w:numPr>
          <w:ilvl w:val="0"/>
          <w:numId w:val="9"/>
        </w:numPr>
        <w:spacing w:after="200" w:line="240" w:lineRule="auto"/>
        <w:ind w:left="1276"/>
        <w:rPr>
          <w:rFonts w:ascii="Times New Roman" w:hAnsi="Times New Roman" w:cs="Times New Roman"/>
          <w:i/>
          <w:sz w:val="24"/>
          <w:szCs w:val="24"/>
        </w:rPr>
      </w:pPr>
      <w:r w:rsidRPr="00E3465D">
        <w:rPr>
          <w:rFonts w:ascii="Times New Roman" w:hAnsi="Times New Roman" w:cs="Times New Roman"/>
          <w:i/>
          <w:sz w:val="24"/>
          <w:szCs w:val="24"/>
        </w:rPr>
        <w:t>Long term debt to equity ratio</w:t>
      </w:r>
    </w:p>
    <w:p w:rsidR="00602DEF" w:rsidRPr="00E3465D" w:rsidRDefault="00602DEF" w:rsidP="00602DEF">
      <w:pPr>
        <w:pStyle w:val="ListParagraph"/>
        <w:numPr>
          <w:ilvl w:val="0"/>
          <w:numId w:val="9"/>
        </w:numPr>
        <w:spacing w:after="200" w:line="240" w:lineRule="auto"/>
        <w:ind w:left="1276"/>
        <w:rPr>
          <w:rFonts w:ascii="Times New Roman" w:hAnsi="Times New Roman" w:cs="Times New Roman"/>
          <w:i/>
          <w:sz w:val="24"/>
          <w:szCs w:val="24"/>
        </w:rPr>
      </w:pPr>
      <w:r w:rsidRPr="00E3465D">
        <w:rPr>
          <w:rFonts w:ascii="Times New Roman" w:hAnsi="Times New Roman" w:cs="Times New Roman"/>
          <w:i/>
          <w:sz w:val="24"/>
          <w:szCs w:val="24"/>
        </w:rPr>
        <w:t>Tangible assets debt coverage</w:t>
      </w:r>
    </w:p>
    <w:p w:rsidR="00602DEF" w:rsidRPr="00E3465D" w:rsidRDefault="00602DEF" w:rsidP="00602DEF">
      <w:pPr>
        <w:pStyle w:val="ListParagraph"/>
        <w:numPr>
          <w:ilvl w:val="0"/>
          <w:numId w:val="9"/>
        </w:numPr>
        <w:spacing w:after="200" w:line="240" w:lineRule="auto"/>
        <w:ind w:left="1276"/>
        <w:rPr>
          <w:rFonts w:ascii="Times New Roman" w:hAnsi="Times New Roman" w:cs="Times New Roman"/>
          <w:i/>
          <w:sz w:val="24"/>
          <w:szCs w:val="24"/>
        </w:rPr>
      </w:pPr>
      <w:r w:rsidRPr="00E3465D">
        <w:rPr>
          <w:rFonts w:ascii="Times New Roman" w:hAnsi="Times New Roman" w:cs="Times New Roman"/>
          <w:i/>
          <w:sz w:val="24"/>
          <w:szCs w:val="24"/>
        </w:rPr>
        <w:t>Current lialities to net worth</w:t>
      </w:r>
    </w:p>
    <w:p w:rsidR="00602DEF" w:rsidRPr="00E3465D" w:rsidRDefault="00602DEF" w:rsidP="00602DEF">
      <w:pPr>
        <w:pStyle w:val="ListParagraph"/>
        <w:numPr>
          <w:ilvl w:val="0"/>
          <w:numId w:val="9"/>
        </w:numPr>
        <w:spacing w:after="200" w:line="240" w:lineRule="auto"/>
        <w:ind w:left="1276"/>
        <w:rPr>
          <w:rFonts w:ascii="Times New Roman" w:hAnsi="Times New Roman" w:cs="Times New Roman"/>
          <w:i/>
          <w:sz w:val="24"/>
          <w:szCs w:val="24"/>
        </w:rPr>
      </w:pPr>
      <w:r w:rsidRPr="00E3465D">
        <w:rPr>
          <w:rFonts w:ascii="Times New Roman" w:hAnsi="Times New Roman" w:cs="Times New Roman"/>
          <w:i/>
          <w:sz w:val="24"/>
          <w:szCs w:val="24"/>
        </w:rPr>
        <w:t>Times interest earned</w:t>
      </w:r>
    </w:p>
    <w:p w:rsidR="00B03F91" w:rsidRPr="00812D23" w:rsidRDefault="00602DEF" w:rsidP="00602DEF">
      <w:pPr>
        <w:pStyle w:val="ListParagraph"/>
        <w:numPr>
          <w:ilvl w:val="0"/>
          <w:numId w:val="9"/>
        </w:numPr>
        <w:spacing w:after="200" w:line="240" w:lineRule="auto"/>
        <w:ind w:left="1276"/>
        <w:rPr>
          <w:rFonts w:ascii="Times New Roman" w:hAnsi="Times New Roman" w:cs="Times New Roman"/>
          <w:i/>
          <w:sz w:val="24"/>
          <w:szCs w:val="24"/>
        </w:rPr>
      </w:pPr>
      <w:r w:rsidRPr="00E3465D">
        <w:rPr>
          <w:rFonts w:ascii="Times New Roman" w:hAnsi="Times New Roman" w:cs="Times New Roman"/>
          <w:i/>
          <w:sz w:val="24"/>
          <w:szCs w:val="24"/>
        </w:rPr>
        <w:t>Fixed charge coverage</w:t>
      </w:r>
      <w:r>
        <w:rPr>
          <w:rFonts w:ascii="Times New Roman" w:hAnsi="Times New Roman" w:cs="Times New Roman"/>
          <w:i/>
          <w:sz w:val="24"/>
          <w:szCs w:val="24"/>
          <w:lang w:val="en-US"/>
        </w:rPr>
        <w:t>.”</w:t>
      </w:r>
    </w:p>
    <w:p w:rsidR="00812D23" w:rsidRDefault="00812D23" w:rsidP="00812D23">
      <w:pPr>
        <w:pStyle w:val="ListParagraph"/>
        <w:spacing w:after="200" w:line="240" w:lineRule="auto"/>
        <w:ind w:left="1276"/>
        <w:rPr>
          <w:rFonts w:ascii="Times New Roman" w:hAnsi="Times New Roman" w:cs="Times New Roman"/>
          <w:sz w:val="24"/>
          <w:szCs w:val="24"/>
          <w:lang w:val="en-US"/>
        </w:rPr>
      </w:pPr>
    </w:p>
    <w:p w:rsidR="00812D23" w:rsidRDefault="00812D23" w:rsidP="00812D23">
      <w:pPr>
        <w:pStyle w:val="ListParagraph"/>
        <w:ind w:left="851"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Sedangkan Sofyan (2013:306) beberapa pengukuran rasio </w:t>
      </w:r>
      <w:r w:rsidRPr="00812D23">
        <w:rPr>
          <w:rFonts w:ascii="Times New Roman" w:hAnsi="Times New Roman" w:cs="Times New Roman"/>
          <w:i/>
          <w:color w:val="000000" w:themeColor="text1"/>
          <w:sz w:val="24"/>
          <w:szCs w:val="24"/>
          <w:lang w:val="en-US"/>
        </w:rPr>
        <w:t>leverage</w:t>
      </w:r>
      <w:r>
        <w:rPr>
          <w:rFonts w:ascii="Times New Roman" w:hAnsi="Times New Roman" w:cs="Times New Roman"/>
          <w:color w:val="000000" w:themeColor="text1"/>
          <w:sz w:val="24"/>
          <w:szCs w:val="24"/>
          <w:lang w:val="en-US"/>
        </w:rPr>
        <w:t xml:space="preserve"> terdiri atas :</w:t>
      </w:r>
    </w:p>
    <w:p w:rsidR="00812D23" w:rsidRDefault="00812D23" w:rsidP="00812D23">
      <w:pPr>
        <w:pStyle w:val="ListParagraph"/>
        <w:ind w:left="851" w:right="424"/>
        <w:rPr>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 xml:space="preserve">“1. </w:t>
      </w:r>
      <w:r w:rsidRPr="009060CF">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Leverag</w:t>
      </w:r>
      <w:r>
        <w:rPr>
          <w:rFonts w:ascii="Times New Roman" w:hAnsi="Times New Roman" w:cs="Times New Roman"/>
          <w:i/>
          <w:color w:val="000000" w:themeColor="text1"/>
          <w:sz w:val="24"/>
          <w:szCs w:val="24"/>
          <w:lang w:val="en-US"/>
        </w:rPr>
        <w:t>e</w:t>
      </w:r>
    </w:p>
    <w:p w:rsidR="00812D23" w:rsidRPr="00812D23" w:rsidRDefault="00812D23" w:rsidP="00812D23">
      <w:pPr>
        <w:ind w:left="851" w:right="424"/>
        <w:rPr>
          <w:rFonts w:ascii="Times New Roman" w:hAnsi="Times New Roman" w:cs="Times New Roman"/>
          <w:i/>
          <w:color w:val="000000" w:themeColor="text1"/>
          <w:sz w:val="24"/>
          <w:szCs w:val="24"/>
          <w:lang w:val="en-US"/>
        </w:rPr>
      </w:pPr>
      <w:r w:rsidRPr="00812D23">
        <w:rPr>
          <w:rFonts w:ascii="Times New Roman" w:hAnsi="Times New Roman" w:cs="Times New Roman"/>
          <w:i/>
          <w:color w:val="000000" w:themeColor="text1"/>
          <w:sz w:val="24"/>
          <w:szCs w:val="24"/>
          <w:lang w:val="en-US"/>
        </w:rPr>
        <w:t xml:space="preserve"> </w:t>
      </w:r>
      <w:r w:rsidRPr="00812D23">
        <w:rPr>
          <w:rFonts w:ascii="Times New Roman" w:hAnsi="Times New Roman" w:cs="Times New Roman"/>
          <w:color w:val="000000" w:themeColor="text1"/>
          <w:sz w:val="24"/>
          <w:szCs w:val="24"/>
          <w:lang w:val="en-US"/>
        </w:rPr>
        <w:t xml:space="preserve"> </w:t>
      </w:r>
      <w:r w:rsidRPr="00812D23">
        <w:rPr>
          <w:rFonts w:ascii="Times New Roman" w:hAnsi="Times New Roman" w:cs="Times New Roman"/>
          <w:color w:val="000000" w:themeColor="text1"/>
          <w:sz w:val="24"/>
          <w:szCs w:val="24"/>
        </w:rPr>
        <w:t>2</w:t>
      </w:r>
      <w:r>
        <w:rPr>
          <w:rFonts w:ascii="Times New Roman" w:hAnsi="Times New Roman" w:cs="Times New Roman"/>
          <w:i/>
          <w:color w:val="000000" w:themeColor="text1"/>
          <w:sz w:val="24"/>
          <w:szCs w:val="24"/>
        </w:rPr>
        <w:t xml:space="preserve">. </w:t>
      </w:r>
      <w:r w:rsidRPr="00812D23">
        <w:rPr>
          <w:rFonts w:ascii="Times New Roman" w:hAnsi="Times New Roman" w:cs="Times New Roman"/>
          <w:i/>
          <w:color w:val="000000" w:themeColor="text1"/>
          <w:sz w:val="24"/>
          <w:szCs w:val="24"/>
        </w:rPr>
        <w:t>Capital Adequency Ratio</w:t>
      </w:r>
      <w:r w:rsidRPr="00812D23">
        <w:rPr>
          <w:rFonts w:ascii="Times New Roman" w:hAnsi="Times New Roman" w:cs="Times New Roman"/>
          <w:color w:val="000000" w:themeColor="text1"/>
          <w:sz w:val="24"/>
          <w:szCs w:val="24"/>
        </w:rPr>
        <w:t xml:space="preserve"> (CAR) (Rasio Kecukupan Modal)</w:t>
      </w:r>
    </w:p>
    <w:p w:rsidR="00892EBE" w:rsidRDefault="00812D23" w:rsidP="00892EBE">
      <w:pPr>
        <w:ind w:left="990"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3. </w:t>
      </w:r>
      <w:r w:rsidRPr="00812D23">
        <w:rPr>
          <w:rFonts w:ascii="Times New Roman" w:hAnsi="Times New Roman" w:cs="Times New Roman"/>
          <w:i/>
          <w:color w:val="000000" w:themeColor="text1"/>
          <w:sz w:val="24"/>
          <w:szCs w:val="24"/>
        </w:rPr>
        <w:t>Capital Formation</w:t>
      </w:r>
      <w:r w:rsidRPr="00812D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w:t>
      </w:r>
    </w:p>
    <w:p w:rsidR="00892EBE" w:rsidRDefault="00892EBE" w:rsidP="00892EBE">
      <w:pPr>
        <w:pStyle w:val="ListParagraph"/>
        <w:numPr>
          <w:ilvl w:val="0"/>
          <w:numId w:val="14"/>
        </w:numPr>
        <w:ind w:left="720" w:hanging="360"/>
        <w:rPr>
          <w:rFonts w:ascii="Times New Roman" w:hAnsi="Times New Roman" w:cs="Times New Roman"/>
          <w:b/>
          <w:i/>
          <w:color w:val="000000" w:themeColor="text1"/>
          <w:sz w:val="24"/>
          <w:szCs w:val="24"/>
          <w:lang w:val="en-US"/>
        </w:rPr>
      </w:pPr>
      <w:r>
        <w:rPr>
          <w:rFonts w:ascii="Times New Roman" w:hAnsi="Times New Roman" w:cs="Times New Roman"/>
          <w:b/>
          <w:color w:val="000000" w:themeColor="text1"/>
          <w:sz w:val="24"/>
          <w:szCs w:val="24"/>
          <w:lang w:val="en-US"/>
        </w:rPr>
        <w:t>P</w:t>
      </w:r>
      <w:r w:rsidR="00812D23" w:rsidRPr="00812D23">
        <w:rPr>
          <w:rFonts w:ascii="Times New Roman" w:hAnsi="Times New Roman" w:cs="Times New Roman"/>
          <w:b/>
          <w:color w:val="000000" w:themeColor="text1"/>
          <w:sz w:val="24"/>
          <w:szCs w:val="24"/>
          <w:lang w:val="en-US"/>
        </w:rPr>
        <w:t xml:space="preserve">engukuran Rasio </w:t>
      </w:r>
      <w:r w:rsidR="00812D23" w:rsidRPr="00047265">
        <w:rPr>
          <w:rFonts w:ascii="Times New Roman" w:hAnsi="Times New Roman" w:cs="Times New Roman"/>
          <w:b/>
          <w:i/>
          <w:color w:val="000000" w:themeColor="text1"/>
          <w:sz w:val="24"/>
          <w:szCs w:val="24"/>
          <w:lang w:val="en-US"/>
        </w:rPr>
        <w:t>Leverage</w:t>
      </w:r>
    </w:p>
    <w:p w:rsidR="00812D23" w:rsidRPr="00892EBE" w:rsidRDefault="00812D23" w:rsidP="00892EBE">
      <w:pPr>
        <w:pStyle w:val="ListParagraph"/>
        <w:rPr>
          <w:rFonts w:ascii="Times New Roman" w:hAnsi="Times New Roman" w:cs="Times New Roman"/>
          <w:b/>
          <w:i/>
          <w:color w:val="000000" w:themeColor="text1"/>
          <w:sz w:val="24"/>
          <w:szCs w:val="24"/>
          <w:lang w:val="en-US"/>
        </w:rPr>
      </w:pPr>
      <w:r w:rsidRPr="00892EBE">
        <w:rPr>
          <w:rFonts w:ascii="Times New Roman" w:hAnsi="Times New Roman" w:cs="Times New Roman"/>
          <w:color w:val="000000" w:themeColor="text1"/>
          <w:sz w:val="24"/>
          <w:szCs w:val="24"/>
          <w:lang w:val="en-US"/>
        </w:rPr>
        <w:t xml:space="preserve">Dalam penelitian ini, penulis menggunakan </w:t>
      </w:r>
      <w:r w:rsidR="00145D65" w:rsidRPr="00892EBE">
        <w:rPr>
          <w:rFonts w:ascii="Times New Roman" w:hAnsi="Times New Roman" w:cs="Times New Roman"/>
          <w:i/>
          <w:color w:val="000000" w:themeColor="text1"/>
          <w:sz w:val="24"/>
          <w:szCs w:val="24"/>
          <w:lang w:val="en-US"/>
        </w:rPr>
        <w:t>debt</w:t>
      </w:r>
      <w:r w:rsidRPr="00892EBE">
        <w:rPr>
          <w:rFonts w:ascii="Times New Roman" w:hAnsi="Times New Roman" w:cs="Times New Roman"/>
          <w:i/>
          <w:color w:val="000000" w:themeColor="text1"/>
          <w:sz w:val="24"/>
          <w:szCs w:val="24"/>
          <w:lang w:val="en-US"/>
        </w:rPr>
        <w:t xml:space="preserve"> ratio</w:t>
      </w:r>
      <w:r w:rsidR="00892EBE" w:rsidRPr="00892EBE">
        <w:rPr>
          <w:rFonts w:ascii="Times New Roman" w:hAnsi="Times New Roman" w:cs="Times New Roman"/>
          <w:color w:val="000000" w:themeColor="text1"/>
          <w:sz w:val="24"/>
          <w:szCs w:val="24"/>
          <w:lang w:val="en-US"/>
        </w:rPr>
        <w:t xml:space="preserve"> dengan </w:t>
      </w:r>
      <w:r w:rsidRPr="00892EBE">
        <w:rPr>
          <w:rFonts w:ascii="Times New Roman" w:hAnsi="Times New Roman" w:cs="Times New Roman"/>
          <w:color w:val="000000" w:themeColor="text1"/>
          <w:sz w:val="24"/>
          <w:szCs w:val="24"/>
          <w:lang w:val="en-US"/>
        </w:rPr>
        <w:t xml:space="preserve">membandingkan komposisi utang lancar dengan total aset. </w:t>
      </w:r>
      <w:r w:rsidR="00892EBE" w:rsidRPr="00892EBE">
        <w:rPr>
          <w:rFonts w:ascii="Times New Roman" w:hAnsi="Times New Roman" w:cs="Times New Roman"/>
          <w:color w:val="000000" w:themeColor="text1"/>
          <w:sz w:val="24"/>
          <w:szCs w:val="24"/>
          <w:lang w:val="en-US"/>
        </w:rPr>
        <w:t xml:space="preserve">Pengukurannya </w:t>
      </w:r>
      <w:r w:rsidR="00ED13D8" w:rsidRPr="00892EBE">
        <w:rPr>
          <w:rFonts w:ascii="Times New Roman" w:hAnsi="Times New Roman" w:cs="Times New Roman"/>
          <w:color w:val="000000" w:themeColor="text1"/>
          <w:sz w:val="24"/>
          <w:szCs w:val="24"/>
          <w:lang w:val="en-US"/>
        </w:rPr>
        <w:t>dihitung dengan rumus:</w:t>
      </w:r>
    </w:p>
    <w:tbl>
      <w:tblPr>
        <w:tblStyle w:val="TableGrid"/>
        <w:tblW w:w="0" w:type="auto"/>
        <w:tblInd w:w="81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417"/>
        <w:gridCol w:w="2488"/>
      </w:tblGrid>
      <w:tr w:rsidR="00FD25DB" w:rsidRPr="005C57FE" w:rsidTr="00FD25DB">
        <w:trPr>
          <w:trHeight w:val="315"/>
        </w:trPr>
        <w:tc>
          <w:tcPr>
            <w:tcW w:w="2417" w:type="dxa"/>
            <w:vMerge w:val="restart"/>
            <w:vAlign w:val="center"/>
          </w:tcPr>
          <w:p w:rsidR="00FD25DB" w:rsidRPr="005C57FE" w:rsidRDefault="00FD25DB" w:rsidP="00303B03">
            <w:pPr>
              <w:pStyle w:val="NoSpacing"/>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Leverage Ratio</w:t>
            </w:r>
            <w:r w:rsidRPr="005C57FE">
              <w:rPr>
                <w:rFonts w:ascii="Times New Roman" w:hAnsi="Times New Roman" w:cs="Times New Roman"/>
                <w:i/>
                <w:sz w:val="24"/>
                <w:szCs w:val="24"/>
                <w:lang w:val="en-US"/>
              </w:rPr>
              <w:t xml:space="preserve">  =</w:t>
            </w:r>
          </w:p>
        </w:tc>
        <w:tc>
          <w:tcPr>
            <w:tcW w:w="2488" w:type="dxa"/>
          </w:tcPr>
          <w:p w:rsidR="00FD25DB" w:rsidRPr="005C57FE" w:rsidRDefault="00FD25DB" w:rsidP="00303B03">
            <w:pPr>
              <w:pStyle w:val="NoSpacing"/>
              <w:jc w:val="center"/>
              <w:rPr>
                <w:rFonts w:ascii="Times New Roman" w:hAnsi="Times New Roman" w:cs="Times New Roman"/>
                <w:i/>
                <w:sz w:val="24"/>
                <w:szCs w:val="24"/>
                <w:lang w:val="en-US"/>
              </w:rPr>
            </w:pPr>
            <w:r>
              <w:rPr>
                <w:rFonts w:ascii="Times New Roman" w:hAnsi="Times New Roman" w:cs="Times New Roman"/>
                <w:i/>
                <w:sz w:val="24"/>
                <w:szCs w:val="24"/>
                <w:lang w:val="en-US"/>
              </w:rPr>
              <w:t>Current Liabilities</w:t>
            </w:r>
          </w:p>
        </w:tc>
      </w:tr>
      <w:tr w:rsidR="00FD25DB" w:rsidRPr="005C57FE" w:rsidTr="00FD25DB">
        <w:trPr>
          <w:trHeight w:val="161"/>
        </w:trPr>
        <w:tc>
          <w:tcPr>
            <w:tcW w:w="2417" w:type="dxa"/>
            <w:vMerge/>
          </w:tcPr>
          <w:p w:rsidR="00FD25DB" w:rsidRPr="005C57FE" w:rsidRDefault="00FD25DB" w:rsidP="00303B03">
            <w:pPr>
              <w:pStyle w:val="NoSpacing"/>
              <w:rPr>
                <w:rFonts w:ascii="Times New Roman" w:hAnsi="Times New Roman" w:cs="Times New Roman"/>
                <w:i/>
                <w:sz w:val="24"/>
                <w:szCs w:val="24"/>
                <w:lang w:val="en-US"/>
              </w:rPr>
            </w:pPr>
          </w:p>
        </w:tc>
        <w:tc>
          <w:tcPr>
            <w:tcW w:w="2488" w:type="dxa"/>
          </w:tcPr>
          <w:p w:rsidR="00FD25DB" w:rsidRPr="005C57FE" w:rsidRDefault="00FD25DB" w:rsidP="00303B03">
            <w:pPr>
              <w:pStyle w:val="NoSpacing"/>
              <w:jc w:val="center"/>
              <w:rPr>
                <w:rFonts w:ascii="Times New Roman" w:hAnsi="Times New Roman" w:cs="Times New Roman"/>
                <w:i/>
                <w:sz w:val="24"/>
                <w:szCs w:val="24"/>
                <w:lang w:val="en-US"/>
              </w:rPr>
            </w:pPr>
            <w:r>
              <w:rPr>
                <w:rFonts w:ascii="Times New Roman" w:hAnsi="Times New Roman" w:cs="Times New Roman"/>
                <w:i/>
                <w:sz w:val="24"/>
                <w:szCs w:val="24"/>
                <w:lang w:val="en-US"/>
              </w:rPr>
              <w:t>Total Asset</w:t>
            </w:r>
          </w:p>
        </w:tc>
      </w:tr>
    </w:tbl>
    <w:p w:rsidR="004025D5" w:rsidRDefault="00A77B8A" w:rsidP="00A77B8A">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p>
    <w:p w:rsidR="00A77B8A" w:rsidRDefault="00A77B8A" w:rsidP="004025D5">
      <w:pPr>
        <w:spacing w:line="240" w:lineRule="auto"/>
        <w:ind w:firstLine="720"/>
        <w:rPr>
          <w:rFonts w:ascii="Times New Roman" w:hAnsi="Times New Roman" w:cs="Times New Roman"/>
          <w:color w:val="000000" w:themeColor="text1"/>
          <w:sz w:val="24"/>
          <w:szCs w:val="24"/>
          <w:lang w:val="en-US"/>
        </w:rPr>
      </w:pPr>
      <w:r w:rsidRPr="00F71A46">
        <w:rPr>
          <w:rFonts w:ascii="Times New Roman" w:hAnsi="Times New Roman" w:cs="Times New Roman"/>
          <w:sz w:val="24"/>
          <w:szCs w:val="24"/>
          <w:lang w:val="en-US"/>
        </w:rPr>
        <w:t>Almilia dan Kristiajadi (2003)</w:t>
      </w:r>
    </w:p>
    <w:p w:rsidR="00A77B8A" w:rsidRPr="00A77B8A" w:rsidRDefault="00A77B8A" w:rsidP="00A77B8A">
      <w:pPr>
        <w:spacing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p>
    <w:p w:rsidR="000B4153" w:rsidRDefault="000B4153" w:rsidP="000B4153">
      <w:pPr>
        <w:ind w:left="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Penjelasan mengenai </w:t>
      </w:r>
      <w:r w:rsidRPr="000B4153">
        <w:rPr>
          <w:rFonts w:ascii="Times New Roman" w:hAnsi="Times New Roman" w:cs="Times New Roman"/>
          <w:i/>
          <w:color w:val="000000" w:themeColor="text1"/>
          <w:sz w:val="24"/>
          <w:szCs w:val="24"/>
          <w:lang w:val="en-US"/>
        </w:rPr>
        <w:t>Current Liabilities</w:t>
      </w:r>
      <w:r>
        <w:rPr>
          <w:rFonts w:ascii="Times New Roman" w:hAnsi="Times New Roman" w:cs="Times New Roman"/>
          <w:color w:val="000000" w:themeColor="text1"/>
          <w:sz w:val="24"/>
          <w:szCs w:val="24"/>
          <w:lang w:val="en-US"/>
        </w:rPr>
        <w:t xml:space="preserve"> dan </w:t>
      </w:r>
      <w:r w:rsidRPr="000B4153">
        <w:rPr>
          <w:rFonts w:ascii="Times New Roman" w:hAnsi="Times New Roman" w:cs="Times New Roman"/>
          <w:i/>
          <w:color w:val="000000" w:themeColor="text1"/>
          <w:sz w:val="24"/>
          <w:szCs w:val="24"/>
          <w:lang w:val="en-US"/>
        </w:rPr>
        <w:t>Total Asset</w:t>
      </w:r>
      <w:r>
        <w:rPr>
          <w:rFonts w:ascii="Times New Roman" w:hAnsi="Times New Roman" w:cs="Times New Roman"/>
          <w:color w:val="000000" w:themeColor="text1"/>
          <w:sz w:val="24"/>
          <w:szCs w:val="24"/>
          <w:lang w:val="en-US"/>
        </w:rPr>
        <w:t xml:space="preserve"> telah dijelaskan sebelumnya. </w:t>
      </w:r>
    </w:p>
    <w:p w:rsidR="003F4FF4" w:rsidRPr="003F4FF4" w:rsidRDefault="003F4FF4" w:rsidP="000C35E4">
      <w:pPr>
        <w:pStyle w:val="ListParagraph"/>
        <w:spacing w:line="240" w:lineRule="auto"/>
        <w:ind w:left="1440"/>
        <w:rPr>
          <w:rFonts w:ascii="Times New Roman" w:hAnsi="Times New Roman" w:cs="Times New Roman"/>
          <w:color w:val="000000" w:themeColor="text1"/>
          <w:sz w:val="24"/>
          <w:szCs w:val="24"/>
          <w:lang w:val="en-US"/>
        </w:rPr>
      </w:pPr>
    </w:p>
    <w:p w:rsidR="002A771C" w:rsidRPr="002A771C" w:rsidRDefault="00E1146C" w:rsidP="002A771C">
      <w:pPr>
        <w:pStyle w:val="ListParagraph"/>
        <w:numPr>
          <w:ilvl w:val="2"/>
          <w:numId w:val="2"/>
        </w:numPr>
        <w:rPr>
          <w:rFonts w:ascii="Times New Roman" w:hAnsi="Times New Roman" w:cs="Times New Roman"/>
          <w:b/>
          <w:color w:val="000000" w:themeColor="text1"/>
          <w:sz w:val="24"/>
          <w:szCs w:val="24"/>
          <w:lang w:val="en-US"/>
        </w:rPr>
      </w:pPr>
      <w:r w:rsidRPr="002A771C">
        <w:rPr>
          <w:rFonts w:ascii="Times New Roman" w:hAnsi="Times New Roman"/>
          <w:b/>
          <w:color w:val="000000" w:themeColor="text1"/>
          <w:sz w:val="24"/>
          <w:szCs w:val="24"/>
          <w:lang w:val="en-US"/>
        </w:rPr>
        <w:t>Pertumbuhan</w:t>
      </w:r>
    </w:p>
    <w:p w:rsidR="00B03F91" w:rsidRPr="002A771C" w:rsidRDefault="00B03F91" w:rsidP="002A771C">
      <w:pPr>
        <w:pStyle w:val="ListParagraph"/>
        <w:numPr>
          <w:ilvl w:val="3"/>
          <w:numId w:val="2"/>
        </w:numPr>
        <w:rPr>
          <w:rFonts w:ascii="Times New Roman" w:hAnsi="Times New Roman" w:cs="Times New Roman"/>
          <w:b/>
          <w:color w:val="000000" w:themeColor="text1"/>
          <w:sz w:val="24"/>
          <w:szCs w:val="24"/>
          <w:lang w:val="en-US"/>
        </w:rPr>
      </w:pPr>
      <w:r w:rsidRPr="002A771C">
        <w:rPr>
          <w:rFonts w:ascii="Times New Roman" w:hAnsi="Times New Roman"/>
          <w:b/>
          <w:color w:val="000000" w:themeColor="text1"/>
          <w:sz w:val="24"/>
          <w:szCs w:val="24"/>
          <w:lang w:val="en-US"/>
        </w:rPr>
        <w:t>Pengertian Pertumbuhan</w:t>
      </w:r>
    </w:p>
    <w:p w:rsidR="0056205C" w:rsidRPr="00EA319F" w:rsidRDefault="0056205C" w:rsidP="00EA319F">
      <w:pPr>
        <w:ind w:right="424"/>
        <w:rPr>
          <w:rFonts w:ascii="Times New Roman" w:hAnsi="Times New Roman" w:cs="Times New Roman"/>
          <w:i/>
          <w:color w:val="000000" w:themeColor="text1"/>
          <w:sz w:val="24"/>
          <w:szCs w:val="24"/>
          <w:lang w:val="en-US"/>
        </w:rPr>
      </w:pPr>
      <w:r w:rsidRPr="00EA319F">
        <w:rPr>
          <w:rFonts w:ascii="Times New Roman" w:hAnsi="Times New Roman" w:cs="Times New Roman"/>
          <w:color w:val="000000" w:themeColor="text1"/>
          <w:sz w:val="24"/>
          <w:szCs w:val="24"/>
        </w:rPr>
        <w:t>Sofyan (201</w:t>
      </w:r>
      <w:r w:rsidR="008611A6" w:rsidRPr="00EA319F">
        <w:rPr>
          <w:rFonts w:ascii="Times New Roman" w:hAnsi="Times New Roman" w:cs="Times New Roman"/>
          <w:color w:val="000000" w:themeColor="text1"/>
          <w:sz w:val="24"/>
          <w:szCs w:val="24"/>
          <w:lang w:val="en-US"/>
        </w:rPr>
        <w:t>3</w:t>
      </w:r>
      <w:r w:rsidRPr="00EA319F">
        <w:rPr>
          <w:rFonts w:ascii="Times New Roman" w:hAnsi="Times New Roman" w:cs="Times New Roman"/>
          <w:color w:val="000000" w:themeColor="text1"/>
          <w:sz w:val="24"/>
          <w:szCs w:val="24"/>
        </w:rPr>
        <w:t>:30</w:t>
      </w:r>
      <w:r w:rsidR="008611A6" w:rsidRPr="00EA319F">
        <w:rPr>
          <w:rFonts w:ascii="Times New Roman" w:hAnsi="Times New Roman" w:cs="Times New Roman"/>
          <w:color w:val="000000" w:themeColor="text1"/>
          <w:sz w:val="24"/>
          <w:szCs w:val="24"/>
          <w:lang w:val="en-US"/>
        </w:rPr>
        <w:t>9</w:t>
      </w:r>
      <w:r w:rsidRPr="00EA319F">
        <w:rPr>
          <w:rFonts w:ascii="Times New Roman" w:hAnsi="Times New Roman" w:cs="Times New Roman"/>
          <w:color w:val="000000" w:themeColor="text1"/>
          <w:sz w:val="24"/>
          <w:szCs w:val="24"/>
        </w:rPr>
        <w:t xml:space="preserve">) </w:t>
      </w:r>
      <w:r w:rsidRPr="00EA319F">
        <w:rPr>
          <w:rFonts w:ascii="Times New Roman" w:hAnsi="Times New Roman" w:cs="Times New Roman"/>
          <w:color w:val="000000" w:themeColor="text1"/>
          <w:sz w:val="24"/>
          <w:szCs w:val="24"/>
          <w:lang w:val="en-US"/>
        </w:rPr>
        <w:t>mendefinisikan</w:t>
      </w:r>
      <w:r w:rsidR="00FD25DB" w:rsidRPr="00EA319F">
        <w:rPr>
          <w:rFonts w:ascii="Times New Roman" w:hAnsi="Times New Roman" w:cs="Times New Roman"/>
          <w:color w:val="000000" w:themeColor="text1"/>
          <w:sz w:val="24"/>
          <w:szCs w:val="24"/>
          <w:lang w:val="en-US"/>
        </w:rPr>
        <w:t>:</w:t>
      </w:r>
    </w:p>
    <w:p w:rsidR="0056205C" w:rsidRDefault="0056205C" w:rsidP="0056205C">
      <w:pPr>
        <w:pStyle w:val="ListParagraph"/>
        <w:spacing w:line="240" w:lineRule="auto"/>
        <w:ind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“Rasio pertumbuhan m</w:t>
      </w:r>
      <w:r w:rsidRPr="0050194E">
        <w:rPr>
          <w:rFonts w:ascii="Times New Roman" w:hAnsi="Times New Roman" w:cs="Times New Roman"/>
          <w:color w:val="000000" w:themeColor="text1"/>
          <w:sz w:val="24"/>
          <w:szCs w:val="24"/>
        </w:rPr>
        <w:t xml:space="preserve">enggambarkan persentase pertumbuhan pos-pos perusahaan dari tahun ke tahun. Rasio ini terdiri atas Kenaikan Penjualan, Kenaikan Laba Bersih, </w:t>
      </w:r>
      <w:r w:rsidRPr="0050194E">
        <w:rPr>
          <w:rFonts w:ascii="Times New Roman" w:hAnsi="Times New Roman" w:cs="Times New Roman"/>
          <w:i/>
          <w:color w:val="000000" w:themeColor="text1"/>
          <w:sz w:val="24"/>
          <w:szCs w:val="24"/>
        </w:rPr>
        <w:t>Earning per Share</w:t>
      </w:r>
      <w:r w:rsidRPr="0050194E">
        <w:rPr>
          <w:rFonts w:ascii="Times New Roman" w:hAnsi="Times New Roman" w:cs="Times New Roman"/>
          <w:color w:val="000000" w:themeColor="text1"/>
          <w:sz w:val="24"/>
          <w:szCs w:val="24"/>
        </w:rPr>
        <w:t xml:space="preserve"> (EPS), dan Kenaikan </w:t>
      </w:r>
      <w:r w:rsidRPr="0050194E">
        <w:rPr>
          <w:rFonts w:ascii="Times New Roman" w:hAnsi="Times New Roman" w:cs="Times New Roman"/>
          <w:i/>
          <w:color w:val="000000" w:themeColor="text1"/>
          <w:sz w:val="24"/>
          <w:szCs w:val="24"/>
        </w:rPr>
        <w:t>Deviden per Share.</w:t>
      </w:r>
      <w:r>
        <w:rPr>
          <w:rFonts w:ascii="Times New Roman" w:hAnsi="Times New Roman" w:cs="Times New Roman"/>
          <w:i/>
          <w:color w:val="000000" w:themeColor="text1"/>
          <w:sz w:val="24"/>
          <w:szCs w:val="24"/>
        </w:rPr>
        <w:t>”</w:t>
      </w:r>
    </w:p>
    <w:p w:rsidR="002A771C" w:rsidRDefault="002A771C" w:rsidP="0056205C">
      <w:pPr>
        <w:pStyle w:val="ListParagraph"/>
        <w:spacing w:line="240" w:lineRule="auto"/>
        <w:ind w:right="424"/>
        <w:rPr>
          <w:rFonts w:ascii="Times New Roman" w:hAnsi="Times New Roman" w:cs="Times New Roman"/>
          <w:color w:val="000000" w:themeColor="text1"/>
          <w:sz w:val="24"/>
          <w:szCs w:val="24"/>
          <w:lang w:val="en-US"/>
        </w:rPr>
      </w:pPr>
    </w:p>
    <w:p w:rsidR="002A771C" w:rsidRDefault="002A771C" w:rsidP="002A771C">
      <w:pPr>
        <w:pStyle w:val="ListParagraph"/>
        <w:ind w:left="0" w:right="424"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Sedangkan Khasmir (2012:107) mendefinisikan rasio pertumbuhan sebagai berikut:</w:t>
      </w:r>
    </w:p>
    <w:p w:rsidR="002A771C" w:rsidRDefault="002A771C" w:rsidP="002A771C">
      <w:pPr>
        <w:pStyle w:val="ListParagraph"/>
        <w:ind w:right="424"/>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“Rasio pertumbuhan merupakan rasio yang menggambarkan kemampuan perusahaan mempertahankan posisi ekonominya di tengah pertumbuhan perekonomian dan sektor usahanya.”</w:t>
      </w:r>
    </w:p>
    <w:p w:rsidR="00FE5E40" w:rsidRPr="00A73E00" w:rsidRDefault="00FE5E40" w:rsidP="00A73E00">
      <w:pPr>
        <w:ind w:right="424" w:firstLine="720"/>
        <w:rPr>
          <w:rFonts w:ascii="Times New Roman" w:hAnsi="Times New Roman" w:cs="Times New Roman"/>
          <w:color w:val="000000" w:themeColor="text1"/>
          <w:sz w:val="24"/>
          <w:szCs w:val="24"/>
          <w:lang w:val="en-US"/>
        </w:rPr>
      </w:pPr>
      <w:r w:rsidRPr="00A73E00">
        <w:rPr>
          <w:rFonts w:ascii="Times New Roman" w:hAnsi="Times New Roman" w:cs="Times New Roman"/>
          <w:color w:val="000000" w:themeColor="text1"/>
          <w:sz w:val="24"/>
          <w:szCs w:val="24"/>
          <w:lang w:val="en-US"/>
        </w:rPr>
        <w:t>Dari beberapa definisi di atas,</w:t>
      </w:r>
      <w:r w:rsidR="00331047" w:rsidRPr="00A73E00">
        <w:rPr>
          <w:rFonts w:ascii="Times New Roman" w:hAnsi="Times New Roman" w:cs="Times New Roman"/>
          <w:color w:val="000000" w:themeColor="text1"/>
          <w:sz w:val="24"/>
          <w:szCs w:val="24"/>
          <w:lang w:val="en-US"/>
        </w:rPr>
        <w:t xml:space="preserve"> dapat disimpulkan bahwa rasio pertumbuhan </w:t>
      </w:r>
      <w:r w:rsidR="00A73E00" w:rsidRPr="00A73E00">
        <w:rPr>
          <w:rFonts w:ascii="Times New Roman" w:hAnsi="Times New Roman" w:cs="Times New Roman"/>
          <w:color w:val="000000" w:themeColor="text1"/>
          <w:sz w:val="24"/>
          <w:szCs w:val="24"/>
          <w:lang w:val="en-US"/>
        </w:rPr>
        <w:t>merupakan gambaran peningkatan kemampuan perusahaan dalam kegiatan penjualan, perolehan laba, laba per lembar saham, dan kenaikan dividen per lembar saham.</w:t>
      </w:r>
    </w:p>
    <w:p w:rsidR="0056205C" w:rsidRPr="002622D4" w:rsidRDefault="0056205C" w:rsidP="0056205C">
      <w:pPr>
        <w:pStyle w:val="ListParagraph"/>
        <w:spacing w:line="240" w:lineRule="auto"/>
        <w:ind w:right="424"/>
        <w:rPr>
          <w:rFonts w:ascii="Times New Roman" w:hAnsi="Times New Roman" w:cs="Times New Roman"/>
          <w:color w:val="000000" w:themeColor="text1"/>
          <w:sz w:val="24"/>
          <w:szCs w:val="24"/>
          <w:lang w:val="en-US"/>
        </w:rPr>
      </w:pPr>
    </w:p>
    <w:p w:rsidR="00B03F91" w:rsidRPr="00473B95" w:rsidRDefault="00B03F91" w:rsidP="002A771C">
      <w:pPr>
        <w:pStyle w:val="ListParagraph"/>
        <w:numPr>
          <w:ilvl w:val="3"/>
          <w:numId w:val="2"/>
        </w:numPr>
        <w:rPr>
          <w:rFonts w:ascii="Times New Roman" w:hAnsi="Times New Roman" w:cs="Times New Roman"/>
          <w:b/>
          <w:color w:val="000000" w:themeColor="text1"/>
          <w:sz w:val="24"/>
          <w:szCs w:val="24"/>
          <w:lang w:val="en-US"/>
        </w:rPr>
      </w:pPr>
      <w:r w:rsidRPr="00473B95">
        <w:rPr>
          <w:rFonts w:ascii="Times New Roman" w:hAnsi="Times New Roman"/>
          <w:b/>
          <w:color w:val="000000" w:themeColor="text1"/>
          <w:sz w:val="24"/>
          <w:szCs w:val="24"/>
          <w:lang w:val="en-US"/>
        </w:rPr>
        <w:t>Manfaat Rasio Pertumbuhan</w:t>
      </w:r>
    </w:p>
    <w:p w:rsidR="00473B95" w:rsidRDefault="009202B2" w:rsidP="00A73E00">
      <w:pPr>
        <w:pStyle w:val="ListParagraph"/>
        <w:ind w:left="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Pengukuran rasio pertumbuhan dapat dijadikan tolak ukur kinerja manajemen dalam melaksanakan setiap kegiatan perusahaan. Rasio pertumbuhan </w:t>
      </w:r>
      <w:r w:rsidR="00727A42">
        <w:rPr>
          <w:rFonts w:ascii="Times New Roman" w:hAnsi="Times New Roman" w:cs="Times New Roman"/>
          <w:color w:val="000000" w:themeColor="text1"/>
          <w:sz w:val="24"/>
          <w:szCs w:val="24"/>
          <w:lang w:val="en-US"/>
        </w:rPr>
        <w:t xml:space="preserve">dapat pula </w:t>
      </w:r>
      <w:r w:rsidR="00727A42" w:rsidRPr="00727A42">
        <w:rPr>
          <w:rFonts w:ascii="Times New Roman" w:hAnsi="Times New Roman" w:cs="Times New Roman"/>
          <w:color w:val="000000" w:themeColor="text1"/>
          <w:sz w:val="24"/>
          <w:szCs w:val="24"/>
          <w:lang w:val="en-US"/>
        </w:rPr>
        <w:lastRenderedPageBreak/>
        <w:t xml:space="preserve">digunakan sebagai ukuran kinerja atau sebagai dasar bagi ukuran yang lain seperti imbalan investasi </w:t>
      </w:r>
      <w:r w:rsidR="00727A42" w:rsidRPr="00727A42">
        <w:rPr>
          <w:rFonts w:ascii="Times New Roman" w:hAnsi="Times New Roman" w:cs="Times New Roman"/>
          <w:i/>
          <w:color w:val="000000" w:themeColor="text1"/>
          <w:sz w:val="24"/>
          <w:szCs w:val="24"/>
          <w:lang w:val="en-US"/>
        </w:rPr>
        <w:t>(return</w:t>
      </w:r>
      <w:r w:rsidR="00727A42" w:rsidRPr="00727A42">
        <w:rPr>
          <w:rFonts w:ascii="Times New Roman" w:hAnsi="Times New Roman" w:cs="Times New Roman"/>
          <w:color w:val="000000" w:themeColor="text1"/>
          <w:sz w:val="24"/>
          <w:szCs w:val="24"/>
          <w:lang w:val="en-US"/>
        </w:rPr>
        <w:t xml:space="preserve"> </w:t>
      </w:r>
      <w:r w:rsidR="00727A42" w:rsidRPr="00727A42">
        <w:rPr>
          <w:rFonts w:ascii="Times New Roman" w:hAnsi="Times New Roman" w:cs="Times New Roman"/>
          <w:i/>
          <w:color w:val="000000" w:themeColor="text1"/>
          <w:sz w:val="24"/>
          <w:szCs w:val="24"/>
          <w:lang w:val="en-US"/>
        </w:rPr>
        <w:t>on investmen</w:t>
      </w:r>
      <w:r w:rsidR="00567CFD">
        <w:rPr>
          <w:rFonts w:ascii="Times New Roman" w:hAnsi="Times New Roman" w:cs="Times New Roman"/>
          <w:i/>
          <w:color w:val="000000" w:themeColor="text1"/>
          <w:sz w:val="24"/>
          <w:szCs w:val="24"/>
          <w:lang w:val="en-US"/>
        </w:rPr>
        <w:t>t</w:t>
      </w:r>
      <w:r w:rsidR="00727A42" w:rsidRPr="00727A42">
        <w:rPr>
          <w:rFonts w:ascii="Times New Roman" w:hAnsi="Times New Roman" w:cs="Times New Roman"/>
          <w:color w:val="000000" w:themeColor="text1"/>
          <w:sz w:val="24"/>
          <w:szCs w:val="24"/>
          <w:lang w:val="en-US"/>
        </w:rPr>
        <w:t xml:space="preserve">) atau penghasilan per saham </w:t>
      </w:r>
      <w:r w:rsidR="00727A42" w:rsidRPr="00727A42">
        <w:rPr>
          <w:rFonts w:ascii="Times New Roman" w:hAnsi="Times New Roman" w:cs="Times New Roman"/>
          <w:i/>
          <w:color w:val="000000" w:themeColor="text1"/>
          <w:sz w:val="24"/>
          <w:szCs w:val="24"/>
          <w:lang w:val="en-US"/>
        </w:rPr>
        <w:t>(earning per share)</w:t>
      </w:r>
      <w:r w:rsidR="00727A42">
        <w:rPr>
          <w:rFonts w:ascii="Times New Roman" w:hAnsi="Times New Roman" w:cs="Times New Roman"/>
          <w:color w:val="000000" w:themeColor="text1"/>
          <w:sz w:val="24"/>
          <w:szCs w:val="24"/>
          <w:lang w:val="en-US"/>
        </w:rPr>
        <w:t xml:space="preserve">. </w:t>
      </w:r>
    </w:p>
    <w:p w:rsidR="00A73E00" w:rsidRPr="00473B95" w:rsidRDefault="00A73E00" w:rsidP="000C35E4">
      <w:pPr>
        <w:pStyle w:val="ListParagraph"/>
        <w:spacing w:line="240" w:lineRule="auto"/>
        <w:ind w:left="0"/>
        <w:rPr>
          <w:rFonts w:ascii="Times New Roman" w:hAnsi="Times New Roman" w:cs="Times New Roman"/>
          <w:color w:val="000000" w:themeColor="text1"/>
          <w:sz w:val="24"/>
          <w:szCs w:val="24"/>
          <w:lang w:val="en-US"/>
        </w:rPr>
      </w:pPr>
    </w:p>
    <w:p w:rsidR="00B03F91" w:rsidRPr="009202B2" w:rsidRDefault="00B03F91" w:rsidP="00473B95">
      <w:pPr>
        <w:pStyle w:val="ListParagraph"/>
        <w:numPr>
          <w:ilvl w:val="3"/>
          <w:numId w:val="2"/>
        </w:numPr>
        <w:rPr>
          <w:rFonts w:ascii="Times New Roman" w:hAnsi="Times New Roman" w:cs="Times New Roman"/>
          <w:b/>
          <w:color w:val="000000" w:themeColor="text1"/>
          <w:sz w:val="24"/>
          <w:szCs w:val="24"/>
          <w:lang w:val="en-US"/>
        </w:rPr>
      </w:pPr>
      <w:r w:rsidRPr="009202B2">
        <w:rPr>
          <w:rFonts w:ascii="Times New Roman" w:hAnsi="Times New Roman"/>
          <w:b/>
          <w:color w:val="000000" w:themeColor="text1"/>
          <w:sz w:val="24"/>
          <w:szCs w:val="24"/>
          <w:lang w:val="en-US"/>
        </w:rPr>
        <w:t>Jenis-Jenis dan Pengukuran Rasio Pertumbuhan</w:t>
      </w:r>
    </w:p>
    <w:p w:rsidR="002A771C" w:rsidRPr="009202B2" w:rsidRDefault="002A771C" w:rsidP="00473B95">
      <w:pPr>
        <w:pStyle w:val="ListParagraph"/>
        <w:numPr>
          <w:ilvl w:val="0"/>
          <w:numId w:val="16"/>
        </w:numPr>
        <w:autoSpaceDE w:val="0"/>
        <w:autoSpaceDN w:val="0"/>
        <w:adjustRightInd w:val="0"/>
        <w:ind w:left="720"/>
        <w:rPr>
          <w:rFonts w:ascii="Times New Roman" w:hAnsi="Times New Roman" w:cs="Times New Roman"/>
          <w:b/>
          <w:sz w:val="24"/>
          <w:szCs w:val="24"/>
          <w:lang w:val="en-US"/>
        </w:rPr>
      </w:pPr>
      <w:r w:rsidRPr="009202B2">
        <w:rPr>
          <w:rFonts w:ascii="Times New Roman" w:hAnsi="Times New Roman" w:cs="Times New Roman"/>
          <w:b/>
          <w:sz w:val="24"/>
          <w:szCs w:val="24"/>
          <w:lang w:val="en-US"/>
        </w:rPr>
        <w:t>Jenis-Jenis Rasio Per</w:t>
      </w:r>
      <w:r w:rsidR="009202B2" w:rsidRPr="009202B2">
        <w:rPr>
          <w:rFonts w:ascii="Times New Roman" w:hAnsi="Times New Roman" w:cs="Times New Roman"/>
          <w:b/>
          <w:sz w:val="24"/>
          <w:szCs w:val="24"/>
          <w:lang w:val="en-US"/>
        </w:rPr>
        <w:t>t</w:t>
      </w:r>
      <w:r w:rsidRPr="009202B2">
        <w:rPr>
          <w:rFonts w:ascii="Times New Roman" w:hAnsi="Times New Roman" w:cs="Times New Roman"/>
          <w:b/>
          <w:sz w:val="24"/>
          <w:szCs w:val="24"/>
          <w:lang w:val="en-US"/>
        </w:rPr>
        <w:t xml:space="preserve">umbuhan </w:t>
      </w:r>
    </w:p>
    <w:p w:rsidR="002A771C" w:rsidRDefault="002A771C" w:rsidP="00EA319F">
      <w:pPr>
        <w:pStyle w:val="ListParagraph"/>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Pertumbuhan suatu perusahaan dapat diukur dengan beberapa rasio. Khasmir (2012:107) rasio-rasio pertumbuhan diantaranya:</w:t>
      </w:r>
    </w:p>
    <w:p w:rsidR="009202B2" w:rsidRDefault="009202B2" w:rsidP="009202B2">
      <w:pPr>
        <w:pStyle w:val="ListParagraph"/>
        <w:autoSpaceDE w:val="0"/>
        <w:autoSpaceDN w:val="0"/>
        <w:adjustRightInd w:val="0"/>
        <w:spacing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“1. Pertumbuhan penjualan</w:t>
      </w:r>
    </w:p>
    <w:p w:rsidR="009202B2" w:rsidRDefault="009202B2" w:rsidP="009202B2">
      <w:pPr>
        <w:autoSpaceDE w:val="0"/>
        <w:autoSpaceDN w:val="0"/>
        <w:adjustRightInd w:val="0"/>
        <w:spacing w:line="240" w:lineRule="auto"/>
        <w:ind w:left="720" w:firstLine="720"/>
        <w:rPr>
          <w:rFonts w:ascii="Times New Roman" w:hAnsi="Times New Roman" w:cs="Times New Roman"/>
          <w:sz w:val="24"/>
          <w:szCs w:val="24"/>
          <w:lang w:val="en-US"/>
        </w:rPr>
      </w:pPr>
      <w:r w:rsidRPr="009202B2">
        <w:rPr>
          <w:rFonts w:ascii="Times New Roman" w:hAnsi="Times New Roman" w:cs="Times New Roman"/>
          <w:sz w:val="24"/>
          <w:szCs w:val="24"/>
          <w:lang w:val="en-US"/>
        </w:rPr>
        <w:t xml:space="preserve">  </w:t>
      </w:r>
      <w:r>
        <w:rPr>
          <w:rFonts w:ascii="Times New Roman" w:hAnsi="Times New Roman" w:cs="Times New Roman"/>
          <w:sz w:val="24"/>
          <w:szCs w:val="24"/>
          <w:lang w:val="en-US"/>
        </w:rPr>
        <w:t>2. Pertumbuhan laba bersih</w:t>
      </w:r>
    </w:p>
    <w:p w:rsidR="009202B2" w:rsidRDefault="009202B2" w:rsidP="009202B2">
      <w:pPr>
        <w:autoSpaceDE w:val="0"/>
        <w:autoSpaceDN w:val="0"/>
        <w:adjustRightInd w:val="0"/>
        <w:spacing w:line="240" w:lineRule="auto"/>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3. Pertumbuhan pendapatan per saham</w:t>
      </w:r>
    </w:p>
    <w:p w:rsidR="009202B2" w:rsidRDefault="009202B2" w:rsidP="009202B2">
      <w:pPr>
        <w:autoSpaceDE w:val="0"/>
        <w:autoSpaceDN w:val="0"/>
        <w:adjustRightInd w:val="0"/>
        <w:spacing w:line="240" w:lineRule="auto"/>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4. pertumbuhan dividen per saham.” </w:t>
      </w:r>
    </w:p>
    <w:p w:rsidR="009202B2" w:rsidRDefault="009202B2" w:rsidP="009202B2">
      <w:pPr>
        <w:autoSpaceDE w:val="0"/>
        <w:autoSpaceDN w:val="0"/>
        <w:adjustRightInd w:val="0"/>
        <w:spacing w:line="240" w:lineRule="auto"/>
        <w:ind w:left="720" w:firstLine="720"/>
        <w:rPr>
          <w:rFonts w:ascii="Times New Roman" w:hAnsi="Times New Roman" w:cs="Times New Roman"/>
          <w:sz w:val="24"/>
          <w:szCs w:val="24"/>
          <w:lang w:val="en-US"/>
        </w:rPr>
      </w:pPr>
    </w:p>
    <w:p w:rsidR="00A33726" w:rsidRPr="009202B2" w:rsidRDefault="00A33726" w:rsidP="009202B2">
      <w:pPr>
        <w:autoSpaceDE w:val="0"/>
        <w:autoSpaceDN w:val="0"/>
        <w:adjustRightInd w:val="0"/>
        <w:spacing w:line="240" w:lineRule="auto"/>
        <w:ind w:left="720" w:firstLine="720"/>
        <w:rPr>
          <w:rFonts w:ascii="Times New Roman" w:hAnsi="Times New Roman" w:cs="Times New Roman"/>
          <w:sz w:val="24"/>
          <w:szCs w:val="24"/>
          <w:lang w:val="en-US"/>
        </w:rPr>
      </w:pPr>
    </w:p>
    <w:p w:rsidR="00727A42" w:rsidRDefault="00727A42" w:rsidP="00727A42">
      <w:pPr>
        <w:pStyle w:val="ListParagraph"/>
        <w:numPr>
          <w:ilvl w:val="0"/>
          <w:numId w:val="16"/>
        </w:numPr>
        <w:autoSpaceDE w:val="0"/>
        <w:autoSpaceDN w:val="0"/>
        <w:adjustRightInd w:val="0"/>
        <w:ind w:left="720" w:hanging="450"/>
        <w:rPr>
          <w:rFonts w:ascii="Times New Roman" w:hAnsi="Times New Roman" w:cs="Times New Roman"/>
          <w:b/>
          <w:sz w:val="24"/>
          <w:szCs w:val="24"/>
          <w:lang w:val="en-US"/>
        </w:rPr>
      </w:pPr>
      <w:r w:rsidRPr="00727A42">
        <w:rPr>
          <w:rFonts w:ascii="Times New Roman" w:hAnsi="Times New Roman" w:cs="Times New Roman"/>
          <w:b/>
          <w:sz w:val="24"/>
          <w:szCs w:val="24"/>
          <w:lang w:val="en-US"/>
        </w:rPr>
        <w:t xml:space="preserve">Pengukuran Rasio Pertumbuhan </w:t>
      </w:r>
    </w:p>
    <w:p w:rsidR="00784EA2" w:rsidRDefault="00784EA2" w:rsidP="00EA319F">
      <w:pPr>
        <w:pStyle w:val="ListParagraph"/>
        <w:autoSpaceDE w:val="0"/>
        <w:autoSpaceDN w:val="0"/>
        <w:adjustRightInd w:val="0"/>
        <w:rPr>
          <w:rFonts w:ascii="Times New Roman" w:hAnsi="Times New Roman" w:cs="Times New Roman"/>
          <w:sz w:val="24"/>
          <w:szCs w:val="24"/>
          <w:lang w:val="en-US"/>
        </w:rPr>
      </w:pPr>
      <w:r w:rsidRPr="00784EA2">
        <w:rPr>
          <w:rFonts w:ascii="Times New Roman" w:hAnsi="Times New Roman" w:cs="Times New Roman"/>
          <w:sz w:val="24"/>
          <w:szCs w:val="24"/>
          <w:lang w:val="en-US"/>
        </w:rPr>
        <w:t xml:space="preserve">Tujuan semua perusahaan adalah mencapai laba yang maksimal, karena besarnya laba yang diperoleh sangat berpengaruh terhadap kelangsungan hidup bagi perusahaan tersebut. Pertumbuhan laba yang semakin meningkat sangat diinginkan oleh setiap perusahaan dalam setiap tahunnya. Pertumbuhan laba adalah peningkatan laba suatu perusahaan pada suatu tahun dibandingkan dengan tahun sebelumnya. Prediksi pertumbuhan laba dapat digunakan untuk menilai bagaimana kinerja suatu perusahaan. </w:t>
      </w:r>
      <w:r>
        <w:rPr>
          <w:rFonts w:ascii="Times New Roman" w:hAnsi="Times New Roman" w:cs="Times New Roman"/>
          <w:sz w:val="24"/>
          <w:szCs w:val="24"/>
          <w:lang w:val="en-US"/>
        </w:rPr>
        <w:t>Maka dalam penelitian ini, penulis menggunaka</w:t>
      </w:r>
      <w:r w:rsidR="00A845A6">
        <w:rPr>
          <w:rFonts w:ascii="Times New Roman" w:hAnsi="Times New Roman" w:cs="Times New Roman"/>
          <w:sz w:val="24"/>
          <w:szCs w:val="24"/>
          <w:lang w:val="en-US"/>
        </w:rPr>
        <w:t>n Rasio Pertumbuhan Laba Bersih terhadap Total Asset.</w:t>
      </w:r>
    </w:p>
    <w:p w:rsidR="00E1146C" w:rsidRDefault="00A845A6" w:rsidP="001B122C">
      <w:pPr>
        <w:pStyle w:val="ListParagraph"/>
        <w:autoSpaceDE w:val="0"/>
        <w:autoSpaceDN w:val="0"/>
        <w:adjustRightInd w:val="0"/>
        <w:ind w:firstLine="720"/>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Pertumbuhan</w:t>
      </w:r>
      <w:r w:rsidR="000E1F73" w:rsidRPr="001B122C">
        <w:rPr>
          <w:rFonts w:ascii="Times New Roman" w:hAnsi="Times New Roman" w:cs="Times New Roman"/>
          <w:sz w:val="24"/>
          <w:szCs w:val="24"/>
          <w:lang w:val="en-US"/>
        </w:rPr>
        <w:t xml:space="preserve"> laba </w:t>
      </w:r>
      <w:r>
        <w:rPr>
          <w:rFonts w:ascii="Times New Roman" w:hAnsi="Times New Roman" w:cs="Times New Roman"/>
          <w:sz w:val="24"/>
          <w:szCs w:val="24"/>
          <w:lang w:val="en-US"/>
        </w:rPr>
        <w:t xml:space="preserve">terhadap total aset </w:t>
      </w:r>
      <w:r w:rsidR="000E1F73" w:rsidRPr="001B122C">
        <w:rPr>
          <w:rFonts w:ascii="Times New Roman" w:hAnsi="Times New Roman" w:cs="Times New Roman"/>
          <w:sz w:val="24"/>
          <w:szCs w:val="24"/>
          <w:lang w:val="en-US"/>
        </w:rPr>
        <w:t xml:space="preserve">dihitung dengan cara mengurangkan laba periode sekarang dengan laba periode sebelumnya kemudian dibagi dengan </w:t>
      </w:r>
      <w:r>
        <w:rPr>
          <w:rFonts w:ascii="Times New Roman" w:hAnsi="Times New Roman" w:cs="Times New Roman"/>
          <w:sz w:val="24"/>
          <w:szCs w:val="24"/>
          <w:lang w:val="en-US"/>
        </w:rPr>
        <w:t>total aset.</w:t>
      </w:r>
    </w:p>
    <w:p w:rsidR="001B122C" w:rsidRDefault="001B122C" w:rsidP="001B122C">
      <w:pPr>
        <w:pStyle w:val="ListParagraph"/>
        <w:autoSpaceDE w:val="0"/>
        <w:autoSpaceDN w:val="0"/>
        <w:adjustRightInd w:val="0"/>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Lebih jelasny</w:t>
      </w:r>
      <w:r w:rsidR="001055C9">
        <w:rPr>
          <w:rFonts w:ascii="Times New Roman" w:hAnsi="Times New Roman" w:cs="Times New Roman"/>
          <w:sz w:val="24"/>
          <w:szCs w:val="24"/>
          <w:lang w:val="en-US"/>
        </w:rPr>
        <w:t xml:space="preserve">a, formula untuk mengukur rasio pertumbuhan laba bersih </w:t>
      </w:r>
      <w:r w:rsidR="00A845A6">
        <w:rPr>
          <w:rFonts w:ascii="Times New Roman" w:hAnsi="Times New Roman" w:cs="Times New Roman"/>
          <w:sz w:val="24"/>
          <w:szCs w:val="24"/>
          <w:lang w:val="en-US"/>
        </w:rPr>
        <w:t xml:space="preserve">terhadap total aset </w:t>
      </w:r>
      <w:r w:rsidR="001055C9">
        <w:rPr>
          <w:rFonts w:ascii="Times New Roman" w:hAnsi="Times New Roman" w:cs="Times New Roman"/>
          <w:sz w:val="24"/>
          <w:szCs w:val="24"/>
          <w:lang w:val="en-US"/>
        </w:rPr>
        <w:t>yaitu :</w:t>
      </w:r>
    </w:p>
    <w:tbl>
      <w:tblPr>
        <w:tblStyle w:val="TableGrid"/>
        <w:tblW w:w="0" w:type="auto"/>
        <w:tblInd w:w="81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438"/>
        <w:gridCol w:w="3091"/>
      </w:tblGrid>
      <w:tr w:rsidR="001055C9" w:rsidRPr="005C57FE" w:rsidTr="001055C9">
        <w:trPr>
          <w:trHeight w:val="315"/>
        </w:trPr>
        <w:tc>
          <w:tcPr>
            <w:tcW w:w="3438" w:type="dxa"/>
            <w:vMerge w:val="restart"/>
            <w:vAlign w:val="center"/>
          </w:tcPr>
          <w:p w:rsidR="001055C9" w:rsidRPr="001055C9" w:rsidRDefault="00A845A6" w:rsidP="00473B95">
            <w:pPr>
              <w:pStyle w:val="NoSpacing"/>
              <w:jc w:val="left"/>
              <w:rPr>
                <w:rFonts w:ascii="Times New Roman" w:hAnsi="Times New Roman" w:cs="Times New Roman"/>
                <w:sz w:val="24"/>
                <w:szCs w:val="24"/>
                <w:lang w:val="en-US"/>
              </w:rPr>
            </w:pPr>
            <w:r w:rsidRPr="00F2773F">
              <w:rPr>
                <w:rFonts w:ascii="Times New Roman" w:hAnsi="Times New Roman" w:cs="Times New Roman"/>
                <w:i/>
                <w:sz w:val="24"/>
                <w:szCs w:val="24"/>
                <w:lang w:val="en-US"/>
              </w:rPr>
              <w:t>Growth</w:t>
            </w:r>
            <w:r>
              <w:rPr>
                <w:rFonts w:ascii="Times New Roman" w:hAnsi="Times New Roman" w:cs="Times New Roman"/>
                <w:sz w:val="24"/>
                <w:szCs w:val="24"/>
                <w:lang w:val="en-US"/>
              </w:rPr>
              <w:t xml:space="preserve"> NI/TA </w:t>
            </w:r>
            <w:r w:rsidR="001055C9" w:rsidRPr="001055C9">
              <w:rPr>
                <w:rFonts w:ascii="Times New Roman" w:hAnsi="Times New Roman" w:cs="Times New Roman"/>
                <w:sz w:val="24"/>
                <w:szCs w:val="24"/>
                <w:lang w:val="en-US"/>
              </w:rPr>
              <w:t xml:space="preserve"> =</w:t>
            </w:r>
          </w:p>
        </w:tc>
        <w:tc>
          <w:tcPr>
            <w:tcW w:w="3091" w:type="dxa"/>
          </w:tcPr>
          <w:p w:rsidR="003F4FF4" w:rsidRDefault="001055C9" w:rsidP="001055C9">
            <w:pPr>
              <w:pStyle w:val="NoSpacing"/>
              <w:ind w:left="-288" w:firstLine="288"/>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Laba Bersih Tahun Ini – </w:t>
            </w:r>
            <w:r w:rsidR="003F4FF4">
              <w:rPr>
                <w:rFonts w:ascii="Times New Roman" w:hAnsi="Times New Roman" w:cs="Times New Roman"/>
                <w:sz w:val="24"/>
                <w:szCs w:val="24"/>
                <w:lang w:val="en-US"/>
              </w:rPr>
              <w:t xml:space="preserve"> </w:t>
            </w:r>
          </w:p>
          <w:p w:rsidR="001055C9" w:rsidRPr="001055C9" w:rsidRDefault="001055C9" w:rsidP="001055C9">
            <w:pPr>
              <w:pStyle w:val="NoSpacing"/>
              <w:ind w:left="-288" w:firstLine="288"/>
              <w:jc w:val="center"/>
              <w:rPr>
                <w:rFonts w:ascii="Times New Roman" w:hAnsi="Times New Roman" w:cs="Times New Roman"/>
                <w:sz w:val="24"/>
                <w:szCs w:val="24"/>
                <w:lang w:val="en-US"/>
              </w:rPr>
            </w:pPr>
            <w:r>
              <w:rPr>
                <w:rFonts w:ascii="Times New Roman" w:hAnsi="Times New Roman" w:cs="Times New Roman"/>
                <w:sz w:val="24"/>
                <w:szCs w:val="24"/>
                <w:lang w:val="en-US"/>
              </w:rPr>
              <w:t>Laba Bersih Tahun Lalu</w:t>
            </w:r>
          </w:p>
        </w:tc>
      </w:tr>
      <w:tr w:rsidR="001055C9" w:rsidRPr="005C57FE" w:rsidTr="001055C9">
        <w:trPr>
          <w:trHeight w:val="161"/>
        </w:trPr>
        <w:tc>
          <w:tcPr>
            <w:tcW w:w="3438" w:type="dxa"/>
            <w:vMerge/>
          </w:tcPr>
          <w:p w:rsidR="001055C9" w:rsidRPr="001055C9" w:rsidRDefault="001055C9" w:rsidP="00B750C8">
            <w:pPr>
              <w:pStyle w:val="NoSpacing"/>
              <w:rPr>
                <w:rFonts w:ascii="Times New Roman" w:hAnsi="Times New Roman" w:cs="Times New Roman"/>
                <w:sz w:val="24"/>
                <w:szCs w:val="24"/>
                <w:lang w:val="en-US"/>
              </w:rPr>
            </w:pPr>
          </w:p>
        </w:tc>
        <w:tc>
          <w:tcPr>
            <w:tcW w:w="3091" w:type="dxa"/>
          </w:tcPr>
          <w:p w:rsidR="001055C9" w:rsidRPr="001055C9" w:rsidRDefault="00A845A6" w:rsidP="001055C9">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Total Aset</w:t>
            </w:r>
          </w:p>
        </w:tc>
      </w:tr>
    </w:tbl>
    <w:p w:rsidR="00784EA2" w:rsidRDefault="00784EA2" w:rsidP="00155EAA">
      <w:pPr>
        <w:pStyle w:val="ListParagraph"/>
        <w:spacing w:line="240" w:lineRule="auto"/>
        <w:rPr>
          <w:rFonts w:ascii="Times New Roman" w:hAnsi="Times New Roman" w:cs="Times New Roman"/>
          <w:b/>
          <w:color w:val="000000" w:themeColor="text1"/>
          <w:sz w:val="24"/>
          <w:szCs w:val="24"/>
          <w:lang w:val="en-US"/>
        </w:rPr>
      </w:pPr>
    </w:p>
    <w:p w:rsidR="00A845A6" w:rsidRDefault="00A845A6" w:rsidP="000E1F73">
      <w:pPr>
        <w:pStyle w:val="ListParagraph"/>
        <w:rPr>
          <w:rFonts w:ascii="Times New Roman" w:hAnsi="Times New Roman" w:cs="Times New Roman"/>
          <w:sz w:val="24"/>
          <w:szCs w:val="24"/>
          <w:lang w:val="en-US"/>
        </w:rPr>
      </w:pPr>
      <w:r w:rsidRPr="00471E6A">
        <w:rPr>
          <w:rFonts w:ascii="Times New Roman" w:hAnsi="Times New Roman" w:cs="Times New Roman"/>
          <w:sz w:val="24"/>
          <w:szCs w:val="24"/>
          <w:lang w:val="en-US"/>
        </w:rPr>
        <w:t>Almilia dan Kristiajadi (2003)</w:t>
      </w:r>
    </w:p>
    <w:p w:rsidR="009202B2" w:rsidRPr="00473B95" w:rsidRDefault="00473B95" w:rsidP="000E1F73">
      <w:pPr>
        <w:pStyle w:val="ListParagraph"/>
        <w:rPr>
          <w:rFonts w:ascii="Times New Roman" w:hAnsi="Times New Roman" w:cs="Times New Roman"/>
          <w:b/>
          <w:color w:val="000000" w:themeColor="text1"/>
          <w:sz w:val="24"/>
          <w:szCs w:val="24"/>
          <w:lang w:val="en-US"/>
        </w:rPr>
      </w:pPr>
      <w:r w:rsidRPr="00473B95">
        <w:rPr>
          <w:rFonts w:ascii="Times New Roman" w:hAnsi="Times New Roman" w:cs="Times New Roman"/>
          <w:b/>
          <w:color w:val="000000" w:themeColor="text1"/>
          <w:sz w:val="24"/>
          <w:szCs w:val="24"/>
          <w:lang w:val="en-US"/>
        </w:rPr>
        <w:t xml:space="preserve">Laba Bersih </w:t>
      </w:r>
    </w:p>
    <w:p w:rsidR="009202B2" w:rsidRDefault="00473B95" w:rsidP="000F32D1">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Laba bersih dalam penelitian ini merupakan laba bersih</w:t>
      </w:r>
      <w:r w:rsidR="00047265">
        <w:rPr>
          <w:rFonts w:ascii="Times New Roman" w:hAnsi="Times New Roman" w:cs="Times New Roman"/>
          <w:color w:val="000000" w:themeColor="text1"/>
          <w:sz w:val="24"/>
          <w:szCs w:val="24"/>
          <w:lang w:val="en-US"/>
        </w:rPr>
        <w:t xml:space="preserve"> yang telah dikurangi semua fakt</w:t>
      </w:r>
      <w:r>
        <w:rPr>
          <w:rFonts w:ascii="Times New Roman" w:hAnsi="Times New Roman" w:cs="Times New Roman"/>
          <w:color w:val="000000" w:themeColor="text1"/>
          <w:sz w:val="24"/>
          <w:szCs w:val="24"/>
          <w:lang w:val="en-US"/>
        </w:rPr>
        <w:t xml:space="preserve">or biaya termasuk beban bunga dan pajak (EAIT). </w:t>
      </w:r>
      <w:r w:rsidR="000F32D1">
        <w:rPr>
          <w:rFonts w:ascii="Times New Roman" w:hAnsi="Times New Roman" w:cs="Times New Roman"/>
          <w:color w:val="000000" w:themeColor="text1"/>
          <w:sz w:val="24"/>
          <w:szCs w:val="24"/>
          <w:lang w:val="en-US"/>
        </w:rPr>
        <w:t>Penjelasan mengenai laba bersih setelah dikurangi pajak telah dijelaskan sebelumnya.</w:t>
      </w:r>
    </w:p>
    <w:p w:rsidR="00A845A6" w:rsidRPr="00473B95" w:rsidRDefault="0095550C" w:rsidP="00A845A6">
      <w:pPr>
        <w:pStyle w:val="ListParagrap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Total Aset</w:t>
      </w:r>
    </w:p>
    <w:p w:rsidR="00A845A6" w:rsidRDefault="00A845A6" w:rsidP="00A845A6">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Penjelasan mengenai total aset telah dijelaskan sebelumnya.</w:t>
      </w:r>
    </w:p>
    <w:p w:rsidR="00784EA2" w:rsidRDefault="00784EA2" w:rsidP="009600F5">
      <w:pPr>
        <w:rPr>
          <w:rFonts w:ascii="Times New Roman" w:hAnsi="Times New Roman" w:cs="Times New Roman"/>
          <w:color w:val="000000" w:themeColor="text1"/>
          <w:sz w:val="24"/>
          <w:szCs w:val="24"/>
          <w:lang w:val="en-US"/>
        </w:rPr>
      </w:pPr>
    </w:p>
    <w:p w:rsidR="00E1146C" w:rsidRPr="00473B95" w:rsidRDefault="00A845A6" w:rsidP="002A771C">
      <w:pPr>
        <w:pStyle w:val="ListParagraph"/>
        <w:numPr>
          <w:ilvl w:val="2"/>
          <w:numId w:val="2"/>
        </w:numPr>
        <w:rPr>
          <w:rFonts w:ascii="Times New Roman" w:hAnsi="Times New Roman" w:cs="Times New Roman"/>
          <w:b/>
          <w:i/>
          <w:color w:val="000000" w:themeColor="text1"/>
          <w:sz w:val="24"/>
          <w:szCs w:val="24"/>
          <w:lang w:val="en-US"/>
        </w:rPr>
      </w:pPr>
      <w:r w:rsidRPr="00A845A6">
        <w:rPr>
          <w:rFonts w:ascii="Times New Roman" w:hAnsi="Times New Roman"/>
          <w:b/>
          <w:color w:val="000000" w:themeColor="text1"/>
          <w:sz w:val="24"/>
          <w:szCs w:val="24"/>
          <w:lang w:val="en-US"/>
        </w:rPr>
        <w:t xml:space="preserve">Prediksi </w:t>
      </w:r>
      <w:r w:rsidR="00E1146C" w:rsidRPr="00473B95">
        <w:rPr>
          <w:rFonts w:ascii="Times New Roman" w:hAnsi="Times New Roman"/>
          <w:b/>
          <w:i/>
          <w:color w:val="000000" w:themeColor="text1"/>
          <w:sz w:val="24"/>
          <w:szCs w:val="24"/>
          <w:lang w:val="en-US"/>
        </w:rPr>
        <w:t>Financial Distress</w:t>
      </w:r>
    </w:p>
    <w:p w:rsidR="00F64032" w:rsidRPr="00F64032" w:rsidRDefault="00B03F91" w:rsidP="00F64032">
      <w:pPr>
        <w:pStyle w:val="ListParagraph"/>
        <w:numPr>
          <w:ilvl w:val="3"/>
          <w:numId w:val="2"/>
        </w:numPr>
        <w:rPr>
          <w:rFonts w:ascii="Times New Roman" w:hAnsi="Times New Roman"/>
          <w:b/>
          <w:color w:val="000000" w:themeColor="text1"/>
          <w:sz w:val="24"/>
          <w:szCs w:val="24"/>
        </w:rPr>
      </w:pPr>
      <w:r w:rsidRPr="00454C61">
        <w:rPr>
          <w:rFonts w:ascii="Times New Roman" w:hAnsi="Times New Roman"/>
          <w:b/>
          <w:color w:val="000000" w:themeColor="text1"/>
          <w:sz w:val="24"/>
          <w:szCs w:val="24"/>
        </w:rPr>
        <w:t xml:space="preserve">Pengertian </w:t>
      </w:r>
      <w:r w:rsidRPr="00454C61">
        <w:rPr>
          <w:rFonts w:ascii="Times New Roman" w:hAnsi="Times New Roman"/>
          <w:b/>
          <w:i/>
          <w:color w:val="000000" w:themeColor="text1"/>
          <w:sz w:val="24"/>
          <w:szCs w:val="24"/>
        </w:rPr>
        <w:t>Financial Distress</w:t>
      </w:r>
    </w:p>
    <w:p w:rsidR="00576AC5" w:rsidRPr="00F952E1" w:rsidRDefault="00F64032" w:rsidP="00EA319F">
      <w:pPr>
        <w:pStyle w:val="ListParagraph"/>
        <w:ind w:left="0"/>
        <w:rPr>
          <w:rFonts w:ascii="Times New Roman" w:hAnsi="Times New Roman" w:cs="Times New Roman"/>
          <w:b/>
          <w:color w:val="000000" w:themeColor="text1"/>
          <w:sz w:val="24"/>
          <w:szCs w:val="24"/>
        </w:rPr>
      </w:pPr>
      <w:r w:rsidRPr="00F64032">
        <w:rPr>
          <w:rFonts w:ascii="Times New Roman" w:hAnsi="Times New Roman" w:cs="Times New Roman"/>
          <w:color w:val="000000"/>
          <w:sz w:val="24"/>
          <w:szCs w:val="24"/>
          <w:lang w:val="en-US"/>
        </w:rPr>
        <w:t xml:space="preserve">Prediksi kelangsungan hidup perusahaan sangat penting bagi manajemen dan pemilik perusahaan untuk mengantisipasi kemungkinan adanya potensi kesulitan keuangan atau kondisi </w:t>
      </w:r>
      <w:r w:rsidRPr="00F64032">
        <w:rPr>
          <w:rFonts w:ascii="Times New Roman" w:hAnsi="Times New Roman" w:cs="Times New Roman"/>
          <w:i/>
          <w:iCs/>
          <w:color w:val="000000"/>
          <w:sz w:val="24"/>
          <w:szCs w:val="24"/>
          <w:lang w:val="en-US"/>
        </w:rPr>
        <w:t>financial distress</w:t>
      </w:r>
      <w:r w:rsidRPr="00F64032">
        <w:rPr>
          <w:rFonts w:ascii="Times New Roman" w:hAnsi="Times New Roman" w:cs="Times New Roman"/>
          <w:color w:val="000000"/>
          <w:sz w:val="24"/>
          <w:szCs w:val="24"/>
          <w:lang w:val="en-US"/>
        </w:rPr>
        <w:t xml:space="preserve">. </w:t>
      </w:r>
      <w:r w:rsidR="00576AC5">
        <w:rPr>
          <w:rFonts w:ascii="Times New Roman" w:hAnsi="Times New Roman" w:cs="Times New Roman"/>
          <w:i/>
          <w:sz w:val="24"/>
          <w:szCs w:val="24"/>
        </w:rPr>
        <w:t>Financial di</w:t>
      </w:r>
      <w:r w:rsidR="00576AC5" w:rsidRPr="00576AC5">
        <w:rPr>
          <w:rFonts w:ascii="Times New Roman" w:hAnsi="Times New Roman" w:cs="Times New Roman"/>
          <w:i/>
          <w:sz w:val="24"/>
          <w:szCs w:val="24"/>
        </w:rPr>
        <w:t>stres</w:t>
      </w:r>
      <w:r w:rsidR="00576AC5">
        <w:rPr>
          <w:rFonts w:ascii="Times New Roman" w:hAnsi="Times New Roman" w:cs="Times New Roman"/>
          <w:i/>
          <w:sz w:val="24"/>
          <w:szCs w:val="24"/>
          <w:lang w:val="en-US"/>
        </w:rPr>
        <w:t>s</w:t>
      </w:r>
      <w:r w:rsidR="00576AC5" w:rsidRPr="00576AC5">
        <w:rPr>
          <w:rFonts w:ascii="Times New Roman" w:hAnsi="Times New Roman" w:cs="Times New Roman"/>
          <w:sz w:val="24"/>
          <w:szCs w:val="24"/>
        </w:rPr>
        <w:t xml:space="preserve"> adalah kondisi yang menggambarkan keadaaan sebuah perusahaan yang sedang mengalami kesulitan keuangan, artinya perusahaan berada dalam posisi yang tidak aman dari ancaman kebrangkutan atau kegagalan pada usaha perusahaaan tersebut</w:t>
      </w:r>
      <w:r w:rsidR="00576AC5">
        <w:rPr>
          <w:rFonts w:ascii="Times New Roman" w:hAnsi="Times New Roman" w:cs="Times New Roman"/>
          <w:sz w:val="24"/>
          <w:szCs w:val="24"/>
          <w:lang w:val="en-US"/>
        </w:rPr>
        <w:t xml:space="preserve">. </w:t>
      </w:r>
      <w:r w:rsidR="001957D0" w:rsidRPr="001957D0">
        <w:rPr>
          <w:rFonts w:ascii="Times New Roman" w:hAnsi="Times New Roman" w:cs="Times New Roman"/>
          <w:sz w:val="24"/>
          <w:szCs w:val="24"/>
        </w:rPr>
        <w:t>Menurut Plat dan Plat (2002) dalam Luciana Spica Almilia (2003)</w:t>
      </w:r>
      <w:r w:rsidR="00576AC5">
        <w:rPr>
          <w:rFonts w:ascii="Times New Roman" w:hAnsi="Times New Roman" w:cs="Times New Roman"/>
          <w:sz w:val="24"/>
          <w:szCs w:val="24"/>
          <w:lang w:val="en-US"/>
        </w:rPr>
        <w:t>:</w:t>
      </w:r>
    </w:p>
    <w:p w:rsidR="001957D0" w:rsidRDefault="001957D0" w:rsidP="00567CFD">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Pr="001957D0">
        <w:rPr>
          <w:rFonts w:ascii="Times New Roman" w:hAnsi="Times New Roman" w:cs="Times New Roman"/>
          <w:i/>
          <w:sz w:val="24"/>
          <w:szCs w:val="24"/>
        </w:rPr>
        <w:t>Financial Distress</w:t>
      </w:r>
      <w:r w:rsidRPr="001957D0">
        <w:rPr>
          <w:rFonts w:ascii="Times New Roman" w:hAnsi="Times New Roman" w:cs="Times New Roman"/>
          <w:sz w:val="24"/>
          <w:szCs w:val="24"/>
        </w:rPr>
        <w:t xml:space="preserve"> adalah sebagai tahap penurunan kondisi keuangan yang terjadi sebelum terjadinya kebangkrutan atau likuidasi.</w:t>
      </w:r>
      <w:r>
        <w:rPr>
          <w:rFonts w:ascii="Times New Roman" w:hAnsi="Times New Roman" w:cs="Times New Roman"/>
          <w:sz w:val="24"/>
          <w:szCs w:val="24"/>
          <w:lang w:val="en-US"/>
        </w:rPr>
        <w:t>”</w:t>
      </w:r>
      <w:r w:rsidRPr="001957D0">
        <w:rPr>
          <w:rFonts w:ascii="Times New Roman" w:hAnsi="Times New Roman" w:cs="Times New Roman"/>
          <w:sz w:val="24"/>
          <w:szCs w:val="24"/>
        </w:rPr>
        <w:t xml:space="preserve"> </w:t>
      </w:r>
    </w:p>
    <w:p w:rsidR="00600D83" w:rsidRDefault="00600D83" w:rsidP="00600D83">
      <w:pPr>
        <w:autoSpaceDE w:val="0"/>
        <w:autoSpaceDN w:val="0"/>
        <w:adjustRightInd w:val="0"/>
        <w:ind w:firstLine="720"/>
        <w:rPr>
          <w:rFonts w:ascii="Times New Roman" w:hAnsi="Times New Roman" w:cs="Times New Roman"/>
          <w:sz w:val="24"/>
          <w:szCs w:val="24"/>
          <w:lang w:val="en-US"/>
        </w:rPr>
      </w:pPr>
      <w:r w:rsidRPr="00600D83">
        <w:rPr>
          <w:rFonts w:ascii="Times New Roman" w:hAnsi="Times New Roman" w:cs="Times New Roman"/>
          <w:sz w:val="24"/>
          <w:szCs w:val="24"/>
          <w:lang w:val="en-US"/>
        </w:rPr>
        <w:t xml:space="preserve">Definisi lain mengenai </w:t>
      </w:r>
      <w:r w:rsidRPr="00576AC5">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menurut Emrinaldi (2007) dalam Agusti (2013) :</w:t>
      </w:r>
    </w:p>
    <w:p w:rsidR="00473B95" w:rsidRDefault="00600D83" w:rsidP="008234B6">
      <w:pPr>
        <w:autoSpaceDE w:val="0"/>
        <w:autoSpaceDN w:val="0"/>
        <w:adjustRightInd w:val="0"/>
        <w:spacing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w:t>
      </w:r>
      <w:r w:rsidRPr="00A30727">
        <w:rPr>
          <w:rFonts w:ascii="Times New Roman" w:hAnsi="Times New Roman" w:cs="Times New Roman"/>
          <w:i/>
          <w:sz w:val="24"/>
          <w:szCs w:val="24"/>
          <w:lang w:val="en-US"/>
        </w:rPr>
        <w:t>F</w:t>
      </w:r>
      <w:r w:rsidRPr="00600D83">
        <w:rPr>
          <w:rFonts w:ascii="Times New Roman" w:hAnsi="Times New Roman" w:cs="Times New Roman"/>
          <w:i/>
          <w:sz w:val="24"/>
          <w:szCs w:val="24"/>
          <w:lang w:val="en-US"/>
        </w:rPr>
        <w:t>inancial distress</w:t>
      </w:r>
      <w:r w:rsidRPr="00600D83">
        <w:rPr>
          <w:rFonts w:ascii="Times New Roman" w:hAnsi="Times New Roman" w:cs="Times New Roman"/>
          <w:sz w:val="24"/>
          <w:szCs w:val="24"/>
          <w:lang w:val="en-US"/>
        </w:rPr>
        <w:t xml:space="preserve"> merupakan kondisi kesulitan keuangan yang dimulai dari kesulitan likuiditas (jangka pendek) sebagai indikasi kesulitan keuangan yang paling ringan, sampai kepernyataan kebangkrutan yang merupakan kesulitan keuangan yang paling berat</w:t>
      </w:r>
      <w:r w:rsidR="00A30727">
        <w:rPr>
          <w:rFonts w:ascii="Times New Roman" w:hAnsi="Times New Roman" w:cs="Times New Roman"/>
          <w:sz w:val="24"/>
          <w:szCs w:val="24"/>
          <w:lang w:val="en-US"/>
        </w:rPr>
        <w:t>.”</w:t>
      </w:r>
    </w:p>
    <w:p w:rsidR="0083635C" w:rsidRDefault="0083635C" w:rsidP="008234B6">
      <w:pPr>
        <w:autoSpaceDE w:val="0"/>
        <w:autoSpaceDN w:val="0"/>
        <w:adjustRightInd w:val="0"/>
        <w:spacing w:line="240" w:lineRule="auto"/>
        <w:ind w:left="720"/>
        <w:rPr>
          <w:rFonts w:ascii="Times New Roman" w:hAnsi="Times New Roman" w:cs="Times New Roman"/>
          <w:sz w:val="24"/>
          <w:szCs w:val="24"/>
          <w:lang w:val="en-US"/>
        </w:rPr>
      </w:pPr>
    </w:p>
    <w:p w:rsidR="000F0E09" w:rsidRPr="009060CF" w:rsidRDefault="000F0E09" w:rsidP="000F0E09">
      <w:pPr>
        <w:rPr>
          <w:rFonts w:ascii="Times New Roman" w:hAnsi="Times New Roman" w:cs="Times New Roman"/>
          <w:color w:val="000000" w:themeColor="text1"/>
          <w:sz w:val="24"/>
          <w:szCs w:val="24"/>
        </w:rPr>
      </w:pPr>
      <w:r w:rsidRPr="009060CF">
        <w:rPr>
          <w:rFonts w:ascii="Times New Roman" w:hAnsi="Times New Roman" w:cs="Times New Roman"/>
          <w:color w:val="000000" w:themeColor="text1"/>
          <w:sz w:val="24"/>
          <w:szCs w:val="24"/>
        </w:rPr>
        <w:t xml:space="preserve">Sedangkan menurut Foster (1986:535), </w:t>
      </w:r>
      <w:r w:rsidRPr="009060CF">
        <w:rPr>
          <w:rFonts w:ascii="Times New Roman" w:hAnsi="Times New Roman" w:cs="Times New Roman"/>
          <w:i/>
          <w:color w:val="000000" w:themeColor="text1"/>
          <w:sz w:val="24"/>
          <w:szCs w:val="24"/>
        </w:rPr>
        <w:t>financial distress</w:t>
      </w:r>
      <w:r w:rsidRPr="009060CF">
        <w:rPr>
          <w:rFonts w:ascii="Times New Roman" w:hAnsi="Times New Roman" w:cs="Times New Roman"/>
          <w:color w:val="000000" w:themeColor="text1"/>
          <w:sz w:val="24"/>
          <w:szCs w:val="24"/>
        </w:rPr>
        <w:t xml:space="preserve"> didefinisikan sebagai berikut :</w:t>
      </w:r>
    </w:p>
    <w:p w:rsidR="000F0E09" w:rsidRPr="009060CF" w:rsidRDefault="000F0E09" w:rsidP="00567CFD">
      <w:pPr>
        <w:ind w:left="709" w:right="424" w:firstLine="11"/>
        <w:rPr>
          <w:rFonts w:ascii="Times New Roman" w:hAnsi="Times New Roman" w:cs="Times New Roman"/>
          <w:color w:val="000000" w:themeColor="text1"/>
          <w:sz w:val="24"/>
          <w:szCs w:val="24"/>
        </w:rPr>
      </w:pPr>
      <w:r w:rsidRPr="009060CF">
        <w:rPr>
          <w:rFonts w:ascii="Times New Roman" w:hAnsi="Times New Roman" w:cs="Times New Roman"/>
          <w:color w:val="000000" w:themeColor="text1"/>
          <w:sz w:val="24"/>
          <w:szCs w:val="24"/>
        </w:rPr>
        <w:t>“</w:t>
      </w:r>
      <w:r w:rsidRPr="009060CF">
        <w:rPr>
          <w:rFonts w:ascii="Times New Roman" w:hAnsi="Times New Roman" w:cs="Times New Roman"/>
          <w:i/>
          <w:color w:val="000000" w:themeColor="text1"/>
          <w:sz w:val="24"/>
          <w:szCs w:val="24"/>
        </w:rPr>
        <w:t xml:space="preserve">Financial distress is used to mean </w:t>
      </w:r>
      <w:r w:rsidR="00567CFD">
        <w:rPr>
          <w:rFonts w:ascii="Times New Roman" w:hAnsi="Times New Roman" w:cs="Times New Roman"/>
          <w:i/>
          <w:color w:val="000000" w:themeColor="text1"/>
          <w:sz w:val="24"/>
          <w:szCs w:val="24"/>
        </w:rPr>
        <w:t>servere liquidity problems that</w:t>
      </w:r>
      <w:r w:rsidR="00567CFD">
        <w:rPr>
          <w:rFonts w:ascii="Times New Roman" w:hAnsi="Times New Roman" w:cs="Times New Roman"/>
          <w:i/>
          <w:color w:val="000000" w:themeColor="text1"/>
          <w:sz w:val="24"/>
          <w:szCs w:val="24"/>
          <w:lang w:val="en-US"/>
        </w:rPr>
        <w:t xml:space="preserve"> </w:t>
      </w:r>
      <w:r w:rsidRPr="009060CF">
        <w:rPr>
          <w:rFonts w:ascii="Times New Roman" w:hAnsi="Times New Roman" w:cs="Times New Roman"/>
          <w:i/>
          <w:color w:val="000000" w:themeColor="text1"/>
          <w:sz w:val="24"/>
          <w:szCs w:val="24"/>
        </w:rPr>
        <w:t>cannot bes resolved without a sizable rescaling of the entity’s operations or structure</w:t>
      </w:r>
      <w:r w:rsidRPr="009060CF">
        <w:rPr>
          <w:rFonts w:ascii="Times New Roman" w:hAnsi="Times New Roman" w:cs="Times New Roman"/>
          <w:color w:val="000000" w:themeColor="text1"/>
          <w:sz w:val="24"/>
          <w:szCs w:val="24"/>
        </w:rPr>
        <w:t>”</w:t>
      </w:r>
    </w:p>
    <w:p w:rsidR="0083635C" w:rsidRPr="009060CF" w:rsidRDefault="0083635C" w:rsidP="0083635C">
      <w:pPr>
        <w:ind w:firstLine="720"/>
        <w:rPr>
          <w:rFonts w:ascii="Times New Roman" w:hAnsi="Times New Roman" w:cs="Times New Roman"/>
          <w:color w:val="000000" w:themeColor="text1"/>
          <w:sz w:val="24"/>
          <w:szCs w:val="24"/>
        </w:rPr>
      </w:pPr>
      <w:r w:rsidRPr="009060CF">
        <w:rPr>
          <w:rFonts w:ascii="Times New Roman" w:hAnsi="Times New Roman" w:cs="Times New Roman"/>
          <w:bCs/>
          <w:color w:val="000000" w:themeColor="text1"/>
          <w:sz w:val="24"/>
          <w:szCs w:val="24"/>
        </w:rPr>
        <w:t xml:space="preserve">Penelitian terdahulu dalam pengujian </w:t>
      </w:r>
      <w:r w:rsidRPr="009060CF">
        <w:rPr>
          <w:rFonts w:ascii="Times New Roman" w:hAnsi="Times New Roman" w:cs="Times New Roman"/>
          <w:bCs/>
          <w:i/>
          <w:color w:val="000000" w:themeColor="text1"/>
          <w:sz w:val="24"/>
          <w:szCs w:val="24"/>
        </w:rPr>
        <w:t>financial distress</w:t>
      </w:r>
      <w:r w:rsidRPr="009060CF">
        <w:rPr>
          <w:rFonts w:ascii="Times New Roman" w:hAnsi="Times New Roman" w:cs="Times New Roman"/>
          <w:bCs/>
          <w:color w:val="000000" w:themeColor="text1"/>
          <w:sz w:val="24"/>
          <w:szCs w:val="24"/>
        </w:rPr>
        <w:t xml:space="preserve"> terhadap suatu perusahaan menurut </w:t>
      </w:r>
      <w:r w:rsidRPr="009060CF">
        <w:rPr>
          <w:rFonts w:ascii="Times New Roman" w:hAnsi="Times New Roman" w:cs="Times New Roman"/>
          <w:bCs/>
          <w:color w:val="000000" w:themeColor="text1"/>
          <w:sz w:val="24"/>
          <w:szCs w:val="24"/>
          <w:lang w:val="sv-SE"/>
        </w:rPr>
        <w:t>Almilia dan Kristijadi</w:t>
      </w:r>
      <w:r w:rsidRPr="009060CF">
        <w:rPr>
          <w:rFonts w:ascii="Times New Roman" w:hAnsi="Times New Roman" w:cs="Times New Roman"/>
          <w:bCs/>
          <w:color w:val="000000" w:themeColor="text1"/>
          <w:sz w:val="24"/>
          <w:szCs w:val="24"/>
        </w:rPr>
        <w:t xml:space="preserve"> (</w:t>
      </w:r>
      <w:r w:rsidRPr="009060CF">
        <w:rPr>
          <w:rFonts w:ascii="Times New Roman" w:hAnsi="Times New Roman" w:cs="Times New Roman"/>
          <w:bCs/>
          <w:color w:val="000000" w:themeColor="text1"/>
          <w:sz w:val="24"/>
          <w:szCs w:val="24"/>
          <w:lang w:val="sv-SE"/>
        </w:rPr>
        <w:t>2003</w:t>
      </w:r>
      <w:r w:rsidRPr="009060CF">
        <w:rPr>
          <w:rFonts w:ascii="Times New Roman" w:hAnsi="Times New Roman" w:cs="Times New Roman"/>
          <w:bCs/>
          <w:color w:val="000000" w:themeColor="text1"/>
          <w:sz w:val="24"/>
          <w:szCs w:val="24"/>
        </w:rPr>
        <w:t xml:space="preserve">) ditentukan </w:t>
      </w:r>
      <w:r w:rsidRPr="009060CF">
        <w:rPr>
          <w:rFonts w:ascii="Times New Roman" w:hAnsi="Times New Roman" w:cs="Times New Roman"/>
          <w:color w:val="000000" w:themeColor="text1"/>
          <w:sz w:val="24"/>
          <w:szCs w:val="24"/>
          <w:lang w:val="sv-SE"/>
        </w:rPr>
        <w:t>dengan berbagai cara, yakni:</w:t>
      </w:r>
    </w:p>
    <w:p w:rsidR="0083635C" w:rsidRPr="009060CF" w:rsidRDefault="00A845A6" w:rsidP="00A845A6">
      <w:pPr>
        <w:spacing w:line="240" w:lineRule="auto"/>
        <w:ind w:left="990" w:right="424"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en-US"/>
        </w:rPr>
        <w:t xml:space="preserve"> </w:t>
      </w:r>
      <w:r w:rsidR="0083635C" w:rsidRPr="009060CF">
        <w:rPr>
          <w:rFonts w:ascii="Times New Roman" w:hAnsi="Times New Roman" w:cs="Times New Roman"/>
          <w:color w:val="000000" w:themeColor="text1"/>
          <w:sz w:val="24"/>
          <w:szCs w:val="24"/>
        </w:rPr>
        <w:t xml:space="preserve">Lau (1987) dan Hill et al. (1996) menggunakan adanya pemberhentian tenaga kerja atau menghilangkan pembayaran deviden. </w:t>
      </w:r>
    </w:p>
    <w:p w:rsidR="0083635C" w:rsidRPr="009060CF" w:rsidRDefault="0083635C" w:rsidP="0083635C">
      <w:pPr>
        <w:spacing w:line="240" w:lineRule="auto"/>
        <w:ind w:left="993" w:right="424" w:hanging="284"/>
        <w:rPr>
          <w:rFonts w:ascii="Times New Roman" w:hAnsi="Times New Roman" w:cs="Times New Roman"/>
          <w:color w:val="000000" w:themeColor="text1"/>
          <w:sz w:val="24"/>
          <w:szCs w:val="24"/>
        </w:rPr>
      </w:pPr>
      <w:r w:rsidRPr="009060CF">
        <w:rPr>
          <w:rFonts w:ascii="Times New Roman" w:hAnsi="Times New Roman" w:cs="Times New Roman"/>
          <w:color w:val="000000" w:themeColor="text1"/>
          <w:sz w:val="24"/>
          <w:szCs w:val="24"/>
        </w:rPr>
        <w:t xml:space="preserve">2. Asquith, Gertner dan Scharfstein (1994) menggunakan </w:t>
      </w:r>
      <w:r w:rsidRPr="009060CF">
        <w:rPr>
          <w:rFonts w:ascii="Times New Roman" w:hAnsi="Times New Roman" w:cs="Times New Roman"/>
          <w:i/>
          <w:iCs/>
          <w:color w:val="000000" w:themeColor="text1"/>
          <w:sz w:val="24"/>
          <w:szCs w:val="24"/>
        </w:rPr>
        <w:t>interest coverage ratio</w:t>
      </w:r>
      <w:r w:rsidRPr="009060CF">
        <w:rPr>
          <w:rFonts w:ascii="Times New Roman" w:hAnsi="Times New Roman" w:cs="Times New Roman"/>
          <w:color w:val="000000" w:themeColor="text1"/>
          <w:sz w:val="24"/>
          <w:szCs w:val="24"/>
        </w:rPr>
        <w:t xml:space="preserve"> (</w:t>
      </w:r>
      <w:r w:rsidRPr="009060CF">
        <w:rPr>
          <w:rStyle w:val="Emphasis"/>
          <w:rFonts w:ascii="Times New Roman" w:hAnsi="Times New Roman" w:cs="Times New Roman"/>
          <w:color w:val="000000" w:themeColor="text1"/>
          <w:sz w:val="24"/>
          <w:szCs w:val="24"/>
        </w:rPr>
        <w:t>Menurut</w:t>
      </w:r>
      <w:r w:rsidRPr="009060CF">
        <w:rPr>
          <w:rFonts w:ascii="Times New Roman" w:hAnsi="Times New Roman" w:cs="Times New Roman"/>
          <w:color w:val="000000" w:themeColor="text1"/>
          <w:sz w:val="24"/>
          <w:szCs w:val="24"/>
        </w:rPr>
        <w:t xml:space="preserve"> </w:t>
      </w:r>
      <w:r w:rsidRPr="009060CF">
        <w:rPr>
          <w:rFonts w:ascii="Times New Roman" w:hAnsi="Times New Roman" w:cs="Times New Roman"/>
          <w:i/>
          <w:iCs/>
          <w:color w:val="000000" w:themeColor="text1"/>
          <w:sz w:val="24"/>
          <w:szCs w:val="24"/>
        </w:rPr>
        <w:t>Ang</w:t>
      </w:r>
      <w:r w:rsidRPr="009060CF">
        <w:rPr>
          <w:rFonts w:ascii="Times New Roman" w:hAnsi="Times New Roman" w:cs="Times New Roman"/>
          <w:color w:val="000000" w:themeColor="text1"/>
          <w:sz w:val="24"/>
          <w:szCs w:val="24"/>
        </w:rPr>
        <w:t xml:space="preserve"> yaitu </w:t>
      </w:r>
      <w:r w:rsidRPr="009060CF">
        <w:rPr>
          <w:rStyle w:val="hps"/>
          <w:rFonts w:ascii="Times New Roman" w:hAnsi="Times New Roman" w:cs="Times New Roman"/>
          <w:color w:val="000000" w:themeColor="text1"/>
          <w:sz w:val="24"/>
          <w:szCs w:val="24"/>
        </w:rPr>
        <w:t>Sebuah rasio</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yang digunakan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untuk menentukan seberapa</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mudah</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perusahaan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dapat</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membayar</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bunga</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atas</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hutang</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Rasio</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cakupan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bunga</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dihitung</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dengan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membagi</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laba</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perusahaan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sebelum</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bunga</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dan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pajak</w:t>
      </w:r>
      <w:r w:rsidRPr="009060CF">
        <w:rPr>
          <w:rFonts w:ascii="Times New Roman" w:hAnsi="Times New Roman" w:cs="Times New Roman"/>
          <w:color w:val="000000" w:themeColor="text1"/>
          <w:sz w:val="24"/>
          <w:szCs w:val="24"/>
        </w:rPr>
        <w:t xml:space="preserve"> </w:t>
      </w:r>
      <w:r w:rsidRPr="009060CF">
        <w:rPr>
          <w:rStyle w:val="hpsatn"/>
          <w:rFonts w:ascii="Times New Roman" w:hAnsi="Times New Roman" w:cs="Times New Roman"/>
          <w:color w:val="000000" w:themeColor="text1"/>
          <w:sz w:val="24"/>
          <w:szCs w:val="24"/>
        </w:rPr>
        <w:t>(</w:t>
      </w:r>
      <w:r w:rsidRPr="009060CF">
        <w:rPr>
          <w:rFonts w:ascii="Times New Roman" w:hAnsi="Times New Roman" w:cs="Times New Roman"/>
          <w:color w:val="000000" w:themeColor="text1"/>
          <w:sz w:val="24"/>
          <w:szCs w:val="24"/>
        </w:rPr>
        <w:t xml:space="preserve">EBIT) </w:t>
      </w:r>
      <w:r w:rsidRPr="009060CF">
        <w:rPr>
          <w:rStyle w:val="hps"/>
          <w:rFonts w:ascii="Times New Roman" w:hAnsi="Times New Roman" w:cs="Times New Roman"/>
          <w:color w:val="000000" w:themeColor="text1"/>
          <w:sz w:val="24"/>
          <w:szCs w:val="24"/>
        </w:rPr>
        <w:t>dari</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satu</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periode</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dengan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beban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bunga</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perusahaan</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pada</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periode</w:t>
      </w:r>
      <w:r w:rsidRPr="009060CF">
        <w:rPr>
          <w:rFonts w:ascii="Times New Roman" w:hAnsi="Times New Roman" w:cs="Times New Roman"/>
          <w:color w:val="000000" w:themeColor="text1"/>
          <w:sz w:val="24"/>
          <w:szCs w:val="24"/>
        </w:rPr>
        <w:t xml:space="preserve"> </w:t>
      </w:r>
      <w:r w:rsidRPr="009060CF">
        <w:rPr>
          <w:rStyle w:val="hps"/>
          <w:rFonts w:ascii="Times New Roman" w:hAnsi="Times New Roman" w:cs="Times New Roman"/>
          <w:color w:val="000000" w:themeColor="text1"/>
          <w:sz w:val="24"/>
          <w:szCs w:val="24"/>
        </w:rPr>
        <w:t>yang sama</w:t>
      </w:r>
      <w:r w:rsidRPr="009060CF">
        <w:rPr>
          <w:rFonts w:ascii="Times New Roman" w:hAnsi="Times New Roman" w:cs="Times New Roman"/>
          <w:color w:val="000000" w:themeColor="text1"/>
          <w:sz w:val="24"/>
          <w:szCs w:val="24"/>
        </w:rPr>
        <w:t>)</w:t>
      </w:r>
      <w:r w:rsidRPr="009060CF">
        <w:rPr>
          <w:rFonts w:ascii="Times New Roman" w:hAnsi="Times New Roman" w:cs="Times New Roman"/>
          <w:i/>
          <w:iCs/>
          <w:color w:val="000000" w:themeColor="text1"/>
          <w:sz w:val="24"/>
          <w:szCs w:val="24"/>
        </w:rPr>
        <w:t xml:space="preserve"> </w:t>
      </w:r>
      <w:r w:rsidRPr="009060CF">
        <w:rPr>
          <w:rFonts w:ascii="Times New Roman" w:hAnsi="Times New Roman" w:cs="Times New Roman"/>
          <w:color w:val="000000" w:themeColor="text1"/>
          <w:sz w:val="24"/>
          <w:szCs w:val="24"/>
        </w:rPr>
        <w:t xml:space="preserve">untuk mengindikasikan </w:t>
      </w:r>
      <w:r w:rsidRPr="009060CF">
        <w:rPr>
          <w:rFonts w:ascii="Times New Roman" w:hAnsi="Times New Roman" w:cs="Times New Roman"/>
          <w:i/>
          <w:iCs/>
          <w:color w:val="000000" w:themeColor="text1"/>
          <w:sz w:val="24"/>
          <w:szCs w:val="24"/>
        </w:rPr>
        <w:t>financial distress.</w:t>
      </w:r>
      <w:r w:rsidRPr="009060CF">
        <w:rPr>
          <w:rFonts w:ascii="Times New Roman" w:hAnsi="Times New Roman" w:cs="Times New Roman"/>
          <w:color w:val="000000" w:themeColor="text1"/>
          <w:sz w:val="24"/>
          <w:szCs w:val="24"/>
        </w:rPr>
        <w:t xml:space="preserve"> </w:t>
      </w:r>
    </w:p>
    <w:p w:rsidR="0083635C" w:rsidRPr="009060CF" w:rsidRDefault="0083635C" w:rsidP="0083635C">
      <w:pPr>
        <w:spacing w:line="240" w:lineRule="auto"/>
        <w:ind w:left="993" w:right="424" w:hanging="284"/>
        <w:rPr>
          <w:rFonts w:ascii="Times New Roman" w:hAnsi="Times New Roman" w:cs="Times New Roman"/>
          <w:color w:val="000000" w:themeColor="text1"/>
          <w:sz w:val="24"/>
          <w:szCs w:val="24"/>
        </w:rPr>
      </w:pPr>
      <w:r w:rsidRPr="009060CF">
        <w:rPr>
          <w:rFonts w:ascii="Times New Roman" w:hAnsi="Times New Roman" w:cs="Times New Roman"/>
          <w:color w:val="000000" w:themeColor="text1"/>
          <w:sz w:val="24"/>
          <w:szCs w:val="24"/>
        </w:rPr>
        <w:t xml:space="preserve">3. </w:t>
      </w:r>
      <w:r w:rsidRPr="009060CF">
        <w:rPr>
          <w:rFonts w:ascii="Times New Roman" w:hAnsi="Times New Roman" w:cs="Times New Roman"/>
          <w:color w:val="000000" w:themeColor="text1"/>
          <w:sz w:val="24"/>
          <w:szCs w:val="24"/>
          <w:lang w:val="sv-SE"/>
        </w:rPr>
        <w:t xml:space="preserve">Whitaker (1999) mengukur </w:t>
      </w:r>
      <w:r w:rsidRPr="009060CF">
        <w:rPr>
          <w:rFonts w:ascii="Times New Roman" w:hAnsi="Times New Roman" w:cs="Times New Roman"/>
          <w:i/>
          <w:iCs/>
          <w:color w:val="000000" w:themeColor="text1"/>
          <w:sz w:val="24"/>
          <w:szCs w:val="24"/>
          <w:lang w:val="sv-SE"/>
        </w:rPr>
        <w:t xml:space="preserve">financial distress </w:t>
      </w:r>
      <w:r w:rsidRPr="009060CF">
        <w:rPr>
          <w:rFonts w:ascii="Times New Roman" w:hAnsi="Times New Roman" w:cs="Times New Roman"/>
          <w:color w:val="000000" w:themeColor="text1"/>
          <w:sz w:val="24"/>
          <w:szCs w:val="24"/>
          <w:lang w:val="sv-SE"/>
        </w:rPr>
        <w:t>dengan cara adanya arus kas yang lebih kecil dari utang jangka panjang saat ini.</w:t>
      </w:r>
      <w:r w:rsidRPr="009060CF">
        <w:rPr>
          <w:rFonts w:ascii="Times New Roman" w:hAnsi="Times New Roman" w:cs="Times New Roman"/>
          <w:color w:val="000000" w:themeColor="text1"/>
          <w:sz w:val="24"/>
          <w:szCs w:val="24"/>
        </w:rPr>
        <w:t xml:space="preserve"> </w:t>
      </w:r>
    </w:p>
    <w:p w:rsidR="0083635C" w:rsidRPr="009060CF" w:rsidRDefault="0083635C" w:rsidP="0083635C">
      <w:pPr>
        <w:spacing w:line="240" w:lineRule="auto"/>
        <w:ind w:left="993" w:right="424" w:hanging="284"/>
        <w:rPr>
          <w:rFonts w:ascii="Times New Roman" w:hAnsi="Times New Roman" w:cs="Times New Roman"/>
          <w:color w:val="000000" w:themeColor="text1"/>
          <w:sz w:val="24"/>
          <w:szCs w:val="24"/>
        </w:rPr>
      </w:pPr>
      <w:r w:rsidRPr="009060CF">
        <w:rPr>
          <w:rFonts w:ascii="Times New Roman" w:hAnsi="Times New Roman" w:cs="Times New Roman"/>
          <w:color w:val="000000" w:themeColor="text1"/>
          <w:sz w:val="24"/>
          <w:szCs w:val="24"/>
        </w:rPr>
        <w:t xml:space="preserve">4. </w:t>
      </w:r>
      <w:r w:rsidRPr="009060CF">
        <w:rPr>
          <w:rFonts w:ascii="Times New Roman" w:hAnsi="Times New Roman" w:cs="Times New Roman"/>
          <w:color w:val="000000" w:themeColor="text1"/>
          <w:sz w:val="24"/>
          <w:szCs w:val="24"/>
          <w:lang w:val="sv-SE"/>
        </w:rPr>
        <w:t xml:space="preserve">Jhon, Lang dan Netter (1992) mendefinisikan </w:t>
      </w:r>
      <w:r w:rsidRPr="009060CF">
        <w:rPr>
          <w:rFonts w:ascii="Times New Roman" w:hAnsi="Times New Roman" w:cs="Times New Roman"/>
          <w:i/>
          <w:iCs/>
          <w:color w:val="000000" w:themeColor="text1"/>
          <w:sz w:val="24"/>
          <w:szCs w:val="24"/>
          <w:lang w:val="sv-SE"/>
        </w:rPr>
        <w:t xml:space="preserve">financial distress </w:t>
      </w:r>
      <w:r w:rsidRPr="009060CF">
        <w:rPr>
          <w:rFonts w:ascii="Times New Roman" w:hAnsi="Times New Roman" w:cs="Times New Roman"/>
          <w:color w:val="000000" w:themeColor="text1"/>
          <w:sz w:val="24"/>
          <w:szCs w:val="24"/>
          <w:lang w:val="sv-SE"/>
        </w:rPr>
        <w:t>sebagai perubahan harga ekuitas (perubahan harga modal atau harga saham yang mempengaruhi naik turun nya harga saham).</w:t>
      </w:r>
      <w:r w:rsidRPr="009060CF">
        <w:rPr>
          <w:rFonts w:ascii="Times New Roman" w:hAnsi="Times New Roman" w:cs="Times New Roman"/>
          <w:color w:val="000000" w:themeColor="text1"/>
          <w:sz w:val="24"/>
          <w:szCs w:val="24"/>
        </w:rPr>
        <w:t>”</w:t>
      </w:r>
    </w:p>
    <w:p w:rsidR="00F64032" w:rsidRDefault="00F64032" w:rsidP="00F64032">
      <w:pPr>
        <w:autoSpaceDE w:val="0"/>
        <w:autoSpaceDN w:val="0"/>
        <w:adjustRightInd w:val="0"/>
        <w:spacing w:line="240" w:lineRule="auto"/>
        <w:rPr>
          <w:rFonts w:ascii="Times New Roman" w:hAnsi="Times New Roman" w:cs="Times New Roman"/>
          <w:sz w:val="24"/>
          <w:szCs w:val="24"/>
          <w:lang w:val="en-US"/>
        </w:rPr>
      </w:pPr>
    </w:p>
    <w:p w:rsidR="000F32D1" w:rsidRDefault="00B93232" w:rsidP="00B93232">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Kesulitan keuangan dapat dikategorikan ke dalam empat kategori. Kategori tersebut dapat dilihat dari tabel berikut ini: </w:t>
      </w:r>
    </w:p>
    <w:p w:rsidR="003A7507" w:rsidRPr="00B93232" w:rsidRDefault="00B93232" w:rsidP="00B93232">
      <w:pPr>
        <w:autoSpaceDE w:val="0"/>
        <w:autoSpaceDN w:val="0"/>
        <w:adjustRightInd w:val="0"/>
        <w:spacing w:line="240" w:lineRule="auto"/>
        <w:jc w:val="center"/>
        <w:rPr>
          <w:rFonts w:ascii="Times New Roman" w:hAnsi="Times New Roman" w:cs="Times New Roman"/>
          <w:b/>
          <w:sz w:val="24"/>
          <w:szCs w:val="24"/>
          <w:lang w:val="en-US"/>
        </w:rPr>
      </w:pPr>
      <w:r w:rsidRPr="00B93232">
        <w:rPr>
          <w:rFonts w:ascii="Times New Roman" w:hAnsi="Times New Roman" w:cs="Times New Roman"/>
          <w:b/>
          <w:sz w:val="24"/>
          <w:szCs w:val="24"/>
          <w:lang w:val="en-US"/>
        </w:rPr>
        <w:t>Tabel 2.1</w:t>
      </w:r>
    </w:p>
    <w:p w:rsidR="003A7507" w:rsidRDefault="00B93232" w:rsidP="00B93232">
      <w:pPr>
        <w:autoSpaceDE w:val="0"/>
        <w:autoSpaceDN w:val="0"/>
        <w:adjustRightInd w:val="0"/>
        <w:spacing w:line="240" w:lineRule="auto"/>
        <w:jc w:val="center"/>
        <w:rPr>
          <w:rFonts w:ascii="Times New Roman" w:hAnsi="Times New Roman" w:cs="Times New Roman"/>
          <w:b/>
          <w:sz w:val="24"/>
          <w:szCs w:val="24"/>
          <w:lang w:val="en-US"/>
        </w:rPr>
      </w:pPr>
      <w:r w:rsidRPr="00B93232">
        <w:rPr>
          <w:rFonts w:ascii="Times New Roman" w:hAnsi="Times New Roman" w:cs="Times New Roman"/>
          <w:b/>
          <w:sz w:val="24"/>
          <w:szCs w:val="24"/>
          <w:lang w:val="en-US"/>
        </w:rPr>
        <w:t>KATEGORI KESULITAN KEUANGAN (</w:t>
      </w:r>
      <w:r w:rsidRPr="00F044EB">
        <w:rPr>
          <w:rFonts w:ascii="Times New Roman" w:hAnsi="Times New Roman" w:cs="Times New Roman"/>
          <w:b/>
          <w:i/>
          <w:sz w:val="24"/>
          <w:szCs w:val="24"/>
          <w:lang w:val="en-US"/>
        </w:rPr>
        <w:t>FINANCIAL DISTRESS</w:t>
      </w:r>
      <w:r w:rsidRPr="00B93232">
        <w:rPr>
          <w:rFonts w:ascii="Times New Roman" w:hAnsi="Times New Roman" w:cs="Times New Roman"/>
          <w:b/>
          <w:sz w:val="24"/>
          <w:szCs w:val="24"/>
          <w:lang w:val="en-US"/>
        </w:rPr>
        <w:t>)</w:t>
      </w:r>
    </w:p>
    <w:p w:rsidR="00960FC9" w:rsidRDefault="00960FC9" w:rsidP="000F32D1">
      <w:pPr>
        <w:autoSpaceDE w:val="0"/>
        <w:autoSpaceDN w:val="0"/>
        <w:adjustRightInd w:val="0"/>
        <w:spacing w:line="240" w:lineRule="auto"/>
        <w:rPr>
          <w:rFonts w:ascii="Times New Roman" w:hAnsi="Times New Roman" w:cs="Times New Roman"/>
          <w:sz w:val="24"/>
          <w:szCs w:val="24"/>
          <w:lang w:val="en-US"/>
        </w:rPr>
      </w:pPr>
    </w:p>
    <w:tbl>
      <w:tblPr>
        <w:tblStyle w:val="TableGrid"/>
        <w:tblpPr w:leftFromText="180" w:rightFromText="180" w:vertAnchor="page" w:horzAnchor="margin" w:tblpXSpec="center" w:tblpY="4306"/>
        <w:tblW w:w="0" w:type="auto"/>
        <w:tblLook w:val="04A0"/>
      </w:tblPr>
      <w:tblGrid>
        <w:gridCol w:w="2142"/>
        <w:gridCol w:w="2921"/>
        <w:gridCol w:w="2685"/>
      </w:tblGrid>
      <w:tr w:rsidR="00892EBE" w:rsidTr="00892EBE">
        <w:trPr>
          <w:trHeight w:val="506"/>
        </w:trPr>
        <w:tc>
          <w:tcPr>
            <w:tcW w:w="2142" w:type="dxa"/>
          </w:tcPr>
          <w:p w:rsidR="00892EBE" w:rsidRDefault="00892EBE" w:rsidP="00892EBE">
            <w:pPr>
              <w:autoSpaceDE w:val="0"/>
              <w:autoSpaceDN w:val="0"/>
              <w:adjustRightInd w:val="0"/>
              <w:jc w:val="center"/>
              <w:rPr>
                <w:rFonts w:ascii="Times New Roman" w:hAnsi="Times New Roman" w:cs="Times New Roman"/>
                <w:sz w:val="24"/>
                <w:szCs w:val="24"/>
                <w:lang w:val="en-US"/>
              </w:rPr>
            </w:pPr>
          </w:p>
        </w:tc>
        <w:tc>
          <w:tcPr>
            <w:tcW w:w="2921" w:type="dxa"/>
          </w:tcPr>
          <w:p w:rsidR="00892EBE" w:rsidRDefault="00892EBE" w:rsidP="00892EB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Tidak Dalam Kesulitan Keuangan</w:t>
            </w:r>
          </w:p>
        </w:tc>
        <w:tc>
          <w:tcPr>
            <w:tcW w:w="2685" w:type="dxa"/>
          </w:tcPr>
          <w:p w:rsidR="00892EBE" w:rsidRDefault="00892EBE" w:rsidP="00892EB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Dalam Kesulitan Keuangan</w:t>
            </w:r>
          </w:p>
        </w:tc>
      </w:tr>
      <w:tr w:rsidR="00892EBE" w:rsidTr="00892EBE">
        <w:trPr>
          <w:trHeight w:val="245"/>
        </w:trPr>
        <w:tc>
          <w:tcPr>
            <w:tcW w:w="2142" w:type="dxa"/>
          </w:tcPr>
          <w:p w:rsidR="00892EBE" w:rsidRDefault="00892EBE" w:rsidP="00892EBE">
            <w:pPr>
              <w:autoSpaceDE w:val="0"/>
              <w:autoSpaceDN w:val="0"/>
              <w:adjustRightInd w:val="0"/>
              <w:jc w:val="left"/>
              <w:rPr>
                <w:rFonts w:ascii="Times New Roman" w:hAnsi="Times New Roman" w:cs="Times New Roman"/>
                <w:sz w:val="24"/>
                <w:szCs w:val="24"/>
                <w:lang w:val="en-US"/>
              </w:rPr>
            </w:pPr>
            <w:r>
              <w:rPr>
                <w:rFonts w:ascii="Times New Roman" w:hAnsi="Times New Roman" w:cs="Times New Roman"/>
                <w:sz w:val="24"/>
                <w:szCs w:val="24"/>
                <w:lang w:val="en-US"/>
              </w:rPr>
              <w:t>Tidak Bangkrut</w:t>
            </w:r>
          </w:p>
        </w:tc>
        <w:tc>
          <w:tcPr>
            <w:tcW w:w="2921" w:type="dxa"/>
          </w:tcPr>
          <w:p w:rsidR="00892EBE" w:rsidRDefault="00892EBE" w:rsidP="00892EB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2685" w:type="dxa"/>
          </w:tcPr>
          <w:p w:rsidR="00892EBE" w:rsidRDefault="00892EBE" w:rsidP="00892EB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892EBE" w:rsidTr="00892EBE">
        <w:trPr>
          <w:trHeight w:val="260"/>
        </w:trPr>
        <w:tc>
          <w:tcPr>
            <w:tcW w:w="2142" w:type="dxa"/>
          </w:tcPr>
          <w:p w:rsidR="00892EBE" w:rsidRDefault="00892EBE" w:rsidP="00892EBE">
            <w:pPr>
              <w:autoSpaceDE w:val="0"/>
              <w:autoSpaceDN w:val="0"/>
              <w:adjustRightInd w:val="0"/>
              <w:jc w:val="left"/>
              <w:rPr>
                <w:rFonts w:ascii="Times New Roman" w:hAnsi="Times New Roman" w:cs="Times New Roman"/>
                <w:sz w:val="24"/>
                <w:szCs w:val="24"/>
                <w:lang w:val="en-US"/>
              </w:rPr>
            </w:pPr>
            <w:r>
              <w:rPr>
                <w:rFonts w:ascii="Times New Roman" w:hAnsi="Times New Roman" w:cs="Times New Roman"/>
                <w:sz w:val="24"/>
                <w:szCs w:val="24"/>
                <w:lang w:val="en-US"/>
              </w:rPr>
              <w:t>Bangkrut</w:t>
            </w:r>
          </w:p>
        </w:tc>
        <w:tc>
          <w:tcPr>
            <w:tcW w:w="2921" w:type="dxa"/>
          </w:tcPr>
          <w:p w:rsidR="00892EBE" w:rsidRDefault="00892EBE" w:rsidP="00892EB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2685" w:type="dxa"/>
          </w:tcPr>
          <w:p w:rsidR="00892EBE" w:rsidRDefault="00892EBE" w:rsidP="00892EB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bl>
    <w:p w:rsidR="004025D5" w:rsidRDefault="004025D5" w:rsidP="000F32D1">
      <w:pPr>
        <w:autoSpaceDE w:val="0"/>
        <w:autoSpaceDN w:val="0"/>
        <w:adjustRightInd w:val="0"/>
        <w:spacing w:line="240" w:lineRule="auto"/>
        <w:rPr>
          <w:rFonts w:ascii="Times New Roman" w:hAnsi="Times New Roman" w:cs="Times New Roman"/>
          <w:sz w:val="24"/>
          <w:szCs w:val="24"/>
          <w:lang w:val="en-US"/>
        </w:rPr>
      </w:pPr>
    </w:p>
    <w:p w:rsidR="00B93232" w:rsidRPr="00B93232" w:rsidRDefault="00B93232" w:rsidP="00B93232">
      <w:pP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Sumber : </w:t>
      </w:r>
      <w:r w:rsidRPr="005E1191">
        <w:rPr>
          <w:rFonts w:ascii="Times New Roman" w:hAnsi="Times New Roman" w:cs="Times New Roman"/>
          <w:color w:val="000000" w:themeColor="text1"/>
          <w:sz w:val="24"/>
          <w:szCs w:val="24"/>
        </w:rPr>
        <w:t>Christanty</w:t>
      </w:r>
      <w:r w:rsidRPr="00B93232">
        <w:rPr>
          <w:rFonts w:ascii="Times New Roman" w:hAnsi="Times New Roman" w:cs="Times New Roman"/>
          <w:color w:val="000000" w:themeColor="text1"/>
          <w:sz w:val="24"/>
          <w:szCs w:val="24"/>
        </w:rPr>
        <w:t xml:space="preserve"> </w:t>
      </w:r>
      <w:r w:rsidRPr="005E1191">
        <w:rPr>
          <w:rFonts w:ascii="Times New Roman" w:hAnsi="Times New Roman" w:cs="Times New Roman"/>
          <w:color w:val="000000" w:themeColor="text1"/>
          <w:sz w:val="24"/>
          <w:szCs w:val="24"/>
        </w:rPr>
        <w:t>Amazia (2010)</w:t>
      </w:r>
    </w:p>
    <w:p w:rsidR="00B93232" w:rsidRPr="00B93232" w:rsidRDefault="00B93232" w:rsidP="00B93232">
      <w:pPr>
        <w:autoSpaceDE w:val="0"/>
        <w:autoSpaceDN w:val="0"/>
        <w:adjustRightInd w:val="0"/>
        <w:spacing w:line="240" w:lineRule="auto"/>
        <w:rPr>
          <w:rFonts w:ascii="Times New Roman" w:hAnsi="Times New Roman" w:cs="Times New Roman"/>
          <w:b/>
          <w:sz w:val="24"/>
          <w:szCs w:val="24"/>
          <w:lang w:val="en-US"/>
        </w:rPr>
      </w:pPr>
    </w:p>
    <w:p w:rsidR="00B93232" w:rsidRDefault="00B93232" w:rsidP="00B93232">
      <w:pPr>
        <w:ind w:firstLine="720"/>
      </w:pPr>
      <w:r w:rsidRPr="00B93232">
        <w:rPr>
          <w:rFonts w:ascii="Times New Roman" w:hAnsi="Times New Roman" w:cs="Times New Roman"/>
          <w:sz w:val="24"/>
          <w:szCs w:val="24"/>
          <w:lang w:val="en-US"/>
        </w:rPr>
        <w:t>Perusahaan yang berada dalam kategori II barangkali mengalami kesulitan, tetapi berhasil mengatasi masalah tersebut dan karena itu tidak bangkrut. Perusahaan yang berada pada kategori III sebenarnya tidak mengalami kesulitan keuangan, tetapi karena sesuatu hal, misalkan karena ingin mengatasi tekanan dari pekerja, perusahaan tersebut memutuskan untuk menyatakan bagkrut. Dengan situasi semacam itu nampak kebangkrutan bisa mempunyai pengertian yang tidak jelas. Pada situasi ke IV, pengertian kebagkrutan relatif jelas, perusahaan mengalami kesulitan keuangan dan karena itu akan bangkrut. Demikian juga pada situasi I, situasi keuangan cukup jelas, dalam hal ini perusahaan tidak m</w:t>
      </w:r>
      <w:r>
        <w:rPr>
          <w:rFonts w:ascii="Times New Roman" w:hAnsi="Times New Roman" w:cs="Times New Roman"/>
          <w:sz w:val="24"/>
          <w:szCs w:val="24"/>
          <w:lang w:val="en-US"/>
        </w:rPr>
        <w:t xml:space="preserve">empunyai </w:t>
      </w:r>
      <w:r w:rsidRPr="00B93232">
        <w:rPr>
          <w:rFonts w:ascii="Times New Roman" w:hAnsi="Times New Roman" w:cs="Times New Roman"/>
          <w:sz w:val="24"/>
          <w:szCs w:val="24"/>
          <w:lang w:val="en-US"/>
        </w:rPr>
        <w:t>kesulitan keuangan dan tidak mengalami kebangkrutan. Tidak demikian halnya dengan situasi II dan III yang bisa mempunyai pengertian yang kabur.</w:t>
      </w:r>
      <w:r>
        <w:rPr>
          <w:rFonts w:ascii="Times New Roman" w:hAnsi="Times New Roman" w:cs="Times New Roman"/>
          <w:sz w:val="24"/>
          <w:szCs w:val="24"/>
          <w:lang w:val="en-US"/>
        </w:rPr>
        <w:t xml:space="preserve"> </w:t>
      </w:r>
    </w:p>
    <w:p w:rsidR="00B93232" w:rsidRDefault="00B93232" w:rsidP="00F64032">
      <w:pPr>
        <w:autoSpaceDE w:val="0"/>
        <w:autoSpaceDN w:val="0"/>
        <w:adjustRightInd w:val="0"/>
        <w:spacing w:line="240" w:lineRule="auto"/>
        <w:rPr>
          <w:rFonts w:ascii="Times New Roman" w:hAnsi="Times New Roman" w:cs="Times New Roman"/>
          <w:sz w:val="24"/>
          <w:szCs w:val="24"/>
          <w:lang w:val="en-US"/>
        </w:rPr>
      </w:pPr>
    </w:p>
    <w:p w:rsidR="00F64032" w:rsidRPr="00F64032" w:rsidRDefault="00F64032" w:rsidP="00F64032">
      <w:pPr>
        <w:pStyle w:val="ListParagraph"/>
        <w:numPr>
          <w:ilvl w:val="3"/>
          <w:numId w:val="2"/>
        </w:numPr>
        <w:rPr>
          <w:rFonts w:ascii="Times New Roman" w:hAnsi="Times New Roman"/>
          <w:b/>
          <w:color w:val="000000" w:themeColor="text1"/>
          <w:sz w:val="24"/>
          <w:szCs w:val="24"/>
        </w:rPr>
      </w:pPr>
      <w:r w:rsidRPr="00F64032">
        <w:rPr>
          <w:rFonts w:ascii="Times New Roman" w:hAnsi="Times New Roman"/>
          <w:b/>
          <w:color w:val="000000" w:themeColor="text1"/>
          <w:sz w:val="24"/>
          <w:szCs w:val="24"/>
        </w:rPr>
        <w:t xml:space="preserve">Manfaat Prediksi </w:t>
      </w:r>
      <w:r w:rsidRPr="00F64032">
        <w:rPr>
          <w:rFonts w:ascii="Times New Roman" w:hAnsi="Times New Roman"/>
          <w:b/>
          <w:i/>
          <w:color w:val="000000" w:themeColor="text1"/>
          <w:sz w:val="24"/>
          <w:szCs w:val="24"/>
        </w:rPr>
        <w:t>Financial Distress</w:t>
      </w:r>
    </w:p>
    <w:p w:rsidR="00EB2B9C" w:rsidRPr="00EB2B9C" w:rsidRDefault="00EB2B9C" w:rsidP="00EA319F">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Prediksi mengenai kondisi </w:t>
      </w:r>
      <w:r w:rsidRPr="00047265">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suatu perusahaan bermanfaat bagi berbagai pihak. </w:t>
      </w:r>
      <w:r w:rsidR="00002A00">
        <w:rPr>
          <w:rFonts w:ascii="Times New Roman" w:hAnsi="Times New Roman" w:cs="Times New Roman"/>
          <w:sz w:val="24"/>
          <w:szCs w:val="24"/>
          <w:lang w:val="en-US"/>
        </w:rPr>
        <w:t xml:space="preserve">Menurut Almilia dan Kristiajadi (2003) Pihak-pihak </w:t>
      </w:r>
      <w:r w:rsidRPr="00EB2B9C">
        <w:rPr>
          <w:rFonts w:ascii="Times New Roman" w:hAnsi="Times New Roman" w:cs="Times New Roman"/>
          <w:sz w:val="24"/>
          <w:szCs w:val="24"/>
          <w:lang w:val="en-US"/>
        </w:rPr>
        <w:t>tersebut meliputi:</w:t>
      </w:r>
    </w:p>
    <w:p w:rsidR="00EB2B9C" w:rsidRPr="00EB2B9C" w:rsidRDefault="00EB2B9C" w:rsidP="00002A00">
      <w:pPr>
        <w:pStyle w:val="ListParagraph"/>
        <w:numPr>
          <w:ilvl w:val="0"/>
          <w:numId w:val="18"/>
        </w:numPr>
        <w:tabs>
          <w:tab w:val="left" w:pos="720"/>
        </w:tabs>
        <w:autoSpaceDE w:val="0"/>
        <w:autoSpaceDN w:val="0"/>
        <w:adjustRightInd w:val="0"/>
        <w:spacing w:line="240" w:lineRule="auto"/>
        <w:ind w:left="1080"/>
        <w:rPr>
          <w:rFonts w:ascii="Times New Roman" w:hAnsi="Times New Roman" w:cs="Times New Roman"/>
          <w:sz w:val="24"/>
          <w:szCs w:val="24"/>
          <w:lang w:val="en-US"/>
        </w:rPr>
      </w:pPr>
      <w:r w:rsidRPr="00EB2B9C">
        <w:rPr>
          <w:rFonts w:ascii="Times New Roman" w:hAnsi="Times New Roman" w:cs="Times New Roman"/>
          <w:sz w:val="24"/>
          <w:szCs w:val="24"/>
          <w:lang w:val="en-US"/>
        </w:rPr>
        <w:lastRenderedPageBreak/>
        <w:t xml:space="preserve">Pemberi pinjaman. Penelitian berkaitan dengan prediksi </w:t>
      </w:r>
      <w:r w:rsidRPr="0083635C">
        <w:rPr>
          <w:rFonts w:ascii="Times New Roman" w:hAnsi="Times New Roman" w:cs="Times New Roman"/>
          <w:i/>
          <w:sz w:val="24"/>
          <w:szCs w:val="24"/>
          <w:lang w:val="en-US"/>
        </w:rPr>
        <w:t>financial distress</w:t>
      </w:r>
      <w:r w:rsidRPr="00EB2B9C">
        <w:rPr>
          <w:rFonts w:ascii="Times New Roman" w:hAnsi="Times New Roman" w:cs="Times New Roman"/>
          <w:sz w:val="24"/>
          <w:szCs w:val="24"/>
          <w:lang w:val="en-US"/>
        </w:rPr>
        <w:t xml:space="preserve"> mempunyai</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relevansi terhadap institusi pemberi pinjaman, baik dalam memutuskan apakah akan</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memberikan suatu pinjaman dan menentukan kebijakan untuk mengawasi pinjaman</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yang telah diberikan.</w:t>
      </w:r>
    </w:p>
    <w:p w:rsidR="00EB2B9C" w:rsidRPr="00EB2B9C" w:rsidRDefault="00EB2B9C" w:rsidP="00002A00">
      <w:pPr>
        <w:pStyle w:val="ListParagraph"/>
        <w:numPr>
          <w:ilvl w:val="0"/>
          <w:numId w:val="18"/>
        </w:numPr>
        <w:tabs>
          <w:tab w:val="left" w:pos="720"/>
        </w:tabs>
        <w:autoSpaceDE w:val="0"/>
        <w:autoSpaceDN w:val="0"/>
        <w:adjustRightInd w:val="0"/>
        <w:spacing w:line="240" w:lineRule="auto"/>
        <w:ind w:left="1080"/>
        <w:rPr>
          <w:rFonts w:ascii="Times New Roman" w:hAnsi="Times New Roman" w:cs="Times New Roman"/>
          <w:sz w:val="24"/>
          <w:szCs w:val="24"/>
          <w:lang w:val="en-US"/>
        </w:rPr>
      </w:pPr>
      <w:r w:rsidRPr="00EB2B9C">
        <w:rPr>
          <w:rFonts w:ascii="Times New Roman" w:hAnsi="Times New Roman" w:cs="Times New Roman"/>
          <w:sz w:val="24"/>
          <w:szCs w:val="24"/>
          <w:lang w:val="en-US"/>
        </w:rPr>
        <w:t xml:space="preserve">Investor. Model prediksi </w:t>
      </w:r>
      <w:r w:rsidRPr="0083635C">
        <w:rPr>
          <w:rFonts w:ascii="Times New Roman" w:hAnsi="Times New Roman" w:cs="Times New Roman"/>
          <w:i/>
          <w:sz w:val="24"/>
          <w:szCs w:val="24"/>
          <w:lang w:val="en-US"/>
        </w:rPr>
        <w:t>financial distress</w:t>
      </w:r>
      <w:r w:rsidRPr="00EB2B9C">
        <w:rPr>
          <w:rFonts w:ascii="Times New Roman" w:hAnsi="Times New Roman" w:cs="Times New Roman"/>
          <w:sz w:val="24"/>
          <w:szCs w:val="24"/>
          <w:lang w:val="en-US"/>
        </w:rPr>
        <w:t xml:space="preserve"> dapat membantu investor ketika akan</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menilai kemungkinan masalah suatu perusahaan dalam melakukan pembayaran</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kembali pokok dan bunga.</w:t>
      </w:r>
    </w:p>
    <w:p w:rsidR="00EB2B9C" w:rsidRPr="00EB2B9C" w:rsidRDefault="00EB2B9C" w:rsidP="00002A00">
      <w:pPr>
        <w:pStyle w:val="ListParagraph"/>
        <w:numPr>
          <w:ilvl w:val="0"/>
          <w:numId w:val="18"/>
        </w:numPr>
        <w:tabs>
          <w:tab w:val="left" w:pos="720"/>
        </w:tabs>
        <w:autoSpaceDE w:val="0"/>
        <w:autoSpaceDN w:val="0"/>
        <w:adjustRightInd w:val="0"/>
        <w:spacing w:line="240" w:lineRule="auto"/>
        <w:ind w:left="1080"/>
        <w:rPr>
          <w:rFonts w:ascii="Times New Roman" w:hAnsi="Times New Roman" w:cs="Times New Roman"/>
          <w:sz w:val="24"/>
          <w:szCs w:val="24"/>
          <w:lang w:val="en-US"/>
        </w:rPr>
      </w:pPr>
      <w:r w:rsidRPr="00EB2B9C">
        <w:rPr>
          <w:rFonts w:ascii="Times New Roman" w:hAnsi="Times New Roman" w:cs="Times New Roman"/>
          <w:sz w:val="24"/>
          <w:szCs w:val="24"/>
          <w:lang w:val="en-US"/>
        </w:rPr>
        <w:t>Pembuat peraturan. Lembaga regulator mempunyai tanggung jawab mengawasi</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kesanggupan membayar hutang dan menstabilkan perusahaan individu, hal ini</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menyebabkan perlunya suatu model yang aplikatif untuk mengetahui kesanggupan</w:t>
      </w:r>
      <w:r>
        <w:rPr>
          <w:rFonts w:ascii="Times New Roman" w:hAnsi="Times New Roman" w:cs="Times New Roman"/>
          <w:sz w:val="24"/>
          <w:szCs w:val="24"/>
          <w:lang w:val="en-US"/>
        </w:rPr>
        <w:t xml:space="preserve"> </w:t>
      </w:r>
      <w:r w:rsidRPr="00EB2B9C">
        <w:rPr>
          <w:rFonts w:ascii="Times New Roman" w:hAnsi="Times New Roman" w:cs="Times New Roman"/>
          <w:sz w:val="24"/>
          <w:szCs w:val="24"/>
          <w:lang w:val="en-US"/>
        </w:rPr>
        <w:t>perusahaan membayar hutang dan menilai stabilitas perusahaan.</w:t>
      </w:r>
    </w:p>
    <w:p w:rsidR="00EB2B9C" w:rsidRPr="00002A00" w:rsidRDefault="00EB2B9C" w:rsidP="00002A00">
      <w:pPr>
        <w:pStyle w:val="ListParagraph"/>
        <w:numPr>
          <w:ilvl w:val="0"/>
          <w:numId w:val="18"/>
        </w:numPr>
        <w:tabs>
          <w:tab w:val="left" w:pos="720"/>
        </w:tabs>
        <w:autoSpaceDE w:val="0"/>
        <w:autoSpaceDN w:val="0"/>
        <w:adjustRightInd w:val="0"/>
        <w:spacing w:line="240" w:lineRule="auto"/>
        <w:ind w:left="1080"/>
        <w:rPr>
          <w:rFonts w:ascii="Times New Roman" w:hAnsi="Times New Roman" w:cs="Times New Roman"/>
          <w:sz w:val="24"/>
          <w:szCs w:val="24"/>
          <w:lang w:val="en-US"/>
        </w:rPr>
      </w:pPr>
      <w:r w:rsidRPr="00002A00">
        <w:rPr>
          <w:rFonts w:ascii="Times New Roman" w:hAnsi="Times New Roman" w:cs="Times New Roman"/>
          <w:sz w:val="24"/>
          <w:szCs w:val="24"/>
          <w:lang w:val="en-US"/>
        </w:rPr>
        <w:t xml:space="preserve">Pemerintah. Prediksi </w:t>
      </w:r>
      <w:r w:rsidRPr="0083635C">
        <w:rPr>
          <w:rFonts w:ascii="Times New Roman" w:hAnsi="Times New Roman" w:cs="Times New Roman"/>
          <w:i/>
          <w:sz w:val="24"/>
          <w:szCs w:val="24"/>
          <w:lang w:val="en-US"/>
        </w:rPr>
        <w:t>financial distress</w:t>
      </w:r>
      <w:r w:rsidRPr="00002A00">
        <w:rPr>
          <w:rFonts w:ascii="Times New Roman" w:hAnsi="Times New Roman" w:cs="Times New Roman"/>
          <w:sz w:val="24"/>
          <w:szCs w:val="24"/>
          <w:lang w:val="en-US"/>
        </w:rPr>
        <w:t xml:space="preserve"> juga penting bagi pemerintah dalam antitrust</w:t>
      </w:r>
      <w:r w:rsidR="00002A00">
        <w:rPr>
          <w:rFonts w:ascii="Times New Roman" w:hAnsi="Times New Roman" w:cs="Times New Roman"/>
          <w:sz w:val="24"/>
          <w:szCs w:val="24"/>
          <w:lang w:val="en-US"/>
        </w:rPr>
        <w:t xml:space="preserve"> </w:t>
      </w:r>
      <w:r w:rsidRPr="00002A00">
        <w:rPr>
          <w:rFonts w:ascii="Times New Roman" w:hAnsi="Times New Roman" w:cs="Times New Roman"/>
          <w:sz w:val="24"/>
          <w:szCs w:val="24"/>
          <w:lang w:val="en-US"/>
        </w:rPr>
        <w:t>regulation.</w:t>
      </w:r>
    </w:p>
    <w:p w:rsidR="00EB2B9C" w:rsidRPr="00002A00" w:rsidRDefault="00EB2B9C" w:rsidP="00002A00">
      <w:pPr>
        <w:pStyle w:val="ListParagraph"/>
        <w:numPr>
          <w:ilvl w:val="0"/>
          <w:numId w:val="18"/>
        </w:numPr>
        <w:tabs>
          <w:tab w:val="left" w:pos="720"/>
        </w:tabs>
        <w:autoSpaceDE w:val="0"/>
        <w:autoSpaceDN w:val="0"/>
        <w:adjustRightInd w:val="0"/>
        <w:spacing w:line="240" w:lineRule="auto"/>
        <w:ind w:left="1080"/>
        <w:rPr>
          <w:rFonts w:ascii="Times New Roman" w:hAnsi="Times New Roman" w:cs="Times New Roman"/>
          <w:sz w:val="24"/>
          <w:szCs w:val="24"/>
          <w:lang w:val="en-US"/>
        </w:rPr>
      </w:pPr>
      <w:r w:rsidRPr="00002A00">
        <w:rPr>
          <w:rFonts w:ascii="Times New Roman" w:hAnsi="Times New Roman" w:cs="Times New Roman"/>
          <w:sz w:val="24"/>
          <w:szCs w:val="24"/>
          <w:lang w:val="en-US"/>
        </w:rPr>
        <w:t xml:space="preserve">Auditor. Model prediksi </w:t>
      </w:r>
      <w:r w:rsidRPr="0083635C">
        <w:rPr>
          <w:rFonts w:ascii="Times New Roman" w:hAnsi="Times New Roman" w:cs="Times New Roman"/>
          <w:i/>
          <w:sz w:val="24"/>
          <w:szCs w:val="24"/>
          <w:lang w:val="en-US"/>
        </w:rPr>
        <w:t>financial distress</w:t>
      </w:r>
      <w:r w:rsidRPr="00002A00">
        <w:rPr>
          <w:rFonts w:ascii="Times New Roman" w:hAnsi="Times New Roman" w:cs="Times New Roman"/>
          <w:sz w:val="24"/>
          <w:szCs w:val="24"/>
          <w:lang w:val="en-US"/>
        </w:rPr>
        <w:t xml:space="preserve"> dapat menjadi alat yang berguna bagi auditor</w:t>
      </w:r>
      <w:r w:rsidR="00002A00">
        <w:rPr>
          <w:rFonts w:ascii="Times New Roman" w:hAnsi="Times New Roman" w:cs="Times New Roman"/>
          <w:sz w:val="24"/>
          <w:szCs w:val="24"/>
          <w:lang w:val="en-US"/>
        </w:rPr>
        <w:t xml:space="preserve"> </w:t>
      </w:r>
      <w:r w:rsidRPr="00002A00">
        <w:rPr>
          <w:rFonts w:ascii="Times New Roman" w:hAnsi="Times New Roman" w:cs="Times New Roman"/>
          <w:sz w:val="24"/>
          <w:szCs w:val="24"/>
          <w:lang w:val="en-US"/>
        </w:rPr>
        <w:t>dalam membuat penilaian going concern suatu perusahaan.</w:t>
      </w:r>
    </w:p>
    <w:p w:rsidR="00F64032" w:rsidRDefault="00EB2B9C" w:rsidP="00F64032">
      <w:pPr>
        <w:pStyle w:val="ListParagraph"/>
        <w:numPr>
          <w:ilvl w:val="0"/>
          <w:numId w:val="18"/>
        </w:numPr>
        <w:tabs>
          <w:tab w:val="left" w:pos="720"/>
        </w:tabs>
        <w:autoSpaceDE w:val="0"/>
        <w:autoSpaceDN w:val="0"/>
        <w:adjustRightInd w:val="0"/>
        <w:spacing w:line="240" w:lineRule="auto"/>
        <w:ind w:left="1080"/>
        <w:rPr>
          <w:rFonts w:ascii="Times New Roman" w:hAnsi="Times New Roman" w:cs="Times New Roman"/>
          <w:sz w:val="24"/>
          <w:szCs w:val="24"/>
          <w:lang w:val="en-US"/>
        </w:rPr>
      </w:pPr>
      <w:r w:rsidRPr="00002A00">
        <w:rPr>
          <w:rFonts w:ascii="Times New Roman" w:hAnsi="Times New Roman" w:cs="Times New Roman"/>
          <w:sz w:val="24"/>
          <w:szCs w:val="24"/>
          <w:lang w:val="en-US"/>
        </w:rPr>
        <w:t>Manajemen. Apabila perusahaan mengalami kebangkrutan maka perusahaan akan</w:t>
      </w:r>
      <w:r w:rsidR="00002A00">
        <w:rPr>
          <w:rFonts w:ascii="Times New Roman" w:hAnsi="Times New Roman" w:cs="Times New Roman"/>
          <w:sz w:val="24"/>
          <w:szCs w:val="24"/>
          <w:lang w:val="en-US"/>
        </w:rPr>
        <w:t xml:space="preserve"> </w:t>
      </w:r>
      <w:r w:rsidRPr="00002A00">
        <w:rPr>
          <w:rFonts w:ascii="Times New Roman" w:hAnsi="Times New Roman" w:cs="Times New Roman"/>
          <w:sz w:val="24"/>
          <w:szCs w:val="24"/>
          <w:lang w:val="en-US"/>
        </w:rPr>
        <w:t>menanggung biaya langsung (</w:t>
      </w:r>
      <w:r w:rsidRPr="0083635C">
        <w:rPr>
          <w:rFonts w:ascii="Times New Roman" w:hAnsi="Times New Roman" w:cs="Times New Roman"/>
          <w:i/>
          <w:sz w:val="24"/>
          <w:szCs w:val="24"/>
          <w:lang w:val="en-US"/>
        </w:rPr>
        <w:t>fee</w:t>
      </w:r>
      <w:r w:rsidRPr="00002A00">
        <w:rPr>
          <w:rFonts w:ascii="Times New Roman" w:hAnsi="Times New Roman" w:cs="Times New Roman"/>
          <w:sz w:val="24"/>
          <w:szCs w:val="24"/>
          <w:lang w:val="en-US"/>
        </w:rPr>
        <w:t xml:space="preserve"> akuntan dan pengacara) dan biaya tidak langsung</w:t>
      </w:r>
      <w:r w:rsidR="00002A00">
        <w:rPr>
          <w:rFonts w:ascii="Times New Roman" w:hAnsi="Times New Roman" w:cs="Times New Roman"/>
          <w:sz w:val="24"/>
          <w:szCs w:val="24"/>
          <w:lang w:val="en-US"/>
        </w:rPr>
        <w:t xml:space="preserve"> </w:t>
      </w:r>
      <w:r w:rsidRPr="00002A00">
        <w:rPr>
          <w:rFonts w:ascii="Times New Roman" w:hAnsi="Times New Roman" w:cs="Times New Roman"/>
          <w:sz w:val="24"/>
          <w:szCs w:val="24"/>
          <w:lang w:val="en-US"/>
        </w:rPr>
        <w:t>(kerugian penjualan atau kerugian paksaan akibat ketetapan pengadilan). Sehingga</w:t>
      </w:r>
      <w:r w:rsidR="00002A00">
        <w:rPr>
          <w:rFonts w:ascii="Times New Roman" w:hAnsi="Times New Roman" w:cs="Times New Roman"/>
          <w:sz w:val="24"/>
          <w:szCs w:val="24"/>
          <w:lang w:val="en-US"/>
        </w:rPr>
        <w:t xml:space="preserve"> </w:t>
      </w:r>
      <w:r w:rsidRPr="00002A00">
        <w:rPr>
          <w:rFonts w:ascii="Times New Roman" w:hAnsi="Times New Roman" w:cs="Times New Roman"/>
          <w:sz w:val="24"/>
          <w:szCs w:val="24"/>
          <w:lang w:val="en-US"/>
        </w:rPr>
        <w:t xml:space="preserve">dengan adanya model prediksi </w:t>
      </w:r>
      <w:r w:rsidRPr="00F044EB">
        <w:rPr>
          <w:rFonts w:ascii="Times New Roman" w:hAnsi="Times New Roman" w:cs="Times New Roman"/>
          <w:i/>
          <w:sz w:val="24"/>
          <w:szCs w:val="24"/>
          <w:lang w:val="en-US"/>
        </w:rPr>
        <w:t>financial distress</w:t>
      </w:r>
      <w:r w:rsidRPr="00002A00">
        <w:rPr>
          <w:rFonts w:ascii="Times New Roman" w:hAnsi="Times New Roman" w:cs="Times New Roman"/>
          <w:sz w:val="24"/>
          <w:szCs w:val="24"/>
          <w:lang w:val="en-US"/>
        </w:rPr>
        <w:t xml:space="preserve"> diharapkan perusahaan dapat</w:t>
      </w:r>
      <w:r w:rsidR="00002A00">
        <w:rPr>
          <w:rFonts w:ascii="Times New Roman" w:hAnsi="Times New Roman" w:cs="Times New Roman"/>
          <w:sz w:val="24"/>
          <w:szCs w:val="24"/>
          <w:lang w:val="en-US"/>
        </w:rPr>
        <w:t xml:space="preserve"> </w:t>
      </w:r>
      <w:r w:rsidRPr="00002A00">
        <w:rPr>
          <w:rFonts w:ascii="Times New Roman" w:hAnsi="Times New Roman" w:cs="Times New Roman"/>
          <w:sz w:val="24"/>
          <w:szCs w:val="24"/>
          <w:lang w:val="en-US"/>
        </w:rPr>
        <w:t>menghindari kebangkrutan dan otomatis juga dapat menghindari biaya langsung dan</w:t>
      </w:r>
      <w:r w:rsidR="00002A00">
        <w:rPr>
          <w:rFonts w:ascii="Times New Roman" w:hAnsi="Times New Roman" w:cs="Times New Roman"/>
          <w:sz w:val="24"/>
          <w:szCs w:val="24"/>
          <w:lang w:val="en-US"/>
        </w:rPr>
        <w:t xml:space="preserve"> </w:t>
      </w:r>
      <w:r w:rsidRPr="00002A00">
        <w:rPr>
          <w:rFonts w:ascii="Times New Roman" w:hAnsi="Times New Roman" w:cs="Times New Roman"/>
          <w:sz w:val="24"/>
          <w:szCs w:val="24"/>
          <w:lang w:val="en-US"/>
        </w:rPr>
        <w:t>tidak langsung dari kebangkrutan.</w:t>
      </w:r>
    </w:p>
    <w:p w:rsidR="0083635C" w:rsidRDefault="0083635C" w:rsidP="00002A00">
      <w:pPr>
        <w:autoSpaceDE w:val="0"/>
        <w:autoSpaceDN w:val="0"/>
        <w:adjustRightInd w:val="0"/>
        <w:spacing w:line="240" w:lineRule="auto"/>
        <w:rPr>
          <w:rFonts w:ascii="Times New Roman" w:hAnsi="Times New Roman" w:cs="Times New Roman"/>
          <w:sz w:val="24"/>
          <w:szCs w:val="24"/>
          <w:lang w:val="en-US"/>
        </w:rPr>
      </w:pPr>
    </w:p>
    <w:p w:rsidR="0083635C" w:rsidRDefault="0083635C" w:rsidP="00002A00">
      <w:pPr>
        <w:autoSpaceDE w:val="0"/>
        <w:autoSpaceDN w:val="0"/>
        <w:adjustRightInd w:val="0"/>
        <w:spacing w:line="240" w:lineRule="auto"/>
        <w:rPr>
          <w:rFonts w:ascii="Times New Roman" w:hAnsi="Times New Roman" w:cs="Times New Roman"/>
          <w:sz w:val="24"/>
          <w:szCs w:val="24"/>
          <w:lang w:val="en-US"/>
        </w:rPr>
      </w:pPr>
    </w:p>
    <w:p w:rsidR="00B03F91" w:rsidRPr="00B750C8" w:rsidRDefault="00B03F91" w:rsidP="002A771C">
      <w:pPr>
        <w:pStyle w:val="ListParagraph"/>
        <w:numPr>
          <w:ilvl w:val="3"/>
          <w:numId w:val="2"/>
        </w:numPr>
        <w:rPr>
          <w:rFonts w:ascii="Times New Roman" w:hAnsi="Times New Roman"/>
          <w:b/>
          <w:color w:val="000000" w:themeColor="text1"/>
          <w:sz w:val="24"/>
          <w:szCs w:val="24"/>
        </w:rPr>
      </w:pPr>
      <w:r w:rsidRPr="00B750C8">
        <w:rPr>
          <w:rFonts w:ascii="Times New Roman" w:hAnsi="Times New Roman"/>
          <w:b/>
          <w:color w:val="000000" w:themeColor="text1"/>
          <w:sz w:val="24"/>
          <w:szCs w:val="24"/>
        </w:rPr>
        <w:t xml:space="preserve">Penyebab Terjadi </w:t>
      </w:r>
      <w:r w:rsidRPr="00B750C8">
        <w:rPr>
          <w:rFonts w:ascii="Times New Roman" w:hAnsi="Times New Roman"/>
          <w:b/>
          <w:i/>
          <w:color w:val="000000" w:themeColor="text1"/>
          <w:sz w:val="24"/>
          <w:szCs w:val="24"/>
        </w:rPr>
        <w:t>Financial Distress</w:t>
      </w:r>
    </w:p>
    <w:p w:rsidR="008234B6" w:rsidRPr="009060CF" w:rsidRDefault="008234B6" w:rsidP="00EA319F">
      <w:pPr>
        <w:rPr>
          <w:rFonts w:ascii="Times New Roman" w:hAnsi="Times New Roman" w:cs="Times New Roman"/>
          <w:color w:val="000000" w:themeColor="text1"/>
          <w:sz w:val="24"/>
          <w:szCs w:val="24"/>
        </w:rPr>
      </w:pPr>
      <w:r w:rsidRPr="008234B6">
        <w:rPr>
          <w:rFonts w:ascii="Times New Roman" w:hAnsi="Times New Roman"/>
          <w:i/>
          <w:color w:val="000000" w:themeColor="text1"/>
          <w:sz w:val="24"/>
          <w:szCs w:val="24"/>
          <w:lang w:val="en-US"/>
        </w:rPr>
        <w:t>Financial distress</w:t>
      </w:r>
      <w:r>
        <w:rPr>
          <w:rFonts w:ascii="Times New Roman" w:hAnsi="Times New Roman"/>
          <w:color w:val="000000" w:themeColor="text1"/>
          <w:sz w:val="24"/>
          <w:szCs w:val="24"/>
          <w:lang w:val="en-US"/>
        </w:rPr>
        <w:t xml:space="preserve"> dapat terjadi karena beberapa faktor penyebab. Penyebab tersebut dapat berasal dari internal</w:t>
      </w:r>
      <w:r w:rsidR="00971636">
        <w:rPr>
          <w:rFonts w:ascii="Times New Roman" w:hAnsi="Times New Roman"/>
          <w:color w:val="000000" w:themeColor="text1"/>
          <w:sz w:val="24"/>
          <w:szCs w:val="24"/>
          <w:lang w:val="en-US"/>
        </w:rPr>
        <w:t xml:space="preserve"> maupun eksternal perusahaan. </w:t>
      </w:r>
      <w:r w:rsidRPr="009060CF">
        <w:rPr>
          <w:rFonts w:ascii="Times New Roman" w:hAnsi="Times New Roman" w:cs="Times New Roman"/>
          <w:color w:val="000000" w:themeColor="text1"/>
          <w:sz w:val="24"/>
          <w:szCs w:val="24"/>
        </w:rPr>
        <w:t xml:space="preserve">Fahmi (2012:105) penyebab terjadinya </w:t>
      </w:r>
      <w:r w:rsidRPr="009060CF">
        <w:rPr>
          <w:rFonts w:ascii="Times New Roman" w:hAnsi="Times New Roman" w:cs="Times New Roman"/>
          <w:i/>
          <w:color w:val="000000" w:themeColor="text1"/>
          <w:sz w:val="24"/>
          <w:szCs w:val="24"/>
        </w:rPr>
        <w:t>financial distress</w:t>
      </w:r>
      <w:r w:rsidRPr="009060CF">
        <w:rPr>
          <w:rFonts w:ascii="Times New Roman" w:hAnsi="Times New Roman" w:cs="Times New Roman"/>
          <w:color w:val="000000" w:themeColor="text1"/>
          <w:sz w:val="24"/>
          <w:szCs w:val="24"/>
        </w:rPr>
        <w:t xml:space="preserve"> adalah :</w:t>
      </w:r>
    </w:p>
    <w:p w:rsidR="008234B6" w:rsidRPr="009060CF" w:rsidRDefault="008234B6" w:rsidP="00971636">
      <w:pPr>
        <w:spacing w:line="240" w:lineRule="auto"/>
        <w:ind w:left="720" w:right="17" w:hanging="90"/>
        <w:rPr>
          <w:rFonts w:ascii="Times New Roman" w:hAnsi="Times New Roman" w:cs="Times New Roman"/>
          <w:color w:val="000000" w:themeColor="text1"/>
          <w:sz w:val="24"/>
          <w:szCs w:val="24"/>
        </w:rPr>
      </w:pPr>
      <w:r w:rsidRPr="009060CF">
        <w:rPr>
          <w:rFonts w:ascii="Times New Roman" w:hAnsi="Times New Roman" w:cs="Times New Roman"/>
          <w:color w:val="000000" w:themeColor="text1"/>
          <w:sz w:val="24"/>
          <w:szCs w:val="24"/>
        </w:rPr>
        <w:t xml:space="preserve">“Dimulai dari ketidakmampuan dalam memenuhi kewajiban-kewajibannya, terutama kewajiban yang bersifat jangka pendek termasuk kewajiban likuiditas dan juga termasuk kewajiban dalam kategori solvabilitas. Permasalahan terjadinya </w:t>
      </w:r>
      <w:r w:rsidRPr="009060CF">
        <w:rPr>
          <w:rFonts w:ascii="Times New Roman" w:hAnsi="Times New Roman" w:cs="Times New Roman"/>
          <w:i/>
          <w:color w:val="000000" w:themeColor="text1"/>
          <w:sz w:val="24"/>
          <w:szCs w:val="24"/>
        </w:rPr>
        <w:t>insolvency</w:t>
      </w:r>
      <w:r w:rsidRPr="009060CF">
        <w:rPr>
          <w:rFonts w:ascii="Times New Roman" w:hAnsi="Times New Roman" w:cs="Times New Roman"/>
          <w:color w:val="000000" w:themeColor="text1"/>
          <w:sz w:val="24"/>
          <w:szCs w:val="24"/>
        </w:rPr>
        <w:t xml:space="preserve"> bisa timbul karena faktor berawal dari kesulitan likuiditas. Ketidakmampuan tersebut dapat ditunjukan dengan 2 (dua) metode, yaitu </w:t>
      </w:r>
      <w:r w:rsidRPr="009060CF">
        <w:rPr>
          <w:rFonts w:ascii="Times New Roman" w:hAnsi="Times New Roman" w:cs="Times New Roman"/>
          <w:i/>
          <w:color w:val="000000" w:themeColor="text1"/>
          <w:sz w:val="24"/>
          <w:szCs w:val="24"/>
        </w:rPr>
        <w:t>Stock-based insolvency</w:t>
      </w:r>
      <w:r w:rsidRPr="009060CF">
        <w:rPr>
          <w:rFonts w:ascii="Times New Roman" w:hAnsi="Times New Roman" w:cs="Times New Roman"/>
          <w:color w:val="000000" w:themeColor="text1"/>
          <w:sz w:val="24"/>
          <w:szCs w:val="24"/>
        </w:rPr>
        <w:t xml:space="preserve"> dan </w:t>
      </w:r>
      <w:r w:rsidRPr="009060CF">
        <w:rPr>
          <w:rFonts w:ascii="Times New Roman" w:hAnsi="Times New Roman" w:cs="Times New Roman"/>
          <w:i/>
          <w:color w:val="000000" w:themeColor="text1"/>
          <w:sz w:val="24"/>
          <w:szCs w:val="24"/>
        </w:rPr>
        <w:t>Flow-based insolvency</w:t>
      </w:r>
      <w:r w:rsidRPr="009060CF">
        <w:rPr>
          <w:rFonts w:ascii="Times New Roman" w:hAnsi="Times New Roman" w:cs="Times New Roman"/>
          <w:color w:val="000000" w:themeColor="text1"/>
          <w:sz w:val="24"/>
          <w:szCs w:val="24"/>
        </w:rPr>
        <w:t xml:space="preserve">. </w:t>
      </w:r>
      <w:r w:rsidRPr="009060CF">
        <w:rPr>
          <w:rFonts w:ascii="Times New Roman" w:hAnsi="Times New Roman" w:cs="Times New Roman"/>
          <w:i/>
          <w:color w:val="000000" w:themeColor="text1"/>
          <w:sz w:val="24"/>
          <w:szCs w:val="24"/>
        </w:rPr>
        <w:t>Stock-based insolvency</w:t>
      </w:r>
      <w:r w:rsidRPr="009060CF">
        <w:rPr>
          <w:rFonts w:ascii="Times New Roman" w:hAnsi="Times New Roman" w:cs="Times New Roman"/>
          <w:color w:val="000000" w:themeColor="text1"/>
          <w:sz w:val="24"/>
          <w:szCs w:val="24"/>
        </w:rPr>
        <w:t xml:space="preserve"> adalah kondisi yang menunjukkan suatu kondisi ekuitas negatif dari neraca perusahaan (</w:t>
      </w:r>
      <w:r w:rsidRPr="009060CF">
        <w:rPr>
          <w:rFonts w:ascii="Times New Roman" w:hAnsi="Times New Roman" w:cs="Times New Roman"/>
          <w:i/>
          <w:color w:val="000000" w:themeColor="text1"/>
          <w:sz w:val="24"/>
          <w:szCs w:val="24"/>
        </w:rPr>
        <w:t>negative net wort</w:t>
      </w:r>
      <w:r w:rsidRPr="009060CF">
        <w:rPr>
          <w:rFonts w:ascii="Times New Roman" w:hAnsi="Times New Roman" w:cs="Times New Roman"/>
          <w:color w:val="000000" w:themeColor="text1"/>
          <w:sz w:val="24"/>
          <w:szCs w:val="24"/>
        </w:rPr>
        <w:t xml:space="preserve">), sedangkan </w:t>
      </w:r>
      <w:r w:rsidRPr="009060CF">
        <w:rPr>
          <w:rFonts w:ascii="Times New Roman" w:hAnsi="Times New Roman" w:cs="Times New Roman"/>
          <w:i/>
          <w:color w:val="000000" w:themeColor="text1"/>
          <w:sz w:val="24"/>
          <w:szCs w:val="24"/>
        </w:rPr>
        <w:t>Flow-based insolvency</w:t>
      </w:r>
      <w:r w:rsidRPr="009060CF">
        <w:rPr>
          <w:rFonts w:ascii="Times New Roman" w:hAnsi="Times New Roman" w:cs="Times New Roman"/>
          <w:color w:val="000000" w:themeColor="text1"/>
          <w:sz w:val="24"/>
          <w:szCs w:val="24"/>
        </w:rPr>
        <w:t xml:space="preserve"> ditunjukkan oleh kondisi arus kas operasi (</w:t>
      </w:r>
      <w:r w:rsidRPr="009060CF">
        <w:rPr>
          <w:rFonts w:ascii="Times New Roman" w:hAnsi="Times New Roman" w:cs="Times New Roman"/>
          <w:i/>
          <w:color w:val="000000" w:themeColor="text1"/>
          <w:sz w:val="24"/>
          <w:szCs w:val="24"/>
        </w:rPr>
        <w:t>operating cash flow</w:t>
      </w:r>
      <w:r w:rsidRPr="009060CF">
        <w:rPr>
          <w:rFonts w:ascii="Times New Roman" w:hAnsi="Times New Roman" w:cs="Times New Roman"/>
          <w:color w:val="000000" w:themeColor="text1"/>
          <w:sz w:val="24"/>
          <w:szCs w:val="24"/>
        </w:rPr>
        <w:t>) yang tidak dapat memenuhi  kewajiban-kewajiban lancar perusahaan.”</w:t>
      </w:r>
    </w:p>
    <w:p w:rsidR="008234B6" w:rsidRDefault="008234B6" w:rsidP="00892EBE">
      <w:pPr>
        <w:ind w:firstLine="3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lastRenderedPageBreak/>
        <w:t xml:space="preserve">Sedangkan </w:t>
      </w:r>
      <w:r w:rsidRPr="008234B6">
        <w:rPr>
          <w:rFonts w:ascii="Times New Roman" w:hAnsi="Times New Roman"/>
          <w:color w:val="000000" w:themeColor="text1"/>
          <w:sz w:val="24"/>
          <w:szCs w:val="24"/>
          <w:lang w:val="en-US"/>
        </w:rPr>
        <w:t>Damodaran (2001)</w:t>
      </w:r>
      <w:r>
        <w:rPr>
          <w:rFonts w:ascii="Times New Roman" w:hAnsi="Times New Roman"/>
          <w:color w:val="000000" w:themeColor="text1"/>
          <w:sz w:val="24"/>
          <w:szCs w:val="24"/>
          <w:lang w:val="en-US"/>
        </w:rPr>
        <w:t xml:space="preserve"> dalam Agusti (2013) menyatakan </w:t>
      </w:r>
      <w:r w:rsidR="00B750C8">
        <w:rPr>
          <w:rFonts w:ascii="Times New Roman" w:hAnsi="Times New Roman"/>
          <w:color w:val="000000" w:themeColor="text1"/>
          <w:sz w:val="24"/>
          <w:szCs w:val="24"/>
          <w:lang w:val="en-US"/>
        </w:rPr>
        <w:t>f</w:t>
      </w:r>
      <w:r w:rsidRPr="008234B6">
        <w:rPr>
          <w:rFonts w:ascii="Times New Roman" w:hAnsi="Times New Roman"/>
          <w:color w:val="000000" w:themeColor="text1"/>
          <w:sz w:val="24"/>
          <w:szCs w:val="24"/>
          <w:lang w:val="en-US"/>
        </w:rPr>
        <w:t xml:space="preserve">aktor penyebab </w:t>
      </w:r>
      <w:r w:rsidRPr="008234B6">
        <w:rPr>
          <w:rFonts w:ascii="Times New Roman" w:hAnsi="Times New Roman"/>
          <w:i/>
          <w:color w:val="000000" w:themeColor="text1"/>
          <w:sz w:val="24"/>
          <w:szCs w:val="24"/>
          <w:lang w:val="en-US"/>
        </w:rPr>
        <w:t>financial distress</w:t>
      </w:r>
      <w:r w:rsidRPr="008234B6">
        <w:rPr>
          <w:rFonts w:ascii="Times New Roman" w:hAnsi="Times New Roman"/>
          <w:color w:val="000000" w:themeColor="text1"/>
          <w:sz w:val="24"/>
          <w:szCs w:val="24"/>
          <w:lang w:val="en-US"/>
        </w:rPr>
        <w:t xml:space="preserve"> dari dalam perusahan lebih bersifat mikro, faktor-faktor dari dalam perusahaan tersebut adalah</w:t>
      </w:r>
      <w:r w:rsidR="0089136B">
        <w:rPr>
          <w:rFonts w:ascii="Times New Roman" w:hAnsi="Times New Roman"/>
          <w:color w:val="000000" w:themeColor="text1"/>
          <w:sz w:val="24"/>
          <w:szCs w:val="24"/>
          <w:lang w:val="en-US"/>
        </w:rPr>
        <w:t xml:space="preserve">: </w:t>
      </w:r>
    </w:p>
    <w:p w:rsidR="008234B6" w:rsidRPr="0089136B" w:rsidRDefault="008234B6" w:rsidP="0089136B">
      <w:pPr>
        <w:pStyle w:val="ListParagraph"/>
        <w:numPr>
          <w:ilvl w:val="0"/>
          <w:numId w:val="17"/>
        </w:numPr>
        <w:spacing w:line="240" w:lineRule="auto"/>
        <w:rPr>
          <w:rFonts w:ascii="Times New Roman" w:hAnsi="Times New Roman"/>
          <w:color w:val="000000" w:themeColor="text1"/>
          <w:sz w:val="24"/>
          <w:szCs w:val="24"/>
          <w:lang w:val="en-US"/>
        </w:rPr>
      </w:pPr>
      <w:r w:rsidRPr="0089136B">
        <w:rPr>
          <w:rFonts w:ascii="Times New Roman" w:hAnsi="Times New Roman"/>
          <w:color w:val="000000" w:themeColor="text1"/>
          <w:sz w:val="24"/>
          <w:szCs w:val="24"/>
          <w:lang w:val="en-US"/>
        </w:rPr>
        <w:t>Kesulitan arus kas</w:t>
      </w:r>
    </w:p>
    <w:p w:rsidR="008234B6" w:rsidRDefault="008234B6" w:rsidP="00B750C8">
      <w:pPr>
        <w:spacing w:line="240" w:lineRule="auto"/>
        <w:ind w:left="720"/>
        <w:rPr>
          <w:rFonts w:ascii="Times New Roman" w:hAnsi="Times New Roman"/>
          <w:color w:val="000000" w:themeColor="text1"/>
          <w:sz w:val="24"/>
          <w:szCs w:val="24"/>
          <w:lang w:val="en-US"/>
        </w:rPr>
      </w:pPr>
      <w:r w:rsidRPr="008234B6">
        <w:rPr>
          <w:rFonts w:ascii="Times New Roman" w:hAnsi="Times New Roman"/>
          <w:color w:val="000000" w:themeColor="text1"/>
          <w:sz w:val="24"/>
          <w:szCs w:val="24"/>
          <w:lang w:val="en-US"/>
        </w:rPr>
        <w:t>Terjadi ketika penerimaan pendapatan perusahaa</w:t>
      </w:r>
      <w:r>
        <w:rPr>
          <w:rFonts w:ascii="Times New Roman" w:hAnsi="Times New Roman"/>
          <w:color w:val="000000" w:themeColor="text1"/>
          <w:sz w:val="24"/>
          <w:szCs w:val="24"/>
          <w:lang w:val="en-US"/>
        </w:rPr>
        <w:t xml:space="preserve">n dari hasil operasi perusahaan </w:t>
      </w:r>
      <w:r w:rsidRPr="008234B6">
        <w:rPr>
          <w:rFonts w:ascii="Times New Roman" w:hAnsi="Times New Roman"/>
          <w:color w:val="000000" w:themeColor="text1"/>
          <w:sz w:val="24"/>
          <w:szCs w:val="24"/>
          <w:lang w:val="en-US"/>
        </w:rPr>
        <w:t>tidak cukup untuk menutupi bebab-beban usaha yang timbul atas aktivitas operasi perusahaan. Kesulitan arus kas juga disebabkan adanya kesalahan manajemen ketika mengelola aliran kas perusahan untuk pembayaran aktivitas perusahaan yang memperburuk kondisi keuangan perusahaan</w:t>
      </w:r>
    </w:p>
    <w:p w:rsidR="004025D5" w:rsidRDefault="004025D5" w:rsidP="00B750C8">
      <w:pPr>
        <w:spacing w:line="240" w:lineRule="auto"/>
        <w:ind w:left="720"/>
        <w:rPr>
          <w:rFonts w:ascii="Times New Roman" w:hAnsi="Times New Roman"/>
          <w:color w:val="000000" w:themeColor="text1"/>
          <w:sz w:val="24"/>
          <w:szCs w:val="24"/>
          <w:lang w:val="en-US"/>
        </w:rPr>
      </w:pPr>
    </w:p>
    <w:p w:rsidR="008234B6" w:rsidRPr="0089136B" w:rsidRDefault="008234B6" w:rsidP="0089136B">
      <w:pPr>
        <w:pStyle w:val="ListParagraph"/>
        <w:numPr>
          <w:ilvl w:val="0"/>
          <w:numId w:val="17"/>
        </w:numPr>
        <w:spacing w:line="240" w:lineRule="auto"/>
        <w:rPr>
          <w:rFonts w:ascii="Times New Roman" w:hAnsi="Times New Roman"/>
          <w:color w:val="000000" w:themeColor="text1"/>
          <w:sz w:val="24"/>
          <w:szCs w:val="24"/>
          <w:lang w:val="en-US"/>
        </w:rPr>
      </w:pPr>
      <w:r w:rsidRPr="0089136B">
        <w:rPr>
          <w:rFonts w:ascii="Times New Roman" w:hAnsi="Times New Roman"/>
          <w:color w:val="000000" w:themeColor="text1"/>
          <w:sz w:val="24"/>
          <w:szCs w:val="24"/>
          <w:lang w:val="en-US"/>
        </w:rPr>
        <w:t>Besarnya jumlah hutang</w:t>
      </w:r>
    </w:p>
    <w:p w:rsidR="008234B6" w:rsidRDefault="008234B6" w:rsidP="00B750C8">
      <w:pPr>
        <w:spacing w:line="240" w:lineRule="auto"/>
        <w:ind w:left="720"/>
        <w:rPr>
          <w:rFonts w:ascii="Times New Roman" w:hAnsi="Times New Roman"/>
          <w:color w:val="000000" w:themeColor="text1"/>
          <w:sz w:val="24"/>
          <w:szCs w:val="24"/>
          <w:lang w:val="en-US"/>
        </w:rPr>
      </w:pPr>
      <w:r w:rsidRPr="008234B6">
        <w:rPr>
          <w:rFonts w:ascii="Times New Roman" w:hAnsi="Times New Roman"/>
          <w:color w:val="000000" w:themeColor="text1"/>
          <w:sz w:val="24"/>
          <w:szCs w:val="24"/>
          <w:lang w:val="en-US"/>
        </w:rPr>
        <w:t>Kebijakan pengambilan hutang perusahaan untuk menutupi biaya yang timbul akibat operasi perusahaan akan menimbulkan kewajiban bagi perusahaan untuk mengembalikan hutang di masa depan. Ketika tagihan jatuh tempo dan perusahaan tidak mempunyai cukup dana untuk membayar tagihan-tagihan yang terjadi maka kemungkinan yang dilakukan kreditur adalah mengadakan penyitaan harta perusahaan untuk menutupi kekurangan pembayaran tagihan tersebut.</w:t>
      </w:r>
    </w:p>
    <w:p w:rsidR="00960FC9" w:rsidRPr="008234B6" w:rsidRDefault="00960FC9" w:rsidP="00B750C8">
      <w:pPr>
        <w:spacing w:line="240" w:lineRule="auto"/>
        <w:ind w:left="720"/>
        <w:rPr>
          <w:rFonts w:ascii="Times New Roman" w:hAnsi="Times New Roman"/>
          <w:color w:val="000000" w:themeColor="text1"/>
          <w:sz w:val="24"/>
          <w:szCs w:val="24"/>
          <w:lang w:val="en-US"/>
        </w:rPr>
      </w:pPr>
    </w:p>
    <w:p w:rsidR="008234B6" w:rsidRPr="0089136B" w:rsidRDefault="008234B6" w:rsidP="0089136B">
      <w:pPr>
        <w:pStyle w:val="ListParagraph"/>
        <w:numPr>
          <w:ilvl w:val="0"/>
          <w:numId w:val="17"/>
        </w:numPr>
        <w:spacing w:line="240" w:lineRule="auto"/>
        <w:rPr>
          <w:rFonts w:ascii="Times New Roman" w:hAnsi="Times New Roman"/>
          <w:color w:val="000000" w:themeColor="text1"/>
          <w:sz w:val="24"/>
          <w:szCs w:val="24"/>
          <w:lang w:val="en-US"/>
        </w:rPr>
      </w:pPr>
      <w:r w:rsidRPr="0089136B">
        <w:rPr>
          <w:rFonts w:ascii="Times New Roman" w:hAnsi="Times New Roman"/>
          <w:color w:val="000000" w:themeColor="text1"/>
          <w:sz w:val="24"/>
          <w:szCs w:val="24"/>
          <w:lang w:val="en-US"/>
        </w:rPr>
        <w:t>Kerugian dalam kegiatan operasional perusahaan selama beberapa tahun</w:t>
      </w:r>
    </w:p>
    <w:p w:rsidR="008234B6" w:rsidRPr="008234B6" w:rsidRDefault="008234B6" w:rsidP="00B750C8">
      <w:pPr>
        <w:spacing w:line="240" w:lineRule="auto"/>
        <w:ind w:left="720"/>
        <w:rPr>
          <w:rFonts w:ascii="Times New Roman" w:hAnsi="Times New Roman"/>
          <w:color w:val="000000" w:themeColor="text1"/>
          <w:sz w:val="24"/>
          <w:szCs w:val="24"/>
          <w:lang w:val="en-US"/>
        </w:rPr>
      </w:pPr>
      <w:r w:rsidRPr="008234B6">
        <w:rPr>
          <w:rFonts w:ascii="Times New Roman" w:hAnsi="Times New Roman"/>
          <w:color w:val="000000" w:themeColor="text1"/>
          <w:sz w:val="24"/>
          <w:szCs w:val="24"/>
          <w:lang w:val="en-US"/>
        </w:rPr>
        <w:t>Kerugian operasional perusahaan menimbulkan arus kas negatif dalam perusahaan. Hal ini dapat terjadi karena beban operasional lebih besar dari pendapatan yang diterima perusahaan.</w:t>
      </w:r>
    </w:p>
    <w:p w:rsidR="0089136B" w:rsidRDefault="0089136B" w:rsidP="008234B6">
      <w:pPr>
        <w:spacing w:line="240" w:lineRule="auto"/>
        <w:rPr>
          <w:rFonts w:ascii="Times New Roman" w:hAnsi="Times New Roman"/>
          <w:color w:val="000000" w:themeColor="text1"/>
          <w:sz w:val="24"/>
          <w:szCs w:val="24"/>
          <w:lang w:val="en-US"/>
        </w:rPr>
      </w:pPr>
    </w:p>
    <w:p w:rsidR="00F63BD7" w:rsidRDefault="00B750C8" w:rsidP="000C35E4">
      <w:pPr>
        <w:ind w:firstLine="72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Ketiga faktor tersebut tidak dapat dijadikan faktor penyebab mutlak perusahaan mengalami </w:t>
      </w:r>
      <w:r w:rsidRPr="0083635C">
        <w:rPr>
          <w:rFonts w:ascii="Times New Roman" w:hAnsi="Times New Roman"/>
          <w:i/>
          <w:color w:val="000000" w:themeColor="text1"/>
          <w:sz w:val="24"/>
          <w:szCs w:val="24"/>
          <w:lang w:val="en-US"/>
        </w:rPr>
        <w:t>financial distress</w:t>
      </w:r>
      <w:r>
        <w:rPr>
          <w:rFonts w:ascii="Times New Roman" w:hAnsi="Times New Roman"/>
          <w:color w:val="000000" w:themeColor="text1"/>
          <w:sz w:val="24"/>
          <w:szCs w:val="24"/>
          <w:lang w:val="en-US"/>
        </w:rPr>
        <w:t xml:space="preserve">, karena masih ada faktor eksternal perusahaan yang mengakibatkan perusahaan terkena </w:t>
      </w:r>
      <w:r w:rsidRPr="00B750C8">
        <w:rPr>
          <w:rFonts w:ascii="Times New Roman" w:hAnsi="Times New Roman"/>
          <w:i/>
          <w:color w:val="000000" w:themeColor="text1"/>
          <w:sz w:val="24"/>
          <w:szCs w:val="24"/>
          <w:lang w:val="en-US"/>
        </w:rPr>
        <w:t>financial distress</w:t>
      </w:r>
      <w:r>
        <w:rPr>
          <w:rFonts w:ascii="Times New Roman" w:hAnsi="Times New Roman"/>
          <w:color w:val="000000" w:themeColor="text1"/>
          <w:sz w:val="24"/>
          <w:szCs w:val="24"/>
          <w:lang w:val="en-US"/>
        </w:rPr>
        <w:t xml:space="preserve">. </w:t>
      </w:r>
      <w:r w:rsidR="004025D5">
        <w:rPr>
          <w:rFonts w:ascii="Times New Roman" w:hAnsi="Times New Roman"/>
          <w:color w:val="000000" w:themeColor="text1"/>
          <w:sz w:val="24"/>
          <w:szCs w:val="24"/>
          <w:lang w:val="en-US"/>
        </w:rPr>
        <w:t>F</w:t>
      </w:r>
      <w:r w:rsidR="008234B6" w:rsidRPr="008234B6">
        <w:rPr>
          <w:rFonts w:ascii="Times New Roman" w:hAnsi="Times New Roman"/>
          <w:color w:val="000000" w:themeColor="text1"/>
          <w:sz w:val="24"/>
          <w:szCs w:val="24"/>
          <w:lang w:val="en-US"/>
        </w:rPr>
        <w:t>aktor eksternal perusahaan lebih bersifat makro</w:t>
      </w:r>
      <w:r w:rsidR="004025D5">
        <w:rPr>
          <w:rFonts w:ascii="Times New Roman" w:hAnsi="Times New Roman"/>
          <w:color w:val="000000" w:themeColor="text1"/>
          <w:sz w:val="24"/>
          <w:szCs w:val="24"/>
          <w:lang w:val="en-US"/>
        </w:rPr>
        <w:t xml:space="preserve"> seperti </w:t>
      </w:r>
      <w:r w:rsidR="008234B6" w:rsidRPr="008234B6">
        <w:rPr>
          <w:rFonts w:ascii="Times New Roman" w:hAnsi="Times New Roman"/>
          <w:color w:val="000000" w:themeColor="text1"/>
          <w:sz w:val="24"/>
          <w:szCs w:val="24"/>
          <w:lang w:val="en-US"/>
        </w:rPr>
        <w:t>kebijakan pemerintah yang dapat menambah beban usaha yang di tanggung perusahaan, misalnya tarif pajak yang meningkat yang dapat menambah beban perusahaan. Selain itu masih ada kebijakan suku bunga pinjaman yang me</w:t>
      </w:r>
      <w:r w:rsidR="00F63BD7">
        <w:rPr>
          <w:rFonts w:ascii="Times New Roman" w:hAnsi="Times New Roman"/>
          <w:color w:val="000000" w:themeColor="text1"/>
          <w:sz w:val="24"/>
          <w:szCs w:val="24"/>
          <w:lang w:val="en-US"/>
        </w:rPr>
        <w:t>n</w:t>
      </w:r>
      <w:r w:rsidR="008234B6" w:rsidRPr="008234B6">
        <w:rPr>
          <w:rFonts w:ascii="Times New Roman" w:hAnsi="Times New Roman"/>
          <w:color w:val="000000" w:themeColor="text1"/>
          <w:sz w:val="24"/>
          <w:szCs w:val="24"/>
          <w:lang w:val="en-US"/>
        </w:rPr>
        <w:t>ingkat, menyebabkan beban bunga yang ditanggung perusahaan meningkat.</w:t>
      </w:r>
    </w:p>
    <w:p w:rsidR="00892EBE" w:rsidRDefault="00892EBE" w:rsidP="000C35E4">
      <w:pPr>
        <w:ind w:firstLine="720"/>
        <w:rPr>
          <w:rFonts w:ascii="Times New Roman" w:hAnsi="Times New Roman"/>
          <w:color w:val="000000" w:themeColor="text1"/>
          <w:sz w:val="24"/>
          <w:szCs w:val="24"/>
          <w:lang w:val="en-US"/>
        </w:rPr>
      </w:pPr>
    </w:p>
    <w:p w:rsidR="008234B6" w:rsidRPr="008234B6" w:rsidRDefault="008234B6" w:rsidP="008234B6">
      <w:pPr>
        <w:spacing w:line="240" w:lineRule="auto"/>
        <w:rPr>
          <w:rFonts w:ascii="Times New Roman" w:hAnsi="Times New Roman"/>
          <w:color w:val="000000" w:themeColor="text1"/>
          <w:sz w:val="24"/>
          <w:szCs w:val="24"/>
          <w:lang w:val="en-US"/>
        </w:rPr>
      </w:pPr>
    </w:p>
    <w:p w:rsidR="00B03F91" w:rsidRPr="00002A00" w:rsidRDefault="00B03F91" w:rsidP="002A771C">
      <w:pPr>
        <w:pStyle w:val="ListParagraph"/>
        <w:numPr>
          <w:ilvl w:val="3"/>
          <w:numId w:val="2"/>
        </w:numPr>
        <w:rPr>
          <w:rFonts w:ascii="Times New Roman" w:hAnsi="Times New Roman"/>
          <w:b/>
          <w:color w:val="000000" w:themeColor="text1"/>
          <w:sz w:val="24"/>
          <w:szCs w:val="24"/>
        </w:rPr>
      </w:pPr>
      <w:r w:rsidRPr="00002A00">
        <w:rPr>
          <w:rFonts w:ascii="Times New Roman" w:hAnsi="Times New Roman"/>
          <w:b/>
          <w:color w:val="000000" w:themeColor="text1"/>
          <w:sz w:val="24"/>
          <w:szCs w:val="24"/>
        </w:rPr>
        <w:t xml:space="preserve">Indikator </w:t>
      </w:r>
      <w:r w:rsidRPr="00002A00">
        <w:rPr>
          <w:rFonts w:ascii="Times New Roman" w:hAnsi="Times New Roman"/>
          <w:b/>
          <w:i/>
          <w:color w:val="000000" w:themeColor="text1"/>
          <w:sz w:val="24"/>
          <w:szCs w:val="24"/>
        </w:rPr>
        <w:t>Financial Distress</w:t>
      </w:r>
    </w:p>
    <w:p w:rsidR="00002A00" w:rsidRPr="009137DF" w:rsidRDefault="00002A00" w:rsidP="00EA319F">
      <w:pPr>
        <w:autoSpaceDE w:val="0"/>
        <w:autoSpaceDN w:val="0"/>
        <w:adjustRightInd w:val="0"/>
        <w:rPr>
          <w:rFonts w:ascii="TimesNewRoman" w:hAnsi="TimesNewRoman" w:cs="TimesNewRoman"/>
          <w:sz w:val="24"/>
          <w:szCs w:val="24"/>
          <w:lang w:val="en-US"/>
        </w:rPr>
      </w:pPr>
      <w:r w:rsidRPr="00047265">
        <w:rPr>
          <w:rFonts w:ascii="TimesNewRoman" w:hAnsi="TimesNewRoman" w:cs="TimesNewRoman"/>
          <w:i/>
          <w:sz w:val="24"/>
          <w:szCs w:val="24"/>
          <w:lang w:val="en-US"/>
        </w:rPr>
        <w:t>Financial distress</w:t>
      </w:r>
      <w:r>
        <w:rPr>
          <w:rFonts w:ascii="TimesNewRoman" w:hAnsi="TimesNewRoman" w:cs="TimesNewRoman"/>
          <w:sz w:val="24"/>
          <w:szCs w:val="24"/>
          <w:lang w:val="en-US"/>
        </w:rPr>
        <w:t xml:space="preserve"> suatu perusahaan dapat diketahui </w:t>
      </w:r>
      <w:r w:rsidR="009137DF">
        <w:rPr>
          <w:rFonts w:ascii="TimesNewRoman" w:hAnsi="TimesNewRoman" w:cs="TimesNewRoman"/>
          <w:sz w:val="24"/>
          <w:szCs w:val="24"/>
          <w:lang w:val="en-US"/>
        </w:rPr>
        <w:t xml:space="preserve">melalui beberapa indikator. </w:t>
      </w:r>
      <w:r w:rsidRPr="00002A00">
        <w:rPr>
          <w:rFonts w:ascii="TimesNewRoman" w:hAnsi="TimesNewRoman" w:cs="TimesNewRoman"/>
          <w:sz w:val="24"/>
          <w:szCs w:val="24"/>
          <w:lang w:val="en-US"/>
        </w:rPr>
        <w:t xml:space="preserve">Menurut Foster (1986) dalam </w:t>
      </w:r>
      <w:r w:rsidRPr="00002A00">
        <w:rPr>
          <w:rFonts w:ascii="Times New Roman" w:hAnsi="Times New Roman" w:cs="Times New Roman"/>
          <w:sz w:val="24"/>
          <w:szCs w:val="24"/>
          <w:lang w:val="en-US"/>
        </w:rPr>
        <w:t xml:space="preserve">Almilia dan Kristiajadi (2003) </w:t>
      </w:r>
      <w:r>
        <w:rPr>
          <w:rFonts w:ascii="TimesNewRoman" w:hAnsi="TimesNewRoman" w:cs="TimesNewRoman"/>
          <w:sz w:val="24"/>
          <w:szCs w:val="24"/>
          <w:lang w:val="en-US"/>
        </w:rPr>
        <w:t xml:space="preserve"> terdapat </w:t>
      </w:r>
      <w:r w:rsidRPr="00002A00">
        <w:rPr>
          <w:rFonts w:ascii="TimesNewRoman" w:hAnsi="TimesNewRoman" w:cs="TimesNewRoman"/>
          <w:sz w:val="24"/>
          <w:szCs w:val="24"/>
          <w:lang w:val="en-US"/>
        </w:rPr>
        <w:t>beberapa indikator atau sumber informasi mengenai</w:t>
      </w:r>
      <w:r>
        <w:rPr>
          <w:rFonts w:ascii="TimesNewRoman" w:hAnsi="TimesNewRoman" w:cs="TimesNewRoman"/>
          <w:sz w:val="24"/>
          <w:szCs w:val="24"/>
          <w:lang w:val="en-US"/>
        </w:rPr>
        <w:t xml:space="preserve"> </w:t>
      </w:r>
      <w:r w:rsidRPr="00002A00">
        <w:rPr>
          <w:rFonts w:ascii="TimesNewRoman" w:hAnsi="TimesNewRoman" w:cs="TimesNewRoman"/>
          <w:sz w:val="24"/>
          <w:szCs w:val="24"/>
          <w:lang w:val="en-US"/>
        </w:rPr>
        <w:t>kemungkinan dari kesulitan keuangan:</w:t>
      </w:r>
    </w:p>
    <w:p w:rsidR="00002A00" w:rsidRPr="00002A00" w:rsidRDefault="00002A00" w:rsidP="009137DF">
      <w:pPr>
        <w:pStyle w:val="ListParagraph"/>
        <w:numPr>
          <w:ilvl w:val="0"/>
          <w:numId w:val="19"/>
        </w:numPr>
        <w:autoSpaceDE w:val="0"/>
        <w:autoSpaceDN w:val="0"/>
        <w:adjustRightInd w:val="0"/>
        <w:spacing w:line="240" w:lineRule="auto"/>
        <w:ind w:left="1080"/>
        <w:rPr>
          <w:rFonts w:ascii="TimesNewRoman" w:hAnsi="TimesNewRoman" w:cs="TimesNewRoman"/>
          <w:sz w:val="24"/>
          <w:szCs w:val="24"/>
          <w:lang w:val="en-US"/>
        </w:rPr>
      </w:pPr>
      <w:r w:rsidRPr="00002A00">
        <w:rPr>
          <w:rFonts w:ascii="TimesNewRoman" w:hAnsi="TimesNewRoman" w:cs="TimesNewRoman"/>
          <w:sz w:val="24"/>
          <w:szCs w:val="24"/>
          <w:lang w:val="en-US"/>
        </w:rPr>
        <w:t>Analisis arus kas untuk periode sekarang dan yang akan datang.</w:t>
      </w:r>
    </w:p>
    <w:p w:rsidR="00002A00" w:rsidRPr="00002A00" w:rsidRDefault="00002A00" w:rsidP="009137DF">
      <w:pPr>
        <w:pStyle w:val="ListParagraph"/>
        <w:numPr>
          <w:ilvl w:val="0"/>
          <w:numId w:val="19"/>
        </w:numPr>
        <w:autoSpaceDE w:val="0"/>
        <w:autoSpaceDN w:val="0"/>
        <w:adjustRightInd w:val="0"/>
        <w:spacing w:line="240" w:lineRule="auto"/>
        <w:ind w:left="1080"/>
        <w:rPr>
          <w:rFonts w:ascii="TimesNewRoman" w:hAnsi="TimesNewRoman" w:cs="TimesNewRoman"/>
          <w:sz w:val="24"/>
          <w:szCs w:val="24"/>
          <w:lang w:val="en-US"/>
        </w:rPr>
      </w:pPr>
      <w:r w:rsidRPr="00002A00">
        <w:rPr>
          <w:rFonts w:ascii="TimesNewRoman" w:hAnsi="TimesNewRoman" w:cs="TimesNewRoman"/>
          <w:sz w:val="24"/>
          <w:szCs w:val="24"/>
          <w:lang w:val="en-US"/>
        </w:rPr>
        <w:t>Analisis strategi perusahaan yang mempertimbangkan pesaing potensial, struktur biaya</w:t>
      </w:r>
      <w:r>
        <w:rPr>
          <w:rFonts w:ascii="TimesNewRoman" w:hAnsi="TimesNewRoman" w:cs="TimesNewRoman"/>
          <w:sz w:val="24"/>
          <w:szCs w:val="24"/>
          <w:lang w:val="en-US"/>
        </w:rPr>
        <w:t xml:space="preserve"> </w:t>
      </w:r>
      <w:r w:rsidRPr="00002A00">
        <w:rPr>
          <w:rFonts w:ascii="TimesNewRoman" w:hAnsi="TimesNewRoman" w:cs="TimesNewRoman"/>
          <w:sz w:val="24"/>
          <w:szCs w:val="24"/>
          <w:lang w:val="en-US"/>
        </w:rPr>
        <w:t>relatif, perluasan rencana dalam industri, kemampuan perusahaan untuk meneruskan</w:t>
      </w:r>
      <w:r>
        <w:rPr>
          <w:rFonts w:ascii="TimesNewRoman" w:hAnsi="TimesNewRoman" w:cs="TimesNewRoman"/>
          <w:sz w:val="24"/>
          <w:szCs w:val="24"/>
          <w:lang w:val="en-US"/>
        </w:rPr>
        <w:t xml:space="preserve"> </w:t>
      </w:r>
      <w:r w:rsidRPr="00002A00">
        <w:rPr>
          <w:rFonts w:ascii="TimesNewRoman" w:hAnsi="TimesNewRoman" w:cs="TimesNewRoman"/>
          <w:sz w:val="24"/>
          <w:szCs w:val="24"/>
          <w:lang w:val="en-US"/>
        </w:rPr>
        <w:t>kenaika</w:t>
      </w:r>
      <w:r>
        <w:rPr>
          <w:rFonts w:ascii="TimesNewRoman" w:hAnsi="TimesNewRoman" w:cs="TimesNewRoman"/>
          <w:sz w:val="24"/>
          <w:szCs w:val="24"/>
          <w:lang w:val="en-US"/>
        </w:rPr>
        <w:t xml:space="preserve">n biaya, kualitas manajemen dan </w:t>
      </w:r>
      <w:r w:rsidRPr="00002A00">
        <w:rPr>
          <w:rFonts w:ascii="TimesNewRoman" w:hAnsi="TimesNewRoman" w:cs="TimesNewRoman"/>
          <w:sz w:val="24"/>
          <w:szCs w:val="24"/>
          <w:lang w:val="en-US"/>
        </w:rPr>
        <w:t>lain sebagainya.</w:t>
      </w:r>
    </w:p>
    <w:p w:rsidR="00002A00" w:rsidRPr="00002A00" w:rsidRDefault="00002A00" w:rsidP="009137DF">
      <w:pPr>
        <w:pStyle w:val="ListParagraph"/>
        <w:numPr>
          <w:ilvl w:val="0"/>
          <w:numId w:val="19"/>
        </w:numPr>
        <w:autoSpaceDE w:val="0"/>
        <w:autoSpaceDN w:val="0"/>
        <w:adjustRightInd w:val="0"/>
        <w:spacing w:line="240" w:lineRule="auto"/>
        <w:ind w:left="1080"/>
        <w:rPr>
          <w:rFonts w:ascii="TimesNewRoman" w:hAnsi="TimesNewRoman" w:cs="TimesNewRoman"/>
          <w:sz w:val="24"/>
          <w:szCs w:val="24"/>
          <w:lang w:val="en-US"/>
        </w:rPr>
      </w:pPr>
      <w:r w:rsidRPr="00002A00">
        <w:rPr>
          <w:rFonts w:ascii="TimesNewRoman" w:hAnsi="TimesNewRoman" w:cs="TimesNewRoman"/>
          <w:sz w:val="24"/>
          <w:szCs w:val="24"/>
          <w:lang w:val="en-US"/>
        </w:rPr>
        <w:t>Analisis laporan keuangan dari perusaha</w:t>
      </w:r>
      <w:r>
        <w:rPr>
          <w:rFonts w:ascii="TimesNewRoman" w:hAnsi="TimesNewRoman" w:cs="TimesNewRoman"/>
          <w:sz w:val="24"/>
          <w:szCs w:val="24"/>
          <w:lang w:val="en-US"/>
        </w:rPr>
        <w:t>an serta perbandingannya dengan</w:t>
      </w:r>
      <w:r w:rsidR="00F63BD7">
        <w:rPr>
          <w:rFonts w:ascii="TimesNewRoman" w:hAnsi="TimesNewRoman" w:cs="TimesNewRoman"/>
          <w:sz w:val="24"/>
          <w:szCs w:val="24"/>
          <w:lang w:val="en-US"/>
        </w:rPr>
        <w:t xml:space="preserve"> </w:t>
      </w:r>
      <w:r w:rsidRPr="00002A00">
        <w:rPr>
          <w:rFonts w:ascii="TimesNewRoman" w:hAnsi="TimesNewRoman" w:cs="TimesNewRoman"/>
          <w:sz w:val="24"/>
          <w:szCs w:val="24"/>
          <w:lang w:val="en-US"/>
        </w:rPr>
        <w:t>perusahaan</w:t>
      </w:r>
      <w:r>
        <w:rPr>
          <w:rFonts w:ascii="TimesNewRoman" w:hAnsi="TimesNewRoman" w:cs="TimesNewRoman"/>
          <w:sz w:val="24"/>
          <w:szCs w:val="24"/>
          <w:lang w:val="en-US"/>
        </w:rPr>
        <w:t xml:space="preserve"> </w:t>
      </w:r>
      <w:r w:rsidRPr="00002A00">
        <w:rPr>
          <w:rFonts w:ascii="TimesNewRoman" w:hAnsi="TimesNewRoman" w:cs="TimesNewRoman"/>
          <w:sz w:val="24"/>
          <w:szCs w:val="24"/>
          <w:lang w:val="en-US"/>
        </w:rPr>
        <w:t>lain. Analisis ini dapat berfokus pada suatu</w:t>
      </w:r>
      <w:r w:rsidR="00047265">
        <w:rPr>
          <w:rFonts w:ascii="TimesNewRoman" w:hAnsi="TimesNewRoman" w:cs="TimesNewRoman"/>
          <w:sz w:val="24"/>
          <w:szCs w:val="24"/>
          <w:lang w:val="en-US"/>
        </w:rPr>
        <w:t xml:space="preserve"> variabel </w:t>
      </w:r>
      <w:r w:rsidRPr="00002A00">
        <w:rPr>
          <w:rFonts w:ascii="TimesNewRoman" w:hAnsi="TimesNewRoman" w:cs="TimesNewRoman"/>
          <w:sz w:val="24"/>
          <w:szCs w:val="24"/>
          <w:lang w:val="en-US"/>
        </w:rPr>
        <w:t>keuangan tunggal atausuatu</w:t>
      </w:r>
      <w:r>
        <w:rPr>
          <w:rFonts w:ascii="TimesNewRoman" w:hAnsi="TimesNewRoman" w:cs="TimesNewRoman"/>
          <w:sz w:val="24"/>
          <w:szCs w:val="24"/>
          <w:lang w:val="en-US"/>
        </w:rPr>
        <w:t xml:space="preserve"> </w:t>
      </w:r>
      <w:r w:rsidRPr="00002A00">
        <w:rPr>
          <w:rFonts w:ascii="TimesNewRoman" w:hAnsi="TimesNewRoman" w:cs="TimesNewRoman"/>
          <w:sz w:val="24"/>
          <w:szCs w:val="24"/>
          <w:lang w:val="en-US"/>
        </w:rPr>
        <w:t>kombinasi dari variabel keuangan.</w:t>
      </w:r>
    </w:p>
    <w:p w:rsidR="00A73E00" w:rsidRPr="00960FC9" w:rsidRDefault="00002A00" w:rsidP="00A73E00">
      <w:pPr>
        <w:pStyle w:val="ListParagraph"/>
        <w:numPr>
          <w:ilvl w:val="0"/>
          <w:numId w:val="19"/>
        </w:numPr>
        <w:ind w:left="1080"/>
        <w:rPr>
          <w:rFonts w:ascii="Times New Roman" w:hAnsi="Times New Roman"/>
          <w:color w:val="000000" w:themeColor="text1"/>
          <w:sz w:val="24"/>
          <w:szCs w:val="24"/>
        </w:rPr>
      </w:pPr>
      <w:r>
        <w:rPr>
          <w:rFonts w:ascii="TimesNewRoman" w:hAnsi="TimesNewRoman" w:cs="TimesNewRoman"/>
          <w:sz w:val="24"/>
          <w:szCs w:val="24"/>
          <w:lang w:val="en-US"/>
        </w:rPr>
        <w:t xml:space="preserve">Variabel eksternal seperti </w:t>
      </w:r>
      <w:r w:rsidRPr="00047265">
        <w:rPr>
          <w:rFonts w:ascii="TimesNewRoman" w:hAnsi="TimesNewRoman" w:cs="TimesNewRoman"/>
          <w:i/>
          <w:sz w:val="24"/>
          <w:szCs w:val="24"/>
          <w:lang w:val="en-US"/>
        </w:rPr>
        <w:t xml:space="preserve">return </w:t>
      </w:r>
      <w:r>
        <w:rPr>
          <w:rFonts w:ascii="TimesNewRoman" w:hAnsi="TimesNewRoman" w:cs="TimesNewRoman"/>
          <w:sz w:val="24"/>
          <w:szCs w:val="24"/>
          <w:lang w:val="en-US"/>
        </w:rPr>
        <w:t>sekuritas dan penilaian obligasi.</w:t>
      </w:r>
    </w:p>
    <w:p w:rsidR="00F63BD7" w:rsidRPr="000C35E4" w:rsidRDefault="00F63BD7" w:rsidP="000C35E4">
      <w:pPr>
        <w:spacing w:line="240" w:lineRule="auto"/>
        <w:ind w:left="720"/>
        <w:rPr>
          <w:rFonts w:ascii="Times New Roman" w:hAnsi="Times New Roman"/>
          <w:color w:val="000000" w:themeColor="text1"/>
          <w:sz w:val="24"/>
          <w:szCs w:val="24"/>
          <w:lang w:val="en-US"/>
        </w:rPr>
      </w:pPr>
    </w:p>
    <w:p w:rsidR="00B03F91" w:rsidRPr="00CF342C" w:rsidRDefault="00B03F91" w:rsidP="002A771C">
      <w:pPr>
        <w:pStyle w:val="ListParagraph"/>
        <w:numPr>
          <w:ilvl w:val="3"/>
          <w:numId w:val="2"/>
        </w:numPr>
        <w:rPr>
          <w:rFonts w:ascii="Times New Roman" w:hAnsi="Times New Roman"/>
          <w:b/>
          <w:color w:val="000000" w:themeColor="text1"/>
          <w:sz w:val="24"/>
          <w:szCs w:val="24"/>
        </w:rPr>
      </w:pPr>
      <w:r w:rsidRPr="00CF342C">
        <w:rPr>
          <w:rFonts w:ascii="Times New Roman" w:hAnsi="Times New Roman"/>
          <w:b/>
          <w:color w:val="000000" w:themeColor="text1"/>
          <w:sz w:val="24"/>
          <w:szCs w:val="24"/>
        </w:rPr>
        <w:t>Diskriminan Altman (Z-Score)</w:t>
      </w:r>
    </w:p>
    <w:p w:rsidR="009137DF" w:rsidRDefault="009137DF" w:rsidP="00F63BD7">
      <w:pPr>
        <w:pStyle w:val="Default"/>
        <w:spacing w:line="480" w:lineRule="auto"/>
        <w:jc w:val="both"/>
        <w:rPr>
          <w:color w:val="000000" w:themeColor="text1"/>
        </w:rPr>
      </w:pPr>
      <w:r>
        <w:rPr>
          <w:color w:val="000000" w:themeColor="text1"/>
        </w:rPr>
        <w:t>Prediksi kebangkrutan berfungsi untuk memberikan panduan bagi pihak-pihak tentang kinerja keuangan perusahaan apakah mengalami kesulitan keuangan atau tidak di masa depan. Seorang professor di Newyork Universiy, Edward I. Altman, melakukan penelitian terhadap kinerja keuangan perusahaan yang sehat. Hasil penelitiannya dirumuskan dalam suatu rumus matematis yang disebut dengan rumus Altman Z-Score. Rumus ini menggunakan komponen dalam laporan keuangan sebagai prediksi terhadap kemungkinan bangkrut tidaknya perusahaan (Darsono dan Ashari , 2005:105 )</w:t>
      </w:r>
      <w:r w:rsidR="00CF342C">
        <w:rPr>
          <w:color w:val="000000" w:themeColor="text1"/>
        </w:rPr>
        <w:t xml:space="preserve">. </w:t>
      </w:r>
    </w:p>
    <w:p w:rsidR="009137DF" w:rsidRDefault="001D6183" w:rsidP="00F63BD7">
      <w:pPr>
        <w:pStyle w:val="Default"/>
        <w:spacing w:line="480" w:lineRule="auto"/>
        <w:rPr>
          <w:color w:val="000000" w:themeColor="text1"/>
        </w:rPr>
      </w:pPr>
      <w:r>
        <w:rPr>
          <w:color w:val="000000" w:themeColor="text1"/>
        </w:rPr>
        <w:tab/>
        <w:t xml:space="preserve">Formula Altman Z-Score yang digunakan dalam penelitian ini </w:t>
      </w:r>
      <w:r w:rsidR="00AA43F0">
        <w:rPr>
          <w:color w:val="000000" w:themeColor="text1"/>
        </w:rPr>
        <w:t>merupakan formula dari pengembangan penelitian Altman tahun 1984 yaitu:</w:t>
      </w:r>
    </w:p>
    <w:p w:rsidR="001D6183" w:rsidRPr="0083635C" w:rsidRDefault="00EA319F" w:rsidP="00F63BD7">
      <w:pPr>
        <w:pStyle w:val="Default"/>
        <w:rPr>
          <w:color w:val="000000" w:themeColor="text1"/>
          <w:sz w:val="22"/>
          <w:szCs w:val="22"/>
        </w:rPr>
      </w:pPr>
      <w:r>
        <w:rPr>
          <w:color w:val="000000" w:themeColor="text1"/>
          <w:sz w:val="22"/>
          <w:szCs w:val="22"/>
        </w:rPr>
        <w:t xml:space="preserve">Z </w:t>
      </w:r>
      <w:r w:rsidR="001D6183" w:rsidRPr="001D6183">
        <w:rPr>
          <w:color w:val="000000" w:themeColor="text1"/>
          <w:sz w:val="22"/>
          <w:szCs w:val="22"/>
        </w:rPr>
        <w:t xml:space="preserve">= </w:t>
      </w:r>
      <w:r w:rsidR="00EB2B9C" w:rsidRPr="001D6183">
        <w:rPr>
          <w:color w:val="000000" w:themeColor="text1"/>
          <w:sz w:val="22"/>
          <w:szCs w:val="22"/>
        </w:rPr>
        <w:t>0.717 WC/TA + 0.847 RE/TA + 3.107 EBIT/TA + 0.420 MVE/BVD</w:t>
      </w:r>
      <w:r w:rsidR="001D6183" w:rsidRPr="001D6183">
        <w:rPr>
          <w:color w:val="000000" w:themeColor="text1"/>
          <w:sz w:val="22"/>
          <w:szCs w:val="22"/>
        </w:rPr>
        <w:t xml:space="preserve"> </w:t>
      </w:r>
      <w:r w:rsidR="00EB2B9C" w:rsidRPr="001D6183">
        <w:rPr>
          <w:color w:val="000000" w:themeColor="text1"/>
          <w:sz w:val="22"/>
          <w:szCs w:val="22"/>
        </w:rPr>
        <w:t xml:space="preserve"> + </w:t>
      </w:r>
      <w:r w:rsidR="001D6183" w:rsidRPr="001D6183">
        <w:rPr>
          <w:color w:val="000000" w:themeColor="text1"/>
          <w:sz w:val="22"/>
          <w:szCs w:val="22"/>
        </w:rPr>
        <w:t xml:space="preserve"> </w:t>
      </w:r>
      <w:r w:rsidR="00EB2B9C" w:rsidRPr="001D6183">
        <w:rPr>
          <w:color w:val="000000" w:themeColor="text1"/>
          <w:sz w:val="22"/>
          <w:szCs w:val="22"/>
        </w:rPr>
        <w:t>0.998 S/TA</w:t>
      </w:r>
    </w:p>
    <w:p w:rsidR="004339E9" w:rsidRDefault="004339E9" w:rsidP="00EB2B9C">
      <w:pPr>
        <w:pStyle w:val="Default"/>
        <w:ind w:left="720"/>
        <w:rPr>
          <w:color w:val="000000" w:themeColor="text1"/>
        </w:rPr>
      </w:pPr>
    </w:p>
    <w:p w:rsidR="00892EBE" w:rsidRDefault="00892EBE" w:rsidP="00EB2B9C">
      <w:pPr>
        <w:pStyle w:val="Default"/>
        <w:ind w:left="720"/>
        <w:rPr>
          <w:color w:val="000000" w:themeColor="text1"/>
        </w:rPr>
      </w:pPr>
    </w:p>
    <w:p w:rsidR="004339E9" w:rsidRDefault="004339E9" w:rsidP="00EB2B9C">
      <w:pPr>
        <w:pStyle w:val="Default"/>
        <w:ind w:left="720"/>
        <w:rPr>
          <w:color w:val="000000" w:themeColor="text1"/>
        </w:rPr>
      </w:pPr>
      <w:r>
        <w:rPr>
          <w:color w:val="000000" w:themeColor="text1"/>
        </w:rPr>
        <w:lastRenderedPageBreak/>
        <w:t xml:space="preserve">Keterangan: </w:t>
      </w:r>
    </w:p>
    <w:p w:rsidR="004339E9" w:rsidRDefault="004339E9" w:rsidP="00EB2B9C">
      <w:pPr>
        <w:pStyle w:val="Default"/>
        <w:ind w:left="720"/>
        <w:rPr>
          <w:color w:val="000000" w:themeColor="text1"/>
        </w:rPr>
      </w:pPr>
      <w:r>
        <w:rPr>
          <w:color w:val="000000" w:themeColor="text1"/>
        </w:rPr>
        <w:t>WC</w:t>
      </w:r>
      <w:r>
        <w:rPr>
          <w:color w:val="000000" w:themeColor="text1"/>
        </w:rPr>
        <w:tab/>
        <w:t xml:space="preserve"> : </w:t>
      </w:r>
      <w:r w:rsidRPr="004339E9">
        <w:rPr>
          <w:i/>
          <w:color w:val="000000" w:themeColor="text1"/>
        </w:rPr>
        <w:t>Working Capital</w:t>
      </w:r>
    </w:p>
    <w:p w:rsidR="004339E9" w:rsidRDefault="004339E9" w:rsidP="00EB2B9C">
      <w:pPr>
        <w:pStyle w:val="Default"/>
        <w:ind w:left="720"/>
        <w:rPr>
          <w:color w:val="000000" w:themeColor="text1"/>
        </w:rPr>
      </w:pPr>
      <w:r>
        <w:rPr>
          <w:color w:val="000000" w:themeColor="text1"/>
        </w:rPr>
        <w:t xml:space="preserve">RE </w:t>
      </w:r>
      <w:r>
        <w:rPr>
          <w:color w:val="000000" w:themeColor="text1"/>
        </w:rPr>
        <w:tab/>
        <w:t xml:space="preserve"> : </w:t>
      </w:r>
      <w:r w:rsidRPr="004339E9">
        <w:rPr>
          <w:i/>
          <w:color w:val="000000" w:themeColor="text1"/>
        </w:rPr>
        <w:t>Retained Earnings</w:t>
      </w:r>
    </w:p>
    <w:p w:rsidR="004339E9" w:rsidRPr="004339E9" w:rsidRDefault="004339E9" w:rsidP="00EB2B9C">
      <w:pPr>
        <w:pStyle w:val="Default"/>
        <w:ind w:left="720"/>
        <w:rPr>
          <w:i/>
          <w:color w:val="000000" w:themeColor="text1"/>
        </w:rPr>
      </w:pPr>
      <w:r>
        <w:rPr>
          <w:color w:val="000000" w:themeColor="text1"/>
        </w:rPr>
        <w:t>TA</w:t>
      </w:r>
      <w:r>
        <w:rPr>
          <w:color w:val="000000" w:themeColor="text1"/>
        </w:rPr>
        <w:tab/>
        <w:t xml:space="preserve"> : </w:t>
      </w:r>
      <w:r w:rsidRPr="004339E9">
        <w:rPr>
          <w:i/>
          <w:color w:val="000000" w:themeColor="text1"/>
        </w:rPr>
        <w:t>Total Assets</w:t>
      </w:r>
    </w:p>
    <w:p w:rsidR="004339E9" w:rsidRPr="004339E9" w:rsidRDefault="004339E9" w:rsidP="00EB2B9C">
      <w:pPr>
        <w:pStyle w:val="Default"/>
        <w:ind w:left="720"/>
        <w:rPr>
          <w:i/>
          <w:color w:val="000000" w:themeColor="text1"/>
        </w:rPr>
      </w:pPr>
      <w:r>
        <w:rPr>
          <w:color w:val="000000" w:themeColor="text1"/>
        </w:rPr>
        <w:t>EBIT</w:t>
      </w:r>
      <w:r>
        <w:rPr>
          <w:color w:val="000000" w:themeColor="text1"/>
        </w:rPr>
        <w:tab/>
        <w:t xml:space="preserve"> : </w:t>
      </w:r>
      <w:r w:rsidRPr="004339E9">
        <w:rPr>
          <w:i/>
          <w:color w:val="000000" w:themeColor="text1"/>
        </w:rPr>
        <w:t>Earning Before Interest and Tax</w:t>
      </w:r>
    </w:p>
    <w:p w:rsidR="004339E9" w:rsidRDefault="004339E9" w:rsidP="00EB2B9C">
      <w:pPr>
        <w:pStyle w:val="Default"/>
        <w:ind w:left="720"/>
        <w:rPr>
          <w:color w:val="000000" w:themeColor="text1"/>
        </w:rPr>
      </w:pPr>
      <w:r>
        <w:rPr>
          <w:color w:val="000000" w:themeColor="text1"/>
        </w:rPr>
        <w:t>MVE</w:t>
      </w:r>
      <w:r>
        <w:rPr>
          <w:color w:val="000000" w:themeColor="text1"/>
        </w:rPr>
        <w:tab/>
        <w:t xml:space="preserve"> : </w:t>
      </w:r>
      <w:r w:rsidRPr="004339E9">
        <w:rPr>
          <w:i/>
          <w:color w:val="000000" w:themeColor="text1"/>
        </w:rPr>
        <w:t>Market Value Of  Equity</w:t>
      </w:r>
    </w:p>
    <w:p w:rsidR="004339E9" w:rsidRDefault="004339E9" w:rsidP="00EB2B9C">
      <w:pPr>
        <w:pStyle w:val="Default"/>
        <w:ind w:left="720"/>
        <w:rPr>
          <w:color w:val="000000" w:themeColor="text1"/>
        </w:rPr>
      </w:pPr>
      <w:r>
        <w:rPr>
          <w:color w:val="000000" w:themeColor="text1"/>
        </w:rPr>
        <w:t xml:space="preserve">BVD </w:t>
      </w:r>
      <w:r>
        <w:rPr>
          <w:color w:val="000000" w:themeColor="text1"/>
        </w:rPr>
        <w:tab/>
        <w:t xml:space="preserve"> : </w:t>
      </w:r>
      <w:r w:rsidRPr="004339E9">
        <w:rPr>
          <w:i/>
          <w:color w:val="000000" w:themeColor="text1"/>
        </w:rPr>
        <w:t>Book Value of Debt</w:t>
      </w:r>
    </w:p>
    <w:p w:rsidR="004339E9" w:rsidRDefault="004339E9" w:rsidP="00EB2B9C">
      <w:pPr>
        <w:pStyle w:val="Default"/>
        <w:ind w:left="720"/>
        <w:rPr>
          <w:color w:val="000000" w:themeColor="text1"/>
        </w:rPr>
      </w:pPr>
      <w:r>
        <w:rPr>
          <w:color w:val="000000" w:themeColor="text1"/>
        </w:rPr>
        <w:t>S</w:t>
      </w:r>
      <w:r>
        <w:rPr>
          <w:color w:val="000000" w:themeColor="text1"/>
        </w:rPr>
        <w:tab/>
        <w:t xml:space="preserve"> : </w:t>
      </w:r>
      <w:r w:rsidRPr="004339E9">
        <w:rPr>
          <w:i/>
          <w:color w:val="000000" w:themeColor="text1"/>
        </w:rPr>
        <w:t>Sales</w:t>
      </w:r>
    </w:p>
    <w:p w:rsidR="00331047" w:rsidRDefault="00331047" w:rsidP="00EB2B9C">
      <w:pPr>
        <w:pStyle w:val="Default"/>
        <w:ind w:left="720"/>
        <w:rPr>
          <w:color w:val="000000" w:themeColor="text1"/>
        </w:rPr>
      </w:pPr>
    </w:p>
    <w:p w:rsidR="00EB2B9C" w:rsidRPr="00EB2B9C" w:rsidRDefault="00EB2B9C" w:rsidP="00EB2B9C">
      <w:pPr>
        <w:pStyle w:val="Default"/>
        <w:ind w:left="720"/>
        <w:rPr>
          <w:color w:val="000000" w:themeColor="text1"/>
        </w:rPr>
      </w:pPr>
      <w:r w:rsidRPr="00EB2B9C">
        <w:rPr>
          <w:color w:val="000000" w:themeColor="text1"/>
        </w:rPr>
        <w:t xml:space="preserve"> Z &gt; 2,99 : Kondisi sehat </w:t>
      </w:r>
    </w:p>
    <w:p w:rsidR="00EB2B9C" w:rsidRPr="00EB2B9C" w:rsidRDefault="00EB2B9C" w:rsidP="00EB2B9C">
      <w:pPr>
        <w:pStyle w:val="Default"/>
        <w:ind w:left="720"/>
        <w:rPr>
          <w:color w:val="000000" w:themeColor="text1"/>
        </w:rPr>
      </w:pPr>
      <w:r w:rsidRPr="00EB2B9C">
        <w:rPr>
          <w:color w:val="000000" w:themeColor="text1"/>
        </w:rPr>
        <w:t> 1,</w:t>
      </w:r>
      <w:r w:rsidR="00D719FB">
        <w:rPr>
          <w:color w:val="000000" w:themeColor="text1"/>
        </w:rPr>
        <w:t>23</w:t>
      </w:r>
      <w:r w:rsidRPr="00EB2B9C">
        <w:rPr>
          <w:color w:val="000000" w:themeColor="text1"/>
        </w:rPr>
        <w:t>&lt;Z&lt;2,99 : Kondisi rawan</w:t>
      </w:r>
    </w:p>
    <w:p w:rsidR="00537BAA" w:rsidRDefault="00EB2B9C" w:rsidP="00EB2B9C">
      <w:pPr>
        <w:pStyle w:val="Default"/>
        <w:spacing w:line="480" w:lineRule="auto"/>
        <w:ind w:left="720"/>
        <w:jc w:val="both"/>
        <w:rPr>
          <w:color w:val="000000" w:themeColor="text1"/>
        </w:rPr>
      </w:pPr>
      <w:r w:rsidRPr="00EB2B9C">
        <w:rPr>
          <w:color w:val="000000" w:themeColor="text1"/>
        </w:rPr>
        <w:t> Z &lt; 1,</w:t>
      </w:r>
      <w:r w:rsidR="00D719FB">
        <w:rPr>
          <w:color w:val="000000" w:themeColor="text1"/>
        </w:rPr>
        <w:t>23</w:t>
      </w:r>
      <w:r w:rsidRPr="00EB2B9C">
        <w:rPr>
          <w:color w:val="000000" w:themeColor="text1"/>
        </w:rPr>
        <w:t xml:space="preserve"> : Kondisi </w:t>
      </w:r>
      <w:r w:rsidRPr="00F044EB">
        <w:rPr>
          <w:i/>
          <w:color w:val="000000" w:themeColor="text1"/>
        </w:rPr>
        <w:t>financial distress</w:t>
      </w:r>
    </w:p>
    <w:p w:rsidR="004339E9" w:rsidRDefault="001D6183" w:rsidP="004339E9">
      <w:pPr>
        <w:pStyle w:val="Default"/>
        <w:spacing w:line="480" w:lineRule="auto"/>
        <w:ind w:left="720"/>
        <w:jc w:val="both"/>
        <w:rPr>
          <w:color w:val="000000" w:themeColor="text1"/>
        </w:rPr>
      </w:pPr>
      <w:r>
        <w:rPr>
          <w:color w:val="000000" w:themeColor="text1"/>
        </w:rPr>
        <w:t xml:space="preserve">Altman Z Score dalam Almilia dan Kristiajadi (2003). </w:t>
      </w:r>
    </w:p>
    <w:p w:rsidR="001D6183" w:rsidRPr="004339E9" w:rsidRDefault="001D6183" w:rsidP="001D6183">
      <w:pPr>
        <w:pStyle w:val="Default"/>
        <w:numPr>
          <w:ilvl w:val="0"/>
          <w:numId w:val="22"/>
        </w:numPr>
        <w:spacing w:line="480" w:lineRule="auto"/>
        <w:jc w:val="both"/>
        <w:rPr>
          <w:b/>
          <w:i/>
          <w:color w:val="000000" w:themeColor="text1"/>
        </w:rPr>
      </w:pPr>
      <w:r w:rsidRPr="004339E9">
        <w:rPr>
          <w:b/>
          <w:i/>
          <w:color w:val="000000" w:themeColor="text1"/>
        </w:rPr>
        <w:t>Working Capital</w:t>
      </w:r>
    </w:p>
    <w:p w:rsidR="007C0801" w:rsidRDefault="007C0801" w:rsidP="007C0801">
      <w:pPr>
        <w:pStyle w:val="Default"/>
        <w:spacing w:line="480" w:lineRule="auto"/>
        <w:ind w:left="720"/>
        <w:jc w:val="both"/>
      </w:pPr>
      <w:r w:rsidRPr="00D57D49">
        <w:t xml:space="preserve">Menurut  Weygant </w:t>
      </w:r>
      <w:r w:rsidRPr="00D57D49">
        <w:rPr>
          <w:i/>
        </w:rPr>
        <w:t>et al</w:t>
      </w:r>
      <w:r w:rsidRPr="00D57D49">
        <w:t xml:space="preserve"> (2011:164) yang diterjemahkan oleh Desi  “… Nilai pasar menunjukkan pertimbangan subjektif dari ribuan pemegang saham dan investor tentang potensi perusahaan untuk laba di masa mendatang dan dividen.” </w:t>
      </w:r>
    </w:p>
    <w:p w:rsidR="00331047" w:rsidRDefault="007C0801" w:rsidP="007C0801">
      <w:pPr>
        <w:pStyle w:val="Default"/>
        <w:spacing w:line="480" w:lineRule="auto"/>
        <w:ind w:left="720" w:firstLine="720"/>
        <w:jc w:val="both"/>
        <w:rPr>
          <w:color w:val="000000" w:themeColor="text1"/>
        </w:rPr>
      </w:pPr>
      <w:r>
        <w:rPr>
          <w:color w:val="000000" w:themeColor="text1"/>
        </w:rPr>
        <w:t xml:space="preserve">Prastowo 2011:112 mendefinisikan </w:t>
      </w:r>
      <w:r>
        <w:rPr>
          <w:i/>
          <w:color w:val="000000" w:themeColor="text1"/>
        </w:rPr>
        <w:t>w</w:t>
      </w:r>
      <w:r w:rsidR="004339E9" w:rsidRPr="00784EA2">
        <w:rPr>
          <w:i/>
          <w:color w:val="000000" w:themeColor="text1"/>
        </w:rPr>
        <w:t xml:space="preserve">orking </w:t>
      </w:r>
      <w:r>
        <w:rPr>
          <w:i/>
          <w:color w:val="000000" w:themeColor="text1"/>
        </w:rPr>
        <w:t>w</w:t>
      </w:r>
      <w:r w:rsidR="004339E9" w:rsidRPr="00784EA2">
        <w:rPr>
          <w:i/>
          <w:color w:val="000000" w:themeColor="text1"/>
        </w:rPr>
        <w:t>apital</w:t>
      </w:r>
      <w:r w:rsidR="004339E9">
        <w:rPr>
          <w:color w:val="000000" w:themeColor="text1"/>
        </w:rPr>
        <w:t xml:space="preserve"> atau</w:t>
      </w:r>
      <w:r w:rsidR="008B6FF4" w:rsidRPr="008B6FF4">
        <w:rPr>
          <w:color w:val="000000" w:themeColor="text1"/>
        </w:rPr>
        <w:t xml:space="preserve"> </w:t>
      </w:r>
      <w:r>
        <w:rPr>
          <w:color w:val="000000" w:themeColor="text1"/>
        </w:rPr>
        <w:t>m</w:t>
      </w:r>
      <w:r w:rsidR="008B6FF4" w:rsidRPr="008B6FF4">
        <w:rPr>
          <w:color w:val="000000" w:themeColor="text1"/>
        </w:rPr>
        <w:t xml:space="preserve">odal </w:t>
      </w:r>
      <w:r>
        <w:rPr>
          <w:color w:val="000000" w:themeColor="text1"/>
        </w:rPr>
        <w:t>k</w:t>
      </w:r>
      <w:r w:rsidR="008B6FF4" w:rsidRPr="008B6FF4">
        <w:rPr>
          <w:color w:val="000000" w:themeColor="text1"/>
        </w:rPr>
        <w:t xml:space="preserve">erja </w:t>
      </w:r>
      <w:r w:rsidR="008B6FF4">
        <w:rPr>
          <w:color w:val="000000" w:themeColor="text1"/>
        </w:rPr>
        <w:t>adalah selisih antara aktiva lancar dikurangi dengan utang lancar.</w:t>
      </w:r>
      <w:r>
        <w:rPr>
          <w:color w:val="000000" w:themeColor="text1"/>
        </w:rPr>
        <w:t xml:space="preserve"> Definisi lain diungkapkan oleh </w:t>
      </w:r>
      <w:r w:rsidR="00331047">
        <w:rPr>
          <w:color w:val="000000" w:themeColor="text1"/>
        </w:rPr>
        <w:t>Khasmir (2008:365):</w:t>
      </w:r>
    </w:p>
    <w:p w:rsidR="007C0801" w:rsidRPr="007C0801" w:rsidRDefault="00331047" w:rsidP="007C0801">
      <w:pPr>
        <w:pStyle w:val="Default"/>
        <w:ind w:left="1440"/>
        <w:jc w:val="both"/>
        <w:rPr>
          <w:color w:val="000000" w:themeColor="text1"/>
        </w:rPr>
      </w:pPr>
      <w:r>
        <w:rPr>
          <w:color w:val="000000" w:themeColor="text1"/>
        </w:rPr>
        <w:t xml:space="preserve">“Modal kerja atau </w:t>
      </w:r>
      <w:r w:rsidRPr="00331047">
        <w:rPr>
          <w:i/>
          <w:color w:val="000000" w:themeColor="text1"/>
        </w:rPr>
        <w:t>working capital</w:t>
      </w:r>
      <w:r>
        <w:rPr>
          <w:color w:val="000000" w:themeColor="text1"/>
        </w:rPr>
        <w:t xml:space="preserve">, sering pula disebut sebagai </w:t>
      </w:r>
      <w:r w:rsidRPr="00331047">
        <w:rPr>
          <w:i/>
          <w:color w:val="000000" w:themeColor="text1"/>
        </w:rPr>
        <w:t>gross working capital</w:t>
      </w:r>
      <w:r>
        <w:rPr>
          <w:color w:val="000000" w:themeColor="text1"/>
        </w:rPr>
        <w:t xml:space="preserve"> atau modal kerja kotor, didefinisikan sebagai item-item pada aktiva lancar, yakni: kas, surat berharga, piutang dan persediaaan. Sedangkan modal kerja bersih adalah aktiva lancar setelah dikurangi hutang lancar.”</w:t>
      </w:r>
    </w:p>
    <w:p w:rsidR="0076275F" w:rsidRDefault="0076275F" w:rsidP="00892EBE">
      <w:pPr>
        <w:spacing w:line="240" w:lineRule="auto"/>
        <w:ind w:left="720" w:firstLine="720"/>
        <w:rPr>
          <w:rFonts w:ascii="Times New Roman" w:hAnsi="Times New Roman" w:cs="Times New Roman"/>
          <w:sz w:val="24"/>
          <w:szCs w:val="24"/>
          <w:lang w:val="en-US"/>
        </w:rPr>
      </w:pPr>
    </w:p>
    <w:p w:rsidR="007C0801" w:rsidRDefault="007C0801" w:rsidP="007C0801">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Sedangkan m</w:t>
      </w:r>
      <w:r w:rsidRPr="00D57D49">
        <w:rPr>
          <w:rFonts w:ascii="Times New Roman" w:hAnsi="Times New Roman" w:cs="Times New Roman"/>
          <w:sz w:val="24"/>
          <w:szCs w:val="24"/>
        </w:rPr>
        <w:t xml:space="preserve">enurut Harrison </w:t>
      </w:r>
      <w:r w:rsidRPr="00D57D49">
        <w:rPr>
          <w:rFonts w:ascii="Times New Roman" w:hAnsi="Times New Roman" w:cs="Times New Roman"/>
          <w:i/>
          <w:sz w:val="24"/>
          <w:szCs w:val="24"/>
        </w:rPr>
        <w:t>et al</w:t>
      </w:r>
      <w:r w:rsidRPr="00D57D49">
        <w:rPr>
          <w:rFonts w:ascii="Times New Roman" w:hAnsi="Times New Roman" w:cs="Times New Roman"/>
          <w:sz w:val="24"/>
          <w:szCs w:val="24"/>
        </w:rPr>
        <w:t xml:space="preserve"> (2011:258) yang </w:t>
      </w:r>
      <w:r>
        <w:rPr>
          <w:rFonts w:ascii="Times New Roman" w:hAnsi="Times New Roman" w:cs="Times New Roman"/>
          <w:sz w:val="24"/>
          <w:szCs w:val="24"/>
        </w:rPr>
        <w:t>dialih</w:t>
      </w:r>
      <w:r w:rsidRPr="00D57D49">
        <w:rPr>
          <w:rFonts w:ascii="Times New Roman" w:hAnsi="Times New Roman" w:cs="Times New Roman"/>
          <w:sz w:val="24"/>
          <w:szCs w:val="24"/>
        </w:rPr>
        <w:t>bahasakan oleh Gina:</w:t>
      </w:r>
      <w:r>
        <w:rPr>
          <w:rFonts w:ascii="Times New Roman" w:hAnsi="Times New Roman" w:cs="Times New Roman"/>
          <w:sz w:val="24"/>
          <w:szCs w:val="24"/>
          <w:lang w:val="en-US"/>
        </w:rPr>
        <w:t xml:space="preserve"> </w:t>
      </w:r>
      <w:r w:rsidRPr="00D57D49">
        <w:rPr>
          <w:rFonts w:ascii="Times New Roman" w:hAnsi="Times New Roman" w:cs="Times New Roman"/>
          <w:sz w:val="24"/>
          <w:szCs w:val="24"/>
        </w:rPr>
        <w:t>”</w:t>
      </w:r>
      <w:r>
        <w:rPr>
          <w:rFonts w:ascii="Times New Roman" w:hAnsi="Times New Roman" w:cs="Times New Roman"/>
          <w:i/>
          <w:sz w:val="24"/>
          <w:szCs w:val="24"/>
          <w:lang w:val="en-US"/>
        </w:rPr>
        <w:t>w</w:t>
      </w:r>
      <w:r w:rsidRPr="007C0801">
        <w:rPr>
          <w:rFonts w:ascii="Times New Roman" w:hAnsi="Times New Roman" w:cs="Times New Roman"/>
          <w:i/>
          <w:sz w:val="24"/>
          <w:szCs w:val="24"/>
        </w:rPr>
        <w:t xml:space="preserve">orking </w:t>
      </w:r>
      <w:r>
        <w:rPr>
          <w:rFonts w:ascii="Times New Roman" w:hAnsi="Times New Roman" w:cs="Times New Roman"/>
          <w:i/>
          <w:sz w:val="24"/>
          <w:szCs w:val="24"/>
          <w:lang w:val="en-US"/>
        </w:rPr>
        <w:t>c</w:t>
      </w:r>
      <w:r w:rsidRPr="007C0801">
        <w:rPr>
          <w:rFonts w:ascii="Times New Roman" w:hAnsi="Times New Roman" w:cs="Times New Roman"/>
          <w:i/>
          <w:sz w:val="24"/>
          <w:szCs w:val="24"/>
        </w:rPr>
        <w:t>apital</w:t>
      </w:r>
      <w:r w:rsidRPr="00D57D49">
        <w:rPr>
          <w:rFonts w:ascii="Times New Roman" w:hAnsi="Times New Roman" w:cs="Times New Roman"/>
          <w:sz w:val="24"/>
          <w:szCs w:val="24"/>
        </w:rPr>
        <w:t xml:space="preserve"> mengukur kemampuan untuk membayar kewajiban lancar dengan aset lancar. Secara umum, semakin besar modal kerja, semakin baik </w:t>
      </w:r>
      <w:r w:rsidR="0076275F">
        <w:rPr>
          <w:rFonts w:ascii="Times New Roman" w:hAnsi="Times New Roman" w:cs="Times New Roman"/>
          <w:sz w:val="24"/>
          <w:szCs w:val="24"/>
        </w:rPr>
        <w:t>kemampuan untuk membayar utang.</w:t>
      </w:r>
      <w:r w:rsidRPr="00D57D49">
        <w:rPr>
          <w:rFonts w:ascii="Times New Roman" w:hAnsi="Times New Roman" w:cs="Times New Roman"/>
          <w:sz w:val="24"/>
          <w:szCs w:val="24"/>
        </w:rPr>
        <w:t>“</w:t>
      </w:r>
    </w:p>
    <w:p w:rsidR="00892EBE" w:rsidRPr="00892EBE" w:rsidRDefault="00892EBE" w:rsidP="007C0801">
      <w:pPr>
        <w:ind w:left="720" w:firstLine="720"/>
        <w:rPr>
          <w:color w:val="000000" w:themeColor="text1"/>
          <w:lang w:val="en-US"/>
        </w:rPr>
      </w:pPr>
    </w:p>
    <w:p w:rsidR="001D6183" w:rsidRDefault="001D6183" w:rsidP="001D6183">
      <w:pPr>
        <w:pStyle w:val="Default"/>
        <w:numPr>
          <w:ilvl w:val="0"/>
          <w:numId w:val="22"/>
        </w:numPr>
        <w:spacing w:line="480" w:lineRule="auto"/>
        <w:jc w:val="both"/>
        <w:rPr>
          <w:b/>
          <w:i/>
          <w:color w:val="000000" w:themeColor="text1"/>
        </w:rPr>
      </w:pPr>
      <w:r w:rsidRPr="004339E9">
        <w:rPr>
          <w:b/>
          <w:i/>
          <w:color w:val="000000" w:themeColor="text1"/>
        </w:rPr>
        <w:lastRenderedPageBreak/>
        <w:t>Total Asset</w:t>
      </w:r>
    </w:p>
    <w:p w:rsidR="00B67F5C" w:rsidRPr="00B67F5C" w:rsidRDefault="00B67F5C" w:rsidP="00B67F5C">
      <w:pPr>
        <w:pStyle w:val="Default"/>
        <w:spacing w:line="480" w:lineRule="auto"/>
        <w:ind w:left="720"/>
        <w:jc w:val="both"/>
        <w:rPr>
          <w:i/>
          <w:color w:val="000000" w:themeColor="text1"/>
        </w:rPr>
      </w:pPr>
      <w:r>
        <w:rPr>
          <w:color w:val="000000" w:themeColor="text1"/>
        </w:rPr>
        <w:t>Penjelasan mengenai aset telah dijelaskan sebelumnya.</w:t>
      </w:r>
    </w:p>
    <w:p w:rsidR="00784EA2" w:rsidRPr="00784EA2" w:rsidRDefault="001D6183" w:rsidP="00784EA2">
      <w:pPr>
        <w:pStyle w:val="Default"/>
        <w:numPr>
          <w:ilvl w:val="0"/>
          <w:numId w:val="22"/>
        </w:numPr>
        <w:spacing w:line="480" w:lineRule="auto"/>
        <w:jc w:val="both"/>
        <w:rPr>
          <w:b/>
          <w:color w:val="000000" w:themeColor="text1"/>
        </w:rPr>
      </w:pPr>
      <w:r w:rsidRPr="004339E9">
        <w:rPr>
          <w:b/>
          <w:i/>
          <w:color w:val="000000" w:themeColor="text1"/>
        </w:rPr>
        <w:t>Retained Earnings</w:t>
      </w:r>
      <w:r w:rsidR="0012214F">
        <w:rPr>
          <w:b/>
          <w:color w:val="000000" w:themeColor="text1"/>
        </w:rPr>
        <w:t xml:space="preserve"> (Laba Ditahan)</w:t>
      </w:r>
    </w:p>
    <w:p w:rsidR="007C0801" w:rsidRPr="007C0801" w:rsidRDefault="007C0801" w:rsidP="007C0801">
      <w:pPr>
        <w:pStyle w:val="ListParagraph"/>
        <w:rPr>
          <w:rFonts w:ascii="Times New Roman" w:hAnsi="Times New Roman" w:cs="Times New Roman"/>
          <w:sz w:val="24"/>
          <w:szCs w:val="24"/>
        </w:rPr>
      </w:pPr>
      <w:r w:rsidRPr="007C0801">
        <w:rPr>
          <w:rFonts w:ascii="Times New Roman" w:hAnsi="Times New Roman" w:cs="Times New Roman"/>
          <w:sz w:val="24"/>
          <w:szCs w:val="24"/>
        </w:rPr>
        <w:t xml:space="preserve">Menurut Harrison </w:t>
      </w:r>
      <w:r w:rsidRPr="007C0801">
        <w:rPr>
          <w:rFonts w:ascii="Times New Roman" w:hAnsi="Times New Roman" w:cs="Times New Roman"/>
          <w:i/>
          <w:sz w:val="24"/>
          <w:szCs w:val="24"/>
        </w:rPr>
        <w:t>et al</w:t>
      </w:r>
      <w:r w:rsidRPr="007C0801">
        <w:rPr>
          <w:rFonts w:ascii="Times New Roman" w:hAnsi="Times New Roman" w:cs="Times New Roman"/>
          <w:sz w:val="24"/>
          <w:szCs w:val="24"/>
        </w:rPr>
        <w:t xml:space="preserve"> (2011:22) yang dialihkabahasakan oleh Gina : “Akun laba ditahan memiliki saldo laba bersih bisnis, dikurangi rugi bersihnya dan dikurangi setiap dividen yang diumumkan yang telah diakumulasi selama umur perusahaan. “</w:t>
      </w:r>
    </w:p>
    <w:p w:rsidR="008B6FF4" w:rsidRDefault="0012214F" w:rsidP="00AF7C9D">
      <w:pPr>
        <w:pStyle w:val="Default"/>
        <w:spacing w:line="480" w:lineRule="auto"/>
        <w:ind w:left="720" w:firstLine="720"/>
        <w:jc w:val="both"/>
        <w:rPr>
          <w:color w:val="000000" w:themeColor="text1"/>
        </w:rPr>
      </w:pPr>
      <w:r>
        <w:rPr>
          <w:color w:val="000000" w:themeColor="text1"/>
        </w:rPr>
        <w:t>Laba ditahan merupakan laba atau keuntungan perusahaan yang belum dibagi untuk periode tertentu. Artinya ada keuntungan perusahaan yang belum dibagikan dividennya dan masih disimpan sampai waktu tertentu karena suatu alas an tertentu pula (Khasmir 2012:44).</w:t>
      </w:r>
    </w:p>
    <w:p w:rsidR="00331047" w:rsidRDefault="00331047" w:rsidP="00AF7C9D">
      <w:pPr>
        <w:pStyle w:val="Default"/>
        <w:spacing w:line="480" w:lineRule="auto"/>
        <w:ind w:left="720" w:firstLine="720"/>
        <w:jc w:val="both"/>
        <w:rPr>
          <w:color w:val="000000" w:themeColor="text1"/>
        </w:rPr>
      </w:pPr>
      <w:r>
        <w:rPr>
          <w:color w:val="000000" w:themeColor="text1"/>
        </w:rPr>
        <w:t>Sofyan (2011:214) juga menjelaskan:</w:t>
      </w:r>
    </w:p>
    <w:p w:rsidR="00A73E00" w:rsidRDefault="00331047" w:rsidP="00273535">
      <w:pPr>
        <w:pStyle w:val="Default"/>
        <w:spacing w:line="480" w:lineRule="auto"/>
        <w:ind w:left="720"/>
        <w:jc w:val="both"/>
        <w:rPr>
          <w:color w:val="000000" w:themeColor="text1"/>
        </w:rPr>
      </w:pPr>
      <w:r>
        <w:rPr>
          <w:color w:val="000000" w:themeColor="text1"/>
        </w:rPr>
        <w:t>“Laba ditahan terdiri dari laba tahunan, penyesuaian atau koreksi tahun sebelumnya, dan besaran dividen.</w:t>
      </w:r>
      <w:r w:rsidR="004A2462">
        <w:rPr>
          <w:color w:val="000000" w:themeColor="text1"/>
        </w:rPr>
        <w:t>”</w:t>
      </w:r>
    </w:p>
    <w:p w:rsidR="003A7507" w:rsidRDefault="00784EA2" w:rsidP="003A7507">
      <w:pPr>
        <w:pStyle w:val="Default"/>
        <w:numPr>
          <w:ilvl w:val="0"/>
          <w:numId w:val="22"/>
        </w:numPr>
        <w:spacing w:line="480" w:lineRule="auto"/>
        <w:jc w:val="both"/>
        <w:rPr>
          <w:color w:val="000000" w:themeColor="text1"/>
        </w:rPr>
      </w:pPr>
      <w:r w:rsidRPr="004339E9">
        <w:rPr>
          <w:b/>
          <w:i/>
          <w:color w:val="000000" w:themeColor="text1"/>
        </w:rPr>
        <w:t xml:space="preserve">EBIT (Earning Before </w:t>
      </w:r>
      <w:r w:rsidRPr="00A33726">
        <w:rPr>
          <w:b/>
          <w:i/>
          <w:color w:val="000000" w:themeColor="text1"/>
        </w:rPr>
        <w:t>Interest</w:t>
      </w:r>
      <w:r w:rsidRPr="004339E9">
        <w:rPr>
          <w:b/>
          <w:i/>
          <w:color w:val="000000" w:themeColor="text1"/>
        </w:rPr>
        <w:t xml:space="preserve"> and Tax)</w:t>
      </w:r>
    </w:p>
    <w:p w:rsidR="003A7507" w:rsidRDefault="00376014" w:rsidP="003A7507">
      <w:pPr>
        <w:autoSpaceDE w:val="0"/>
        <w:autoSpaceDN w:val="0"/>
        <w:adjustRightInd w:val="0"/>
        <w:ind w:left="720"/>
        <w:jc w:val="left"/>
        <w:rPr>
          <w:rFonts w:ascii="Times New Roman" w:hAnsi="Times New Roman" w:cs="Times New Roman"/>
          <w:sz w:val="24"/>
          <w:szCs w:val="24"/>
          <w:lang w:val="en-US"/>
        </w:rPr>
      </w:pPr>
      <w:r w:rsidRPr="00376014">
        <w:rPr>
          <w:rFonts w:ascii="Times New Roman" w:hAnsi="Times New Roman" w:cs="Times New Roman"/>
          <w:sz w:val="24"/>
          <w:szCs w:val="24"/>
          <w:lang w:val="en-US"/>
        </w:rPr>
        <w:t>Laba sebelum bunga dan pajak adala laba</w:t>
      </w:r>
      <w:r w:rsidR="0076275F">
        <w:rPr>
          <w:rFonts w:ascii="Times New Roman" w:hAnsi="Times New Roman" w:cs="Times New Roman"/>
          <w:sz w:val="24"/>
          <w:szCs w:val="24"/>
          <w:lang w:val="en-US"/>
        </w:rPr>
        <w:t xml:space="preserve"> operasional perusahaan sebelum </w:t>
      </w:r>
      <w:r w:rsidRPr="00376014">
        <w:rPr>
          <w:rFonts w:ascii="Times New Roman" w:hAnsi="Times New Roman" w:cs="Times New Roman"/>
          <w:sz w:val="24"/>
          <w:szCs w:val="24"/>
          <w:lang w:val="en-US"/>
        </w:rPr>
        <w:t>dikenakan pajak dan kebijakankeuangan lainnya.</w:t>
      </w:r>
      <w:r>
        <w:rPr>
          <w:rFonts w:ascii="Times New Roman" w:hAnsi="Times New Roman" w:cs="Times New Roman"/>
          <w:sz w:val="24"/>
          <w:szCs w:val="24"/>
          <w:lang w:val="en-US"/>
        </w:rPr>
        <w:t xml:space="preserve"> (Cahyono</w:t>
      </w:r>
      <w:r w:rsidR="003A7507">
        <w:rPr>
          <w:rFonts w:ascii="Times New Roman" w:hAnsi="Times New Roman" w:cs="Times New Roman"/>
          <w:sz w:val="24"/>
          <w:szCs w:val="24"/>
          <w:lang w:val="en-US"/>
        </w:rPr>
        <w:t>, 2013)</w:t>
      </w:r>
    </w:p>
    <w:p w:rsidR="003A7507" w:rsidRPr="004339E9" w:rsidRDefault="003A7507" w:rsidP="003A7507">
      <w:pPr>
        <w:pStyle w:val="Default"/>
        <w:numPr>
          <w:ilvl w:val="0"/>
          <w:numId w:val="22"/>
        </w:numPr>
        <w:spacing w:line="480" w:lineRule="auto"/>
        <w:jc w:val="both"/>
        <w:rPr>
          <w:b/>
          <w:i/>
          <w:color w:val="000000" w:themeColor="text1"/>
        </w:rPr>
      </w:pPr>
      <w:r w:rsidRPr="004339E9">
        <w:rPr>
          <w:b/>
          <w:i/>
          <w:color w:val="000000" w:themeColor="text1"/>
        </w:rPr>
        <w:t>Market Value Of Equity</w:t>
      </w:r>
    </w:p>
    <w:p w:rsidR="00CD2CFC" w:rsidRDefault="000E0F0A" w:rsidP="00CD2CFC">
      <w:pPr>
        <w:pStyle w:val="Default"/>
        <w:spacing w:line="480" w:lineRule="auto"/>
        <w:ind w:left="720"/>
        <w:jc w:val="both"/>
        <w:rPr>
          <w:color w:val="000000" w:themeColor="text1"/>
        </w:rPr>
      </w:pPr>
      <w:r>
        <w:rPr>
          <w:color w:val="000000" w:themeColor="text1"/>
        </w:rPr>
        <w:t>Nilai pasar dihitung sebesar jumlah lembar saham beredar dikali harga pasar per lembar saham</w:t>
      </w:r>
      <w:r w:rsidR="00D07747">
        <w:rPr>
          <w:color w:val="000000" w:themeColor="text1"/>
        </w:rPr>
        <w:t>.</w:t>
      </w:r>
      <w:r>
        <w:rPr>
          <w:color w:val="000000" w:themeColor="text1"/>
        </w:rPr>
        <w:t xml:space="preserve"> (Lukas 2008: 412)</w:t>
      </w:r>
    </w:p>
    <w:p w:rsidR="007C0801" w:rsidRPr="007C0801" w:rsidRDefault="007C0801" w:rsidP="0076275F">
      <w:pPr>
        <w:ind w:left="720" w:firstLine="720"/>
        <w:rPr>
          <w:rFonts w:ascii="Times New Roman" w:hAnsi="Times New Roman" w:cs="Times New Roman"/>
          <w:sz w:val="24"/>
          <w:szCs w:val="24"/>
          <w:lang w:val="en-US"/>
        </w:rPr>
      </w:pPr>
      <w:r w:rsidRPr="00D57D49">
        <w:rPr>
          <w:rFonts w:ascii="Times New Roman" w:hAnsi="Times New Roman" w:cs="Times New Roman"/>
          <w:sz w:val="24"/>
          <w:szCs w:val="24"/>
        </w:rPr>
        <w:t xml:space="preserve">Menurut Harrison </w:t>
      </w:r>
      <w:r w:rsidRPr="00D57D49">
        <w:rPr>
          <w:rFonts w:ascii="Times New Roman" w:hAnsi="Times New Roman" w:cs="Times New Roman"/>
          <w:i/>
          <w:sz w:val="24"/>
          <w:szCs w:val="24"/>
        </w:rPr>
        <w:t>et al</w:t>
      </w:r>
      <w:r w:rsidRPr="00D57D49">
        <w:rPr>
          <w:rFonts w:ascii="Times New Roman" w:hAnsi="Times New Roman" w:cs="Times New Roman"/>
          <w:sz w:val="24"/>
          <w:szCs w:val="24"/>
        </w:rPr>
        <w:t xml:space="preserve"> (2011:24) yang dialihkabahasakan oleh Gina : </w:t>
      </w:r>
      <w:r>
        <w:rPr>
          <w:rFonts w:ascii="Times New Roman" w:hAnsi="Times New Roman" w:cs="Times New Roman"/>
          <w:sz w:val="24"/>
          <w:szCs w:val="24"/>
          <w:lang w:val="en-US"/>
        </w:rPr>
        <w:t>“</w:t>
      </w:r>
      <w:r w:rsidRPr="00D57D49">
        <w:rPr>
          <w:rFonts w:ascii="Times New Roman" w:hAnsi="Times New Roman" w:cs="Times New Roman"/>
          <w:sz w:val="24"/>
          <w:szCs w:val="24"/>
        </w:rPr>
        <w:t>Nilai pasar (</w:t>
      </w:r>
      <w:r w:rsidRPr="007C0801">
        <w:rPr>
          <w:rFonts w:ascii="Times New Roman" w:hAnsi="Times New Roman" w:cs="Times New Roman"/>
          <w:i/>
          <w:sz w:val="24"/>
          <w:szCs w:val="24"/>
        </w:rPr>
        <w:t>market valu</w:t>
      </w:r>
      <w:r w:rsidRPr="00D57D49">
        <w:rPr>
          <w:rFonts w:ascii="Times New Roman" w:hAnsi="Times New Roman" w:cs="Times New Roman"/>
          <w:sz w:val="24"/>
          <w:szCs w:val="24"/>
        </w:rPr>
        <w:t>e) saham adalah harga di mana seseorang dapat membeli atau menjual satu lembar saham.</w:t>
      </w:r>
      <w:r>
        <w:rPr>
          <w:rFonts w:ascii="Times New Roman" w:hAnsi="Times New Roman" w:cs="Times New Roman"/>
          <w:sz w:val="24"/>
          <w:szCs w:val="24"/>
          <w:lang w:val="en-US"/>
        </w:rPr>
        <w:t>”</w:t>
      </w:r>
      <w:r w:rsidRPr="00D57D49">
        <w:rPr>
          <w:rFonts w:ascii="Times New Roman" w:hAnsi="Times New Roman" w:cs="Times New Roman"/>
          <w:sz w:val="24"/>
          <w:szCs w:val="24"/>
        </w:rPr>
        <w:t xml:space="preserve"> </w:t>
      </w:r>
    </w:p>
    <w:p w:rsidR="003A7507" w:rsidRPr="004339E9" w:rsidRDefault="003A7507" w:rsidP="003A7507">
      <w:pPr>
        <w:pStyle w:val="Default"/>
        <w:numPr>
          <w:ilvl w:val="0"/>
          <w:numId w:val="22"/>
        </w:numPr>
        <w:spacing w:line="480" w:lineRule="auto"/>
        <w:jc w:val="both"/>
        <w:rPr>
          <w:b/>
          <w:i/>
          <w:color w:val="000000" w:themeColor="text1"/>
        </w:rPr>
      </w:pPr>
      <w:r w:rsidRPr="004339E9">
        <w:rPr>
          <w:b/>
          <w:i/>
          <w:color w:val="000000" w:themeColor="text1"/>
        </w:rPr>
        <w:lastRenderedPageBreak/>
        <w:t>Book Value of Debt (Liabilities)</w:t>
      </w:r>
    </w:p>
    <w:p w:rsidR="00273535" w:rsidRDefault="004339E9" w:rsidP="007C0801">
      <w:pPr>
        <w:pStyle w:val="Default"/>
        <w:spacing w:line="480" w:lineRule="auto"/>
        <w:ind w:left="720"/>
        <w:jc w:val="both"/>
        <w:rPr>
          <w:color w:val="000000" w:themeColor="text1"/>
        </w:rPr>
      </w:pPr>
      <w:r w:rsidRPr="00D07747">
        <w:rPr>
          <w:i/>
          <w:color w:val="000000" w:themeColor="text1"/>
        </w:rPr>
        <w:t>Book Value of Debt</w:t>
      </w:r>
      <w:r w:rsidRPr="004339E9">
        <w:rPr>
          <w:color w:val="000000" w:themeColor="text1"/>
        </w:rPr>
        <w:t xml:space="preserve"> merupakan nilai buku da</w:t>
      </w:r>
      <w:r w:rsidR="007C0801">
        <w:rPr>
          <w:color w:val="000000" w:themeColor="text1"/>
        </w:rPr>
        <w:t>ri keseluruhan utang perusahaan, baik utang jangka pendek maupun utang jangka panjang.</w:t>
      </w:r>
    </w:p>
    <w:p w:rsidR="003A7507" w:rsidRPr="003A7507" w:rsidRDefault="003A7507" w:rsidP="003A7507">
      <w:pPr>
        <w:pStyle w:val="Default"/>
        <w:numPr>
          <w:ilvl w:val="0"/>
          <w:numId w:val="22"/>
        </w:numPr>
        <w:spacing w:line="480" w:lineRule="auto"/>
        <w:jc w:val="both"/>
        <w:rPr>
          <w:b/>
          <w:i/>
          <w:color w:val="000000" w:themeColor="text1"/>
        </w:rPr>
      </w:pPr>
      <w:r w:rsidRPr="004339E9">
        <w:rPr>
          <w:b/>
          <w:i/>
          <w:color w:val="000000" w:themeColor="text1"/>
        </w:rPr>
        <w:t>Sales</w:t>
      </w:r>
    </w:p>
    <w:p w:rsidR="00CD12EA" w:rsidRPr="00F63BD7" w:rsidRDefault="00F63BD7" w:rsidP="003A7507">
      <w:pPr>
        <w:pStyle w:val="Default"/>
        <w:spacing w:line="480" w:lineRule="auto"/>
        <w:ind w:left="720"/>
        <w:jc w:val="both"/>
        <w:rPr>
          <w:color w:val="000000" w:themeColor="text1"/>
        </w:rPr>
      </w:pPr>
      <w:r w:rsidRPr="00F63BD7">
        <w:rPr>
          <w:color w:val="000000" w:themeColor="text1"/>
        </w:rPr>
        <w:t xml:space="preserve">Penjelasan mengenai </w:t>
      </w:r>
      <w:r w:rsidRPr="007C0801">
        <w:rPr>
          <w:i/>
          <w:color w:val="000000" w:themeColor="text1"/>
        </w:rPr>
        <w:t>sales</w:t>
      </w:r>
      <w:r w:rsidRPr="00F63BD7">
        <w:rPr>
          <w:color w:val="000000" w:themeColor="text1"/>
        </w:rPr>
        <w:t xml:space="preserve"> telah dijelaskan sebelumnya.</w:t>
      </w:r>
    </w:p>
    <w:p w:rsidR="00A33726" w:rsidRPr="003A7507" w:rsidRDefault="00A33726" w:rsidP="003A7507">
      <w:pPr>
        <w:pStyle w:val="Default"/>
        <w:spacing w:line="480" w:lineRule="auto"/>
        <w:ind w:left="720"/>
        <w:jc w:val="both"/>
        <w:rPr>
          <w:color w:val="000000" w:themeColor="text1"/>
        </w:rPr>
      </w:pPr>
    </w:p>
    <w:p w:rsidR="004D34E0" w:rsidRPr="002F667E" w:rsidRDefault="004D34E0" w:rsidP="004D34E0">
      <w:pPr>
        <w:pStyle w:val="ListParagraph"/>
        <w:numPr>
          <w:ilvl w:val="1"/>
          <w:numId w:val="1"/>
        </w:numPr>
        <w:ind w:left="720" w:hanging="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Kerangka Pemikiran</w:t>
      </w:r>
    </w:p>
    <w:p w:rsidR="00AA43F0" w:rsidRDefault="00B83873" w:rsidP="00EA319F">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Kondisi perekonomian global yang tidak menentu mengharuskan perusahaan untuk selalu siap dalam keadaan ekonomi apapun, terutama ketika perekonomian global sedang melemah. </w:t>
      </w:r>
      <w:r w:rsidR="000C16ED">
        <w:rPr>
          <w:rFonts w:ascii="Times New Roman" w:hAnsi="Times New Roman" w:cs="Times New Roman"/>
          <w:color w:val="000000" w:themeColor="text1"/>
          <w:sz w:val="24"/>
          <w:szCs w:val="24"/>
          <w:lang w:val="en-US"/>
        </w:rPr>
        <w:t>Dampak yang paling terlihat adalah pada kondisi keuangan perusahaan. Tidak sedikit perusahaan yang akhirnya mengalami kesulitan keuangan (</w:t>
      </w:r>
      <w:r w:rsidR="000C16ED" w:rsidRPr="0083635C">
        <w:rPr>
          <w:rFonts w:ascii="Times New Roman" w:hAnsi="Times New Roman" w:cs="Times New Roman"/>
          <w:i/>
          <w:color w:val="000000" w:themeColor="text1"/>
          <w:sz w:val="24"/>
          <w:szCs w:val="24"/>
          <w:lang w:val="en-US"/>
        </w:rPr>
        <w:t>financial distress</w:t>
      </w:r>
      <w:r w:rsidR="000C16ED">
        <w:rPr>
          <w:rFonts w:ascii="Times New Roman" w:hAnsi="Times New Roman" w:cs="Times New Roman"/>
          <w:color w:val="000000" w:themeColor="text1"/>
          <w:sz w:val="24"/>
          <w:szCs w:val="24"/>
          <w:lang w:val="en-US"/>
        </w:rPr>
        <w:t xml:space="preserve">) karena tidak mampu </w:t>
      </w:r>
      <w:r w:rsidR="0083635C">
        <w:rPr>
          <w:rFonts w:ascii="Times New Roman" w:hAnsi="Times New Roman" w:cs="Times New Roman"/>
          <w:color w:val="000000" w:themeColor="text1"/>
          <w:sz w:val="24"/>
          <w:szCs w:val="24"/>
          <w:lang w:val="en-US"/>
        </w:rPr>
        <w:t>memprediksi kondisi keuangan di masa yang akan datang</w:t>
      </w:r>
      <w:r w:rsidR="000C16ED">
        <w:rPr>
          <w:rFonts w:ascii="Times New Roman" w:hAnsi="Times New Roman" w:cs="Times New Roman"/>
          <w:color w:val="000000" w:themeColor="text1"/>
          <w:sz w:val="24"/>
          <w:szCs w:val="24"/>
          <w:lang w:val="en-US"/>
        </w:rPr>
        <w:t xml:space="preserve">. Prediksi mengenai kondisi </w:t>
      </w:r>
      <w:r w:rsidR="000C16ED" w:rsidRPr="0083635C">
        <w:rPr>
          <w:rFonts w:ascii="Times New Roman" w:hAnsi="Times New Roman" w:cs="Times New Roman"/>
          <w:i/>
          <w:color w:val="000000" w:themeColor="text1"/>
          <w:sz w:val="24"/>
          <w:szCs w:val="24"/>
          <w:lang w:val="en-US"/>
        </w:rPr>
        <w:t xml:space="preserve">financial distress </w:t>
      </w:r>
      <w:r w:rsidR="000C16ED">
        <w:rPr>
          <w:rFonts w:ascii="Times New Roman" w:hAnsi="Times New Roman" w:cs="Times New Roman"/>
          <w:color w:val="000000" w:themeColor="text1"/>
          <w:sz w:val="24"/>
          <w:szCs w:val="24"/>
          <w:lang w:val="en-US"/>
        </w:rPr>
        <w:t xml:space="preserve">perusahaan dapat diketahui dengan cara menganalisis laporan keuangan. Analisis yang digunakan yaitu dengan menggunakan analisis terhadap rasio keuangan. </w:t>
      </w:r>
    </w:p>
    <w:p w:rsidR="00AA43F0" w:rsidRDefault="00971636" w:rsidP="00971636">
      <w:pPr>
        <w:ind w:firstLine="851"/>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Menurut </w:t>
      </w:r>
      <w:r w:rsidR="00F57563" w:rsidRPr="00F57563">
        <w:rPr>
          <w:rFonts w:ascii="Times New Roman" w:hAnsi="Times New Roman" w:cs="Times New Roman"/>
          <w:color w:val="000000" w:themeColor="text1"/>
          <w:sz w:val="24"/>
          <w:szCs w:val="24"/>
          <w:lang w:val="en-US"/>
        </w:rPr>
        <w:t>Fahmi (201</w:t>
      </w:r>
      <w:r w:rsidR="00273535">
        <w:rPr>
          <w:rFonts w:ascii="Times New Roman" w:hAnsi="Times New Roman" w:cs="Times New Roman"/>
          <w:color w:val="000000" w:themeColor="text1"/>
          <w:sz w:val="24"/>
          <w:szCs w:val="24"/>
          <w:lang w:val="en-US"/>
        </w:rPr>
        <w:t>2</w:t>
      </w:r>
      <w:r w:rsidR="00F57563" w:rsidRPr="00F57563">
        <w:rPr>
          <w:rFonts w:ascii="Times New Roman" w:hAnsi="Times New Roman" w:cs="Times New Roman"/>
          <w:color w:val="000000" w:themeColor="text1"/>
          <w:sz w:val="24"/>
          <w:szCs w:val="24"/>
          <w:lang w:val="en-US"/>
        </w:rPr>
        <w:t>:110), salah satu keunggulan analisis rasio adalah analisis rasio dapat bermanfaat untuk bahan dalam mengisi model-model pengambilan keputusan dan model prediksi kebangkrutan. Analisis rasio keuangan dalam suatu perusahaan berguna untuk memberikan gambaran tentang keadaan perusahaan dan dapat digunakan sebagai alat prediksi bagi perusahaan tersebut di masa yang akan datang.</w:t>
      </w:r>
      <w:r w:rsidR="00815897">
        <w:rPr>
          <w:rFonts w:ascii="Times New Roman" w:hAnsi="Times New Roman" w:cs="Times New Roman"/>
          <w:color w:val="000000" w:themeColor="text1"/>
          <w:sz w:val="24"/>
          <w:szCs w:val="24"/>
          <w:lang w:val="en-US"/>
        </w:rPr>
        <w:t xml:space="preserve"> Hasil analisis rasio akan menjadi sumber informasi bagi manajemen dalam pengambilan keputusan. </w:t>
      </w:r>
    </w:p>
    <w:p w:rsidR="00CD12EA" w:rsidRDefault="00CD12EA" w:rsidP="007A74F7">
      <w:pPr>
        <w:ind w:firstLine="851"/>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Rasio keuangan  dalam memprediksi </w:t>
      </w:r>
      <w:r w:rsidRPr="009060CF">
        <w:rPr>
          <w:rFonts w:ascii="Times New Roman" w:hAnsi="Times New Roman" w:cs="Times New Roman"/>
          <w:i/>
          <w:color w:val="000000" w:themeColor="text1"/>
          <w:sz w:val="24"/>
          <w:szCs w:val="24"/>
        </w:rPr>
        <w:t>financial distress</w:t>
      </w:r>
      <w:r w:rsidRPr="009060CF">
        <w:rPr>
          <w:rFonts w:ascii="Times New Roman" w:hAnsi="Times New Roman" w:cs="Times New Roman"/>
          <w:color w:val="000000" w:themeColor="text1"/>
          <w:sz w:val="24"/>
          <w:szCs w:val="24"/>
        </w:rPr>
        <w:t xml:space="preserve"> diungkapkan dalam suatu model hubungan rasio keuangan dengan penggunaan Z-</w:t>
      </w:r>
      <w:r w:rsidRPr="009060CF">
        <w:rPr>
          <w:rFonts w:ascii="Times New Roman" w:hAnsi="Times New Roman" w:cs="Times New Roman"/>
          <w:i/>
          <w:color w:val="000000" w:themeColor="text1"/>
          <w:sz w:val="24"/>
          <w:szCs w:val="24"/>
        </w:rPr>
        <w:t>Score</w:t>
      </w:r>
      <w:r w:rsidR="007A74F7">
        <w:rPr>
          <w:rFonts w:ascii="Times New Roman" w:hAnsi="Times New Roman" w:cs="Times New Roman"/>
          <w:color w:val="000000" w:themeColor="text1"/>
          <w:sz w:val="24"/>
          <w:szCs w:val="24"/>
        </w:rPr>
        <w:t>.</w:t>
      </w:r>
      <w:r w:rsidR="007A74F7">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Rumus Altman Z-Score merupakan suatu formula yang dicetuskan oleh Edward I. Altman. F</w:t>
      </w:r>
      <w:r w:rsidRPr="00CD12EA">
        <w:rPr>
          <w:rFonts w:ascii="Times New Roman" w:hAnsi="Times New Roman" w:cs="Times New Roman"/>
          <w:color w:val="000000" w:themeColor="text1"/>
          <w:sz w:val="24"/>
          <w:szCs w:val="24"/>
          <w:lang w:val="en-US"/>
        </w:rPr>
        <w:t>ungsi diskriminan akhir yang</w:t>
      </w:r>
      <w:r>
        <w:rPr>
          <w:rFonts w:ascii="Times New Roman" w:hAnsi="Times New Roman" w:cs="Times New Roman"/>
          <w:color w:val="000000" w:themeColor="text1"/>
          <w:sz w:val="24"/>
          <w:szCs w:val="24"/>
          <w:lang w:val="en-US"/>
        </w:rPr>
        <w:t xml:space="preserve"> </w:t>
      </w:r>
      <w:r w:rsidRPr="00CD12EA">
        <w:rPr>
          <w:rFonts w:ascii="Times New Roman" w:hAnsi="Times New Roman" w:cs="Times New Roman"/>
          <w:color w:val="000000" w:themeColor="text1"/>
          <w:sz w:val="24"/>
          <w:szCs w:val="24"/>
          <w:lang w:val="en-US"/>
        </w:rPr>
        <w:t>digunakan untuk memprediksi kebangkrutan perusahaan memasukkan rasio-rasio keuangan</w:t>
      </w:r>
      <w:r>
        <w:rPr>
          <w:rFonts w:ascii="Times New Roman" w:hAnsi="Times New Roman" w:cs="Times New Roman"/>
          <w:color w:val="000000" w:themeColor="text1"/>
          <w:sz w:val="24"/>
          <w:szCs w:val="24"/>
          <w:lang w:val="en-US"/>
        </w:rPr>
        <w:t xml:space="preserve"> </w:t>
      </w:r>
      <w:r w:rsidRPr="00CD12EA">
        <w:rPr>
          <w:rFonts w:ascii="Times New Roman" w:hAnsi="Times New Roman" w:cs="Times New Roman"/>
          <w:color w:val="000000" w:themeColor="text1"/>
          <w:sz w:val="24"/>
          <w:szCs w:val="24"/>
          <w:lang w:val="en-US"/>
        </w:rPr>
        <w:t xml:space="preserve">berikut: </w:t>
      </w:r>
      <w:r w:rsidRPr="00CD12EA">
        <w:rPr>
          <w:rFonts w:ascii="Times New Roman" w:hAnsi="Times New Roman" w:cs="Times New Roman"/>
          <w:i/>
          <w:color w:val="000000" w:themeColor="text1"/>
          <w:sz w:val="24"/>
          <w:szCs w:val="24"/>
          <w:lang w:val="en-US"/>
        </w:rPr>
        <w:t>working capital/total assets, retained earnings/total assets, earnings before interest and taxes/total assets, market value equity/book value of total debt, sales/total assets</w:t>
      </w:r>
      <w:r w:rsidRPr="00CD12EA">
        <w:rPr>
          <w:rFonts w:ascii="Times New Roman" w:hAnsi="Times New Roman" w:cs="Times New Roman"/>
          <w:color w:val="000000" w:themeColor="text1"/>
          <w:sz w:val="24"/>
          <w:szCs w:val="24"/>
          <w:lang w:val="en-US"/>
        </w:rPr>
        <w:t xml:space="preserve">. Secara umum disimpulkan bahwa rasio-rasio </w:t>
      </w:r>
      <w:r>
        <w:rPr>
          <w:rFonts w:ascii="Times New Roman" w:hAnsi="Times New Roman" w:cs="Times New Roman"/>
          <w:color w:val="000000" w:themeColor="text1"/>
          <w:sz w:val="24"/>
          <w:szCs w:val="24"/>
          <w:lang w:val="en-US"/>
        </w:rPr>
        <w:t>keuangan tersebut bisa</w:t>
      </w:r>
      <w:r w:rsidRPr="00CD12EA">
        <w:rPr>
          <w:rFonts w:ascii="Times New Roman" w:hAnsi="Times New Roman" w:cs="Times New Roman"/>
          <w:color w:val="000000" w:themeColor="text1"/>
          <w:sz w:val="24"/>
          <w:szCs w:val="24"/>
          <w:lang w:val="en-US"/>
        </w:rPr>
        <w:t xml:space="preserve"> digunakan</w:t>
      </w:r>
      <w:r>
        <w:rPr>
          <w:rFonts w:ascii="Times New Roman" w:hAnsi="Times New Roman" w:cs="Times New Roman"/>
          <w:color w:val="000000" w:themeColor="text1"/>
          <w:sz w:val="24"/>
          <w:szCs w:val="24"/>
          <w:lang w:val="en-US"/>
        </w:rPr>
        <w:t xml:space="preserve"> </w:t>
      </w:r>
      <w:r w:rsidRPr="00CD12EA">
        <w:rPr>
          <w:rFonts w:ascii="Times New Roman" w:hAnsi="Times New Roman" w:cs="Times New Roman"/>
          <w:color w:val="000000" w:themeColor="text1"/>
          <w:sz w:val="24"/>
          <w:szCs w:val="24"/>
          <w:lang w:val="en-US"/>
        </w:rPr>
        <w:t>untuk memprediksi kebangkrutan perusahaan, dengan pendekatan multivariate. Dengan</w:t>
      </w:r>
      <w:r>
        <w:rPr>
          <w:rFonts w:ascii="Times New Roman" w:hAnsi="Times New Roman" w:cs="Times New Roman"/>
          <w:color w:val="000000" w:themeColor="text1"/>
          <w:sz w:val="24"/>
          <w:szCs w:val="24"/>
          <w:lang w:val="en-US"/>
        </w:rPr>
        <w:t xml:space="preserve"> </w:t>
      </w:r>
      <w:r w:rsidRPr="00CD12EA">
        <w:rPr>
          <w:rFonts w:ascii="Times New Roman" w:hAnsi="Times New Roman" w:cs="Times New Roman"/>
          <w:color w:val="000000" w:themeColor="text1"/>
          <w:sz w:val="24"/>
          <w:szCs w:val="24"/>
          <w:lang w:val="en-US"/>
        </w:rPr>
        <w:t xml:space="preserve">kata lain, pendekatan </w:t>
      </w:r>
      <w:r w:rsidRPr="000B4153">
        <w:rPr>
          <w:rFonts w:ascii="Times New Roman" w:hAnsi="Times New Roman" w:cs="Times New Roman"/>
          <w:i/>
          <w:color w:val="000000" w:themeColor="text1"/>
          <w:sz w:val="24"/>
          <w:szCs w:val="24"/>
          <w:lang w:val="en-US"/>
        </w:rPr>
        <w:t>multivariate</w:t>
      </w:r>
      <w:r w:rsidRPr="00CD12EA">
        <w:rPr>
          <w:rFonts w:ascii="Times New Roman" w:hAnsi="Times New Roman" w:cs="Times New Roman"/>
          <w:color w:val="000000" w:themeColor="text1"/>
          <w:sz w:val="24"/>
          <w:szCs w:val="24"/>
          <w:lang w:val="en-US"/>
        </w:rPr>
        <w:t xml:space="preserve"> rasio keuangan bi</w:t>
      </w:r>
      <w:r>
        <w:rPr>
          <w:rFonts w:ascii="Times New Roman" w:hAnsi="Times New Roman" w:cs="Times New Roman"/>
          <w:color w:val="000000" w:themeColor="text1"/>
          <w:sz w:val="24"/>
          <w:szCs w:val="24"/>
          <w:lang w:val="en-US"/>
        </w:rPr>
        <w:t>sa</w:t>
      </w:r>
      <w:r w:rsidRPr="00CD12EA">
        <w:rPr>
          <w:rFonts w:ascii="Times New Roman" w:hAnsi="Times New Roman" w:cs="Times New Roman"/>
          <w:color w:val="000000" w:themeColor="text1"/>
          <w:sz w:val="24"/>
          <w:szCs w:val="24"/>
          <w:lang w:val="en-US"/>
        </w:rPr>
        <w:t xml:space="preserve"> memberikan hasil yang lebih</w:t>
      </w:r>
      <w:r>
        <w:rPr>
          <w:rFonts w:ascii="Times New Roman" w:hAnsi="Times New Roman" w:cs="Times New Roman"/>
          <w:color w:val="000000" w:themeColor="text1"/>
          <w:sz w:val="24"/>
          <w:szCs w:val="24"/>
          <w:lang w:val="en-US"/>
        </w:rPr>
        <w:t xml:space="preserve"> </w:t>
      </w:r>
      <w:r w:rsidRPr="00CD12EA">
        <w:rPr>
          <w:rFonts w:ascii="Times New Roman" w:hAnsi="Times New Roman" w:cs="Times New Roman"/>
          <w:color w:val="000000" w:themeColor="text1"/>
          <w:sz w:val="24"/>
          <w:szCs w:val="24"/>
          <w:lang w:val="en-US"/>
        </w:rPr>
        <w:t>memuaskan.</w:t>
      </w:r>
      <w:r>
        <w:rPr>
          <w:rFonts w:ascii="Times New Roman" w:hAnsi="Times New Roman" w:cs="Times New Roman"/>
          <w:color w:val="000000" w:themeColor="text1"/>
          <w:sz w:val="24"/>
          <w:szCs w:val="24"/>
          <w:lang w:val="en-US"/>
        </w:rPr>
        <w:t xml:space="preserve"> (Almilia dan Kristiajadi 2003).</w:t>
      </w:r>
    </w:p>
    <w:p w:rsidR="007A74F7" w:rsidRPr="007A74F7" w:rsidRDefault="007A74F7" w:rsidP="000B4153">
      <w:pPr>
        <w:ind w:firstLine="720"/>
        <w:rPr>
          <w:color w:val="000000" w:themeColor="text1"/>
        </w:rPr>
      </w:pPr>
      <w:r w:rsidRPr="009060CF">
        <w:rPr>
          <w:rFonts w:ascii="Times New Roman" w:hAnsi="Times New Roman" w:cs="Times New Roman"/>
          <w:color w:val="000000" w:themeColor="text1"/>
          <w:sz w:val="24"/>
          <w:szCs w:val="24"/>
        </w:rPr>
        <w:t xml:space="preserve">Untuk mengetahui prediksi </w:t>
      </w:r>
      <w:r w:rsidRPr="009060CF">
        <w:rPr>
          <w:rFonts w:ascii="Times New Roman" w:hAnsi="Times New Roman" w:cs="Times New Roman"/>
          <w:i/>
          <w:color w:val="000000" w:themeColor="text1"/>
          <w:sz w:val="24"/>
          <w:szCs w:val="24"/>
        </w:rPr>
        <w:t>financial distress</w:t>
      </w:r>
      <w:r w:rsidRPr="009060CF">
        <w:rPr>
          <w:rFonts w:ascii="Times New Roman" w:hAnsi="Times New Roman" w:cs="Times New Roman"/>
          <w:color w:val="000000" w:themeColor="text1"/>
          <w:sz w:val="24"/>
          <w:szCs w:val="24"/>
        </w:rPr>
        <w:t xml:space="preserve"> yang merupakan variabel terikat (dependen) dalam penelitian ini, digunakan model Diskriminan Altman Z-</w:t>
      </w:r>
      <w:r w:rsidRPr="009060CF">
        <w:rPr>
          <w:rFonts w:ascii="Times New Roman" w:hAnsi="Times New Roman" w:cs="Times New Roman"/>
          <w:i/>
          <w:color w:val="000000" w:themeColor="text1"/>
          <w:sz w:val="24"/>
          <w:szCs w:val="24"/>
        </w:rPr>
        <w:t>Score</w:t>
      </w:r>
      <w:r w:rsidRPr="009060CF">
        <w:rPr>
          <w:rFonts w:ascii="Times New Roman" w:hAnsi="Times New Roman" w:cs="Times New Roman"/>
          <w:color w:val="000000" w:themeColor="text1"/>
          <w:sz w:val="24"/>
          <w:szCs w:val="24"/>
        </w:rPr>
        <w:t xml:space="preserve"> karena masih merupakan alat prediksi terbaik dalam memprediksi kesulitan keuangan dan masih digunakan para peneliti dalam mengukur kesehatan keuangan perusahaan. </w:t>
      </w:r>
    </w:p>
    <w:p w:rsidR="00B83873" w:rsidRDefault="007A74F7" w:rsidP="00BA33DB">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r>
      <w:r w:rsidR="001E7AE5">
        <w:rPr>
          <w:rFonts w:ascii="Times New Roman" w:hAnsi="Times New Roman" w:cs="Times New Roman"/>
          <w:color w:val="000000" w:themeColor="text1"/>
          <w:sz w:val="24"/>
          <w:szCs w:val="24"/>
          <w:lang w:val="en-US"/>
        </w:rPr>
        <w:t xml:space="preserve">Dalam teori agensi, agen memiliki tanggung jawab kepada prinsipal atas </w:t>
      </w:r>
      <w:r w:rsidR="00BA33DB">
        <w:rPr>
          <w:rFonts w:ascii="Times New Roman" w:hAnsi="Times New Roman" w:cs="Times New Roman"/>
          <w:color w:val="000000" w:themeColor="text1"/>
          <w:sz w:val="24"/>
          <w:szCs w:val="24"/>
          <w:lang w:val="en-US"/>
        </w:rPr>
        <w:t xml:space="preserve">keseluruhan </w:t>
      </w:r>
      <w:r w:rsidR="001E7AE5">
        <w:rPr>
          <w:rFonts w:ascii="Times New Roman" w:hAnsi="Times New Roman" w:cs="Times New Roman"/>
          <w:color w:val="000000" w:themeColor="text1"/>
          <w:sz w:val="24"/>
          <w:szCs w:val="24"/>
          <w:lang w:val="en-US"/>
        </w:rPr>
        <w:t xml:space="preserve">kegiatan perusahaan. Kinerja agen akan terlihat pada laporan keuangan. </w:t>
      </w:r>
      <w:r w:rsidR="00BA33DB">
        <w:rPr>
          <w:rFonts w:ascii="Times New Roman" w:hAnsi="Times New Roman" w:cs="Times New Roman"/>
          <w:color w:val="000000" w:themeColor="text1"/>
          <w:sz w:val="24"/>
          <w:szCs w:val="24"/>
          <w:lang w:val="en-US"/>
        </w:rPr>
        <w:t xml:space="preserve">Laporan keuangan dapat dianalis melalui analisis rasio keuangan untuk mengetahui kondisi keuangan perusahaan, apakah kondisi keuangan perusahaan akan terus stabil atau bahkan terindikasi </w:t>
      </w:r>
      <w:r w:rsidR="00BA33DB" w:rsidRPr="00376014">
        <w:rPr>
          <w:rFonts w:ascii="Times New Roman" w:hAnsi="Times New Roman" w:cs="Times New Roman"/>
          <w:i/>
          <w:color w:val="000000" w:themeColor="text1"/>
          <w:sz w:val="24"/>
          <w:szCs w:val="24"/>
          <w:lang w:val="en-US"/>
        </w:rPr>
        <w:t>financial distress</w:t>
      </w:r>
      <w:r w:rsidR="00BA33DB">
        <w:rPr>
          <w:rFonts w:ascii="Times New Roman" w:hAnsi="Times New Roman" w:cs="Times New Roman"/>
          <w:color w:val="000000" w:themeColor="text1"/>
          <w:sz w:val="24"/>
          <w:szCs w:val="24"/>
          <w:lang w:val="en-US"/>
        </w:rPr>
        <w:t>.</w:t>
      </w:r>
    </w:p>
    <w:p w:rsidR="00376014" w:rsidRDefault="00BA33DB" w:rsidP="00BA33DB">
      <w:pPr>
        <w:pStyle w:val="Default"/>
        <w:spacing w:line="480" w:lineRule="auto"/>
        <w:jc w:val="both"/>
      </w:pPr>
      <w:r>
        <w:rPr>
          <w:color w:val="000000" w:themeColor="text1"/>
        </w:rPr>
        <w:tab/>
      </w:r>
      <w:r w:rsidRPr="00BA33DB">
        <w:rPr>
          <w:color w:val="000000" w:themeColor="text1"/>
        </w:rPr>
        <w:t xml:space="preserve">Terdapat beberapa rasio yang signifikan dalam pengukuran prediksi </w:t>
      </w:r>
      <w:r w:rsidRPr="00376014">
        <w:rPr>
          <w:i/>
          <w:color w:val="000000" w:themeColor="text1"/>
        </w:rPr>
        <w:t>financial distress</w:t>
      </w:r>
      <w:r w:rsidRPr="00BA33DB">
        <w:rPr>
          <w:color w:val="000000" w:themeColor="text1"/>
        </w:rPr>
        <w:t xml:space="preserve"> suatu perusahaan. </w:t>
      </w:r>
      <w:r w:rsidRPr="00BA33DB">
        <w:t xml:space="preserve">Berdasarkan uraian landasan teori mengenai </w:t>
      </w:r>
      <w:r w:rsidRPr="00BA33DB">
        <w:lastRenderedPageBreak/>
        <w:t xml:space="preserve">pengaruh beberapa rasio keuangan dalam memprediksi kondisi </w:t>
      </w:r>
      <w:r w:rsidRPr="00376014">
        <w:rPr>
          <w:i/>
        </w:rPr>
        <w:t>financial distress</w:t>
      </w:r>
      <w:r w:rsidRPr="00BA33DB">
        <w:t xml:space="preserve"> perusahaan, maka peneliti mengindikasikan bahwa likuiditas, profitabilitas, </w:t>
      </w:r>
      <w:r w:rsidRPr="00376014">
        <w:rPr>
          <w:i/>
        </w:rPr>
        <w:t>leverage</w:t>
      </w:r>
      <w:r w:rsidRPr="00BA33DB">
        <w:t xml:space="preserve">, dan pertumbuhan sebagai variabel independen penelitian yang mempengaruhi prediksi </w:t>
      </w:r>
      <w:r w:rsidR="000B4153" w:rsidRPr="00F044EB">
        <w:rPr>
          <w:i/>
        </w:rPr>
        <w:t>financial distress</w:t>
      </w:r>
      <w:r w:rsidR="000B4153" w:rsidRPr="00BA33DB">
        <w:t xml:space="preserve"> </w:t>
      </w:r>
      <w:r w:rsidRPr="00BA33DB">
        <w:t>perusahaan sebagai variabel dependen penelitian.</w:t>
      </w:r>
    </w:p>
    <w:p w:rsidR="00273535" w:rsidRDefault="00273535" w:rsidP="00BA33DB">
      <w:pPr>
        <w:pStyle w:val="Default"/>
        <w:spacing w:line="480" w:lineRule="auto"/>
        <w:jc w:val="both"/>
      </w:pPr>
    </w:p>
    <w:p w:rsidR="00397003" w:rsidRPr="00B0618F" w:rsidRDefault="00397003" w:rsidP="00B0618F">
      <w:pPr>
        <w:pStyle w:val="ListParagraph"/>
        <w:numPr>
          <w:ilvl w:val="2"/>
          <w:numId w:val="16"/>
        </w:numPr>
        <w:rPr>
          <w:rFonts w:ascii="Times New Roman" w:hAnsi="Times New Roman" w:cs="Times New Roman"/>
          <w:b/>
          <w:color w:val="000000" w:themeColor="text1"/>
          <w:sz w:val="24"/>
          <w:szCs w:val="24"/>
        </w:rPr>
      </w:pPr>
      <w:r w:rsidRPr="00397003">
        <w:rPr>
          <w:rFonts w:ascii="Times New Roman" w:hAnsi="Times New Roman" w:cs="Times New Roman"/>
          <w:b/>
          <w:sz w:val="24"/>
          <w:szCs w:val="24"/>
        </w:rPr>
        <w:t xml:space="preserve">Pengaruh Likuiditas terhadap Prediksi </w:t>
      </w:r>
      <w:r w:rsidRPr="00397003">
        <w:rPr>
          <w:rFonts w:ascii="Times New Roman" w:hAnsi="Times New Roman" w:cs="Times New Roman"/>
          <w:b/>
          <w:i/>
          <w:sz w:val="24"/>
          <w:szCs w:val="24"/>
        </w:rPr>
        <w:t>Financial Distress</w:t>
      </w:r>
    </w:p>
    <w:p w:rsidR="00397003" w:rsidRPr="00397003" w:rsidRDefault="00397003" w:rsidP="00397003">
      <w:pPr>
        <w:autoSpaceDE w:val="0"/>
        <w:autoSpaceDN w:val="0"/>
        <w:adjustRightInd w:val="0"/>
        <w:ind w:firstLine="720"/>
        <w:rPr>
          <w:rFonts w:ascii="Times New Roman" w:hAnsi="Times New Roman" w:cs="Times New Roman"/>
          <w:sz w:val="24"/>
          <w:szCs w:val="24"/>
        </w:rPr>
      </w:pPr>
      <w:r w:rsidRPr="00397003">
        <w:rPr>
          <w:rFonts w:ascii="Times New Roman" w:hAnsi="Times New Roman" w:cs="Times New Roman"/>
          <w:sz w:val="24"/>
          <w:szCs w:val="24"/>
        </w:rPr>
        <w:t>Likuiditas bisa muncul akibat dari keputusan masa lalu perusahaan mengenai pendanaan dari pihak ketiga, baik yang berbentuk aset maupun yang berbentuk kas. Dari keputusan tersebut, akan menghasilkan kewajiban sejumlah pembayaran di masa yang akan datang.</w:t>
      </w:r>
    </w:p>
    <w:p w:rsidR="00045BDA" w:rsidRDefault="00397003" w:rsidP="000C35E4">
      <w:pPr>
        <w:autoSpaceDE w:val="0"/>
        <w:autoSpaceDN w:val="0"/>
        <w:adjustRightInd w:val="0"/>
        <w:ind w:firstLine="720"/>
        <w:rPr>
          <w:rFonts w:ascii="Times New Roman" w:eastAsia="Times New Roman" w:hAnsi="Times New Roman"/>
          <w:color w:val="000000"/>
          <w:spacing w:val="1"/>
          <w:sz w:val="24"/>
          <w:lang w:val="en-US"/>
        </w:rPr>
      </w:pPr>
      <w:r w:rsidRPr="00397003">
        <w:rPr>
          <w:rFonts w:ascii="Times New Roman" w:hAnsi="Times New Roman" w:cs="Times New Roman"/>
          <w:sz w:val="24"/>
          <w:szCs w:val="24"/>
        </w:rPr>
        <w:t xml:space="preserve">Menurut </w:t>
      </w:r>
      <w:r w:rsidRPr="00397003">
        <w:rPr>
          <w:rFonts w:ascii="Times New Roman" w:eastAsia="Times New Roman" w:hAnsi="Times New Roman"/>
          <w:color w:val="000000"/>
          <w:spacing w:val="1"/>
          <w:sz w:val="24"/>
        </w:rPr>
        <w:t xml:space="preserve">Munthe dalam </w:t>
      </w:r>
      <w:r w:rsidRPr="00397003">
        <w:rPr>
          <w:rFonts w:ascii="Times New Roman" w:eastAsia="Times New Roman" w:hAnsi="Times New Roman"/>
          <w:color w:val="000000"/>
          <w:sz w:val="24"/>
        </w:rPr>
        <w:t xml:space="preserve">Endang (2012) </w:t>
      </w:r>
      <w:r w:rsidR="00F96D2A">
        <w:rPr>
          <w:rFonts w:ascii="Times New Roman" w:eastAsia="Times New Roman" w:hAnsi="Times New Roman"/>
          <w:color w:val="000000"/>
          <w:spacing w:val="1"/>
          <w:sz w:val="24"/>
          <w:lang w:val="en-US"/>
        </w:rPr>
        <w:t>p</w:t>
      </w:r>
      <w:r w:rsidRPr="00397003">
        <w:rPr>
          <w:rFonts w:ascii="Times New Roman" w:eastAsia="Times New Roman" w:hAnsi="Times New Roman"/>
          <w:color w:val="000000"/>
          <w:spacing w:val="1"/>
          <w:sz w:val="24"/>
        </w:rPr>
        <w:t xml:space="preserve">erusahaan dalam keadaan likuid apabila perusahaan mampu memenuhi kewajiban keuangannya tepat pada waktunya. Perusahaan dikatakan dapat memenuhi kewajiban keuangannya tepat waktu apabila perusahaan tersebut mempunyai alat pembayaran atau aktiva lancar yang lebih besar daripada utang lancarnya. </w:t>
      </w:r>
    </w:p>
    <w:p w:rsidR="00045BDA" w:rsidRPr="00F044EB" w:rsidRDefault="00045BDA" w:rsidP="00045BDA">
      <w:pPr>
        <w:ind w:firstLine="720"/>
        <w:rPr>
          <w:lang w:val="en-US"/>
        </w:rPr>
      </w:pPr>
      <w:r w:rsidRPr="00B93232">
        <w:rPr>
          <w:rFonts w:ascii="Times New Roman" w:hAnsi="Times New Roman" w:cs="Times New Roman"/>
          <w:sz w:val="24"/>
          <w:szCs w:val="24"/>
          <w:lang w:val="en-US"/>
        </w:rPr>
        <w:t>Pengelolaan kesulitan keuangan jangka pendek</w:t>
      </w:r>
      <w:r w:rsidR="00F63BD7">
        <w:rPr>
          <w:rFonts w:ascii="Times New Roman" w:hAnsi="Times New Roman" w:cs="Times New Roman"/>
          <w:sz w:val="24"/>
          <w:szCs w:val="24"/>
          <w:lang w:val="en-US"/>
        </w:rPr>
        <w:t xml:space="preserve"> yang tidak tepat</w:t>
      </w:r>
      <w:r w:rsidRPr="00B93232">
        <w:rPr>
          <w:rFonts w:ascii="Times New Roman" w:hAnsi="Times New Roman" w:cs="Times New Roman"/>
          <w:sz w:val="24"/>
          <w:szCs w:val="24"/>
          <w:lang w:val="en-US"/>
        </w:rPr>
        <w:t xml:space="preserve"> (tidak mampu membayar kewajiban k</w:t>
      </w:r>
      <w:r w:rsidR="004D3813">
        <w:rPr>
          <w:rFonts w:ascii="Times New Roman" w:hAnsi="Times New Roman" w:cs="Times New Roman"/>
          <w:sz w:val="24"/>
          <w:szCs w:val="24"/>
          <w:lang w:val="en-US"/>
        </w:rPr>
        <w:t>euangan pada saat jatuh tempo</w:t>
      </w:r>
      <w:r w:rsidRPr="00B93232">
        <w:rPr>
          <w:rFonts w:ascii="Times New Roman" w:hAnsi="Times New Roman" w:cs="Times New Roman"/>
          <w:sz w:val="24"/>
          <w:szCs w:val="24"/>
          <w:lang w:val="en-US"/>
        </w:rPr>
        <w:t>)</w:t>
      </w:r>
      <w:r>
        <w:rPr>
          <w:rFonts w:ascii="Times New Roman" w:hAnsi="Times New Roman" w:cs="Times New Roman"/>
          <w:sz w:val="24"/>
          <w:szCs w:val="24"/>
          <w:lang w:val="en-US"/>
        </w:rPr>
        <w:t xml:space="preserve">, mencerminkan bahwa perusahaan </w:t>
      </w:r>
      <w:r w:rsidRPr="00045BDA">
        <w:rPr>
          <w:rFonts w:ascii="Times New Roman" w:hAnsi="Times New Roman" w:cs="Times New Roman"/>
          <w:i/>
          <w:sz w:val="24"/>
          <w:szCs w:val="24"/>
          <w:lang w:val="en-US"/>
        </w:rPr>
        <w:t>iliquid</w:t>
      </w:r>
      <w:r>
        <w:rPr>
          <w:rFonts w:ascii="Times New Roman" w:hAnsi="Times New Roman" w:cs="Times New Roman"/>
          <w:sz w:val="24"/>
          <w:szCs w:val="24"/>
          <w:lang w:val="en-US"/>
        </w:rPr>
        <w:t xml:space="preserve"> dan </w:t>
      </w:r>
      <w:r w:rsidRPr="00B93232">
        <w:rPr>
          <w:rFonts w:ascii="Times New Roman" w:hAnsi="Times New Roman" w:cs="Times New Roman"/>
          <w:sz w:val="24"/>
          <w:szCs w:val="24"/>
          <w:lang w:val="en-US"/>
        </w:rPr>
        <w:t xml:space="preserve">akan menimbulkan permasalahan yang lebih besar yaitu menjadi tidak </w:t>
      </w:r>
      <w:r w:rsidRPr="00F044EB">
        <w:rPr>
          <w:rFonts w:ascii="Times New Roman" w:hAnsi="Times New Roman" w:cs="Times New Roman"/>
          <w:i/>
          <w:sz w:val="24"/>
          <w:szCs w:val="24"/>
          <w:lang w:val="en-US"/>
        </w:rPr>
        <w:t xml:space="preserve">solvable </w:t>
      </w:r>
      <w:r w:rsidRPr="00B93232">
        <w:rPr>
          <w:rFonts w:ascii="Times New Roman" w:hAnsi="Times New Roman" w:cs="Times New Roman"/>
          <w:sz w:val="24"/>
          <w:szCs w:val="24"/>
          <w:lang w:val="en-US"/>
        </w:rPr>
        <w:t xml:space="preserve">(jumlah utang lebih besar daripada jumlah aktiva) dan akhirnya mengalami </w:t>
      </w:r>
      <w:r>
        <w:rPr>
          <w:rFonts w:ascii="Times New Roman" w:hAnsi="Times New Roman" w:cs="Times New Roman"/>
          <w:sz w:val="24"/>
          <w:szCs w:val="24"/>
          <w:lang w:val="en-US"/>
        </w:rPr>
        <w:t xml:space="preserve">kesulitan keuangan atau bahkan </w:t>
      </w:r>
      <w:r w:rsidRPr="00B93232">
        <w:rPr>
          <w:rFonts w:ascii="Times New Roman" w:hAnsi="Times New Roman" w:cs="Times New Roman"/>
          <w:sz w:val="24"/>
          <w:szCs w:val="24"/>
          <w:lang w:val="en-US"/>
        </w:rPr>
        <w:t xml:space="preserve">kebangkrutan. </w:t>
      </w:r>
      <w:r>
        <w:rPr>
          <w:rFonts w:ascii="Times New Roman" w:hAnsi="Times New Roman" w:cs="Times New Roman"/>
          <w:sz w:val="24"/>
          <w:szCs w:val="24"/>
          <w:lang w:val="en-US"/>
        </w:rPr>
        <w:t>(</w:t>
      </w:r>
      <w:r w:rsidRPr="005E1191">
        <w:rPr>
          <w:rFonts w:ascii="Times New Roman" w:hAnsi="Times New Roman" w:cs="Times New Roman"/>
          <w:color w:val="000000" w:themeColor="text1"/>
          <w:sz w:val="24"/>
          <w:szCs w:val="24"/>
        </w:rPr>
        <w:t>Christanty</w:t>
      </w:r>
      <w:r>
        <w:rPr>
          <w:rFonts w:ascii="Times New Roman" w:hAnsi="Times New Roman" w:cs="Times New Roman"/>
          <w:color w:val="000000" w:themeColor="text1"/>
          <w:sz w:val="24"/>
          <w:szCs w:val="24"/>
          <w:lang w:val="en-US"/>
        </w:rPr>
        <w:t xml:space="preserve">, </w:t>
      </w:r>
      <w:r w:rsidRPr="005E1191">
        <w:rPr>
          <w:rFonts w:ascii="Times New Roman" w:hAnsi="Times New Roman" w:cs="Times New Roman"/>
          <w:color w:val="000000" w:themeColor="text1"/>
          <w:sz w:val="24"/>
          <w:szCs w:val="24"/>
        </w:rPr>
        <w:t>2010)</w:t>
      </w:r>
    </w:p>
    <w:p w:rsidR="00397003" w:rsidRPr="00397003" w:rsidRDefault="00397003" w:rsidP="00397003">
      <w:pPr>
        <w:autoSpaceDE w:val="0"/>
        <w:autoSpaceDN w:val="0"/>
        <w:adjustRightInd w:val="0"/>
        <w:ind w:firstLine="720"/>
        <w:rPr>
          <w:rFonts w:ascii="Times New Roman" w:hAnsi="Times New Roman" w:cs="Times New Roman"/>
          <w:sz w:val="24"/>
          <w:szCs w:val="24"/>
        </w:rPr>
      </w:pPr>
      <w:r w:rsidRPr="00397003">
        <w:rPr>
          <w:rFonts w:ascii="Times New Roman" w:eastAsia="Times New Roman" w:hAnsi="Times New Roman"/>
          <w:color w:val="000000"/>
          <w:spacing w:val="1"/>
          <w:sz w:val="24"/>
        </w:rPr>
        <w:lastRenderedPageBreak/>
        <w:t xml:space="preserve">Semakin tinggi rasio likuiditas maka semakin baik kondisi keuangan perusahaan karena menunjukkan bahwa perusahaan dalam keadaan yang likuid. Semakin tinggi rasio likuiditas, maka semakin kecil kemungkinan perusahaan akan mengalami </w:t>
      </w:r>
      <w:r w:rsidRPr="00397003">
        <w:rPr>
          <w:rFonts w:ascii="Times New Roman" w:eastAsia="Times New Roman" w:hAnsi="Times New Roman"/>
          <w:i/>
          <w:color w:val="000000"/>
          <w:spacing w:val="1"/>
          <w:sz w:val="24"/>
        </w:rPr>
        <w:t>financial distress</w:t>
      </w:r>
      <w:r w:rsidRPr="00397003">
        <w:rPr>
          <w:rFonts w:ascii="Times New Roman" w:eastAsia="Times New Roman" w:hAnsi="Times New Roman"/>
          <w:color w:val="000000"/>
          <w:spacing w:val="1"/>
          <w:sz w:val="24"/>
        </w:rPr>
        <w:t xml:space="preserve">, akan tetapi rasio likuiditas yang terlalu tinggi menunjukkan bahwa modal kerja perusahaan tidak produktif mengakibatkan munculnya biaya-biaya yang akan mengurangi laba perusahaan dan akan berpengaruh positif terhadap </w:t>
      </w:r>
      <w:r w:rsidRPr="00397003">
        <w:rPr>
          <w:rFonts w:ascii="Times New Roman" w:eastAsia="Times New Roman" w:hAnsi="Times New Roman"/>
          <w:i/>
          <w:color w:val="000000"/>
          <w:spacing w:val="1"/>
          <w:sz w:val="24"/>
        </w:rPr>
        <w:t>financial distress.</w:t>
      </w:r>
    </w:p>
    <w:p w:rsidR="00397003" w:rsidRPr="00397003" w:rsidRDefault="00397003" w:rsidP="00397003">
      <w:pPr>
        <w:autoSpaceDE w:val="0"/>
        <w:autoSpaceDN w:val="0"/>
        <w:adjustRightInd w:val="0"/>
        <w:ind w:firstLine="720"/>
        <w:rPr>
          <w:rFonts w:ascii="Times New Roman" w:hAnsi="Times New Roman" w:cs="Times New Roman"/>
          <w:sz w:val="24"/>
          <w:szCs w:val="24"/>
        </w:rPr>
      </w:pPr>
      <w:r w:rsidRPr="00397003">
        <w:rPr>
          <w:rFonts w:ascii="Times New Roman" w:hAnsi="Times New Roman" w:cs="Times New Roman"/>
          <w:sz w:val="24"/>
          <w:szCs w:val="24"/>
        </w:rPr>
        <w:t xml:space="preserve">Penelitian yang dilakukan oleh Wahyu dan Dody (2009) menjelaskan bahwa rasio likuiditas yang diukur dengan </w:t>
      </w:r>
      <w:r w:rsidRPr="00397003">
        <w:rPr>
          <w:rFonts w:ascii="Times New Roman" w:hAnsi="Times New Roman" w:cs="Times New Roman"/>
          <w:i/>
          <w:sz w:val="24"/>
          <w:szCs w:val="24"/>
        </w:rPr>
        <w:t>current ratio</w:t>
      </w:r>
      <w:r w:rsidRPr="00397003">
        <w:rPr>
          <w:rFonts w:ascii="Times New Roman" w:hAnsi="Times New Roman" w:cs="Times New Roman"/>
          <w:sz w:val="24"/>
          <w:szCs w:val="24"/>
        </w:rPr>
        <w:t xml:space="preserve"> tidak berpengaruh terhadap prediksi </w:t>
      </w:r>
      <w:r w:rsidRPr="00397003">
        <w:rPr>
          <w:rFonts w:ascii="Times New Roman" w:hAnsi="Times New Roman" w:cs="Times New Roman"/>
          <w:i/>
          <w:sz w:val="24"/>
          <w:szCs w:val="24"/>
        </w:rPr>
        <w:t>financial distress</w:t>
      </w:r>
      <w:r w:rsidRPr="00397003">
        <w:rPr>
          <w:rFonts w:ascii="Times New Roman" w:hAnsi="Times New Roman" w:cs="Times New Roman"/>
          <w:sz w:val="24"/>
          <w:szCs w:val="24"/>
        </w:rPr>
        <w:t xml:space="preserve">. </w:t>
      </w:r>
    </w:p>
    <w:p w:rsidR="00397003" w:rsidRPr="00397003" w:rsidRDefault="00397003" w:rsidP="00397003">
      <w:pPr>
        <w:autoSpaceDE w:val="0"/>
        <w:autoSpaceDN w:val="0"/>
        <w:adjustRightInd w:val="0"/>
        <w:ind w:firstLine="720"/>
        <w:rPr>
          <w:rFonts w:ascii="Times New Roman" w:hAnsi="Times New Roman" w:cs="Times New Roman"/>
          <w:sz w:val="24"/>
          <w:szCs w:val="24"/>
        </w:rPr>
      </w:pPr>
      <w:r w:rsidRPr="00397003">
        <w:rPr>
          <w:rFonts w:ascii="Times New Roman" w:hAnsi="Times New Roman" w:cs="Times New Roman"/>
          <w:sz w:val="24"/>
          <w:szCs w:val="24"/>
        </w:rPr>
        <w:t xml:space="preserve">Penelitian yang dilakukan oleh Platt dan Platt (2002) dijelaskan bahwa </w:t>
      </w:r>
      <w:r w:rsidRPr="00397003">
        <w:rPr>
          <w:rFonts w:ascii="Times New Roman" w:hAnsi="Times New Roman" w:cs="Times New Roman"/>
          <w:i/>
          <w:sz w:val="24"/>
          <w:szCs w:val="24"/>
        </w:rPr>
        <w:t>current assets / current liabilities</w:t>
      </w:r>
      <w:r w:rsidRPr="00397003">
        <w:rPr>
          <w:rFonts w:ascii="Times New Roman" w:hAnsi="Times New Roman" w:cs="Times New Roman"/>
          <w:sz w:val="24"/>
          <w:szCs w:val="24"/>
        </w:rPr>
        <w:t xml:space="preserve"> memiliki hubungan negatif terhadap kemungkinan perusahaan akan mengalami </w:t>
      </w:r>
      <w:r w:rsidRPr="00397003">
        <w:rPr>
          <w:rFonts w:ascii="Times New Roman" w:hAnsi="Times New Roman" w:cs="Times New Roman"/>
          <w:i/>
          <w:sz w:val="24"/>
          <w:szCs w:val="24"/>
        </w:rPr>
        <w:t>financial distress</w:t>
      </w:r>
      <w:r w:rsidRPr="00397003">
        <w:rPr>
          <w:rFonts w:ascii="Times New Roman" w:hAnsi="Times New Roman" w:cs="Times New Roman"/>
          <w:sz w:val="24"/>
          <w:szCs w:val="24"/>
        </w:rPr>
        <w:t xml:space="preserve">. Semakin besar rasio ini maka semakin kecil kemungkinan perusahaan mengalami </w:t>
      </w:r>
      <w:r w:rsidRPr="00397003">
        <w:rPr>
          <w:rFonts w:ascii="Times New Roman" w:hAnsi="Times New Roman" w:cs="Times New Roman"/>
          <w:i/>
          <w:sz w:val="24"/>
          <w:szCs w:val="24"/>
        </w:rPr>
        <w:t>financial distress</w:t>
      </w:r>
      <w:r w:rsidRPr="00397003">
        <w:rPr>
          <w:rFonts w:ascii="Times New Roman" w:hAnsi="Times New Roman" w:cs="Times New Roman"/>
          <w:sz w:val="24"/>
          <w:szCs w:val="24"/>
        </w:rPr>
        <w:t>.</w:t>
      </w:r>
    </w:p>
    <w:p w:rsidR="00397003" w:rsidRPr="00397003" w:rsidRDefault="00397003" w:rsidP="00397003">
      <w:pPr>
        <w:autoSpaceDE w:val="0"/>
        <w:autoSpaceDN w:val="0"/>
        <w:adjustRightInd w:val="0"/>
        <w:ind w:firstLine="720"/>
        <w:rPr>
          <w:rFonts w:ascii="Times New Roman" w:hAnsi="Times New Roman" w:cs="Times New Roman"/>
          <w:sz w:val="24"/>
          <w:szCs w:val="24"/>
        </w:rPr>
      </w:pPr>
      <w:r w:rsidRPr="00397003">
        <w:rPr>
          <w:rFonts w:ascii="Times New Roman" w:hAnsi="Times New Roman" w:cs="Times New Roman"/>
          <w:sz w:val="24"/>
          <w:szCs w:val="24"/>
        </w:rPr>
        <w:t xml:space="preserve">Hasil Penelitian Luciana dan Kristiajadi (2003) menjelaskan bahwa rasio likuiditas yang diukur dengan </w:t>
      </w:r>
      <w:r w:rsidRPr="00397003">
        <w:rPr>
          <w:rFonts w:ascii="Times New Roman" w:hAnsi="Times New Roman" w:cs="Times New Roman"/>
          <w:i/>
          <w:sz w:val="24"/>
          <w:szCs w:val="24"/>
        </w:rPr>
        <w:t xml:space="preserve">current assets / current liabilities </w:t>
      </w:r>
      <w:r w:rsidRPr="00397003">
        <w:rPr>
          <w:rFonts w:ascii="Times New Roman" w:hAnsi="Times New Roman" w:cs="Times New Roman"/>
          <w:sz w:val="24"/>
          <w:szCs w:val="24"/>
        </w:rPr>
        <w:t xml:space="preserve">berpengaruh negatif terhadap prediksi </w:t>
      </w:r>
      <w:r w:rsidRPr="00397003">
        <w:rPr>
          <w:rFonts w:ascii="Times New Roman" w:hAnsi="Times New Roman" w:cs="Times New Roman"/>
          <w:i/>
          <w:sz w:val="24"/>
          <w:szCs w:val="24"/>
        </w:rPr>
        <w:t>financial distress</w:t>
      </w:r>
      <w:r w:rsidRPr="00397003">
        <w:rPr>
          <w:rFonts w:ascii="Times New Roman" w:hAnsi="Times New Roman" w:cs="Times New Roman"/>
          <w:sz w:val="24"/>
          <w:szCs w:val="24"/>
        </w:rPr>
        <w:t xml:space="preserve"> suatu perusahaan.</w:t>
      </w:r>
    </w:p>
    <w:p w:rsidR="00045BDA" w:rsidRDefault="00045BDA" w:rsidP="00A73E00">
      <w:pPr>
        <w:spacing w:line="240" w:lineRule="auto"/>
        <w:rPr>
          <w:rFonts w:ascii="Times New Roman" w:hAnsi="Times New Roman" w:cs="Times New Roman"/>
          <w:color w:val="000000" w:themeColor="text1"/>
          <w:sz w:val="24"/>
          <w:szCs w:val="24"/>
          <w:lang w:val="en-US"/>
        </w:rPr>
      </w:pPr>
    </w:p>
    <w:p w:rsidR="00F96D2A" w:rsidRPr="005504B7" w:rsidRDefault="00F96D2A" w:rsidP="00F96D2A">
      <w:pPr>
        <w:pStyle w:val="ListParagraph"/>
        <w:numPr>
          <w:ilvl w:val="2"/>
          <w:numId w:val="16"/>
        </w:numPr>
        <w:rPr>
          <w:rFonts w:ascii="Times New Roman" w:hAnsi="Times New Roman" w:cs="Times New Roman"/>
          <w:b/>
          <w:color w:val="000000" w:themeColor="text1"/>
          <w:sz w:val="24"/>
          <w:szCs w:val="24"/>
        </w:rPr>
      </w:pPr>
      <w:r w:rsidRPr="00397003">
        <w:rPr>
          <w:rFonts w:ascii="Times New Roman" w:hAnsi="Times New Roman" w:cs="Times New Roman"/>
          <w:b/>
          <w:sz w:val="24"/>
          <w:szCs w:val="24"/>
        </w:rPr>
        <w:t xml:space="preserve">Pengaruh </w:t>
      </w:r>
      <w:r w:rsidR="008B240A">
        <w:rPr>
          <w:rFonts w:ascii="Times New Roman" w:hAnsi="Times New Roman" w:cs="Times New Roman"/>
          <w:b/>
          <w:sz w:val="24"/>
          <w:szCs w:val="24"/>
          <w:lang w:val="en-US"/>
        </w:rPr>
        <w:t>Profitabilitas</w:t>
      </w:r>
      <w:r w:rsidRPr="00397003">
        <w:rPr>
          <w:rFonts w:ascii="Times New Roman" w:hAnsi="Times New Roman" w:cs="Times New Roman"/>
          <w:b/>
          <w:sz w:val="24"/>
          <w:szCs w:val="24"/>
        </w:rPr>
        <w:t xml:space="preserve"> terhadap Prediksi </w:t>
      </w:r>
      <w:r w:rsidRPr="00397003">
        <w:rPr>
          <w:rFonts w:ascii="Times New Roman" w:hAnsi="Times New Roman" w:cs="Times New Roman"/>
          <w:b/>
          <w:i/>
          <w:sz w:val="24"/>
          <w:szCs w:val="24"/>
        </w:rPr>
        <w:t>Financial Distress</w:t>
      </w:r>
    </w:p>
    <w:p w:rsidR="005504B7" w:rsidRPr="005504B7" w:rsidRDefault="005504B7" w:rsidP="005504B7">
      <w:pPr>
        <w:ind w:firstLine="720"/>
        <w:rPr>
          <w:rFonts w:ascii="Times New Roman" w:eastAsia="Calibri" w:hAnsi="Times New Roman" w:cs="Times New Roman"/>
          <w:sz w:val="24"/>
          <w:szCs w:val="24"/>
        </w:rPr>
      </w:pPr>
      <w:r w:rsidRPr="005504B7">
        <w:rPr>
          <w:rFonts w:ascii="Times New Roman" w:hAnsi="Times New Roman" w:cs="Times New Roman"/>
          <w:sz w:val="24"/>
          <w:szCs w:val="24"/>
        </w:rPr>
        <w:t xml:space="preserve">Hidayat (2013:44) </w:t>
      </w:r>
      <w:r w:rsidRPr="005504B7">
        <w:rPr>
          <w:rFonts w:ascii="Times New Roman" w:eastAsia="Calibri" w:hAnsi="Times New Roman" w:cs="Times New Roman"/>
          <w:sz w:val="24"/>
          <w:szCs w:val="24"/>
        </w:rPr>
        <w:t xml:space="preserve">Profitabilitas yang positif mengindikasikan bahwa perusahaan telah berhasil dalam memasarkan produknya, sehingga akan meningkatkan penjualan dan akhirnya juga akan meningkatkan laba yang diperoleh perusahaan. </w:t>
      </w:r>
      <w:r w:rsidRPr="005504B7">
        <w:rPr>
          <w:rFonts w:ascii="Times New Roman" w:hAnsi="Times New Roman" w:cs="Times New Roman"/>
          <w:sz w:val="24"/>
          <w:szCs w:val="24"/>
        </w:rPr>
        <w:t>J</w:t>
      </w:r>
      <w:r w:rsidRPr="005504B7">
        <w:rPr>
          <w:rFonts w:ascii="Times New Roman" w:eastAsia="Calibri" w:hAnsi="Times New Roman" w:cs="Times New Roman"/>
          <w:sz w:val="24"/>
          <w:szCs w:val="24"/>
        </w:rPr>
        <w:t xml:space="preserve">ika suatu perusahaan mempunyai laba yang tinggi, maka dapat dikatakan bahwa </w:t>
      </w:r>
      <w:r w:rsidRPr="005504B7">
        <w:rPr>
          <w:rFonts w:ascii="Times New Roman" w:hAnsi="Times New Roman" w:cs="Times New Roman"/>
          <w:iCs/>
          <w:sz w:val="24"/>
          <w:szCs w:val="24"/>
        </w:rPr>
        <w:t>perusahaan</w:t>
      </w:r>
      <w:r w:rsidRPr="005504B7">
        <w:rPr>
          <w:rFonts w:ascii="Times New Roman" w:eastAsia="Calibri" w:hAnsi="Times New Roman" w:cs="Times New Roman"/>
          <w:iCs/>
          <w:sz w:val="24"/>
          <w:szCs w:val="24"/>
        </w:rPr>
        <w:t xml:space="preserve"> </w:t>
      </w:r>
      <w:r w:rsidRPr="005504B7">
        <w:rPr>
          <w:rFonts w:ascii="Times New Roman" w:eastAsia="Calibri" w:hAnsi="Times New Roman" w:cs="Times New Roman"/>
          <w:sz w:val="24"/>
          <w:szCs w:val="24"/>
        </w:rPr>
        <w:t xml:space="preserve">berhasil mengambil keputusan terbaik dalam </w:t>
      </w:r>
      <w:r w:rsidRPr="005504B7">
        <w:rPr>
          <w:rFonts w:ascii="Times New Roman" w:eastAsia="Calibri" w:hAnsi="Times New Roman" w:cs="Times New Roman"/>
          <w:sz w:val="24"/>
          <w:szCs w:val="24"/>
        </w:rPr>
        <w:lastRenderedPageBreak/>
        <w:t xml:space="preserve">pengelolaan perusahaan. Dengan laba yang tinggi maka dapat menarik minat investor untuk berinvestasi di perusahaan tersebut, sehingga peluang perusahaan mengalami </w:t>
      </w:r>
      <w:r w:rsidRPr="005504B7">
        <w:rPr>
          <w:rFonts w:ascii="Times New Roman" w:eastAsia="Calibri" w:hAnsi="Times New Roman" w:cs="Times New Roman"/>
          <w:i/>
          <w:iCs/>
          <w:sz w:val="24"/>
          <w:szCs w:val="24"/>
        </w:rPr>
        <w:t xml:space="preserve">financial distress </w:t>
      </w:r>
      <w:r w:rsidRPr="005504B7">
        <w:rPr>
          <w:rFonts w:ascii="Times New Roman" w:eastAsia="Calibri" w:hAnsi="Times New Roman" w:cs="Times New Roman"/>
          <w:sz w:val="24"/>
          <w:szCs w:val="24"/>
        </w:rPr>
        <w:t xml:space="preserve">adalah semakin kecil. </w:t>
      </w:r>
    </w:p>
    <w:p w:rsidR="005504B7" w:rsidRPr="005504B7" w:rsidRDefault="005504B7" w:rsidP="005504B7">
      <w:pPr>
        <w:ind w:firstLine="720"/>
        <w:rPr>
          <w:rFonts w:ascii="Times New Roman" w:eastAsia="Calibri" w:hAnsi="Times New Roman" w:cs="Times New Roman"/>
          <w:sz w:val="24"/>
          <w:szCs w:val="24"/>
        </w:rPr>
      </w:pPr>
      <w:r w:rsidRPr="005504B7">
        <w:rPr>
          <w:rFonts w:ascii="Times New Roman" w:hAnsi="Times New Roman" w:cs="Times New Roman"/>
          <w:sz w:val="24"/>
          <w:szCs w:val="24"/>
        </w:rPr>
        <w:t xml:space="preserve">Menurut Endang (2012) </w:t>
      </w:r>
      <w:r w:rsidRPr="005504B7">
        <w:rPr>
          <w:rFonts w:ascii="Times New Roman" w:eastAsia="Times New Roman" w:hAnsi="Times New Roman"/>
          <w:color w:val="000000"/>
          <w:sz w:val="24"/>
        </w:rPr>
        <w:t xml:space="preserve">Profitabilitas suatu perusahaan diukur dengan kesuksesan perusahaan dan kemampuan menggunakan aktivanya secara produktif, dengan demikian profitabilitas suatu perusahaan dapat diketahui dengan memperbandingkan antara laba yang diperoleh dalam suatu periode dengan jumlah aktiva atau jumlah modal perusahaan tersebut. Sehingga semakin tinggi kemampuan perusahaan menghasilkan laba, maka semakin kecil kemungkinan perusahaan akan mengalami </w:t>
      </w:r>
      <w:r w:rsidRPr="005504B7">
        <w:rPr>
          <w:rFonts w:ascii="Times New Roman" w:eastAsia="Times New Roman" w:hAnsi="Times New Roman"/>
          <w:i/>
          <w:color w:val="000000"/>
          <w:sz w:val="24"/>
        </w:rPr>
        <w:t>financial distress</w:t>
      </w:r>
      <w:r w:rsidRPr="005504B7">
        <w:rPr>
          <w:rFonts w:ascii="Times New Roman" w:eastAsia="Times New Roman" w:hAnsi="Times New Roman"/>
          <w:color w:val="000000"/>
          <w:sz w:val="24"/>
        </w:rPr>
        <w:t>.</w:t>
      </w:r>
    </w:p>
    <w:p w:rsidR="005504B7" w:rsidRPr="005504B7" w:rsidRDefault="005504B7" w:rsidP="005504B7">
      <w:pPr>
        <w:autoSpaceDE w:val="0"/>
        <w:autoSpaceDN w:val="0"/>
        <w:adjustRightInd w:val="0"/>
        <w:ind w:firstLine="720"/>
        <w:rPr>
          <w:rFonts w:ascii="Times New Roman" w:hAnsi="Times New Roman" w:cs="Times New Roman"/>
          <w:sz w:val="24"/>
          <w:szCs w:val="24"/>
        </w:rPr>
      </w:pPr>
      <w:r w:rsidRPr="005504B7">
        <w:rPr>
          <w:rFonts w:ascii="Times New Roman" w:hAnsi="Times New Roman" w:cs="Times New Roman"/>
          <w:sz w:val="24"/>
          <w:szCs w:val="24"/>
        </w:rPr>
        <w:t xml:space="preserve">Penelitian yang dilakukan oleh Platt dan Platt (2002) dalam Luciana (2003) dijelaskan bahwa EBITDA/Sales memiliki hubungan negatif terhadap kemungkinan perusahaan akan mengalami </w:t>
      </w:r>
      <w:r w:rsidRPr="005504B7">
        <w:rPr>
          <w:rFonts w:ascii="Times New Roman" w:hAnsi="Times New Roman" w:cs="Times New Roman"/>
          <w:i/>
          <w:sz w:val="24"/>
          <w:szCs w:val="24"/>
        </w:rPr>
        <w:t>financial distress</w:t>
      </w:r>
      <w:r w:rsidRPr="005504B7">
        <w:rPr>
          <w:rFonts w:ascii="Times New Roman" w:hAnsi="Times New Roman" w:cs="Times New Roman"/>
          <w:sz w:val="24"/>
          <w:szCs w:val="24"/>
        </w:rPr>
        <w:t xml:space="preserve">. Semakin besar rasio ini maka semakin kecil kemungkinan perusahaan mengalami </w:t>
      </w:r>
      <w:r w:rsidRPr="005504B7">
        <w:rPr>
          <w:rFonts w:ascii="Times New Roman" w:hAnsi="Times New Roman" w:cs="Times New Roman"/>
          <w:i/>
          <w:sz w:val="24"/>
          <w:szCs w:val="24"/>
        </w:rPr>
        <w:t>financial distress</w:t>
      </w:r>
      <w:r w:rsidRPr="005504B7">
        <w:rPr>
          <w:rFonts w:ascii="Times New Roman" w:hAnsi="Times New Roman" w:cs="Times New Roman"/>
          <w:sz w:val="24"/>
          <w:szCs w:val="24"/>
        </w:rPr>
        <w:t>. Penelitian yang dilakukan oleh Luciana mengambil sample pada perusahaan manufaktur yang listing di BEI .</w:t>
      </w:r>
    </w:p>
    <w:p w:rsidR="00892EBE" w:rsidRDefault="005504B7" w:rsidP="00A80B1F">
      <w:pPr>
        <w:autoSpaceDE w:val="0"/>
        <w:autoSpaceDN w:val="0"/>
        <w:adjustRightInd w:val="0"/>
        <w:ind w:firstLine="720"/>
        <w:rPr>
          <w:rFonts w:ascii="Times New Roman" w:hAnsi="Times New Roman" w:cs="Times New Roman"/>
          <w:sz w:val="24"/>
          <w:szCs w:val="24"/>
          <w:lang w:val="en-US"/>
        </w:rPr>
      </w:pPr>
      <w:r w:rsidRPr="005504B7">
        <w:rPr>
          <w:rFonts w:ascii="Times New Roman" w:hAnsi="Times New Roman" w:cs="Times New Roman"/>
          <w:sz w:val="24"/>
          <w:szCs w:val="24"/>
        </w:rPr>
        <w:t xml:space="preserve">Penelitian yang dilakukan oleh Atika </w:t>
      </w:r>
      <w:r w:rsidR="000659F1">
        <w:rPr>
          <w:rFonts w:ascii="Times New Roman" w:hAnsi="Times New Roman" w:cs="Times New Roman"/>
          <w:sz w:val="24"/>
          <w:szCs w:val="24"/>
          <w:lang w:val="en-US"/>
        </w:rPr>
        <w:t>dkk.</w:t>
      </w:r>
      <w:r w:rsidRPr="005504B7">
        <w:rPr>
          <w:rFonts w:ascii="Times New Roman" w:hAnsi="Times New Roman" w:cs="Times New Roman"/>
          <w:sz w:val="24"/>
          <w:szCs w:val="24"/>
        </w:rPr>
        <w:t xml:space="preserve"> (2012) mengatakan bahwa </w:t>
      </w:r>
      <w:r w:rsidRPr="005504B7">
        <w:rPr>
          <w:rFonts w:ascii="Times New Roman" w:hAnsi="Times New Roman" w:cs="Times New Roman"/>
          <w:i/>
          <w:iCs/>
          <w:sz w:val="24"/>
          <w:szCs w:val="24"/>
        </w:rPr>
        <w:t xml:space="preserve">profit margin </w:t>
      </w:r>
      <w:r w:rsidRPr="005504B7">
        <w:rPr>
          <w:rFonts w:ascii="Times New Roman" w:hAnsi="Times New Roman" w:cs="Times New Roman"/>
          <w:sz w:val="24"/>
          <w:szCs w:val="24"/>
        </w:rPr>
        <w:t xml:space="preserve">tidak dapat digunakan untuk memprediksi potensi terjadinya </w:t>
      </w:r>
      <w:r w:rsidRPr="005504B7">
        <w:rPr>
          <w:rFonts w:ascii="Times New Roman" w:hAnsi="Times New Roman" w:cs="Times New Roman"/>
          <w:i/>
          <w:iCs/>
          <w:sz w:val="24"/>
          <w:szCs w:val="24"/>
        </w:rPr>
        <w:t xml:space="preserve">financial distress. </w:t>
      </w:r>
      <w:r w:rsidRPr="005504B7">
        <w:rPr>
          <w:rFonts w:ascii="Times New Roman" w:hAnsi="Times New Roman" w:cs="Times New Roman"/>
          <w:iCs/>
          <w:sz w:val="24"/>
          <w:szCs w:val="24"/>
        </w:rPr>
        <w:t xml:space="preserve">Penelitian dilakukan </w:t>
      </w:r>
      <w:r w:rsidRPr="005504B7">
        <w:rPr>
          <w:rFonts w:ascii="Times New Roman" w:hAnsi="Times New Roman" w:cs="Times New Roman"/>
          <w:sz w:val="24"/>
          <w:szCs w:val="24"/>
        </w:rPr>
        <w:t>pada Perusahaan Tekstil dan Garmen yang Terdaftar Di Bursa Efek Indonesia Periode 2008-2011</w:t>
      </w:r>
      <w:r w:rsidR="004025D5">
        <w:rPr>
          <w:rFonts w:ascii="Times New Roman" w:hAnsi="Times New Roman" w:cs="Times New Roman"/>
          <w:sz w:val="24"/>
          <w:szCs w:val="24"/>
          <w:lang w:val="en-US"/>
        </w:rPr>
        <w:t>.</w:t>
      </w:r>
    </w:p>
    <w:p w:rsidR="00892EBE" w:rsidRDefault="00892EBE" w:rsidP="00A80B1F">
      <w:pPr>
        <w:autoSpaceDE w:val="0"/>
        <w:autoSpaceDN w:val="0"/>
        <w:adjustRightInd w:val="0"/>
        <w:rPr>
          <w:rFonts w:ascii="Times New Roman" w:hAnsi="Times New Roman" w:cs="Times New Roman"/>
          <w:sz w:val="24"/>
          <w:szCs w:val="24"/>
          <w:lang w:val="en-US"/>
        </w:rPr>
      </w:pPr>
    </w:p>
    <w:p w:rsidR="00A80B1F" w:rsidRDefault="00A80B1F" w:rsidP="00A80B1F">
      <w:pPr>
        <w:autoSpaceDE w:val="0"/>
        <w:autoSpaceDN w:val="0"/>
        <w:adjustRightInd w:val="0"/>
        <w:rPr>
          <w:rFonts w:ascii="Times New Roman" w:hAnsi="Times New Roman" w:cs="Times New Roman"/>
          <w:sz w:val="24"/>
          <w:szCs w:val="24"/>
          <w:lang w:val="en-US"/>
        </w:rPr>
      </w:pPr>
    </w:p>
    <w:p w:rsidR="00A80B1F" w:rsidRDefault="00A80B1F" w:rsidP="00A80B1F">
      <w:pPr>
        <w:autoSpaceDE w:val="0"/>
        <w:autoSpaceDN w:val="0"/>
        <w:adjustRightInd w:val="0"/>
        <w:rPr>
          <w:rFonts w:ascii="Times New Roman" w:hAnsi="Times New Roman" w:cs="Times New Roman"/>
          <w:sz w:val="24"/>
          <w:szCs w:val="24"/>
          <w:lang w:val="en-US"/>
        </w:rPr>
      </w:pPr>
    </w:p>
    <w:p w:rsidR="005504B7" w:rsidRPr="00892EBE" w:rsidRDefault="005504B7" w:rsidP="00892EBE">
      <w:pPr>
        <w:pStyle w:val="ListParagraph"/>
        <w:numPr>
          <w:ilvl w:val="2"/>
          <w:numId w:val="16"/>
        </w:numPr>
        <w:autoSpaceDE w:val="0"/>
        <w:autoSpaceDN w:val="0"/>
        <w:adjustRightInd w:val="0"/>
        <w:rPr>
          <w:rFonts w:ascii="Times New Roman" w:hAnsi="Times New Roman" w:cs="Times New Roman"/>
          <w:sz w:val="24"/>
          <w:szCs w:val="24"/>
          <w:lang w:val="en-US"/>
        </w:rPr>
      </w:pPr>
      <w:r w:rsidRPr="00892EBE">
        <w:rPr>
          <w:rFonts w:ascii="Times New Roman" w:hAnsi="Times New Roman" w:cs="Times New Roman"/>
          <w:b/>
          <w:sz w:val="24"/>
          <w:szCs w:val="24"/>
        </w:rPr>
        <w:lastRenderedPageBreak/>
        <w:t xml:space="preserve">Pengaruh </w:t>
      </w:r>
      <w:r w:rsidRPr="00892EBE">
        <w:rPr>
          <w:rFonts w:ascii="Times New Roman" w:hAnsi="Times New Roman" w:cs="Times New Roman"/>
          <w:b/>
          <w:i/>
          <w:sz w:val="24"/>
          <w:szCs w:val="24"/>
        </w:rPr>
        <w:t xml:space="preserve">Leverage </w:t>
      </w:r>
      <w:r w:rsidRPr="00892EBE">
        <w:rPr>
          <w:rFonts w:ascii="Times New Roman" w:hAnsi="Times New Roman" w:cs="Times New Roman"/>
          <w:b/>
          <w:sz w:val="24"/>
          <w:szCs w:val="24"/>
        </w:rPr>
        <w:t xml:space="preserve">terhadap Prediksi </w:t>
      </w:r>
      <w:r w:rsidRPr="00892EBE">
        <w:rPr>
          <w:rFonts w:ascii="Times New Roman" w:hAnsi="Times New Roman" w:cs="Times New Roman"/>
          <w:b/>
          <w:i/>
          <w:sz w:val="24"/>
          <w:szCs w:val="24"/>
        </w:rPr>
        <w:t>Financial Distress</w:t>
      </w:r>
    </w:p>
    <w:p w:rsidR="005504B7" w:rsidRPr="005504B7" w:rsidRDefault="005504B7" w:rsidP="005504B7">
      <w:pPr>
        <w:autoSpaceDE w:val="0"/>
        <w:autoSpaceDN w:val="0"/>
        <w:adjustRightInd w:val="0"/>
        <w:ind w:firstLine="720"/>
        <w:rPr>
          <w:rFonts w:ascii="Times New Roman" w:hAnsi="Times New Roman" w:cs="Times New Roman"/>
          <w:sz w:val="24"/>
          <w:szCs w:val="24"/>
        </w:rPr>
      </w:pPr>
      <w:r w:rsidRPr="005504B7">
        <w:rPr>
          <w:rFonts w:ascii="Times New Roman" w:hAnsi="Times New Roman" w:cs="Times New Roman"/>
          <w:sz w:val="24"/>
          <w:szCs w:val="24"/>
        </w:rPr>
        <w:t xml:space="preserve">Menurut Wahyu dan Dody (2009), </w:t>
      </w:r>
      <w:r w:rsidRPr="005504B7">
        <w:rPr>
          <w:rFonts w:ascii="Times New Roman" w:hAnsi="Times New Roman" w:cs="Times New Roman"/>
          <w:i/>
          <w:iCs/>
          <w:sz w:val="24"/>
          <w:szCs w:val="24"/>
        </w:rPr>
        <w:t xml:space="preserve">leverage </w:t>
      </w:r>
      <w:r w:rsidRPr="005504B7">
        <w:rPr>
          <w:rFonts w:ascii="Times New Roman" w:hAnsi="Times New Roman" w:cs="Times New Roman"/>
          <w:sz w:val="24"/>
          <w:szCs w:val="24"/>
        </w:rPr>
        <w:t xml:space="preserve">timbul akibat dari aktivitas penggunaan dana perusahaan yang berasal dari pihak ketiga dalam bentuk hutang. Penggunaan sumber dana ini akan berakibat pada timbulnya kewajiban bagi perusahaan untuk mengembalikan pinjaman beserta dengan bunga pinjaman yang timbul. Apabila keadaan ini tidak diimbangi dengan pemasukan perusahaan yang baik, besar kemungkinan perusahaan dengan mudah mengalami </w:t>
      </w:r>
      <w:r w:rsidRPr="005504B7">
        <w:rPr>
          <w:rFonts w:ascii="Times New Roman" w:hAnsi="Times New Roman" w:cs="Times New Roman"/>
          <w:i/>
          <w:iCs/>
          <w:sz w:val="24"/>
          <w:szCs w:val="24"/>
        </w:rPr>
        <w:t>financial distress</w:t>
      </w:r>
    </w:p>
    <w:p w:rsidR="0053410A" w:rsidRDefault="0053410A" w:rsidP="005504B7">
      <w:pPr>
        <w:autoSpaceDE w:val="0"/>
        <w:autoSpaceDN w:val="0"/>
        <w:adjustRightInd w:val="0"/>
        <w:ind w:firstLine="720"/>
        <w:rPr>
          <w:rFonts w:ascii="Times New Roman" w:hAnsi="Times New Roman" w:cs="Times New Roman"/>
          <w:sz w:val="24"/>
          <w:szCs w:val="24"/>
          <w:lang w:val="en-US"/>
        </w:rPr>
      </w:pPr>
      <w:r w:rsidRPr="0053410A">
        <w:rPr>
          <w:rFonts w:ascii="Times New Roman" w:hAnsi="Times New Roman" w:cs="Times New Roman"/>
          <w:sz w:val="24"/>
          <w:szCs w:val="24"/>
          <w:lang w:val="en-US"/>
        </w:rPr>
        <w:t xml:space="preserve">Pada penelitian Luciana dan Kristijadi (2003) disebutkan bahwa rasio </w:t>
      </w:r>
      <w:r w:rsidRPr="0053410A">
        <w:rPr>
          <w:rFonts w:ascii="Times New Roman" w:hAnsi="Times New Roman" w:cs="Times New Roman"/>
          <w:i/>
          <w:sz w:val="24"/>
          <w:szCs w:val="24"/>
          <w:lang w:val="en-US"/>
        </w:rPr>
        <w:t>financial leverage</w:t>
      </w:r>
      <w:r w:rsidRPr="0053410A">
        <w:rPr>
          <w:rFonts w:ascii="Times New Roman" w:hAnsi="Times New Roman" w:cs="Times New Roman"/>
          <w:sz w:val="24"/>
          <w:szCs w:val="24"/>
          <w:lang w:val="en-US"/>
        </w:rPr>
        <w:t xml:space="preserve"> yaitu variabel hutang lancar dibagi total aktiva (CL/TA). Koefisien dalam variabel ini bertanda negatif, artinya variabel (CL/TA) memiliki pengaruhi negatif terhadap </w:t>
      </w:r>
      <w:r w:rsidRPr="0053410A">
        <w:rPr>
          <w:rFonts w:ascii="Times New Roman" w:hAnsi="Times New Roman" w:cs="Times New Roman"/>
          <w:i/>
          <w:sz w:val="24"/>
          <w:szCs w:val="24"/>
          <w:lang w:val="en-US"/>
        </w:rPr>
        <w:t>financial distress</w:t>
      </w:r>
      <w:r w:rsidRPr="0053410A">
        <w:rPr>
          <w:rFonts w:ascii="Times New Roman" w:hAnsi="Times New Roman" w:cs="Times New Roman"/>
          <w:sz w:val="24"/>
          <w:szCs w:val="24"/>
          <w:lang w:val="en-US"/>
        </w:rPr>
        <w:t xml:space="preserve"> suatu perusahaan. Rasio </w:t>
      </w:r>
      <w:r w:rsidRPr="0053410A">
        <w:rPr>
          <w:rFonts w:ascii="Times New Roman" w:hAnsi="Times New Roman" w:cs="Times New Roman"/>
          <w:i/>
          <w:sz w:val="24"/>
          <w:szCs w:val="24"/>
          <w:lang w:val="en-US"/>
        </w:rPr>
        <w:t>financial laverage</w:t>
      </w:r>
      <w:r w:rsidRPr="0053410A">
        <w:rPr>
          <w:rFonts w:ascii="Times New Roman" w:hAnsi="Times New Roman" w:cs="Times New Roman"/>
          <w:sz w:val="24"/>
          <w:szCs w:val="24"/>
          <w:lang w:val="en-US"/>
        </w:rPr>
        <w:t xml:space="preserve"> yang diukur dengan debt ratio yang digunakan untuk mengetahui proporsi dana dari hutang. Dapat disimpulkan jika DR yang dimiliki oleh perusahaan semakin tinggi, maka perusahaan akan dikatakan terkena </w:t>
      </w:r>
      <w:r w:rsidRPr="0053410A">
        <w:rPr>
          <w:rFonts w:ascii="Times New Roman" w:hAnsi="Times New Roman" w:cs="Times New Roman"/>
          <w:i/>
          <w:sz w:val="24"/>
          <w:szCs w:val="24"/>
          <w:lang w:val="en-US"/>
        </w:rPr>
        <w:t>financial distress</w:t>
      </w:r>
      <w:r w:rsidRPr="0053410A">
        <w:rPr>
          <w:rFonts w:ascii="Times New Roman" w:hAnsi="Times New Roman" w:cs="Times New Roman"/>
          <w:sz w:val="24"/>
          <w:szCs w:val="24"/>
          <w:lang w:val="en-US"/>
        </w:rPr>
        <w:t xml:space="preserve">. Namun sebaliknya jika DR yang dimiliki oleh reusahaan rendah, maka perusahaan akan terhindar </w:t>
      </w:r>
      <w:r w:rsidRPr="0053410A">
        <w:rPr>
          <w:rFonts w:ascii="Times New Roman" w:hAnsi="Times New Roman" w:cs="Times New Roman"/>
          <w:i/>
          <w:sz w:val="24"/>
          <w:szCs w:val="24"/>
          <w:lang w:val="en-US"/>
        </w:rPr>
        <w:t>financial distress</w:t>
      </w:r>
      <w:r w:rsidRPr="0053410A">
        <w:rPr>
          <w:rFonts w:ascii="Times New Roman" w:hAnsi="Times New Roman" w:cs="Times New Roman"/>
          <w:sz w:val="24"/>
          <w:szCs w:val="24"/>
          <w:lang w:val="en-US"/>
        </w:rPr>
        <w:t xml:space="preserve">. </w:t>
      </w:r>
    </w:p>
    <w:p w:rsidR="005504B7" w:rsidRPr="005504B7" w:rsidRDefault="005504B7" w:rsidP="005504B7">
      <w:pPr>
        <w:autoSpaceDE w:val="0"/>
        <w:autoSpaceDN w:val="0"/>
        <w:adjustRightInd w:val="0"/>
        <w:ind w:firstLine="720"/>
        <w:rPr>
          <w:rFonts w:ascii="Times New Roman" w:hAnsi="Times New Roman" w:cs="Times New Roman"/>
          <w:sz w:val="24"/>
          <w:szCs w:val="24"/>
        </w:rPr>
      </w:pPr>
      <w:r w:rsidRPr="005504B7">
        <w:rPr>
          <w:rFonts w:ascii="Times New Roman" w:hAnsi="Times New Roman" w:cs="Times New Roman"/>
          <w:sz w:val="24"/>
          <w:szCs w:val="24"/>
        </w:rPr>
        <w:t xml:space="preserve">Dalam Penelitian Wahyu dan Dody (2009) mengatakan bahwa </w:t>
      </w:r>
      <w:r w:rsidRPr="005504B7">
        <w:rPr>
          <w:rFonts w:ascii="Times New Roman" w:hAnsi="Times New Roman" w:cs="Times New Roman"/>
          <w:i/>
          <w:sz w:val="24"/>
          <w:szCs w:val="24"/>
        </w:rPr>
        <w:t>financial leverage</w:t>
      </w:r>
      <w:r w:rsidRPr="005504B7">
        <w:rPr>
          <w:rFonts w:ascii="Times New Roman" w:hAnsi="Times New Roman" w:cs="Times New Roman"/>
          <w:sz w:val="24"/>
          <w:szCs w:val="24"/>
        </w:rPr>
        <w:t xml:space="preserve"> yang diukur dengan </w:t>
      </w:r>
      <w:r w:rsidRPr="005504B7">
        <w:rPr>
          <w:rFonts w:ascii="Times New Roman" w:hAnsi="Times New Roman" w:cs="Times New Roman"/>
          <w:i/>
          <w:sz w:val="24"/>
          <w:szCs w:val="24"/>
        </w:rPr>
        <w:t>current liabilities/ total assets</w:t>
      </w:r>
      <w:r w:rsidRPr="005504B7">
        <w:rPr>
          <w:rFonts w:ascii="Times New Roman" w:hAnsi="Times New Roman" w:cs="Times New Roman"/>
          <w:sz w:val="24"/>
          <w:szCs w:val="24"/>
        </w:rPr>
        <w:t xml:space="preserve"> tidak berpengaruh terdapat prediksi </w:t>
      </w:r>
      <w:r w:rsidRPr="005504B7">
        <w:rPr>
          <w:rFonts w:ascii="Times New Roman" w:hAnsi="Times New Roman" w:cs="Times New Roman"/>
          <w:i/>
          <w:sz w:val="24"/>
          <w:szCs w:val="24"/>
        </w:rPr>
        <w:t>financial distress</w:t>
      </w:r>
      <w:r w:rsidRPr="005504B7">
        <w:rPr>
          <w:rFonts w:ascii="Times New Roman" w:hAnsi="Times New Roman" w:cs="Times New Roman"/>
          <w:sz w:val="24"/>
          <w:szCs w:val="24"/>
        </w:rPr>
        <w:t>.</w:t>
      </w:r>
    </w:p>
    <w:p w:rsidR="005504B7" w:rsidRPr="005504B7" w:rsidRDefault="005504B7" w:rsidP="00A73E00">
      <w:pPr>
        <w:spacing w:line="240" w:lineRule="auto"/>
        <w:rPr>
          <w:rFonts w:ascii="Times New Roman" w:hAnsi="Times New Roman" w:cs="Times New Roman"/>
          <w:b/>
          <w:color w:val="000000" w:themeColor="text1"/>
          <w:sz w:val="24"/>
          <w:szCs w:val="24"/>
          <w:lang w:val="en-US"/>
        </w:rPr>
      </w:pPr>
    </w:p>
    <w:p w:rsidR="005504B7" w:rsidRPr="00397003" w:rsidRDefault="005504B7" w:rsidP="00F96D2A">
      <w:pPr>
        <w:pStyle w:val="ListParagraph"/>
        <w:numPr>
          <w:ilvl w:val="2"/>
          <w:numId w:val="16"/>
        </w:numPr>
        <w:rPr>
          <w:rFonts w:ascii="Times New Roman" w:hAnsi="Times New Roman" w:cs="Times New Roman"/>
          <w:b/>
          <w:color w:val="000000" w:themeColor="text1"/>
          <w:sz w:val="24"/>
          <w:szCs w:val="24"/>
        </w:rPr>
      </w:pPr>
      <w:r w:rsidRPr="005504B7">
        <w:rPr>
          <w:rFonts w:ascii="Times New Roman" w:hAnsi="Times New Roman" w:cs="Times New Roman"/>
          <w:b/>
          <w:sz w:val="24"/>
          <w:szCs w:val="24"/>
        </w:rPr>
        <w:t xml:space="preserve">Pengaruh </w:t>
      </w:r>
      <w:r>
        <w:rPr>
          <w:rFonts w:ascii="Times New Roman" w:hAnsi="Times New Roman" w:cs="Times New Roman"/>
          <w:b/>
          <w:sz w:val="24"/>
          <w:szCs w:val="24"/>
          <w:lang w:val="en-US"/>
        </w:rPr>
        <w:t>Pertumbuhan</w:t>
      </w:r>
      <w:r w:rsidRPr="005504B7">
        <w:rPr>
          <w:rFonts w:ascii="Times New Roman" w:hAnsi="Times New Roman" w:cs="Times New Roman"/>
          <w:b/>
          <w:sz w:val="24"/>
          <w:szCs w:val="24"/>
        </w:rPr>
        <w:t xml:space="preserve"> terhadap Prediksi </w:t>
      </w:r>
      <w:r w:rsidRPr="005504B7">
        <w:rPr>
          <w:rFonts w:ascii="Times New Roman" w:hAnsi="Times New Roman" w:cs="Times New Roman"/>
          <w:b/>
          <w:i/>
          <w:sz w:val="24"/>
          <w:szCs w:val="24"/>
        </w:rPr>
        <w:t>Financial Distress</w:t>
      </w:r>
    </w:p>
    <w:p w:rsidR="005504B7" w:rsidRDefault="000B77A0" w:rsidP="00095DC7">
      <w:pPr>
        <w:autoSpaceDE w:val="0"/>
        <w:autoSpaceDN w:val="0"/>
        <w:adjustRightInd w:val="0"/>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Pertumbuhan laba dari tahun ke tahun menggambarkan keberhasilan manajemen dalam mengelola perusahaan. Laba yang terus meningkat akan menjamin </w:t>
      </w:r>
      <w:r w:rsidRPr="00D73032">
        <w:rPr>
          <w:rFonts w:ascii="Times New Roman" w:hAnsi="Times New Roman" w:cs="Times New Roman"/>
          <w:i/>
          <w:sz w:val="24"/>
          <w:szCs w:val="24"/>
          <w:lang w:val="en-US"/>
        </w:rPr>
        <w:t>going concern</w:t>
      </w:r>
      <w:r>
        <w:rPr>
          <w:rFonts w:ascii="Times New Roman" w:hAnsi="Times New Roman" w:cs="Times New Roman"/>
          <w:sz w:val="24"/>
          <w:szCs w:val="24"/>
          <w:lang w:val="en-US"/>
        </w:rPr>
        <w:t xml:space="preserve"> sebuah perusahaan. </w:t>
      </w:r>
      <w:r w:rsidR="00095DC7">
        <w:rPr>
          <w:rFonts w:ascii="Times New Roman" w:hAnsi="Times New Roman" w:cs="Times New Roman"/>
          <w:sz w:val="24"/>
          <w:szCs w:val="24"/>
          <w:lang w:val="en-US"/>
        </w:rPr>
        <w:t>Wahyuningtyas (2010) s</w:t>
      </w:r>
      <w:r w:rsidR="00AA0D0F" w:rsidRPr="00AA0D0F">
        <w:rPr>
          <w:rFonts w:ascii="Times New Roman" w:hAnsi="Times New Roman" w:cs="Times New Roman"/>
          <w:sz w:val="24"/>
          <w:szCs w:val="24"/>
          <w:lang w:val="en-US"/>
        </w:rPr>
        <w:t xml:space="preserve">alah satu </w:t>
      </w:r>
      <w:r w:rsidR="00AA0D0F" w:rsidRPr="00AA0D0F">
        <w:rPr>
          <w:rFonts w:ascii="Times New Roman" w:hAnsi="Times New Roman" w:cs="Times New Roman"/>
          <w:sz w:val="24"/>
          <w:szCs w:val="24"/>
          <w:lang w:val="en-US"/>
        </w:rPr>
        <w:lastRenderedPageBreak/>
        <w:t>kegunaan dari informasi laba yaitu untuk mengetahui kemampuan</w:t>
      </w:r>
      <w:r w:rsidR="00AA0D0F">
        <w:rPr>
          <w:rFonts w:ascii="Times New Roman" w:hAnsi="Times New Roman" w:cs="Times New Roman"/>
          <w:sz w:val="24"/>
          <w:szCs w:val="24"/>
          <w:lang w:val="en-US"/>
        </w:rPr>
        <w:t xml:space="preserve"> </w:t>
      </w:r>
      <w:r w:rsidR="00AA0D0F" w:rsidRPr="00AA0D0F">
        <w:rPr>
          <w:rFonts w:ascii="Times New Roman" w:hAnsi="Times New Roman" w:cs="Times New Roman"/>
          <w:sz w:val="24"/>
          <w:szCs w:val="24"/>
          <w:lang w:val="en-US"/>
        </w:rPr>
        <w:t>perusahaan dalam pembagian deviden kepada para investor. Laba bersih suatu</w:t>
      </w:r>
      <w:r w:rsidR="00AA0D0F">
        <w:rPr>
          <w:rFonts w:ascii="Times New Roman" w:hAnsi="Times New Roman" w:cs="Times New Roman"/>
          <w:sz w:val="24"/>
          <w:szCs w:val="24"/>
          <w:lang w:val="en-US"/>
        </w:rPr>
        <w:t xml:space="preserve"> </w:t>
      </w:r>
      <w:r w:rsidR="00AA0D0F" w:rsidRPr="00AA0D0F">
        <w:rPr>
          <w:rFonts w:ascii="Times New Roman" w:hAnsi="Times New Roman" w:cs="Times New Roman"/>
          <w:sz w:val="24"/>
          <w:szCs w:val="24"/>
          <w:lang w:val="en-US"/>
        </w:rPr>
        <w:t>perusahaan digunakan sebagai dasar pembagian deviden kepada investornya. Jika</w:t>
      </w:r>
      <w:r w:rsidR="00AA0D0F">
        <w:rPr>
          <w:rFonts w:ascii="Times New Roman" w:hAnsi="Times New Roman" w:cs="Times New Roman"/>
          <w:sz w:val="24"/>
          <w:szCs w:val="24"/>
          <w:lang w:val="en-US"/>
        </w:rPr>
        <w:t xml:space="preserve"> </w:t>
      </w:r>
      <w:r w:rsidR="00AA0D0F" w:rsidRPr="00AA0D0F">
        <w:rPr>
          <w:rFonts w:ascii="Times New Roman" w:hAnsi="Times New Roman" w:cs="Times New Roman"/>
          <w:sz w:val="24"/>
          <w:szCs w:val="24"/>
          <w:lang w:val="en-US"/>
        </w:rPr>
        <w:t>laba bersih yang diperoleh perusahaan sedikit atau bahkan mengalami rugi maka</w:t>
      </w:r>
      <w:r w:rsidR="00AA0D0F">
        <w:rPr>
          <w:rFonts w:ascii="Times New Roman" w:hAnsi="Times New Roman" w:cs="Times New Roman"/>
          <w:sz w:val="24"/>
          <w:szCs w:val="24"/>
          <w:lang w:val="en-US"/>
        </w:rPr>
        <w:t xml:space="preserve"> </w:t>
      </w:r>
      <w:r w:rsidR="00AA0D0F" w:rsidRPr="00AA0D0F">
        <w:rPr>
          <w:rFonts w:ascii="Times New Roman" w:hAnsi="Times New Roman" w:cs="Times New Roman"/>
          <w:sz w:val="24"/>
          <w:szCs w:val="24"/>
          <w:lang w:val="en-US"/>
        </w:rPr>
        <w:t>pihak investor tidak akan mendapatkan deviden. Hal ini jika terjadi berturut-turut</w:t>
      </w:r>
      <w:r w:rsidR="00AA0D0F">
        <w:rPr>
          <w:rFonts w:ascii="Times New Roman" w:hAnsi="Times New Roman" w:cs="Times New Roman"/>
          <w:sz w:val="24"/>
          <w:szCs w:val="24"/>
          <w:lang w:val="en-US"/>
        </w:rPr>
        <w:t xml:space="preserve"> </w:t>
      </w:r>
      <w:r w:rsidR="00AA0D0F" w:rsidRPr="00AA0D0F">
        <w:rPr>
          <w:rFonts w:ascii="Times New Roman" w:hAnsi="Times New Roman" w:cs="Times New Roman"/>
          <w:sz w:val="24"/>
          <w:szCs w:val="24"/>
          <w:lang w:val="en-US"/>
        </w:rPr>
        <w:t>akan mengakibatkan par</w:t>
      </w:r>
      <w:r w:rsidR="00AA0D0F">
        <w:rPr>
          <w:rFonts w:ascii="Times New Roman" w:hAnsi="Times New Roman" w:cs="Times New Roman"/>
          <w:sz w:val="24"/>
          <w:szCs w:val="24"/>
          <w:lang w:val="en-US"/>
        </w:rPr>
        <w:t xml:space="preserve">a investor menarik investasinya </w:t>
      </w:r>
      <w:r w:rsidR="00AA0D0F" w:rsidRPr="00AA0D0F">
        <w:rPr>
          <w:rFonts w:ascii="Times New Roman" w:hAnsi="Times New Roman" w:cs="Times New Roman"/>
          <w:sz w:val="24"/>
          <w:szCs w:val="24"/>
          <w:lang w:val="en-US"/>
        </w:rPr>
        <w:t>karena mereka menganggap</w:t>
      </w:r>
      <w:r w:rsidR="00AA0D0F">
        <w:rPr>
          <w:rFonts w:ascii="Times New Roman" w:hAnsi="Times New Roman" w:cs="Times New Roman"/>
          <w:sz w:val="24"/>
          <w:szCs w:val="24"/>
          <w:lang w:val="en-US"/>
        </w:rPr>
        <w:t xml:space="preserve"> </w:t>
      </w:r>
      <w:r w:rsidR="00AA0D0F" w:rsidRPr="00AA0D0F">
        <w:rPr>
          <w:rFonts w:ascii="Times New Roman" w:hAnsi="Times New Roman" w:cs="Times New Roman"/>
          <w:sz w:val="24"/>
          <w:szCs w:val="24"/>
          <w:lang w:val="en-US"/>
        </w:rPr>
        <w:t xml:space="preserve">perusahaan tersebut mengalami kondisi permasalahan keuangan atau </w:t>
      </w:r>
      <w:r w:rsidR="00AA0D0F" w:rsidRPr="00095DC7">
        <w:rPr>
          <w:rFonts w:ascii="Times New Roman" w:hAnsi="Times New Roman" w:cs="Times New Roman"/>
          <w:i/>
          <w:sz w:val="24"/>
          <w:szCs w:val="24"/>
          <w:lang w:val="en-US"/>
        </w:rPr>
        <w:t>financial distress</w:t>
      </w:r>
      <w:r w:rsidR="00AA0D0F" w:rsidRPr="00AA0D0F">
        <w:rPr>
          <w:rFonts w:ascii="Times New Roman" w:hAnsi="Times New Roman" w:cs="Times New Roman"/>
          <w:sz w:val="24"/>
          <w:szCs w:val="24"/>
          <w:lang w:val="en-US"/>
        </w:rPr>
        <w:t>. Kondisi ini ditakutkan akan terus menerus terjadi yang nantinya akan</w:t>
      </w:r>
      <w:r w:rsidR="00AA0D0F">
        <w:rPr>
          <w:rFonts w:ascii="Times New Roman" w:hAnsi="Times New Roman" w:cs="Times New Roman"/>
          <w:sz w:val="24"/>
          <w:szCs w:val="24"/>
          <w:lang w:val="en-US"/>
        </w:rPr>
        <w:t xml:space="preserve"> </w:t>
      </w:r>
      <w:r w:rsidR="00AA0D0F" w:rsidRPr="00AA0D0F">
        <w:rPr>
          <w:rFonts w:ascii="Times New Roman" w:hAnsi="Times New Roman" w:cs="Times New Roman"/>
          <w:sz w:val="24"/>
          <w:szCs w:val="24"/>
          <w:lang w:val="en-US"/>
        </w:rPr>
        <w:t>berakhir pada kondisi kebangkrutan.</w:t>
      </w:r>
    </w:p>
    <w:p w:rsidR="00095DC7" w:rsidRDefault="00095DC7" w:rsidP="00095DC7">
      <w:pPr>
        <w:autoSpaceDE w:val="0"/>
        <w:autoSpaceDN w:val="0"/>
        <w:adjustRightInd w:val="0"/>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Pertumbuhan laba berpengaruh negatif terhadap prediksi </w:t>
      </w:r>
      <w:r w:rsidRPr="00095DC7">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Artinya, ketika pertumbuhan naik maka perusahaan akan terhindar dari kondisi </w:t>
      </w:r>
      <w:r w:rsidRPr="00095DC7">
        <w:rPr>
          <w:rFonts w:ascii="Times New Roman" w:hAnsi="Times New Roman" w:cs="Times New Roman"/>
          <w:i/>
          <w:sz w:val="24"/>
          <w:szCs w:val="24"/>
          <w:lang w:val="en-US"/>
        </w:rPr>
        <w:t>financial distress.</w:t>
      </w:r>
    </w:p>
    <w:p w:rsidR="004C5348" w:rsidRDefault="00095DC7" w:rsidP="00095DC7">
      <w:pPr>
        <w:autoSpaceDE w:val="0"/>
        <w:autoSpaceDN w:val="0"/>
        <w:adjustRightInd w:val="0"/>
        <w:ind w:firstLine="720"/>
        <w:rPr>
          <w:rFonts w:ascii="Times New Roman" w:hAnsi="Times New Roman" w:cs="Times New Roman"/>
          <w:sz w:val="24"/>
          <w:szCs w:val="24"/>
          <w:lang w:val="en-US"/>
        </w:rPr>
      </w:pPr>
      <w:r>
        <w:rPr>
          <w:rFonts w:ascii="Times New Roman" w:hAnsi="Times New Roman" w:cs="Times New Roman"/>
          <w:sz w:val="24"/>
          <w:szCs w:val="24"/>
        </w:rPr>
        <w:t>P</w:t>
      </w:r>
      <w:r w:rsidRPr="00690600">
        <w:rPr>
          <w:rFonts w:ascii="Times New Roman" w:hAnsi="Times New Roman" w:cs="Times New Roman"/>
          <w:sz w:val="24"/>
          <w:szCs w:val="24"/>
        </w:rPr>
        <w:t>enelitian yang dilakukan oleh Almilia dan Kristiajadi (2003</w:t>
      </w:r>
      <w:r w:rsidRPr="00B634AA">
        <w:rPr>
          <w:rFonts w:ascii="Times New Roman" w:hAnsi="Times New Roman" w:cs="Times New Roman"/>
          <w:sz w:val="24"/>
          <w:szCs w:val="24"/>
        </w:rPr>
        <w:t>) rasio pertumbuhan (GROWT</w:t>
      </w:r>
      <w:r>
        <w:rPr>
          <w:rFonts w:ascii="Times New Roman" w:hAnsi="Times New Roman" w:cs="Times New Roman"/>
          <w:sz w:val="24"/>
          <w:szCs w:val="24"/>
        </w:rPr>
        <w:t>H NI</w:t>
      </w:r>
      <w:r w:rsidR="00E23078">
        <w:rPr>
          <w:rFonts w:ascii="Times New Roman" w:hAnsi="Times New Roman" w:cs="Times New Roman"/>
          <w:sz w:val="24"/>
          <w:szCs w:val="24"/>
          <w:lang w:val="en-US"/>
        </w:rPr>
        <w:t xml:space="preserve"> </w:t>
      </w:r>
      <w:r>
        <w:rPr>
          <w:rFonts w:ascii="Times New Roman" w:hAnsi="Times New Roman" w:cs="Times New Roman"/>
          <w:sz w:val="24"/>
          <w:szCs w:val="24"/>
        </w:rPr>
        <w:t>/</w:t>
      </w:r>
      <w:r w:rsidR="00E23078">
        <w:rPr>
          <w:rFonts w:ascii="Times New Roman" w:hAnsi="Times New Roman" w:cs="Times New Roman"/>
          <w:sz w:val="24"/>
          <w:szCs w:val="24"/>
          <w:lang w:val="en-US"/>
        </w:rPr>
        <w:t xml:space="preserve"> </w:t>
      </w:r>
      <w:r>
        <w:rPr>
          <w:rFonts w:ascii="Times New Roman" w:hAnsi="Times New Roman" w:cs="Times New Roman"/>
          <w:sz w:val="24"/>
          <w:szCs w:val="24"/>
        </w:rPr>
        <w:t>TA) signifikan berpengaruh</w:t>
      </w:r>
      <w:r>
        <w:rPr>
          <w:rFonts w:ascii="Times New Roman" w:hAnsi="Times New Roman" w:cs="Times New Roman"/>
          <w:sz w:val="24"/>
          <w:szCs w:val="24"/>
          <w:lang w:val="en-US"/>
        </w:rPr>
        <w:t xml:space="preserve"> </w:t>
      </w:r>
      <w:r w:rsidRPr="00B634AA">
        <w:rPr>
          <w:rFonts w:ascii="Times New Roman" w:hAnsi="Times New Roman" w:cs="Times New Roman"/>
          <w:sz w:val="24"/>
          <w:szCs w:val="24"/>
        </w:rPr>
        <w:t xml:space="preserve">terhadap kondisi </w:t>
      </w:r>
      <w:r w:rsidRPr="00B634AA">
        <w:rPr>
          <w:rFonts w:ascii="Times New Roman" w:hAnsi="Times New Roman" w:cs="Times New Roman"/>
          <w:i/>
          <w:iCs/>
          <w:sz w:val="24"/>
          <w:szCs w:val="24"/>
        </w:rPr>
        <w:t>financial distress</w:t>
      </w:r>
      <w:r w:rsidRPr="00B634AA">
        <w:rPr>
          <w:rFonts w:ascii="Times New Roman" w:hAnsi="Times New Roman" w:cs="Times New Roman"/>
          <w:sz w:val="24"/>
          <w:szCs w:val="24"/>
        </w:rPr>
        <w:t xml:space="preserve">. </w:t>
      </w:r>
      <w:r>
        <w:rPr>
          <w:rFonts w:ascii="Times New Roman" w:hAnsi="Times New Roman" w:cs="Times New Roman"/>
          <w:sz w:val="24"/>
          <w:szCs w:val="24"/>
          <w:lang w:val="en-US"/>
        </w:rPr>
        <w:t>Sedangkan p</w:t>
      </w:r>
      <w:r w:rsidRPr="00B634AA">
        <w:rPr>
          <w:rFonts w:ascii="Times New Roman" w:hAnsi="Times New Roman" w:cs="Times New Roman"/>
          <w:sz w:val="24"/>
          <w:szCs w:val="24"/>
        </w:rPr>
        <w:t xml:space="preserve">enelitian yang dilakukan oleh </w:t>
      </w:r>
      <w:r w:rsidR="0095550C" w:rsidRPr="0095550C">
        <w:rPr>
          <w:rFonts w:ascii="Times New Roman" w:hAnsi="Times New Roman" w:cs="Times New Roman"/>
          <w:sz w:val="24"/>
          <w:szCs w:val="24"/>
        </w:rPr>
        <w:t xml:space="preserve">Christanty </w:t>
      </w:r>
      <w:r w:rsidRPr="00B634AA">
        <w:rPr>
          <w:rFonts w:ascii="Times New Roman" w:hAnsi="Times New Roman" w:cs="Times New Roman"/>
          <w:sz w:val="24"/>
          <w:szCs w:val="24"/>
        </w:rPr>
        <w:t>(20</w:t>
      </w:r>
      <w:r w:rsidR="0095550C">
        <w:rPr>
          <w:rFonts w:ascii="Times New Roman" w:hAnsi="Times New Roman" w:cs="Times New Roman"/>
          <w:sz w:val="24"/>
          <w:szCs w:val="24"/>
          <w:lang w:val="en-US"/>
        </w:rPr>
        <w:t>10</w:t>
      </w:r>
      <w:r w:rsidRPr="00B634AA">
        <w:rPr>
          <w:rFonts w:ascii="Times New Roman" w:hAnsi="Times New Roman" w:cs="Times New Roman"/>
          <w:sz w:val="24"/>
          <w:szCs w:val="24"/>
        </w:rPr>
        <w:t xml:space="preserve">) menyimpulkan bahwa </w:t>
      </w:r>
      <w:r w:rsidR="0095550C" w:rsidRPr="00B634AA">
        <w:rPr>
          <w:rFonts w:ascii="Times New Roman" w:hAnsi="Times New Roman" w:cs="Times New Roman"/>
          <w:sz w:val="24"/>
          <w:szCs w:val="24"/>
        </w:rPr>
        <w:t>rasio pertumbuhan (GROWT</w:t>
      </w:r>
      <w:r w:rsidR="0095550C">
        <w:rPr>
          <w:rFonts w:ascii="Times New Roman" w:hAnsi="Times New Roman" w:cs="Times New Roman"/>
          <w:sz w:val="24"/>
          <w:szCs w:val="24"/>
        </w:rPr>
        <w:t>H NI</w:t>
      </w:r>
      <w:r w:rsidR="0095550C">
        <w:rPr>
          <w:rFonts w:ascii="Times New Roman" w:hAnsi="Times New Roman" w:cs="Times New Roman"/>
          <w:sz w:val="24"/>
          <w:szCs w:val="24"/>
          <w:lang w:val="en-US"/>
        </w:rPr>
        <w:t xml:space="preserve"> </w:t>
      </w:r>
      <w:r w:rsidR="0095550C">
        <w:rPr>
          <w:rFonts w:ascii="Times New Roman" w:hAnsi="Times New Roman" w:cs="Times New Roman"/>
          <w:sz w:val="24"/>
          <w:szCs w:val="24"/>
        </w:rPr>
        <w:t>/</w:t>
      </w:r>
      <w:r w:rsidR="0095550C">
        <w:rPr>
          <w:rFonts w:ascii="Times New Roman" w:hAnsi="Times New Roman" w:cs="Times New Roman"/>
          <w:sz w:val="24"/>
          <w:szCs w:val="24"/>
          <w:lang w:val="en-US"/>
        </w:rPr>
        <w:t xml:space="preserve"> </w:t>
      </w:r>
      <w:r w:rsidR="0095550C">
        <w:rPr>
          <w:rFonts w:ascii="Times New Roman" w:hAnsi="Times New Roman" w:cs="Times New Roman"/>
          <w:sz w:val="24"/>
          <w:szCs w:val="24"/>
        </w:rPr>
        <w:t xml:space="preserve">TA) </w:t>
      </w:r>
      <w:r>
        <w:rPr>
          <w:rFonts w:ascii="Times New Roman" w:hAnsi="Times New Roman" w:cs="Times New Roman"/>
          <w:sz w:val="24"/>
          <w:szCs w:val="24"/>
        </w:rPr>
        <w:t xml:space="preserve">tidak </w:t>
      </w:r>
      <w:r w:rsidRPr="00B634AA">
        <w:rPr>
          <w:rFonts w:ascii="Times New Roman" w:hAnsi="Times New Roman" w:cs="Times New Roman"/>
          <w:sz w:val="24"/>
          <w:szCs w:val="24"/>
        </w:rPr>
        <w:t xml:space="preserve">berpengaruh </w:t>
      </w:r>
      <w:r w:rsidR="0095550C">
        <w:rPr>
          <w:rFonts w:ascii="Times New Roman" w:hAnsi="Times New Roman" w:cs="Times New Roman"/>
          <w:sz w:val="24"/>
          <w:szCs w:val="24"/>
          <w:lang w:val="en-US"/>
        </w:rPr>
        <w:t xml:space="preserve">signifikan </w:t>
      </w:r>
      <w:r w:rsidRPr="00B634AA">
        <w:rPr>
          <w:rFonts w:ascii="Times New Roman" w:hAnsi="Times New Roman" w:cs="Times New Roman"/>
          <w:sz w:val="24"/>
          <w:szCs w:val="24"/>
        </w:rPr>
        <w:t xml:space="preserve">terhadap prediksi </w:t>
      </w:r>
      <w:r w:rsidRPr="00B634AA">
        <w:rPr>
          <w:rFonts w:ascii="Times New Roman" w:hAnsi="Times New Roman" w:cs="Times New Roman"/>
          <w:i/>
          <w:sz w:val="24"/>
          <w:szCs w:val="24"/>
        </w:rPr>
        <w:t>financial distress</w:t>
      </w:r>
      <w:r w:rsidRPr="00B634AA">
        <w:rPr>
          <w:rFonts w:ascii="Times New Roman" w:hAnsi="Times New Roman" w:cs="Times New Roman"/>
          <w:sz w:val="24"/>
          <w:szCs w:val="24"/>
        </w:rPr>
        <w:t xml:space="preserve"> perusahaan.</w:t>
      </w:r>
      <w:r>
        <w:rPr>
          <w:rFonts w:ascii="Times New Roman" w:hAnsi="Times New Roman" w:cs="Times New Roman"/>
          <w:sz w:val="24"/>
          <w:szCs w:val="24"/>
          <w:lang w:val="en-US"/>
        </w:rPr>
        <w:t xml:space="preserve"> </w:t>
      </w:r>
    </w:p>
    <w:p w:rsidR="00386051" w:rsidRDefault="00386051" w:rsidP="00095DC7">
      <w:pPr>
        <w:autoSpaceDE w:val="0"/>
        <w:autoSpaceDN w:val="0"/>
        <w:adjustRightInd w:val="0"/>
        <w:ind w:firstLine="720"/>
        <w:rPr>
          <w:rFonts w:ascii="Times New Roman" w:hAnsi="Times New Roman" w:cs="Times New Roman"/>
          <w:sz w:val="24"/>
          <w:szCs w:val="24"/>
          <w:lang w:val="en-US"/>
        </w:rPr>
      </w:pPr>
      <w:r>
        <w:rPr>
          <w:rFonts w:ascii="Times New Roman" w:hAnsi="Times New Roman" w:cs="Times New Roman"/>
          <w:sz w:val="24"/>
          <w:szCs w:val="24"/>
          <w:lang w:val="en-US"/>
        </w:rPr>
        <w:t>Dari beberapa paparan di atas, maka penulis menggambarkan kerangka pemikiran sebagai berikut:</w:t>
      </w:r>
    </w:p>
    <w:p w:rsidR="004C5348" w:rsidRDefault="004C5348" w:rsidP="00095DC7">
      <w:pPr>
        <w:autoSpaceDE w:val="0"/>
        <w:autoSpaceDN w:val="0"/>
        <w:adjustRightInd w:val="0"/>
        <w:ind w:firstLine="720"/>
        <w:rPr>
          <w:rFonts w:ascii="Times New Roman" w:hAnsi="Times New Roman" w:cs="Times New Roman"/>
          <w:sz w:val="24"/>
          <w:szCs w:val="24"/>
          <w:lang w:val="en-US"/>
        </w:rPr>
      </w:pPr>
    </w:p>
    <w:p w:rsidR="004C5348" w:rsidRDefault="004C5348" w:rsidP="00095DC7">
      <w:pPr>
        <w:autoSpaceDE w:val="0"/>
        <w:autoSpaceDN w:val="0"/>
        <w:adjustRightInd w:val="0"/>
        <w:ind w:firstLine="720"/>
        <w:rPr>
          <w:rFonts w:ascii="Times New Roman" w:hAnsi="Times New Roman" w:cs="Times New Roman"/>
          <w:sz w:val="24"/>
          <w:szCs w:val="24"/>
          <w:lang w:val="en-US"/>
        </w:rPr>
      </w:pPr>
    </w:p>
    <w:p w:rsidR="004C5348" w:rsidRDefault="004C5348" w:rsidP="00A54CE6">
      <w:pPr>
        <w:autoSpaceDE w:val="0"/>
        <w:autoSpaceDN w:val="0"/>
        <w:adjustRightInd w:val="0"/>
        <w:ind w:firstLine="720"/>
        <w:rPr>
          <w:rFonts w:ascii="Times New Roman" w:hAnsi="Times New Roman" w:cs="Times New Roman"/>
          <w:sz w:val="24"/>
          <w:szCs w:val="24"/>
          <w:lang w:val="en-US"/>
        </w:rPr>
      </w:pPr>
    </w:p>
    <w:p w:rsidR="00A54CE6" w:rsidRDefault="00A54CE6" w:rsidP="00A54CE6">
      <w:pPr>
        <w:autoSpaceDE w:val="0"/>
        <w:autoSpaceDN w:val="0"/>
        <w:adjustRightInd w:val="0"/>
        <w:ind w:firstLine="720"/>
        <w:rPr>
          <w:rFonts w:ascii="Times New Roman" w:hAnsi="Times New Roman" w:cs="Times New Roman"/>
          <w:sz w:val="24"/>
          <w:szCs w:val="24"/>
          <w:lang w:val="en-US"/>
        </w:rPr>
      </w:pPr>
    </w:p>
    <w:p w:rsidR="00007B80" w:rsidRDefault="00FD5DCB" w:rsidP="00AC0C01">
      <w:pPr>
        <w:autoSpaceDE w:val="0"/>
        <w:autoSpaceDN w:val="0"/>
        <w:adjustRightInd w:val="0"/>
        <w:jc w:val="center"/>
        <w:rPr>
          <w:rFonts w:ascii="Times New Roman" w:hAnsi="Times New Roman"/>
          <w:color w:val="000000" w:themeColor="text1"/>
          <w:sz w:val="24"/>
          <w:szCs w:val="24"/>
          <w:lang w:val="en-US"/>
        </w:rPr>
      </w:pPr>
      <w:r w:rsidRPr="00FD5DCB">
        <w:rPr>
          <w:rFonts w:ascii="Times New Roman" w:hAnsi="Times New Roman" w:cs="Times New Roman"/>
          <w:noProof/>
          <w:sz w:val="24"/>
          <w:szCs w:val="24"/>
          <w:lang w:val="en-US"/>
        </w:rPr>
        <w:lastRenderedPageBreak/>
        <w:pict>
          <v:shapetype id="_x0000_t202" coordsize="21600,21600" o:spt="202" path="m,l,21600r21600,l21600,xe">
            <v:stroke joinstyle="miter"/>
            <v:path gradientshapeok="t" o:connecttype="rect"/>
          </v:shapetype>
          <v:shape id="Text Box 3" o:spid="_x0000_s1027" type="#_x0000_t202" style="position:absolute;left:0;text-align:left;margin-left:160.45pt;margin-top:6pt;width:86.1pt;height:3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" strokeweight="1pt">
            <v:textbox style="mso-next-textbox:#Text Box 3">
              <w:txbxContent>
                <w:p w:rsidR="00A845A6" w:rsidRPr="00C67B45" w:rsidRDefault="00A845A6" w:rsidP="00A54CE6">
                  <w:pPr>
                    <w:spacing w:line="240" w:lineRule="auto"/>
                    <w:jc w:val="center"/>
                    <w:rPr>
                      <w:rFonts w:ascii="Times New Roman" w:hAnsi="Times New Roman" w:cs="Times New Roman"/>
                      <w:szCs w:val="24"/>
                    </w:rPr>
                  </w:pPr>
                  <w:r w:rsidRPr="00C67B45">
                    <w:rPr>
                      <w:rFonts w:ascii="Times New Roman" w:hAnsi="Times New Roman" w:cs="Times New Roman"/>
                      <w:szCs w:val="24"/>
                    </w:rPr>
                    <w:t>Laporan Keuangan</w:t>
                  </w:r>
                </w:p>
              </w:txbxContent>
            </v:textbox>
          </v:shape>
        </w:pict>
      </w:r>
    </w:p>
    <w:p w:rsidR="00007B80" w:rsidRDefault="00FD5DCB" w:rsidP="00AC0C01">
      <w:pPr>
        <w:autoSpaceDE w:val="0"/>
        <w:autoSpaceDN w:val="0"/>
        <w:adjustRightInd w:val="0"/>
        <w:jc w:val="center"/>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w:pict>
          <v:shapetype id="_x0000_t32" coordsize="21600,21600" o:spt="32" o:oned="t" path="m,l21600,21600e" filled="f">
            <v:path arrowok="t" fillok="f" o:connecttype="none"/>
            <o:lock v:ext="edit" shapetype="t"/>
          </v:shapetype>
          <v:shape id="_x0000_s1064" type="#_x0000_t32" style="position:absolute;left:0;text-align:left;margin-left:204.05pt;margin-top:16.65pt;width:0;height:12.1pt;z-index:251695104" o:connectortype="straight"/>
        </w:pict>
      </w:r>
      <w:r w:rsidR="009C2003">
        <w:rPr>
          <w:rFonts w:ascii="Times New Roman" w:hAnsi="Times New Roman"/>
          <w:color w:val="000000" w:themeColor="text1"/>
          <w:sz w:val="24"/>
          <w:szCs w:val="24"/>
          <w:lang w:val="en-US"/>
        </w:rPr>
        <w:t>Z</w:t>
      </w:r>
    </w:p>
    <w:p w:rsidR="00007B80" w:rsidRDefault="00FD5DCB" w:rsidP="00AC0C01">
      <w:pPr>
        <w:autoSpaceDE w:val="0"/>
        <w:autoSpaceDN w:val="0"/>
        <w:adjustRightInd w:val="0"/>
        <w:jc w:val="center"/>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w:pict>
          <v:shape id="_x0000_s1069" type="#_x0000_t32" style="position:absolute;left:0;text-align:left;margin-left:35.6pt;margin-top:1.1pt;width:0;height:8.75pt;z-index:251700224" o:connectortype="straight"/>
        </w:pict>
      </w:r>
      <w:r>
        <w:rPr>
          <w:rFonts w:ascii="Times New Roman" w:hAnsi="Times New Roman"/>
          <w:noProof/>
          <w:color w:val="000000" w:themeColor="text1"/>
          <w:sz w:val="24"/>
          <w:szCs w:val="24"/>
          <w:lang w:val="en-US"/>
        </w:rPr>
        <w:pict>
          <v:shape id="_x0000_s1059" type="#_x0000_t32" style="position:absolute;left:0;text-align:left;margin-left:121.65pt;margin-top:1.1pt;width:.05pt;height:8.8pt;z-index:251691008" o:connectortype="straight"/>
        </w:pict>
      </w:r>
      <w:r>
        <w:rPr>
          <w:rFonts w:ascii="Times New Roman" w:hAnsi="Times New Roman"/>
          <w:noProof/>
          <w:color w:val="000000" w:themeColor="text1"/>
          <w:sz w:val="24"/>
          <w:szCs w:val="24"/>
          <w:lang w:val="en-US"/>
        </w:rPr>
        <w:pict>
          <v:shape id="_x0000_s1060" type="#_x0000_t32" style="position:absolute;left:0;text-align:left;margin-left:287.85pt;margin-top:1.1pt;width:.05pt;height:8.8pt;z-index:251692032" o:connectortype="straight"/>
        </w:pict>
      </w:r>
      <w:r>
        <w:rPr>
          <w:rFonts w:ascii="Times New Roman" w:hAnsi="Times New Roman"/>
          <w:noProof/>
          <w:color w:val="000000" w:themeColor="text1"/>
          <w:sz w:val="24"/>
          <w:szCs w:val="24"/>
          <w:lang w:val="en-US"/>
        </w:rPr>
        <w:pict>
          <v:shape id="_x0000_s1061" type="#_x0000_t32" style="position:absolute;left:0;text-align:left;margin-left:374.45pt;margin-top:1.1pt;width:.05pt;height:8.8pt;z-index:251693056" o:connectortype="straight"/>
        </w:pict>
      </w:r>
      <w:r>
        <w:rPr>
          <w:rFonts w:ascii="Times New Roman" w:hAnsi="Times New Roman"/>
          <w:noProof/>
          <w:color w:val="000000" w:themeColor="text1"/>
          <w:sz w:val="24"/>
          <w:szCs w:val="24"/>
          <w:lang w:val="en-US"/>
        </w:rPr>
        <w:pict>
          <v:rect id="_x0000_s1044" style="position:absolute;left:0;text-align:left;margin-left:6.9pt;margin-top:9.9pt;width:74.1pt;height:27.35pt;z-index:251675648" strokeweight="1pt">
            <v:textbox style="mso-next-textbox:#_x0000_s1044">
              <w:txbxContent>
                <w:p w:rsidR="00A845A6" w:rsidRPr="0016415F" w:rsidRDefault="00A845A6" w:rsidP="000A13D4">
                  <w:pPr>
                    <w:spacing w:line="240" w:lineRule="auto"/>
                    <w:jc w:val="center"/>
                    <w:rPr>
                      <w:rFonts w:ascii="Times New Roman" w:hAnsi="Times New Roman" w:cs="Times New Roman"/>
                      <w:lang w:val="en-US"/>
                    </w:rPr>
                  </w:pPr>
                  <w:r w:rsidRPr="0016415F">
                    <w:rPr>
                      <w:rFonts w:ascii="Times New Roman" w:hAnsi="Times New Roman" w:cs="Times New Roman"/>
                      <w:lang w:val="en-US"/>
                    </w:rPr>
                    <w:t>Aset</w:t>
                  </w:r>
                </w:p>
              </w:txbxContent>
            </v:textbox>
          </v:rect>
        </w:pict>
      </w:r>
      <w:r>
        <w:rPr>
          <w:rFonts w:ascii="Times New Roman" w:hAnsi="Times New Roman"/>
          <w:noProof/>
          <w:color w:val="000000" w:themeColor="text1"/>
          <w:sz w:val="24"/>
          <w:szCs w:val="24"/>
          <w:lang w:val="en-US"/>
        </w:rPr>
        <w:pict>
          <v:rect id="_x0000_s1048" style="position:absolute;left:0;text-align:left;margin-left:328.9pt;margin-top:9.9pt;width:74.1pt;height:27.35pt;z-index:251679744" strokeweight="1pt">
            <v:textbox style="mso-next-textbox:#_x0000_s1048">
              <w:txbxContent>
                <w:p w:rsidR="00A845A6" w:rsidRPr="0016415F" w:rsidRDefault="00A845A6" w:rsidP="0016415F">
                  <w:pPr>
                    <w:jc w:val="center"/>
                    <w:rPr>
                      <w:rFonts w:ascii="Times New Roman" w:hAnsi="Times New Roman" w:cs="Times New Roman"/>
                      <w:lang w:val="en-US"/>
                    </w:rPr>
                  </w:pPr>
                  <w:r w:rsidRPr="0016415F">
                    <w:rPr>
                      <w:rFonts w:ascii="Times New Roman" w:hAnsi="Times New Roman" w:cs="Times New Roman"/>
                      <w:lang w:val="en-US"/>
                    </w:rPr>
                    <w:t>Beban</w:t>
                  </w:r>
                </w:p>
              </w:txbxContent>
            </v:textbox>
          </v:rect>
        </w:pict>
      </w:r>
      <w:r>
        <w:rPr>
          <w:rFonts w:ascii="Times New Roman" w:hAnsi="Times New Roman"/>
          <w:noProof/>
          <w:color w:val="000000" w:themeColor="text1"/>
          <w:sz w:val="24"/>
          <w:szCs w:val="24"/>
          <w:lang w:val="en-US"/>
        </w:rPr>
        <w:pict>
          <v:shape id="_x0000_s1062" type="#_x0000_t32" style="position:absolute;left:0;text-align:left;margin-left:204.05pt;margin-top:.25pt;width:0;height:9.6pt;z-index:251694080" o:connectortype="straight"/>
        </w:pict>
      </w:r>
      <w:r>
        <w:rPr>
          <w:rFonts w:ascii="Times New Roman" w:hAnsi="Times New Roman"/>
          <w:noProof/>
          <w:color w:val="000000" w:themeColor="text1"/>
          <w:sz w:val="24"/>
          <w:szCs w:val="24"/>
          <w:lang w:val="en-US"/>
        </w:rPr>
        <w:pict>
          <v:rect id="_x0000_s1045" style="position:absolute;left:0;text-align:left;margin-left:86.6pt;margin-top:9.9pt;width:74.1pt;height:27.35pt;z-index:251676672" strokeweight="1pt">
            <v:textbox style="mso-next-textbox:#_x0000_s1045">
              <w:txbxContent>
                <w:p w:rsidR="00A845A6" w:rsidRPr="0016415F" w:rsidRDefault="00A845A6" w:rsidP="0016415F">
                  <w:pPr>
                    <w:jc w:val="center"/>
                    <w:rPr>
                      <w:rFonts w:ascii="Times New Roman" w:hAnsi="Times New Roman" w:cs="Times New Roman"/>
                      <w:lang w:val="en-US"/>
                    </w:rPr>
                  </w:pPr>
                  <w:r w:rsidRPr="0016415F">
                    <w:rPr>
                      <w:rFonts w:ascii="Times New Roman" w:hAnsi="Times New Roman" w:cs="Times New Roman"/>
                      <w:lang w:val="en-US"/>
                    </w:rPr>
                    <w:t>Kewajiban</w:t>
                  </w:r>
                </w:p>
              </w:txbxContent>
            </v:textbox>
          </v:rect>
        </w:pict>
      </w:r>
      <w:r>
        <w:rPr>
          <w:rFonts w:ascii="Times New Roman" w:hAnsi="Times New Roman"/>
          <w:noProof/>
          <w:color w:val="000000" w:themeColor="text1"/>
          <w:sz w:val="24"/>
          <w:szCs w:val="24"/>
          <w:lang w:val="en-US"/>
        </w:rPr>
        <w:pict>
          <v:rect id="_x0000_s1047" style="position:absolute;left:0;text-align:left;margin-left:248.35pt;margin-top:9.9pt;width:74.1pt;height:27.35pt;z-index:251678720" strokeweight="1pt">
            <v:textbox style="mso-next-textbox:#_x0000_s1047">
              <w:txbxContent>
                <w:p w:rsidR="00A845A6" w:rsidRPr="0016415F" w:rsidRDefault="00A845A6" w:rsidP="0016415F">
                  <w:pPr>
                    <w:jc w:val="center"/>
                    <w:rPr>
                      <w:rFonts w:ascii="Times New Roman" w:hAnsi="Times New Roman" w:cs="Times New Roman"/>
                      <w:lang w:val="en-US"/>
                    </w:rPr>
                  </w:pPr>
                  <w:r w:rsidRPr="0016415F">
                    <w:rPr>
                      <w:rFonts w:ascii="Times New Roman" w:hAnsi="Times New Roman" w:cs="Times New Roman"/>
                      <w:lang w:val="en-US"/>
                    </w:rPr>
                    <w:t>Pendapatan</w:t>
                  </w:r>
                </w:p>
              </w:txbxContent>
            </v:textbox>
          </v:rect>
        </w:pict>
      </w:r>
      <w:r>
        <w:rPr>
          <w:rFonts w:ascii="Times New Roman" w:hAnsi="Times New Roman"/>
          <w:noProof/>
          <w:color w:val="000000" w:themeColor="text1"/>
          <w:sz w:val="24"/>
          <w:szCs w:val="24"/>
          <w:lang w:val="en-US"/>
        </w:rPr>
        <w:pict>
          <v:rect id="_x0000_s1046" style="position:absolute;left:0;text-align:left;margin-left:167.25pt;margin-top:9.9pt;width:74.1pt;height:27.35pt;z-index:251677696" strokeweight="1pt">
            <v:textbox style="mso-next-textbox:#_x0000_s1046">
              <w:txbxContent>
                <w:p w:rsidR="00A845A6" w:rsidRPr="0016415F" w:rsidRDefault="00A845A6" w:rsidP="0016415F">
                  <w:pPr>
                    <w:jc w:val="center"/>
                    <w:rPr>
                      <w:rFonts w:ascii="Times New Roman" w:hAnsi="Times New Roman" w:cs="Times New Roman"/>
                      <w:lang w:val="en-US"/>
                    </w:rPr>
                  </w:pPr>
                  <w:r w:rsidRPr="0016415F">
                    <w:rPr>
                      <w:rFonts w:ascii="Times New Roman" w:hAnsi="Times New Roman" w:cs="Times New Roman"/>
                      <w:lang w:val="en-US"/>
                    </w:rPr>
                    <w:t>Modal</w:t>
                  </w:r>
                </w:p>
              </w:txbxContent>
            </v:textbox>
          </v:rect>
        </w:pict>
      </w:r>
      <w:r>
        <w:rPr>
          <w:rFonts w:ascii="Times New Roman" w:hAnsi="Times New Roman"/>
          <w:noProof/>
          <w:color w:val="000000" w:themeColor="text1"/>
          <w:sz w:val="24"/>
          <w:szCs w:val="24"/>
          <w:lang w:val="en-US"/>
        </w:rPr>
        <w:pict>
          <v:shape id="_x0000_s1054" type="#_x0000_t32" style="position:absolute;left:0;text-align:left;margin-left:35.55pt;margin-top:1.1pt;width:338.9pt;height:.05pt;z-index:251685888" o:connectortype="straight"/>
        </w:pict>
      </w:r>
    </w:p>
    <w:p w:rsidR="00007B80" w:rsidRDefault="00FD5DCB" w:rsidP="00AC0C01">
      <w:pPr>
        <w:autoSpaceDE w:val="0"/>
        <w:autoSpaceDN w:val="0"/>
        <w:adjustRightInd w:val="0"/>
        <w:jc w:val="center"/>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w:pict>
          <v:shape id="_x0000_s1079" type="#_x0000_t32" style="position:absolute;left:0;text-align:left;margin-left:324.65pt;margin-top:18.2pt;width:.05pt;height:16pt;z-index:251710464" o:connectortype="straight"/>
        </w:pict>
      </w:r>
      <w:r>
        <w:rPr>
          <w:rFonts w:ascii="Times New Roman" w:hAnsi="Times New Roman"/>
          <w:noProof/>
          <w:color w:val="000000" w:themeColor="text1"/>
          <w:sz w:val="24"/>
          <w:szCs w:val="24"/>
          <w:lang w:val="en-US"/>
        </w:rPr>
        <w:pict>
          <v:shape id="_x0000_s1080" type="#_x0000_t32" style="position:absolute;left:0;text-align:left;margin-left:84.4pt;margin-top:18.15pt;width:.05pt;height:16pt;z-index:251711488" o:connectortype="straight"/>
        </w:pict>
      </w:r>
      <w:r>
        <w:rPr>
          <w:rFonts w:ascii="Times New Roman" w:hAnsi="Times New Roman"/>
          <w:noProof/>
          <w:color w:val="000000" w:themeColor="text1"/>
          <w:sz w:val="24"/>
          <w:szCs w:val="24"/>
          <w:lang w:val="en-US"/>
        </w:rPr>
        <w:pict>
          <v:shape id="_x0000_s1074" type="#_x0000_t32" style="position:absolute;left:0;text-align:left;margin-left:276.75pt;margin-top:9.9pt;width:.05pt;height:8.25pt;z-index:251705344" o:connectortype="straight"/>
        </w:pict>
      </w:r>
      <w:r>
        <w:rPr>
          <w:rFonts w:ascii="Times New Roman" w:hAnsi="Times New Roman"/>
          <w:noProof/>
          <w:color w:val="000000" w:themeColor="text1"/>
          <w:sz w:val="24"/>
          <w:szCs w:val="24"/>
          <w:lang w:val="en-US"/>
        </w:rPr>
        <w:pict>
          <v:shape id="_x0000_s1073" type="#_x0000_t32" style="position:absolute;left:0;text-align:left;margin-left:277.2pt;margin-top:18.5pt;width:102.55pt;height:0;z-index:251704320" o:connectortype="straight"/>
        </w:pict>
      </w:r>
      <w:r>
        <w:rPr>
          <w:rFonts w:ascii="Times New Roman" w:hAnsi="Times New Roman"/>
          <w:noProof/>
          <w:color w:val="000000" w:themeColor="text1"/>
          <w:sz w:val="24"/>
          <w:szCs w:val="24"/>
          <w:lang w:val="en-US"/>
        </w:rPr>
        <w:pict>
          <v:shape id="_x0000_s1075" type="#_x0000_t32" style="position:absolute;left:0;text-align:left;margin-left:379.75pt;margin-top:9.9pt;width:.05pt;height:8.25pt;z-index:251706368" o:connectortype="straight"/>
        </w:pict>
      </w:r>
      <w:r>
        <w:rPr>
          <w:rFonts w:ascii="Times New Roman" w:hAnsi="Times New Roman"/>
          <w:noProof/>
          <w:color w:val="000000" w:themeColor="text1"/>
          <w:sz w:val="24"/>
          <w:szCs w:val="24"/>
          <w:lang w:val="en-US"/>
        </w:rPr>
        <w:pict>
          <v:shape id="_x0000_s1057" type="#_x0000_t32" style="position:absolute;left:0;text-align:left;margin-left:29.4pt;margin-top:18.15pt;width:102.55pt;height:0;z-index:251688960" o:connectortype="straight"/>
        </w:pict>
      </w:r>
      <w:r>
        <w:rPr>
          <w:rFonts w:ascii="Times New Roman" w:hAnsi="Times New Roman"/>
          <w:noProof/>
          <w:color w:val="000000" w:themeColor="text1"/>
          <w:sz w:val="24"/>
          <w:szCs w:val="24"/>
          <w:lang w:val="en-US"/>
        </w:rPr>
        <w:pict>
          <v:shape id="_x0000_s1058" type="#_x0000_t32" style="position:absolute;left:0;text-align:left;margin-left:28.95pt;margin-top:9.55pt;width:.05pt;height:8.25pt;z-index:251689984" o:connectortype="straight"/>
        </w:pict>
      </w:r>
      <w:r>
        <w:rPr>
          <w:rFonts w:ascii="Times New Roman" w:hAnsi="Times New Roman"/>
          <w:noProof/>
          <w:color w:val="000000" w:themeColor="text1"/>
          <w:sz w:val="24"/>
          <w:szCs w:val="24"/>
          <w:lang w:val="en-US"/>
        </w:rPr>
        <w:pict>
          <v:shape id="_x0000_s1065" type="#_x0000_t32" style="position:absolute;left:0;text-align:left;margin-left:131.95pt;margin-top:9.55pt;width:.05pt;height:8.25pt;z-index:251696128" o:connectortype="straight"/>
        </w:pict>
      </w:r>
    </w:p>
    <w:p w:rsidR="00007B80" w:rsidRDefault="00FD5DCB" w:rsidP="00AC0C01">
      <w:pPr>
        <w:autoSpaceDE w:val="0"/>
        <w:autoSpaceDN w:val="0"/>
        <w:adjustRightInd w:val="0"/>
        <w:jc w:val="center"/>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w:pict>
          <v:shape id="_x0000_s1077" type="#_x0000_t32" style="position:absolute;left:0;text-align:left;margin-left:271.9pt;margin-top:6.25pt;width:.05pt;height:9.15pt;z-index:251708416" o:connectortype="straight"/>
        </w:pict>
      </w:r>
      <w:r>
        <w:rPr>
          <w:rFonts w:ascii="Times New Roman" w:hAnsi="Times New Roman"/>
          <w:noProof/>
          <w:color w:val="000000" w:themeColor="text1"/>
          <w:sz w:val="24"/>
          <w:szCs w:val="24"/>
          <w:lang w:val="en-US"/>
        </w:rPr>
        <w:pict>
          <v:shape id="_x0000_s1076" type="#_x0000_t32" style="position:absolute;left:0;text-align:left;margin-left:271.95pt;margin-top:6.25pt;width:113.15pt;height:.05pt;z-index:251707392" o:connectortype="straight"/>
        </w:pict>
      </w:r>
      <w:r>
        <w:rPr>
          <w:rFonts w:ascii="Times New Roman" w:hAnsi="Times New Roman"/>
          <w:noProof/>
          <w:color w:val="000000" w:themeColor="text1"/>
          <w:sz w:val="24"/>
          <w:szCs w:val="24"/>
          <w:lang w:val="en-US"/>
        </w:rPr>
        <w:pict>
          <v:shape id="_x0000_s1078" type="#_x0000_t32" style="position:absolute;left:0;text-align:left;margin-left:385.1pt;margin-top:6.25pt;width:.05pt;height:9.15pt;z-index:251709440" o:connectortype="straight"/>
        </w:pict>
      </w:r>
      <w:r>
        <w:rPr>
          <w:rFonts w:ascii="Times New Roman" w:hAnsi="Times New Roman"/>
          <w:noProof/>
          <w:color w:val="000000" w:themeColor="text1"/>
          <w:sz w:val="24"/>
          <w:szCs w:val="24"/>
          <w:lang w:val="en-US"/>
        </w:rPr>
        <w:pict>
          <v:rect id="_x0000_s1051" style="position:absolute;left:0;text-align:left;margin-left:237.1pt;margin-top:15.4pt;width:83.55pt;height:33.4pt;z-index:251682816" strokeweight="1pt">
            <v:textbox style="mso-next-textbox:#_x0000_s1051">
              <w:txbxContent>
                <w:p w:rsidR="00A845A6" w:rsidRPr="009C2003" w:rsidRDefault="00A845A6" w:rsidP="00007B80">
                  <w:pPr>
                    <w:spacing w:line="240" w:lineRule="auto"/>
                    <w:jc w:val="center"/>
                    <w:rPr>
                      <w:rFonts w:ascii="Times New Roman" w:hAnsi="Times New Roman" w:cs="Times New Roman"/>
                      <w:szCs w:val="24"/>
                      <w:lang w:val="en-US"/>
                    </w:rPr>
                  </w:pPr>
                  <w:r w:rsidRPr="009C2003">
                    <w:rPr>
                      <w:rFonts w:ascii="Times New Roman" w:hAnsi="Times New Roman" w:cs="Times New Roman"/>
                      <w:szCs w:val="24"/>
                      <w:lang w:val="en-US"/>
                    </w:rPr>
                    <w:t>Profitabilitas</w:t>
                  </w:r>
                </w:p>
                <w:p w:rsidR="00A845A6" w:rsidRPr="009C2003" w:rsidRDefault="00A845A6" w:rsidP="00007B80">
                  <w:pPr>
                    <w:rPr>
                      <w:sz w:val="20"/>
                    </w:rPr>
                  </w:pPr>
                </w:p>
              </w:txbxContent>
            </v:textbox>
          </v:rect>
        </w:pict>
      </w:r>
      <w:r>
        <w:rPr>
          <w:rFonts w:ascii="Times New Roman" w:hAnsi="Times New Roman"/>
          <w:noProof/>
          <w:color w:val="000000" w:themeColor="text1"/>
          <w:sz w:val="24"/>
          <w:szCs w:val="24"/>
          <w:lang w:val="en-US"/>
        </w:rPr>
        <w:pict>
          <v:rect id="_x0000_s1052" style="position:absolute;left:0;text-align:left;margin-left:327.25pt;margin-top:15.4pt;width:83.55pt;height:33.4pt;z-index:251683840" strokeweight="1pt">
            <v:textbox style="mso-next-textbox:#_x0000_s1052">
              <w:txbxContent>
                <w:p w:rsidR="00A845A6" w:rsidRPr="009C2003" w:rsidRDefault="00A845A6" w:rsidP="00007B80">
                  <w:pPr>
                    <w:spacing w:line="240" w:lineRule="auto"/>
                    <w:jc w:val="center"/>
                    <w:rPr>
                      <w:rFonts w:ascii="Times New Roman" w:hAnsi="Times New Roman" w:cs="Times New Roman"/>
                      <w:szCs w:val="24"/>
                      <w:lang w:val="en-US"/>
                    </w:rPr>
                  </w:pPr>
                  <w:r w:rsidRPr="009C2003">
                    <w:rPr>
                      <w:rFonts w:ascii="Times New Roman" w:hAnsi="Times New Roman" w:cs="Times New Roman"/>
                      <w:szCs w:val="24"/>
                      <w:lang w:val="en-US"/>
                    </w:rPr>
                    <w:t>Pertumbuhan</w:t>
                  </w:r>
                </w:p>
                <w:p w:rsidR="00A845A6" w:rsidRDefault="00A845A6" w:rsidP="00007B80">
                  <w:pPr>
                    <w:jc w:val="center"/>
                  </w:pPr>
                </w:p>
              </w:txbxContent>
            </v:textbox>
          </v:rect>
        </w:pict>
      </w:r>
      <w:r>
        <w:rPr>
          <w:rFonts w:ascii="Times New Roman" w:hAnsi="Times New Roman"/>
          <w:noProof/>
          <w:color w:val="000000" w:themeColor="text1"/>
          <w:sz w:val="24"/>
          <w:szCs w:val="24"/>
          <w:lang w:val="en-US"/>
        </w:rPr>
        <w:pict>
          <v:rect id="_x0000_s1049" style="position:absolute;left:0;text-align:left;margin-left:2.7pt;margin-top:16.65pt;width:83.55pt;height:33.4pt;z-index:251680768" strokeweight="1pt">
            <v:textbox style="mso-next-textbox:#_x0000_s1049">
              <w:txbxContent>
                <w:p w:rsidR="00A845A6" w:rsidRPr="009C2003" w:rsidRDefault="00A845A6" w:rsidP="00007B80">
                  <w:pPr>
                    <w:spacing w:line="240" w:lineRule="auto"/>
                    <w:jc w:val="center"/>
                    <w:rPr>
                      <w:rFonts w:ascii="Times New Roman" w:hAnsi="Times New Roman" w:cs="Times New Roman"/>
                      <w:szCs w:val="24"/>
                      <w:lang w:val="en-US"/>
                    </w:rPr>
                  </w:pPr>
                  <w:r w:rsidRPr="009C2003">
                    <w:rPr>
                      <w:rFonts w:ascii="Times New Roman" w:hAnsi="Times New Roman" w:cs="Times New Roman"/>
                      <w:szCs w:val="24"/>
                      <w:lang w:val="en-US"/>
                    </w:rPr>
                    <w:t>Likuiditas</w:t>
                  </w:r>
                </w:p>
                <w:p w:rsidR="00A845A6" w:rsidRPr="009C2003" w:rsidRDefault="00A845A6" w:rsidP="00007B80">
                  <w:pPr>
                    <w:jc w:val="center"/>
                    <w:rPr>
                      <w:sz w:val="20"/>
                    </w:rPr>
                  </w:pPr>
                </w:p>
              </w:txbxContent>
            </v:textbox>
          </v:rect>
        </w:pict>
      </w:r>
      <w:r>
        <w:rPr>
          <w:rFonts w:ascii="Times New Roman" w:hAnsi="Times New Roman"/>
          <w:noProof/>
          <w:color w:val="000000" w:themeColor="text1"/>
          <w:sz w:val="24"/>
          <w:szCs w:val="24"/>
          <w:lang w:val="en-US"/>
        </w:rPr>
        <w:pict>
          <v:shape id="_x0000_s1070" type="#_x0000_t32" style="position:absolute;left:0;text-align:left;margin-left:29.6pt;margin-top:6.9pt;width:113.15pt;height:.05pt;z-index:251701248" o:connectortype="straight"/>
        </w:pict>
      </w:r>
      <w:r>
        <w:rPr>
          <w:rFonts w:ascii="Times New Roman" w:hAnsi="Times New Roman"/>
          <w:noProof/>
          <w:color w:val="000000" w:themeColor="text1"/>
          <w:sz w:val="24"/>
          <w:szCs w:val="24"/>
          <w:lang w:val="en-US"/>
        </w:rPr>
        <w:pict>
          <v:shape id="_x0000_s1071" type="#_x0000_t32" style="position:absolute;left:0;text-align:left;margin-left:29.55pt;margin-top:6.9pt;width:.05pt;height:9.15pt;z-index:251702272" o:connectortype="straight"/>
        </w:pict>
      </w:r>
      <w:r>
        <w:rPr>
          <w:rFonts w:ascii="Times New Roman" w:hAnsi="Times New Roman"/>
          <w:noProof/>
          <w:color w:val="000000" w:themeColor="text1"/>
          <w:sz w:val="24"/>
          <w:szCs w:val="24"/>
          <w:lang w:val="en-US"/>
        </w:rPr>
        <w:pict>
          <v:shape id="_x0000_s1072" type="#_x0000_t32" style="position:absolute;left:0;text-align:left;margin-left:142.75pt;margin-top:6.9pt;width:.05pt;height:9.15pt;z-index:251703296" o:connectortype="straight"/>
        </w:pict>
      </w:r>
      <w:r>
        <w:rPr>
          <w:rFonts w:ascii="Times New Roman" w:hAnsi="Times New Roman"/>
          <w:noProof/>
          <w:color w:val="000000" w:themeColor="text1"/>
          <w:sz w:val="24"/>
          <w:szCs w:val="24"/>
          <w:lang w:val="en-US"/>
        </w:rPr>
        <w:pict>
          <v:rect id="_x0000_s1050" style="position:absolute;left:0;text-align:left;margin-left:94.9pt;margin-top:16.65pt;width:83.55pt;height:33.4pt;z-index:251681792" strokeweight="1pt">
            <v:textbox style="mso-next-textbox:#_x0000_s1050">
              <w:txbxContent>
                <w:p w:rsidR="00A845A6" w:rsidRPr="009C2003" w:rsidRDefault="00A845A6" w:rsidP="00007B80">
                  <w:pPr>
                    <w:spacing w:line="240" w:lineRule="auto"/>
                    <w:jc w:val="center"/>
                    <w:rPr>
                      <w:rFonts w:ascii="Times New Roman" w:hAnsi="Times New Roman" w:cs="Times New Roman"/>
                      <w:szCs w:val="24"/>
                      <w:lang w:val="en-US"/>
                    </w:rPr>
                  </w:pPr>
                  <w:r w:rsidRPr="009C2003">
                    <w:rPr>
                      <w:rFonts w:ascii="Times New Roman" w:hAnsi="Times New Roman" w:cs="Times New Roman"/>
                      <w:i/>
                      <w:szCs w:val="24"/>
                      <w:lang w:val="en-US"/>
                    </w:rPr>
                    <w:t>Leverage</w:t>
                  </w:r>
                </w:p>
                <w:p w:rsidR="00A845A6" w:rsidRPr="009C2003" w:rsidRDefault="00A845A6" w:rsidP="00007B80">
                  <w:pPr>
                    <w:jc w:val="center"/>
                    <w:rPr>
                      <w:sz w:val="20"/>
                    </w:rPr>
                  </w:pPr>
                </w:p>
              </w:txbxContent>
            </v:textbox>
          </v:rect>
        </w:pict>
      </w:r>
    </w:p>
    <w:p w:rsidR="00007B80" w:rsidRDefault="00FD5DCB" w:rsidP="00C67B45">
      <w:pPr>
        <w:autoSpaceDE w:val="0"/>
        <w:autoSpaceDN w:val="0"/>
        <w:adjustRightInd w:val="0"/>
        <w:jc w:val="center"/>
        <w:rPr>
          <w:rFonts w:ascii="Times New Roman" w:hAnsi="Times New Roman"/>
          <w:color w:val="000000" w:themeColor="text1"/>
          <w:sz w:val="24"/>
          <w:szCs w:val="24"/>
          <w:lang w:val="en-US"/>
        </w:rPr>
      </w:pPr>
      <w:r>
        <w:rPr>
          <w:rFonts w:ascii="Times New Roman" w:hAnsi="Times New Roman"/>
          <w:noProof/>
          <w:color w:val="000000" w:themeColor="text1"/>
          <w:sz w:val="24"/>
          <w:szCs w:val="24"/>
          <w:lang w:val="en-US"/>
        </w:rPr>
        <w:pict>
          <v:shape id="_x0000_s1084" type="#_x0000_t32" style="position:absolute;left:0;text-align:left;margin-left:47.05pt;margin-top:22.45pt;width:162.1pt;height:61.35pt;z-index:251715584" o:connectortype="straight"/>
        </w:pict>
      </w:r>
      <w:r>
        <w:rPr>
          <w:rFonts w:ascii="Times New Roman" w:hAnsi="Times New Roman"/>
          <w:noProof/>
          <w:color w:val="000000" w:themeColor="text1"/>
          <w:sz w:val="24"/>
          <w:szCs w:val="24"/>
          <w:lang w:val="en-US"/>
        </w:rPr>
        <w:pict>
          <v:shape id="_x0000_s1083" type="#_x0000_t32" style="position:absolute;left:0;text-align:left;margin-left:131.95pt;margin-top:22.45pt;width:77.2pt;height:61.35pt;z-index:251714560" o:connectortype="straight"/>
        </w:pict>
      </w:r>
      <w:r>
        <w:rPr>
          <w:rFonts w:ascii="Times New Roman" w:hAnsi="Times New Roman"/>
          <w:noProof/>
          <w:color w:val="000000" w:themeColor="text1"/>
          <w:sz w:val="24"/>
          <w:szCs w:val="24"/>
          <w:lang w:val="en-US"/>
        </w:rPr>
        <w:pict>
          <v:shape id="_x0000_s1081" type="#_x0000_t32" style="position:absolute;left:0;text-align:left;margin-left:209.15pt;margin-top:21.2pt;width:165.3pt;height:62.6pt;flip:x;z-index:251712512" o:connectortype="straight"/>
        </w:pict>
      </w:r>
      <w:r>
        <w:rPr>
          <w:rFonts w:ascii="Times New Roman" w:hAnsi="Times New Roman"/>
          <w:noProof/>
          <w:color w:val="000000" w:themeColor="text1"/>
          <w:sz w:val="24"/>
          <w:szCs w:val="24"/>
          <w:lang w:val="en-US"/>
        </w:rPr>
        <w:pict>
          <v:shape id="_x0000_s1082" type="#_x0000_t32" style="position:absolute;left:0;text-align:left;margin-left:209.15pt;margin-top:21.2pt;width:74.15pt;height:62.6pt;flip:x;z-index:251713536" o:connectortype="straight"/>
        </w:pict>
      </w:r>
    </w:p>
    <w:p w:rsidR="00007B80" w:rsidRDefault="00007B80" w:rsidP="00AC0C01">
      <w:pPr>
        <w:autoSpaceDE w:val="0"/>
        <w:autoSpaceDN w:val="0"/>
        <w:adjustRightInd w:val="0"/>
        <w:jc w:val="center"/>
        <w:rPr>
          <w:rFonts w:ascii="Times New Roman" w:hAnsi="Times New Roman"/>
          <w:color w:val="000000" w:themeColor="text1"/>
          <w:sz w:val="24"/>
          <w:szCs w:val="24"/>
          <w:lang w:val="en-US"/>
        </w:rPr>
      </w:pPr>
    </w:p>
    <w:p w:rsidR="00007B80" w:rsidRDefault="00007B80" w:rsidP="00AC0C01">
      <w:pPr>
        <w:autoSpaceDE w:val="0"/>
        <w:autoSpaceDN w:val="0"/>
        <w:adjustRightInd w:val="0"/>
        <w:jc w:val="center"/>
        <w:rPr>
          <w:rFonts w:ascii="Times New Roman" w:hAnsi="Times New Roman"/>
          <w:color w:val="000000" w:themeColor="text1"/>
          <w:sz w:val="24"/>
          <w:szCs w:val="24"/>
          <w:lang w:val="en-US"/>
        </w:rPr>
      </w:pPr>
    </w:p>
    <w:p w:rsidR="00007B80" w:rsidRDefault="00FD5DCB" w:rsidP="00AC0C01">
      <w:pPr>
        <w:autoSpaceDE w:val="0"/>
        <w:autoSpaceDN w:val="0"/>
        <w:adjustRightInd w:val="0"/>
        <w:jc w:val="center"/>
        <w:rPr>
          <w:rFonts w:ascii="Times New Roman" w:hAnsi="Times New Roman"/>
          <w:color w:val="000000" w:themeColor="text1"/>
          <w:sz w:val="24"/>
          <w:szCs w:val="24"/>
          <w:lang w:val="en-US"/>
        </w:rPr>
      </w:pPr>
      <w:r w:rsidRPr="00FD5DCB">
        <w:rPr>
          <w:rFonts w:ascii="Times New Roman" w:hAnsi="Times New Roman" w:cs="Times New Roman"/>
          <w:noProof/>
          <w:sz w:val="24"/>
          <w:szCs w:val="24"/>
          <w:lang w:val="en-US"/>
        </w:rPr>
        <w:pict>
          <v:shape id="_x0000_s1032" type="#_x0000_t202" style="position:absolute;left:0;text-align:left;margin-left:156.35pt;margin-top:1pt;width:106.35pt;height:3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" strokeweight="1pt">
            <v:textbox>
              <w:txbxContent>
                <w:p w:rsidR="00A845A6" w:rsidRPr="004C5348" w:rsidRDefault="00A845A6" w:rsidP="004C5348">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Prediksi </w:t>
                  </w:r>
                  <w:r w:rsidRPr="008C7129">
                    <w:rPr>
                      <w:rFonts w:ascii="Times New Roman" w:hAnsi="Times New Roman" w:cs="Times New Roman"/>
                      <w:i/>
                      <w:sz w:val="24"/>
                      <w:szCs w:val="24"/>
                      <w:lang w:val="en-US"/>
                    </w:rPr>
                    <w:t>Financial Distress</w:t>
                  </w:r>
                </w:p>
              </w:txbxContent>
            </v:textbox>
          </v:shape>
        </w:pict>
      </w:r>
    </w:p>
    <w:p w:rsidR="00007B80" w:rsidRDefault="00007B80" w:rsidP="00AC0C01">
      <w:pPr>
        <w:autoSpaceDE w:val="0"/>
        <w:autoSpaceDN w:val="0"/>
        <w:adjustRightInd w:val="0"/>
        <w:jc w:val="center"/>
        <w:rPr>
          <w:rFonts w:ascii="Times New Roman" w:hAnsi="Times New Roman"/>
          <w:color w:val="000000" w:themeColor="text1"/>
          <w:sz w:val="24"/>
          <w:szCs w:val="24"/>
          <w:lang w:val="en-US"/>
        </w:rPr>
      </w:pPr>
    </w:p>
    <w:p w:rsidR="000A13D4" w:rsidRDefault="000A13D4" w:rsidP="000A13D4">
      <w:pPr>
        <w:autoSpaceDE w:val="0"/>
        <w:autoSpaceDN w:val="0"/>
        <w:adjustRightInd w:val="0"/>
        <w:spacing w:line="240" w:lineRule="auto"/>
        <w:jc w:val="center"/>
        <w:rPr>
          <w:rFonts w:ascii="Times New Roman" w:hAnsi="Times New Roman"/>
          <w:color w:val="000000" w:themeColor="text1"/>
          <w:sz w:val="24"/>
          <w:szCs w:val="24"/>
          <w:lang w:val="en-US"/>
        </w:rPr>
      </w:pPr>
    </w:p>
    <w:p w:rsidR="004C5348" w:rsidRDefault="00AC0C01" w:rsidP="000A13D4">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olor w:val="000000" w:themeColor="text1"/>
          <w:sz w:val="24"/>
          <w:szCs w:val="24"/>
          <w:lang w:val="en-US"/>
        </w:rPr>
        <w:t>Gambar</w:t>
      </w:r>
      <w:r w:rsidRPr="00CD24BD">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2</w:t>
      </w:r>
      <w:r w:rsidRPr="00CD24BD">
        <w:rPr>
          <w:rFonts w:ascii="Times New Roman" w:hAnsi="Times New Roman"/>
          <w:color w:val="000000" w:themeColor="text1"/>
          <w:sz w:val="24"/>
          <w:szCs w:val="24"/>
          <w:lang w:val="en-US"/>
        </w:rPr>
        <w:t>.1</w:t>
      </w:r>
      <w:r w:rsidRPr="00CD24BD">
        <w:rPr>
          <w:lang w:val="en-US"/>
        </w:rPr>
        <w:t xml:space="preserve"> </w:t>
      </w:r>
      <w:r>
        <w:rPr>
          <w:rFonts w:ascii="Times New Roman" w:hAnsi="Times New Roman"/>
          <w:color w:val="000000" w:themeColor="text1"/>
          <w:sz w:val="24"/>
          <w:szCs w:val="24"/>
          <w:lang w:val="en-US"/>
        </w:rPr>
        <w:t>Kerangka Pemikiran</w:t>
      </w:r>
    </w:p>
    <w:p w:rsidR="000A13D4" w:rsidRDefault="000A13D4" w:rsidP="000A13D4">
      <w:pPr>
        <w:autoSpaceDE w:val="0"/>
        <w:autoSpaceDN w:val="0"/>
        <w:adjustRightInd w:val="0"/>
        <w:ind w:firstLine="720"/>
        <w:rPr>
          <w:rFonts w:ascii="Times New Roman" w:hAnsi="Times New Roman" w:cs="Times New Roman"/>
          <w:sz w:val="24"/>
          <w:szCs w:val="24"/>
          <w:lang w:val="en-US"/>
        </w:rPr>
      </w:pPr>
    </w:p>
    <w:p w:rsidR="00D73032" w:rsidRPr="002F667E" w:rsidRDefault="00D73032" w:rsidP="000A13D4">
      <w:pPr>
        <w:pStyle w:val="ListParagraph"/>
        <w:numPr>
          <w:ilvl w:val="1"/>
          <w:numId w:val="1"/>
        </w:numPr>
        <w:ind w:left="720" w:hanging="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Hipotesis</w:t>
      </w:r>
    </w:p>
    <w:p w:rsidR="005504B7" w:rsidRPr="00D73032" w:rsidRDefault="00D73032" w:rsidP="000A13D4">
      <w:pPr>
        <w:autoSpaceDE w:val="0"/>
        <w:autoSpaceDN w:val="0"/>
        <w:adjustRightInd w:val="0"/>
        <w:rPr>
          <w:rFonts w:ascii="Times New Roman" w:hAnsi="Times New Roman" w:cs="Times New Roman"/>
          <w:sz w:val="24"/>
          <w:szCs w:val="24"/>
          <w:lang w:val="en-US"/>
        </w:rPr>
      </w:pPr>
      <w:r w:rsidRPr="00D73032">
        <w:rPr>
          <w:rFonts w:ascii="Times New Roman" w:hAnsi="Times New Roman" w:cs="Times New Roman"/>
          <w:sz w:val="24"/>
          <w:szCs w:val="24"/>
        </w:rPr>
        <w:t>Berdasarkan tinjauan pustaka serta beberapa penelitian terdahulu, maka</w:t>
      </w:r>
      <w:r>
        <w:rPr>
          <w:rFonts w:ascii="Times New Roman" w:hAnsi="Times New Roman" w:cs="Times New Roman"/>
          <w:sz w:val="24"/>
          <w:szCs w:val="24"/>
          <w:lang w:val="en-US"/>
        </w:rPr>
        <w:t xml:space="preserve"> </w:t>
      </w:r>
      <w:r w:rsidRPr="00D73032">
        <w:rPr>
          <w:rFonts w:ascii="Times New Roman" w:hAnsi="Times New Roman" w:cs="Times New Roman"/>
          <w:sz w:val="24"/>
          <w:szCs w:val="24"/>
        </w:rPr>
        <w:t xml:space="preserve">peneliti mengindikasikan faktor </w:t>
      </w:r>
      <w:r>
        <w:rPr>
          <w:rFonts w:ascii="Times New Roman" w:hAnsi="Times New Roman" w:cs="Times New Roman"/>
          <w:sz w:val="24"/>
          <w:szCs w:val="24"/>
          <w:lang w:val="en-US"/>
        </w:rPr>
        <w:t xml:space="preserve">likuiditas, profitabilitas, </w:t>
      </w:r>
      <w:r>
        <w:rPr>
          <w:rFonts w:ascii="Times New Roman" w:hAnsi="Times New Roman" w:cs="Times New Roman"/>
          <w:i/>
          <w:sz w:val="24"/>
          <w:szCs w:val="24"/>
          <w:lang w:val="en-US"/>
        </w:rPr>
        <w:t xml:space="preserve">leverage </w:t>
      </w:r>
      <w:r>
        <w:rPr>
          <w:rFonts w:ascii="Times New Roman" w:hAnsi="Times New Roman" w:cs="Times New Roman"/>
          <w:sz w:val="24"/>
          <w:szCs w:val="24"/>
          <w:lang w:val="en-US"/>
        </w:rPr>
        <w:t>dan pertumbuhan</w:t>
      </w:r>
      <w:r w:rsidRPr="00D73032">
        <w:rPr>
          <w:rFonts w:ascii="Times New Roman" w:hAnsi="Times New Roman" w:cs="Times New Roman"/>
          <w:sz w:val="24"/>
          <w:szCs w:val="24"/>
        </w:rPr>
        <w:t xml:space="preserve"> sebagai variabel independen penelitian</w:t>
      </w:r>
      <w:r w:rsidR="004D36F4">
        <w:rPr>
          <w:rFonts w:ascii="Times New Roman" w:hAnsi="Times New Roman" w:cs="Times New Roman"/>
          <w:sz w:val="24"/>
          <w:szCs w:val="24"/>
          <w:lang w:val="en-US"/>
        </w:rPr>
        <w:t xml:space="preserve"> </w:t>
      </w:r>
      <w:r w:rsidRPr="00D73032">
        <w:rPr>
          <w:rFonts w:ascii="Times New Roman" w:hAnsi="Times New Roman" w:cs="Times New Roman"/>
          <w:sz w:val="24"/>
          <w:szCs w:val="24"/>
        </w:rPr>
        <w:t xml:space="preserve">mempengaruhi </w:t>
      </w:r>
      <w:r>
        <w:rPr>
          <w:rFonts w:ascii="Times New Roman" w:hAnsi="Times New Roman" w:cs="Times New Roman"/>
          <w:sz w:val="24"/>
          <w:szCs w:val="24"/>
          <w:lang w:val="en-US"/>
        </w:rPr>
        <w:t>prediksi</w:t>
      </w:r>
      <w:r w:rsidR="00A8178B">
        <w:rPr>
          <w:rFonts w:ascii="Times New Roman" w:hAnsi="Times New Roman" w:cs="Times New Roman"/>
          <w:sz w:val="24"/>
          <w:szCs w:val="24"/>
          <w:lang w:val="en-US"/>
        </w:rPr>
        <w:t xml:space="preserve"> kondisi</w:t>
      </w:r>
      <w:r>
        <w:rPr>
          <w:rFonts w:ascii="Times New Roman" w:hAnsi="Times New Roman" w:cs="Times New Roman"/>
          <w:sz w:val="24"/>
          <w:szCs w:val="24"/>
          <w:lang w:val="en-US"/>
        </w:rPr>
        <w:t xml:space="preserve"> </w:t>
      </w:r>
      <w:r w:rsidRPr="00D73032">
        <w:rPr>
          <w:rFonts w:ascii="Times New Roman" w:hAnsi="Times New Roman" w:cs="Times New Roman"/>
          <w:i/>
          <w:sz w:val="24"/>
          <w:szCs w:val="24"/>
          <w:lang w:val="en-US"/>
        </w:rPr>
        <w:t>financial distress</w:t>
      </w:r>
      <w:r>
        <w:rPr>
          <w:rFonts w:ascii="Times New Roman" w:hAnsi="Times New Roman" w:cs="Times New Roman"/>
          <w:sz w:val="24"/>
          <w:szCs w:val="24"/>
          <w:lang w:val="en-US"/>
        </w:rPr>
        <w:t xml:space="preserve"> perusahaan </w:t>
      </w:r>
      <w:r w:rsidRPr="00D73032">
        <w:rPr>
          <w:rFonts w:ascii="Times New Roman" w:hAnsi="Times New Roman" w:cs="Times New Roman"/>
          <w:sz w:val="24"/>
          <w:szCs w:val="24"/>
          <w:lang w:val="en-US"/>
        </w:rPr>
        <w:t>variabel dependen penelitian. Berikut hipotesi</w:t>
      </w:r>
      <w:r w:rsidR="004D36F4">
        <w:rPr>
          <w:rFonts w:ascii="Times New Roman" w:hAnsi="Times New Roman" w:cs="Times New Roman"/>
          <w:sz w:val="24"/>
          <w:szCs w:val="24"/>
          <w:lang w:val="en-US"/>
        </w:rPr>
        <w:t>s sementara dari penelitian ini:</w:t>
      </w:r>
    </w:p>
    <w:p w:rsidR="00D73032" w:rsidRPr="004D3813" w:rsidRDefault="00D73032" w:rsidP="0089019E">
      <w:pPr>
        <w:ind w:left="630" w:hanging="630"/>
        <w:rPr>
          <w:rFonts w:ascii="Times New Roman" w:hAnsi="Times New Roman" w:cs="Times New Roman"/>
          <w:sz w:val="24"/>
          <w:szCs w:val="24"/>
          <w:lang w:val="en-US"/>
        </w:rPr>
      </w:pPr>
      <w:r w:rsidRPr="00D73032">
        <w:rPr>
          <w:rFonts w:ascii="Times New Roman" w:hAnsi="Times New Roman" w:cs="Times New Roman"/>
          <w:sz w:val="24"/>
          <w:szCs w:val="24"/>
          <w:lang w:val="en-US"/>
        </w:rPr>
        <w:t>H</w:t>
      </w:r>
      <w:r w:rsidRPr="00D73032">
        <w:rPr>
          <w:rFonts w:ascii="Times New Roman" w:hAnsi="Times New Roman" w:cs="Times New Roman"/>
          <w:sz w:val="24"/>
          <w:szCs w:val="24"/>
          <w:vertAlign w:val="subscript"/>
        </w:rPr>
        <w:t>1</w:t>
      </w:r>
      <w:r w:rsidR="00A8178B">
        <w:rPr>
          <w:rFonts w:ascii="Times New Roman" w:hAnsi="Times New Roman" w:cs="Times New Roman"/>
          <w:sz w:val="24"/>
          <w:szCs w:val="24"/>
          <w:lang w:val="en-US"/>
        </w:rPr>
        <w:t xml:space="preserve"> :  L</w:t>
      </w:r>
      <w:r w:rsidRPr="00D73032">
        <w:rPr>
          <w:rFonts w:ascii="Times New Roman" w:hAnsi="Times New Roman" w:cs="Times New Roman"/>
          <w:sz w:val="24"/>
          <w:szCs w:val="24"/>
          <w:lang w:val="en-US"/>
        </w:rPr>
        <w:t xml:space="preserve">ikuiditas berpengaruh terhadap prediksi </w:t>
      </w:r>
      <w:r w:rsidR="0089019E">
        <w:rPr>
          <w:rFonts w:ascii="Times New Roman" w:hAnsi="Times New Roman" w:cs="Times New Roman"/>
          <w:sz w:val="24"/>
          <w:szCs w:val="24"/>
          <w:lang w:val="en-US"/>
        </w:rPr>
        <w:t xml:space="preserve">kondisi </w:t>
      </w:r>
      <w:r w:rsidRPr="00D73032">
        <w:rPr>
          <w:rFonts w:ascii="Times New Roman" w:hAnsi="Times New Roman" w:cs="Times New Roman"/>
          <w:i/>
          <w:sz w:val="24"/>
          <w:szCs w:val="24"/>
          <w:lang w:val="en-US"/>
        </w:rPr>
        <w:t>financial distress</w:t>
      </w:r>
      <w:r w:rsidRPr="00D73032">
        <w:rPr>
          <w:rFonts w:ascii="Times New Roman" w:hAnsi="Times New Roman" w:cs="Times New Roman"/>
          <w:sz w:val="24"/>
          <w:szCs w:val="24"/>
          <w:lang w:val="en-US"/>
        </w:rPr>
        <w:t xml:space="preserve"> </w:t>
      </w:r>
    </w:p>
    <w:p w:rsidR="00D73032" w:rsidRPr="00D73032" w:rsidRDefault="00D73032" w:rsidP="0089019E">
      <w:pPr>
        <w:autoSpaceDE w:val="0"/>
        <w:autoSpaceDN w:val="0"/>
        <w:adjustRightInd w:val="0"/>
        <w:ind w:left="630" w:hanging="630"/>
        <w:rPr>
          <w:rFonts w:ascii="Times New Roman" w:hAnsi="Times New Roman" w:cs="Times New Roman"/>
          <w:i/>
          <w:sz w:val="24"/>
          <w:szCs w:val="24"/>
          <w:lang w:val="en-US"/>
        </w:rPr>
      </w:pPr>
      <w:r w:rsidRPr="00D73032">
        <w:rPr>
          <w:rFonts w:ascii="Times New Roman" w:hAnsi="Times New Roman" w:cs="Times New Roman"/>
          <w:sz w:val="24"/>
          <w:szCs w:val="24"/>
          <w:lang w:val="en-US"/>
        </w:rPr>
        <w:t>H</w:t>
      </w:r>
      <w:r w:rsidRPr="00D73032">
        <w:rPr>
          <w:rFonts w:ascii="Times New Roman" w:hAnsi="Times New Roman" w:cs="Times New Roman"/>
          <w:sz w:val="24"/>
          <w:szCs w:val="24"/>
          <w:vertAlign w:val="subscript"/>
          <w:lang w:val="en-US"/>
        </w:rPr>
        <w:t>2</w:t>
      </w:r>
      <w:r w:rsidR="00A8178B">
        <w:rPr>
          <w:rFonts w:ascii="Times New Roman" w:hAnsi="Times New Roman" w:cs="Times New Roman"/>
          <w:sz w:val="24"/>
          <w:szCs w:val="24"/>
          <w:lang w:val="en-US"/>
        </w:rPr>
        <w:t xml:space="preserve"> :  P</w:t>
      </w:r>
      <w:r w:rsidRPr="00D73032">
        <w:rPr>
          <w:rFonts w:ascii="Times New Roman" w:hAnsi="Times New Roman" w:cs="Times New Roman"/>
          <w:sz w:val="24"/>
          <w:szCs w:val="24"/>
          <w:lang w:val="en-US"/>
        </w:rPr>
        <w:t xml:space="preserve">rofitabilitas berpengaruh terhadap prediksi </w:t>
      </w:r>
      <w:r w:rsidR="0089019E">
        <w:rPr>
          <w:rFonts w:ascii="Times New Roman" w:hAnsi="Times New Roman" w:cs="Times New Roman"/>
          <w:sz w:val="24"/>
          <w:szCs w:val="24"/>
          <w:lang w:val="en-US"/>
        </w:rPr>
        <w:t xml:space="preserve">kondisi </w:t>
      </w:r>
      <w:r w:rsidRPr="00D73032">
        <w:rPr>
          <w:rFonts w:ascii="Times New Roman" w:hAnsi="Times New Roman" w:cs="Times New Roman"/>
          <w:i/>
          <w:sz w:val="24"/>
          <w:szCs w:val="24"/>
          <w:lang w:val="en-US"/>
        </w:rPr>
        <w:t>financial distress</w:t>
      </w:r>
    </w:p>
    <w:p w:rsidR="00D73032" w:rsidRPr="00D73032" w:rsidRDefault="00D73032" w:rsidP="0089019E">
      <w:pPr>
        <w:autoSpaceDE w:val="0"/>
        <w:autoSpaceDN w:val="0"/>
        <w:adjustRightInd w:val="0"/>
        <w:ind w:left="630" w:hanging="630"/>
        <w:rPr>
          <w:rFonts w:ascii="Times New Roman" w:hAnsi="Times New Roman" w:cs="Times New Roman"/>
          <w:i/>
          <w:sz w:val="24"/>
          <w:szCs w:val="24"/>
          <w:lang w:val="en-US"/>
        </w:rPr>
      </w:pPr>
      <w:r w:rsidRPr="00D73032">
        <w:rPr>
          <w:rFonts w:ascii="Times New Roman" w:hAnsi="Times New Roman" w:cs="Times New Roman"/>
          <w:sz w:val="24"/>
          <w:szCs w:val="24"/>
          <w:lang w:val="en-US"/>
        </w:rPr>
        <w:t>H</w:t>
      </w:r>
      <w:r w:rsidRPr="00D73032">
        <w:rPr>
          <w:rFonts w:ascii="Times New Roman" w:hAnsi="Times New Roman" w:cs="Times New Roman"/>
          <w:sz w:val="24"/>
          <w:szCs w:val="24"/>
          <w:vertAlign w:val="subscript"/>
          <w:lang w:val="en-US"/>
        </w:rPr>
        <w:t>3</w:t>
      </w:r>
      <w:r w:rsidRPr="00D73032">
        <w:rPr>
          <w:rFonts w:ascii="Times New Roman" w:hAnsi="Times New Roman" w:cs="Times New Roman"/>
          <w:sz w:val="24"/>
          <w:szCs w:val="24"/>
          <w:lang w:val="en-US"/>
        </w:rPr>
        <w:t xml:space="preserve"> : </w:t>
      </w:r>
      <w:r w:rsidR="00A8178B">
        <w:rPr>
          <w:rFonts w:ascii="Times New Roman" w:hAnsi="Times New Roman" w:cs="Times New Roman"/>
          <w:sz w:val="24"/>
          <w:szCs w:val="24"/>
          <w:lang w:val="en-US"/>
        </w:rPr>
        <w:t xml:space="preserve"> </w:t>
      </w:r>
      <w:r w:rsidR="00A8178B" w:rsidRPr="00A8178B">
        <w:rPr>
          <w:rFonts w:ascii="Times New Roman" w:hAnsi="Times New Roman" w:cs="Times New Roman"/>
          <w:i/>
          <w:sz w:val="24"/>
          <w:szCs w:val="24"/>
          <w:lang w:val="en-US"/>
        </w:rPr>
        <w:t>L</w:t>
      </w:r>
      <w:r w:rsidRPr="00A8178B">
        <w:rPr>
          <w:rFonts w:ascii="Times New Roman" w:hAnsi="Times New Roman" w:cs="Times New Roman"/>
          <w:i/>
          <w:sz w:val="24"/>
          <w:szCs w:val="24"/>
          <w:lang w:val="en-US"/>
        </w:rPr>
        <w:t>e</w:t>
      </w:r>
      <w:r w:rsidRPr="00D73032">
        <w:rPr>
          <w:rFonts w:ascii="Times New Roman" w:hAnsi="Times New Roman" w:cs="Times New Roman"/>
          <w:i/>
          <w:sz w:val="24"/>
          <w:szCs w:val="24"/>
          <w:lang w:val="en-US"/>
        </w:rPr>
        <w:t>verage</w:t>
      </w:r>
      <w:r w:rsidRPr="00D73032">
        <w:rPr>
          <w:rFonts w:ascii="Times New Roman" w:hAnsi="Times New Roman" w:cs="Times New Roman"/>
          <w:sz w:val="24"/>
          <w:szCs w:val="24"/>
          <w:lang w:val="en-US"/>
        </w:rPr>
        <w:t xml:space="preserve"> berpengaruh terhadap prediksi </w:t>
      </w:r>
      <w:r w:rsidR="0089019E">
        <w:rPr>
          <w:rFonts w:ascii="Times New Roman" w:hAnsi="Times New Roman" w:cs="Times New Roman"/>
          <w:sz w:val="24"/>
          <w:szCs w:val="24"/>
          <w:lang w:val="en-US"/>
        </w:rPr>
        <w:t xml:space="preserve">kondisi </w:t>
      </w:r>
      <w:r w:rsidRPr="00D73032">
        <w:rPr>
          <w:rFonts w:ascii="Times New Roman" w:hAnsi="Times New Roman" w:cs="Times New Roman"/>
          <w:i/>
          <w:sz w:val="24"/>
          <w:szCs w:val="24"/>
          <w:lang w:val="en-US"/>
        </w:rPr>
        <w:t>financial distress</w:t>
      </w:r>
    </w:p>
    <w:p w:rsidR="008B240A" w:rsidRPr="004025D5" w:rsidRDefault="00D73032" w:rsidP="0089019E">
      <w:pPr>
        <w:autoSpaceDE w:val="0"/>
        <w:autoSpaceDN w:val="0"/>
        <w:adjustRightInd w:val="0"/>
        <w:ind w:left="630" w:hanging="630"/>
        <w:rPr>
          <w:rFonts w:ascii="Times New Roman" w:hAnsi="Times New Roman" w:cs="Times New Roman"/>
          <w:i/>
          <w:sz w:val="24"/>
          <w:szCs w:val="24"/>
          <w:lang w:val="en-US"/>
        </w:rPr>
      </w:pPr>
      <w:r w:rsidRPr="00D73032">
        <w:rPr>
          <w:rFonts w:ascii="Times New Roman" w:hAnsi="Times New Roman" w:cs="Times New Roman"/>
          <w:sz w:val="24"/>
          <w:szCs w:val="24"/>
          <w:lang w:val="en-US"/>
        </w:rPr>
        <w:t>H</w:t>
      </w:r>
      <w:r w:rsidR="00600501">
        <w:rPr>
          <w:rFonts w:ascii="Times New Roman" w:hAnsi="Times New Roman" w:cs="Times New Roman"/>
          <w:sz w:val="24"/>
          <w:szCs w:val="24"/>
          <w:vertAlign w:val="subscript"/>
          <w:lang w:val="en-US"/>
        </w:rPr>
        <w:t>4</w:t>
      </w:r>
      <w:r w:rsidRPr="00D73032">
        <w:rPr>
          <w:rFonts w:ascii="Times New Roman" w:hAnsi="Times New Roman" w:cs="Times New Roman"/>
          <w:sz w:val="24"/>
          <w:szCs w:val="24"/>
          <w:lang w:val="en-US"/>
        </w:rPr>
        <w:t xml:space="preserve"> : </w:t>
      </w:r>
      <w:r w:rsidR="00A8178B">
        <w:rPr>
          <w:rFonts w:ascii="Times New Roman" w:hAnsi="Times New Roman" w:cs="Times New Roman"/>
          <w:sz w:val="24"/>
          <w:szCs w:val="24"/>
          <w:lang w:val="en-US"/>
        </w:rPr>
        <w:t xml:space="preserve"> P</w:t>
      </w:r>
      <w:r w:rsidRPr="00D73032">
        <w:rPr>
          <w:rFonts w:ascii="Times New Roman" w:hAnsi="Times New Roman" w:cs="Times New Roman"/>
          <w:sz w:val="24"/>
          <w:szCs w:val="24"/>
          <w:lang w:val="en-US"/>
        </w:rPr>
        <w:t>ertumbuhan</w:t>
      </w:r>
      <w:r w:rsidRPr="00D73032">
        <w:rPr>
          <w:rFonts w:ascii="Times New Roman" w:hAnsi="Times New Roman" w:cs="Times New Roman"/>
          <w:i/>
          <w:sz w:val="24"/>
          <w:szCs w:val="24"/>
          <w:lang w:val="en-US"/>
        </w:rPr>
        <w:t xml:space="preserve"> </w:t>
      </w:r>
      <w:r w:rsidRPr="00D73032">
        <w:rPr>
          <w:rFonts w:ascii="Times New Roman" w:hAnsi="Times New Roman" w:cs="Times New Roman"/>
          <w:sz w:val="24"/>
          <w:szCs w:val="24"/>
          <w:lang w:val="en-US"/>
        </w:rPr>
        <w:t xml:space="preserve">berpengaruh terhadap prediksi </w:t>
      </w:r>
      <w:r w:rsidR="0089019E">
        <w:rPr>
          <w:rFonts w:ascii="Times New Roman" w:hAnsi="Times New Roman" w:cs="Times New Roman"/>
          <w:sz w:val="24"/>
          <w:szCs w:val="24"/>
          <w:lang w:val="en-US"/>
        </w:rPr>
        <w:t xml:space="preserve">kondisi </w:t>
      </w:r>
      <w:r w:rsidRPr="00D73032">
        <w:rPr>
          <w:rFonts w:ascii="Times New Roman" w:hAnsi="Times New Roman" w:cs="Times New Roman"/>
          <w:i/>
          <w:sz w:val="24"/>
          <w:szCs w:val="24"/>
          <w:lang w:val="en-US"/>
        </w:rPr>
        <w:t>financial distress</w:t>
      </w:r>
    </w:p>
    <w:sectPr w:rsidR="008B240A" w:rsidRPr="004025D5" w:rsidSect="009600F5">
      <w:headerReference w:type="default" r:id="rId8"/>
      <w:footerReference w:type="first" r:id="rId9"/>
      <w:pgSz w:w="11906" w:h="16838" w:code="9"/>
      <w:pgMar w:top="2268" w:right="1701" w:bottom="1701"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67F" w:rsidRDefault="00E5567F" w:rsidP="00BF39F6">
      <w:pPr>
        <w:spacing w:line="240" w:lineRule="auto"/>
      </w:pPr>
      <w:r>
        <w:separator/>
      </w:r>
    </w:p>
  </w:endnote>
  <w:endnote w:type="continuationSeparator" w:id="1">
    <w:p w:rsidR="00E5567F" w:rsidRDefault="00E5567F" w:rsidP="00BF39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260"/>
      <w:docPartObj>
        <w:docPartGallery w:val="Page Numbers (Bottom of Page)"/>
        <w:docPartUnique/>
      </w:docPartObj>
    </w:sdtPr>
    <w:sdtEndPr>
      <w:rPr>
        <w:rFonts w:ascii="Times New Roman" w:hAnsi="Times New Roman" w:cs="Times New Roman"/>
      </w:rPr>
    </w:sdtEndPr>
    <w:sdtContent>
      <w:p w:rsidR="00A845A6" w:rsidRPr="003F1F19" w:rsidRDefault="00FD5DCB">
        <w:pPr>
          <w:pStyle w:val="Footer"/>
          <w:jc w:val="center"/>
          <w:rPr>
            <w:rFonts w:ascii="Times New Roman" w:hAnsi="Times New Roman" w:cs="Times New Roman"/>
          </w:rPr>
        </w:pPr>
        <w:r w:rsidRPr="003F1F19">
          <w:rPr>
            <w:rFonts w:ascii="Times New Roman" w:hAnsi="Times New Roman" w:cs="Times New Roman"/>
          </w:rPr>
          <w:fldChar w:fldCharType="begin"/>
        </w:r>
        <w:r w:rsidR="00A845A6" w:rsidRPr="003F1F19">
          <w:rPr>
            <w:rFonts w:ascii="Times New Roman" w:hAnsi="Times New Roman" w:cs="Times New Roman"/>
          </w:rPr>
          <w:instrText xml:space="preserve"> PAGE   \* MERGEFORMAT </w:instrText>
        </w:r>
        <w:r w:rsidRPr="003F1F19">
          <w:rPr>
            <w:rFonts w:ascii="Times New Roman" w:hAnsi="Times New Roman" w:cs="Times New Roman"/>
          </w:rPr>
          <w:fldChar w:fldCharType="separate"/>
        </w:r>
        <w:r w:rsidR="00A8178B">
          <w:rPr>
            <w:rFonts w:ascii="Times New Roman" w:hAnsi="Times New Roman" w:cs="Times New Roman"/>
            <w:noProof/>
          </w:rPr>
          <w:t>13</w:t>
        </w:r>
        <w:r w:rsidRPr="003F1F19">
          <w:rPr>
            <w:rFonts w:ascii="Times New Roman" w:hAnsi="Times New Roman" w:cs="Times New Roman"/>
          </w:rPr>
          <w:fldChar w:fldCharType="end"/>
        </w:r>
      </w:p>
    </w:sdtContent>
  </w:sdt>
  <w:p w:rsidR="00A845A6" w:rsidRDefault="00A84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67F" w:rsidRDefault="00E5567F" w:rsidP="00BF39F6">
      <w:pPr>
        <w:spacing w:line="240" w:lineRule="auto"/>
      </w:pPr>
      <w:r>
        <w:separator/>
      </w:r>
    </w:p>
  </w:footnote>
  <w:footnote w:type="continuationSeparator" w:id="1">
    <w:p w:rsidR="00E5567F" w:rsidRDefault="00E5567F" w:rsidP="00BF39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259"/>
      <w:docPartObj>
        <w:docPartGallery w:val="Page Numbers (Top of Page)"/>
        <w:docPartUnique/>
      </w:docPartObj>
    </w:sdtPr>
    <w:sdtEndPr>
      <w:rPr>
        <w:rFonts w:ascii="Times New Roman" w:hAnsi="Times New Roman" w:cs="Times New Roman"/>
      </w:rPr>
    </w:sdtEndPr>
    <w:sdtContent>
      <w:p w:rsidR="00A845A6" w:rsidRPr="003F1F19" w:rsidRDefault="00FD5DCB">
        <w:pPr>
          <w:pStyle w:val="Header"/>
          <w:jc w:val="right"/>
          <w:rPr>
            <w:rFonts w:ascii="Times New Roman" w:hAnsi="Times New Roman" w:cs="Times New Roman"/>
          </w:rPr>
        </w:pPr>
        <w:r w:rsidRPr="003F1F19">
          <w:rPr>
            <w:rFonts w:ascii="Times New Roman" w:hAnsi="Times New Roman" w:cs="Times New Roman"/>
          </w:rPr>
          <w:fldChar w:fldCharType="begin"/>
        </w:r>
        <w:r w:rsidR="00A845A6" w:rsidRPr="003F1F19">
          <w:rPr>
            <w:rFonts w:ascii="Times New Roman" w:hAnsi="Times New Roman" w:cs="Times New Roman"/>
          </w:rPr>
          <w:instrText xml:space="preserve"> PAGE   \* MERGEFORMAT </w:instrText>
        </w:r>
        <w:r w:rsidRPr="003F1F19">
          <w:rPr>
            <w:rFonts w:ascii="Times New Roman" w:hAnsi="Times New Roman" w:cs="Times New Roman"/>
          </w:rPr>
          <w:fldChar w:fldCharType="separate"/>
        </w:r>
        <w:r w:rsidR="00A8178B">
          <w:rPr>
            <w:rFonts w:ascii="Times New Roman" w:hAnsi="Times New Roman" w:cs="Times New Roman"/>
            <w:noProof/>
          </w:rPr>
          <w:t>47</w:t>
        </w:r>
        <w:r w:rsidRPr="003F1F19">
          <w:rPr>
            <w:rFonts w:ascii="Times New Roman" w:hAnsi="Times New Roman" w:cs="Times New Roman"/>
          </w:rPr>
          <w:fldChar w:fldCharType="end"/>
        </w:r>
      </w:p>
    </w:sdtContent>
  </w:sdt>
  <w:p w:rsidR="00A845A6" w:rsidRDefault="00A845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473"/>
    <w:multiLevelType w:val="hybridMultilevel"/>
    <w:tmpl w:val="ECEA8C54"/>
    <w:lvl w:ilvl="0" w:tplc="FD1EFA7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3249CF"/>
    <w:multiLevelType w:val="hybridMultilevel"/>
    <w:tmpl w:val="74B81266"/>
    <w:lvl w:ilvl="0" w:tplc="283E54B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81281"/>
    <w:multiLevelType w:val="multilevel"/>
    <w:tmpl w:val="8C82D4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B07DF1"/>
    <w:multiLevelType w:val="hybridMultilevel"/>
    <w:tmpl w:val="3236A94E"/>
    <w:lvl w:ilvl="0" w:tplc="0514381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0244E1"/>
    <w:multiLevelType w:val="hybridMultilevel"/>
    <w:tmpl w:val="4A086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B1FBB"/>
    <w:multiLevelType w:val="hybridMultilevel"/>
    <w:tmpl w:val="CE5C3924"/>
    <w:lvl w:ilvl="0" w:tplc="69C4FD1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F2488F"/>
    <w:multiLevelType w:val="hybridMultilevel"/>
    <w:tmpl w:val="9B36E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07776"/>
    <w:multiLevelType w:val="hybridMultilevel"/>
    <w:tmpl w:val="2D244D6E"/>
    <w:lvl w:ilvl="0" w:tplc="9104DA96">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200F4"/>
    <w:multiLevelType w:val="hybridMultilevel"/>
    <w:tmpl w:val="8E2827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15E9F"/>
    <w:multiLevelType w:val="hybridMultilevel"/>
    <w:tmpl w:val="36F6D5B8"/>
    <w:lvl w:ilvl="0" w:tplc="D71E3D9C">
      <w:start w:val="1"/>
      <w:numFmt w:val="decimal"/>
      <w:lvlText w:val="%1."/>
      <w:lvlJc w:val="left"/>
      <w:pPr>
        <w:ind w:left="6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7F2407"/>
    <w:multiLevelType w:val="hybridMultilevel"/>
    <w:tmpl w:val="E4EE0BEC"/>
    <w:lvl w:ilvl="0" w:tplc="C68EE6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4B3FFB"/>
    <w:multiLevelType w:val="hybridMultilevel"/>
    <w:tmpl w:val="75F01476"/>
    <w:lvl w:ilvl="0" w:tplc="F4FAB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E144FF"/>
    <w:multiLevelType w:val="hybridMultilevel"/>
    <w:tmpl w:val="A4F6F834"/>
    <w:lvl w:ilvl="0" w:tplc="D71E3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A75AD"/>
    <w:multiLevelType w:val="hybridMultilevel"/>
    <w:tmpl w:val="A29A79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2835D4"/>
    <w:multiLevelType w:val="hybridMultilevel"/>
    <w:tmpl w:val="ACA4852C"/>
    <w:lvl w:ilvl="0" w:tplc="9104DA96">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D6FCA"/>
    <w:multiLevelType w:val="hybridMultilevel"/>
    <w:tmpl w:val="B7C47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45BD9"/>
    <w:multiLevelType w:val="hybridMultilevel"/>
    <w:tmpl w:val="A5BA7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A6F0FFF"/>
    <w:multiLevelType w:val="hybridMultilevel"/>
    <w:tmpl w:val="91DE7E26"/>
    <w:lvl w:ilvl="0" w:tplc="08BA308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BC437E"/>
    <w:multiLevelType w:val="hybridMultilevel"/>
    <w:tmpl w:val="74484B80"/>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E967B57"/>
    <w:multiLevelType w:val="hybridMultilevel"/>
    <w:tmpl w:val="341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96035"/>
    <w:multiLevelType w:val="hybridMultilevel"/>
    <w:tmpl w:val="398C24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8DD39D8"/>
    <w:multiLevelType w:val="hybridMultilevel"/>
    <w:tmpl w:val="E63897F6"/>
    <w:lvl w:ilvl="0" w:tplc="6FCEA64A">
      <w:start w:val="1"/>
      <w:numFmt w:val="decimal"/>
      <w:lvlText w:val="%1."/>
      <w:lvlJc w:val="left"/>
      <w:pPr>
        <w:ind w:left="840" w:hanging="360"/>
      </w:pPr>
      <w:rPr>
        <w:rFonts w:hint="default"/>
      </w:rPr>
    </w:lvl>
    <w:lvl w:ilvl="1" w:tplc="32B23A7A">
      <w:start w:val="1"/>
      <w:numFmt w:val="lowerLetter"/>
      <w:lvlText w:val="%2."/>
      <w:lvlJc w:val="left"/>
      <w:pPr>
        <w:ind w:left="1560" w:hanging="36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nsid w:val="3A9C3D5E"/>
    <w:multiLevelType w:val="hybridMultilevel"/>
    <w:tmpl w:val="7ECCE832"/>
    <w:lvl w:ilvl="0" w:tplc="52A61C4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F80D15"/>
    <w:multiLevelType w:val="multilevel"/>
    <w:tmpl w:val="23B4FDBE"/>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5C27652"/>
    <w:multiLevelType w:val="hybridMultilevel"/>
    <w:tmpl w:val="52F04AEC"/>
    <w:lvl w:ilvl="0" w:tplc="D71E3D9C">
      <w:start w:val="1"/>
      <w:numFmt w:val="decimal"/>
      <w:lvlText w:val="%1."/>
      <w:lvlJc w:val="left"/>
      <w:pPr>
        <w:ind w:left="1080" w:hanging="360"/>
      </w:pPr>
      <w:rPr>
        <w:rFonts w:hint="default"/>
      </w:rPr>
    </w:lvl>
    <w:lvl w:ilvl="1" w:tplc="AFDAE98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AA3FB5"/>
    <w:multiLevelType w:val="multilevel"/>
    <w:tmpl w:val="6C5A1A7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0A449F"/>
    <w:multiLevelType w:val="hybridMultilevel"/>
    <w:tmpl w:val="AA900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B5132A"/>
    <w:multiLevelType w:val="hybridMultilevel"/>
    <w:tmpl w:val="F12C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D37D64"/>
    <w:multiLevelType w:val="hybridMultilevel"/>
    <w:tmpl w:val="7534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D79E4"/>
    <w:multiLevelType w:val="multilevel"/>
    <w:tmpl w:val="93ACD62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11D7063"/>
    <w:multiLevelType w:val="multilevel"/>
    <w:tmpl w:val="F7FAF5C0"/>
    <w:lvl w:ilvl="0">
      <w:start w:val="1"/>
      <w:numFmt w:val="decimal"/>
      <w:lvlText w:val="%1."/>
      <w:lvlJc w:val="left"/>
      <w:pPr>
        <w:ind w:left="480" w:hanging="480"/>
      </w:pPr>
      <w:rPr>
        <w:rFonts w:hint="default"/>
        <w:b/>
        <w:i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F724EB"/>
    <w:multiLevelType w:val="multilevel"/>
    <w:tmpl w:val="91BC4A7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76B2F4D"/>
    <w:multiLevelType w:val="hybridMultilevel"/>
    <w:tmpl w:val="F9E0C61C"/>
    <w:lvl w:ilvl="0" w:tplc="9594E13E">
      <w:start w:val="1"/>
      <w:numFmt w:val="lowerLetter"/>
      <w:lvlText w:val="%1."/>
      <w:lvlJc w:val="left"/>
      <w:pPr>
        <w:ind w:left="1448" w:hanging="360"/>
      </w:pPr>
      <w:rPr>
        <w:i w:val="0"/>
      </w:rPr>
    </w:lvl>
    <w:lvl w:ilvl="1" w:tplc="04090019">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3">
    <w:nsid w:val="68EF570F"/>
    <w:multiLevelType w:val="hybridMultilevel"/>
    <w:tmpl w:val="2D9ADCB4"/>
    <w:lvl w:ilvl="0" w:tplc="F2483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5A20E7"/>
    <w:multiLevelType w:val="hybridMultilevel"/>
    <w:tmpl w:val="0E6806A4"/>
    <w:lvl w:ilvl="0" w:tplc="9104DA96">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27"/>
  </w:num>
  <w:num w:numId="4">
    <w:abstractNumId w:val="18"/>
  </w:num>
  <w:num w:numId="5">
    <w:abstractNumId w:val="24"/>
  </w:num>
  <w:num w:numId="6">
    <w:abstractNumId w:val="11"/>
  </w:num>
  <w:num w:numId="7">
    <w:abstractNumId w:val="0"/>
  </w:num>
  <w:num w:numId="8">
    <w:abstractNumId w:val="33"/>
  </w:num>
  <w:num w:numId="9">
    <w:abstractNumId w:val="17"/>
  </w:num>
  <w:num w:numId="10">
    <w:abstractNumId w:val="3"/>
  </w:num>
  <w:num w:numId="11">
    <w:abstractNumId w:val="25"/>
  </w:num>
  <w:num w:numId="12">
    <w:abstractNumId w:val="22"/>
  </w:num>
  <w:num w:numId="13">
    <w:abstractNumId w:val="5"/>
  </w:num>
  <w:num w:numId="14">
    <w:abstractNumId w:val="30"/>
  </w:num>
  <w:num w:numId="15">
    <w:abstractNumId w:val="23"/>
  </w:num>
  <w:num w:numId="16">
    <w:abstractNumId w:val="29"/>
  </w:num>
  <w:num w:numId="17">
    <w:abstractNumId w:val="12"/>
  </w:num>
  <w:num w:numId="18">
    <w:abstractNumId w:val="9"/>
  </w:num>
  <w:num w:numId="19">
    <w:abstractNumId w:val="21"/>
  </w:num>
  <w:num w:numId="20">
    <w:abstractNumId w:val="8"/>
  </w:num>
  <w:num w:numId="21">
    <w:abstractNumId w:val="6"/>
  </w:num>
  <w:num w:numId="22">
    <w:abstractNumId w:val="7"/>
  </w:num>
  <w:num w:numId="23">
    <w:abstractNumId w:val="28"/>
  </w:num>
  <w:num w:numId="24">
    <w:abstractNumId w:val="10"/>
  </w:num>
  <w:num w:numId="25">
    <w:abstractNumId w:val="26"/>
  </w:num>
  <w:num w:numId="26">
    <w:abstractNumId w:val="14"/>
  </w:num>
  <w:num w:numId="27">
    <w:abstractNumId w:val="13"/>
  </w:num>
  <w:num w:numId="28">
    <w:abstractNumId w:val="34"/>
  </w:num>
  <w:num w:numId="29">
    <w:abstractNumId w:val="1"/>
  </w:num>
  <w:num w:numId="30">
    <w:abstractNumId w:val="4"/>
  </w:num>
  <w:num w:numId="31">
    <w:abstractNumId w:val="32"/>
  </w:num>
  <w:num w:numId="32">
    <w:abstractNumId w:val="15"/>
  </w:num>
  <w:num w:numId="33">
    <w:abstractNumId w:val="16"/>
  </w:num>
  <w:num w:numId="34">
    <w:abstractNumId w:val="20"/>
  </w:num>
  <w:num w:numId="35">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B71749"/>
    <w:rsid w:val="00002A00"/>
    <w:rsid w:val="00007B80"/>
    <w:rsid w:val="00010F02"/>
    <w:rsid w:val="00032859"/>
    <w:rsid w:val="00037947"/>
    <w:rsid w:val="00045BDA"/>
    <w:rsid w:val="00047265"/>
    <w:rsid w:val="00056F24"/>
    <w:rsid w:val="00064760"/>
    <w:rsid w:val="000659F1"/>
    <w:rsid w:val="0006669B"/>
    <w:rsid w:val="00067784"/>
    <w:rsid w:val="00080745"/>
    <w:rsid w:val="000845E4"/>
    <w:rsid w:val="000858C8"/>
    <w:rsid w:val="00095DC7"/>
    <w:rsid w:val="000A13D4"/>
    <w:rsid w:val="000A39FC"/>
    <w:rsid w:val="000A5A8E"/>
    <w:rsid w:val="000B3D84"/>
    <w:rsid w:val="000B4153"/>
    <w:rsid w:val="000B77A0"/>
    <w:rsid w:val="000C16ED"/>
    <w:rsid w:val="000C35E4"/>
    <w:rsid w:val="000D092E"/>
    <w:rsid w:val="000D3824"/>
    <w:rsid w:val="000E0F0A"/>
    <w:rsid w:val="000E1F73"/>
    <w:rsid w:val="000E4070"/>
    <w:rsid w:val="000F0E09"/>
    <w:rsid w:val="000F2F96"/>
    <w:rsid w:val="000F32D1"/>
    <w:rsid w:val="001055C9"/>
    <w:rsid w:val="0010717D"/>
    <w:rsid w:val="0011526F"/>
    <w:rsid w:val="0012214F"/>
    <w:rsid w:val="001258B8"/>
    <w:rsid w:val="00131954"/>
    <w:rsid w:val="00145D65"/>
    <w:rsid w:val="00147B70"/>
    <w:rsid w:val="00150A2B"/>
    <w:rsid w:val="00155EAA"/>
    <w:rsid w:val="0016415F"/>
    <w:rsid w:val="00167DD9"/>
    <w:rsid w:val="00172A9A"/>
    <w:rsid w:val="0018535D"/>
    <w:rsid w:val="001957D0"/>
    <w:rsid w:val="001B122C"/>
    <w:rsid w:val="001B16B0"/>
    <w:rsid w:val="001B1A16"/>
    <w:rsid w:val="001B6C90"/>
    <w:rsid w:val="001B7A64"/>
    <w:rsid w:val="001C0BAA"/>
    <w:rsid w:val="001C1868"/>
    <w:rsid w:val="001C51E5"/>
    <w:rsid w:val="001D5BE5"/>
    <w:rsid w:val="001D6183"/>
    <w:rsid w:val="001D7B98"/>
    <w:rsid w:val="001D7CC0"/>
    <w:rsid w:val="001E70F4"/>
    <w:rsid w:val="001E7AE5"/>
    <w:rsid w:val="001F3BA6"/>
    <w:rsid w:val="00237AB6"/>
    <w:rsid w:val="00241553"/>
    <w:rsid w:val="00245D5C"/>
    <w:rsid w:val="00253766"/>
    <w:rsid w:val="002622D4"/>
    <w:rsid w:val="00263ED9"/>
    <w:rsid w:val="00266D05"/>
    <w:rsid w:val="00273535"/>
    <w:rsid w:val="00277DAE"/>
    <w:rsid w:val="002822FB"/>
    <w:rsid w:val="002A08DD"/>
    <w:rsid w:val="002A771C"/>
    <w:rsid w:val="002F667E"/>
    <w:rsid w:val="002F767C"/>
    <w:rsid w:val="00302DC2"/>
    <w:rsid w:val="00303B03"/>
    <w:rsid w:val="003044FF"/>
    <w:rsid w:val="00307472"/>
    <w:rsid w:val="00307BDF"/>
    <w:rsid w:val="00327BF5"/>
    <w:rsid w:val="00330627"/>
    <w:rsid w:val="00331047"/>
    <w:rsid w:val="0033369B"/>
    <w:rsid w:val="00345137"/>
    <w:rsid w:val="00355EF3"/>
    <w:rsid w:val="00356944"/>
    <w:rsid w:val="00362DBC"/>
    <w:rsid w:val="00365805"/>
    <w:rsid w:val="003725CD"/>
    <w:rsid w:val="00376014"/>
    <w:rsid w:val="00376B80"/>
    <w:rsid w:val="00386051"/>
    <w:rsid w:val="00397003"/>
    <w:rsid w:val="003A04D0"/>
    <w:rsid w:val="003A4092"/>
    <w:rsid w:val="003A7118"/>
    <w:rsid w:val="003A7507"/>
    <w:rsid w:val="003A7B4B"/>
    <w:rsid w:val="003B0FC0"/>
    <w:rsid w:val="003C3669"/>
    <w:rsid w:val="003C63CE"/>
    <w:rsid w:val="003D0345"/>
    <w:rsid w:val="003D4C8F"/>
    <w:rsid w:val="003D524F"/>
    <w:rsid w:val="003F191E"/>
    <w:rsid w:val="003F1F19"/>
    <w:rsid w:val="003F4FF4"/>
    <w:rsid w:val="004025D5"/>
    <w:rsid w:val="00403138"/>
    <w:rsid w:val="0040344B"/>
    <w:rsid w:val="004044C3"/>
    <w:rsid w:val="00417000"/>
    <w:rsid w:val="00432A52"/>
    <w:rsid w:val="004339E9"/>
    <w:rsid w:val="00442FC3"/>
    <w:rsid w:val="00446683"/>
    <w:rsid w:val="00446E0A"/>
    <w:rsid w:val="00454AC8"/>
    <w:rsid w:val="00454C61"/>
    <w:rsid w:val="00457E08"/>
    <w:rsid w:val="00460CD5"/>
    <w:rsid w:val="00467ADD"/>
    <w:rsid w:val="00471089"/>
    <w:rsid w:val="0047285A"/>
    <w:rsid w:val="00473B95"/>
    <w:rsid w:val="004977AC"/>
    <w:rsid w:val="004A185F"/>
    <w:rsid w:val="004A2462"/>
    <w:rsid w:val="004A342E"/>
    <w:rsid w:val="004A7606"/>
    <w:rsid w:val="004B0C46"/>
    <w:rsid w:val="004B1984"/>
    <w:rsid w:val="004C37FE"/>
    <w:rsid w:val="004C5348"/>
    <w:rsid w:val="004C546D"/>
    <w:rsid w:val="004D08C8"/>
    <w:rsid w:val="004D0A9B"/>
    <w:rsid w:val="004D1791"/>
    <w:rsid w:val="004D2373"/>
    <w:rsid w:val="004D34E0"/>
    <w:rsid w:val="004D36F4"/>
    <w:rsid w:val="004D3813"/>
    <w:rsid w:val="004F0BB6"/>
    <w:rsid w:val="004F5A5F"/>
    <w:rsid w:val="004F78DF"/>
    <w:rsid w:val="00501CF1"/>
    <w:rsid w:val="005135ED"/>
    <w:rsid w:val="00514F3A"/>
    <w:rsid w:val="005161FA"/>
    <w:rsid w:val="0053410A"/>
    <w:rsid w:val="00536EBC"/>
    <w:rsid w:val="00537BAA"/>
    <w:rsid w:val="00541347"/>
    <w:rsid w:val="005504B7"/>
    <w:rsid w:val="005509FC"/>
    <w:rsid w:val="0056205C"/>
    <w:rsid w:val="00567CFD"/>
    <w:rsid w:val="0057574E"/>
    <w:rsid w:val="00575F9A"/>
    <w:rsid w:val="00576AC5"/>
    <w:rsid w:val="00587D01"/>
    <w:rsid w:val="005954AB"/>
    <w:rsid w:val="005979FE"/>
    <w:rsid w:val="005A27B7"/>
    <w:rsid w:val="005A2CF8"/>
    <w:rsid w:val="005B18F9"/>
    <w:rsid w:val="005B294B"/>
    <w:rsid w:val="005C289E"/>
    <w:rsid w:val="005C4235"/>
    <w:rsid w:val="005C57FE"/>
    <w:rsid w:val="005D059D"/>
    <w:rsid w:val="005D7845"/>
    <w:rsid w:val="005D7CC8"/>
    <w:rsid w:val="005E3AE1"/>
    <w:rsid w:val="005E476C"/>
    <w:rsid w:val="005F7999"/>
    <w:rsid w:val="00600501"/>
    <w:rsid w:val="00600D83"/>
    <w:rsid w:val="00602DEF"/>
    <w:rsid w:val="00606CC2"/>
    <w:rsid w:val="00610DBA"/>
    <w:rsid w:val="006263BE"/>
    <w:rsid w:val="0063739F"/>
    <w:rsid w:val="00640B8E"/>
    <w:rsid w:val="00643256"/>
    <w:rsid w:val="00644514"/>
    <w:rsid w:val="00651067"/>
    <w:rsid w:val="00653CD2"/>
    <w:rsid w:val="00661D9D"/>
    <w:rsid w:val="006729AE"/>
    <w:rsid w:val="00674E80"/>
    <w:rsid w:val="0069158A"/>
    <w:rsid w:val="006A38E1"/>
    <w:rsid w:val="006A61AB"/>
    <w:rsid w:val="006A73B4"/>
    <w:rsid w:val="006C4A08"/>
    <w:rsid w:val="006C70EF"/>
    <w:rsid w:val="006E0871"/>
    <w:rsid w:val="0071040A"/>
    <w:rsid w:val="00714258"/>
    <w:rsid w:val="00714881"/>
    <w:rsid w:val="007233F0"/>
    <w:rsid w:val="00724829"/>
    <w:rsid w:val="0072616C"/>
    <w:rsid w:val="00726BF7"/>
    <w:rsid w:val="00727A42"/>
    <w:rsid w:val="00737084"/>
    <w:rsid w:val="007400D4"/>
    <w:rsid w:val="00743C07"/>
    <w:rsid w:val="0076275F"/>
    <w:rsid w:val="00766400"/>
    <w:rsid w:val="00773BD1"/>
    <w:rsid w:val="00775E2B"/>
    <w:rsid w:val="00784EA2"/>
    <w:rsid w:val="0078542B"/>
    <w:rsid w:val="007A340E"/>
    <w:rsid w:val="007A6717"/>
    <w:rsid w:val="007A74F7"/>
    <w:rsid w:val="007C03C5"/>
    <w:rsid w:val="007C0801"/>
    <w:rsid w:val="007C4EA1"/>
    <w:rsid w:val="007C6707"/>
    <w:rsid w:val="007D62CE"/>
    <w:rsid w:val="007D7865"/>
    <w:rsid w:val="007E13F0"/>
    <w:rsid w:val="007E4BC8"/>
    <w:rsid w:val="007E5483"/>
    <w:rsid w:val="007F6CC7"/>
    <w:rsid w:val="00811B3C"/>
    <w:rsid w:val="00812D23"/>
    <w:rsid w:val="00815897"/>
    <w:rsid w:val="008214D2"/>
    <w:rsid w:val="008234B6"/>
    <w:rsid w:val="0083635C"/>
    <w:rsid w:val="00836600"/>
    <w:rsid w:val="00837F37"/>
    <w:rsid w:val="00840D18"/>
    <w:rsid w:val="00843DBA"/>
    <w:rsid w:val="00851A09"/>
    <w:rsid w:val="008611A6"/>
    <w:rsid w:val="00871379"/>
    <w:rsid w:val="0087449B"/>
    <w:rsid w:val="0089019E"/>
    <w:rsid w:val="0089136B"/>
    <w:rsid w:val="00892EBE"/>
    <w:rsid w:val="00894B96"/>
    <w:rsid w:val="008A54EF"/>
    <w:rsid w:val="008B240A"/>
    <w:rsid w:val="008B6FF4"/>
    <w:rsid w:val="008C056E"/>
    <w:rsid w:val="008C3CB5"/>
    <w:rsid w:val="008C5731"/>
    <w:rsid w:val="008C6A3F"/>
    <w:rsid w:val="008C7129"/>
    <w:rsid w:val="008D3E7B"/>
    <w:rsid w:val="008E076C"/>
    <w:rsid w:val="008E1413"/>
    <w:rsid w:val="008F4BA9"/>
    <w:rsid w:val="009060CF"/>
    <w:rsid w:val="00907389"/>
    <w:rsid w:val="009137DF"/>
    <w:rsid w:val="009202B2"/>
    <w:rsid w:val="00920747"/>
    <w:rsid w:val="0092262A"/>
    <w:rsid w:val="00946948"/>
    <w:rsid w:val="0095014A"/>
    <w:rsid w:val="0095550C"/>
    <w:rsid w:val="0095614F"/>
    <w:rsid w:val="009600F5"/>
    <w:rsid w:val="00960350"/>
    <w:rsid w:val="00960FC9"/>
    <w:rsid w:val="00971636"/>
    <w:rsid w:val="00972913"/>
    <w:rsid w:val="0099185E"/>
    <w:rsid w:val="009965A9"/>
    <w:rsid w:val="009973E7"/>
    <w:rsid w:val="009A629E"/>
    <w:rsid w:val="009B7C35"/>
    <w:rsid w:val="009C2003"/>
    <w:rsid w:val="009C4D1D"/>
    <w:rsid w:val="009D457F"/>
    <w:rsid w:val="009E4C78"/>
    <w:rsid w:val="00A05D3F"/>
    <w:rsid w:val="00A109F6"/>
    <w:rsid w:val="00A133C2"/>
    <w:rsid w:val="00A154F9"/>
    <w:rsid w:val="00A17A1E"/>
    <w:rsid w:val="00A30727"/>
    <w:rsid w:val="00A33726"/>
    <w:rsid w:val="00A346AC"/>
    <w:rsid w:val="00A34C32"/>
    <w:rsid w:val="00A369A1"/>
    <w:rsid w:val="00A521A4"/>
    <w:rsid w:val="00A54146"/>
    <w:rsid w:val="00A54CE6"/>
    <w:rsid w:val="00A615BD"/>
    <w:rsid w:val="00A63C44"/>
    <w:rsid w:val="00A66FA2"/>
    <w:rsid w:val="00A73E00"/>
    <w:rsid w:val="00A76364"/>
    <w:rsid w:val="00A77617"/>
    <w:rsid w:val="00A77B8A"/>
    <w:rsid w:val="00A80B1F"/>
    <w:rsid w:val="00A8178B"/>
    <w:rsid w:val="00A845A6"/>
    <w:rsid w:val="00A8650E"/>
    <w:rsid w:val="00AA0A76"/>
    <w:rsid w:val="00AA0D0F"/>
    <w:rsid w:val="00AA43F0"/>
    <w:rsid w:val="00AA4948"/>
    <w:rsid w:val="00AB20AD"/>
    <w:rsid w:val="00AB36C4"/>
    <w:rsid w:val="00AB4731"/>
    <w:rsid w:val="00AC0C01"/>
    <w:rsid w:val="00AC7EC5"/>
    <w:rsid w:val="00AE6273"/>
    <w:rsid w:val="00AF36A3"/>
    <w:rsid w:val="00AF7C9D"/>
    <w:rsid w:val="00B03377"/>
    <w:rsid w:val="00B03F91"/>
    <w:rsid w:val="00B0618F"/>
    <w:rsid w:val="00B241F6"/>
    <w:rsid w:val="00B67F5C"/>
    <w:rsid w:val="00B71749"/>
    <w:rsid w:val="00B750C8"/>
    <w:rsid w:val="00B83609"/>
    <w:rsid w:val="00B83873"/>
    <w:rsid w:val="00B9015E"/>
    <w:rsid w:val="00B93232"/>
    <w:rsid w:val="00BA0754"/>
    <w:rsid w:val="00BA1A41"/>
    <w:rsid w:val="00BA33DB"/>
    <w:rsid w:val="00BB136B"/>
    <w:rsid w:val="00BB1612"/>
    <w:rsid w:val="00BC1EB9"/>
    <w:rsid w:val="00BD203E"/>
    <w:rsid w:val="00BD4CD5"/>
    <w:rsid w:val="00BE1C8E"/>
    <w:rsid w:val="00BE3669"/>
    <w:rsid w:val="00BF2478"/>
    <w:rsid w:val="00BF39F6"/>
    <w:rsid w:val="00BF4B83"/>
    <w:rsid w:val="00C042C9"/>
    <w:rsid w:val="00C119C7"/>
    <w:rsid w:val="00C12E28"/>
    <w:rsid w:val="00C130AD"/>
    <w:rsid w:val="00C2684C"/>
    <w:rsid w:val="00C33962"/>
    <w:rsid w:val="00C426D2"/>
    <w:rsid w:val="00C43D60"/>
    <w:rsid w:val="00C44D55"/>
    <w:rsid w:val="00C627F6"/>
    <w:rsid w:val="00C636DC"/>
    <w:rsid w:val="00C659DD"/>
    <w:rsid w:val="00C67B45"/>
    <w:rsid w:val="00C840DB"/>
    <w:rsid w:val="00C8450F"/>
    <w:rsid w:val="00C903F8"/>
    <w:rsid w:val="00CA31DD"/>
    <w:rsid w:val="00CC24C9"/>
    <w:rsid w:val="00CC7222"/>
    <w:rsid w:val="00CD12EA"/>
    <w:rsid w:val="00CD2CFC"/>
    <w:rsid w:val="00CD5923"/>
    <w:rsid w:val="00CD7925"/>
    <w:rsid w:val="00CE5690"/>
    <w:rsid w:val="00CE79B8"/>
    <w:rsid w:val="00CF1887"/>
    <w:rsid w:val="00CF2314"/>
    <w:rsid w:val="00CF256E"/>
    <w:rsid w:val="00CF2A70"/>
    <w:rsid w:val="00CF342C"/>
    <w:rsid w:val="00CF4B78"/>
    <w:rsid w:val="00D06806"/>
    <w:rsid w:val="00D07747"/>
    <w:rsid w:val="00D20741"/>
    <w:rsid w:val="00D30FE3"/>
    <w:rsid w:val="00D3505B"/>
    <w:rsid w:val="00D36C06"/>
    <w:rsid w:val="00D478B5"/>
    <w:rsid w:val="00D601DF"/>
    <w:rsid w:val="00D612B6"/>
    <w:rsid w:val="00D719FB"/>
    <w:rsid w:val="00D73032"/>
    <w:rsid w:val="00D874EF"/>
    <w:rsid w:val="00D933CE"/>
    <w:rsid w:val="00D94F30"/>
    <w:rsid w:val="00D96C19"/>
    <w:rsid w:val="00DA0A29"/>
    <w:rsid w:val="00DA6CFE"/>
    <w:rsid w:val="00DB0240"/>
    <w:rsid w:val="00DB265E"/>
    <w:rsid w:val="00DB59A5"/>
    <w:rsid w:val="00DC27A1"/>
    <w:rsid w:val="00DD19E9"/>
    <w:rsid w:val="00DD4B4D"/>
    <w:rsid w:val="00DD6928"/>
    <w:rsid w:val="00DE2017"/>
    <w:rsid w:val="00DF12A4"/>
    <w:rsid w:val="00E059CA"/>
    <w:rsid w:val="00E07D32"/>
    <w:rsid w:val="00E1146C"/>
    <w:rsid w:val="00E23078"/>
    <w:rsid w:val="00E25201"/>
    <w:rsid w:val="00E3314E"/>
    <w:rsid w:val="00E33A68"/>
    <w:rsid w:val="00E34B6E"/>
    <w:rsid w:val="00E3789E"/>
    <w:rsid w:val="00E40E3D"/>
    <w:rsid w:val="00E5567F"/>
    <w:rsid w:val="00E60B0C"/>
    <w:rsid w:val="00E60B4C"/>
    <w:rsid w:val="00E71E7A"/>
    <w:rsid w:val="00E81998"/>
    <w:rsid w:val="00E935C6"/>
    <w:rsid w:val="00EA319F"/>
    <w:rsid w:val="00EA4B8C"/>
    <w:rsid w:val="00EB2B9C"/>
    <w:rsid w:val="00ED13D8"/>
    <w:rsid w:val="00ED1D24"/>
    <w:rsid w:val="00ED4D22"/>
    <w:rsid w:val="00EE2764"/>
    <w:rsid w:val="00EE3A0C"/>
    <w:rsid w:val="00EE6370"/>
    <w:rsid w:val="00EE66B6"/>
    <w:rsid w:val="00EF2138"/>
    <w:rsid w:val="00EF3775"/>
    <w:rsid w:val="00F03895"/>
    <w:rsid w:val="00F044EB"/>
    <w:rsid w:val="00F221F4"/>
    <w:rsid w:val="00F25C13"/>
    <w:rsid w:val="00F26FA9"/>
    <w:rsid w:val="00F27662"/>
    <w:rsid w:val="00F2773F"/>
    <w:rsid w:val="00F40E6E"/>
    <w:rsid w:val="00F45578"/>
    <w:rsid w:val="00F52FFC"/>
    <w:rsid w:val="00F57563"/>
    <w:rsid w:val="00F63BD7"/>
    <w:rsid w:val="00F64032"/>
    <w:rsid w:val="00F72C31"/>
    <w:rsid w:val="00F81401"/>
    <w:rsid w:val="00F85461"/>
    <w:rsid w:val="00F952E1"/>
    <w:rsid w:val="00F96D2A"/>
    <w:rsid w:val="00FA33CF"/>
    <w:rsid w:val="00FA3E39"/>
    <w:rsid w:val="00FC3370"/>
    <w:rsid w:val="00FC501C"/>
    <w:rsid w:val="00FD1C0D"/>
    <w:rsid w:val="00FD25DB"/>
    <w:rsid w:val="00FD5780"/>
    <w:rsid w:val="00FD5DCB"/>
    <w:rsid w:val="00FE0CA1"/>
    <w:rsid w:val="00FE5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rules v:ext="edit">
        <o:r id="V:Rule26" type="connector" idref="#_x0000_s1070"/>
        <o:r id="V:Rule27" type="connector" idref="#_x0000_s1074"/>
        <o:r id="V:Rule28" type="connector" idref="#_x0000_s1060"/>
        <o:r id="V:Rule29" type="connector" idref="#_x0000_s1082"/>
        <o:r id="V:Rule30" type="connector" idref="#_x0000_s1059"/>
        <o:r id="V:Rule31" type="connector" idref="#_x0000_s1061"/>
        <o:r id="V:Rule32" type="connector" idref="#_x0000_s1058"/>
        <o:r id="V:Rule33" type="connector" idref="#_x0000_s1062"/>
        <o:r id="V:Rule34" type="connector" idref="#_x0000_s1080"/>
        <o:r id="V:Rule35" type="connector" idref="#_x0000_s1081"/>
        <o:r id="V:Rule36" type="connector" idref="#_x0000_s1084"/>
        <o:r id="V:Rule37" type="connector" idref="#_x0000_s1078"/>
        <o:r id="V:Rule38" type="connector" idref="#_x0000_s1073"/>
        <o:r id="V:Rule39" type="connector" idref="#_x0000_s1075"/>
        <o:r id="V:Rule40" type="connector" idref="#_x0000_s1072"/>
        <o:r id="V:Rule41" type="connector" idref="#_x0000_s1071"/>
        <o:r id="V:Rule42" type="connector" idref="#_x0000_s1077"/>
        <o:r id="V:Rule43" type="connector" idref="#_x0000_s1065"/>
        <o:r id="V:Rule44" type="connector" idref="#_x0000_s1054"/>
        <o:r id="V:Rule45" type="connector" idref="#_x0000_s1069"/>
        <o:r id="V:Rule46" type="connector" idref="#_x0000_s1057"/>
        <o:r id="V:Rule47" type="connector" idref="#_x0000_s1076"/>
        <o:r id="V:Rule48" type="connector" idref="#_x0000_s1083"/>
        <o:r id="V:Rule49" type="connector" idref="#_x0000_s1064"/>
        <o:r id="V:Rule5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19"/>
  </w:style>
  <w:style w:type="paragraph" w:styleId="Heading1">
    <w:name w:val="heading 1"/>
    <w:basedOn w:val="Normal"/>
    <w:next w:val="Normal"/>
    <w:link w:val="Heading1Char"/>
    <w:uiPriority w:val="9"/>
    <w:qFormat/>
    <w:rsid w:val="006729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729A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id-ID"/>
    </w:rPr>
  </w:style>
  <w:style w:type="paragraph" w:styleId="Heading4">
    <w:name w:val="heading 4"/>
    <w:basedOn w:val="Normal"/>
    <w:next w:val="Normal"/>
    <w:link w:val="Heading4Char"/>
    <w:uiPriority w:val="9"/>
    <w:semiHidden/>
    <w:unhideWhenUsed/>
    <w:qFormat/>
    <w:rsid w:val="00672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767C"/>
    <w:pPr>
      <w:ind w:left="720"/>
      <w:contextualSpacing/>
    </w:pPr>
  </w:style>
  <w:style w:type="paragraph" w:styleId="Header">
    <w:name w:val="header"/>
    <w:basedOn w:val="Normal"/>
    <w:link w:val="HeaderChar"/>
    <w:uiPriority w:val="99"/>
    <w:unhideWhenUsed/>
    <w:rsid w:val="00BF39F6"/>
    <w:pPr>
      <w:tabs>
        <w:tab w:val="center" w:pos="4513"/>
        <w:tab w:val="right" w:pos="9026"/>
      </w:tabs>
      <w:spacing w:line="240" w:lineRule="auto"/>
    </w:pPr>
  </w:style>
  <w:style w:type="character" w:customStyle="1" w:styleId="HeaderChar">
    <w:name w:val="Header Char"/>
    <w:basedOn w:val="DefaultParagraphFont"/>
    <w:link w:val="Header"/>
    <w:uiPriority w:val="99"/>
    <w:rsid w:val="00BF39F6"/>
  </w:style>
  <w:style w:type="paragraph" w:styleId="Footer">
    <w:name w:val="footer"/>
    <w:basedOn w:val="Normal"/>
    <w:link w:val="FooterChar"/>
    <w:uiPriority w:val="99"/>
    <w:unhideWhenUsed/>
    <w:rsid w:val="00BF39F6"/>
    <w:pPr>
      <w:tabs>
        <w:tab w:val="center" w:pos="4513"/>
        <w:tab w:val="right" w:pos="9026"/>
      </w:tabs>
      <w:spacing w:line="240" w:lineRule="auto"/>
    </w:pPr>
  </w:style>
  <w:style w:type="character" w:customStyle="1" w:styleId="FooterChar">
    <w:name w:val="Footer Char"/>
    <w:basedOn w:val="DefaultParagraphFont"/>
    <w:link w:val="Footer"/>
    <w:uiPriority w:val="99"/>
    <w:rsid w:val="00BF39F6"/>
  </w:style>
  <w:style w:type="paragraph" w:styleId="BalloonText">
    <w:name w:val="Balloon Text"/>
    <w:basedOn w:val="Normal"/>
    <w:link w:val="BalloonTextChar"/>
    <w:uiPriority w:val="99"/>
    <w:semiHidden/>
    <w:unhideWhenUsed/>
    <w:rsid w:val="00446E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0A"/>
    <w:rPr>
      <w:rFonts w:ascii="Tahoma" w:hAnsi="Tahoma" w:cs="Tahoma"/>
      <w:sz w:val="16"/>
      <w:szCs w:val="16"/>
    </w:rPr>
  </w:style>
  <w:style w:type="paragraph" w:styleId="BodyTextIndent">
    <w:name w:val="Body Text Indent"/>
    <w:basedOn w:val="Normal"/>
    <w:link w:val="BodyTextIndentChar"/>
    <w:rsid w:val="006729AE"/>
    <w:pPr>
      <w:spacing w:after="120" w:line="240" w:lineRule="auto"/>
      <w:ind w:left="360"/>
      <w:jc w:val="left"/>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729AE"/>
    <w:rPr>
      <w:rFonts w:ascii="Times New Roman" w:eastAsia="Times New Roman" w:hAnsi="Times New Roman" w:cs="Times New Roman"/>
      <w:sz w:val="24"/>
      <w:szCs w:val="24"/>
      <w:lang w:val="en-US"/>
    </w:rPr>
  </w:style>
  <w:style w:type="paragraph" w:styleId="BodyText">
    <w:name w:val="Body Text"/>
    <w:aliases w:val=" Char"/>
    <w:basedOn w:val="Normal"/>
    <w:link w:val="BodyTextChar"/>
    <w:unhideWhenUsed/>
    <w:rsid w:val="006729AE"/>
    <w:pPr>
      <w:spacing w:after="120"/>
    </w:pPr>
  </w:style>
  <w:style w:type="character" w:customStyle="1" w:styleId="BodyTextChar">
    <w:name w:val="Body Text Char"/>
    <w:aliases w:val=" Char Char"/>
    <w:basedOn w:val="DefaultParagraphFont"/>
    <w:link w:val="BodyText"/>
    <w:rsid w:val="006729AE"/>
  </w:style>
  <w:style w:type="character" w:styleId="Hyperlink">
    <w:name w:val="Hyperlink"/>
    <w:basedOn w:val="DefaultParagraphFont"/>
    <w:uiPriority w:val="99"/>
    <w:unhideWhenUsed/>
    <w:rsid w:val="006729AE"/>
    <w:rPr>
      <w:color w:val="0000FF" w:themeColor="hyperlink"/>
      <w:u w:val="single"/>
    </w:rPr>
  </w:style>
  <w:style w:type="paragraph" w:styleId="NormalWeb">
    <w:name w:val="Normal (Web)"/>
    <w:basedOn w:val="Normal"/>
    <w:uiPriority w:val="99"/>
    <w:unhideWhenUsed/>
    <w:rsid w:val="006729AE"/>
    <w:pPr>
      <w:spacing w:before="100" w:beforeAutospacing="1" w:after="100" w:afterAutospacing="1" w:line="240" w:lineRule="auto"/>
      <w:jc w:val="left"/>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729AE"/>
    <w:rPr>
      <w:b/>
      <w:bCs/>
    </w:rPr>
  </w:style>
  <w:style w:type="character" w:customStyle="1" w:styleId="Heading2Char">
    <w:name w:val="Heading 2 Char"/>
    <w:basedOn w:val="DefaultParagraphFont"/>
    <w:link w:val="Heading2"/>
    <w:uiPriority w:val="9"/>
    <w:rsid w:val="006729AE"/>
    <w:rPr>
      <w:rFonts w:ascii="Times New Roman" w:eastAsia="Times New Roman" w:hAnsi="Times New Roman" w:cs="Times New Roman"/>
      <w:b/>
      <w:bCs/>
      <w:sz w:val="36"/>
      <w:szCs w:val="36"/>
      <w:lang w:eastAsia="id-ID"/>
    </w:rPr>
  </w:style>
  <w:style w:type="paragraph" w:styleId="BodyTextIndent3">
    <w:name w:val="Body Text Indent 3"/>
    <w:basedOn w:val="Normal"/>
    <w:link w:val="BodyTextIndent3Char"/>
    <w:rsid w:val="006729AE"/>
    <w:pPr>
      <w:spacing w:after="120" w:line="240" w:lineRule="auto"/>
      <w:ind w:left="283"/>
      <w:jc w:val="left"/>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6729AE"/>
    <w:rPr>
      <w:rFonts w:ascii="Times New Roman" w:eastAsia="Times New Roman" w:hAnsi="Times New Roman" w:cs="Times New Roman"/>
      <w:sz w:val="16"/>
      <w:szCs w:val="16"/>
      <w:lang w:val="en-US"/>
    </w:rPr>
  </w:style>
  <w:style w:type="table" w:styleId="TableGrid">
    <w:name w:val="Table Grid"/>
    <w:basedOn w:val="TableNormal"/>
    <w:rsid w:val="006729A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6729AE"/>
  </w:style>
  <w:style w:type="character" w:styleId="PlaceholderText">
    <w:name w:val="Placeholder Text"/>
    <w:basedOn w:val="DefaultParagraphFont"/>
    <w:uiPriority w:val="99"/>
    <w:semiHidden/>
    <w:rsid w:val="006729AE"/>
    <w:rPr>
      <w:color w:val="808080"/>
    </w:rPr>
  </w:style>
  <w:style w:type="character" w:customStyle="1" w:styleId="hpsatn">
    <w:name w:val="hps atn"/>
    <w:basedOn w:val="DefaultParagraphFont"/>
    <w:rsid w:val="006729AE"/>
  </w:style>
  <w:style w:type="character" w:customStyle="1" w:styleId="fullpost">
    <w:name w:val="fullpost"/>
    <w:basedOn w:val="DefaultParagraphFont"/>
    <w:rsid w:val="006729AE"/>
  </w:style>
  <w:style w:type="character" w:styleId="Emphasis">
    <w:name w:val="Emphasis"/>
    <w:basedOn w:val="DefaultParagraphFont"/>
    <w:uiPriority w:val="20"/>
    <w:qFormat/>
    <w:rsid w:val="006729AE"/>
    <w:rPr>
      <w:i/>
      <w:iCs/>
    </w:rPr>
  </w:style>
  <w:style w:type="character" w:customStyle="1" w:styleId="mw-headline">
    <w:name w:val="mw-headline"/>
    <w:basedOn w:val="DefaultParagraphFont"/>
    <w:rsid w:val="006729AE"/>
  </w:style>
  <w:style w:type="character" w:customStyle="1" w:styleId="Heading1Char">
    <w:name w:val="Heading 1 Char"/>
    <w:basedOn w:val="DefaultParagraphFont"/>
    <w:link w:val="Heading1"/>
    <w:uiPriority w:val="9"/>
    <w:rsid w:val="006729A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6729AE"/>
  </w:style>
  <w:style w:type="character" w:customStyle="1" w:styleId="Heading4Char">
    <w:name w:val="Heading 4 Char"/>
    <w:basedOn w:val="DefaultParagraphFont"/>
    <w:link w:val="Heading4"/>
    <w:uiPriority w:val="9"/>
    <w:semiHidden/>
    <w:rsid w:val="006729AE"/>
    <w:rPr>
      <w:rFonts w:asciiTheme="majorHAnsi" w:eastAsiaTheme="majorEastAsia" w:hAnsiTheme="majorHAnsi" w:cstheme="majorBidi"/>
      <w:b/>
      <w:bCs/>
      <w:i/>
      <w:iCs/>
      <w:color w:val="4F81BD" w:themeColor="accent1"/>
    </w:rPr>
  </w:style>
  <w:style w:type="paragraph" w:customStyle="1" w:styleId="Default">
    <w:name w:val="Default"/>
    <w:rsid w:val="00266D05"/>
    <w:pPr>
      <w:autoSpaceDE w:val="0"/>
      <w:autoSpaceDN w:val="0"/>
      <w:adjustRightInd w:val="0"/>
      <w:spacing w:line="240" w:lineRule="auto"/>
      <w:jc w:val="left"/>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locked/>
    <w:rsid w:val="0056205C"/>
  </w:style>
  <w:style w:type="paragraph" w:styleId="NoSpacing">
    <w:name w:val="No Spacing"/>
    <w:uiPriority w:val="1"/>
    <w:qFormat/>
    <w:rsid w:val="004C37FE"/>
    <w:pPr>
      <w:spacing w:line="240" w:lineRule="auto"/>
    </w:pPr>
  </w:style>
</w:styles>
</file>

<file path=word/webSettings.xml><?xml version="1.0" encoding="utf-8"?>
<w:webSettings xmlns:r="http://schemas.openxmlformats.org/officeDocument/2006/relationships" xmlns:w="http://schemas.openxmlformats.org/wordprocessingml/2006/main">
  <w:divs>
    <w:div w:id="43411090">
      <w:bodyDiv w:val="1"/>
      <w:marLeft w:val="0"/>
      <w:marRight w:val="0"/>
      <w:marTop w:val="0"/>
      <w:marBottom w:val="0"/>
      <w:divBdr>
        <w:top w:val="none" w:sz="0" w:space="0" w:color="auto"/>
        <w:left w:val="none" w:sz="0" w:space="0" w:color="auto"/>
        <w:bottom w:val="none" w:sz="0" w:space="0" w:color="auto"/>
        <w:right w:val="none" w:sz="0" w:space="0" w:color="auto"/>
      </w:divBdr>
    </w:div>
    <w:div w:id="1027174813">
      <w:bodyDiv w:val="1"/>
      <w:marLeft w:val="0"/>
      <w:marRight w:val="0"/>
      <w:marTop w:val="0"/>
      <w:marBottom w:val="0"/>
      <w:divBdr>
        <w:top w:val="none" w:sz="0" w:space="0" w:color="auto"/>
        <w:left w:val="none" w:sz="0" w:space="0" w:color="auto"/>
        <w:bottom w:val="none" w:sz="0" w:space="0" w:color="auto"/>
        <w:right w:val="none" w:sz="0" w:space="0" w:color="auto"/>
      </w:divBdr>
    </w:div>
    <w:div w:id="2119444926">
      <w:bodyDiv w:val="1"/>
      <w:marLeft w:val="0"/>
      <w:marRight w:val="0"/>
      <w:marTop w:val="0"/>
      <w:marBottom w:val="0"/>
      <w:divBdr>
        <w:top w:val="none" w:sz="0" w:space="0" w:color="auto"/>
        <w:left w:val="none" w:sz="0" w:space="0" w:color="auto"/>
        <w:bottom w:val="none" w:sz="0" w:space="0" w:color="auto"/>
        <w:right w:val="none" w:sz="0" w:space="0" w:color="auto"/>
      </w:divBdr>
      <w:divsChild>
        <w:div w:id="578445202">
          <w:marLeft w:val="0"/>
          <w:marRight w:val="0"/>
          <w:marTop w:val="0"/>
          <w:marBottom w:val="0"/>
          <w:divBdr>
            <w:top w:val="none" w:sz="0" w:space="0" w:color="auto"/>
            <w:left w:val="none" w:sz="0" w:space="0" w:color="auto"/>
            <w:bottom w:val="none" w:sz="0" w:space="0" w:color="auto"/>
            <w:right w:val="none" w:sz="0" w:space="0" w:color="auto"/>
          </w:divBdr>
          <w:divsChild>
            <w:div w:id="136343786">
              <w:marLeft w:val="0"/>
              <w:marRight w:val="0"/>
              <w:marTop w:val="0"/>
              <w:marBottom w:val="0"/>
              <w:divBdr>
                <w:top w:val="none" w:sz="0" w:space="0" w:color="auto"/>
                <w:left w:val="none" w:sz="0" w:space="0" w:color="auto"/>
                <w:bottom w:val="none" w:sz="0" w:space="0" w:color="auto"/>
                <w:right w:val="none" w:sz="0" w:space="0" w:color="auto"/>
              </w:divBdr>
            </w:div>
            <w:div w:id="173689632">
              <w:marLeft w:val="0"/>
              <w:marRight w:val="0"/>
              <w:marTop w:val="0"/>
              <w:marBottom w:val="0"/>
              <w:divBdr>
                <w:top w:val="none" w:sz="0" w:space="0" w:color="auto"/>
                <w:left w:val="none" w:sz="0" w:space="0" w:color="auto"/>
                <w:bottom w:val="none" w:sz="0" w:space="0" w:color="auto"/>
                <w:right w:val="none" w:sz="0" w:space="0" w:color="auto"/>
              </w:divBdr>
            </w:div>
            <w:div w:id="365760921">
              <w:marLeft w:val="0"/>
              <w:marRight w:val="0"/>
              <w:marTop w:val="0"/>
              <w:marBottom w:val="0"/>
              <w:divBdr>
                <w:top w:val="none" w:sz="0" w:space="0" w:color="auto"/>
                <w:left w:val="none" w:sz="0" w:space="0" w:color="auto"/>
                <w:bottom w:val="none" w:sz="0" w:space="0" w:color="auto"/>
                <w:right w:val="none" w:sz="0" w:space="0" w:color="auto"/>
              </w:divBdr>
            </w:div>
            <w:div w:id="515850865">
              <w:marLeft w:val="0"/>
              <w:marRight w:val="0"/>
              <w:marTop w:val="0"/>
              <w:marBottom w:val="0"/>
              <w:divBdr>
                <w:top w:val="none" w:sz="0" w:space="0" w:color="auto"/>
                <w:left w:val="none" w:sz="0" w:space="0" w:color="auto"/>
                <w:bottom w:val="none" w:sz="0" w:space="0" w:color="auto"/>
                <w:right w:val="none" w:sz="0" w:space="0" w:color="auto"/>
              </w:divBdr>
            </w:div>
            <w:div w:id="932665255">
              <w:marLeft w:val="0"/>
              <w:marRight w:val="0"/>
              <w:marTop w:val="0"/>
              <w:marBottom w:val="0"/>
              <w:divBdr>
                <w:top w:val="none" w:sz="0" w:space="0" w:color="auto"/>
                <w:left w:val="none" w:sz="0" w:space="0" w:color="auto"/>
                <w:bottom w:val="none" w:sz="0" w:space="0" w:color="auto"/>
                <w:right w:val="none" w:sz="0" w:space="0" w:color="auto"/>
              </w:divBdr>
            </w:div>
            <w:div w:id="1140685982">
              <w:marLeft w:val="0"/>
              <w:marRight w:val="0"/>
              <w:marTop w:val="0"/>
              <w:marBottom w:val="0"/>
              <w:divBdr>
                <w:top w:val="none" w:sz="0" w:space="0" w:color="auto"/>
                <w:left w:val="none" w:sz="0" w:space="0" w:color="auto"/>
                <w:bottom w:val="none" w:sz="0" w:space="0" w:color="auto"/>
                <w:right w:val="none" w:sz="0" w:space="0" w:color="auto"/>
              </w:divBdr>
            </w:div>
            <w:div w:id="1243948258">
              <w:marLeft w:val="0"/>
              <w:marRight w:val="0"/>
              <w:marTop w:val="0"/>
              <w:marBottom w:val="0"/>
              <w:divBdr>
                <w:top w:val="none" w:sz="0" w:space="0" w:color="auto"/>
                <w:left w:val="none" w:sz="0" w:space="0" w:color="auto"/>
                <w:bottom w:val="none" w:sz="0" w:space="0" w:color="auto"/>
                <w:right w:val="none" w:sz="0" w:space="0" w:color="auto"/>
              </w:divBdr>
            </w:div>
            <w:div w:id="1361054599">
              <w:marLeft w:val="0"/>
              <w:marRight w:val="0"/>
              <w:marTop w:val="0"/>
              <w:marBottom w:val="0"/>
              <w:divBdr>
                <w:top w:val="none" w:sz="0" w:space="0" w:color="auto"/>
                <w:left w:val="none" w:sz="0" w:space="0" w:color="auto"/>
                <w:bottom w:val="none" w:sz="0" w:space="0" w:color="auto"/>
                <w:right w:val="none" w:sz="0" w:space="0" w:color="auto"/>
              </w:divBdr>
            </w:div>
            <w:div w:id="1655329764">
              <w:marLeft w:val="0"/>
              <w:marRight w:val="0"/>
              <w:marTop w:val="0"/>
              <w:marBottom w:val="0"/>
              <w:divBdr>
                <w:top w:val="none" w:sz="0" w:space="0" w:color="auto"/>
                <w:left w:val="none" w:sz="0" w:space="0" w:color="auto"/>
                <w:bottom w:val="none" w:sz="0" w:space="0" w:color="auto"/>
                <w:right w:val="none" w:sz="0" w:space="0" w:color="auto"/>
              </w:divBdr>
            </w:div>
            <w:div w:id="1770005484">
              <w:marLeft w:val="0"/>
              <w:marRight w:val="0"/>
              <w:marTop w:val="0"/>
              <w:marBottom w:val="0"/>
              <w:divBdr>
                <w:top w:val="none" w:sz="0" w:space="0" w:color="auto"/>
                <w:left w:val="none" w:sz="0" w:space="0" w:color="auto"/>
                <w:bottom w:val="none" w:sz="0" w:space="0" w:color="auto"/>
                <w:right w:val="none" w:sz="0" w:space="0" w:color="auto"/>
              </w:divBdr>
            </w:div>
            <w:div w:id="1836416126">
              <w:marLeft w:val="0"/>
              <w:marRight w:val="0"/>
              <w:marTop w:val="0"/>
              <w:marBottom w:val="0"/>
              <w:divBdr>
                <w:top w:val="none" w:sz="0" w:space="0" w:color="auto"/>
                <w:left w:val="none" w:sz="0" w:space="0" w:color="auto"/>
                <w:bottom w:val="none" w:sz="0" w:space="0" w:color="auto"/>
                <w:right w:val="none" w:sz="0" w:space="0" w:color="auto"/>
              </w:divBdr>
            </w:div>
            <w:div w:id="20235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1C615A4-856F-4143-93B3-1ABD7197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35</Pages>
  <Words>7650</Words>
  <Characters>43606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51154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HUNNY</cp:lastModifiedBy>
  <cp:revision>37</cp:revision>
  <cp:lastPrinted>2015-03-23T09:30:00Z</cp:lastPrinted>
  <dcterms:created xsi:type="dcterms:W3CDTF">2015-03-23T22:08:00Z</dcterms:created>
  <dcterms:modified xsi:type="dcterms:W3CDTF">2015-07-18T15:04:00Z</dcterms:modified>
</cp:coreProperties>
</file>