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0F" w:rsidRPr="003D6835" w:rsidRDefault="003D6835" w:rsidP="003D6835">
      <w:pPr>
        <w:jc w:val="center"/>
        <w:rPr>
          <w:rFonts w:ascii="Times New Roman" w:hAnsi="Times New Roman" w:cs="Times New Roman"/>
          <w:b/>
          <w:sz w:val="24"/>
          <w:szCs w:val="24"/>
        </w:rPr>
      </w:pPr>
      <w:r w:rsidRPr="003D6835">
        <w:rPr>
          <w:rFonts w:ascii="Times New Roman" w:hAnsi="Times New Roman" w:cs="Times New Roman"/>
          <w:b/>
          <w:sz w:val="24"/>
          <w:szCs w:val="24"/>
        </w:rPr>
        <w:t>ABSTRA</w:t>
      </w:r>
      <w:r w:rsidR="004A3FEE">
        <w:rPr>
          <w:rFonts w:ascii="Times New Roman" w:hAnsi="Times New Roman" w:cs="Times New Roman"/>
          <w:b/>
          <w:sz w:val="24"/>
          <w:szCs w:val="24"/>
        </w:rPr>
        <w:t>CT</w:t>
      </w:r>
    </w:p>
    <w:p w:rsidR="00FB22A1" w:rsidRPr="00FB22A1" w:rsidRDefault="00FB22A1" w:rsidP="0036597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This research aims to provide an overview of predictions about financial distress condition of coal mining company listed on Indonesia Stock Exchange and to know the effect of liquidity, profitability, leverag</w:t>
      </w:r>
      <w:r w:rsidR="00B638D2">
        <w:rPr>
          <w:rFonts w:ascii="Times New Roman" w:hAnsi="Times New Roman" w:cs="Times New Roman"/>
          <w:sz w:val="24"/>
          <w:szCs w:val="24"/>
        </w:rPr>
        <w:t>e</w:t>
      </w:r>
      <w:r>
        <w:rPr>
          <w:rFonts w:ascii="Times New Roman" w:hAnsi="Times New Roman" w:cs="Times New Roman"/>
          <w:sz w:val="24"/>
          <w:szCs w:val="24"/>
          <w:lang w:val="id-ID"/>
        </w:rPr>
        <w:t>, and growth of  prediction of financial distress condition.</w:t>
      </w:r>
    </w:p>
    <w:p w:rsidR="00365970" w:rsidRDefault="00365970" w:rsidP="00365970">
      <w:pPr>
        <w:spacing w:after="0" w:line="240" w:lineRule="auto"/>
        <w:jc w:val="both"/>
        <w:rPr>
          <w:rFonts w:ascii="Times New Roman" w:hAnsi="Times New Roman" w:cs="Times New Roman"/>
          <w:sz w:val="24"/>
          <w:szCs w:val="24"/>
        </w:rPr>
      </w:pPr>
    </w:p>
    <w:p w:rsidR="00896F99" w:rsidRPr="00FB22A1" w:rsidRDefault="00FB22A1" w:rsidP="0036597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Operational variable that used in this research is </w:t>
      </w:r>
      <w:r w:rsidR="00D87F0B">
        <w:rPr>
          <w:rFonts w:ascii="Times New Roman" w:hAnsi="Times New Roman" w:cs="Times New Roman"/>
          <w:sz w:val="24"/>
          <w:szCs w:val="24"/>
          <w:lang w:val="id-ID"/>
        </w:rPr>
        <w:t>independent</w:t>
      </w:r>
      <w:r>
        <w:rPr>
          <w:rFonts w:ascii="Times New Roman" w:hAnsi="Times New Roman" w:cs="Times New Roman"/>
          <w:sz w:val="24"/>
          <w:szCs w:val="24"/>
          <w:lang w:val="id-ID"/>
        </w:rPr>
        <w:t xml:space="preserve"> variable</w:t>
      </w:r>
      <w:r w:rsidR="00D87F0B">
        <w:rPr>
          <w:rFonts w:ascii="Times New Roman" w:hAnsi="Times New Roman" w:cs="Times New Roman"/>
          <w:sz w:val="24"/>
          <w:szCs w:val="24"/>
          <w:lang w:val="id-ID"/>
        </w:rPr>
        <w:t xml:space="preserve"> that contains liquidity, profitability, leverage, and growth. While the dependent variable is the prediction of financial distress. Research method</w:t>
      </w:r>
      <w:r w:rsidR="00D511F1">
        <w:rPr>
          <w:rFonts w:ascii="Times New Roman" w:hAnsi="Times New Roman" w:cs="Times New Roman"/>
          <w:sz w:val="24"/>
          <w:szCs w:val="24"/>
          <w:lang w:val="id-ID"/>
        </w:rPr>
        <w:t xml:space="preserve"> </w:t>
      </w:r>
      <w:r w:rsidR="00D87F0B">
        <w:rPr>
          <w:rFonts w:ascii="Times New Roman" w:hAnsi="Times New Roman" w:cs="Times New Roman"/>
          <w:sz w:val="24"/>
          <w:szCs w:val="24"/>
          <w:lang w:val="id-ID"/>
        </w:rPr>
        <w:t xml:space="preserve">that used is descriptive and associative. Populations of this research is whole coal mining company listed in Indosesia Stock Exchange in 2009-2013. The </w:t>
      </w:r>
      <w:r w:rsidR="00D511F1">
        <w:rPr>
          <w:rFonts w:ascii="Times New Roman" w:hAnsi="Times New Roman" w:cs="Times New Roman"/>
          <w:sz w:val="24"/>
          <w:szCs w:val="24"/>
          <w:lang w:val="id-ID"/>
        </w:rPr>
        <w:t>a</w:t>
      </w:r>
      <w:r w:rsidR="00D87F0B">
        <w:rPr>
          <w:rFonts w:ascii="Times New Roman" w:hAnsi="Times New Roman" w:cs="Times New Roman"/>
          <w:sz w:val="24"/>
          <w:szCs w:val="24"/>
          <w:lang w:val="id-ID"/>
        </w:rPr>
        <w:t>mount of coal mining company listed in Indonesia Stock Exchange</w:t>
      </w:r>
      <w:r w:rsidR="00896F99">
        <w:rPr>
          <w:rFonts w:ascii="Times New Roman" w:hAnsi="Times New Roman" w:cs="Times New Roman"/>
          <w:sz w:val="24"/>
          <w:szCs w:val="24"/>
          <w:lang w:val="id-ID"/>
        </w:rPr>
        <w:t xml:space="preserve"> in 2009-2013 is </w:t>
      </w:r>
      <w:r w:rsidR="00DF42DB">
        <w:rPr>
          <w:rFonts w:ascii="Times New Roman" w:hAnsi="Times New Roman" w:cs="Times New Roman"/>
          <w:sz w:val="24"/>
          <w:szCs w:val="24"/>
        </w:rPr>
        <w:t>39</w:t>
      </w:r>
      <w:r w:rsidR="00896F99">
        <w:rPr>
          <w:rFonts w:ascii="Times New Roman" w:hAnsi="Times New Roman" w:cs="Times New Roman"/>
          <w:sz w:val="24"/>
          <w:szCs w:val="24"/>
          <w:lang w:val="id-ID"/>
        </w:rPr>
        <w:t xml:space="preserve"> companies. Sample selection methods in this research is using purposive sampling method </w:t>
      </w:r>
      <w:r w:rsidR="00D511F1">
        <w:rPr>
          <w:rFonts w:ascii="Times New Roman" w:hAnsi="Times New Roman" w:cs="Times New Roman"/>
          <w:sz w:val="24"/>
          <w:szCs w:val="24"/>
          <w:lang w:val="id-ID"/>
        </w:rPr>
        <w:t xml:space="preserve">with total </w:t>
      </w:r>
      <w:r w:rsidR="00DF42DB">
        <w:rPr>
          <w:rFonts w:ascii="Times New Roman" w:hAnsi="Times New Roman" w:cs="Times New Roman"/>
          <w:sz w:val="24"/>
          <w:szCs w:val="24"/>
        </w:rPr>
        <w:t>9</w:t>
      </w:r>
      <w:r w:rsidR="00D511F1">
        <w:rPr>
          <w:rFonts w:ascii="Times New Roman" w:hAnsi="Times New Roman" w:cs="Times New Roman"/>
          <w:sz w:val="24"/>
          <w:szCs w:val="24"/>
          <w:lang w:val="id-ID"/>
        </w:rPr>
        <w:t xml:space="preserve"> companies that meets criteria. Data analysis using logistic regression method.</w:t>
      </w:r>
    </w:p>
    <w:p w:rsidR="00365970" w:rsidRDefault="00365970" w:rsidP="00DE60F1">
      <w:pPr>
        <w:spacing w:after="0" w:line="240" w:lineRule="auto"/>
        <w:jc w:val="both"/>
        <w:rPr>
          <w:rFonts w:ascii="Times New Roman" w:hAnsi="Times New Roman" w:cs="Times New Roman"/>
          <w:sz w:val="24"/>
          <w:szCs w:val="24"/>
        </w:rPr>
      </w:pPr>
      <w:bookmarkStart w:id="0" w:name="_GoBack"/>
      <w:bookmarkEnd w:id="0"/>
    </w:p>
    <w:p w:rsidR="00EE5A16" w:rsidRDefault="00D511F1" w:rsidP="00DE60F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Based </w:t>
      </w:r>
      <w:r w:rsidR="00230B19">
        <w:rPr>
          <w:rFonts w:ascii="Times New Roman" w:hAnsi="Times New Roman" w:cs="Times New Roman"/>
          <w:sz w:val="24"/>
          <w:szCs w:val="24"/>
          <w:lang w:val="id-ID"/>
        </w:rPr>
        <w:t xml:space="preserve">on the results of the research </w:t>
      </w:r>
      <w:r>
        <w:rPr>
          <w:rFonts w:ascii="Times New Roman" w:hAnsi="Times New Roman" w:cs="Times New Roman"/>
          <w:sz w:val="24"/>
          <w:szCs w:val="24"/>
          <w:lang w:val="id-ID"/>
        </w:rPr>
        <w:t>indicates that predictions of financial distress c</w:t>
      </w:r>
      <w:r w:rsidR="00230B19">
        <w:rPr>
          <w:rFonts w:ascii="Times New Roman" w:hAnsi="Times New Roman" w:cs="Times New Roman"/>
          <w:sz w:val="24"/>
          <w:szCs w:val="24"/>
          <w:lang w:val="id-ID"/>
        </w:rPr>
        <w:t xml:space="preserve">ondition of mining company is </w:t>
      </w:r>
      <w:r w:rsidR="00581357">
        <w:rPr>
          <w:rFonts w:ascii="Times New Roman" w:hAnsi="Times New Roman" w:cs="Times New Roman"/>
          <w:sz w:val="24"/>
          <w:szCs w:val="24"/>
        </w:rPr>
        <w:t>44</w:t>
      </w:r>
      <w:r w:rsidR="00230B19">
        <w:rPr>
          <w:rFonts w:ascii="Times New Roman" w:hAnsi="Times New Roman" w:cs="Times New Roman"/>
          <w:sz w:val="24"/>
          <w:szCs w:val="24"/>
          <w:lang w:val="id-ID"/>
        </w:rPr>
        <w:t>% as average. As partial</w:t>
      </w:r>
      <w:r w:rsidR="00634972">
        <w:rPr>
          <w:rFonts w:ascii="Times New Roman" w:hAnsi="Times New Roman" w:cs="Times New Roman"/>
          <w:sz w:val="24"/>
          <w:szCs w:val="24"/>
          <w:lang w:val="id-ID"/>
        </w:rPr>
        <w:t>,</w:t>
      </w:r>
      <w:r w:rsidR="00DF42DB">
        <w:rPr>
          <w:rFonts w:ascii="Times New Roman" w:hAnsi="Times New Roman" w:cs="Times New Roman"/>
          <w:sz w:val="24"/>
          <w:szCs w:val="24"/>
          <w:lang w:val="id-ID"/>
        </w:rPr>
        <w:t xml:space="preserve"> liquidity</w:t>
      </w:r>
      <w:r w:rsidR="00DF42DB">
        <w:rPr>
          <w:rFonts w:ascii="Times New Roman" w:hAnsi="Times New Roman" w:cs="Times New Roman"/>
          <w:sz w:val="24"/>
          <w:szCs w:val="24"/>
        </w:rPr>
        <w:t xml:space="preserve"> and </w:t>
      </w:r>
      <w:r w:rsidR="00230B19">
        <w:rPr>
          <w:rFonts w:ascii="Times New Roman" w:hAnsi="Times New Roman" w:cs="Times New Roman"/>
          <w:sz w:val="24"/>
          <w:szCs w:val="24"/>
          <w:lang w:val="id-ID"/>
        </w:rPr>
        <w:t>profitability affected to predictions of financial distress condition. Factor of liquidity</w:t>
      </w:r>
      <w:r w:rsidR="00365970">
        <w:rPr>
          <w:rFonts w:ascii="Times New Roman" w:hAnsi="Times New Roman" w:cs="Times New Roman"/>
          <w:sz w:val="24"/>
          <w:szCs w:val="24"/>
        </w:rPr>
        <w:t xml:space="preserve">, </w:t>
      </w:r>
      <w:r w:rsidR="00230B19">
        <w:rPr>
          <w:rFonts w:ascii="Times New Roman" w:hAnsi="Times New Roman" w:cs="Times New Roman"/>
          <w:sz w:val="24"/>
          <w:szCs w:val="24"/>
          <w:lang w:val="id-ID"/>
        </w:rPr>
        <w:t>profitability, leverage, and growth simultanously affecting the predictions of financial distress condition</w:t>
      </w:r>
      <w:r w:rsidR="00DF42DB">
        <w:rPr>
          <w:rFonts w:ascii="Times New Roman" w:hAnsi="Times New Roman" w:cs="Times New Roman"/>
          <w:sz w:val="24"/>
          <w:szCs w:val="24"/>
        </w:rPr>
        <w:t>.</w:t>
      </w:r>
    </w:p>
    <w:p w:rsidR="00DF42DB" w:rsidRPr="00DF42DB" w:rsidRDefault="00DF42DB" w:rsidP="00DE60F1">
      <w:pPr>
        <w:spacing w:after="0" w:line="240" w:lineRule="auto"/>
        <w:jc w:val="both"/>
        <w:rPr>
          <w:rFonts w:ascii="Times New Roman" w:hAnsi="Times New Roman" w:cs="Times New Roman"/>
          <w:sz w:val="24"/>
          <w:szCs w:val="24"/>
        </w:rPr>
      </w:pPr>
    </w:p>
    <w:p w:rsidR="00EE5A16" w:rsidRPr="00230B19" w:rsidRDefault="00230B19" w:rsidP="00EE5A16">
      <w:pPr>
        <w:rPr>
          <w:rFonts w:ascii="Times New Roman" w:hAnsi="Times New Roman" w:cs="Times New Roman"/>
          <w:sz w:val="24"/>
          <w:szCs w:val="24"/>
          <w:lang w:val="id-ID"/>
        </w:rPr>
      </w:pPr>
      <w:r>
        <w:rPr>
          <w:rFonts w:ascii="Times New Roman" w:hAnsi="Times New Roman" w:cs="Times New Roman"/>
          <w:sz w:val="24"/>
          <w:szCs w:val="24"/>
          <w:lang w:val="id-ID"/>
        </w:rPr>
        <w:t>Key words : financial distress, liquidity, profitability, leverage, growth</w:t>
      </w:r>
    </w:p>
    <w:p w:rsidR="00E061D9" w:rsidRPr="00EE5A16" w:rsidRDefault="00EE5A16" w:rsidP="00EE5A16">
      <w:pPr>
        <w:tabs>
          <w:tab w:val="left" w:pos="3135"/>
        </w:tabs>
        <w:rPr>
          <w:rFonts w:ascii="Times New Roman" w:hAnsi="Times New Roman" w:cs="Times New Roman"/>
          <w:sz w:val="24"/>
          <w:szCs w:val="24"/>
        </w:rPr>
      </w:pPr>
      <w:r>
        <w:rPr>
          <w:rFonts w:ascii="Times New Roman" w:hAnsi="Times New Roman" w:cs="Times New Roman"/>
          <w:sz w:val="24"/>
          <w:szCs w:val="24"/>
        </w:rPr>
        <w:tab/>
      </w:r>
    </w:p>
    <w:sectPr w:rsidR="00E061D9" w:rsidRPr="00EE5A16" w:rsidSect="00EE5A16">
      <w:footerReference w:type="default" r:id="rId6"/>
      <w:pgSz w:w="11907" w:h="16840"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D52" w:rsidRDefault="002F1D52" w:rsidP="00EE5A16">
      <w:pPr>
        <w:spacing w:after="0" w:line="240" w:lineRule="auto"/>
      </w:pPr>
      <w:r>
        <w:separator/>
      </w:r>
    </w:p>
  </w:endnote>
  <w:endnote w:type="continuationSeparator" w:id="1">
    <w:p w:rsidR="002F1D52" w:rsidRDefault="002F1D52" w:rsidP="00EE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541"/>
      <w:docPartObj>
        <w:docPartGallery w:val="Page Numbers (Bottom of Page)"/>
        <w:docPartUnique/>
      </w:docPartObj>
    </w:sdtPr>
    <w:sdtContent>
      <w:p w:rsidR="0094760E" w:rsidRDefault="009A2F3A">
        <w:pPr>
          <w:pStyle w:val="Footer"/>
          <w:jc w:val="center"/>
        </w:pPr>
        <w:r>
          <w:t>iv</w:t>
        </w:r>
      </w:p>
    </w:sdtContent>
  </w:sdt>
  <w:p w:rsidR="0094760E" w:rsidRDefault="00947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D52" w:rsidRDefault="002F1D52" w:rsidP="00EE5A16">
      <w:pPr>
        <w:spacing w:after="0" w:line="240" w:lineRule="auto"/>
      </w:pPr>
      <w:r>
        <w:separator/>
      </w:r>
    </w:p>
  </w:footnote>
  <w:footnote w:type="continuationSeparator" w:id="1">
    <w:p w:rsidR="002F1D52" w:rsidRDefault="002F1D52" w:rsidP="00EE5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6835"/>
    <w:rsid w:val="000E0F25"/>
    <w:rsid w:val="00153470"/>
    <w:rsid w:val="002234E0"/>
    <w:rsid w:val="00230B19"/>
    <w:rsid w:val="00293DAE"/>
    <w:rsid w:val="002C4478"/>
    <w:rsid w:val="002F1D52"/>
    <w:rsid w:val="003314C7"/>
    <w:rsid w:val="00365970"/>
    <w:rsid w:val="0037279E"/>
    <w:rsid w:val="003D6835"/>
    <w:rsid w:val="004A3FEE"/>
    <w:rsid w:val="00581357"/>
    <w:rsid w:val="005B191E"/>
    <w:rsid w:val="00624D96"/>
    <w:rsid w:val="00634972"/>
    <w:rsid w:val="006A2772"/>
    <w:rsid w:val="007858D8"/>
    <w:rsid w:val="007B6026"/>
    <w:rsid w:val="008171D0"/>
    <w:rsid w:val="00844E50"/>
    <w:rsid w:val="00851315"/>
    <w:rsid w:val="00896F99"/>
    <w:rsid w:val="008C486C"/>
    <w:rsid w:val="008E230F"/>
    <w:rsid w:val="0094760E"/>
    <w:rsid w:val="009A2F3A"/>
    <w:rsid w:val="00A16DC1"/>
    <w:rsid w:val="00B16F46"/>
    <w:rsid w:val="00B638D2"/>
    <w:rsid w:val="00D47879"/>
    <w:rsid w:val="00D511F1"/>
    <w:rsid w:val="00D87F0B"/>
    <w:rsid w:val="00DE60F1"/>
    <w:rsid w:val="00DF42DB"/>
    <w:rsid w:val="00E061D9"/>
    <w:rsid w:val="00E372F8"/>
    <w:rsid w:val="00EE5A16"/>
    <w:rsid w:val="00FB2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A16"/>
  </w:style>
  <w:style w:type="paragraph" w:styleId="Footer">
    <w:name w:val="footer"/>
    <w:basedOn w:val="Normal"/>
    <w:link w:val="FooterChar"/>
    <w:uiPriority w:val="99"/>
    <w:unhideWhenUsed/>
    <w:rsid w:val="00EE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A16"/>
  </w:style>
</w:styles>
</file>

<file path=word/webSettings.xml><?xml version="1.0" encoding="utf-8"?>
<w:webSettings xmlns:r="http://schemas.openxmlformats.org/officeDocument/2006/relationships" xmlns:w="http://schemas.openxmlformats.org/wordprocessingml/2006/main">
  <w:divs>
    <w:div w:id="281422046">
      <w:bodyDiv w:val="1"/>
      <w:marLeft w:val="0"/>
      <w:marRight w:val="0"/>
      <w:marTop w:val="0"/>
      <w:marBottom w:val="0"/>
      <w:divBdr>
        <w:top w:val="none" w:sz="0" w:space="0" w:color="auto"/>
        <w:left w:val="none" w:sz="0" w:space="0" w:color="auto"/>
        <w:bottom w:val="none" w:sz="0" w:space="0" w:color="auto"/>
        <w:right w:val="none" w:sz="0" w:space="0" w:color="auto"/>
      </w:divBdr>
      <w:divsChild>
        <w:div w:id="292294865">
          <w:marLeft w:val="0"/>
          <w:marRight w:val="0"/>
          <w:marTop w:val="0"/>
          <w:marBottom w:val="0"/>
          <w:divBdr>
            <w:top w:val="none" w:sz="0" w:space="0" w:color="auto"/>
            <w:left w:val="none" w:sz="0" w:space="0" w:color="auto"/>
            <w:bottom w:val="none" w:sz="0" w:space="0" w:color="auto"/>
            <w:right w:val="none" w:sz="0" w:space="0" w:color="auto"/>
          </w:divBdr>
        </w:div>
        <w:div w:id="680470052">
          <w:marLeft w:val="0"/>
          <w:marRight w:val="0"/>
          <w:marTop w:val="0"/>
          <w:marBottom w:val="0"/>
          <w:divBdr>
            <w:top w:val="none" w:sz="0" w:space="0" w:color="auto"/>
            <w:left w:val="none" w:sz="0" w:space="0" w:color="auto"/>
            <w:bottom w:val="none" w:sz="0" w:space="0" w:color="auto"/>
            <w:right w:val="none" w:sz="0" w:space="0" w:color="auto"/>
          </w:divBdr>
        </w:div>
        <w:div w:id="1110780485">
          <w:marLeft w:val="0"/>
          <w:marRight w:val="0"/>
          <w:marTop w:val="0"/>
          <w:marBottom w:val="0"/>
          <w:divBdr>
            <w:top w:val="none" w:sz="0" w:space="0" w:color="auto"/>
            <w:left w:val="none" w:sz="0" w:space="0" w:color="auto"/>
            <w:bottom w:val="none" w:sz="0" w:space="0" w:color="auto"/>
            <w:right w:val="none" w:sz="0" w:space="0" w:color="auto"/>
          </w:divBdr>
        </w:div>
        <w:div w:id="702243655">
          <w:marLeft w:val="0"/>
          <w:marRight w:val="0"/>
          <w:marTop w:val="0"/>
          <w:marBottom w:val="0"/>
          <w:divBdr>
            <w:top w:val="none" w:sz="0" w:space="0" w:color="auto"/>
            <w:left w:val="none" w:sz="0" w:space="0" w:color="auto"/>
            <w:bottom w:val="none" w:sz="0" w:space="0" w:color="auto"/>
            <w:right w:val="none" w:sz="0" w:space="0" w:color="auto"/>
          </w:divBdr>
        </w:div>
        <w:div w:id="1390881144">
          <w:marLeft w:val="0"/>
          <w:marRight w:val="0"/>
          <w:marTop w:val="0"/>
          <w:marBottom w:val="0"/>
          <w:divBdr>
            <w:top w:val="none" w:sz="0" w:space="0" w:color="auto"/>
            <w:left w:val="none" w:sz="0" w:space="0" w:color="auto"/>
            <w:bottom w:val="none" w:sz="0" w:space="0" w:color="auto"/>
            <w:right w:val="none" w:sz="0" w:space="0" w:color="auto"/>
          </w:divBdr>
        </w:div>
        <w:div w:id="1882286478">
          <w:marLeft w:val="0"/>
          <w:marRight w:val="0"/>
          <w:marTop w:val="0"/>
          <w:marBottom w:val="0"/>
          <w:divBdr>
            <w:top w:val="none" w:sz="0" w:space="0" w:color="auto"/>
            <w:left w:val="none" w:sz="0" w:space="0" w:color="auto"/>
            <w:bottom w:val="none" w:sz="0" w:space="0" w:color="auto"/>
            <w:right w:val="none" w:sz="0" w:space="0" w:color="auto"/>
          </w:divBdr>
        </w:div>
        <w:div w:id="321275212">
          <w:marLeft w:val="0"/>
          <w:marRight w:val="0"/>
          <w:marTop w:val="0"/>
          <w:marBottom w:val="0"/>
          <w:divBdr>
            <w:top w:val="none" w:sz="0" w:space="0" w:color="auto"/>
            <w:left w:val="none" w:sz="0" w:space="0" w:color="auto"/>
            <w:bottom w:val="none" w:sz="0" w:space="0" w:color="auto"/>
            <w:right w:val="none" w:sz="0" w:space="0" w:color="auto"/>
          </w:divBdr>
        </w:div>
        <w:div w:id="468598617">
          <w:marLeft w:val="0"/>
          <w:marRight w:val="0"/>
          <w:marTop w:val="0"/>
          <w:marBottom w:val="0"/>
          <w:divBdr>
            <w:top w:val="none" w:sz="0" w:space="0" w:color="auto"/>
            <w:left w:val="none" w:sz="0" w:space="0" w:color="auto"/>
            <w:bottom w:val="none" w:sz="0" w:space="0" w:color="auto"/>
            <w:right w:val="none" w:sz="0" w:space="0" w:color="auto"/>
          </w:divBdr>
        </w:div>
        <w:div w:id="1469938076">
          <w:marLeft w:val="0"/>
          <w:marRight w:val="0"/>
          <w:marTop w:val="0"/>
          <w:marBottom w:val="0"/>
          <w:divBdr>
            <w:top w:val="none" w:sz="0" w:space="0" w:color="auto"/>
            <w:left w:val="none" w:sz="0" w:space="0" w:color="auto"/>
            <w:bottom w:val="none" w:sz="0" w:space="0" w:color="auto"/>
            <w:right w:val="none" w:sz="0" w:space="0" w:color="auto"/>
          </w:divBdr>
        </w:div>
        <w:div w:id="1885824963">
          <w:marLeft w:val="0"/>
          <w:marRight w:val="0"/>
          <w:marTop w:val="0"/>
          <w:marBottom w:val="0"/>
          <w:divBdr>
            <w:top w:val="none" w:sz="0" w:space="0" w:color="auto"/>
            <w:left w:val="none" w:sz="0" w:space="0" w:color="auto"/>
            <w:bottom w:val="none" w:sz="0" w:space="0" w:color="auto"/>
            <w:right w:val="none" w:sz="0" w:space="0" w:color="auto"/>
          </w:divBdr>
        </w:div>
        <w:div w:id="1284844307">
          <w:marLeft w:val="0"/>
          <w:marRight w:val="0"/>
          <w:marTop w:val="0"/>
          <w:marBottom w:val="0"/>
          <w:divBdr>
            <w:top w:val="none" w:sz="0" w:space="0" w:color="auto"/>
            <w:left w:val="none" w:sz="0" w:space="0" w:color="auto"/>
            <w:bottom w:val="none" w:sz="0" w:space="0" w:color="auto"/>
            <w:right w:val="none" w:sz="0" w:space="0" w:color="auto"/>
          </w:divBdr>
        </w:div>
        <w:div w:id="198444953">
          <w:marLeft w:val="0"/>
          <w:marRight w:val="0"/>
          <w:marTop w:val="0"/>
          <w:marBottom w:val="0"/>
          <w:divBdr>
            <w:top w:val="none" w:sz="0" w:space="0" w:color="auto"/>
            <w:left w:val="none" w:sz="0" w:space="0" w:color="auto"/>
            <w:bottom w:val="none" w:sz="0" w:space="0" w:color="auto"/>
            <w:right w:val="none" w:sz="0" w:space="0" w:color="auto"/>
          </w:divBdr>
        </w:div>
        <w:div w:id="332488593">
          <w:marLeft w:val="0"/>
          <w:marRight w:val="0"/>
          <w:marTop w:val="0"/>
          <w:marBottom w:val="0"/>
          <w:divBdr>
            <w:top w:val="none" w:sz="0" w:space="0" w:color="auto"/>
            <w:left w:val="none" w:sz="0" w:space="0" w:color="auto"/>
            <w:bottom w:val="none" w:sz="0" w:space="0" w:color="auto"/>
            <w:right w:val="none" w:sz="0" w:space="0" w:color="auto"/>
          </w:divBdr>
        </w:div>
        <w:div w:id="1951625499">
          <w:marLeft w:val="0"/>
          <w:marRight w:val="0"/>
          <w:marTop w:val="0"/>
          <w:marBottom w:val="0"/>
          <w:divBdr>
            <w:top w:val="none" w:sz="0" w:space="0" w:color="auto"/>
            <w:left w:val="none" w:sz="0" w:space="0" w:color="auto"/>
            <w:bottom w:val="none" w:sz="0" w:space="0" w:color="auto"/>
            <w:right w:val="none" w:sz="0" w:space="0" w:color="auto"/>
          </w:divBdr>
        </w:div>
        <w:div w:id="864245331">
          <w:marLeft w:val="0"/>
          <w:marRight w:val="0"/>
          <w:marTop w:val="0"/>
          <w:marBottom w:val="0"/>
          <w:divBdr>
            <w:top w:val="none" w:sz="0" w:space="0" w:color="auto"/>
            <w:left w:val="none" w:sz="0" w:space="0" w:color="auto"/>
            <w:bottom w:val="none" w:sz="0" w:space="0" w:color="auto"/>
            <w:right w:val="none" w:sz="0" w:space="0" w:color="auto"/>
          </w:divBdr>
        </w:div>
        <w:div w:id="1476603116">
          <w:marLeft w:val="0"/>
          <w:marRight w:val="0"/>
          <w:marTop w:val="0"/>
          <w:marBottom w:val="0"/>
          <w:divBdr>
            <w:top w:val="none" w:sz="0" w:space="0" w:color="auto"/>
            <w:left w:val="none" w:sz="0" w:space="0" w:color="auto"/>
            <w:bottom w:val="none" w:sz="0" w:space="0" w:color="auto"/>
            <w:right w:val="none" w:sz="0" w:space="0" w:color="auto"/>
          </w:divBdr>
        </w:div>
        <w:div w:id="1795058569">
          <w:marLeft w:val="0"/>
          <w:marRight w:val="0"/>
          <w:marTop w:val="0"/>
          <w:marBottom w:val="0"/>
          <w:divBdr>
            <w:top w:val="none" w:sz="0" w:space="0" w:color="auto"/>
            <w:left w:val="none" w:sz="0" w:space="0" w:color="auto"/>
            <w:bottom w:val="none" w:sz="0" w:space="0" w:color="auto"/>
            <w:right w:val="none" w:sz="0" w:space="0" w:color="auto"/>
          </w:divBdr>
        </w:div>
        <w:div w:id="519053952">
          <w:marLeft w:val="0"/>
          <w:marRight w:val="0"/>
          <w:marTop w:val="0"/>
          <w:marBottom w:val="0"/>
          <w:divBdr>
            <w:top w:val="none" w:sz="0" w:space="0" w:color="auto"/>
            <w:left w:val="none" w:sz="0" w:space="0" w:color="auto"/>
            <w:bottom w:val="none" w:sz="0" w:space="0" w:color="auto"/>
            <w:right w:val="none" w:sz="0" w:space="0" w:color="auto"/>
          </w:divBdr>
        </w:div>
        <w:div w:id="366490840">
          <w:marLeft w:val="0"/>
          <w:marRight w:val="0"/>
          <w:marTop w:val="0"/>
          <w:marBottom w:val="0"/>
          <w:divBdr>
            <w:top w:val="none" w:sz="0" w:space="0" w:color="auto"/>
            <w:left w:val="none" w:sz="0" w:space="0" w:color="auto"/>
            <w:bottom w:val="none" w:sz="0" w:space="0" w:color="auto"/>
            <w:right w:val="none" w:sz="0" w:space="0" w:color="auto"/>
          </w:divBdr>
        </w:div>
        <w:div w:id="1292974089">
          <w:marLeft w:val="0"/>
          <w:marRight w:val="0"/>
          <w:marTop w:val="0"/>
          <w:marBottom w:val="0"/>
          <w:divBdr>
            <w:top w:val="none" w:sz="0" w:space="0" w:color="auto"/>
            <w:left w:val="none" w:sz="0" w:space="0" w:color="auto"/>
            <w:bottom w:val="none" w:sz="0" w:space="0" w:color="auto"/>
            <w:right w:val="none" w:sz="0" w:space="0" w:color="auto"/>
          </w:divBdr>
        </w:div>
        <w:div w:id="1157460619">
          <w:marLeft w:val="0"/>
          <w:marRight w:val="0"/>
          <w:marTop w:val="0"/>
          <w:marBottom w:val="0"/>
          <w:divBdr>
            <w:top w:val="none" w:sz="0" w:space="0" w:color="auto"/>
            <w:left w:val="none" w:sz="0" w:space="0" w:color="auto"/>
            <w:bottom w:val="none" w:sz="0" w:space="0" w:color="auto"/>
            <w:right w:val="none" w:sz="0" w:space="0" w:color="auto"/>
          </w:divBdr>
        </w:div>
        <w:div w:id="2043092093">
          <w:marLeft w:val="0"/>
          <w:marRight w:val="0"/>
          <w:marTop w:val="0"/>
          <w:marBottom w:val="0"/>
          <w:divBdr>
            <w:top w:val="none" w:sz="0" w:space="0" w:color="auto"/>
            <w:left w:val="none" w:sz="0" w:space="0" w:color="auto"/>
            <w:bottom w:val="none" w:sz="0" w:space="0" w:color="auto"/>
            <w:right w:val="none" w:sz="0" w:space="0" w:color="auto"/>
          </w:divBdr>
        </w:div>
        <w:div w:id="1985699325">
          <w:marLeft w:val="0"/>
          <w:marRight w:val="0"/>
          <w:marTop w:val="0"/>
          <w:marBottom w:val="0"/>
          <w:divBdr>
            <w:top w:val="none" w:sz="0" w:space="0" w:color="auto"/>
            <w:left w:val="none" w:sz="0" w:space="0" w:color="auto"/>
            <w:bottom w:val="none" w:sz="0" w:space="0" w:color="auto"/>
            <w:right w:val="none" w:sz="0" w:space="0" w:color="auto"/>
          </w:divBdr>
        </w:div>
        <w:div w:id="1313364580">
          <w:marLeft w:val="0"/>
          <w:marRight w:val="0"/>
          <w:marTop w:val="0"/>
          <w:marBottom w:val="0"/>
          <w:divBdr>
            <w:top w:val="none" w:sz="0" w:space="0" w:color="auto"/>
            <w:left w:val="none" w:sz="0" w:space="0" w:color="auto"/>
            <w:bottom w:val="none" w:sz="0" w:space="0" w:color="auto"/>
            <w:right w:val="none" w:sz="0" w:space="0" w:color="auto"/>
          </w:divBdr>
        </w:div>
        <w:div w:id="1667515873">
          <w:marLeft w:val="0"/>
          <w:marRight w:val="0"/>
          <w:marTop w:val="0"/>
          <w:marBottom w:val="0"/>
          <w:divBdr>
            <w:top w:val="none" w:sz="0" w:space="0" w:color="auto"/>
            <w:left w:val="none" w:sz="0" w:space="0" w:color="auto"/>
            <w:bottom w:val="none" w:sz="0" w:space="0" w:color="auto"/>
            <w:right w:val="none" w:sz="0" w:space="0" w:color="auto"/>
          </w:divBdr>
        </w:div>
        <w:div w:id="1972127427">
          <w:marLeft w:val="0"/>
          <w:marRight w:val="0"/>
          <w:marTop w:val="0"/>
          <w:marBottom w:val="0"/>
          <w:divBdr>
            <w:top w:val="none" w:sz="0" w:space="0" w:color="auto"/>
            <w:left w:val="none" w:sz="0" w:space="0" w:color="auto"/>
            <w:bottom w:val="none" w:sz="0" w:space="0" w:color="auto"/>
            <w:right w:val="none" w:sz="0" w:space="0" w:color="auto"/>
          </w:divBdr>
        </w:div>
        <w:div w:id="838544394">
          <w:marLeft w:val="0"/>
          <w:marRight w:val="0"/>
          <w:marTop w:val="0"/>
          <w:marBottom w:val="0"/>
          <w:divBdr>
            <w:top w:val="none" w:sz="0" w:space="0" w:color="auto"/>
            <w:left w:val="none" w:sz="0" w:space="0" w:color="auto"/>
            <w:bottom w:val="none" w:sz="0" w:space="0" w:color="auto"/>
            <w:right w:val="none" w:sz="0" w:space="0" w:color="auto"/>
          </w:divBdr>
        </w:div>
      </w:divsChild>
    </w:div>
    <w:div w:id="1045327616">
      <w:bodyDiv w:val="1"/>
      <w:marLeft w:val="0"/>
      <w:marRight w:val="0"/>
      <w:marTop w:val="0"/>
      <w:marBottom w:val="0"/>
      <w:divBdr>
        <w:top w:val="none" w:sz="0" w:space="0" w:color="auto"/>
        <w:left w:val="none" w:sz="0" w:space="0" w:color="auto"/>
        <w:bottom w:val="none" w:sz="0" w:space="0" w:color="auto"/>
        <w:right w:val="none" w:sz="0" w:space="0" w:color="auto"/>
      </w:divBdr>
      <w:divsChild>
        <w:div w:id="1636446433">
          <w:marLeft w:val="0"/>
          <w:marRight w:val="0"/>
          <w:marTop w:val="0"/>
          <w:marBottom w:val="0"/>
          <w:divBdr>
            <w:top w:val="none" w:sz="0" w:space="0" w:color="auto"/>
            <w:left w:val="none" w:sz="0" w:space="0" w:color="auto"/>
            <w:bottom w:val="none" w:sz="0" w:space="0" w:color="auto"/>
            <w:right w:val="none" w:sz="0" w:space="0" w:color="auto"/>
          </w:divBdr>
        </w:div>
        <w:div w:id="890843686">
          <w:marLeft w:val="0"/>
          <w:marRight w:val="0"/>
          <w:marTop w:val="0"/>
          <w:marBottom w:val="0"/>
          <w:divBdr>
            <w:top w:val="none" w:sz="0" w:space="0" w:color="auto"/>
            <w:left w:val="none" w:sz="0" w:space="0" w:color="auto"/>
            <w:bottom w:val="none" w:sz="0" w:space="0" w:color="auto"/>
            <w:right w:val="none" w:sz="0" w:space="0" w:color="auto"/>
          </w:divBdr>
        </w:div>
        <w:div w:id="49889895">
          <w:marLeft w:val="0"/>
          <w:marRight w:val="0"/>
          <w:marTop w:val="0"/>
          <w:marBottom w:val="0"/>
          <w:divBdr>
            <w:top w:val="none" w:sz="0" w:space="0" w:color="auto"/>
            <w:left w:val="none" w:sz="0" w:space="0" w:color="auto"/>
            <w:bottom w:val="none" w:sz="0" w:space="0" w:color="auto"/>
            <w:right w:val="none" w:sz="0" w:space="0" w:color="auto"/>
          </w:divBdr>
        </w:div>
        <w:div w:id="171796371">
          <w:marLeft w:val="0"/>
          <w:marRight w:val="0"/>
          <w:marTop w:val="0"/>
          <w:marBottom w:val="0"/>
          <w:divBdr>
            <w:top w:val="none" w:sz="0" w:space="0" w:color="auto"/>
            <w:left w:val="none" w:sz="0" w:space="0" w:color="auto"/>
            <w:bottom w:val="none" w:sz="0" w:space="0" w:color="auto"/>
            <w:right w:val="none" w:sz="0" w:space="0" w:color="auto"/>
          </w:divBdr>
        </w:div>
        <w:div w:id="705955004">
          <w:marLeft w:val="0"/>
          <w:marRight w:val="0"/>
          <w:marTop w:val="0"/>
          <w:marBottom w:val="0"/>
          <w:divBdr>
            <w:top w:val="none" w:sz="0" w:space="0" w:color="auto"/>
            <w:left w:val="none" w:sz="0" w:space="0" w:color="auto"/>
            <w:bottom w:val="none" w:sz="0" w:space="0" w:color="auto"/>
            <w:right w:val="none" w:sz="0" w:space="0" w:color="auto"/>
          </w:divBdr>
        </w:div>
        <w:div w:id="481384114">
          <w:marLeft w:val="0"/>
          <w:marRight w:val="0"/>
          <w:marTop w:val="0"/>
          <w:marBottom w:val="0"/>
          <w:divBdr>
            <w:top w:val="none" w:sz="0" w:space="0" w:color="auto"/>
            <w:left w:val="none" w:sz="0" w:space="0" w:color="auto"/>
            <w:bottom w:val="none" w:sz="0" w:space="0" w:color="auto"/>
            <w:right w:val="none" w:sz="0" w:space="0" w:color="auto"/>
          </w:divBdr>
        </w:div>
        <w:div w:id="130445624">
          <w:marLeft w:val="0"/>
          <w:marRight w:val="0"/>
          <w:marTop w:val="0"/>
          <w:marBottom w:val="0"/>
          <w:divBdr>
            <w:top w:val="none" w:sz="0" w:space="0" w:color="auto"/>
            <w:left w:val="none" w:sz="0" w:space="0" w:color="auto"/>
            <w:bottom w:val="none" w:sz="0" w:space="0" w:color="auto"/>
            <w:right w:val="none" w:sz="0" w:space="0" w:color="auto"/>
          </w:divBdr>
        </w:div>
        <w:div w:id="599140269">
          <w:marLeft w:val="0"/>
          <w:marRight w:val="0"/>
          <w:marTop w:val="0"/>
          <w:marBottom w:val="0"/>
          <w:divBdr>
            <w:top w:val="none" w:sz="0" w:space="0" w:color="auto"/>
            <w:left w:val="none" w:sz="0" w:space="0" w:color="auto"/>
            <w:bottom w:val="none" w:sz="0" w:space="0" w:color="auto"/>
            <w:right w:val="none" w:sz="0" w:space="0" w:color="auto"/>
          </w:divBdr>
        </w:div>
        <w:div w:id="982201366">
          <w:marLeft w:val="0"/>
          <w:marRight w:val="0"/>
          <w:marTop w:val="0"/>
          <w:marBottom w:val="0"/>
          <w:divBdr>
            <w:top w:val="none" w:sz="0" w:space="0" w:color="auto"/>
            <w:left w:val="none" w:sz="0" w:space="0" w:color="auto"/>
            <w:bottom w:val="none" w:sz="0" w:space="0" w:color="auto"/>
            <w:right w:val="none" w:sz="0" w:space="0" w:color="auto"/>
          </w:divBdr>
        </w:div>
        <w:div w:id="899437989">
          <w:marLeft w:val="0"/>
          <w:marRight w:val="0"/>
          <w:marTop w:val="0"/>
          <w:marBottom w:val="0"/>
          <w:divBdr>
            <w:top w:val="none" w:sz="0" w:space="0" w:color="auto"/>
            <w:left w:val="none" w:sz="0" w:space="0" w:color="auto"/>
            <w:bottom w:val="none" w:sz="0" w:space="0" w:color="auto"/>
            <w:right w:val="none" w:sz="0" w:space="0" w:color="auto"/>
          </w:divBdr>
        </w:div>
        <w:div w:id="1325938209">
          <w:marLeft w:val="0"/>
          <w:marRight w:val="0"/>
          <w:marTop w:val="0"/>
          <w:marBottom w:val="0"/>
          <w:divBdr>
            <w:top w:val="none" w:sz="0" w:space="0" w:color="auto"/>
            <w:left w:val="none" w:sz="0" w:space="0" w:color="auto"/>
            <w:bottom w:val="none" w:sz="0" w:space="0" w:color="auto"/>
            <w:right w:val="none" w:sz="0" w:space="0" w:color="auto"/>
          </w:divBdr>
        </w:div>
        <w:div w:id="699938391">
          <w:marLeft w:val="0"/>
          <w:marRight w:val="0"/>
          <w:marTop w:val="0"/>
          <w:marBottom w:val="0"/>
          <w:divBdr>
            <w:top w:val="none" w:sz="0" w:space="0" w:color="auto"/>
            <w:left w:val="none" w:sz="0" w:space="0" w:color="auto"/>
            <w:bottom w:val="none" w:sz="0" w:space="0" w:color="auto"/>
            <w:right w:val="none" w:sz="0" w:space="0" w:color="auto"/>
          </w:divBdr>
        </w:div>
        <w:div w:id="815534547">
          <w:marLeft w:val="0"/>
          <w:marRight w:val="0"/>
          <w:marTop w:val="0"/>
          <w:marBottom w:val="0"/>
          <w:divBdr>
            <w:top w:val="none" w:sz="0" w:space="0" w:color="auto"/>
            <w:left w:val="none" w:sz="0" w:space="0" w:color="auto"/>
            <w:bottom w:val="none" w:sz="0" w:space="0" w:color="auto"/>
            <w:right w:val="none" w:sz="0" w:space="0" w:color="auto"/>
          </w:divBdr>
        </w:div>
        <w:div w:id="1640650249">
          <w:marLeft w:val="0"/>
          <w:marRight w:val="0"/>
          <w:marTop w:val="0"/>
          <w:marBottom w:val="0"/>
          <w:divBdr>
            <w:top w:val="none" w:sz="0" w:space="0" w:color="auto"/>
            <w:left w:val="none" w:sz="0" w:space="0" w:color="auto"/>
            <w:bottom w:val="none" w:sz="0" w:space="0" w:color="auto"/>
            <w:right w:val="none" w:sz="0" w:space="0" w:color="auto"/>
          </w:divBdr>
        </w:div>
        <w:div w:id="840002601">
          <w:marLeft w:val="0"/>
          <w:marRight w:val="0"/>
          <w:marTop w:val="0"/>
          <w:marBottom w:val="0"/>
          <w:divBdr>
            <w:top w:val="none" w:sz="0" w:space="0" w:color="auto"/>
            <w:left w:val="none" w:sz="0" w:space="0" w:color="auto"/>
            <w:bottom w:val="none" w:sz="0" w:space="0" w:color="auto"/>
            <w:right w:val="none" w:sz="0" w:space="0" w:color="auto"/>
          </w:divBdr>
        </w:div>
        <w:div w:id="2057389199">
          <w:marLeft w:val="0"/>
          <w:marRight w:val="0"/>
          <w:marTop w:val="0"/>
          <w:marBottom w:val="0"/>
          <w:divBdr>
            <w:top w:val="none" w:sz="0" w:space="0" w:color="auto"/>
            <w:left w:val="none" w:sz="0" w:space="0" w:color="auto"/>
            <w:bottom w:val="none" w:sz="0" w:space="0" w:color="auto"/>
            <w:right w:val="none" w:sz="0" w:space="0" w:color="auto"/>
          </w:divBdr>
        </w:div>
        <w:div w:id="974142747">
          <w:marLeft w:val="0"/>
          <w:marRight w:val="0"/>
          <w:marTop w:val="0"/>
          <w:marBottom w:val="0"/>
          <w:divBdr>
            <w:top w:val="none" w:sz="0" w:space="0" w:color="auto"/>
            <w:left w:val="none" w:sz="0" w:space="0" w:color="auto"/>
            <w:bottom w:val="none" w:sz="0" w:space="0" w:color="auto"/>
            <w:right w:val="none" w:sz="0" w:space="0" w:color="auto"/>
          </w:divBdr>
        </w:div>
        <w:div w:id="1443265171">
          <w:marLeft w:val="0"/>
          <w:marRight w:val="0"/>
          <w:marTop w:val="0"/>
          <w:marBottom w:val="0"/>
          <w:divBdr>
            <w:top w:val="none" w:sz="0" w:space="0" w:color="auto"/>
            <w:left w:val="none" w:sz="0" w:space="0" w:color="auto"/>
            <w:bottom w:val="none" w:sz="0" w:space="0" w:color="auto"/>
            <w:right w:val="none" w:sz="0" w:space="0" w:color="auto"/>
          </w:divBdr>
        </w:div>
        <w:div w:id="174610870">
          <w:marLeft w:val="0"/>
          <w:marRight w:val="0"/>
          <w:marTop w:val="0"/>
          <w:marBottom w:val="0"/>
          <w:divBdr>
            <w:top w:val="none" w:sz="0" w:space="0" w:color="auto"/>
            <w:left w:val="none" w:sz="0" w:space="0" w:color="auto"/>
            <w:bottom w:val="none" w:sz="0" w:space="0" w:color="auto"/>
            <w:right w:val="none" w:sz="0" w:space="0" w:color="auto"/>
          </w:divBdr>
        </w:div>
        <w:div w:id="1043871288">
          <w:marLeft w:val="0"/>
          <w:marRight w:val="0"/>
          <w:marTop w:val="0"/>
          <w:marBottom w:val="0"/>
          <w:divBdr>
            <w:top w:val="none" w:sz="0" w:space="0" w:color="auto"/>
            <w:left w:val="none" w:sz="0" w:space="0" w:color="auto"/>
            <w:bottom w:val="none" w:sz="0" w:space="0" w:color="auto"/>
            <w:right w:val="none" w:sz="0" w:space="0" w:color="auto"/>
          </w:divBdr>
        </w:div>
        <w:div w:id="663557360">
          <w:marLeft w:val="0"/>
          <w:marRight w:val="0"/>
          <w:marTop w:val="0"/>
          <w:marBottom w:val="0"/>
          <w:divBdr>
            <w:top w:val="none" w:sz="0" w:space="0" w:color="auto"/>
            <w:left w:val="none" w:sz="0" w:space="0" w:color="auto"/>
            <w:bottom w:val="none" w:sz="0" w:space="0" w:color="auto"/>
            <w:right w:val="none" w:sz="0" w:space="0" w:color="auto"/>
          </w:divBdr>
        </w:div>
        <w:div w:id="1347440192">
          <w:marLeft w:val="0"/>
          <w:marRight w:val="0"/>
          <w:marTop w:val="0"/>
          <w:marBottom w:val="0"/>
          <w:divBdr>
            <w:top w:val="none" w:sz="0" w:space="0" w:color="auto"/>
            <w:left w:val="none" w:sz="0" w:space="0" w:color="auto"/>
            <w:bottom w:val="none" w:sz="0" w:space="0" w:color="auto"/>
            <w:right w:val="none" w:sz="0" w:space="0" w:color="auto"/>
          </w:divBdr>
        </w:div>
        <w:div w:id="47193123">
          <w:marLeft w:val="0"/>
          <w:marRight w:val="0"/>
          <w:marTop w:val="0"/>
          <w:marBottom w:val="0"/>
          <w:divBdr>
            <w:top w:val="none" w:sz="0" w:space="0" w:color="auto"/>
            <w:left w:val="none" w:sz="0" w:space="0" w:color="auto"/>
            <w:bottom w:val="none" w:sz="0" w:space="0" w:color="auto"/>
            <w:right w:val="none" w:sz="0" w:space="0" w:color="auto"/>
          </w:divBdr>
        </w:div>
        <w:div w:id="2098088175">
          <w:marLeft w:val="0"/>
          <w:marRight w:val="0"/>
          <w:marTop w:val="0"/>
          <w:marBottom w:val="0"/>
          <w:divBdr>
            <w:top w:val="none" w:sz="0" w:space="0" w:color="auto"/>
            <w:left w:val="none" w:sz="0" w:space="0" w:color="auto"/>
            <w:bottom w:val="none" w:sz="0" w:space="0" w:color="auto"/>
            <w:right w:val="none" w:sz="0" w:space="0" w:color="auto"/>
          </w:divBdr>
        </w:div>
        <w:div w:id="221990670">
          <w:marLeft w:val="0"/>
          <w:marRight w:val="0"/>
          <w:marTop w:val="0"/>
          <w:marBottom w:val="0"/>
          <w:divBdr>
            <w:top w:val="none" w:sz="0" w:space="0" w:color="auto"/>
            <w:left w:val="none" w:sz="0" w:space="0" w:color="auto"/>
            <w:bottom w:val="none" w:sz="0" w:space="0" w:color="auto"/>
            <w:right w:val="none" w:sz="0" w:space="0" w:color="auto"/>
          </w:divBdr>
        </w:div>
        <w:div w:id="1685594638">
          <w:marLeft w:val="0"/>
          <w:marRight w:val="0"/>
          <w:marTop w:val="0"/>
          <w:marBottom w:val="0"/>
          <w:divBdr>
            <w:top w:val="none" w:sz="0" w:space="0" w:color="auto"/>
            <w:left w:val="none" w:sz="0" w:space="0" w:color="auto"/>
            <w:bottom w:val="none" w:sz="0" w:space="0" w:color="auto"/>
            <w:right w:val="none" w:sz="0" w:space="0" w:color="auto"/>
          </w:divBdr>
        </w:div>
        <w:div w:id="6005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dc:creator>
  <cp:lastModifiedBy>HUNNY</cp:lastModifiedBy>
  <cp:revision>6</cp:revision>
  <cp:lastPrinted>2015-07-29T14:10:00Z</cp:lastPrinted>
  <dcterms:created xsi:type="dcterms:W3CDTF">2015-05-20T09:10:00Z</dcterms:created>
  <dcterms:modified xsi:type="dcterms:W3CDTF">2015-07-29T14:11:00Z</dcterms:modified>
</cp:coreProperties>
</file>