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650C" w14:textId="77777777" w:rsidR="00E06EE2" w:rsidRPr="00F211CE" w:rsidRDefault="00E06EE2" w:rsidP="00E06EE2">
      <w:pPr>
        <w:pStyle w:val="Heading1"/>
        <w:numPr>
          <w:ilvl w:val="0"/>
          <w:numId w:val="0"/>
        </w:numPr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87258704"/>
      <w:r w:rsidRPr="00F211CE">
        <w:rPr>
          <w:rFonts w:ascii="Times New Roman" w:hAnsi="Times New Roman" w:cs="Times New Roman"/>
          <w:b/>
          <w:bCs/>
          <w:color w:val="auto"/>
          <w:sz w:val="28"/>
          <w:szCs w:val="28"/>
        </w:rPr>
        <w:t>ABSTRAK</w:t>
      </w:r>
      <w:bookmarkEnd w:id="0"/>
    </w:p>
    <w:p w14:paraId="0C454B23" w14:textId="77777777" w:rsidR="00E06EE2" w:rsidRPr="00B825A3" w:rsidRDefault="00E06EE2" w:rsidP="00E06EE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“Strategi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Komunikai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Dinas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Di Tengah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Covid-19” yang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Disbudpar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5A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B825A3">
        <w:rPr>
          <w:rFonts w:ascii="Times New Roman" w:hAnsi="Times New Roman" w:cs="Times New Roman"/>
          <w:sz w:val="24"/>
          <w:szCs w:val="24"/>
        </w:rPr>
        <w:t xml:space="preserve"> Tengah Pandemic Covid-19</w:t>
      </w:r>
    </w:p>
    <w:p w14:paraId="59604605" w14:textId="77777777" w:rsidR="00E06EE2" w:rsidRPr="00B825A3" w:rsidRDefault="00E06EE2" w:rsidP="00E06EE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5A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Dinas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Pandemic covid-19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r w:rsidRPr="00B825A3">
        <w:rPr>
          <w:rFonts w:ascii="Times New Roman" w:hAnsi="Times New Roman" w:cs="Times New Roman"/>
          <w:i/>
          <w:iCs/>
          <w:sz w:val="24"/>
          <w:szCs w:val="24"/>
        </w:rPr>
        <w:t xml:space="preserve">advertising, public Relations </w:t>
      </w:r>
      <w:r w:rsidRPr="00B825A3">
        <w:rPr>
          <w:rFonts w:ascii="Times New Roman" w:hAnsi="Times New Roman" w:cs="Times New Roman"/>
          <w:sz w:val="24"/>
          <w:szCs w:val="24"/>
        </w:rPr>
        <w:t xml:space="preserve">dan </w:t>
      </w:r>
      <w:r w:rsidRPr="00B825A3">
        <w:rPr>
          <w:rFonts w:ascii="Times New Roman" w:hAnsi="Times New Roman" w:cs="Times New Roman"/>
          <w:i/>
          <w:iCs/>
          <w:sz w:val="24"/>
          <w:szCs w:val="24"/>
        </w:rPr>
        <w:t xml:space="preserve">publicity, event </w:t>
      </w:r>
      <w:r w:rsidRPr="00B825A3">
        <w:rPr>
          <w:rFonts w:ascii="Times New Roman" w:hAnsi="Times New Roman" w:cs="Times New Roman"/>
          <w:sz w:val="24"/>
          <w:szCs w:val="24"/>
        </w:rPr>
        <w:t xml:space="preserve">dan </w:t>
      </w:r>
      <w:r w:rsidRPr="00B825A3">
        <w:rPr>
          <w:rFonts w:ascii="Times New Roman" w:hAnsi="Times New Roman" w:cs="Times New Roman"/>
          <w:i/>
          <w:iCs/>
          <w:sz w:val="24"/>
          <w:szCs w:val="24"/>
        </w:rPr>
        <w:t>sponsorship, sales promotion, Personal Sealing.</w:t>
      </w:r>
    </w:p>
    <w:p w14:paraId="5D6B1285" w14:textId="77777777" w:rsidR="00E06EE2" w:rsidRPr="00B825A3" w:rsidRDefault="00E06EE2" w:rsidP="00E06EE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5A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IMC </w:t>
      </w:r>
      <w:proofErr w:type="gramStart"/>
      <w:r w:rsidRPr="00B825A3">
        <w:rPr>
          <w:rFonts w:ascii="Times New Roman" w:hAnsi="Times New Roman" w:cs="Times New Roman"/>
          <w:sz w:val="24"/>
          <w:szCs w:val="24"/>
        </w:rPr>
        <w:t>(</w:t>
      </w:r>
      <w:r w:rsidRPr="00B825A3">
        <w:rPr>
          <w:rFonts w:ascii="Times New Roman" w:hAnsi="Times New Roman" w:cs="Times New Roman"/>
          <w:i/>
          <w:iCs/>
          <w:sz w:val="24"/>
          <w:szCs w:val="24"/>
        </w:rPr>
        <w:t xml:space="preserve"> integrated</w:t>
      </w:r>
      <w:proofErr w:type="gramEnd"/>
      <w:r w:rsidRPr="00B825A3">
        <w:rPr>
          <w:rFonts w:ascii="Times New Roman" w:hAnsi="Times New Roman" w:cs="Times New Roman"/>
          <w:i/>
          <w:iCs/>
          <w:sz w:val="24"/>
          <w:szCs w:val="24"/>
        </w:rPr>
        <w:t xml:space="preserve"> marketing communications)</w:t>
      </w:r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Therence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Shimp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r w:rsidRPr="00B825A3">
        <w:rPr>
          <w:rFonts w:ascii="Times New Roman" w:hAnsi="Times New Roman" w:cs="Times New Roman"/>
          <w:i/>
          <w:iCs/>
          <w:sz w:val="24"/>
          <w:szCs w:val="24"/>
        </w:rPr>
        <w:t xml:space="preserve">internet searching,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tentukan</w:t>
      </w:r>
      <w:proofErr w:type="spellEnd"/>
    </w:p>
    <w:p w14:paraId="6FB256F3" w14:textId="77777777" w:rsidR="00E06EE2" w:rsidRDefault="00E06EE2" w:rsidP="00E06EE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eliti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Kesimpulan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Analisa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IMC oleh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Therence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25A3">
        <w:rPr>
          <w:rFonts w:ascii="Times New Roman" w:hAnsi="Times New Roman" w:cs="Times New Roman"/>
          <w:sz w:val="24"/>
          <w:szCs w:val="24"/>
        </w:rPr>
        <w:t>A.Shimp</w:t>
      </w:r>
      <w:proofErr w:type="spellEnd"/>
      <w:proofErr w:type="gramEnd"/>
      <w:r w:rsidRPr="00B82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Disbudpar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IMC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E91EE" w14:textId="77777777" w:rsidR="00E06EE2" w:rsidRPr="00B825A3" w:rsidRDefault="00E06EE2" w:rsidP="00E06EE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F10F6E" w14:textId="77777777" w:rsidR="00E06EE2" w:rsidRPr="00B825A3" w:rsidRDefault="00E06EE2" w:rsidP="00E06EE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5A3">
        <w:rPr>
          <w:rFonts w:ascii="Times New Roman" w:hAnsi="Times New Roman" w:cs="Times New Roman"/>
          <w:sz w:val="24"/>
          <w:szCs w:val="24"/>
        </w:rPr>
        <w:lastRenderedPageBreak/>
        <w:t xml:space="preserve">Setelah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sarankan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DIsbudpar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Disbudpar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Kota Bandung Harus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Di Tengah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Covid-19</w:t>
      </w:r>
    </w:p>
    <w:p w14:paraId="3EE9E31A" w14:textId="77777777" w:rsidR="00E06EE2" w:rsidRDefault="00E06EE2" w:rsidP="00E06E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A3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B825A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25A3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5A3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B825A3">
        <w:rPr>
          <w:rFonts w:ascii="Times New Roman" w:hAnsi="Times New Roman" w:cs="Times New Roman"/>
          <w:sz w:val="24"/>
          <w:szCs w:val="24"/>
        </w:rPr>
        <w:t xml:space="preserve"> covid-19</w:t>
      </w:r>
    </w:p>
    <w:p w14:paraId="2DBA24C1" w14:textId="77777777" w:rsidR="00E06EE2" w:rsidRDefault="00E06EE2" w:rsidP="00E06E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0BE74" w14:textId="77777777" w:rsidR="00E06EE2" w:rsidRDefault="00E06EE2" w:rsidP="00E06E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746C6" w14:textId="77777777" w:rsidR="00E06EE2" w:rsidRDefault="00E06EE2" w:rsidP="00E06E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30394" w14:textId="77777777" w:rsidR="00E06EE2" w:rsidRDefault="00E06EE2" w:rsidP="00E06E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D22F4" w14:textId="77777777" w:rsidR="00E06EE2" w:rsidRDefault="00E06EE2" w:rsidP="00E06E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2AA7B" w14:textId="77777777" w:rsidR="00E06EE2" w:rsidRDefault="00E06EE2" w:rsidP="00E06E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3013B" w14:textId="77777777" w:rsidR="00E06EE2" w:rsidRDefault="00E06EE2" w:rsidP="00E06E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31863" w14:textId="77777777" w:rsidR="00E06EE2" w:rsidRDefault="00E06EE2" w:rsidP="00E06E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B73A5" w14:textId="77777777" w:rsidR="00E06EE2" w:rsidRDefault="00E06EE2" w:rsidP="00E06E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04714" w14:textId="77777777" w:rsidR="00E06EE2" w:rsidRDefault="00E06EE2" w:rsidP="00E06E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37E56" w14:textId="77777777" w:rsidR="00E06EE2" w:rsidRPr="00B825A3" w:rsidRDefault="00E06EE2" w:rsidP="00E06E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2B2A9" w14:textId="77777777" w:rsidR="00E06EE2" w:rsidRPr="00F211CE" w:rsidRDefault="00E06EE2" w:rsidP="00E06EE2">
      <w:pPr>
        <w:pStyle w:val="Heading1"/>
        <w:numPr>
          <w:ilvl w:val="0"/>
          <w:numId w:val="0"/>
        </w:numPr>
        <w:spacing w:line="48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1" w:name="_Toc87258705"/>
      <w:r w:rsidRPr="00F211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ABSTRACT</w:t>
      </w:r>
      <w:bookmarkEnd w:id="1"/>
    </w:p>
    <w:p w14:paraId="65CCDC54" w14:textId="77777777" w:rsidR="00E06EE2" w:rsidRPr="00206848" w:rsidRDefault="00E06EE2" w:rsidP="00E06EE2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This study Titled "Strategy Marketing Communications Department of Tourism Culture Bandung </w:t>
      </w:r>
      <w:proofErr w:type="gramStart"/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gramEnd"/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the Restore tourism industry in the Middle Pandemic Covid-19" by </w:t>
      </w:r>
      <w:proofErr w:type="spellStart"/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Disbudpar</w:t>
      </w:r>
      <w:proofErr w:type="spellEnd"/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Bandung In the Restore Tourism in the Middle Pandemic Covid-19</w:t>
      </w:r>
    </w:p>
    <w:p w14:paraId="7F2D61AC" w14:textId="77777777" w:rsidR="00E06EE2" w:rsidRPr="00206848" w:rsidRDefault="00E06EE2" w:rsidP="00E06EE2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Purpose and usefulness undertook this study is to find out how </w:t>
      </w:r>
      <w:proofErr w:type="gramStart"/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gramEnd"/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marketing communication strategy of the Bandung City Culture and Tourism Office in restoring tourism in the midst of the Covid-19 pandemic is seen from 5 aspects, namely advertising, public relations and publicity, events and sponsorship, sales promotion, and personal sealing.</w:t>
      </w:r>
    </w:p>
    <w:p w14:paraId="0B08F78D" w14:textId="77777777" w:rsidR="00E06EE2" w:rsidRPr="00206848" w:rsidRDefault="00E06EE2" w:rsidP="00E06EE2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research method used by researchers in this study is using qualitative methods. The theory used in this study is the Integrated Marketing Communications Theory IMC (integrated marketing communications) from </w:t>
      </w:r>
      <w:proofErr w:type="spellStart"/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Therence</w:t>
      </w:r>
      <w:proofErr w:type="spellEnd"/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A. </w:t>
      </w:r>
      <w:proofErr w:type="spellStart"/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Shimp</w:t>
      </w:r>
      <w:proofErr w:type="spellEnd"/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Data collection techniques in this study by means of internet searching, observation and interviews with informants who have been determined. The</w:t>
      </w:r>
    </w:p>
    <w:p w14:paraId="720D9DA2" w14:textId="77777777" w:rsidR="00E06EE2" w:rsidRPr="00206848" w:rsidRDefault="00E06EE2" w:rsidP="00E06EE2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Author draws conclusions from the results of the analysis of research based on the concept of Integrated Marketing Communications IMC by </w:t>
      </w:r>
      <w:proofErr w:type="spellStart"/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Therence</w:t>
      </w:r>
      <w:proofErr w:type="spellEnd"/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A.Shimp</w:t>
      </w:r>
      <w:proofErr w:type="spellEnd"/>
      <w:proofErr w:type="gramEnd"/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that </w:t>
      </w:r>
      <w:proofErr w:type="spellStart"/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Disbudpar</w:t>
      </w:r>
      <w:proofErr w:type="spellEnd"/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Bandung City has implemented 5 marketing communication mixes Integrated IMC in carrying out marketing communication strategy </w:t>
      </w:r>
    </w:p>
    <w:p w14:paraId="0F653FA6" w14:textId="77777777" w:rsidR="00E06EE2" w:rsidRPr="00206848" w:rsidRDefault="00E06EE2" w:rsidP="00E06EE2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After conducting the research, the want researchers suggest to </w:t>
      </w:r>
      <w:proofErr w:type="spellStart"/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Disbudpar</w:t>
      </w:r>
      <w:proofErr w:type="spellEnd"/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Bandung is </w:t>
      </w:r>
      <w:proofErr w:type="spellStart"/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Disbudpar</w:t>
      </w:r>
      <w:proofErr w:type="spellEnd"/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Bandung Should be able Utilizing current technology in its efforts to restore Tourism in the Middle Pandemic Covid-19</w:t>
      </w:r>
    </w:p>
    <w:p w14:paraId="469770F8" w14:textId="1A20F1DF" w:rsidR="00E06EE2" w:rsidRPr="00E06EE2" w:rsidRDefault="00E06EE2" w:rsidP="00E06EE2">
      <w:pPr>
        <w:spacing w:line="48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0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Keywords: communications strategy, marketing communications , marketing, recovery, Tourism, Covid-19 pandemi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</w:p>
    <w:p w14:paraId="3AD5C099" w14:textId="77777777" w:rsidR="00E06EE2" w:rsidRPr="00F211CE" w:rsidRDefault="00E06EE2" w:rsidP="00E06EE2">
      <w:pPr>
        <w:pStyle w:val="Heading1"/>
        <w:numPr>
          <w:ilvl w:val="0"/>
          <w:numId w:val="0"/>
        </w:numPr>
        <w:spacing w:line="48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_Toc87258706"/>
      <w:r w:rsidRPr="00F211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RINGKESAN</w:t>
      </w:r>
      <w:bookmarkEnd w:id="2"/>
    </w:p>
    <w:p w14:paraId="354A73A4" w14:textId="77777777" w:rsidR="00E06EE2" w:rsidRPr="00DB3204" w:rsidRDefault="00E06EE2" w:rsidP="00E06EE2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Panilitian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ieu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Judulna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"Strategi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Pemasaran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Jurusan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Budaya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Pariwisata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Bandung Dina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Mulangkeun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industri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pariwisata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Tengah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Pandemi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Covid-19"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Disbudpar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Bandung Dina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Pamulihan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Pariwisata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Tengah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Pandemi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Covid-19</w:t>
      </w:r>
    </w:p>
    <w:p w14:paraId="04432E0D" w14:textId="77777777" w:rsidR="00E06EE2" w:rsidRPr="00DB3204" w:rsidRDefault="00E06EE2" w:rsidP="00E06EE2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sareng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kagunaan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anu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dilakukeun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dina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ieu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panalungtikan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nyaéta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pikeun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milarian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terang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kumaha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Strategi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pamasaran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Kantor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Budaya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sareng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Pariwisata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Kota Bandung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dina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malikkeun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pariwisata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tengah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pandemi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Covid-19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ditingali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tina 5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aspek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nyaéta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iklan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masarakat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sareng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publisitas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acara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sareng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sponsor,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penjualan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sarengpribadi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panyegelan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4A698A" w14:textId="77777777" w:rsidR="00E06EE2" w:rsidRPr="00DB3204" w:rsidRDefault="00E06EE2" w:rsidP="00E06EE2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Métode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panilitian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anu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digunakeun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panaliti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dina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panilitian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ieu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nyaéta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ngagunakeun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Téori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anu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digunakeun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dina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ieu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panalungtikan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nyaéta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Integrated Marketing Communities Theory IMC (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pamasaran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terpadu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Therence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Shimp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Téhnik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ngumpulkeun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dina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panilitian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ieu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maluruh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internét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obsérvasi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sareng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sareng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narasumber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anu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parantos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ditangtoskeun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BF8B2D" w14:textId="77777777" w:rsidR="00E06EE2" w:rsidRDefault="00E06EE2" w:rsidP="00E06EE2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Panulis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narik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kasimpulan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tina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panalungtikan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dumasar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kana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konsép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Integrated Marketing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IMC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Therence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A.Shimp</w:t>
      </w:r>
      <w:proofErr w:type="spellEnd"/>
      <w:proofErr w:type="gram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yén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Disbudpar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Kota Bandung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parantos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ngalaksanakeun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campuran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pamasaran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IMC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Terpadu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dina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ngalaksanakeun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stratégi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pamasaran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4B3875" w14:textId="77777777" w:rsidR="00E06EE2" w:rsidRPr="00DB3204" w:rsidRDefault="00E06EE2" w:rsidP="00E06EE2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C1A4B0" w14:textId="77777777" w:rsidR="00E06EE2" w:rsidRPr="00DB3204" w:rsidRDefault="00E06EE2" w:rsidP="00E06EE2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Saatos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ngalaksanakeun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panilitian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anu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hoyong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panaliti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nyarankeun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Disbudpar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Bandung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nyaéta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Disbudpar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Bandung Kedah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tiasa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Ngamangpaatkeun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téknologi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ayeuna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dina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usahana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malikkeun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Pariwisata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Tengah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Pandemik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Covid- 19</w:t>
      </w:r>
    </w:p>
    <w:p w14:paraId="6BD7D903" w14:textId="77777777" w:rsidR="00E06EE2" w:rsidRDefault="00E06EE2" w:rsidP="00E06EE2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Kata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konci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strategi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pamasaran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pamasaran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pamulihan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Pariwisata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>pandemi</w:t>
      </w:r>
      <w:proofErr w:type="spellEnd"/>
      <w:r w:rsidRPr="00D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Covid-19</w:t>
      </w:r>
    </w:p>
    <w:p w14:paraId="52AD4991" w14:textId="77777777" w:rsidR="00E06EE2" w:rsidRDefault="00E06EE2" w:rsidP="00E06EE2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B2B4B2" w14:textId="77777777" w:rsidR="00803754" w:rsidRDefault="00803754"/>
    <w:sectPr w:rsidR="0080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94901"/>
    <w:multiLevelType w:val="multilevel"/>
    <w:tmpl w:val="20746184"/>
    <w:lvl w:ilvl="0">
      <w:start w:val="1"/>
      <w:numFmt w:val="upperRoman"/>
      <w:pStyle w:val="Heading1"/>
      <w:suff w:val="nothing"/>
      <w:lvlText w:val="BAB %1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 w:themeColor="text1"/>
        <w:sz w:val="28"/>
        <w:szCs w:val="28"/>
      </w:rPr>
    </w:lvl>
    <w:lvl w:ilvl="1">
      <w:start w:val="1"/>
      <w:numFmt w:val="decimal"/>
      <w:suff w:val="space"/>
      <w:lvlText w:val="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E2"/>
    <w:rsid w:val="005C5B5C"/>
    <w:rsid w:val="00803754"/>
    <w:rsid w:val="009F271E"/>
    <w:rsid w:val="00A42444"/>
    <w:rsid w:val="00B94767"/>
    <w:rsid w:val="00E0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A3E0"/>
  <w15:chartTrackingRefBased/>
  <w15:docId w15:val="{E77FC3F7-D6EB-42BD-B101-9B861D5A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EE2"/>
  </w:style>
  <w:style w:type="paragraph" w:styleId="Heading1">
    <w:name w:val="heading 1"/>
    <w:basedOn w:val="Normal"/>
    <w:next w:val="Normal"/>
    <w:link w:val="Heading1Char"/>
    <w:uiPriority w:val="9"/>
    <w:qFormat/>
    <w:rsid w:val="00E06EE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E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ASUSSS</dc:creator>
  <cp:keywords/>
  <dc:description/>
  <cp:lastModifiedBy>ASUSSS</cp:lastModifiedBy>
  <cp:revision>1</cp:revision>
  <dcterms:created xsi:type="dcterms:W3CDTF">2022-02-19T01:12:00Z</dcterms:created>
  <dcterms:modified xsi:type="dcterms:W3CDTF">2022-02-19T01:14:00Z</dcterms:modified>
</cp:coreProperties>
</file>