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24C05" w14:textId="77777777" w:rsidR="006A7F5F" w:rsidRPr="001D028E" w:rsidRDefault="006A7F5F" w:rsidP="006A7F5F">
      <w:pPr>
        <w:tabs>
          <w:tab w:val="left" w:pos="4253"/>
        </w:tabs>
        <w:spacing w:before="13"/>
        <w:ind w:left="287" w:right="-113" w:hanging="4"/>
        <w:jc w:val="center"/>
        <w:rPr>
          <w:b/>
          <w:sz w:val="32"/>
          <w:szCs w:val="32"/>
        </w:rPr>
      </w:pPr>
      <w:r w:rsidRPr="001D028E">
        <w:rPr>
          <w:b/>
          <w:sz w:val="32"/>
          <w:szCs w:val="32"/>
        </w:rPr>
        <w:t xml:space="preserve">PENGARUH PENYAMPAIAN JASA TERHADAP  </w:t>
      </w:r>
    </w:p>
    <w:p w14:paraId="794B5499" w14:textId="77777777" w:rsidR="006A7F5F" w:rsidRPr="001D028E" w:rsidRDefault="006A7F5F" w:rsidP="006A7F5F">
      <w:pPr>
        <w:tabs>
          <w:tab w:val="left" w:pos="4253"/>
        </w:tabs>
        <w:spacing w:before="13"/>
        <w:ind w:left="287" w:hanging="4"/>
        <w:jc w:val="center"/>
        <w:rPr>
          <w:b/>
          <w:sz w:val="32"/>
          <w:szCs w:val="32"/>
        </w:rPr>
      </w:pPr>
      <w:r w:rsidRPr="001D028E">
        <w:rPr>
          <w:b/>
          <w:sz w:val="32"/>
          <w:szCs w:val="32"/>
        </w:rPr>
        <w:t>KEPUASAN PASIEN SERTA IMPLIKASINYA PADA KEPERCAYAAN DI KLINIK AL MA’SOEM</w:t>
      </w:r>
    </w:p>
    <w:p w14:paraId="59F96A4A" w14:textId="77777777" w:rsidR="006A7F5F" w:rsidRPr="001D028E" w:rsidRDefault="006A7F5F" w:rsidP="006A7F5F">
      <w:pPr>
        <w:tabs>
          <w:tab w:val="left" w:pos="4253"/>
        </w:tabs>
        <w:spacing w:before="13"/>
        <w:ind w:left="599" w:right="72" w:hanging="4"/>
        <w:jc w:val="center"/>
        <w:rPr>
          <w:b/>
          <w:sz w:val="32"/>
          <w:szCs w:val="32"/>
        </w:rPr>
      </w:pPr>
      <w:r w:rsidRPr="001D028E">
        <w:rPr>
          <w:b/>
          <w:sz w:val="32"/>
          <w:szCs w:val="32"/>
        </w:rPr>
        <w:t>KABUPATEN BANDUNG</w:t>
      </w:r>
    </w:p>
    <w:p w14:paraId="506F8AB3" w14:textId="77777777" w:rsidR="006A7F5F" w:rsidRPr="001D028E" w:rsidRDefault="006A7F5F" w:rsidP="006A7F5F">
      <w:pPr>
        <w:tabs>
          <w:tab w:val="left" w:pos="4253"/>
        </w:tabs>
        <w:spacing w:before="13" w:line="360" w:lineRule="auto"/>
        <w:ind w:left="599" w:right="72" w:hanging="4"/>
        <w:jc w:val="center"/>
        <w:rPr>
          <w:b/>
          <w:sz w:val="28"/>
          <w:szCs w:val="28"/>
        </w:rPr>
      </w:pPr>
    </w:p>
    <w:p w14:paraId="6228CB7E" w14:textId="51C1628D" w:rsidR="006A7F5F" w:rsidRPr="001D028E" w:rsidRDefault="000F660B" w:rsidP="006A7F5F">
      <w:pPr>
        <w:tabs>
          <w:tab w:val="center" w:pos="4513"/>
          <w:tab w:val="left" w:pos="7878"/>
        </w:tabs>
        <w:spacing w:line="360" w:lineRule="auto"/>
        <w:jc w:val="center"/>
        <w:rPr>
          <w:b/>
          <w:sz w:val="28"/>
          <w:szCs w:val="28"/>
        </w:rPr>
      </w:pPr>
      <w:r>
        <w:rPr>
          <w:b/>
          <w:sz w:val="28"/>
          <w:szCs w:val="28"/>
        </w:rPr>
        <w:t>ARTIKEL</w:t>
      </w:r>
    </w:p>
    <w:p w14:paraId="52139224" w14:textId="77777777" w:rsidR="006A7F5F" w:rsidRPr="001D028E" w:rsidRDefault="006A7F5F" w:rsidP="006A7F5F">
      <w:pPr>
        <w:tabs>
          <w:tab w:val="center" w:pos="4513"/>
          <w:tab w:val="left" w:pos="7878"/>
        </w:tabs>
        <w:spacing w:line="360" w:lineRule="auto"/>
      </w:pPr>
    </w:p>
    <w:p w14:paraId="53DA4219" w14:textId="77777777" w:rsidR="006A7F5F" w:rsidRDefault="006A7F5F" w:rsidP="006A7F5F">
      <w:pPr>
        <w:tabs>
          <w:tab w:val="center" w:pos="4513"/>
          <w:tab w:val="left" w:pos="7878"/>
        </w:tabs>
        <w:jc w:val="center"/>
      </w:pPr>
      <w:r w:rsidRPr="001D028E">
        <w:t xml:space="preserve">Untuk Memenuhi Salah Satu Syarat Ujian </w:t>
      </w:r>
      <w:r>
        <w:t>Guna Memeperoleh Gelar</w:t>
      </w:r>
    </w:p>
    <w:p w14:paraId="77269CCF" w14:textId="77777777" w:rsidR="006A7F5F" w:rsidRDefault="006A7F5F" w:rsidP="006A7F5F">
      <w:pPr>
        <w:tabs>
          <w:tab w:val="center" w:pos="4513"/>
          <w:tab w:val="left" w:pos="7878"/>
        </w:tabs>
        <w:jc w:val="center"/>
      </w:pPr>
      <w:r>
        <w:t xml:space="preserve">Magister Manjemen </w:t>
      </w:r>
      <w:r w:rsidRPr="001D028E">
        <w:t>Pada Program Studi Magister Manajemen</w:t>
      </w:r>
    </w:p>
    <w:p w14:paraId="1F5AA856" w14:textId="77777777" w:rsidR="006A7F5F" w:rsidRPr="001D028E" w:rsidRDefault="006A7F5F" w:rsidP="006A7F5F">
      <w:pPr>
        <w:tabs>
          <w:tab w:val="center" w:pos="4513"/>
          <w:tab w:val="left" w:pos="7878"/>
        </w:tabs>
        <w:jc w:val="center"/>
      </w:pPr>
      <w:r w:rsidRPr="001D028E">
        <w:t>Konsentrasi Manajemen Administrasi Rumah Sakit</w:t>
      </w:r>
    </w:p>
    <w:p w14:paraId="73F8BDE3" w14:textId="77777777" w:rsidR="006A7F5F" w:rsidRDefault="006A7F5F" w:rsidP="006A7F5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Cs w:val="24"/>
          <w:lang w:val="pt-BR"/>
        </w:rPr>
      </w:pPr>
    </w:p>
    <w:p w14:paraId="289994B8" w14:textId="77777777" w:rsidR="006A7F5F" w:rsidRPr="001D028E" w:rsidRDefault="006A7F5F" w:rsidP="006A7F5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Cs w:val="24"/>
          <w:lang w:val="pt-BR"/>
        </w:rPr>
      </w:pPr>
    </w:p>
    <w:p w14:paraId="26EB1603" w14:textId="77777777" w:rsidR="006A7F5F" w:rsidRPr="001D028E" w:rsidRDefault="006A7F5F" w:rsidP="006A7F5F">
      <w:pPr>
        <w:jc w:val="center"/>
        <w:rPr>
          <w:b/>
          <w:sz w:val="28"/>
          <w:szCs w:val="28"/>
        </w:rPr>
      </w:pPr>
    </w:p>
    <w:p w14:paraId="23B8294A" w14:textId="77777777" w:rsidR="006A7F5F" w:rsidRPr="001D028E" w:rsidRDefault="006A7F5F" w:rsidP="006A7F5F">
      <w:pPr>
        <w:jc w:val="center"/>
        <w:rPr>
          <w:b/>
          <w:sz w:val="24"/>
          <w:szCs w:val="24"/>
        </w:rPr>
      </w:pPr>
      <w:r w:rsidRPr="001D028E">
        <w:rPr>
          <w:b/>
          <w:sz w:val="24"/>
          <w:szCs w:val="24"/>
        </w:rPr>
        <w:t>OLEH:</w:t>
      </w:r>
    </w:p>
    <w:p w14:paraId="6B14B833" w14:textId="77777777" w:rsidR="006A7F5F" w:rsidRPr="001D028E" w:rsidRDefault="006A7F5F" w:rsidP="006A7F5F">
      <w:pPr>
        <w:ind w:left="720" w:hanging="720"/>
        <w:jc w:val="center"/>
        <w:rPr>
          <w:b/>
          <w:sz w:val="24"/>
          <w:szCs w:val="24"/>
          <w:lang w:val="en-ID"/>
        </w:rPr>
      </w:pPr>
      <w:r w:rsidRPr="001D028E">
        <w:rPr>
          <w:b/>
          <w:sz w:val="24"/>
          <w:szCs w:val="24"/>
          <w:lang w:val="en-ID"/>
        </w:rPr>
        <w:t>YENA ROHANIAH ISKANDAR MA’SOEM</w:t>
      </w:r>
    </w:p>
    <w:p w14:paraId="14EB5ED6" w14:textId="77777777" w:rsidR="006A7F5F" w:rsidRPr="001D028E" w:rsidRDefault="006A7F5F" w:rsidP="006A7F5F">
      <w:pPr>
        <w:jc w:val="center"/>
        <w:rPr>
          <w:b/>
          <w:sz w:val="28"/>
          <w:szCs w:val="28"/>
        </w:rPr>
      </w:pPr>
      <w:r w:rsidRPr="001D028E">
        <w:rPr>
          <w:b/>
          <w:sz w:val="24"/>
          <w:szCs w:val="24"/>
        </w:rPr>
        <w:t>NPM: 188020136</w:t>
      </w:r>
    </w:p>
    <w:p w14:paraId="24A1F735" w14:textId="77777777" w:rsidR="006A7F5F" w:rsidRPr="001D028E" w:rsidRDefault="006A7F5F" w:rsidP="006A7F5F">
      <w:pPr>
        <w:jc w:val="center"/>
        <w:rPr>
          <w:sz w:val="24"/>
          <w:szCs w:val="28"/>
        </w:rPr>
      </w:pPr>
    </w:p>
    <w:p w14:paraId="74958052" w14:textId="77777777" w:rsidR="006A7F5F" w:rsidRPr="001D028E" w:rsidRDefault="006A7F5F" w:rsidP="006A7F5F">
      <w:pPr>
        <w:jc w:val="center"/>
        <w:rPr>
          <w:sz w:val="24"/>
          <w:szCs w:val="28"/>
        </w:rPr>
      </w:pPr>
    </w:p>
    <w:p w14:paraId="2668C25A" w14:textId="77777777" w:rsidR="006A7F5F" w:rsidRDefault="006A7F5F" w:rsidP="006A7F5F">
      <w:pPr>
        <w:jc w:val="center"/>
        <w:rPr>
          <w:b/>
          <w:sz w:val="28"/>
          <w:szCs w:val="28"/>
        </w:rPr>
      </w:pPr>
    </w:p>
    <w:p w14:paraId="1BF4B437" w14:textId="77777777" w:rsidR="006A7F5F" w:rsidRPr="001D028E" w:rsidRDefault="006A7F5F" w:rsidP="006A7F5F">
      <w:pPr>
        <w:jc w:val="center"/>
        <w:rPr>
          <w:b/>
          <w:sz w:val="28"/>
          <w:szCs w:val="28"/>
        </w:rPr>
      </w:pPr>
    </w:p>
    <w:p w14:paraId="15B25A54" w14:textId="77777777" w:rsidR="006A7F5F" w:rsidRDefault="006A7F5F" w:rsidP="006A7F5F">
      <w:pPr>
        <w:rPr>
          <w:b/>
          <w:sz w:val="24"/>
          <w:szCs w:val="24"/>
        </w:rPr>
      </w:pPr>
    </w:p>
    <w:p w14:paraId="764012C4" w14:textId="77777777" w:rsidR="006A7F5F" w:rsidRDefault="006A7F5F" w:rsidP="006A7F5F">
      <w:pPr>
        <w:rPr>
          <w:b/>
          <w:sz w:val="24"/>
          <w:szCs w:val="24"/>
        </w:rPr>
      </w:pPr>
      <w:r w:rsidRPr="001D028E">
        <w:rPr>
          <w:noProof/>
          <w:sz w:val="24"/>
          <w:szCs w:val="28"/>
          <w:lang w:val="id-ID" w:eastAsia="id-ID"/>
        </w:rPr>
        <w:drawing>
          <wp:anchor distT="0" distB="0" distL="114300" distR="114300" simplePos="0" relativeHeight="251659264" behindDoc="1" locked="0" layoutInCell="1" allowOverlap="1" wp14:anchorId="31BD4CF5" wp14:editId="463E2C05">
            <wp:simplePos x="0" y="0"/>
            <wp:positionH relativeFrom="column">
              <wp:posOffset>2575560</wp:posOffset>
            </wp:positionH>
            <wp:positionV relativeFrom="paragraph">
              <wp:posOffset>328295</wp:posOffset>
            </wp:positionV>
            <wp:extent cx="1504950" cy="1535430"/>
            <wp:effectExtent l="0" t="0" r="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Universitas Pasundan - Wikipedia bahasa Indonesia, ensiklopedia bebas.png"/>
                    <pic:cNvPicPr/>
                  </pic:nvPicPr>
                  <pic:blipFill>
                    <a:blip r:embed="rId8">
                      <a:extLst>
                        <a:ext uri="{28A0092B-C50C-407E-A947-70E740481C1C}">
                          <a14:useLocalDpi xmlns:a14="http://schemas.microsoft.com/office/drawing/2010/main" val="0"/>
                        </a:ext>
                      </a:extLst>
                    </a:blip>
                    <a:stretch>
                      <a:fillRect/>
                    </a:stretch>
                  </pic:blipFill>
                  <pic:spPr>
                    <a:xfrm>
                      <a:off x="0" y="0"/>
                      <a:ext cx="1504950" cy="1535430"/>
                    </a:xfrm>
                    <a:prstGeom prst="rect">
                      <a:avLst/>
                    </a:prstGeom>
                  </pic:spPr>
                </pic:pic>
              </a:graphicData>
            </a:graphic>
            <wp14:sizeRelH relativeFrom="margin">
              <wp14:pctWidth>0</wp14:pctWidth>
            </wp14:sizeRelH>
            <wp14:sizeRelV relativeFrom="margin">
              <wp14:pctHeight>0</wp14:pctHeight>
            </wp14:sizeRelV>
          </wp:anchor>
        </w:drawing>
      </w:r>
    </w:p>
    <w:p w14:paraId="131CE9A2" w14:textId="77777777" w:rsidR="006A7F5F" w:rsidRDefault="006A7F5F" w:rsidP="006A7F5F">
      <w:pPr>
        <w:rPr>
          <w:b/>
          <w:sz w:val="24"/>
          <w:szCs w:val="24"/>
        </w:rPr>
      </w:pPr>
    </w:p>
    <w:p w14:paraId="573BAC37" w14:textId="77777777" w:rsidR="006A7F5F" w:rsidRDefault="006A7F5F" w:rsidP="006A7F5F">
      <w:pPr>
        <w:rPr>
          <w:b/>
          <w:sz w:val="24"/>
          <w:szCs w:val="24"/>
        </w:rPr>
      </w:pPr>
    </w:p>
    <w:p w14:paraId="274A94F2" w14:textId="77777777" w:rsidR="006A7F5F" w:rsidRDefault="006A7F5F" w:rsidP="006A7F5F">
      <w:pPr>
        <w:rPr>
          <w:b/>
          <w:sz w:val="24"/>
          <w:szCs w:val="24"/>
        </w:rPr>
      </w:pPr>
    </w:p>
    <w:p w14:paraId="7340CF05" w14:textId="77777777" w:rsidR="006A7F5F" w:rsidRDefault="006A7F5F" w:rsidP="006A7F5F">
      <w:pPr>
        <w:rPr>
          <w:b/>
          <w:sz w:val="24"/>
          <w:szCs w:val="24"/>
        </w:rPr>
      </w:pPr>
    </w:p>
    <w:p w14:paraId="1852DB1F" w14:textId="77777777" w:rsidR="006A7F5F" w:rsidRDefault="006A7F5F" w:rsidP="006A7F5F">
      <w:pPr>
        <w:rPr>
          <w:b/>
          <w:sz w:val="24"/>
          <w:szCs w:val="24"/>
        </w:rPr>
      </w:pPr>
    </w:p>
    <w:p w14:paraId="3DACE1BE" w14:textId="77777777" w:rsidR="006A7F5F" w:rsidRDefault="006A7F5F" w:rsidP="006A7F5F">
      <w:pPr>
        <w:rPr>
          <w:b/>
          <w:sz w:val="24"/>
          <w:szCs w:val="24"/>
        </w:rPr>
      </w:pPr>
    </w:p>
    <w:p w14:paraId="2C5D19AE" w14:textId="77777777" w:rsidR="006A7F5F" w:rsidRDefault="006A7F5F" w:rsidP="006A7F5F">
      <w:pPr>
        <w:rPr>
          <w:b/>
          <w:sz w:val="24"/>
          <w:szCs w:val="24"/>
        </w:rPr>
      </w:pPr>
    </w:p>
    <w:p w14:paraId="0AAEF205" w14:textId="77777777" w:rsidR="006A7F5F" w:rsidRPr="001D028E" w:rsidRDefault="006A7F5F" w:rsidP="006A7F5F">
      <w:pPr>
        <w:rPr>
          <w:b/>
          <w:sz w:val="24"/>
          <w:szCs w:val="24"/>
        </w:rPr>
      </w:pPr>
    </w:p>
    <w:p w14:paraId="74875A11" w14:textId="77777777" w:rsidR="006A7F5F" w:rsidRPr="001D028E" w:rsidRDefault="006A7F5F" w:rsidP="006A7F5F">
      <w:pPr>
        <w:jc w:val="center"/>
        <w:rPr>
          <w:b/>
          <w:sz w:val="28"/>
          <w:szCs w:val="28"/>
        </w:rPr>
      </w:pPr>
      <w:r w:rsidRPr="001D028E">
        <w:rPr>
          <w:b/>
          <w:sz w:val="28"/>
          <w:szCs w:val="28"/>
        </w:rPr>
        <w:t>PROGRAM MAGISTER MANAJEMEN</w:t>
      </w:r>
    </w:p>
    <w:p w14:paraId="07973D7C" w14:textId="77777777" w:rsidR="006A7F5F" w:rsidRPr="001D028E" w:rsidRDefault="006A7F5F" w:rsidP="006A7F5F">
      <w:pPr>
        <w:jc w:val="center"/>
        <w:rPr>
          <w:b/>
          <w:sz w:val="28"/>
          <w:szCs w:val="28"/>
        </w:rPr>
      </w:pPr>
      <w:r w:rsidRPr="001D028E">
        <w:rPr>
          <w:b/>
          <w:sz w:val="28"/>
          <w:szCs w:val="28"/>
        </w:rPr>
        <w:t>FAKULTAS PASCASARJANA</w:t>
      </w:r>
    </w:p>
    <w:p w14:paraId="501E6289" w14:textId="77777777" w:rsidR="006A7F5F" w:rsidRPr="001D028E" w:rsidRDefault="006A7F5F" w:rsidP="006A7F5F">
      <w:pPr>
        <w:jc w:val="center"/>
        <w:rPr>
          <w:b/>
          <w:sz w:val="28"/>
          <w:szCs w:val="28"/>
        </w:rPr>
      </w:pPr>
      <w:r w:rsidRPr="001D028E">
        <w:rPr>
          <w:b/>
          <w:sz w:val="28"/>
          <w:szCs w:val="28"/>
        </w:rPr>
        <w:t>UNIVERSITAS PASUNDAN</w:t>
      </w:r>
    </w:p>
    <w:p w14:paraId="38B70D38" w14:textId="77777777" w:rsidR="006A7F5F" w:rsidRPr="001D028E" w:rsidRDefault="006A7F5F" w:rsidP="006A7F5F">
      <w:pPr>
        <w:jc w:val="center"/>
        <w:rPr>
          <w:b/>
          <w:sz w:val="28"/>
          <w:szCs w:val="28"/>
        </w:rPr>
      </w:pPr>
      <w:r w:rsidRPr="001D028E">
        <w:rPr>
          <w:b/>
          <w:sz w:val="28"/>
          <w:szCs w:val="28"/>
        </w:rPr>
        <w:t>BANDUNG</w:t>
      </w:r>
    </w:p>
    <w:p w14:paraId="6182E2F3" w14:textId="77777777" w:rsidR="006A7F5F" w:rsidRDefault="006A7F5F" w:rsidP="006A7F5F">
      <w:pPr>
        <w:jc w:val="center"/>
        <w:rPr>
          <w:b/>
          <w:sz w:val="28"/>
          <w:szCs w:val="28"/>
        </w:rPr>
        <w:sectPr w:rsidR="006A7F5F" w:rsidSect="006A7F5F">
          <w:headerReference w:type="default" r:id="rId9"/>
          <w:footerReference w:type="even" r:id="rId10"/>
          <w:footerReference w:type="default" r:id="rId11"/>
          <w:pgSz w:w="11900" w:h="16840"/>
          <w:pgMar w:top="720" w:right="720" w:bottom="720" w:left="720" w:header="763" w:footer="720" w:gutter="0"/>
          <w:pgNumType w:fmt="lowerRoman" w:start="1"/>
          <w:cols w:space="720"/>
          <w:docGrid w:linePitch="299"/>
        </w:sectPr>
      </w:pPr>
      <w:r>
        <w:rPr>
          <w:b/>
          <w:sz w:val="28"/>
          <w:szCs w:val="28"/>
        </w:rPr>
        <w:t>2022</w:t>
      </w:r>
    </w:p>
    <w:p w14:paraId="75497AA9" w14:textId="77777777" w:rsidR="006A7F5F" w:rsidRDefault="006A7F5F" w:rsidP="006A7F5F">
      <w:pPr>
        <w:tabs>
          <w:tab w:val="left" w:pos="3900"/>
          <w:tab w:val="center" w:pos="5230"/>
        </w:tabs>
        <w:rPr>
          <w:b/>
          <w:bCs/>
        </w:rPr>
      </w:pPr>
      <w:r w:rsidRPr="008C6A01">
        <w:rPr>
          <w:b/>
          <w:bCs/>
        </w:rPr>
        <w:lastRenderedPageBreak/>
        <w:t>ABSTRAK</w:t>
      </w:r>
    </w:p>
    <w:p w14:paraId="547F28AB" w14:textId="77777777" w:rsidR="006A7F5F" w:rsidRPr="00940AF4" w:rsidRDefault="006A7F5F" w:rsidP="006A7F5F">
      <w:pPr>
        <w:tabs>
          <w:tab w:val="left" w:pos="3900"/>
          <w:tab w:val="center" w:pos="5230"/>
        </w:tabs>
        <w:rPr>
          <w:b/>
          <w:bCs/>
        </w:rPr>
      </w:pPr>
    </w:p>
    <w:p w14:paraId="2D480256" w14:textId="77777777" w:rsidR="006A7F5F" w:rsidRPr="00940AF4" w:rsidRDefault="006A7F5F" w:rsidP="006A7F5F">
      <w:pPr>
        <w:jc w:val="both"/>
        <w:rPr>
          <w:b/>
          <w:lang w:eastAsia="id-ID"/>
        </w:rPr>
      </w:pPr>
      <w:r w:rsidRPr="00940AF4">
        <w:rPr>
          <w:lang w:eastAsia="id-ID"/>
        </w:rPr>
        <w:t xml:space="preserve">Kesehatan merupakan aspek yang sangat penting dan kebutuhan mendasar bagi setiap orang, karena dapat menjadi investasi bagi pembangunan sumber daya manusia yang produktif secara sosial dan ekonomis. </w:t>
      </w:r>
      <w:proofErr w:type="gramStart"/>
      <w:r w:rsidRPr="00940AF4">
        <w:rPr>
          <w:lang w:eastAsia="id-ID"/>
        </w:rPr>
        <w:t>Pentingnya aspek kesehatan dan pemenuhan kesehatan masyarakat menjadi tanggung jawab organisasi layanan kesehatan termasuk Klinik Al Ma’soem.</w:t>
      </w:r>
      <w:proofErr w:type="gramEnd"/>
      <w:r w:rsidRPr="00940AF4">
        <w:rPr>
          <w:lang w:eastAsia="id-ID"/>
        </w:rPr>
        <w:t xml:space="preserve"> Penelitian ini bertujuan untuk menjelaskan fenomena yang terjadi pada penyampaian jasa, kepuasan pasien, kepercayaan pasien serta hubungan kausalitas penyampaian jasa, kepuasan pasien dan kepercayaan pasien di Klinik Al Ma’soem Kabupaten Bandung. Metode penelitian yang digunakan adalah metode deskriptif verifikatif dengan ukuran sampel 190 orang, analisis data menggunakan AMOS dan SPSS. Hasil penelitian menunjukkan bahwa penyampaian jasa tercapai dengan nilai rata-rata dan standar deviasi 4.24  </w:t>
      </w:r>
      <w:r w:rsidRPr="00940AF4">
        <w:rPr>
          <w:b/>
          <w:lang w:eastAsia="id-ID"/>
        </w:rPr>
        <w:t>±</w:t>
      </w:r>
      <w:r w:rsidRPr="00940AF4">
        <w:rPr>
          <w:lang w:eastAsia="id-ID"/>
        </w:rPr>
        <w:t xml:space="preserve"> 0.75, kepuasan pasien 4.23 </w:t>
      </w:r>
      <w:r w:rsidRPr="00940AF4">
        <w:rPr>
          <w:b/>
          <w:lang w:eastAsia="id-ID"/>
        </w:rPr>
        <w:t xml:space="preserve">± </w:t>
      </w:r>
      <w:r w:rsidRPr="00940AF4">
        <w:rPr>
          <w:lang w:eastAsia="id-ID"/>
        </w:rPr>
        <w:t xml:space="preserve">0.67 dan kepercayaan pasien 4.42 </w:t>
      </w:r>
      <w:r w:rsidRPr="00940AF4">
        <w:rPr>
          <w:b/>
          <w:lang w:eastAsia="id-ID"/>
        </w:rPr>
        <w:t xml:space="preserve">± </w:t>
      </w:r>
      <w:r w:rsidRPr="00940AF4">
        <w:rPr>
          <w:lang w:eastAsia="id-ID"/>
        </w:rPr>
        <w:t xml:space="preserve">0.62. Besarnya pengaruh penyampaian jasa terhadap kepuasan pasien 76.20%, penyampaian jasa terhadap kepercayaan pasien 10.89%, kepuasan pasien terhadap kepercayaan pasien 30.25% dan penyampaian jasa terhadap kepercayaan pasien melalui kepuasan pasien 26.68%. Tingginya tingkat persepsi dan tingkat hubungan kausalitas dari penyampaian jasa, kepuasan pasien dan kepercayaan pasien menjelaskan bahwa kepercayaan pasien sangat ditentukan melalui penyampaian jasa baik secara langsung maupun melalui kepuasan pasien terhadap kepercayaan pasien maupun dari kepuasan pasien terhadap kepercayaan pasien. </w:t>
      </w:r>
      <w:proofErr w:type="gramStart"/>
      <w:r w:rsidRPr="00940AF4">
        <w:rPr>
          <w:lang w:eastAsia="id-ID"/>
        </w:rPr>
        <w:t>Artinya bahwa penyampaian jasa, kepuasan pasien, serta kepercayaan pasien menjadi faktor yang sangat penting dan menentukan keberlangsungan Klinik Al Ma’soem Kabupaten Bandung.</w:t>
      </w:r>
      <w:proofErr w:type="gramEnd"/>
      <w:r w:rsidRPr="00940AF4">
        <w:rPr>
          <w:lang w:eastAsia="id-ID"/>
        </w:rPr>
        <w:t xml:space="preserve">   </w:t>
      </w:r>
    </w:p>
    <w:p w14:paraId="305D066C" w14:textId="77777777" w:rsidR="006A7F5F" w:rsidRPr="00940AF4" w:rsidRDefault="006A7F5F" w:rsidP="006A7F5F">
      <w:pPr>
        <w:jc w:val="both"/>
        <w:rPr>
          <w:b/>
          <w:lang w:eastAsia="id-ID"/>
        </w:rPr>
      </w:pPr>
    </w:p>
    <w:p w14:paraId="7BCC1773" w14:textId="77777777" w:rsidR="006A7F5F" w:rsidRDefault="006A7F5F" w:rsidP="006A7F5F">
      <w:pPr>
        <w:jc w:val="both"/>
        <w:rPr>
          <w:b/>
          <w:lang w:eastAsia="id-ID"/>
        </w:rPr>
      </w:pPr>
      <w:r w:rsidRPr="00940AF4">
        <w:rPr>
          <w:b/>
          <w:lang w:eastAsia="id-ID"/>
        </w:rPr>
        <w:t xml:space="preserve">Kata Kunci:  Penyampaian Jasa, </w:t>
      </w:r>
      <w:proofErr w:type="gramStart"/>
      <w:r w:rsidRPr="00940AF4">
        <w:rPr>
          <w:b/>
          <w:lang w:eastAsia="id-ID"/>
        </w:rPr>
        <w:t>Kepuasan  dan</w:t>
      </w:r>
      <w:proofErr w:type="gramEnd"/>
      <w:r w:rsidRPr="00940AF4">
        <w:rPr>
          <w:b/>
          <w:lang w:eastAsia="id-ID"/>
        </w:rPr>
        <w:t xml:space="preserve"> Kepercayaan Pasien </w:t>
      </w:r>
    </w:p>
    <w:p w14:paraId="68BAEBB3" w14:textId="77777777" w:rsidR="006A7F5F" w:rsidRDefault="006A7F5F" w:rsidP="006A7F5F">
      <w:pPr>
        <w:jc w:val="both"/>
        <w:rPr>
          <w:b/>
          <w:lang w:eastAsia="id-ID"/>
        </w:rPr>
      </w:pPr>
    </w:p>
    <w:p w14:paraId="0A7086CB" w14:textId="77777777" w:rsidR="006A7F5F" w:rsidRDefault="006A7F5F" w:rsidP="006C5E05">
      <w:pPr>
        <w:rPr>
          <w:b/>
          <w:lang w:eastAsia="id-ID"/>
        </w:rPr>
      </w:pPr>
    </w:p>
    <w:p w14:paraId="29BF8826" w14:textId="5C33AA7F" w:rsidR="006A7F5F" w:rsidRDefault="006A7F5F" w:rsidP="006A7F5F">
      <w:pPr>
        <w:rPr>
          <w:b/>
          <w:i/>
          <w:lang w:eastAsia="id-ID"/>
        </w:rPr>
      </w:pPr>
      <w:r w:rsidRPr="00940AF4">
        <w:rPr>
          <w:b/>
          <w:i/>
          <w:lang w:eastAsia="id-ID"/>
        </w:rPr>
        <w:t>ABSTRACT</w:t>
      </w:r>
    </w:p>
    <w:p w14:paraId="1161D26F" w14:textId="77777777" w:rsidR="006C5E05" w:rsidRDefault="006C5E05" w:rsidP="006A7F5F">
      <w:pPr>
        <w:rPr>
          <w:b/>
          <w:i/>
          <w:lang w:eastAsia="id-ID"/>
        </w:rPr>
      </w:pPr>
    </w:p>
    <w:p w14:paraId="5A9264AA" w14:textId="4520AB8B" w:rsidR="006A7F5F" w:rsidRPr="006C5E05" w:rsidRDefault="006A7F5F" w:rsidP="006C5E05">
      <w:pPr>
        <w:jc w:val="both"/>
        <w:rPr>
          <w:i/>
          <w:lang w:eastAsia="id-ID"/>
        </w:rPr>
      </w:pPr>
      <w:r w:rsidRPr="00940AF4">
        <w:rPr>
          <w:i/>
          <w:lang w:eastAsia="id-ID"/>
        </w:rPr>
        <w:t>Health is a very important aspect and a basic need for everyone, because it can be an investment for the development of socially and economically productive human resources. The importance of the health aspect and the fulfillment of public health is the responsibility of health service organizations including Al Ma'soem Clinic. This study aims to explain the phenomena that occur in service delivery, patient satisfaction, patient trust and the causal relationship of service delivery, patient satisfaction and patient trust at Al Ma'soem Clinic, Bandung Regency. The research method used is descriptive verificative method with a sample size of 190 people, data analysis using AMOS and SPSS. The results showed that service delivery was achieved with an average value and standard deviation of 4.24 ± 0.75, patient satisfaction 4.23 ± 0.67 and patient confidence 4.42 ± 0.62. The magnitude of the effect of service delivery on patient satisfaction is 76.20%, service delivery to patient trust is 10.89%, patient satisfaction is patient trust 30.25% and service delivery to patient trust through patient satisfaction is 26.68%. The high level of perception and level of causality from service delivery, patient satisfaction and patient trust explains that patient trust is largely determined through service delivery either directly or through patient satisfaction with patient trust and from patient satisfaction with patient trust. It means that service delivery, patient satisfaction, and patient trust are very important factors and determine the sustainability of Al Ma'soem Clinic, Bandung Regency.</w:t>
      </w:r>
    </w:p>
    <w:p w14:paraId="3D2CB529" w14:textId="77777777" w:rsidR="006A7F5F" w:rsidRPr="00940AF4" w:rsidRDefault="006A7F5F" w:rsidP="006A7F5F">
      <w:pPr>
        <w:rPr>
          <w:lang w:eastAsia="id-ID"/>
        </w:rPr>
      </w:pPr>
    </w:p>
    <w:p w14:paraId="67AE8B45" w14:textId="302F06FA" w:rsidR="006A7F5F" w:rsidRPr="00937D0C" w:rsidRDefault="006A7F5F" w:rsidP="006A7F5F">
      <w:pPr>
        <w:rPr>
          <w:lang w:eastAsia="id-ID"/>
        </w:rPr>
      </w:pPr>
      <w:r w:rsidRPr="00940AF4">
        <w:rPr>
          <w:b/>
          <w:i/>
          <w:lang w:eastAsia="id-ID"/>
        </w:rPr>
        <w:t>Keywords: Service Delivery, Patient Satisfaction and Trust</w:t>
      </w:r>
      <w:r w:rsidRPr="006720B8">
        <w:rPr>
          <w:sz w:val="24"/>
          <w:szCs w:val="24"/>
          <w:lang w:eastAsia="id-ID"/>
        </w:rPr>
        <w:tab/>
      </w:r>
    </w:p>
    <w:p w14:paraId="3704C3BA" w14:textId="77777777" w:rsidR="00692607" w:rsidRPr="00070088" w:rsidRDefault="00692607" w:rsidP="00692607">
      <w:pPr>
        <w:pStyle w:val="Heading1"/>
        <w:spacing w:line="276" w:lineRule="auto"/>
        <w:jc w:val="center"/>
      </w:pPr>
      <w:bookmarkStart w:id="0" w:name="_GoBack"/>
      <w:bookmarkEnd w:id="0"/>
      <w:r w:rsidRPr="00070088">
        <w:lastRenderedPageBreak/>
        <w:t>DAFTAR PUSTAKA</w:t>
      </w:r>
    </w:p>
    <w:p w14:paraId="4CD58D30" w14:textId="77777777" w:rsidR="00692607" w:rsidRDefault="00692607" w:rsidP="00692607">
      <w:pPr>
        <w:spacing w:line="276" w:lineRule="auto"/>
      </w:pPr>
    </w:p>
    <w:p w14:paraId="37964361"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Abidin, Y. Z. (2015). </w:t>
      </w:r>
      <w:r w:rsidRPr="00070088">
        <w:rPr>
          <w:i/>
          <w:iCs/>
          <w:sz w:val="24"/>
          <w:szCs w:val="24"/>
        </w:rPr>
        <w:t>Manajemen Komunikasi: Filosofi, Konsep, dan Aplikasi. Bandung</w:t>
      </w:r>
      <w:r w:rsidRPr="00070088">
        <w:rPr>
          <w:sz w:val="24"/>
          <w:szCs w:val="24"/>
        </w:rPr>
        <w:t>. CV Pustaka Setia.</w:t>
      </w:r>
    </w:p>
    <w:p w14:paraId="1AA3AB05"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Abidin, Z. (2017). Kepercayaan pelanggan. </w:t>
      </w:r>
      <w:r w:rsidRPr="00070088">
        <w:rPr>
          <w:i/>
          <w:iCs/>
          <w:sz w:val="24"/>
          <w:szCs w:val="24"/>
        </w:rPr>
        <w:t>General Hospital Patients Banda Aceh</w:t>
      </w:r>
      <w:r w:rsidRPr="00070088">
        <w:rPr>
          <w:sz w:val="24"/>
          <w:szCs w:val="24"/>
        </w:rPr>
        <w:t>. Search.proquest.com</w:t>
      </w:r>
    </w:p>
    <w:p w14:paraId="13E49CEF"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Adinugroho, F. M. (2015). Pengaruh Kepercayaan Pelanggan, Komitmen Pelanggan, dan Komunikasi Word of Mouth Terhadap Loyalitas Pelanggan Minimarket. In </w:t>
      </w:r>
      <w:r w:rsidRPr="00070088">
        <w:rPr>
          <w:i/>
          <w:iCs/>
          <w:sz w:val="24"/>
          <w:szCs w:val="24"/>
        </w:rPr>
        <w:t>Universitas Negeri Yogyakarta</w:t>
      </w:r>
      <w:r w:rsidRPr="00070088">
        <w:rPr>
          <w:sz w:val="24"/>
          <w:szCs w:val="24"/>
        </w:rPr>
        <w:t>.</w:t>
      </w:r>
    </w:p>
    <w:p w14:paraId="4465468E"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Al Fian, J. (2016). Pengaruh Kepuasan Dan Kepercayaan Pelanggan Terhadap Loyalitas Pelanggan Auto 2000 Sungkono Surabaya. </w:t>
      </w:r>
      <w:r w:rsidRPr="00070088">
        <w:rPr>
          <w:i/>
          <w:iCs/>
          <w:sz w:val="24"/>
          <w:szCs w:val="24"/>
        </w:rPr>
        <w:t>Jurnal Ilmu Dan Riset Manajemen</w:t>
      </w:r>
      <w:r w:rsidRPr="00070088">
        <w:rPr>
          <w:sz w:val="24"/>
          <w:szCs w:val="24"/>
        </w:rPr>
        <w:t xml:space="preserve">, </w:t>
      </w:r>
      <w:r w:rsidRPr="00070088">
        <w:rPr>
          <w:i/>
          <w:iCs/>
          <w:sz w:val="24"/>
          <w:szCs w:val="24"/>
        </w:rPr>
        <w:t>5</w:t>
      </w:r>
      <w:r w:rsidRPr="00070088">
        <w:rPr>
          <w:sz w:val="24"/>
          <w:szCs w:val="24"/>
        </w:rPr>
        <w:t>, 2.</w:t>
      </w:r>
    </w:p>
    <w:p w14:paraId="7C50853B"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Alamsyah, D. P. (2015). Telaah Persepsi Kualitas dan Keputusan Pembelian Konsumen Terhadap Sayuran Organik. </w:t>
      </w:r>
      <w:r w:rsidRPr="00070088">
        <w:rPr>
          <w:i/>
          <w:iCs/>
          <w:sz w:val="24"/>
          <w:szCs w:val="24"/>
        </w:rPr>
        <w:t>Urnal Ekono Insentif Kopwil4</w:t>
      </w:r>
      <w:r w:rsidRPr="00070088">
        <w:rPr>
          <w:sz w:val="24"/>
          <w:szCs w:val="24"/>
        </w:rPr>
        <w:t xml:space="preserve">, </w:t>
      </w:r>
      <w:r w:rsidRPr="00070088">
        <w:rPr>
          <w:i/>
          <w:iCs/>
          <w:sz w:val="24"/>
          <w:szCs w:val="24"/>
        </w:rPr>
        <w:t>9</w:t>
      </w:r>
      <w:r w:rsidRPr="00070088">
        <w:rPr>
          <w:sz w:val="24"/>
          <w:szCs w:val="24"/>
        </w:rPr>
        <w:t>(1), 38–43.</w:t>
      </w:r>
    </w:p>
    <w:p w14:paraId="38142BDC"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Alfikri. (2019). </w:t>
      </w:r>
      <w:r w:rsidRPr="00070088">
        <w:rPr>
          <w:i/>
          <w:iCs/>
          <w:sz w:val="24"/>
          <w:szCs w:val="24"/>
        </w:rPr>
        <w:t>Analisis Perbandingan Pegukursn Ekonomi dan Lingkungan Pada Laporan</w:t>
      </w:r>
      <w:r w:rsidRPr="00070088">
        <w:rPr>
          <w:sz w:val="24"/>
          <w:szCs w:val="24"/>
        </w:rPr>
        <w:t>. UNAND.</w:t>
      </w:r>
    </w:p>
    <w:p w14:paraId="78E36179"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Ali, F. (2015). Pelaksanaan Rujukan Rawat Jalan Tingkat Pertama Peserta Program Jaminan Kesehatan Nasional (JKN) Di Puskesmas Siko Dan Puskesmas Kalumata Kota. </w:t>
      </w:r>
      <w:r w:rsidRPr="00070088">
        <w:rPr>
          <w:i/>
          <w:iCs/>
          <w:sz w:val="24"/>
          <w:szCs w:val="24"/>
        </w:rPr>
        <w:t>Jikmu</w:t>
      </w:r>
      <w:r w:rsidRPr="00070088">
        <w:rPr>
          <w:sz w:val="24"/>
          <w:szCs w:val="24"/>
        </w:rPr>
        <w:t xml:space="preserve">, 221–237. </w:t>
      </w:r>
    </w:p>
    <w:p w14:paraId="0A2BFA8A" w14:textId="77777777" w:rsidR="009020CB" w:rsidRDefault="00692607" w:rsidP="009020CB">
      <w:pPr>
        <w:widowControl/>
        <w:autoSpaceDE/>
        <w:autoSpaceDN/>
        <w:spacing w:before="100" w:beforeAutospacing="1" w:after="100" w:afterAutospacing="1"/>
        <w:ind w:left="480" w:hanging="480"/>
        <w:jc w:val="both"/>
        <w:rPr>
          <w:sz w:val="24"/>
          <w:szCs w:val="24"/>
        </w:rPr>
      </w:pPr>
      <w:r w:rsidRPr="00070088">
        <w:rPr>
          <w:sz w:val="24"/>
          <w:szCs w:val="24"/>
        </w:rPr>
        <w:t>Anas, A. S. A., &amp; Abdullah, A. Z. (2008). Studi mutu pelayanan berdasarkan kepuasan pasien di Klinik Gigi dan Mulut RSUP Dr.</w:t>
      </w:r>
      <w:r w:rsidR="009E2A81">
        <w:rPr>
          <w:sz w:val="24"/>
          <w:szCs w:val="24"/>
        </w:rPr>
        <w:t xml:space="preserve"> Wahidin Sudirohusodo Makass</w:t>
      </w:r>
      <w:r w:rsidR="009020CB">
        <w:rPr>
          <w:sz w:val="24"/>
          <w:szCs w:val="24"/>
        </w:rPr>
        <w:t>ar</w:t>
      </w:r>
    </w:p>
    <w:p w14:paraId="56A59DC9" w14:textId="543742E5" w:rsidR="00692607" w:rsidRPr="00070088" w:rsidRDefault="00692607" w:rsidP="009020CB">
      <w:pPr>
        <w:widowControl/>
        <w:autoSpaceDE/>
        <w:autoSpaceDN/>
        <w:spacing w:before="100" w:beforeAutospacing="1" w:after="100" w:afterAutospacing="1"/>
        <w:ind w:left="480" w:hanging="480"/>
        <w:jc w:val="both"/>
        <w:rPr>
          <w:sz w:val="24"/>
          <w:szCs w:val="24"/>
        </w:rPr>
      </w:pPr>
      <w:r w:rsidRPr="00070088">
        <w:rPr>
          <w:sz w:val="24"/>
          <w:szCs w:val="24"/>
        </w:rPr>
        <w:t xml:space="preserve">Apriyanti, Y., Lorita, E., &amp; Yusuarsono, Y. (2019). Kualitas Pelayanan Kesehatan Di Pusat Kesehatan Masyarakat Kembang Seri Kecamatan Talang Empat Kabupaten Bengkulu Tengah. </w:t>
      </w:r>
      <w:r w:rsidRPr="00070088">
        <w:rPr>
          <w:i/>
          <w:iCs/>
          <w:sz w:val="24"/>
          <w:szCs w:val="24"/>
        </w:rPr>
        <w:t>Profesional: Jurnal Komunikasi Dan Administrasi Publik</w:t>
      </w:r>
      <w:r w:rsidRPr="00070088">
        <w:rPr>
          <w:sz w:val="24"/>
          <w:szCs w:val="24"/>
        </w:rPr>
        <w:t xml:space="preserve">, </w:t>
      </w:r>
      <w:r w:rsidRPr="00070088">
        <w:rPr>
          <w:i/>
          <w:iCs/>
          <w:sz w:val="24"/>
          <w:szCs w:val="24"/>
        </w:rPr>
        <w:t>6</w:t>
      </w:r>
      <w:r w:rsidRPr="00070088">
        <w:rPr>
          <w:sz w:val="24"/>
          <w:szCs w:val="24"/>
        </w:rPr>
        <w:t xml:space="preserve">(1). </w:t>
      </w:r>
    </w:p>
    <w:p w14:paraId="2AA30768"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Arviantama, A., Hasiholan, L. B., Purwana, E. G., &amp; Darsin. (2017). PENINGKATAN KUALITAS PELAYANAN, FASILITAS DAN HARGA UNTUK KEPUASAN PELANGGAN AGAR TERCIPTA LOYALITAS PELANGGAN. </w:t>
      </w:r>
      <w:r w:rsidRPr="00070088">
        <w:rPr>
          <w:i/>
          <w:iCs/>
          <w:sz w:val="24"/>
          <w:szCs w:val="24"/>
        </w:rPr>
        <w:t>Ekonomika Dan Bisnis Universitas Pandanaran ABSTRACT</w:t>
      </w:r>
      <w:r w:rsidRPr="00070088">
        <w:rPr>
          <w:sz w:val="24"/>
          <w:szCs w:val="24"/>
        </w:rPr>
        <w:t>, 3–5. https://www.nikkei.com/article/DGXMZO42303540R10C19A3000000/</w:t>
      </w:r>
    </w:p>
    <w:p w14:paraId="4B5FDD06"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lastRenderedPageBreak/>
        <w:t xml:space="preserve">Asamrew, N., Endris, A. A., &amp; Tadesse, M. (2020). </w:t>
      </w:r>
      <w:r w:rsidRPr="00070088">
        <w:rPr>
          <w:i/>
          <w:iCs/>
          <w:sz w:val="24"/>
          <w:szCs w:val="24"/>
        </w:rPr>
        <w:t>Level of Patient Satisfaction with Inpatient Services and Its Determinants : A Study of a Specialized Hospital in Ethiopia</w:t>
      </w:r>
      <w:r w:rsidRPr="00070088">
        <w:rPr>
          <w:sz w:val="24"/>
          <w:szCs w:val="24"/>
        </w:rPr>
        <w:t xml:space="preserve">. </w:t>
      </w:r>
      <w:r w:rsidRPr="00070088">
        <w:rPr>
          <w:i/>
          <w:iCs/>
          <w:sz w:val="24"/>
          <w:szCs w:val="24"/>
        </w:rPr>
        <w:t>2020</w:t>
      </w:r>
      <w:r w:rsidRPr="00070088">
        <w:rPr>
          <w:sz w:val="24"/>
          <w:szCs w:val="24"/>
        </w:rPr>
        <w:t>.</w:t>
      </w:r>
    </w:p>
    <w:p w14:paraId="37AF0A85"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Bachtiar. (2017). pengaruh kualitas layanan dan kepercayaan terhadap kepuasan Pasien pada puskesmas wuluhan. </w:t>
      </w:r>
      <w:r w:rsidRPr="00070088">
        <w:rPr>
          <w:i/>
          <w:iCs/>
          <w:sz w:val="24"/>
          <w:szCs w:val="24"/>
        </w:rPr>
        <w:t>Journal of Undergraduate Thesis , Universitas Muhammadiyah Jember</w:t>
      </w:r>
      <w:r w:rsidRPr="00070088">
        <w:rPr>
          <w:sz w:val="24"/>
          <w:szCs w:val="24"/>
        </w:rPr>
        <w:t>.</w:t>
      </w:r>
    </w:p>
    <w:p w14:paraId="513353E7"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Bossou. (2020). </w:t>
      </w:r>
      <w:r w:rsidRPr="00070088">
        <w:rPr>
          <w:i/>
          <w:iCs/>
          <w:sz w:val="24"/>
          <w:szCs w:val="24"/>
        </w:rPr>
        <w:t>No TitleThe Effect of Patient-Centered Communication on Patient Satisfaction: Exploring the Mediating Roles of Interpersonal-based Medical Service Encounters and Patient Trust</w:t>
      </w:r>
      <w:r w:rsidRPr="00070088">
        <w:rPr>
          <w:sz w:val="24"/>
          <w:szCs w:val="24"/>
        </w:rPr>
        <w:t>. www.search proquest.com</w:t>
      </w:r>
    </w:p>
    <w:p w14:paraId="18B994C1" w14:textId="6B0E1A47" w:rsidR="00692607" w:rsidRPr="00070088" w:rsidRDefault="00692607" w:rsidP="009020CB">
      <w:pPr>
        <w:widowControl/>
        <w:autoSpaceDE/>
        <w:autoSpaceDN/>
        <w:spacing w:before="100" w:beforeAutospacing="1" w:after="100" w:afterAutospacing="1"/>
        <w:ind w:left="480" w:hanging="480"/>
        <w:jc w:val="both"/>
        <w:rPr>
          <w:sz w:val="24"/>
          <w:szCs w:val="24"/>
        </w:rPr>
      </w:pPr>
      <w:r w:rsidRPr="00070088">
        <w:rPr>
          <w:sz w:val="24"/>
          <w:szCs w:val="24"/>
        </w:rPr>
        <w:t xml:space="preserve">Boyd, W. dan L. (2018). </w:t>
      </w:r>
      <w:r w:rsidRPr="00070088">
        <w:rPr>
          <w:i/>
          <w:iCs/>
          <w:sz w:val="24"/>
          <w:szCs w:val="24"/>
        </w:rPr>
        <w:t>Manajemen Pemasaran: Suatu Pendekatan Strategis Dengan Orientasi Global, Edisi Kedua.</w:t>
      </w:r>
      <w:r w:rsidRPr="00070088">
        <w:rPr>
          <w:sz w:val="24"/>
          <w:szCs w:val="24"/>
        </w:rPr>
        <w:t xml:space="preserve"> Erlangga.</w:t>
      </w:r>
    </w:p>
    <w:p w14:paraId="228C8229"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Bps. (2021). </w:t>
      </w:r>
      <w:r w:rsidRPr="00070088">
        <w:rPr>
          <w:i/>
          <w:iCs/>
          <w:sz w:val="24"/>
          <w:szCs w:val="24"/>
        </w:rPr>
        <w:t>Umur Harapan Hidup Saat Lahir (UHH) Menurut Provinsi [Metode Baru], 2010-2019</w:t>
      </w:r>
      <w:r w:rsidRPr="00070088">
        <w:rPr>
          <w:sz w:val="24"/>
          <w:szCs w:val="24"/>
        </w:rPr>
        <w:t xml:space="preserve">. </w:t>
      </w:r>
    </w:p>
    <w:p w14:paraId="036A34C4"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bps. (2020). </w:t>
      </w:r>
      <w:r w:rsidRPr="00070088">
        <w:rPr>
          <w:i/>
          <w:iCs/>
          <w:sz w:val="24"/>
          <w:szCs w:val="24"/>
        </w:rPr>
        <w:t>Jumlah Penduduk Menurut Kabupaten/Kota (Jiwa), 2018-2020</w:t>
      </w:r>
      <w:r w:rsidRPr="00070088">
        <w:rPr>
          <w:sz w:val="24"/>
          <w:szCs w:val="24"/>
        </w:rPr>
        <w:t xml:space="preserve">. </w:t>
      </w:r>
    </w:p>
    <w:p w14:paraId="1C76FCD3"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Christoper Lovelock &amp; Lauren K. (2007). </w:t>
      </w:r>
      <w:r w:rsidRPr="00070088">
        <w:rPr>
          <w:i/>
          <w:iCs/>
          <w:sz w:val="24"/>
          <w:szCs w:val="24"/>
        </w:rPr>
        <w:t>Manajemen Pemasaran Jasa</w:t>
      </w:r>
      <w:r w:rsidRPr="00070088">
        <w:rPr>
          <w:sz w:val="24"/>
          <w:szCs w:val="24"/>
        </w:rPr>
        <w:t>. Kelompok Gramedia Index.</w:t>
      </w:r>
    </w:p>
    <w:p w14:paraId="1BCDF848"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Davenport, T. H. and J. C. B. (2018). The Attention Economy: Understanding the New Currency of Business (illustrate). </w:t>
      </w:r>
      <w:r w:rsidRPr="00070088">
        <w:rPr>
          <w:i/>
          <w:iCs/>
          <w:sz w:val="24"/>
          <w:szCs w:val="24"/>
        </w:rPr>
        <w:t>Harvard Business Press</w:t>
      </w:r>
      <w:r w:rsidRPr="00070088">
        <w:rPr>
          <w:sz w:val="24"/>
          <w:szCs w:val="24"/>
        </w:rPr>
        <w:t>.</w:t>
      </w:r>
    </w:p>
    <w:p w14:paraId="47BA9C86"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DepKes RI. (2009). </w:t>
      </w:r>
      <w:r w:rsidRPr="00070088">
        <w:rPr>
          <w:i/>
          <w:iCs/>
          <w:sz w:val="24"/>
          <w:szCs w:val="24"/>
        </w:rPr>
        <w:t>Departemen Kesehatan RI Undang-Undang Republik Indonesia Nomor 44 Tahun 2009 tentang Rumah Sakit.</w:t>
      </w:r>
    </w:p>
    <w:p w14:paraId="5D13ADA0"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DinKes. (2020). </w:t>
      </w:r>
      <w:r w:rsidRPr="00070088">
        <w:rPr>
          <w:i/>
          <w:iCs/>
          <w:sz w:val="24"/>
          <w:szCs w:val="24"/>
        </w:rPr>
        <w:t>Laporan Kinerja Instansi Pemerintah (LKIP) 2019 Dinas Kesehatan Jawa Barat</w:t>
      </w:r>
      <w:r w:rsidRPr="00070088">
        <w:rPr>
          <w:sz w:val="24"/>
          <w:szCs w:val="24"/>
        </w:rPr>
        <w:t xml:space="preserve">. </w:t>
      </w:r>
      <w:r w:rsidRPr="00070088">
        <w:rPr>
          <w:i/>
          <w:iCs/>
          <w:sz w:val="24"/>
          <w:szCs w:val="24"/>
        </w:rPr>
        <w:t>25</w:t>
      </w:r>
      <w:r w:rsidRPr="00070088">
        <w:rPr>
          <w:sz w:val="24"/>
          <w:szCs w:val="24"/>
        </w:rPr>
        <w:t>, 2020.</w:t>
      </w:r>
    </w:p>
    <w:p w14:paraId="56F8B102"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Feleke. (2020). Patient Satisfaction and Associated Factors on In-patient Nursing Service at Public Hospitals of Dawro zone. </w:t>
      </w:r>
      <w:r w:rsidRPr="00070088">
        <w:rPr>
          <w:i/>
          <w:iCs/>
          <w:sz w:val="24"/>
          <w:szCs w:val="24"/>
        </w:rPr>
        <w:t>Southern Ethiopia</w:t>
      </w:r>
      <w:r w:rsidRPr="00070088">
        <w:rPr>
          <w:sz w:val="24"/>
          <w:szCs w:val="24"/>
        </w:rPr>
        <w:t>, www.searchproquest.com.</w:t>
      </w:r>
    </w:p>
    <w:p w14:paraId="1DAB8A6C"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Feleke. (2020). Compliance of Nurses to National Nursing Process Guideline in Tercha General Hospital, Southern Ethiopia 2020. </w:t>
      </w:r>
      <w:r w:rsidRPr="00070088">
        <w:rPr>
          <w:i/>
          <w:iCs/>
          <w:sz w:val="24"/>
          <w:szCs w:val="24"/>
        </w:rPr>
        <w:t>Case Study. Advanced Practices in Nursing,</w:t>
      </w:r>
      <w:r w:rsidRPr="00070088">
        <w:rPr>
          <w:sz w:val="24"/>
          <w:szCs w:val="24"/>
        </w:rPr>
        <w:t xml:space="preserve"> </w:t>
      </w:r>
      <w:r w:rsidRPr="00070088">
        <w:rPr>
          <w:i/>
          <w:iCs/>
          <w:sz w:val="24"/>
          <w:szCs w:val="24"/>
        </w:rPr>
        <w:t>4</w:t>
      </w:r>
      <w:r w:rsidRPr="00070088">
        <w:rPr>
          <w:sz w:val="24"/>
          <w:szCs w:val="24"/>
        </w:rPr>
        <w:t>(1).</w:t>
      </w:r>
    </w:p>
    <w:p w14:paraId="58EA0BE7"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Firdiyansyah, I. (2017). Pengaruh Kualitas, Harga, dan Lokasi Terhadap Kepuasan Pelanggan Pada Warung Gubrak Kepri Mall Kota Batam. </w:t>
      </w:r>
      <w:r w:rsidRPr="00070088">
        <w:rPr>
          <w:i/>
          <w:iCs/>
          <w:sz w:val="24"/>
          <w:szCs w:val="24"/>
        </w:rPr>
        <w:t>Jurnal Elektornik</w:t>
      </w:r>
      <w:r w:rsidRPr="00070088">
        <w:rPr>
          <w:sz w:val="24"/>
          <w:szCs w:val="24"/>
        </w:rPr>
        <w:t xml:space="preserve">, </w:t>
      </w:r>
      <w:r w:rsidRPr="00070088">
        <w:rPr>
          <w:i/>
          <w:iCs/>
          <w:sz w:val="24"/>
          <w:szCs w:val="24"/>
        </w:rPr>
        <w:t>1</w:t>
      </w:r>
      <w:r w:rsidRPr="00070088">
        <w:rPr>
          <w:sz w:val="24"/>
          <w:szCs w:val="24"/>
        </w:rPr>
        <w:t>(1).</w:t>
      </w:r>
    </w:p>
    <w:p w14:paraId="25D77F60"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Ghozali, I. (2018). </w:t>
      </w:r>
      <w:r w:rsidRPr="00070088">
        <w:rPr>
          <w:i/>
          <w:iCs/>
          <w:sz w:val="24"/>
          <w:szCs w:val="24"/>
        </w:rPr>
        <w:t xml:space="preserve">Aplikasi Analisis Multivariate dengan Program IBM SPSS 25. Badan Penerbit Universitas Diponegoro: Semarang Ghozali, Imam dan </w:t>
      </w:r>
      <w:r w:rsidRPr="00070088">
        <w:rPr>
          <w:i/>
          <w:iCs/>
          <w:sz w:val="24"/>
          <w:szCs w:val="24"/>
        </w:rPr>
        <w:lastRenderedPageBreak/>
        <w:t>Ratmono, Dwi. 2017. Analisis Multivariat dan Ekonometrika dengan Eviews 10.</w:t>
      </w:r>
      <w:r w:rsidRPr="00070088">
        <w:rPr>
          <w:sz w:val="24"/>
          <w:szCs w:val="24"/>
        </w:rPr>
        <w:t xml:space="preserve"> Badan Penerbit Universitas Diponegoro.</w:t>
      </w:r>
    </w:p>
    <w:p w14:paraId="573E5346"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Gligor. (2019). No Title. </w:t>
      </w:r>
      <w:r w:rsidRPr="00070088">
        <w:rPr>
          <w:i/>
          <w:iCs/>
          <w:sz w:val="24"/>
          <w:szCs w:val="24"/>
        </w:rPr>
        <w:t>Marketing Management</w:t>
      </w:r>
      <w:r w:rsidRPr="00070088">
        <w:rPr>
          <w:sz w:val="24"/>
          <w:szCs w:val="24"/>
        </w:rPr>
        <w:t>. www.searchproquest.com</w:t>
      </w:r>
    </w:p>
    <w:p w14:paraId="0D0D96A0"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Grewal. (2020). </w:t>
      </w:r>
      <w:r w:rsidRPr="00070088">
        <w:rPr>
          <w:i/>
          <w:iCs/>
          <w:sz w:val="24"/>
          <w:szCs w:val="24"/>
        </w:rPr>
        <w:t>Marketing in Digital</w:t>
      </w:r>
      <w:r w:rsidRPr="00070088">
        <w:rPr>
          <w:sz w:val="24"/>
          <w:szCs w:val="24"/>
        </w:rPr>
        <w:t>. www.searchproquest.com</w:t>
      </w:r>
    </w:p>
    <w:p w14:paraId="5D5824B5"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Gurung, G., Derrett, S., Gauld, R., &amp; Hill, P. C. (2017). Why service users do not complain or have “voice”: A mixed-methods study from Nepal’s rural primary health care system. </w:t>
      </w:r>
      <w:r w:rsidRPr="00070088">
        <w:rPr>
          <w:i/>
          <w:iCs/>
          <w:sz w:val="24"/>
          <w:szCs w:val="24"/>
        </w:rPr>
        <w:t>BMC Health Services Research</w:t>
      </w:r>
      <w:r w:rsidRPr="00070088">
        <w:rPr>
          <w:sz w:val="24"/>
          <w:szCs w:val="24"/>
        </w:rPr>
        <w:t xml:space="preserve">, </w:t>
      </w:r>
      <w:r w:rsidRPr="00070088">
        <w:rPr>
          <w:i/>
          <w:iCs/>
          <w:sz w:val="24"/>
          <w:szCs w:val="24"/>
        </w:rPr>
        <w:t>17</w:t>
      </w:r>
      <w:r w:rsidRPr="00070088">
        <w:rPr>
          <w:sz w:val="24"/>
          <w:szCs w:val="24"/>
        </w:rPr>
        <w:t xml:space="preserve">(1), 1–11. </w:t>
      </w:r>
    </w:p>
    <w:p w14:paraId="19851085"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Harahap, R., &amp; Pakpahan, R. R. (2017). </w:t>
      </w:r>
      <w:r w:rsidRPr="00070088">
        <w:rPr>
          <w:i/>
          <w:iCs/>
          <w:sz w:val="24"/>
          <w:szCs w:val="24"/>
        </w:rPr>
        <w:t>PENGARUH KUALITAS PELAYANAN DAN FASILITAS TERHADAP KEPUASAN KONSUMEN PADA PT. POS INDONESIA (PERSERO) MEDAN</w:t>
      </w:r>
      <w:r w:rsidRPr="00070088">
        <w:rPr>
          <w:sz w:val="24"/>
          <w:szCs w:val="24"/>
        </w:rPr>
        <w:t xml:space="preserve">. </w:t>
      </w:r>
      <w:r w:rsidRPr="00070088">
        <w:rPr>
          <w:i/>
          <w:iCs/>
          <w:sz w:val="24"/>
          <w:szCs w:val="24"/>
        </w:rPr>
        <w:t>42</w:t>
      </w:r>
      <w:r w:rsidRPr="00070088">
        <w:rPr>
          <w:sz w:val="24"/>
          <w:szCs w:val="24"/>
        </w:rPr>
        <w:t>(9), N-163-"N-166".</w:t>
      </w:r>
    </w:p>
    <w:p w14:paraId="20D76CD9"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Harfika, J., &amp; Abdullah, N. (2017). PENGARUH KUALITAS PELAYANAN DAN FASILITAS TERHADAP KEPUASAN PASIEN PADA RUMAH SAKIT UMUM KABUPATEN ACEH BARAT DAYA. </w:t>
      </w:r>
      <w:r w:rsidRPr="00070088">
        <w:rPr>
          <w:i/>
          <w:iCs/>
          <w:sz w:val="24"/>
          <w:szCs w:val="24"/>
        </w:rPr>
        <w:t>Balance</w:t>
      </w:r>
      <w:r w:rsidRPr="00070088">
        <w:rPr>
          <w:sz w:val="24"/>
          <w:szCs w:val="24"/>
        </w:rPr>
        <w:t xml:space="preserve">, </w:t>
      </w:r>
      <w:r w:rsidRPr="00070088">
        <w:rPr>
          <w:i/>
          <w:iCs/>
          <w:sz w:val="24"/>
          <w:szCs w:val="24"/>
        </w:rPr>
        <w:t>XIV</w:t>
      </w:r>
      <w:r w:rsidRPr="00070088">
        <w:rPr>
          <w:sz w:val="24"/>
          <w:szCs w:val="24"/>
        </w:rPr>
        <w:t>(1).</w:t>
      </w:r>
    </w:p>
    <w:p w14:paraId="037792F5"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Hasan, E., &amp; Hakan, M. (2020). </w:t>
      </w:r>
      <w:r w:rsidRPr="00070088">
        <w:rPr>
          <w:i/>
          <w:iCs/>
          <w:sz w:val="24"/>
          <w:szCs w:val="24"/>
        </w:rPr>
        <w:t>Örgüt İkliminin Özel Sağlık Sektöründe Hizmet Kalitesi Üzerine Yansımalarına İlişkin Bir Çalışma A Study On The İ nfluence Of Organizational Climate On Service Excellence In Private Health Segment Elnur Hasan Mikail - Hakan Çora</w:t>
      </w:r>
      <w:r w:rsidRPr="00070088">
        <w:rPr>
          <w:sz w:val="24"/>
          <w:szCs w:val="24"/>
        </w:rPr>
        <w:t>.</w:t>
      </w:r>
    </w:p>
    <w:p w14:paraId="1D4D777B"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Hermanto. (2016). </w:t>
      </w:r>
      <w:r w:rsidRPr="00070088">
        <w:rPr>
          <w:i/>
          <w:iCs/>
          <w:sz w:val="24"/>
          <w:szCs w:val="24"/>
        </w:rPr>
        <w:t>Pengaruh Pelayanan Jasa Service Sepeda Motor Terhadap Kepuasan Konsumen Pada Bengkel Astra Motor Plaju Palembang</w:t>
      </w:r>
      <w:r w:rsidRPr="00070088">
        <w:rPr>
          <w:sz w:val="24"/>
          <w:szCs w:val="24"/>
        </w:rPr>
        <w:t>.</w:t>
      </w:r>
    </w:p>
    <w:p w14:paraId="3FED5F2F"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Hermawan, I. (2019). Metodologi Penelitian Pendidikan (Kualitatif, Kuantitatif dan Mixed Method ). In C. S. Rahayu (Ed.), </w:t>
      </w:r>
      <w:r w:rsidRPr="00070088">
        <w:rPr>
          <w:i/>
          <w:iCs/>
          <w:sz w:val="24"/>
          <w:szCs w:val="24"/>
        </w:rPr>
        <w:t>Hidayatul Quran</w:t>
      </w:r>
      <w:r w:rsidRPr="00070088">
        <w:rPr>
          <w:sz w:val="24"/>
          <w:szCs w:val="24"/>
        </w:rPr>
        <w:t xml:space="preserve">. Hidayatul Quran Kuningan. </w:t>
      </w:r>
    </w:p>
    <w:p w14:paraId="10695C14"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Hole. (2018). Marketing. In </w:t>
      </w:r>
      <w:r w:rsidRPr="00070088">
        <w:rPr>
          <w:i/>
          <w:iCs/>
          <w:sz w:val="24"/>
          <w:szCs w:val="24"/>
        </w:rPr>
        <w:t>The Iowa State University Press</w:t>
      </w:r>
      <w:r w:rsidRPr="00070088">
        <w:rPr>
          <w:sz w:val="24"/>
          <w:szCs w:val="24"/>
        </w:rPr>
        <w:t xml:space="preserve"> (second edi).</w:t>
      </w:r>
    </w:p>
    <w:p w14:paraId="34FE221D"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Hurriyati. (2015). </w:t>
      </w:r>
      <w:r w:rsidRPr="00070088">
        <w:rPr>
          <w:i/>
          <w:iCs/>
          <w:sz w:val="24"/>
          <w:szCs w:val="24"/>
        </w:rPr>
        <w:t>Bauran Pemasaran dan Loyalitas Konsumen</w:t>
      </w:r>
      <w:r w:rsidRPr="00070088">
        <w:rPr>
          <w:sz w:val="24"/>
          <w:szCs w:val="24"/>
        </w:rPr>
        <w:t>.</w:t>
      </w:r>
    </w:p>
    <w:p w14:paraId="146F8AE1"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Imron, &amp; Ramli. (2019). Kepuasan Pasien, Citra Rumah Sakit Dan Kepercayaan Pasien Di Provinsi Sulawesi Barat. </w:t>
      </w:r>
      <w:r w:rsidRPr="00070088">
        <w:rPr>
          <w:i/>
          <w:iCs/>
          <w:sz w:val="24"/>
          <w:szCs w:val="24"/>
        </w:rPr>
        <w:t>Prosiding Seminar Nasional Pakar 2019 Buku II</w:t>
      </w:r>
      <w:r w:rsidRPr="00070088">
        <w:rPr>
          <w:sz w:val="24"/>
          <w:szCs w:val="24"/>
        </w:rPr>
        <w:t>.</w:t>
      </w:r>
    </w:p>
    <w:p w14:paraId="162F9323"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Jiwantara, K., Sutrisno, A., &amp; Neyland, J. S. C. (2012). </w:t>
      </w:r>
      <w:r w:rsidRPr="00070088">
        <w:rPr>
          <w:i/>
          <w:iCs/>
          <w:sz w:val="24"/>
          <w:szCs w:val="24"/>
        </w:rPr>
        <w:t>PENERAPAN METODE SERVQUAL UNTUK EVALUASI DAN PERBAIKAN KUALITAS PELAYANAN PADA KEGIATAN PENYULUHAN BAHASA INDONESIA PRAKTIS DI BALAI BAHASA PROVINSI SULAWESI UTARA</w:t>
      </w:r>
      <w:r w:rsidRPr="00070088">
        <w:rPr>
          <w:sz w:val="24"/>
          <w:szCs w:val="24"/>
        </w:rPr>
        <w:t>.</w:t>
      </w:r>
    </w:p>
    <w:p w14:paraId="3A2C5E70"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lastRenderedPageBreak/>
        <w:t xml:space="preserve">Joseph, S. (2018). </w:t>
      </w:r>
      <w:r w:rsidRPr="00070088">
        <w:rPr>
          <w:i/>
          <w:iCs/>
          <w:sz w:val="24"/>
          <w:szCs w:val="24"/>
        </w:rPr>
        <w:t>The Effect of Accreditation on Patient Satisfaction in Public Healthcare Delivery : A Comparative Study of Accredited and Non-accredited Hospitals in Kerala</w:t>
      </w:r>
      <w:r w:rsidRPr="00070088">
        <w:rPr>
          <w:sz w:val="24"/>
          <w:szCs w:val="24"/>
        </w:rPr>
        <w:t xml:space="preserve">. </w:t>
      </w:r>
      <w:r w:rsidRPr="00070088">
        <w:rPr>
          <w:i/>
          <w:iCs/>
          <w:sz w:val="24"/>
          <w:szCs w:val="24"/>
        </w:rPr>
        <w:t>10</w:t>
      </w:r>
      <w:r w:rsidRPr="00070088">
        <w:rPr>
          <w:sz w:val="24"/>
          <w:szCs w:val="24"/>
        </w:rPr>
        <w:t>(2), 123–137.</w:t>
      </w:r>
    </w:p>
    <w:p w14:paraId="532FB56B"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Kamaludin, A. (2019). </w:t>
      </w:r>
      <w:r w:rsidRPr="00070088">
        <w:rPr>
          <w:i/>
          <w:iCs/>
          <w:sz w:val="24"/>
          <w:szCs w:val="24"/>
        </w:rPr>
        <w:t>HUBUNGAN KUALITAS PELAYANAN TERHADAP KEPUASAN KONSUMEN PADA APOTIK PUJI LESTARI MAJALENGK</w:t>
      </w:r>
      <w:r w:rsidRPr="00070088">
        <w:rPr>
          <w:sz w:val="24"/>
          <w:szCs w:val="24"/>
        </w:rPr>
        <w:t xml:space="preserve">. </w:t>
      </w:r>
      <w:r w:rsidRPr="00070088">
        <w:rPr>
          <w:i/>
          <w:iCs/>
          <w:sz w:val="24"/>
          <w:szCs w:val="24"/>
        </w:rPr>
        <w:t>4</w:t>
      </w:r>
      <w:r w:rsidRPr="00070088">
        <w:rPr>
          <w:sz w:val="24"/>
          <w:szCs w:val="24"/>
        </w:rPr>
        <w:t>(12), 47–55.</w:t>
      </w:r>
    </w:p>
    <w:p w14:paraId="684FB5B1"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Kamra, V., Singh, H., &amp; De, K. K. (2016). </w:t>
      </w:r>
      <w:r w:rsidRPr="00070088">
        <w:rPr>
          <w:i/>
          <w:iCs/>
          <w:sz w:val="24"/>
          <w:szCs w:val="24"/>
        </w:rPr>
        <w:t>Factors affecting patient satisfaction : an exploratory study for quality management in the health-care sector</w:t>
      </w:r>
      <w:r w:rsidRPr="00070088">
        <w:rPr>
          <w:sz w:val="24"/>
          <w:szCs w:val="24"/>
        </w:rPr>
        <w:t xml:space="preserve">. </w:t>
      </w:r>
      <w:r w:rsidRPr="00070088">
        <w:rPr>
          <w:i/>
          <w:iCs/>
          <w:sz w:val="24"/>
          <w:szCs w:val="24"/>
        </w:rPr>
        <w:t>27</w:t>
      </w:r>
      <w:r w:rsidRPr="00070088">
        <w:rPr>
          <w:sz w:val="24"/>
          <w:szCs w:val="24"/>
        </w:rPr>
        <w:t>(9), 1013–1027.</w:t>
      </w:r>
    </w:p>
    <w:p w14:paraId="54FA2FC0"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Keller, K. &amp;. (2016). Marketing Managemen. In </w:t>
      </w:r>
      <w:r w:rsidRPr="00070088">
        <w:rPr>
          <w:i/>
          <w:iCs/>
          <w:sz w:val="24"/>
          <w:szCs w:val="24"/>
        </w:rPr>
        <w:t>15th Edition</w:t>
      </w:r>
      <w:r w:rsidRPr="00070088">
        <w:rPr>
          <w:sz w:val="24"/>
          <w:szCs w:val="24"/>
        </w:rPr>
        <w:t>. Pearson Education.</w:t>
      </w:r>
    </w:p>
    <w:p w14:paraId="1D06BA89"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Keller, &amp; Kevin, P. K. (2011). </w:t>
      </w:r>
      <w:r w:rsidRPr="00070088">
        <w:rPr>
          <w:i/>
          <w:iCs/>
          <w:sz w:val="24"/>
          <w:szCs w:val="24"/>
        </w:rPr>
        <w:t>Marketing Management</w:t>
      </w:r>
      <w:r w:rsidRPr="00070088">
        <w:rPr>
          <w:sz w:val="24"/>
          <w:szCs w:val="24"/>
        </w:rPr>
        <w:t>. Pearson Education.</w:t>
      </w:r>
    </w:p>
    <w:p w14:paraId="262ECED2"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Kim, E., dan Tadisina, S. (2003). Customer’s Initial Trust in E-Business: How to Measure Customer’s Initial Trust. </w:t>
      </w:r>
      <w:r w:rsidRPr="00070088">
        <w:rPr>
          <w:i/>
          <w:iCs/>
          <w:sz w:val="24"/>
          <w:szCs w:val="24"/>
        </w:rPr>
        <w:t>Proceedings of Ninth Americas Conference on Information Systems</w:t>
      </w:r>
      <w:r w:rsidRPr="00070088">
        <w:rPr>
          <w:sz w:val="24"/>
          <w:szCs w:val="24"/>
        </w:rPr>
        <w:t>.</w:t>
      </w:r>
    </w:p>
    <w:p w14:paraId="6CC118D7"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King, G., Odonnell, C., Boddy, D., Smith, F., Heaney, D., &amp; Mair, F. S. (2012). Boundaries and e-health implementation in health and social care. </w:t>
      </w:r>
      <w:r w:rsidRPr="00070088">
        <w:rPr>
          <w:i/>
          <w:iCs/>
          <w:sz w:val="24"/>
          <w:szCs w:val="24"/>
        </w:rPr>
        <w:t>BMC Medical Informatics and Decision Making</w:t>
      </w:r>
      <w:r w:rsidRPr="00070088">
        <w:rPr>
          <w:sz w:val="24"/>
          <w:szCs w:val="24"/>
        </w:rPr>
        <w:t xml:space="preserve">, </w:t>
      </w:r>
      <w:r w:rsidRPr="00070088">
        <w:rPr>
          <w:i/>
          <w:iCs/>
          <w:sz w:val="24"/>
          <w:szCs w:val="24"/>
        </w:rPr>
        <w:t>12</w:t>
      </w:r>
      <w:r w:rsidRPr="00070088">
        <w:rPr>
          <w:sz w:val="24"/>
          <w:szCs w:val="24"/>
        </w:rPr>
        <w:t xml:space="preserve">(1). </w:t>
      </w:r>
    </w:p>
    <w:p w14:paraId="46E2E60B"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Kothler, Philip, A. (2017). </w:t>
      </w:r>
      <w:r w:rsidRPr="00070088">
        <w:rPr>
          <w:i/>
          <w:iCs/>
          <w:sz w:val="24"/>
          <w:szCs w:val="24"/>
        </w:rPr>
        <w:t>Pemasaran</w:t>
      </w:r>
      <w:r w:rsidRPr="00070088">
        <w:rPr>
          <w:sz w:val="24"/>
          <w:szCs w:val="24"/>
        </w:rPr>
        <w:t>. Salemba empat.</w:t>
      </w:r>
    </w:p>
    <w:p w14:paraId="09A00A3E"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Kotler, Philip and Armstrong, G. (2017). </w:t>
      </w:r>
      <w:r w:rsidRPr="00070088">
        <w:rPr>
          <w:i/>
          <w:iCs/>
          <w:sz w:val="24"/>
          <w:szCs w:val="24"/>
        </w:rPr>
        <w:t>Prinsip-prinsip Pemasaran</w:t>
      </w:r>
      <w:r w:rsidRPr="00070088">
        <w:rPr>
          <w:sz w:val="24"/>
          <w:szCs w:val="24"/>
        </w:rPr>
        <w:t xml:space="preserve"> (Vol. 13, Issue 1). Erlangga.</w:t>
      </w:r>
    </w:p>
    <w:p w14:paraId="5BB5A29F"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Kulsum, U. (2017). The Effect of Service Quality on Loyalty with Mediation of Patient Satisfaction. </w:t>
      </w:r>
      <w:r w:rsidRPr="00070088">
        <w:rPr>
          <w:i/>
          <w:iCs/>
          <w:sz w:val="24"/>
          <w:szCs w:val="24"/>
        </w:rPr>
        <w:t>International Journal of Business and Management Invention</w:t>
      </w:r>
      <w:r w:rsidRPr="00070088">
        <w:rPr>
          <w:sz w:val="24"/>
          <w:szCs w:val="24"/>
        </w:rPr>
        <w:t xml:space="preserve">, </w:t>
      </w:r>
      <w:r w:rsidRPr="00070088">
        <w:rPr>
          <w:i/>
          <w:iCs/>
          <w:sz w:val="24"/>
          <w:szCs w:val="24"/>
        </w:rPr>
        <w:t>6</w:t>
      </w:r>
      <w:r w:rsidRPr="00070088">
        <w:rPr>
          <w:sz w:val="24"/>
          <w:szCs w:val="24"/>
        </w:rPr>
        <w:t>(3).</w:t>
      </w:r>
    </w:p>
    <w:p w14:paraId="622C8D25"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Kuntoro, A. Y., Saputra, D. D., Riana, D., Pelayanan, K., Pelanggan, N., &amp; Pelanggan, K. (2019). </w:t>
      </w:r>
      <w:r w:rsidRPr="00070088">
        <w:rPr>
          <w:i/>
          <w:iCs/>
          <w:sz w:val="24"/>
          <w:szCs w:val="24"/>
        </w:rPr>
        <w:t>Analisis Faktor-Faktor yang Mempengaruhi Kepuasan Pelanggan Fixpay Menggunakan SEM dengan PLS</w:t>
      </w:r>
      <w:r w:rsidRPr="00070088">
        <w:rPr>
          <w:sz w:val="24"/>
          <w:szCs w:val="24"/>
        </w:rPr>
        <w:t xml:space="preserve">. </w:t>
      </w:r>
      <w:r w:rsidRPr="00070088">
        <w:rPr>
          <w:i/>
          <w:iCs/>
          <w:sz w:val="24"/>
          <w:szCs w:val="24"/>
        </w:rPr>
        <w:t>6</w:t>
      </w:r>
      <w:r w:rsidRPr="00070088">
        <w:rPr>
          <w:sz w:val="24"/>
          <w:szCs w:val="24"/>
        </w:rPr>
        <w:t>(1), 122–133.</w:t>
      </w:r>
    </w:p>
    <w:p w14:paraId="622FA70C"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Kwabena G Boakye, Hong Qin, Charles Blankson, Mark D Hanna, V. R. P. (2021). Operations-oriented strategies and patient satisfaction: the mediating effect of service experience. </w:t>
      </w:r>
      <w:r w:rsidRPr="00070088">
        <w:rPr>
          <w:i/>
          <w:iCs/>
          <w:sz w:val="24"/>
          <w:szCs w:val="24"/>
        </w:rPr>
        <w:t>International Journal of Quality and Service Sciences</w:t>
      </w:r>
      <w:r w:rsidRPr="00070088">
        <w:rPr>
          <w:sz w:val="24"/>
          <w:szCs w:val="24"/>
        </w:rPr>
        <w:t>.</w:t>
      </w:r>
    </w:p>
    <w:p w14:paraId="592852B2"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Lahdji, A., Setiawan, M. R., &amp; Purnamasari, W. I. (2017). Faktor Faktor yang Mempengaruhi Mutu Pelayanan Kesehatan terhadap Kepuasan Pasien BPJS </w:t>
      </w:r>
      <w:r w:rsidRPr="00070088">
        <w:rPr>
          <w:sz w:val="24"/>
          <w:szCs w:val="24"/>
        </w:rPr>
        <w:lastRenderedPageBreak/>
        <w:t xml:space="preserve">di Klinik Penyakit Dalam RSUD Sunan Kalijaga Demak Periode Mei-Oktober 2015. </w:t>
      </w:r>
      <w:r w:rsidRPr="00070088">
        <w:rPr>
          <w:i/>
          <w:iCs/>
          <w:sz w:val="24"/>
          <w:szCs w:val="24"/>
        </w:rPr>
        <w:t>Jurnal Kedokteran Muhammadiyah</w:t>
      </w:r>
      <w:r w:rsidRPr="00070088">
        <w:rPr>
          <w:sz w:val="24"/>
          <w:szCs w:val="24"/>
        </w:rPr>
        <w:t xml:space="preserve">, </w:t>
      </w:r>
      <w:r w:rsidRPr="00070088">
        <w:rPr>
          <w:i/>
          <w:iCs/>
          <w:sz w:val="24"/>
          <w:szCs w:val="24"/>
        </w:rPr>
        <w:t>5</w:t>
      </w:r>
      <w:r w:rsidRPr="00070088">
        <w:rPr>
          <w:sz w:val="24"/>
          <w:szCs w:val="24"/>
        </w:rPr>
        <w:t>(2), 1–7.</w:t>
      </w:r>
    </w:p>
    <w:p w14:paraId="7AF9609C"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Lau, Gale dan Lee, S. (2004). Costumer Trust in a Brand and Link to Brand Loyalty. </w:t>
      </w:r>
      <w:r w:rsidRPr="00070088">
        <w:rPr>
          <w:i/>
          <w:iCs/>
          <w:sz w:val="24"/>
          <w:szCs w:val="24"/>
        </w:rPr>
        <w:t>Journal of Market Focused Management</w:t>
      </w:r>
      <w:r w:rsidRPr="00070088">
        <w:rPr>
          <w:sz w:val="24"/>
          <w:szCs w:val="24"/>
        </w:rPr>
        <w:t xml:space="preserve">, </w:t>
      </w:r>
      <w:r w:rsidRPr="00070088">
        <w:rPr>
          <w:i/>
          <w:iCs/>
          <w:sz w:val="24"/>
          <w:szCs w:val="24"/>
        </w:rPr>
        <w:t>4</w:t>
      </w:r>
      <w:r w:rsidRPr="00070088">
        <w:rPr>
          <w:sz w:val="24"/>
          <w:szCs w:val="24"/>
        </w:rPr>
        <w:t>.</w:t>
      </w:r>
    </w:p>
    <w:p w14:paraId="4BFC3ABB"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Lau, Gale dan Lee, S. (2004). Costumer Trust in a Brand and Link to Brand Loyalty. </w:t>
      </w:r>
      <w:r w:rsidRPr="00070088">
        <w:rPr>
          <w:i/>
          <w:iCs/>
          <w:sz w:val="24"/>
          <w:szCs w:val="24"/>
        </w:rPr>
        <w:t>Journal of Market Focused Management</w:t>
      </w:r>
      <w:r w:rsidRPr="00070088">
        <w:rPr>
          <w:sz w:val="24"/>
          <w:szCs w:val="24"/>
        </w:rPr>
        <w:t xml:space="preserve">, </w:t>
      </w:r>
      <w:r w:rsidRPr="00070088">
        <w:rPr>
          <w:i/>
          <w:iCs/>
          <w:sz w:val="24"/>
          <w:szCs w:val="24"/>
        </w:rPr>
        <w:t>4</w:t>
      </w:r>
      <w:r w:rsidRPr="00070088">
        <w:rPr>
          <w:sz w:val="24"/>
          <w:szCs w:val="24"/>
        </w:rPr>
        <w:t>.</w:t>
      </w:r>
    </w:p>
    <w:p w14:paraId="2665EDBA"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Lau, G., &amp; Lee, S. (2004). Costumer Trust in a Brand and Link to Brand Loyalty. </w:t>
      </w:r>
      <w:r w:rsidRPr="00070088">
        <w:rPr>
          <w:i/>
          <w:iCs/>
          <w:sz w:val="24"/>
          <w:szCs w:val="24"/>
        </w:rPr>
        <w:t>Journal of Market Focused Management</w:t>
      </w:r>
      <w:r w:rsidRPr="00070088">
        <w:rPr>
          <w:sz w:val="24"/>
          <w:szCs w:val="24"/>
        </w:rPr>
        <w:t xml:space="preserve">, </w:t>
      </w:r>
      <w:r w:rsidRPr="00070088">
        <w:rPr>
          <w:i/>
          <w:iCs/>
          <w:sz w:val="24"/>
          <w:szCs w:val="24"/>
        </w:rPr>
        <w:t>4</w:t>
      </w:r>
      <w:r w:rsidRPr="00070088">
        <w:rPr>
          <w:sz w:val="24"/>
          <w:szCs w:val="24"/>
        </w:rPr>
        <w:t>.</w:t>
      </w:r>
    </w:p>
    <w:p w14:paraId="2F5DD196"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Lestari, F. A. P. (2018). FAKTOR – FAKTOR YANG MEMPENGARUHI KUALITAS. </w:t>
      </w:r>
      <w:r w:rsidRPr="00070088">
        <w:rPr>
          <w:i/>
          <w:iCs/>
          <w:sz w:val="24"/>
          <w:szCs w:val="24"/>
        </w:rPr>
        <w:t>Lppmunindra</w:t>
      </w:r>
      <w:r w:rsidRPr="00070088">
        <w:rPr>
          <w:sz w:val="24"/>
          <w:szCs w:val="24"/>
        </w:rPr>
        <w:t xml:space="preserve">, </w:t>
      </w:r>
      <w:r w:rsidRPr="00070088">
        <w:rPr>
          <w:i/>
          <w:iCs/>
          <w:sz w:val="24"/>
          <w:szCs w:val="24"/>
        </w:rPr>
        <w:t>10</w:t>
      </w:r>
      <w:r w:rsidRPr="00070088">
        <w:rPr>
          <w:sz w:val="24"/>
          <w:szCs w:val="24"/>
        </w:rPr>
        <w:t>(2), 179–187.</w:t>
      </w:r>
    </w:p>
    <w:p w14:paraId="3D3E393D"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Ling, H.-C. (2019). </w:t>
      </w:r>
      <w:r w:rsidRPr="00070088">
        <w:rPr>
          <w:i/>
          <w:iCs/>
          <w:sz w:val="24"/>
          <w:szCs w:val="24"/>
        </w:rPr>
        <w:t>THE QUALITY OF SERVICE AT COMMUNITY HEALTH CENTERS IN TAIWAN</w:t>
      </w:r>
      <w:r w:rsidRPr="00070088">
        <w:rPr>
          <w:sz w:val="24"/>
          <w:szCs w:val="24"/>
        </w:rPr>
        <w:t xml:space="preserve">. </w:t>
      </w:r>
      <w:r w:rsidRPr="00070088">
        <w:rPr>
          <w:i/>
          <w:iCs/>
          <w:sz w:val="24"/>
          <w:szCs w:val="24"/>
        </w:rPr>
        <w:t>12</w:t>
      </w:r>
      <w:r w:rsidRPr="00070088">
        <w:rPr>
          <w:sz w:val="24"/>
          <w:szCs w:val="24"/>
        </w:rPr>
        <w:t>(1), 340–353.</w:t>
      </w:r>
    </w:p>
    <w:p w14:paraId="1726B985"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Liu, Y., &amp; Dalal, K. (2011). Review of cost-effectiveness analysis of medical treatment for myocardial infarction. </w:t>
      </w:r>
      <w:r w:rsidRPr="00070088">
        <w:rPr>
          <w:i/>
          <w:iCs/>
          <w:sz w:val="24"/>
          <w:szCs w:val="24"/>
        </w:rPr>
        <w:t>International Journal of Preventive Medicine</w:t>
      </w:r>
      <w:r w:rsidRPr="00070088">
        <w:rPr>
          <w:sz w:val="24"/>
          <w:szCs w:val="24"/>
        </w:rPr>
        <w:t xml:space="preserve">, </w:t>
      </w:r>
      <w:r w:rsidRPr="00070088">
        <w:rPr>
          <w:i/>
          <w:iCs/>
          <w:sz w:val="24"/>
          <w:szCs w:val="24"/>
        </w:rPr>
        <w:t>2</w:t>
      </w:r>
      <w:r w:rsidRPr="00070088">
        <w:rPr>
          <w:sz w:val="24"/>
          <w:szCs w:val="24"/>
        </w:rPr>
        <w:t>(2), 64–72.</w:t>
      </w:r>
    </w:p>
    <w:p w14:paraId="43A7ED6C"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Luan, M. G., Prayogi, A. S., Murwani, A., Keperawatan, P., Surya, S., Yogyakarta, G., Keperawatan, J., &amp; Kemenkes, P. (2018). Ruang Rawat Inap RS Tk. III 04.06.03 Dr. Soetarto Yogyakarta. </w:t>
      </w:r>
      <w:r w:rsidRPr="00070088">
        <w:rPr>
          <w:i/>
          <w:iCs/>
          <w:sz w:val="24"/>
          <w:szCs w:val="24"/>
        </w:rPr>
        <w:t>Hubungan Kinerja Perawat Dengan Kepuasan Pasien Di Ruang Rawat Inap RS Tk. III 04.06.03 Dr. Soetarto Yogyakarta</w:t>
      </w:r>
      <w:r w:rsidRPr="00070088">
        <w:rPr>
          <w:sz w:val="24"/>
          <w:szCs w:val="24"/>
        </w:rPr>
        <w:t xml:space="preserve">, </w:t>
      </w:r>
      <w:r w:rsidRPr="00070088">
        <w:rPr>
          <w:i/>
          <w:iCs/>
          <w:sz w:val="24"/>
          <w:szCs w:val="24"/>
        </w:rPr>
        <w:t>1</w:t>
      </w:r>
      <w:r w:rsidRPr="00070088">
        <w:rPr>
          <w:sz w:val="24"/>
          <w:szCs w:val="24"/>
        </w:rPr>
        <w:t>(2), 9–28.</w:t>
      </w:r>
    </w:p>
    <w:p w14:paraId="1C4C145D"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Mahfudhoh, M., &amp; Muslimin, I. (2020). Pengaruh Kualitas Pelayanan Terhadap Kepuasan Pasien Pada Rumah Sakit Umum Daerah Kota Cilegon. </w:t>
      </w:r>
      <w:r w:rsidRPr="00070088">
        <w:rPr>
          <w:i/>
          <w:iCs/>
          <w:sz w:val="24"/>
          <w:szCs w:val="24"/>
        </w:rPr>
        <w:t>Jurnal Ilmiah Manajemen Kesatuan</w:t>
      </w:r>
      <w:r w:rsidRPr="00070088">
        <w:rPr>
          <w:sz w:val="24"/>
          <w:szCs w:val="24"/>
        </w:rPr>
        <w:t xml:space="preserve">, </w:t>
      </w:r>
      <w:r w:rsidRPr="00070088">
        <w:rPr>
          <w:i/>
          <w:iCs/>
          <w:sz w:val="24"/>
          <w:szCs w:val="24"/>
        </w:rPr>
        <w:t>8</w:t>
      </w:r>
      <w:r w:rsidRPr="00070088">
        <w:rPr>
          <w:sz w:val="24"/>
          <w:szCs w:val="24"/>
        </w:rPr>
        <w:t>(1), 39–46. https://doi.org/10.37641/jimkes.v8i1.310</w:t>
      </w:r>
    </w:p>
    <w:p w14:paraId="2DB5FC3E"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Marimon, F. (2019). </w:t>
      </w:r>
      <w:r w:rsidRPr="00070088">
        <w:rPr>
          <w:i/>
          <w:iCs/>
          <w:sz w:val="24"/>
          <w:szCs w:val="24"/>
        </w:rPr>
        <w:t>Fulfilment of expectations mediating quality and satisfaction : the case of hospital service</w:t>
      </w:r>
      <w:r w:rsidRPr="00070088">
        <w:rPr>
          <w:sz w:val="24"/>
          <w:szCs w:val="24"/>
        </w:rPr>
        <w:t xml:space="preserve">. </w:t>
      </w:r>
      <w:r w:rsidRPr="00070088">
        <w:rPr>
          <w:i/>
          <w:iCs/>
          <w:sz w:val="24"/>
          <w:szCs w:val="24"/>
        </w:rPr>
        <w:t>30</w:t>
      </w:r>
      <w:r w:rsidRPr="00070088">
        <w:rPr>
          <w:sz w:val="24"/>
          <w:szCs w:val="24"/>
        </w:rPr>
        <w:t>(2), 201–220.</w:t>
      </w:r>
    </w:p>
    <w:p w14:paraId="399AA2CD"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Megawati, I. (2017). </w:t>
      </w:r>
      <w:r w:rsidRPr="00070088">
        <w:rPr>
          <w:i/>
          <w:iCs/>
          <w:sz w:val="24"/>
          <w:szCs w:val="24"/>
        </w:rPr>
        <w:t>PENGARUH FAKTOR-FAKTOR KUALITAS PELAYANAN TERHADAP LOYALITAS PELANGGAN DI GREEN CAFÉ &amp;</w:t>
      </w:r>
      <w:r w:rsidRPr="00070088">
        <w:rPr>
          <w:sz w:val="24"/>
          <w:szCs w:val="24"/>
        </w:rPr>
        <w:t xml:space="preserve">. </w:t>
      </w:r>
      <w:r w:rsidRPr="00070088">
        <w:rPr>
          <w:i/>
          <w:iCs/>
          <w:sz w:val="24"/>
          <w:szCs w:val="24"/>
        </w:rPr>
        <w:t>11</w:t>
      </w:r>
      <w:r w:rsidRPr="00070088">
        <w:rPr>
          <w:sz w:val="24"/>
          <w:szCs w:val="24"/>
        </w:rPr>
        <w:t>(1), 13–26.</w:t>
      </w:r>
    </w:p>
    <w:p w14:paraId="7C6468DD"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Mende. (2019). Marketing </w:t>
      </w:r>
    </w:p>
    <w:p w14:paraId="3317D0AF"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Mendham, J., Denney, R C., V. (2015). </w:t>
      </w:r>
      <w:r w:rsidRPr="00070088">
        <w:rPr>
          <w:i/>
          <w:iCs/>
          <w:sz w:val="24"/>
          <w:szCs w:val="24"/>
        </w:rPr>
        <w:t>Text book of quantitative analysis</w:t>
      </w:r>
      <w:r w:rsidRPr="00070088">
        <w:rPr>
          <w:sz w:val="24"/>
          <w:szCs w:val="24"/>
        </w:rPr>
        <w:t xml:space="preserve"> (Vol. 6). Prentice Hall.</w:t>
      </w:r>
    </w:p>
    <w:p w14:paraId="33ADA0B8"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Michael Baptiste. (2017). </w:t>
      </w:r>
      <w:r w:rsidRPr="00070088">
        <w:rPr>
          <w:i/>
          <w:iCs/>
          <w:sz w:val="24"/>
          <w:szCs w:val="24"/>
        </w:rPr>
        <w:t>Leadership Styles’ Impact on Employee Satisfaction, Customer Satisfaction, and Customer Loyalty</w:t>
      </w:r>
      <w:r w:rsidRPr="00070088">
        <w:rPr>
          <w:sz w:val="24"/>
          <w:szCs w:val="24"/>
        </w:rPr>
        <w:t xml:space="preserve">. </w:t>
      </w:r>
      <w:r w:rsidRPr="00070088">
        <w:rPr>
          <w:i/>
          <w:iCs/>
          <w:sz w:val="24"/>
          <w:szCs w:val="24"/>
        </w:rPr>
        <w:t>September</w:t>
      </w:r>
      <w:r w:rsidRPr="00070088">
        <w:rPr>
          <w:sz w:val="24"/>
          <w:szCs w:val="24"/>
        </w:rPr>
        <w:t xml:space="preserve">, 1–121. </w:t>
      </w:r>
    </w:p>
    <w:p w14:paraId="26FB6FD6"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lastRenderedPageBreak/>
        <w:t xml:space="preserve">Morgan. (2019). The Commit-ment-Trust Theory of Relationship Ma-keting. </w:t>
      </w:r>
      <w:r w:rsidRPr="00070088">
        <w:rPr>
          <w:i/>
          <w:iCs/>
          <w:sz w:val="24"/>
          <w:szCs w:val="24"/>
        </w:rPr>
        <w:t>Journal of Marketing</w:t>
      </w:r>
      <w:r w:rsidRPr="00070088">
        <w:rPr>
          <w:sz w:val="24"/>
          <w:szCs w:val="24"/>
        </w:rPr>
        <w:t xml:space="preserve">, </w:t>
      </w:r>
      <w:r w:rsidRPr="00070088">
        <w:rPr>
          <w:i/>
          <w:iCs/>
          <w:sz w:val="24"/>
          <w:szCs w:val="24"/>
        </w:rPr>
        <w:t>58</w:t>
      </w:r>
      <w:r w:rsidRPr="00070088">
        <w:rPr>
          <w:sz w:val="24"/>
          <w:szCs w:val="24"/>
        </w:rPr>
        <w:t>(3).</w:t>
      </w:r>
    </w:p>
    <w:p w14:paraId="16FE390A"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Munawir, I. (2018). Faktor-faktor yang Berhubungan dengan Kepuasan Pasien Rawat Jalan Rumah Sakit. </w:t>
      </w:r>
      <w:r w:rsidRPr="00070088">
        <w:rPr>
          <w:i/>
          <w:iCs/>
          <w:sz w:val="24"/>
          <w:szCs w:val="24"/>
        </w:rPr>
        <w:t>Jurnal Ilmiah Kesehatan</w:t>
      </w:r>
      <w:r w:rsidRPr="00070088">
        <w:rPr>
          <w:sz w:val="24"/>
          <w:szCs w:val="24"/>
        </w:rPr>
        <w:t xml:space="preserve">, </w:t>
      </w:r>
      <w:r w:rsidRPr="00070088">
        <w:rPr>
          <w:i/>
          <w:iCs/>
          <w:sz w:val="24"/>
          <w:szCs w:val="24"/>
        </w:rPr>
        <w:t>17</w:t>
      </w:r>
      <w:r w:rsidRPr="00070088">
        <w:rPr>
          <w:sz w:val="24"/>
          <w:szCs w:val="24"/>
        </w:rPr>
        <w:t xml:space="preserve">(3), 15–22. </w:t>
      </w:r>
    </w:p>
    <w:p w14:paraId="31DEF55F"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Mursyid. (2018). Pengaruh Kualitas Pelayanan, Fasilitas Dan Pengambilan Keputusan Terhadap Kepuasan KOnsumen Pada Real Cafe di Makasar. </w:t>
      </w:r>
      <w:r w:rsidRPr="00070088">
        <w:rPr>
          <w:i/>
          <w:iCs/>
          <w:sz w:val="24"/>
          <w:szCs w:val="24"/>
        </w:rPr>
        <w:t>Jurnal Ilmiah Ilmu Administrasi Publik</w:t>
      </w:r>
      <w:r w:rsidRPr="00070088">
        <w:rPr>
          <w:sz w:val="24"/>
          <w:szCs w:val="24"/>
        </w:rPr>
        <w:t xml:space="preserve">, </w:t>
      </w:r>
      <w:r w:rsidRPr="00070088">
        <w:rPr>
          <w:i/>
          <w:iCs/>
          <w:sz w:val="24"/>
          <w:szCs w:val="24"/>
        </w:rPr>
        <w:t>1</w:t>
      </w:r>
      <w:r w:rsidRPr="00070088">
        <w:rPr>
          <w:sz w:val="24"/>
          <w:szCs w:val="24"/>
        </w:rPr>
        <w:t>(9).</w:t>
      </w:r>
    </w:p>
    <w:p w14:paraId="517814F4"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News Bites - Private Companies. (2019). </w:t>
      </w:r>
      <w:r w:rsidRPr="00070088">
        <w:rPr>
          <w:i/>
          <w:iCs/>
          <w:sz w:val="24"/>
          <w:szCs w:val="24"/>
        </w:rPr>
        <w:t>eHealth Global Technologies, Inc.: Understanding the Value of Patient Satisfaction Measures</w:t>
      </w:r>
      <w:r w:rsidRPr="00070088">
        <w:rPr>
          <w:sz w:val="24"/>
          <w:szCs w:val="24"/>
        </w:rPr>
        <w:t>.</w:t>
      </w:r>
    </w:p>
    <w:p w14:paraId="06C8AD82"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Nugroho. (2018). </w:t>
      </w:r>
      <w:r w:rsidRPr="00070088">
        <w:rPr>
          <w:i/>
          <w:iCs/>
          <w:sz w:val="24"/>
          <w:szCs w:val="24"/>
        </w:rPr>
        <w:t>) pengaruh Komunikasi Organisasi Terhadap Kinerja Aparat Pemerintah Daerah. Studi Kasus Kabupaten Kudus</w:t>
      </w:r>
      <w:r w:rsidRPr="00070088">
        <w:rPr>
          <w:sz w:val="24"/>
          <w:szCs w:val="24"/>
        </w:rPr>
        <w:t>.</w:t>
      </w:r>
    </w:p>
    <w:p w14:paraId="5BB51809"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Nugroho. (2018). </w:t>
      </w:r>
      <w:r w:rsidRPr="00070088">
        <w:rPr>
          <w:i/>
          <w:iCs/>
          <w:sz w:val="24"/>
          <w:szCs w:val="24"/>
        </w:rPr>
        <w:t>pengaruh Komunikasi Organisasi Terhadap Kinerja Aparat Pemerintah Daerah. Studi Kasus Kabupaten Kudus</w:t>
      </w:r>
      <w:r w:rsidRPr="00070088">
        <w:rPr>
          <w:sz w:val="24"/>
          <w:szCs w:val="24"/>
        </w:rPr>
        <w:t>.</w:t>
      </w:r>
    </w:p>
    <w:p w14:paraId="4D67F9DE"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Nuraini, I. S., &amp; Mdiantono. (2017). Faktor-Faktor Yang Mempengaruhi Kepuasan Pelanggan Serta Dampaknya Terhadap Minat Beli Ulang Situs Traveloka (Studi Pada Konsumen Traveloka di Kota Semarang). </w:t>
      </w:r>
      <w:r w:rsidRPr="00070088">
        <w:rPr>
          <w:i/>
          <w:iCs/>
          <w:sz w:val="24"/>
          <w:szCs w:val="24"/>
        </w:rPr>
        <w:t>Diponegoro Journal of Management</w:t>
      </w:r>
      <w:r w:rsidRPr="00070088">
        <w:rPr>
          <w:sz w:val="24"/>
          <w:szCs w:val="24"/>
        </w:rPr>
        <w:t xml:space="preserve">, </w:t>
      </w:r>
      <w:r w:rsidRPr="00070088">
        <w:rPr>
          <w:i/>
          <w:iCs/>
          <w:sz w:val="24"/>
          <w:szCs w:val="24"/>
        </w:rPr>
        <w:t>6</w:t>
      </w:r>
      <w:r w:rsidRPr="00070088">
        <w:rPr>
          <w:sz w:val="24"/>
          <w:szCs w:val="24"/>
        </w:rPr>
        <w:t>(4), 423–433.</w:t>
      </w:r>
    </w:p>
    <w:p w14:paraId="28E9A95E"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Nursam, N. (2017). Management. </w:t>
      </w:r>
      <w:r w:rsidRPr="00070088">
        <w:rPr>
          <w:i/>
          <w:iCs/>
          <w:sz w:val="24"/>
          <w:szCs w:val="24"/>
        </w:rPr>
        <w:t>Journal of Islamic Education Management</w:t>
      </w:r>
      <w:r w:rsidRPr="00070088">
        <w:rPr>
          <w:sz w:val="24"/>
          <w:szCs w:val="24"/>
        </w:rPr>
        <w:t xml:space="preserve">, </w:t>
      </w:r>
      <w:r w:rsidRPr="00070088">
        <w:rPr>
          <w:i/>
          <w:iCs/>
          <w:sz w:val="24"/>
          <w:szCs w:val="24"/>
        </w:rPr>
        <w:t>2</w:t>
      </w:r>
      <w:r w:rsidRPr="00070088">
        <w:rPr>
          <w:sz w:val="24"/>
          <w:szCs w:val="24"/>
        </w:rPr>
        <w:t>(2).</w:t>
      </w:r>
    </w:p>
    <w:p w14:paraId="27134E52"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Ozer, L., Bas, P., &amp; Karahan, A. (2017). </w:t>
      </w:r>
      <w:r w:rsidRPr="00070088">
        <w:rPr>
          <w:i/>
          <w:iCs/>
          <w:sz w:val="24"/>
          <w:szCs w:val="24"/>
        </w:rPr>
        <w:t>The association between perceived value and patient loyalty in public university hospitals in Turkey</w:t>
      </w:r>
      <w:r w:rsidRPr="00070088">
        <w:rPr>
          <w:sz w:val="24"/>
          <w:szCs w:val="24"/>
        </w:rPr>
        <w:t xml:space="preserve">. </w:t>
      </w:r>
      <w:r w:rsidRPr="00070088">
        <w:rPr>
          <w:i/>
          <w:iCs/>
          <w:sz w:val="24"/>
          <w:szCs w:val="24"/>
        </w:rPr>
        <w:t>28</w:t>
      </w:r>
      <w:r w:rsidRPr="00070088">
        <w:rPr>
          <w:sz w:val="24"/>
          <w:szCs w:val="24"/>
        </w:rPr>
        <w:t>(7), 782–800.</w:t>
      </w:r>
    </w:p>
    <w:p w14:paraId="2AB06B18"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P, O. V., Widiastuti, T., &amp; Suhaji, S. (2021). Faktor-faktor yang Mempengaruhi Kepuasan Nasabah. </w:t>
      </w:r>
      <w:r w:rsidRPr="00070088">
        <w:rPr>
          <w:i/>
          <w:iCs/>
          <w:sz w:val="24"/>
          <w:szCs w:val="24"/>
        </w:rPr>
        <w:t>Jurnal Ilmiah Aset</w:t>
      </w:r>
      <w:r w:rsidRPr="00070088">
        <w:rPr>
          <w:sz w:val="24"/>
          <w:szCs w:val="24"/>
        </w:rPr>
        <w:t xml:space="preserve">, </w:t>
      </w:r>
      <w:r w:rsidRPr="00070088">
        <w:rPr>
          <w:i/>
          <w:iCs/>
          <w:sz w:val="24"/>
          <w:szCs w:val="24"/>
        </w:rPr>
        <w:t>23</w:t>
      </w:r>
      <w:r w:rsidRPr="00070088">
        <w:rPr>
          <w:sz w:val="24"/>
          <w:szCs w:val="24"/>
        </w:rPr>
        <w:t>(1), 53–62. https://doi.org/10.37470/1.23.1.177</w:t>
      </w:r>
    </w:p>
    <w:p w14:paraId="4D094040"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PERATURAN MENTERI KESEHATAN REPUBLIK INDONESIA NOMOR 9 TAHUN 2014 TENTANG KLINIK, 55 3909 (2014).</w:t>
      </w:r>
    </w:p>
    <w:p w14:paraId="76F2AA7E"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Prinia, H. (2016). The Influence Of Financial Condition, Size Company, And Reputation Auditor The Previous Year On Audit Opinion Going Concern. </w:t>
      </w:r>
      <w:r w:rsidRPr="00070088">
        <w:rPr>
          <w:i/>
          <w:iCs/>
          <w:sz w:val="24"/>
          <w:szCs w:val="24"/>
        </w:rPr>
        <w:t>Jurnal Ilmu Dan Riset Akuntansi</w:t>
      </w:r>
      <w:r w:rsidRPr="00070088">
        <w:rPr>
          <w:sz w:val="24"/>
          <w:szCs w:val="24"/>
        </w:rPr>
        <w:t xml:space="preserve">, </w:t>
      </w:r>
      <w:r w:rsidRPr="00070088">
        <w:rPr>
          <w:i/>
          <w:iCs/>
          <w:sz w:val="24"/>
          <w:szCs w:val="24"/>
        </w:rPr>
        <w:t>5</w:t>
      </w:r>
      <w:r w:rsidRPr="00070088">
        <w:rPr>
          <w:sz w:val="24"/>
          <w:szCs w:val="24"/>
        </w:rPr>
        <w:t>(9). https://doi.org/2460-0585</w:t>
      </w:r>
    </w:p>
    <w:p w14:paraId="56839C68"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Puspita, N. R., &amp; Mustakim, M. (2021). Persepsi Pasien Dalam Implementasi Pelayanan Kesehatan Pada Masa Pandemik COVID-19 di Wilayah Kota Bekasi Tahun 2020. </w:t>
      </w:r>
      <w:r w:rsidRPr="00070088">
        <w:rPr>
          <w:i/>
          <w:iCs/>
          <w:sz w:val="24"/>
          <w:szCs w:val="24"/>
        </w:rPr>
        <w:t>Jurnal Kedokteran Dan Kesehatan</w:t>
      </w:r>
      <w:r w:rsidRPr="00070088">
        <w:rPr>
          <w:sz w:val="24"/>
          <w:szCs w:val="24"/>
        </w:rPr>
        <w:t xml:space="preserve">, </w:t>
      </w:r>
      <w:r w:rsidRPr="00070088">
        <w:rPr>
          <w:i/>
          <w:iCs/>
          <w:sz w:val="24"/>
          <w:szCs w:val="24"/>
        </w:rPr>
        <w:t>17</w:t>
      </w:r>
      <w:r w:rsidRPr="00070088">
        <w:rPr>
          <w:sz w:val="24"/>
          <w:szCs w:val="24"/>
        </w:rPr>
        <w:t xml:space="preserve">(1), 99–109. </w:t>
      </w:r>
    </w:p>
    <w:p w14:paraId="12142CB5"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lastRenderedPageBreak/>
        <w:t xml:space="preserve">Puspita, R. M., &amp; Santoso, S. (2018). Pengaruh Kualitas Pelayanan Dan Fasilitas Pendukung Terhadap Kepuasan Pelanggan Stasiun Lempuyangan Yogyakarta. </w:t>
      </w:r>
      <w:r w:rsidRPr="00070088">
        <w:rPr>
          <w:i/>
          <w:iCs/>
          <w:sz w:val="24"/>
          <w:szCs w:val="24"/>
        </w:rPr>
        <w:t>Eksis: Jurnal Riset Ekonomi Dan Bisnis</w:t>
      </w:r>
      <w:r w:rsidRPr="00070088">
        <w:rPr>
          <w:sz w:val="24"/>
          <w:szCs w:val="24"/>
        </w:rPr>
        <w:t xml:space="preserve">, </w:t>
      </w:r>
      <w:r w:rsidRPr="00070088">
        <w:rPr>
          <w:i/>
          <w:iCs/>
          <w:sz w:val="24"/>
          <w:szCs w:val="24"/>
        </w:rPr>
        <w:t>13</w:t>
      </w:r>
      <w:r w:rsidRPr="00070088">
        <w:rPr>
          <w:sz w:val="24"/>
          <w:szCs w:val="24"/>
        </w:rPr>
        <w:t>(1), 69–80. https://doi.org/10.26533/eksis.v13i1.145</w:t>
      </w:r>
    </w:p>
    <w:p w14:paraId="2B03D6F3"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Rahmadani. (2011). Studi Tentang Faktor-Faktor Pembentuk Kepercayaan Konsumen Pada Jasa Pengiriman Barang. In </w:t>
      </w:r>
      <w:r w:rsidRPr="00070088">
        <w:rPr>
          <w:i/>
          <w:iCs/>
          <w:sz w:val="24"/>
          <w:szCs w:val="24"/>
        </w:rPr>
        <w:t>Fakultas Psikologi</w:t>
      </w:r>
      <w:r w:rsidRPr="00070088">
        <w:rPr>
          <w:sz w:val="24"/>
          <w:szCs w:val="24"/>
        </w:rPr>
        <w:t>. Universitas Muhammadiyah Malang.</w:t>
      </w:r>
    </w:p>
    <w:p w14:paraId="4D59EEC9"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Rivers. (2007). review of the literature and emergency department management guidelines. </w:t>
      </w:r>
      <w:r w:rsidRPr="00070088">
        <w:rPr>
          <w:i/>
          <w:iCs/>
          <w:sz w:val="24"/>
          <w:szCs w:val="24"/>
        </w:rPr>
        <w:t>Annals of Emergency Med</w:t>
      </w:r>
      <w:r w:rsidRPr="00070088">
        <w:rPr>
          <w:sz w:val="24"/>
          <w:szCs w:val="24"/>
        </w:rPr>
        <w:t>.</w:t>
      </w:r>
    </w:p>
    <w:p w14:paraId="0E2A6BF1"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Rodriguez-fernandez, R., Ng, N., Susilo, D., Prawira, J., Bangs, M. J., &amp; Amiya, R. M. (2016). The double burden of disease among mining workers in Papua , Indonesia : at the crossroads between Old and New health paradigms. </w:t>
      </w:r>
      <w:r w:rsidRPr="00070088">
        <w:rPr>
          <w:i/>
          <w:iCs/>
          <w:sz w:val="24"/>
          <w:szCs w:val="24"/>
        </w:rPr>
        <w:t>BMC Public Health</w:t>
      </w:r>
      <w:r w:rsidRPr="00070088">
        <w:rPr>
          <w:sz w:val="24"/>
          <w:szCs w:val="24"/>
        </w:rPr>
        <w:t>, 1–8. https://doi.org/10.1186/s12889-016-3630-8</w:t>
      </w:r>
    </w:p>
    <w:p w14:paraId="0C7BA4A4" w14:textId="77777777" w:rsidR="00692607" w:rsidRPr="00070088" w:rsidRDefault="00692607" w:rsidP="009E2A81">
      <w:pPr>
        <w:widowControl/>
        <w:autoSpaceDE/>
        <w:autoSpaceDN/>
        <w:spacing w:before="100" w:beforeAutospacing="1" w:after="100" w:afterAutospacing="1"/>
        <w:jc w:val="both"/>
        <w:rPr>
          <w:sz w:val="24"/>
          <w:szCs w:val="24"/>
        </w:rPr>
      </w:pPr>
      <w:r w:rsidRPr="00070088">
        <w:rPr>
          <w:sz w:val="24"/>
          <w:szCs w:val="24"/>
        </w:rPr>
        <w:t xml:space="preserve">Roflin, E., Liberty, I. A., &amp; Pariyana. (2021). </w:t>
      </w:r>
      <w:r w:rsidRPr="00070088">
        <w:rPr>
          <w:i/>
          <w:iCs/>
          <w:sz w:val="24"/>
          <w:szCs w:val="24"/>
        </w:rPr>
        <w:t>POPULASI, SAMPEL, VARIABEL DALAM PENELITIAN KEDOKTERAN - Eddy Roflin, Iche Andriyani Liberty, Pariyana - Google Buku</w:t>
      </w:r>
      <w:r w:rsidRPr="00070088">
        <w:rPr>
          <w:sz w:val="24"/>
          <w:szCs w:val="24"/>
        </w:rPr>
        <w:t xml:space="preserve"> (M. Nasrudin (ed.)). PT Nasya Expanding Management.</w:t>
      </w:r>
    </w:p>
    <w:p w14:paraId="7E67E1DE"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Ronald Susilo, Innocentius Bernarto, A. P. (2020). </w:t>
      </w:r>
      <w:r w:rsidRPr="00070088">
        <w:rPr>
          <w:i/>
          <w:iCs/>
          <w:sz w:val="24"/>
          <w:szCs w:val="24"/>
        </w:rPr>
        <w:t>Effect of trust, value and atmosphere towards patient satisfaction (case study on preama clay of wae laku, indonesia).</w:t>
      </w:r>
      <w:r w:rsidRPr="00070088">
        <w:rPr>
          <w:sz w:val="24"/>
          <w:szCs w:val="24"/>
        </w:rPr>
        <w:t xml:space="preserve"> www.searchproquest.com</w:t>
      </w:r>
    </w:p>
    <w:p w14:paraId="72510DFD"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Rosmayanti, S., Sudirman, A., Haerany, A., Afirudin, O., &amp; Rijal, K. (2020). </w:t>
      </w:r>
      <w:r w:rsidRPr="00070088">
        <w:rPr>
          <w:i/>
          <w:iCs/>
          <w:sz w:val="24"/>
          <w:szCs w:val="24"/>
        </w:rPr>
        <w:t>PERILAKU KONSUMEN Dan Perkembangannya Di Era Digital</w:t>
      </w:r>
      <w:r w:rsidRPr="00070088">
        <w:rPr>
          <w:sz w:val="24"/>
          <w:szCs w:val="24"/>
        </w:rPr>
        <w:t xml:space="preserve"> (Febrianty (Ed.)). WIDINA BHAKTI PERSADA BANDUNG Komplek.</w:t>
      </w:r>
    </w:p>
    <w:p w14:paraId="2A9284FE"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Rust, Z. &amp; K. (1995). Return on Quality (ROQ) Making Service Quality Financially Accountable. </w:t>
      </w:r>
      <w:r w:rsidRPr="00070088">
        <w:rPr>
          <w:i/>
          <w:iCs/>
          <w:sz w:val="24"/>
          <w:szCs w:val="24"/>
        </w:rPr>
        <w:t>Journal of Marketing</w:t>
      </w:r>
      <w:r w:rsidRPr="00070088">
        <w:rPr>
          <w:sz w:val="24"/>
          <w:szCs w:val="24"/>
        </w:rPr>
        <w:t>.</w:t>
      </w:r>
    </w:p>
    <w:p w14:paraId="5204D545"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Sagara. (2020). </w:t>
      </w:r>
      <w:r w:rsidRPr="00070088">
        <w:rPr>
          <w:i/>
          <w:iCs/>
          <w:sz w:val="24"/>
          <w:szCs w:val="24"/>
        </w:rPr>
        <w:t>Analisis Pengaruh Penerapan Relationship Marketing Perusahaan Transportasi Digital Dalam Peningkatan Loyalitas Konsumen (Survei Pada Konsumen Gojek dan Grab).</w:t>
      </w:r>
      <w:r w:rsidRPr="00070088">
        <w:rPr>
          <w:sz w:val="24"/>
          <w:szCs w:val="24"/>
        </w:rPr>
        <w:t xml:space="preserve"> [UNPAD]. </w:t>
      </w:r>
    </w:p>
    <w:p w14:paraId="1E769F78"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Sangadji, &amp; Sopiah. (2013). </w:t>
      </w:r>
      <w:r w:rsidRPr="00070088">
        <w:rPr>
          <w:i/>
          <w:iCs/>
          <w:sz w:val="24"/>
          <w:szCs w:val="24"/>
        </w:rPr>
        <w:t>Prilaku Konsumen: Pendekatan Praktis Disertai:Himpunan Jurnal Penelitia</w:t>
      </w:r>
      <w:r w:rsidRPr="00070088">
        <w:rPr>
          <w:sz w:val="24"/>
          <w:szCs w:val="24"/>
        </w:rPr>
        <w:t>. Andi.</w:t>
      </w:r>
    </w:p>
    <w:p w14:paraId="47D08B8C"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Saputra, S., Hidayat, K., &amp; Sunarti, S. (2017). PENGARUH KUALITAS PRODUK TERHADAP KEPUTUSAN PEMBELIAN DAN DAMPAKNYA TERHADAP KEPUASAN KONSUMEN PENGGUNA IPHONE (Survei pada Mahasiswa Fakultas Ilmu Administrasi Universitas Brawijaya Malang). </w:t>
      </w:r>
      <w:r w:rsidRPr="00070088">
        <w:rPr>
          <w:i/>
          <w:iCs/>
          <w:sz w:val="24"/>
          <w:szCs w:val="24"/>
        </w:rPr>
        <w:t>Jurnal Administrasi Bisnis S1 Universitas Brawijaya</w:t>
      </w:r>
      <w:r w:rsidRPr="00070088">
        <w:rPr>
          <w:sz w:val="24"/>
          <w:szCs w:val="24"/>
        </w:rPr>
        <w:t xml:space="preserve">, </w:t>
      </w:r>
      <w:r w:rsidRPr="00070088">
        <w:rPr>
          <w:i/>
          <w:iCs/>
          <w:sz w:val="24"/>
          <w:szCs w:val="24"/>
        </w:rPr>
        <w:t>50</w:t>
      </w:r>
      <w:r w:rsidRPr="00070088">
        <w:rPr>
          <w:sz w:val="24"/>
          <w:szCs w:val="24"/>
        </w:rPr>
        <w:t>(6), 85–95.</w:t>
      </w:r>
    </w:p>
    <w:p w14:paraId="2686423E"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lastRenderedPageBreak/>
        <w:t xml:space="preserve">Sari, N.P dan Widowati, R. (2014). Hubungan Antara Kesadaran Merek, Kualitas Persepsian, Kepercayaan Merek dan Minat Beli Produk Hijau. </w:t>
      </w:r>
      <w:r w:rsidRPr="00070088">
        <w:rPr>
          <w:i/>
          <w:iCs/>
          <w:sz w:val="24"/>
          <w:szCs w:val="24"/>
        </w:rPr>
        <w:t>Jurnal Manajemen Dan Bisnis</w:t>
      </w:r>
      <w:r w:rsidRPr="00070088">
        <w:rPr>
          <w:sz w:val="24"/>
          <w:szCs w:val="24"/>
        </w:rPr>
        <w:t xml:space="preserve">, </w:t>
      </w:r>
      <w:r w:rsidRPr="00070088">
        <w:rPr>
          <w:i/>
          <w:iCs/>
          <w:sz w:val="24"/>
          <w:szCs w:val="24"/>
        </w:rPr>
        <w:t>5</w:t>
      </w:r>
      <w:r w:rsidRPr="00070088">
        <w:rPr>
          <w:sz w:val="24"/>
          <w:szCs w:val="24"/>
        </w:rPr>
        <w:t>(1).</w:t>
      </w:r>
    </w:p>
    <w:p w14:paraId="07A809D6"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Schwei, R. J., Kadunc, K., Nguyen, A. L., &amp; Jacobs, E. A. (2014). Impact of sociodemographic factors and previous interactions with the health care system on institutional trust in three racial/ ethnic groups. </w:t>
      </w:r>
      <w:r w:rsidRPr="00070088">
        <w:rPr>
          <w:i/>
          <w:iCs/>
          <w:sz w:val="24"/>
          <w:szCs w:val="24"/>
        </w:rPr>
        <w:t>Patient Education and Counseling</w:t>
      </w:r>
      <w:r w:rsidRPr="00070088">
        <w:rPr>
          <w:sz w:val="24"/>
          <w:szCs w:val="24"/>
        </w:rPr>
        <w:t xml:space="preserve">, </w:t>
      </w:r>
      <w:r w:rsidRPr="00070088">
        <w:rPr>
          <w:i/>
          <w:iCs/>
          <w:sz w:val="24"/>
          <w:szCs w:val="24"/>
        </w:rPr>
        <w:t>96</w:t>
      </w:r>
      <w:r w:rsidRPr="00070088">
        <w:rPr>
          <w:sz w:val="24"/>
          <w:szCs w:val="24"/>
        </w:rPr>
        <w:t>(3).</w:t>
      </w:r>
    </w:p>
    <w:p w14:paraId="548E0AE4"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Siregar, N. A. (2019). </w:t>
      </w:r>
      <w:r w:rsidRPr="00070088">
        <w:rPr>
          <w:i/>
          <w:iCs/>
          <w:sz w:val="24"/>
          <w:szCs w:val="24"/>
        </w:rPr>
        <w:t>ANALISIS FAKTOR-FAKTOR YANG MEMPENGARUHI LOYALITAS PELANGGAN PASAR DENGAN KEPUASAN SEBAGAI VARIABEL INTERVENING DI TOKO ABANG-ADIK</w:t>
      </w:r>
      <w:r w:rsidRPr="00070088">
        <w:rPr>
          <w:sz w:val="24"/>
          <w:szCs w:val="24"/>
        </w:rPr>
        <w:t xml:space="preserve">. </w:t>
      </w:r>
      <w:r w:rsidRPr="00070088">
        <w:rPr>
          <w:i/>
          <w:iCs/>
          <w:sz w:val="24"/>
          <w:szCs w:val="24"/>
        </w:rPr>
        <w:t>4</w:t>
      </w:r>
      <w:r w:rsidRPr="00070088">
        <w:rPr>
          <w:sz w:val="24"/>
          <w:szCs w:val="24"/>
        </w:rPr>
        <w:t>(2), 363–376.</w:t>
      </w:r>
    </w:p>
    <w:p w14:paraId="6844B6D9"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Solihin, D. (2020). Pengaruh Kepercayaan Pelanggan Dan Promosi Terhadap Keputusan Pembelian Konsumen Pada Online Shop Mikaylaku Dengan Minat Beli Sebagai Variabel Intervening. </w:t>
      </w:r>
      <w:r w:rsidRPr="00070088">
        <w:rPr>
          <w:i/>
          <w:iCs/>
          <w:sz w:val="24"/>
          <w:szCs w:val="24"/>
        </w:rPr>
        <w:t>Jurnal Mandiri</w:t>
      </w:r>
      <w:r w:rsidRPr="00070088">
        <w:rPr>
          <w:sz w:val="24"/>
          <w:szCs w:val="24"/>
        </w:rPr>
        <w:t xml:space="preserve">, </w:t>
      </w:r>
      <w:r w:rsidRPr="00070088">
        <w:rPr>
          <w:i/>
          <w:iCs/>
          <w:sz w:val="24"/>
          <w:szCs w:val="24"/>
        </w:rPr>
        <w:t>Vol 4 No 1</w:t>
      </w:r>
      <w:r w:rsidRPr="00070088">
        <w:rPr>
          <w:sz w:val="24"/>
          <w:szCs w:val="24"/>
        </w:rPr>
        <w:t>.</w:t>
      </w:r>
    </w:p>
    <w:p w14:paraId="2F27A3DC"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Stanton, W. (n.d.). </w:t>
      </w:r>
      <w:r w:rsidRPr="00070088">
        <w:rPr>
          <w:i/>
          <w:iCs/>
          <w:sz w:val="24"/>
          <w:szCs w:val="24"/>
        </w:rPr>
        <w:t>Prinsip pemasaran,</w:t>
      </w:r>
      <w:r w:rsidRPr="00070088">
        <w:rPr>
          <w:sz w:val="24"/>
          <w:szCs w:val="24"/>
        </w:rPr>
        <w:t>. Erlangga.</w:t>
      </w:r>
    </w:p>
    <w:p w14:paraId="1EC60085"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Stanton, W. J. (2012). </w:t>
      </w:r>
      <w:r w:rsidRPr="00070088">
        <w:rPr>
          <w:i/>
          <w:iCs/>
          <w:sz w:val="24"/>
          <w:szCs w:val="24"/>
        </w:rPr>
        <w:t>Prinsip pemasaran</w:t>
      </w:r>
      <w:r w:rsidRPr="00070088">
        <w:rPr>
          <w:sz w:val="24"/>
          <w:szCs w:val="24"/>
        </w:rPr>
        <w:t>. Erlangga.</w:t>
      </w:r>
    </w:p>
    <w:p w14:paraId="2D0EC0BD"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Sugiyono. (2017). </w:t>
      </w:r>
      <w:r w:rsidRPr="00070088">
        <w:rPr>
          <w:i/>
          <w:iCs/>
          <w:sz w:val="24"/>
          <w:szCs w:val="24"/>
        </w:rPr>
        <w:t>Metode Penelitian Kuantitatif, Kualitatif, R &amp; D</w:t>
      </w:r>
      <w:r w:rsidRPr="00070088">
        <w:rPr>
          <w:sz w:val="24"/>
          <w:szCs w:val="24"/>
        </w:rPr>
        <w:t>. Alfabeta.</w:t>
      </w:r>
    </w:p>
    <w:p w14:paraId="2A04E502"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Sugiyono. (2018). </w:t>
      </w:r>
      <w:r w:rsidRPr="00070088">
        <w:rPr>
          <w:i/>
          <w:iCs/>
          <w:sz w:val="24"/>
          <w:szCs w:val="24"/>
        </w:rPr>
        <w:t>Metode Penelitian Kuantitatif</w:t>
      </w:r>
      <w:r w:rsidRPr="00070088">
        <w:rPr>
          <w:sz w:val="24"/>
          <w:szCs w:val="24"/>
        </w:rPr>
        <w:t>. ALfabeta.</w:t>
      </w:r>
    </w:p>
    <w:p w14:paraId="18D2491B"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Sugiyono. (2014). </w:t>
      </w:r>
      <w:r w:rsidRPr="00070088">
        <w:rPr>
          <w:i/>
          <w:iCs/>
          <w:sz w:val="24"/>
          <w:szCs w:val="24"/>
        </w:rPr>
        <w:t>Metode Penelitian Kuantitatif</w:t>
      </w:r>
      <w:r w:rsidRPr="00070088">
        <w:rPr>
          <w:sz w:val="24"/>
          <w:szCs w:val="24"/>
        </w:rPr>
        <w:t>. Alfabeta.</w:t>
      </w:r>
    </w:p>
    <w:p w14:paraId="564B604E"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Sugiyono. (2018). </w:t>
      </w:r>
      <w:r w:rsidRPr="00070088">
        <w:rPr>
          <w:i/>
          <w:iCs/>
          <w:sz w:val="24"/>
          <w:szCs w:val="24"/>
        </w:rPr>
        <w:t>Metode Penelitian Kombinasi (Mixed Methods)</w:t>
      </w:r>
      <w:r w:rsidRPr="00070088">
        <w:rPr>
          <w:sz w:val="24"/>
          <w:szCs w:val="24"/>
        </w:rPr>
        <w:t>. Alfabeta.</w:t>
      </w:r>
    </w:p>
    <w:p w14:paraId="24BA85D3"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Suprapto, S., &amp; Malik, A. A. (2019). Implementasi Kebijakan Diskresi Pada Pelayanan Kesehatan Badan Penyelenggara Jaminan Kesehatan (Bpjs). </w:t>
      </w:r>
      <w:r w:rsidRPr="00070088">
        <w:rPr>
          <w:i/>
          <w:iCs/>
          <w:sz w:val="24"/>
          <w:szCs w:val="24"/>
        </w:rPr>
        <w:t>Jurnal Ilmiah Kesehatan Sandi Husada</w:t>
      </w:r>
      <w:r w:rsidRPr="00070088">
        <w:rPr>
          <w:sz w:val="24"/>
          <w:szCs w:val="24"/>
        </w:rPr>
        <w:t xml:space="preserve">, </w:t>
      </w:r>
      <w:r w:rsidRPr="00070088">
        <w:rPr>
          <w:i/>
          <w:iCs/>
          <w:sz w:val="24"/>
          <w:szCs w:val="24"/>
        </w:rPr>
        <w:t>7</w:t>
      </w:r>
      <w:r w:rsidRPr="00070088">
        <w:rPr>
          <w:sz w:val="24"/>
          <w:szCs w:val="24"/>
        </w:rPr>
        <w:t>(1), 1–8. https://doi.org/10.35816/jiskh.v7i1.62</w:t>
      </w:r>
    </w:p>
    <w:p w14:paraId="22ACC24D"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Susan, E. (2019). Manajemen Sumber Daya Manusia. </w:t>
      </w:r>
      <w:r w:rsidRPr="00070088">
        <w:rPr>
          <w:i/>
          <w:iCs/>
          <w:sz w:val="24"/>
          <w:szCs w:val="24"/>
        </w:rPr>
        <w:t>Jurnal Manajemen Pendidikan Islam</w:t>
      </w:r>
      <w:r w:rsidRPr="00070088">
        <w:rPr>
          <w:sz w:val="24"/>
          <w:szCs w:val="24"/>
        </w:rPr>
        <w:t xml:space="preserve">, </w:t>
      </w:r>
      <w:r w:rsidRPr="00070088">
        <w:rPr>
          <w:i/>
          <w:iCs/>
          <w:sz w:val="24"/>
          <w:szCs w:val="24"/>
        </w:rPr>
        <w:t>9</w:t>
      </w:r>
      <w:r w:rsidRPr="00070088">
        <w:rPr>
          <w:sz w:val="24"/>
          <w:szCs w:val="24"/>
        </w:rPr>
        <w:t>(2).</w:t>
      </w:r>
    </w:p>
    <w:p w14:paraId="58A6C4DC"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Syahlina, M., &amp; Nasib. (2019). Pengukuran Kepuasan Pengguna Kereta Api Indonesia (Persero) Medan Melalui Fasilitas Dan Pelayanan. </w:t>
      </w:r>
      <w:r w:rsidRPr="00070088">
        <w:rPr>
          <w:i/>
          <w:iCs/>
          <w:sz w:val="24"/>
          <w:szCs w:val="24"/>
        </w:rPr>
        <w:t>Abdi Ilmu</w:t>
      </w:r>
      <w:r w:rsidRPr="00070088">
        <w:rPr>
          <w:sz w:val="24"/>
          <w:szCs w:val="24"/>
        </w:rPr>
        <w:t xml:space="preserve">, </w:t>
      </w:r>
      <w:r w:rsidRPr="00070088">
        <w:rPr>
          <w:i/>
          <w:iCs/>
          <w:sz w:val="24"/>
          <w:szCs w:val="24"/>
        </w:rPr>
        <w:t>12</w:t>
      </w:r>
      <w:r w:rsidRPr="00070088">
        <w:rPr>
          <w:sz w:val="24"/>
          <w:szCs w:val="24"/>
        </w:rPr>
        <w:t>(2), 51–57.</w:t>
      </w:r>
    </w:p>
    <w:p w14:paraId="10DB114E"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Tjandrawinata, R. (2016). </w:t>
      </w:r>
      <w:r w:rsidRPr="00070088">
        <w:rPr>
          <w:i/>
          <w:iCs/>
          <w:sz w:val="24"/>
          <w:szCs w:val="24"/>
        </w:rPr>
        <w:t>Industri 4.0: revolusi industri abad ini dan pengaruhnya pada bidang kesehatan dan bioteknologi</w:t>
      </w:r>
      <w:r w:rsidRPr="00070088">
        <w:rPr>
          <w:sz w:val="24"/>
          <w:szCs w:val="24"/>
        </w:rPr>
        <w:t xml:space="preserve">. </w:t>
      </w:r>
      <w:r w:rsidRPr="00070088">
        <w:rPr>
          <w:i/>
          <w:iCs/>
          <w:sz w:val="24"/>
          <w:szCs w:val="24"/>
        </w:rPr>
        <w:t>April</w:t>
      </w:r>
      <w:r w:rsidRPr="00070088">
        <w:rPr>
          <w:sz w:val="24"/>
          <w:szCs w:val="24"/>
        </w:rPr>
        <w:t>. https://doi.org/10.5281/zenodo.49404</w:t>
      </w:r>
    </w:p>
    <w:p w14:paraId="3F338799"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Tjiptono, F., &amp; Diana, A. (2019). </w:t>
      </w:r>
      <w:r w:rsidRPr="00070088">
        <w:rPr>
          <w:i/>
          <w:iCs/>
          <w:sz w:val="24"/>
          <w:szCs w:val="24"/>
        </w:rPr>
        <w:t>Kepuasan Pelanggan</w:t>
      </w:r>
      <w:r w:rsidRPr="00070088">
        <w:rPr>
          <w:sz w:val="24"/>
          <w:szCs w:val="24"/>
        </w:rPr>
        <w:t>. Andi Offset.</w:t>
      </w:r>
    </w:p>
    <w:p w14:paraId="36E5BD24"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lastRenderedPageBreak/>
        <w:t xml:space="preserve">Tjiptono, &amp; Chandra. (2012). </w:t>
      </w:r>
      <w:r w:rsidRPr="00070088">
        <w:rPr>
          <w:i/>
          <w:iCs/>
          <w:sz w:val="24"/>
          <w:szCs w:val="24"/>
        </w:rPr>
        <w:t>Pemasaran Strategik</w:t>
      </w:r>
      <w:r w:rsidRPr="00070088">
        <w:rPr>
          <w:sz w:val="24"/>
          <w:szCs w:val="24"/>
        </w:rPr>
        <w:t>. Andi.</w:t>
      </w:r>
    </w:p>
    <w:p w14:paraId="2695EFA3"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Tóth, Z. E., Jónás, T., &amp; Dénes, R. V. (2019). </w:t>
      </w:r>
      <w:r w:rsidRPr="00070088">
        <w:rPr>
          <w:i/>
          <w:iCs/>
          <w:sz w:val="24"/>
          <w:szCs w:val="24"/>
        </w:rPr>
        <w:t>Applying fl exible fuzzy numbers for evaluating service features in healthcare – patients and employees in the focus</w:t>
      </w:r>
      <w:r w:rsidRPr="00070088">
        <w:rPr>
          <w:sz w:val="24"/>
          <w:szCs w:val="24"/>
        </w:rPr>
        <w:t xml:space="preserve">. </w:t>
      </w:r>
      <w:r w:rsidRPr="00070088">
        <w:rPr>
          <w:i/>
          <w:iCs/>
          <w:sz w:val="24"/>
          <w:szCs w:val="24"/>
        </w:rPr>
        <w:t>30</w:t>
      </w:r>
      <w:r w:rsidRPr="00070088">
        <w:rPr>
          <w:sz w:val="24"/>
          <w:szCs w:val="24"/>
        </w:rPr>
        <w:t>, 240–255.</w:t>
      </w:r>
    </w:p>
    <w:p w14:paraId="611706B8"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Valarie A, Z. &amp; M. J. B. (2018). </w:t>
      </w:r>
      <w:r w:rsidRPr="00070088">
        <w:rPr>
          <w:i/>
          <w:iCs/>
          <w:sz w:val="24"/>
          <w:szCs w:val="24"/>
        </w:rPr>
        <w:t>Services Marketing</w:t>
      </w:r>
      <w:r w:rsidRPr="00070088">
        <w:rPr>
          <w:sz w:val="24"/>
          <w:szCs w:val="24"/>
        </w:rPr>
        <w:t>. MCGraw-Hill.</w:t>
      </w:r>
    </w:p>
    <w:p w14:paraId="4B69BE20"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Vogel. (2015). </w:t>
      </w:r>
      <w:r w:rsidRPr="00070088">
        <w:rPr>
          <w:i/>
          <w:iCs/>
          <w:sz w:val="24"/>
          <w:szCs w:val="24"/>
        </w:rPr>
        <w:t>Buku Teks Analisis Anorganik Kualitatif Makro dan Semimikro</w:t>
      </w:r>
      <w:r w:rsidRPr="00070088">
        <w:rPr>
          <w:sz w:val="24"/>
          <w:szCs w:val="24"/>
        </w:rPr>
        <w:t>. PT. Kalman Media Pustaka.</w:t>
      </w:r>
    </w:p>
    <w:p w14:paraId="32AFA013"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Voican, M. (2020). </w:t>
      </w:r>
      <w:r w:rsidRPr="00070088">
        <w:rPr>
          <w:i/>
          <w:iCs/>
          <w:sz w:val="24"/>
          <w:szCs w:val="24"/>
        </w:rPr>
        <w:t>BNR’s Lazea: Government, responsible for every citizen’s health, not for every SME’s survival</w:t>
      </w:r>
      <w:r w:rsidRPr="00070088">
        <w:rPr>
          <w:sz w:val="24"/>
          <w:szCs w:val="24"/>
        </w:rPr>
        <w:t>.</w:t>
      </w:r>
    </w:p>
    <w:p w14:paraId="169CD990"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Wang, M., &amp; Fang, H. (2020). The effect of health education on knowledge and behavior toward respiratory infectious diseases among students in Gansu, China: A quasi-natural experiment. </w:t>
      </w:r>
      <w:r w:rsidRPr="00070088">
        <w:rPr>
          <w:i/>
          <w:iCs/>
          <w:sz w:val="24"/>
          <w:szCs w:val="24"/>
        </w:rPr>
        <w:t>BMC Public Health</w:t>
      </w:r>
      <w:r w:rsidRPr="00070088">
        <w:rPr>
          <w:sz w:val="24"/>
          <w:szCs w:val="24"/>
        </w:rPr>
        <w:t xml:space="preserve">, </w:t>
      </w:r>
      <w:r w:rsidRPr="00070088">
        <w:rPr>
          <w:i/>
          <w:iCs/>
          <w:sz w:val="24"/>
          <w:szCs w:val="24"/>
        </w:rPr>
        <w:t>20</w:t>
      </w:r>
      <w:r w:rsidRPr="00070088">
        <w:rPr>
          <w:sz w:val="24"/>
          <w:szCs w:val="24"/>
        </w:rPr>
        <w:t>(1), 1–14. https://doi.org/10.1186/s12889-020-08813-3</w:t>
      </w:r>
    </w:p>
    <w:p w14:paraId="1A5328EE"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Wardhana. (2015). </w:t>
      </w:r>
      <w:r w:rsidRPr="00070088">
        <w:rPr>
          <w:i/>
          <w:iCs/>
          <w:sz w:val="24"/>
          <w:szCs w:val="24"/>
        </w:rPr>
        <w:t>Buku Teks Analisis Anorganik Kualitatif Makro dan Semimikro</w:t>
      </w:r>
      <w:r w:rsidRPr="00070088">
        <w:rPr>
          <w:sz w:val="24"/>
          <w:szCs w:val="24"/>
        </w:rPr>
        <w:t>. PT. Kalman Media Pustaka.</w:t>
      </w:r>
    </w:p>
    <w:p w14:paraId="0355EE1C"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Waringin, T. D. (2018). </w:t>
      </w:r>
      <w:r w:rsidRPr="00070088">
        <w:rPr>
          <w:i/>
          <w:iCs/>
          <w:sz w:val="24"/>
          <w:szCs w:val="24"/>
        </w:rPr>
        <w:t>Financial Revolution in Action</w:t>
      </w:r>
      <w:r w:rsidRPr="00070088">
        <w:rPr>
          <w:sz w:val="24"/>
          <w:szCs w:val="24"/>
        </w:rPr>
        <w:t xml:space="preserve"> (3rd ed.). GTI.</w:t>
      </w:r>
    </w:p>
    <w:p w14:paraId="129C4BC4"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Westwood, J. (2018). </w:t>
      </w:r>
      <w:r w:rsidRPr="00070088">
        <w:rPr>
          <w:i/>
          <w:iCs/>
          <w:sz w:val="24"/>
          <w:szCs w:val="24"/>
        </w:rPr>
        <w:t>How to Write a Marketing Plan</w:t>
      </w:r>
      <w:r w:rsidRPr="00070088">
        <w:rPr>
          <w:sz w:val="24"/>
          <w:szCs w:val="24"/>
        </w:rPr>
        <w:t>. Elex Media Komputindo.</w:t>
      </w:r>
    </w:p>
    <w:p w14:paraId="11135C66"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Widiastuti, I. (2017). PELAYANAN BADAN PENYELENGGARA JAMINAN SOSIAL (BPJS) KESEHATAN DI JAWA BARAT. </w:t>
      </w:r>
      <w:r w:rsidRPr="00070088">
        <w:rPr>
          <w:i/>
          <w:iCs/>
          <w:sz w:val="24"/>
          <w:szCs w:val="24"/>
        </w:rPr>
        <w:t>Public Inspiration. Jurnal Administrasi Public</w:t>
      </w:r>
      <w:r w:rsidRPr="00070088">
        <w:rPr>
          <w:sz w:val="24"/>
          <w:szCs w:val="24"/>
        </w:rPr>
        <w:t>.</w:t>
      </w:r>
    </w:p>
    <w:p w14:paraId="2ECC5F64"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Wohlin, J., Fischer, C., Carlsson, K. S., Korlén, S., Mazzocato, P., Savage, C., Stalberg, H., &amp; Brommels, M. (2021). As predicted by theory: choice and competition in a publicly funded and regulated regional health system yield improved access and cost control. </w:t>
      </w:r>
      <w:r w:rsidRPr="00070088">
        <w:rPr>
          <w:i/>
          <w:iCs/>
          <w:sz w:val="24"/>
          <w:szCs w:val="24"/>
        </w:rPr>
        <w:t>BMC Health Services Research</w:t>
      </w:r>
      <w:r w:rsidRPr="00070088">
        <w:rPr>
          <w:sz w:val="24"/>
          <w:szCs w:val="24"/>
        </w:rPr>
        <w:t xml:space="preserve">, </w:t>
      </w:r>
      <w:r w:rsidRPr="00070088">
        <w:rPr>
          <w:i/>
          <w:iCs/>
          <w:sz w:val="24"/>
          <w:szCs w:val="24"/>
        </w:rPr>
        <w:t>21</w:t>
      </w:r>
      <w:r w:rsidRPr="00070088">
        <w:rPr>
          <w:sz w:val="24"/>
          <w:szCs w:val="24"/>
        </w:rPr>
        <w:t>(1), 1–10. https://doi.org/10.1186/s12913-021-06392-6</w:t>
      </w:r>
    </w:p>
    <w:p w14:paraId="71744ADA"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Wong, D. (2017). Pengaruh Ability, Benevolence Dan Integrity Terhadap Trust, Serta Implikasinya Terhadap Partisipasi Pelanggan E-Commerce : Studi Kasus Pada Pelanggan Ecommerce Di Ubm. </w:t>
      </w:r>
      <w:r w:rsidRPr="00070088">
        <w:rPr>
          <w:i/>
          <w:iCs/>
          <w:sz w:val="24"/>
          <w:szCs w:val="24"/>
        </w:rPr>
        <w:t>Jurnal Riset Manajemen Dan Bisnis (JRMB) Fakultas Ekonomi UNIAT</w:t>
      </w:r>
      <w:r w:rsidRPr="00070088">
        <w:rPr>
          <w:sz w:val="24"/>
          <w:szCs w:val="24"/>
        </w:rPr>
        <w:t xml:space="preserve">, </w:t>
      </w:r>
      <w:r w:rsidRPr="00070088">
        <w:rPr>
          <w:i/>
          <w:iCs/>
          <w:sz w:val="24"/>
          <w:szCs w:val="24"/>
        </w:rPr>
        <w:t>2</w:t>
      </w:r>
      <w:r w:rsidRPr="00070088">
        <w:rPr>
          <w:sz w:val="24"/>
          <w:szCs w:val="24"/>
        </w:rPr>
        <w:t>(2).</w:t>
      </w:r>
    </w:p>
    <w:p w14:paraId="156890FF"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World Health Organization (WHO). (2018). </w:t>
      </w:r>
      <w:r w:rsidRPr="00070088">
        <w:rPr>
          <w:i/>
          <w:iCs/>
          <w:sz w:val="24"/>
          <w:szCs w:val="24"/>
        </w:rPr>
        <w:t>understanding of health</w:t>
      </w:r>
      <w:r w:rsidRPr="00070088">
        <w:rPr>
          <w:sz w:val="24"/>
          <w:szCs w:val="24"/>
        </w:rPr>
        <w:t>. https://www.who.int/</w:t>
      </w:r>
    </w:p>
    <w:p w14:paraId="678F4D97"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Wulandari, A. (2017). Peran Reputasi Membangun Kepercayaan Konsumen. </w:t>
      </w:r>
      <w:r w:rsidRPr="00070088">
        <w:rPr>
          <w:i/>
          <w:iCs/>
          <w:sz w:val="24"/>
          <w:szCs w:val="24"/>
        </w:rPr>
        <w:t>Jurnal Manajemen Dan Kewirausahaan</w:t>
      </w:r>
      <w:r w:rsidRPr="00070088">
        <w:rPr>
          <w:sz w:val="24"/>
          <w:szCs w:val="24"/>
        </w:rPr>
        <w:t xml:space="preserve">, </w:t>
      </w:r>
      <w:r w:rsidRPr="00070088">
        <w:rPr>
          <w:i/>
          <w:iCs/>
          <w:sz w:val="24"/>
          <w:szCs w:val="24"/>
        </w:rPr>
        <w:t>14</w:t>
      </w:r>
      <w:r w:rsidRPr="00070088">
        <w:rPr>
          <w:sz w:val="24"/>
          <w:szCs w:val="24"/>
        </w:rPr>
        <w:t>(2).</w:t>
      </w:r>
    </w:p>
    <w:p w14:paraId="7FA09A94"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lastRenderedPageBreak/>
        <w:t xml:space="preserve">Yuniar, S. S., Arijanto, S., &amp; Liansari, G. P. (2014). Usulan Perbaikan Kualitas Pelayanan Jasa Pengiriman Paket Berdasarkan Hasil Pengukuran Menggunakan Metode Service Quality ( Servqual ) Di PT.X*. </w:t>
      </w:r>
      <w:r w:rsidRPr="00070088">
        <w:rPr>
          <w:i/>
          <w:iCs/>
          <w:sz w:val="24"/>
          <w:szCs w:val="24"/>
        </w:rPr>
        <w:t>Jurnal Online Institut Teknologi Nasional</w:t>
      </w:r>
      <w:r w:rsidRPr="00070088">
        <w:rPr>
          <w:sz w:val="24"/>
          <w:szCs w:val="24"/>
        </w:rPr>
        <w:t xml:space="preserve">, </w:t>
      </w:r>
      <w:r w:rsidRPr="00070088">
        <w:rPr>
          <w:i/>
          <w:iCs/>
          <w:sz w:val="24"/>
          <w:szCs w:val="24"/>
        </w:rPr>
        <w:t>02</w:t>
      </w:r>
      <w:r w:rsidRPr="00070088">
        <w:rPr>
          <w:sz w:val="24"/>
          <w:szCs w:val="24"/>
        </w:rPr>
        <w:t>(02), 98–109. https://ejurnal.itenas.ac.id/rekaintegra/article</w:t>
      </w:r>
    </w:p>
    <w:p w14:paraId="4F572237" w14:textId="77777777" w:rsidR="00692607" w:rsidRPr="00070088" w:rsidRDefault="00692607" w:rsidP="009E2A81">
      <w:pPr>
        <w:widowControl/>
        <w:autoSpaceDE/>
        <w:autoSpaceDN/>
        <w:spacing w:before="100" w:beforeAutospacing="1" w:after="100" w:afterAutospacing="1"/>
        <w:ind w:left="480" w:hanging="480"/>
        <w:jc w:val="both"/>
        <w:rPr>
          <w:sz w:val="24"/>
          <w:szCs w:val="24"/>
        </w:rPr>
      </w:pPr>
      <w:r w:rsidRPr="00070088">
        <w:rPr>
          <w:sz w:val="24"/>
          <w:szCs w:val="24"/>
        </w:rPr>
        <w:t xml:space="preserve">Yusiana, R., &amp; Maulida, R. (2015). . </w:t>
      </w:r>
      <w:r w:rsidRPr="00070088">
        <w:rPr>
          <w:i/>
          <w:iCs/>
          <w:sz w:val="24"/>
          <w:szCs w:val="24"/>
        </w:rPr>
        <w:t>Pengaruh Gita Gutawa Sebagai Brand Ambassador Pond’s Dalam Mempengaruhi Keputusan Pembelian (Studi Kasus Pada Mahasiswi Universitas Telkom Jurusan D3 Manajemen Pemasaran)</w:t>
      </w:r>
      <w:r w:rsidRPr="00070088">
        <w:rPr>
          <w:sz w:val="24"/>
          <w:szCs w:val="24"/>
        </w:rPr>
        <w:t xml:space="preserve">. </w:t>
      </w:r>
      <w:r w:rsidRPr="00070088">
        <w:rPr>
          <w:i/>
          <w:iCs/>
          <w:sz w:val="24"/>
          <w:szCs w:val="24"/>
        </w:rPr>
        <w:t>3(1): 311</w:t>
      </w:r>
      <w:r w:rsidRPr="00070088">
        <w:rPr>
          <w:sz w:val="24"/>
          <w:szCs w:val="24"/>
        </w:rPr>
        <w:t>-.</w:t>
      </w:r>
    </w:p>
    <w:p w14:paraId="12220730" w14:textId="77777777" w:rsidR="00692607" w:rsidRPr="00070088" w:rsidRDefault="00692607" w:rsidP="009E2A81">
      <w:pPr>
        <w:widowControl/>
        <w:autoSpaceDE/>
        <w:autoSpaceDN/>
        <w:spacing w:after="160"/>
        <w:jc w:val="both"/>
        <w:rPr>
          <w:rFonts w:eastAsia="Calibri"/>
          <w:sz w:val="24"/>
          <w:szCs w:val="24"/>
        </w:rPr>
      </w:pPr>
    </w:p>
    <w:p w14:paraId="3E7A6B6B" w14:textId="77777777" w:rsidR="00692607" w:rsidRPr="00B900FE" w:rsidRDefault="00692607" w:rsidP="009E2A81"/>
    <w:p w14:paraId="7977BD70" w14:textId="77777777" w:rsidR="00692607" w:rsidRDefault="00692607" w:rsidP="009E2A81"/>
    <w:p w14:paraId="2E2F1322" w14:textId="77777777" w:rsidR="006A7F5F" w:rsidRPr="008D2F1E" w:rsidRDefault="006A7F5F" w:rsidP="009E2A81">
      <w:pPr>
        <w:widowControl/>
        <w:autoSpaceDE/>
        <w:autoSpaceDN/>
        <w:spacing w:after="200"/>
        <w:ind w:left="1440" w:hanging="1440"/>
        <w:jc w:val="both"/>
        <w:rPr>
          <w:rFonts w:eastAsia="Calibri"/>
          <w:b/>
          <w:sz w:val="24"/>
          <w:szCs w:val="24"/>
          <w:lang w:val="id-ID"/>
        </w:rPr>
      </w:pPr>
    </w:p>
    <w:p w14:paraId="5EFDC34F" w14:textId="77777777" w:rsidR="006A7F5F" w:rsidRPr="008D2F1E" w:rsidRDefault="006A7F5F" w:rsidP="009E2A81">
      <w:pPr>
        <w:widowControl/>
        <w:autoSpaceDE/>
        <w:autoSpaceDN/>
        <w:spacing w:after="200"/>
        <w:ind w:left="1440" w:hanging="1440"/>
        <w:jc w:val="both"/>
        <w:rPr>
          <w:rFonts w:eastAsia="Calibri"/>
          <w:b/>
          <w:sz w:val="24"/>
          <w:szCs w:val="24"/>
          <w:lang w:val="en-ID"/>
        </w:rPr>
      </w:pPr>
    </w:p>
    <w:p w14:paraId="483AA43C" w14:textId="77777777" w:rsidR="006A7F5F" w:rsidRPr="008D2F1E" w:rsidRDefault="006A7F5F" w:rsidP="009E2A81">
      <w:pPr>
        <w:widowControl/>
        <w:autoSpaceDE/>
        <w:autoSpaceDN/>
        <w:spacing w:after="200"/>
        <w:ind w:left="1440" w:hanging="1440"/>
        <w:jc w:val="both"/>
        <w:rPr>
          <w:rFonts w:eastAsia="Calibri"/>
          <w:b/>
          <w:sz w:val="24"/>
          <w:szCs w:val="24"/>
          <w:lang w:val="en-ID"/>
        </w:rPr>
      </w:pPr>
    </w:p>
    <w:p w14:paraId="0CBB7947" w14:textId="77777777" w:rsidR="006A7F5F" w:rsidRDefault="006A7F5F" w:rsidP="009E2A81"/>
    <w:p w14:paraId="0F28465A" w14:textId="77777777" w:rsidR="006A7F5F" w:rsidRDefault="006A7F5F" w:rsidP="009E2A81"/>
    <w:p w14:paraId="171FAEF5" w14:textId="77777777" w:rsidR="006A7F5F" w:rsidRDefault="006A7F5F" w:rsidP="009E2A81"/>
    <w:p w14:paraId="3587B2B0" w14:textId="77777777" w:rsidR="006A7F5F" w:rsidRDefault="006A7F5F" w:rsidP="009E2A81"/>
    <w:p w14:paraId="4E67DFE1" w14:textId="275192A8" w:rsidR="006A7F5F" w:rsidRDefault="006A7F5F" w:rsidP="009E2A81">
      <w:pPr>
        <w:sectPr w:rsidR="006A7F5F" w:rsidSect="00A35C79">
          <w:headerReference w:type="default" r:id="rId12"/>
          <w:footerReference w:type="default" r:id="rId13"/>
          <w:pgSz w:w="11900" w:h="16840"/>
          <w:pgMar w:top="2268" w:right="1701" w:bottom="1701" w:left="2268" w:header="763" w:footer="0" w:gutter="0"/>
          <w:cols w:space="720"/>
        </w:sectPr>
      </w:pPr>
    </w:p>
    <w:p w14:paraId="0D715D26" w14:textId="77777777" w:rsidR="006A7F5F" w:rsidRPr="00182025" w:rsidRDefault="006A7F5F" w:rsidP="009E2A81">
      <w:pPr>
        <w:widowControl/>
        <w:autoSpaceDE/>
        <w:autoSpaceDN/>
        <w:rPr>
          <w:rFonts w:eastAsia="Calibri"/>
          <w:b/>
          <w:sz w:val="24"/>
          <w:szCs w:val="24"/>
          <w:lang w:val="es-ES"/>
        </w:rPr>
      </w:pPr>
    </w:p>
    <w:sectPr w:rsidR="006A7F5F" w:rsidRPr="00182025" w:rsidSect="00855897">
      <w:pgSz w:w="11900" w:h="16840"/>
      <w:pgMar w:top="2268" w:right="1701" w:bottom="1701" w:left="2268" w:header="763" w:footer="11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19010" w14:textId="77777777" w:rsidR="00DD6E35" w:rsidRDefault="00DD6E35" w:rsidP="00A1158A">
      <w:r>
        <w:separator/>
      </w:r>
    </w:p>
  </w:endnote>
  <w:endnote w:type="continuationSeparator" w:id="0">
    <w:p w14:paraId="6B4D1D3E" w14:textId="77777777" w:rsidR="00DD6E35" w:rsidRDefault="00DD6E35" w:rsidP="00A1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AC3CE" w14:textId="77777777" w:rsidR="00727CF1" w:rsidRDefault="00727CF1" w:rsidP="00A35C79">
    <w:pPr>
      <w:pStyle w:val="Footer"/>
      <w:framePr w:wrap="none" w:vAnchor="text" w:hAnchor="margin" w:xAlign="center" w:y="1"/>
      <w:rPr>
        <w:rStyle w:val="PageNumber"/>
        <w:rFonts w:eastAsiaTheme="minorEastAsia"/>
      </w:rPr>
    </w:pPr>
    <w:r>
      <w:rPr>
        <w:rStyle w:val="PageNumber"/>
        <w:rFonts w:eastAsiaTheme="minorEastAsia"/>
      </w:rPr>
      <w:fldChar w:fldCharType="begin"/>
    </w:r>
    <w:r>
      <w:rPr>
        <w:rStyle w:val="PageNumber"/>
        <w:rFonts w:eastAsiaTheme="minorEastAsia"/>
      </w:rPr>
      <w:instrText xml:space="preserve">PAGE  </w:instrText>
    </w:r>
    <w:r>
      <w:rPr>
        <w:rStyle w:val="PageNumber"/>
        <w:rFonts w:eastAsiaTheme="minorEastAsia"/>
      </w:rPr>
      <w:fldChar w:fldCharType="end"/>
    </w:r>
  </w:p>
  <w:p w14:paraId="55A6B357" w14:textId="77777777" w:rsidR="00727CF1" w:rsidRDefault="00727C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0D889" w14:textId="77777777" w:rsidR="00727CF1" w:rsidRDefault="00727CF1" w:rsidP="00A35C79">
    <w:pPr>
      <w:pStyle w:val="Footer"/>
    </w:pPr>
  </w:p>
  <w:p w14:paraId="3A6FBC89" w14:textId="77777777" w:rsidR="00727CF1" w:rsidRDefault="00727C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02E50" w14:textId="77777777" w:rsidR="00727CF1" w:rsidRDefault="00727CF1">
    <w:pPr>
      <w:pStyle w:val="Footer"/>
      <w:jc w:val="center"/>
    </w:pPr>
  </w:p>
  <w:p w14:paraId="56FD96A4" w14:textId="77777777" w:rsidR="00727CF1" w:rsidRDefault="00727CF1" w:rsidP="00A35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5B68A" w14:textId="77777777" w:rsidR="00DD6E35" w:rsidRDefault="00DD6E35" w:rsidP="00A1158A">
      <w:r>
        <w:separator/>
      </w:r>
    </w:p>
  </w:footnote>
  <w:footnote w:type="continuationSeparator" w:id="0">
    <w:p w14:paraId="6B16B2AF" w14:textId="77777777" w:rsidR="00DD6E35" w:rsidRDefault="00DD6E35" w:rsidP="00A11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561" w:type="pct"/>
      <w:tblCellMar>
        <w:left w:w="0" w:type="dxa"/>
        <w:right w:w="0" w:type="dxa"/>
      </w:tblCellMar>
      <w:tblLook w:val="04A0" w:firstRow="1" w:lastRow="0" w:firstColumn="1" w:lastColumn="0" w:noHBand="0" w:noVBand="1"/>
    </w:tblPr>
    <w:tblGrid>
      <w:gridCol w:w="3488"/>
      <w:gridCol w:w="3488"/>
      <w:gridCol w:w="474"/>
    </w:tblGrid>
    <w:tr w:rsidR="00727CF1" w14:paraId="55272CDD" w14:textId="77777777" w:rsidTr="00A35C79">
      <w:trPr>
        <w:trHeight w:val="720"/>
      </w:trPr>
      <w:tc>
        <w:tcPr>
          <w:tcW w:w="2341" w:type="pct"/>
        </w:tcPr>
        <w:p w14:paraId="16419C2F" w14:textId="77777777" w:rsidR="00727CF1" w:rsidRDefault="00727CF1">
          <w:pPr>
            <w:pStyle w:val="Header"/>
            <w:tabs>
              <w:tab w:val="clear" w:pos="4680"/>
              <w:tab w:val="clear" w:pos="9360"/>
            </w:tabs>
            <w:rPr>
              <w:color w:val="5B9BD5" w:themeColor="accent1"/>
            </w:rPr>
          </w:pPr>
        </w:p>
      </w:tc>
      <w:tc>
        <w:tcPr>
          <w:tcW w:w="2341" w:type="pct"/>
        </w:tcPr>
        <w:p w14:paraId="6E11781C" w14:textId="77777777" w:rsidR="00727CF1" w:rsidRDefault="00727CF1">
          <w:pPr>
            <w:pStyle w:val="Header"/>
            <w:tabs>
              <w:tab w:val="clear" w:pos="4680"/>
              <w:tab w:val="clear" w:pos="9360"/>
            </w:tabs>
            <w:jc w:val="center"/>
            <w:rPr>
              <w:color w:val="5B9BD5" w:themeColor="accent1"/>
            </w:rPr>
          </w:pPr>
        </w:p>
      </w:tc>
      <w:tc>
        <w:tcPr>
          <w:tcW w:w="319" w:type="pct"/>
        </w:tcPr>
        <w:p w14:paraId="2F39BD7D" w14:textId="77777777" w:rsidR="00727CF1" w:rsidRDefault="00727CF1">
          <w:pPr>
            <w:pStyle w:val="Header"/>
            <w:tabs>
              <w:tab w:val="clear" w:pos="4680"/>
              <w:tab w:val="clear" w:pos="9360"/>
            </w:tabs>
            <w:jc w:val="right"/>
            <w:rPr>
              <w:color w:val="5B9BD5" w:themeColor="accent1"/>
            </w:rPr>
          </w:pPr>
        </w:p>
      </w:tc>
    </w:tr>
  </w:tbl>
  <w:p w14:paraId="5AF10CED" w14:textId="77777777" w:rsidR="00727CF1" w:rsidRDefault="00727CF1">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657941"/>
      <w:docPartObj>
        <w:docPartGallery w:val="Page Numbers (Top of Page)"/>
        <w:docPartUnique/>
      </w:docPartObj>
    </w:sdtPr>
    <w:sdtEndPr>
      <w:rPr>
        <w:noProof/>
      </w:rPr>
    </w:sdtEndPr>
    <w:sdtContent>
      <w:p w14:paraId="1AC28CFA" w14:textId="77777777" w:rsidR="00727CF1" w:rsidRDefault="00727CF1">
        <w:pPr>
          <w:pStyle w:val="Header"/>
          <w:jc w:val="right"/>
        </w:pPr>
        <w:r>
          <w:fldChar w:fldCharType="begin"/>
        </w:r>
        <w:r>
          <w:instrText xml:space="preserve"> PAGE   \* MERGEFORMAT </w:instrText>
        </w:r>
        <w:r>
          <w:fldChar w:fldCharType="separate"/>
        </w:r>
        <w:r w:rsidR="001C7C6D">
          <w:rPr>
            <w:noProof/>
          </w:rPr>
          <w:t>3</w:t>
        </w:r>
        <w:r>
          <w:rPr>
            <w:noProof/>
          </w:rPr>
          <w:fldChar w:fldCharType="end"/>
        </w:r>
      </w:p>
    </w:sdtContent>
  </w:sdt>
  <w:p w14:paraId="34A70A91" w14:textId="77777777" w:rsidR="00727CF1" w:rsidRDefault="00727CF1" w:rsidP="00A35C7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37C"/>
    <w:multiLevelType w:val="multilevel"/>
    <w:tmpl w:val="A5124588"/>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A90606"/>
    <w:multiLevelType w:val="hybridMultilevel"/>
    <w:tmpl w:val="EFF0746E"/>
    <w:lvl w:ilvl="0" w:tplc="16DC3C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B160F"/>
    <w:multiLevelType w:val="hybridMultilevel"/>
    <w:tmpl w:val="E4506440"/>
    <w:lvl w:ilvl="0" w:tplc="FDC056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C3DE7"/>
    <w:multiLevelType w:val="multilevel"/>
    <w:tmpl w:val="E80A6D98"/>
    <w:lvl w:ilvl="0">
      <w:start w:val="1"/>
      <w:numFmt w:val="decimal"/>
      <w:lvlText w:val="%1."/>
      <w:lvlJc w:val="left"/>
      <w:pPr>
        <w:tabs>
          <w:tab w:val="num" w:pos="360"/>
        </w:tabs>
        <w:ind w:left="360" w:hanging="360"/>
      </w:pPr>
    </w:lvl>
    <w:lvl w:ilvl="1">
      <w:start w:val="6"/>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DCC79B9"/>
    <w:multiLevelType w:val="hybridMultilevel"/>
    <w:tmpl w:val="00EA6190"/>
    <w:lvl w:ilvl="0" w:tplc="43D81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1343C"/>
    <w:multiLevelType w:val="hybridMultilevel"/>
    <w:tmpl w:val="F14CAFA2"/>
    <w:lvl w:ilvl="0" w:tplc="3809000F">
      <w:start w:val="1"/>
      <w:numFmt w:val="decimal"/>
      <w:lvlText w:val="%1."/>
      <w:lvlJc w:val="left"/>
      <w:pPr>
        <w:ind w:left="2160" w:hanging="180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36709FA"/>
    <w:multiLevelType w:val="multilevel"/>
    <w:tmpl w:val="3CE43FE4"/>
    <w:lvl w:ilvl="0">
      <w:start w:val="1"/>
      <w:numFmt w:val="bullet"/>
      <w:lvlText w:val=""/>
      <w:lvlJc w:val="left"/>
      <w:pPr>
        <w:ind w:left="360" w:hanging="360"/>
      </w:pPr>
      <w:rPr>
        <w:rFonts w:ascii="Symbol" w:hAnsi="Symbol"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CF396E"/>
    <w:multiLevelType w:val="hybridMultilevel"/>
    <w:tmpl w:val="D1787C4C"/>
    <w:lvl w:ilvl="0" w:tplc="0421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8093FC9"/>
    <w:multiLevelType w:val="hybridMultilevel"/>
    <w:tmpl w:val="6AAA890C"/>
    <w:lvl w:ilvl="0" w:tplc="04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nsid w:val="1F356355"/>
    <w:multiLevelType w:val="hybridMultilevel"/>
    <w:tmpl w:val="DA2ED908"/>
    <w:lvl w:ilvl="0" w:tplc="04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10">
    <w:nsid w:val="211D0EB4"/>
    <w:multiLevelType w:val="hybridMultilevel"/>
    <w:tmpl w:val="6082ED68"/>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185219F"/>
    <w:multiLevelType w:val="hybridMultilevel"/>
    <w:tmpl w:val="EA9CE648"/>
    <w:lvl w:ilvl="0" w:tplc="04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
    <w:nsid w:val="2B4E1DAB"/>
    <w:multiLevelType w:val="hybridMultilevel"/>
    <w:tmpl w:val="518CD2C0"/>
    <w:lvl w:ilvl="0" w:tplc="DC5EB4D8">
      <w:start w:val="1"/>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3">
    <w:nsid w:val="32180217"/>
    <w:multiLevelType w:val="hybridMultilevel"/>
    <w:tmpl w:val="CA3260DE"/>
    <w:lvl w:ilvl="0" w:tplc="04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nsid w:val="337A7AEA"/>
    <w:multiLevelType w:val="hybridMultilevel"/>
    <w:tmpl w:val="8A046138"/>
    <w:lvl w:ilvl="0" w:tplc="04090019">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5500A34"/>
    <w:multiLevelType w:val="hybridMultilevel"/>
    <w:tmpl w:val="3E2459E0"/>
    <w:lvl w:ilvl="0" w:tplc="04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nsid w:val="3DEA7B6E"/>
    <w:multiLevelType w:val="hybridMultilevel"/>
    <w:tmpl w:val="E6D65B8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2A6188"/>
    <w:multiLevelType w:val="hybridMultilevel"/>
    <w:tmpl w:val="8CBA4D6C"/>
    <w:lvl w:ilvl="0" w:tplc="0409000F">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BF7209"/>
    <w:multiLevelType w:val="hybridMultilevel"/>
    <w:tmpl w:val="95D45BD6"/>
    <w:lvl w:ilvl="0" w:tplc="447A4CA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10A25ED"/>
    <w:multiLevelType w:val="hybridMultilevel"/>
    <w:tmpl w:val="3B4893B2"/>
    <w:lvl w:ilvl="0" w:tplc="04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0">
    <w:nsid w:val="57A06565"/>
    <w:multiLevelType w:val="hybridMultilevel"/>
    <w:tmpl w:val="57DCFADC"/>
    <w:lvl w:ilvl="0" w:tplc="04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1">
    <w:nsid w:val="5C2E2D78"/>
    <w:multiLevelType w:val="hybridMultilevel"/>
    <w:tmpl w:val="0B1A56C4"/>
    <w:lvl w:ilvl="0" w:tplc="04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nsid w:val="5E5D6A9F"/>
    <w:multiLevelType w:val="hybridMultilevel"/>
    <w:tmpl w:val="550AEC7C"/>
    <w:lvl w:ilvl="0" w:tplc="0421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5E9C5122"/>
    <w:multiLevelType w:val="hybridMultilevel"/>
    <w:tmpl w:val="72EC4B94"/>
    <w:lvl w:ilvl="0" w:tplc="FFFFFFFF">
      <w:start w:val="1"/>
      <w:numFmt w:val="bullet"/>
      <w:pStyle w:val="Bullet1"/>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4">
    <w:nsid w:val="621621EE"/>
    <w:multiLevelType w:val="hybridMultilevel"/>
    <w:tmpl w:val="C810C5A4"/>
    <w:lvl w:ilvl="0" w:tplc="F6B4D98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5F95823"/>
    <w:multiLevelType w:val="hybridMultilevel"/>
    <w:tmpl w:val="09381982"/>
    <w:lvl w:ilvl="0" w:tplc="04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6">
    <w:nsid w:val="66D37E4A"/>
    <w:multiLevelType w:val="hybridMultilevel"/>
    <w:tmpl w:val="D3F61D80"/>
    <w:lvl w:ilvl="0" w:tplc="37B21F50">
      <w:start w:val="1"/>
      <w:numFmt w:val="lowerLetter"/>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C31A8B"/>
    <w:multiLevelType w:val="hybridMultilevel"/>
    <w:tmpl w:val="44FCD0A0"/>
    <w:lvl w:ilvl="0" w:tplc="104ED7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3455DB5"/>
    <w:multiLevelType w:val="multilevel"/>
    <w:tmpl w:val="EAD48086"/>
    <w:lvl w:ilvl="0">
      <w:start w:val="1"/>
      <w:numFmt w:val="lowerLetter"/>
      <w:lvlText w:val="%1."/>
      <w:lvlJc w:val="left"/>
      <w:pPr>
        <w:ind w:left="1080" w:hanging="360"/>
      </w:pPr>
      <w:rPr>
        <w:rFonts w:ascii="Times New Roman" w:eastAsia="Lucida Sans Unicode" w:hAnsi="Times New Roman" w:cs="Times New Roman"/>
      </w:r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29">
    <w:nsid w:val="75A50445"/>
    <w:multiLevelType w:val="hybridMultilevel"/>
    <w:tmpl w:val="11180AFA"/>
    <w:lvl w:ilvl="0" w:tplc="04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0">
    <w:nsid w:val="7DD64DEC"/>
    <w:multiLevelType w:val="multilevel"/>
    <w:tmpl w:val="260CE6C8"/>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2.%3."/>
      <w:lvlJc w:val="right"/>
      <w:pPr>
        <w:ind w:left="3780" w:hanging="180"/>
      </w:pPr>
    </w:lvl>
    <w:lvl w:ilvl="3">
      <w:start w:val="1"/>
      <w:numFmt w:val="decimal"/>
      <w:lvlText w:val="%2.%3.%4."/>
      <w:lvlJc w:val="left"/>
      <w:pPr>
        <w:ind w:left="4500" w:hanging="360"/>
      </w:pPr>
    </w:lvl>
    <w:lvl w:ilvl="4">
      <w:start w:val="1"/>
      <w:numFmt w:val="lowerLetter"/>
      <w:lvlText w:val="%2.%3.%4.%5."/>
      <w:lvlJc w:val="left"/>
      <w:pPr>
        <w:ind w:left="5220" w:hanging="360"/>
      </w:pPr>
    </w:lvl>
    <w:lvl w:ilvl="5">
      <w:start w:val="1"/>
      <w:numFmt w:val="lowerRoman"/>
      <w:lvlText w:val="%2.%3.%4.%5.%6."/>
      <w:lvlJc w:val="right"/>
      <w:pPr>
        <w:ind w:left="5940" w:hanging="180"/>
      </w:pPr>
    </w:lvl>
    <w:lvl w:ilvl="6">
      <w:start w:val="1"/>
      <w:numFmt w:val="decimal"/>
      <w:lvlText w:val="%2.%3.%4.%5.%6.%7."/>
      <w:lvlJc w:val="left"/>
      <w:pPr>
        <w:ind w:left="6660" w:hanging="360"/>
      </w:pPr>
    </w:lvl>
    <w:lvl w:ilvl="7">
      <w:start w:val="1"/>
      <w:numFmt w:val="lowerLetter"/>
      <w:lvlText w:val="%2.%3.%4.%5.%6.%7.%8."/>
      <w:lvlJc w:val="left"/>
      <w:pPr>
        <w:ind w:left="7380" w:hanging="360"/>
      </w:pPr>
    </w:lvl>
    <w:lvl w:ilvl="8">
      <w:start w:val="1"/>
      <w:numFmt w:val="lowerRoman"/>
      <w:lvlText w:val="%2.%3.%4.%5.%6.%7.%8.%9."/>
      <w:lvlJc w:val="right"/>
      <w:pPr>
        <w:ind w:left="8100" w:hanging="180"/>
      </w:pPr>
    </w:lvl>
  </w:abstractNum>
  <w:num w:numId="1">
    <w:abstractNumId w:val="27"/>
  </w:num>
  <w:num w:numId="2">
    <w:abstractNumId w:val="0"/>
  </w:num>
  <w:num w:numId="3">
    <w:abstractNumId w:val="26"/>
  </w:num>
  <w:num w:numId="4">
    <w:abstractNumId w:val="14"/>
  </w:num>
  <w:num w:numId="5">
    <w:abstractNumId w:val="16"/>
  </w:num>
  <w:num w:numId="6">
    <w:abstractNumId w:val="28"/>
  </w:num>
  <w:num w:numId="7">
    <w:abstractNumId w:val="17"/>
  </w:num>
  <w:num w:numId="8">
    <w:abstractNumId w:val="30"/>
  </w:num>
  <w:num w:numId="9">
    <w:abstractNumId w:val="3"/>
  </w:num>
  <w:num w:numId="10">
    <w:abstractNumId w:val="6"/>
  </w:num>
  <w:num w:numId="11">
    <w:abstractNumId w:val="5"/>
  </w:num>
  <w:num w:numId="12">
    <w:abstractNumId w:val="11"/>
  </w:num>
  <w:num w:numId="13">
    <w:abstractNumId w:val="20"/>
  </w:num>
  <w:num w:numId="14">
    <w:abstractNumId w:val="29"/>
  </w:num>
  <w:num w:numId="15">
    <w:abstractNumId w:val="19"/>
  </w:num>
  <w:num w:numId="16">
    <w:abstractNumId w:val="25"/>
  </w:num>
  <w:num w:numId="17">
    <w:abstractNumId w:val="21"/>
  </w:num>
  <w:num w:numId="18">
    <w:abstractNumId w:val="13"/>
  </w:num>
  <w:num w:numId="19">
    <w:abstractNumId w:val="8"/>
  </w:num>
  <w:num w:numId="20">
    <w:abstractNumId w:val="15"/>
  </w:num>
  <w:num w:numId="21">
    <w:abstractNumId w:val="22"/>
  </w:num>
  <w:num w:numId="22">
    <w:abstractNumId w:val="7"/>
  </w:num>
  <w:num w:numId="23">
    <w:abstractNumId w:val="9"/>
  </w:num>
  <w:num w:numId="24">
    <w:abstractNumId w:val="23"/>
  </w:num>
  <w:num w:numId="25">
    <w:abstractNumId w:val="4"/>
  </w:num>
  <w:num w:numId="26">
    <w:abstractNumId w:val="12"/>
  </w:num>
  <w:num w:numId="27">
    <w:abstractNumId w:val="24"/>
  </w:num>
  <w:num w:numId="28">
    <w:abstractNumId w:val="18"/>
  </w:num>
  <w:num w:numId="29">
    <w:abstractNumId w:val="1"/>
  </w:num>
  <w:num w:numId="30">
    <w:abstractNumId w:val="2"/>
  </w:num>
  <w:num w:numId="3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5F"/>
    <w:rsid w:val="00051500"/>
    <w:rsid w:val="00097B17"/>
    <w:rsid w:val="000C5907"/>
    <w:rsid w:val="000F1274"/>
    <w:rsid w:val="000F660B"/>
    <w:rsid w:val="001200EF"/>
    <w:rsid w:val="001C457F"/>
    <w:rsid w:val="001C7C6D"/>
    <w:rsid w:val="00245082"/>
    <w:rsid w:val="00270B73"/>
    <w:rsid w:val="002A3F0F"/>
    <w:rsid w:val="003134D1"/>
    <w:rsid w:val="003A3791"/>
    <w:rsid w:val="003C3004"/>
    <w:rsid w:val="003E2AC1"/>
    <w:rsid w:val="004F7260"/>
    <w:rsid w:val="00566A32"/>
    <w:rsid w:val="0059680C"/>
    <w:rsid w:val="005A3198"/>
    <w:rsid w:val="005A426A"/>
    <w:rsid w:val="00645E73"/>
    <w:rsid w:val="00692607"/>
    <w:rsid w:val="006A7F5F"/>
    <w:rsid w:val="006C5E05"/>
    <w:rsid w:val="00723EE0"/>
    <w:rsid w:val="00727CF1"/>
    <w:rsid w:val="007E6271"/>
    <w:rsid w:val="00855897"/>
    <w:rsid w:val="008B0C8A"/>
    <w:rsid w:val="008C011C"/>
    <w:rsid w:val="009020CB"/>
    <w:rsid w:val="009947E5"/>
    <w:rsid w:val="009E2A81"/>
    <w:rsid w:val="00A1158A"/>
    <w:rsid w:val="00A35C79"/>
    <w:rsid w:val="00B07827"/>
    <w:rsid w:val="00B228C4"/>
    <w:rsid w:val="00B43437"/>
    <w:rsid w:val="00B65E2D"/>
    <w:rsid w:val="00B8159C"/>
    <w:rsid w:val="00BB670D"/>
    <w:rsid w:val="00C00D6E"/>
    <w:rsid w:val="00C673E7"/>
    <w:rsid w:val="00CF7ACC"/>
    <w:rsid w:val="00D16267"/>
    <w:rsid w:val="00D679DA"/>
    <w:rsid w:val="00DA2853"/>
    <w:rsid w:val="00DD6E35"/>
    <w:rsid w:val="00E01EA2"/>
    <w:rsid w:val="00E436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30E6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5F"/>
    <w:pPr>
      <w:widowControl w:val="0"/>
      <w:autoSpaceDE w:val="0"/>
      <w:autoSpaceDN w:val="0"/>
    </w:pPr>
    <w:rPr>
      <w:rFonts w:ascii="Times New Roman" w:eastAsia="Times New Roman" w:hAnsi="Times New Roman" w:cs="Times New Roman"/>
      <w:sz w:val="22"/>
      <w:szCs w:val="22"/>
      <w:lang w:val="en-US"/>
    </w:rPr>
  </w:style>
  <w:style w:type="paragraph" w:styleId="Heading1">
    <w:name w:val="heading 1"/>
    <w:basedOn w:val="Normal"/>
    <w:link w:val="Heading1Char"/>
    <w:qFormat/>
    <w:rsid w:val="006A7F5F"/>
    <w:pPr>
      <w:ind w:left="1304" w:hanging="710"/>
      <w:outlineLvl w:val="0"/>
    </w:pPr>
    <w:rPr>
      <w:b/>
      <w:bCs/>
      <w:sz w:val="24"/>
      <w:szCs w:val="24"/>
    </w:rPr>
  </w:style>
  <w:style w:type="paragraph" w:styleId="Heading2">
    <w:name w:val="heading 2"/>
    <w:basedOn w:val="Normal"/>
    <w:next w:val="Normal"/>
    <w:link w:val="Heading2Char"/>
    <w:uiPriority w:val="9"/>
    <w:unhideWhenUsed/>
    <w:qFormat/>
    <w:rsid w:val="006A7F5F"/>
    <w:pPr>
      <w:keepNext/>
      <w:keepLines/>
      <w:widowControl/>
      <w:autoSpaceDE/>
      <w:autoSpaceDN/>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6A7F5F"/>
    <w:pPr>
      <w:keepNext/>
      <w:keepLines/>
      <w:widowControl/>
      <w:autoSpaceDE/>
      <w:autoSpaceDN/>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 Char"/>
    <w:basedOn w:val="Normal"/>
    <w:next w:val="Normal"/>
    <w:link w:val="Heading4Char"/>
    <w:unhideWhenUsed/>
    <w:qFormat/>
    <w:rsid w:val="006A7F5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6A7F5F"/>
    <w:pPr>
      <w:widowControl/>
      <w:autoSpaceDE/>
      <w:autoSpaceDN/>
      <w:spacing w:before="240" w:after="60"/>
      <w:outlineLvl w:val="4"/>
    </w:pPr>
    <w:rPr>
      <w:b/>
      <w:bCs/>
      <w:i/>
      <w:iCs/>
      <w:sz w:val="26"/>
      <w:szCs w:val="26"/>
    </w:rPr>
  </w:style>
  <w:style w:type="paragraph" w:styleId="Heading6">
    <w:name w:val="heading 6"/>
    <w:basedOn w:val="Normal"/>
    <w:next w:val="Normal"/>
    <w:link w:val="Heading6Char"/>
    <w:unhideWhenUsed/>
    <w:qFormat/>
    <w:rsid w:val="006A7F5F"/>
    <w:pPr>
      <w:widowControl/>
      <w:tabs>
        <w:tab w:val="num" w:pos="4320"/>
      </w:tabs>
      <w:autoSpaceDE/>
      <w:autoSpaceDN/>
      <w:spacing w:before="240" w:after="60"/>
      <w:ind w:left="4320" w:hanging="720"/>
      <w:outlineLvl w:val="5"/>
    </w:pPr>
    <w:rPr>
      <w:b/>
      <w:bCs/>
    </w:rPr>
  </w:style>
  <w:style w:type="paragraph" w:styleId="Heading7">
    <w:name w:val="heading 7"/>
    <w:aliases w:val="Heading AKHIR"/>
    <w:basedOn w:val="Normal"/>
    <w:next w:val="Normal"/>
    <w:link w:val="Heading7Char"/>
    <w:unhideWhenUsed/>
    <w:qFormat/>
    <w:rsid w:val="006A7F5F"/>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nhideWhenUsed/>
    <w:qFormat/>
    <w:rsid w:val="006A7F5F"/>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nhideWhenUsed/>
    <w:qFormat/>
    <w:rsid w:val="006A7F5F"/>
    <w:pPr>
      <w:widowControl/>
      <w:tabs>
        <w:tab w:val="num" w:pos="6480"/>
      </w:tabs>
      <w:autoSpaceDE/>
      <w:autoSpaceDN/>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Char2, Char2"/>
    <w:basedOn w:val="Normal"/>
    <w:link w:val="BodyTextChar"/>
    <w:uiPriority w:val="1"/>
    <w:qFormat/>
    <w:rsid w:val="006A7F5F"/>
    <w:rPr>
      <w:sz w:val="24"/>
      <w:szCs w:val="24"/>
    </w:rPr>
  </w:style>
  <w:style w:type="character" w:customStyle="1" w:styleId="BodyTextChar">
    <w:name w:val="Body Text Char"/>
    <w:aliases w:val="Char Char1,Char2 Char, Char2 Char"/>
    <w:basedOn w:val="DefaultParagraphFont"/>
    <w:link w:val="BodyText"/>
    <w:uiPriority w:val="1"/>
    <w:rsid w:val="006A7F5F"/>
    <w:rPr>
      <w:rFonts w:ascii="Times New Roman" w:eastAsia="Times New Roman" w:hAnsi="Times New Roman" w:cs="Times New Roman"/>
      <w:lang w:val="en-US"/>
    </w:rPr>
  </w:style>
  <w:style w:type="paragraph" w:styleId="Header">
    <w:name w:val="header"/>
    <w:basedOn w:val="Normal"/>
    <w:link w:val="HeaderChar"/>
    <w:uiPriority w:val="99"/>
    <w:unhideWhenUsed/>
    <w:rsid w:val="006A7F5F"/>
    <w:pPr>
      <w:tabs>
        <w:tab w:val="center" w:pos="4680"/>
        <w:tab w:val="right" w:pos="9360"/>
      </w:tabs>
    </w:pPr>
  </w:style>
  <w:style w:type="character" w:customStyle="1" w:styleId="HeaderChar">
    <w:name w:val="Header Char"/>
    <w:basedOn w:val="DefaultParagraphFont"/>
    <w:link w:val="Header"/>
    <w:uiPriority w:val="99"/>
    <w:rsid w:val="006A7F5F"/>
    <w:rPr>
      <w:rFonts w:ascii="Times New Roman" w:eastAsia="Times New Roman" w:hAnsi="Times New Roman" w:cs="Times New Roman"/>
      <w:sz w:val="22"/>
      <w:szCs w:val="22"/>
      <w:lang w:val="en-US"/>
    </w:rPr>
  </w:style>
  <w:style w:type="paragraph" w:styleId="Footer">
    <w:name w:val="footer"/>
    <w:basedOn w:val="Normal"/>
    <w:link w:val="FooterChar"/>
    <w:uiPriority w:val="99"/>
    <w:unhideWhenUsed/>
    <w:rsid w:val="006A7F5F"/>
    <w:pPr>
      <w:tabs>
        <w:tab w:val="center" w:pos="4680"/>
        <w:tab w:val="right" w:pos="9360"/>
      </w:tabs>
    </w:pPr>
  </w:style>
  <w:style w:type="character" w:customStyle="1" w:styleId="FooterChar">
    <w:name w:val="Footer Char"/>
    <w:basedOn w:val="DefaultParagraphFont"/>
    <w:link w:val="Footer"/>
    <w:uiPriority w:val="99"/>
    <w:rsid w:val="006A7F5F"/>
    <w:rPr>
      <w:rFonts w:ascii="Times New Roman" w:eastAsia="Times New Roman" w:hAnsi="Times New Roman" w:cs="Times New Roman"/>
      <w:sz w:val="22"/>
      <w:szCs w:val="22"/>
      <w:lang w:val="en-US"/>
    </w:rPr>
  </w:style>
  <w:style w:type="character" w:styleId="PageNumber">
    <w:name w:val="page number"/>
    <w:basedOn w:val="DefaultParagraphFont"/>
    <w:unhideWhenUsed/>
    <w:rsid w:val="006A7F5F"/>
  </w:style>
  <w:style w:type="character" w:customStyle="1" w:styleId="Heading1Char">
    <w:name w:val="Heading 1 Char"/>
    <w:basedOn w:val="DefaultParagraphFont"/>
    <w:link w:val="Heading1"/>
    <w:rsid w:val="006A7F5F"/>
    <w:rPr>
      <w:rFonts w:ascii="Times New Roman" w:eastAsia="Times New Roman" w:hAnsi="Times New Roman" w:cs="Times New Roman"/>
      <w:b/>
      <w:bCs/>
      <w:lang w:val="en-US"/>
    </w:rPr>
  </w:style>
  <w:style w:type="character" w:customStyle="1" w:styleId="Heading2Char">
    <w:name w:val="Heading 2 Char"/>
    <w:basedOn w:val="DefaultParagraphFont"/>
    <w:link w:val="Heading2"/>
    <w:uiPriority w:val="9"/>
    <w:rsid w:val="006A7F5F"/>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6A7F5F"/>
    <w:rPr>
      <w:rFonts w:asciiTheme="majorHAnsi" w:eastAsiaTheme="majorEastAsia" w:hAnsiTheme="majorHAnsi" w:cstheme="majorBidi"/>
      <w:color w:val="1F4D78" w:themeColor="accent1" w:themeShade="7F"/>
      <w:lang w:val="en-US"/>
    </w:rPr>
  </w:style>
  <w:style w:type="character" w:customStyle="1" w:styleId="Heading4Char">
    <w:name w:val="Heading 4 Char"/>
    <w:aliases w:val=" Char Char1"/>
    <w:basedOn w:val="DefaultParagraphFont"/>
    <w:link w:val="Heading4"/>
    <w:rsid w:val="006A7F5F"/>
    <w:rPr>
      <w:rFonts w:asciiTheme="majorHAnsi" w:eastAsiaTheme="majorEastAsia" w:hAnsiTheme="majorHAnsi" w:cstheme="majorBidi"/>
      <w:i/>
      <w:iCs/>
      <w:color w:val="2E74B5" w:themeColor="accent1" w:themeShade="BF"/>
      <w:sz w:val="22"/>
      <w:szCs w:val="22"/>
      <w:lang w:val="en-US"/>
    </w:rPr>
  </w:style>
  <w:style w:type="character" w:customStyle="1" w:styleId="Heading5Char">
    <w:name w:val="Heading 5 Char"/>
    <w:basedOn w:val="DefaultParagraphFont"/>
    <w:link w:val="Heading5"/>
    <w:rsid w:val="006A7F5F"/>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6A7F5F"/>
    <w:rPr>
      <w:rFonts w:ascii="Times New Roman" w:eastAsia="Times New Roman" w:hAnsi="Times New Roman" w:cs="Times New Roman"/>
      <w:b/>
      <w:bCs/>
      <w:sz w:val="22"/>
      <w:szCs w:val="22"/>
      <w:lang w:val="en-US"/>
    </w:rPr>
  </w:style>
  <w:style w:type="character" w:customStyle="1" w:styleId="Heading7Char">
    <w:name w:val="Heading 7 Char"/>
    <w:aliases w:val="Heading AKHIR Char"/>
    <w:basedOn w:val="DefaultParagraphFont"/>
    <w:link w:val="Heading7"/>
    <w:rsid w:val="006A7F5F"/>
    <w:rPr>
      <w:rFonts w:eastAsiaTheme="minorEastAsia"/>
      <w:lang w:val="en-US"/>
    </w:rPr>
  </w:style>
  <w:style w:type="character" w:customStyle="1" w:styleId="Heading8Char">
    <w:name w:val="Heading 8 Char"/>
    <w:basedOn w:val="DefaultParagraphFont"/>
    <w:link w:val="Heading8"/>
    <w:rsid w:val="006A7F5F"/>
    <w:rPr>
      <w:rFonts w:eastAsiaTheme="minorEastAsia"/>
      <w:i/>
      <w:iCs/>
      <w:lang w:val="en-US"/>
    </w:rPr>
  </w:style>
  <w:style w:type="character" w:customStyle="1" w:styleId="Heading9Char">
    <w:name w:val="Heading 9 Char"/>
    <w:basedOn w:val="DefaultParagraphFont"/>
    <w:link w:val="Heading9"/>
    <w:rsid w:val="006A7F5F"/>
    <w:rPr>
      <w:rFonts w:asciiTheme="majorHAnsi" w:eastAsiaTheme="majorEastAsia" w:hAnsiTheme="majorHAnsi" w:cstheme="majorBidi"/>
      <w:sz w:val="22"/>
      <w:szCs w:val="22"/>
      <w:lang w:val="en-US"/>
    </w:rPr>
  </w:style>
  <w:style w:type="paragraph" w:styleId="ListParagraph">
    <w:name w:val="List Paragraph"/>
    <w:aliases w:val="Body Text Char1,Char Char2,List Paragraph2,List Paragraph1"/>
    <w:basedOn w:val="Normal"/>
    <w:link w:val="ListParagraphChar"/>
    <w:qFormat/>
    <w:rsid w:val="006A7F5F"/>
    <w:pPr>
      <w:ind w:left="1315" w:hanging="360"/>
      <w:jc w:val="both"/>
    </w:pPr>
  </w:style>
  <w:style w:type="paragraph" w:customStyle="1" w:styleId="TableParagraph">
    <w:name w:val="Table Paragraph"/>
    <w:basedOn w:val="Normal"/>
    <w:uiPriority w:val="1"/>
    <w:qFormat/>
    <w:rsid w:val="006A7F5F"/>
    <w:pPr>
      <w:spacing w:line="272" w:lineRule="exact"/>
      <w:ind w:left="400" w:right="900"/>
      <w:jc w:val="center"/>
    </w:pPr>
  </w:style>
  <w:style w:type="character" w:customStyle="1" w:styleId="Bodytext0">
    <w:name w:val="Body text_"/>
    <w:link w:val="BodyText1"/>
    <w:rsid w:val="006A7F5F"/>
    <w:rPr>
      <w:rFonts w:ascii="Arial" w:eastAsia="Arial" w:hAnsi="Arial" w:cs="Arial"/>
      <w:sz w:val="23"/>
      <w:szCs w:val="23"/>
      <w:shd w:val="clear" w:color="auto" w:fill="FFFFFF"/>
    </w:rPr>
  </w:style>
  <w:style w:type="paragraph" w:customStyle="1" w:styleId="BodyText1">
    <w:name w:val="Body Text1"/>
    <w:basedOn w:val="Normal"/>
    <w:link w:val="Bodytext0"/>
    <w:rsid w:val="006A7F5F"/>
    <w:pPr>
      <w:widowControl/>
      <w:shd w:val="clear" w:color="auto" w:fill="FFFFFF"/>
      <w:autoSpaceDE/>
      <w:autoSpaceDN/>
      <w:spacing w:after="480" w:line="545" w:lineRule="exact"/>
      <w:ind w:hanging="420"/>
      <w:jc w:val="both"/>
    </w:pPr>
    <w:rPr>
      <w:rFonts w:ascii="Arial" w:eastAsia="Arial" w:hAnsi="Arial" w:cs="Arial"/>
      <w:sz w:val="23"/>
      <w:szCs w:val="23"/>
      <w:lang w:val="id-ID"/>
    </w:rPr>
  </w:style>
  <w:style w:type="character" w:customStyle="1" w:styleId="ListParagraphChar">
    <w:name w:val="List Paragraph Char"/>
    <w:aliases w:val="Body Text Char1 Char,Char Char2 Char,List Paragraph2 Char,List Paragraph1 Char"/>
    <w:link w:val="ListParagraph"/>
    <w:locked/>
    <w:rsid w:val="006A7F5F"/>
    <w:rPr>
      <w:rFonts w:ascii="Times New Roman" w:eastAsia="Times New Roman" w:hAnsi="Times New Roman" w:cs="Times New Roman"/>
      <w:sz w:val="22"/>
      <w:szCs w:val="22"/>
      <w:lang w:val="en-US"/>
    </w:rPr>
  </w:style>
  <w:style w:type="paragraph" w:styleId="NoSpacing">
    <w:name w:val="No Spacing"/>
    <w:uiPriority w:val="1"/>
    <w:qFormat/>
    <w:rsid w:val="006A7F5F"/>
    <w:pPr>
      <w:widowControl w:val="0"/>
      <w:autoSpaceDE w:val="0"/>
      <w:autoSpaceDN w:val="0"/>
    </w:pPr>
    <w:rPr>
      <w:rFonts w:ascii="Times New Roman" w:eastAsia="Times New Roman" w:hAnsi="Times New Roman" w:cs="Times New Roman"/>
      <w:sz w:val="22"/>
      <w:szCs w:val="22"/>
      <w:lang w:val="en-US"/>
    </w:rPr>
  </w:style>
  <w:style w:type="table" w:styleId="TableGrid">
    <w:name w:val="Table Grid"/>
    <w:basedOn w:val="TableNormal"/>
    <w:uiPriority w:val="59"/>
    <w:rsid w:val="006A7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6A7F5F"/>
    <w:pPr>
      <w:widowControl/>
      <w:autoSpaceDE/>
      <w:autoSpaceDN/>
      <w:spacing w:line="360" w:lineRule="auto"/>
      <w:ind w:firstLine="1800"/>
      <w:jc w:val="both"/>
    </w:pPr>
    <w:rPr>
      <w:rFonts w:ascii="Arial" w:hAnsi="Arial"/>
      <w:sz w:val="24"/>
      <w:szCs w:val="20"/>
      <w:lang w:eastAsia="id-ID"/>
    </w:rPr>
  </w:style>
  <w:style w:type="character" w:customStyle="1" w:styleId="BodyTextIndent2Char">
    <w:name w:val="Body Text Indent 2 Char"/>
    <w:basedOn w:val="DefaultParagraphFont"/>
    <w:link w:val="BodyTextIndent2"/>
    <w:uiPriority w:val="99"/>
    <w:rsid w:val="006A7F5F"/>
    <w:rPr>
      <w:rFonts w:ascii="Arial" w:eastAsia="Times New Roman" w:hAnsi="Arial" w:cs="Times New Roman"/>
      <w:szCs w:val="20"/>
      <w:lang w:val="en-US" w:eastAsia="id-ID"/>
    </w:rPr>
  </w:style>
  <w:style w:type="paragraph" w:styleId="Title">
    <w:name w:val="Title"/>
    <w:aliases w:val=" Char Char,Title Char Char Char,Title Char Char Char Char Char Char"/>
    <w:basedOn w:val="Normal"/>
    <w:link w:val="TitleChar"/>
    <w:qFormat/>
    <w:rsid w:val="006A7F5F"/>
    <w:pPr>
      <w:widowControl/>
      <w:autoSpaceDE/>
      <w:autoSpaceDN/>
      <w:spacing w:line="360" w:lineRule="auto"/>
      <w:jc w:val="center"/>
    </w:pPr>
    <w:rPr>
      <w:b/>
      <w:sz w:val="24"/>
      <w:szCs w:val="20"/>
    </w:rPr>
  </w:style>
  <w:style w:type="character" w:customStyle="1" w:styleId="TitleChar">
    <w:name w:val="Title Char"/>
    <w:aliases w:val=" Char Char Char,Title Char Char Char Char,Title Char Char Char Char Char Char Char"/>
    <w:basedOn w:val="DefaultParagraphFont"/>
    <w:link w:val="Title"/>
    <w:rsid w:val="006A7F5F"/>
    <w:rPr>
      <w:rFonts w:ascii="Times New Roman" w:eastAsia="Times New Roman" w:hAnsi="Times New Roman" w:cs="Times New Roman"/>
      <w:b/>
      <w:szCs w:val="20"/>
      <w:lang w:val="en-US"/>
    </w:rPr>
  </w:style>
  <w:style w:type="paragraph" w:styleId="BodyTextIndent">
    <w:name w:val="Body Text Indent"/>
    <w:basedOn w:val="Normal"/>
    <w:link w:val="BodyTextIndentChar"/>
    <w:rsid w:val="006A7F5F"/>
    <w:pPr>
      <w:widowControl/>
      <w:autoSpaceDE/>
      <w:autoSpaceDN/>
      <w:spacing w:after="120"/>
      <w:ind w:left="360"/>
    </w:pPr>
    <w:rPr>
      <w:sz w:val="24"/>
      <w:szCs w:val="24"/>
    </w:rPr>
  </w:style>
  <w:style w:type="character" w:customStyle="1" w:styleId="BodyTextIndentChar">
    <w:name w:val="Body Text Indent Char"/>
    <w:basedOn w:val="DefaultParagraphFont"/>
    <w:link w:val="BodyTextIndent"/>
    <w:rsid w:val="006A7F5F"/>
    <w:rPr>
      <w:rFonts w:ascii="Times New Roman" w:eastAsia="Times New Roman" w:hAnsi="Times New Roman" w:cs="Times New Roman"/>
      <w:lang w:val="en-US"/>
    </w:rPr>
  </w:style>
  <w:style w:type="paragraph" w:styleId="BodyTextIndent3">
    <w:name w:val="Body Text Indent 3"/>
    <w:basedOn w:val="Normal"/>
    <w:link w:val="BodyTextIndent3Char"/>
    <w:rsid w:val="006A7F5F"/>
    <w:pPr>
      <w:widowControl/>
      <w:autoSpaceDE/>
      <w:autoSpaceDN/>
      <w:spacing w:after="120"/>
      <w:ind w:left="360"/>
    </w:pPr>
    <w:rPr>
      <w:sz w:val="16"/>
      <w:szCs w:val="16"/>
    </w:rPr>
  </w:style>
  <w:style w:type="character" w:customStyle="1" w:styleId="BodyTextIndent3Char">
    <w:name w:val="Body Text Indent 3 Char"/>
    <w:basedOn w:val="DefaultParagraphFont"/>
    <w:link w:val="BodyTextIndent3"/>
    <w:rsid w:val="006A7F5F"/>
    <w:rPr>
      <w:rFonts w:ascii="Times New Roman" w:eastAsia="Times New Roman" w:hAnsi="Times New Roman" w:cs="Times New Roman"/>
      <w:sz w:val="16"/>
      <w:szCs w:val="16"/>
      <w:lang w:val="en-US"/>
    </w:rPr>
  </w:style>
  <w:style w:type="paragraph" w:styleId="BodyText2">
    <w:name w:val="Body Text 2"/>
    <w:basedOn w:val="Normal"/>
    <w:link w:val="BodyText2Char"/>
    <w:rsid w:val="006A7F5F"/>
    <w:pPr>
      <w:widowControl/>
      <w:autoSpaceDE/>
      <w:autoSpaceDN/>
      <w:spacing w:after="120" w:line="480" w:lineRule="auto"/>
    </w:pPr>
    <w:rPr>
      <w:sz w:val="24"/>
      <w:szCs w:val="24"/>
    </w:rPr>
  </w:style>
  <w:style w:type="character" w:customStyle="1" w:styleId="BodyText2Char">
    <w:name w:val="Body Text 2 Char"/>
    <w:basedOn w:val="DefaultParagraphFont"/>
    <w:link w:val="BodyText2"/>
    <w:rsid w:val="006A7F5F"/>
    <w:rPr>
      <w:rFonts w:ascii="Times New Roman" w:eastAsia="Times New Roman" w:hAnsi="Times New Roman" w:cs="Times New Roman"/>
      <w:lang w:val="en-US"/>
    </w:rPr>
  </w:style>
  <w:style w:type="paragraph" w:customStyle="1" w:styleId="Style1">
    <w:name w:val="Style 1"/>
    <w:rsid w:val="006A7F5F"/>
    <w:pPr>
      <w:widowControl w:val="0"/>
      <w:autoSpaceDE w:val="0"/>
      <w:autoSpaceDN w:val="0"/>
      <w:adjustRightInd w:val="0"/>
    </w:pPr>
    <w:rPr>
      <w:rFonts w:ascii="Times New Roman" w:eastAsia="Times New Roman" w:hAnsi="Times New Roman" w:cs="Times New Roman"/>
      <w:sz w:val="20"/>
      <w:szCs w:val="20"/>
      <w:lang w:val="en-US"/>
    </w:rPr>
  </w:style>
  <w:style w:type="paragraph" w:customStyle="1" w:styleId="Framecontents">
    <w:name w:val="Frame contents"/>
    <w:basedOn w:val="BodyText"/>
    <w:rsid w:val="006A7F5F"/>
    <w:pPr>
      <w:widowControl/>
      <w:suppressAutoHyphens/>
      <w:autoSpaceDE/>
      <w:autoSpaceDN/>
      <w:jc w:val="center"/>
    </w:pPr>
    <w:rPr>
      <w:sz w:val="20"/>
      <w:lang w:eastAsia="ar-SA"/>
    </w:rPr>
  </w:style>
  <w:style w:type="paragraph" w:customStyle="1" w:styleId="WW-BodyText3">
    <w:name w:val="WW-Body Text 3"/>
    <w:basedOn w:val="Normal"/>
    <w:rsid w:val="006A7F5F"/>
    <w:pPr>
      <w:widowControl/>
      <w:suppressAutoHyphens/>
      <w:autoSpaceDE/>
      <w:autoSpaceDN/>
      <w:spacing w:line="480" w:lineRule="auto"/>
      <w:jc w:val="both"/>
    </w:pPr>
    <w:rPr>
      <w:sz w:val="24"/>
      <w:szCs w:val="24"/>
      <w:lang w:eastAsia="ar-SA"/>
    </w:rPr>
  </w:style>
  <w:style w:type="paragraph" w:customStyle="1" w:styleId="WW-Framecontents">
    <w:name w:val="WW-Frame contents"/>
    <w:basedOn w:val="BodyText"/>
    <w:rsid w:val="006A7F5F"/>
    <w:pPr>
      <w:widowControl/>
      <w:suppressAutoHyphens/>
      <w:autoSpaceDE/>
      <w:autoSpaceDN/>
      <w:spacing w:after="120"/>
    </w:pPr>
    <w:rPr>
      <w:szCs w:val="20"/>
      <w:lang w:eastAsia="ar-SA"/>
    </w:rPr>
  </w:style>
  <w:style w:type="paragraph" w:customStyle="1" w:styleId="WW-BodyTextIndent3">
    <w:name w:val="WW-Body Text Indent 3"/>
    <w:basedOn w:val="Normal"/>
    <w:rsid w:val="006A7F5F"/>
    <w:pPr>
      <w:widowControl/>
      <w:suppressAutoHyphens/>
      <w:autoSpaceDE/>
      <w:autoSpaceDN/>
      <w:spacing w:line="480" w:lineRule="auto"/>
      <w:ind w:left="360" w:firstLine="720"/>
      <w:jc w:val="both"/>
    </w:pPr>
    <w:rPr>
      <w:sz w:val="24"/>
      <w:szCs w:val="21"/>
      <w:lang w:eastAsia="ar-SA"/>
    </w:rPr>
  </w:style>
  <w:style w:type="paragraph" w:customStyle="1" w:styleId="WW-BodyTextIndent2">
    <w:name w:val="WW-Body Text Indent 2"/>
    <w:basedOn w:val="Normal"/>
    <w:rsid w:val="006A7F5F"/>
    <w:pPr>
      <w:widowControl/>
      <w:suppressAutoHyphens/>
      <w:autoSpaceDE/>
      <w:autoSpaceDN/>
      <w:spacing w:line="480" w:lineRule="auto"/>
      <w:ind w:left="283"/>
      <w:jc w:val="both"/>
    </w:pPr>
    <w:rPr>
      <w:sz w:val="24"/>
      <w:szCs w:val="21"/>
      <w:lang w:eastAsia="ar-SA"/>
    </w:rPr>
  </w:style>
  <w:style w:type="paragraph" w:customStyle="1" w:styleId="TableContents">
    <w:name w:val="Table Contents"/>
    <w:basedOn w:val="BodyText"/>
    <w:rsid w:val="006A7F5F"/>
    <w:pPr>
      <w:widowControl/>
      <w:suppressLineNumbers/>
      <w:suppressAutoHyphens/>
      <w:autoSpaceDE/>
      <w:autoSpaceDN/>
      <w:jc w:val="center"/>
    </w:pPr>
    <w:rPr>
      <w:sz w:val="20"/>
      <w:lang w:eastAsia="ar-SA"/>
    </w:rPr>
  </w:style>
  <w:style w:type="paragraph" w:customStyle="1" w:styleId="TableHeading">
    <w:name w:val="Table Heading"/>
    <w:basedOn w:val="TableContents"/>
    <w:rsid w:val="006A7F5F"/>
    <w:rPr>
      <w:b/>
      <w:bCs/>
      <w:i/>
      <w:iCs/>
    </w:rPr>
  </w:style>
  <w:style w:type="paragraph" w:styleId="Subtitle">
    <w:name w:val="Subtitle"/>
    <w:basedOn w:val="Normal"/>
    <w:link w:val="SubtitleChar"/>
    <w:uiPriority w:val="11"/>
    <w:qFormat/>
    <w:rsid w:val="006A7F5F"/>
    <w:pPr>
      <w:widowControl/>
      <w:autoSpaceDE/>
      <w:autoSpaceDN/>
      <w:jc w:val="both"/>
    </w:pPr>
    <w:rPr>
      <w:b/>
      <w:bCs/>
      <w:sz w:val="24"/>
      <w:szCs w:val="24"/>
    </w:rPr>
  </w:style>
  <w:style w:type="character" w:customStyle="1" w:styleId="SubtitleChar">
    <w:name w:val="Subtitle Char"/>
    <w:basedOn w:val="DefaultParagraphFont"/>
    <w:link w:val="Subtitle"/>
    <w:uiPriority w:val="11"/>
    <w:rsid w:val="006A7F5F"/>
    <w:rPr>
      <w:rFonts w:ascii="Times New Roman" w:eastAsia="Times New Roman" w:hAnsi="Times New Roman" w:cs="Times New Roman"/>
      <w:b/>
      <w:bCs/>
      <w:lang w:val="en-US"/>
    </w:rPr>
  </w:style>
  <w:style w:type="paragraph" w:styleId="NormalWeb">
    <w:name w:val="Normal (Web)"/>
    <w:basedOn w:val="Normal"/>
    <w:rsid w:val="006A7F5F"/>
    <w:pPr>
      <w:widowControl/>
      <w:autoSpaceDE/>
      <w:autoSpaceDN/>
      <w:spacing w:before="100" w:beforeAutospacing="1" w:after="100" w:afterAutospacing="1"/>
    </w:pPr>
    <w:rPr>
      <w:sz w:val="24"/>
      <w:szCs w:val="24"/>
    </w:rPr>
  </w:style>
  <w:style w:type="paragraph" w:customStyle="1" w:styleId="Default">
    <w:name w:val="Default"/>
    <w:rsid w:val="006A7F5F"/>
    <w:pPr>
      <w:autoSpaceDE w:val="0"/>
      <w:autoSpaceDN w:val="0"/>
      <w:adjustRightInd w:val="0"/>
    </w:pPr>
    <w:rPr>
      <w:rFonts w:ascii="Times New Roman" w:eastAsia="Batang" w:hAnsi="Times New Roman" w:cs="Times New Roman"/>
      <w:color w:val="000000"/>
      <w:lang w:val="en-US" w:eastAsia="ko-KR"/>
    </w:rPr>
  </w:style>
  <w:style w:type="paragraph" w:customStyle="1" w:styleId="TxBrp2">
    <w:name w:val="TxBr_p2"/>
    <w:basedOn w:val="Normal"/>
    <w:uiPriority w:val="99"/>
    <w:rsid w:val="006A7F5F"/>
    <w:pPr>
      <w:tabs>
        <w:tab w:val="left" w:pos="629"/>
      </w:tabs>
      <w:adjustRightInd w:val="0"/>
      <w:spacing w:line="521" w:lineRule="atLeast"/>
      <w:ind w:firstLine="630"/>
      <w:jc w:val="both"/>
    </w:pPr>
    <w:rPr>
      <w:rFonts w:cs="Angsana New"/>
      <w:sz w:val="24"/>
      <w:szCs w:val="24"/>
      <w:lang w:bidi="th-TH"/>
    </w:rPr>
  </w:style>
  <w:style w:type="paragraph" w:customStyle="1" w:styleId="TxBrp3">
    <w:name w:val="TxBr_p3"/>
    <w:basedOn w:val="Normal"/>
    <w:uiPriority w:val="99"/>
    <w:rsid w:val="006A7F5F"/>
    <w:pPr>
      <w:tabs>
        <w:tab w:val="left" w:pos="357"/>
        <w:tab w:val="left" w:pos="629"/>
      </w:tabs>
      <w:adjustRightInd w:val="0"/>
      <w:spacing w:line="521" w:lineRule="atLeast"/>
      <w:ind w:left="630" w:hanging="273"/>
      <w:jc w:val="both"/>
    </w:pPr>
    <w:rPr>
      <w:rFonts w:cs="Angsana New"/>
      <w:sz w:val="24"/>
      <w:szCs w:val="24"/>
      <w:lang w:bidi="th-TH"/>
    </w:rPr>
  </w:style>
  <w:style w:type="paragraph" w:customStyle="1" w:styleId="TxBrp4">
    <w:name w:val="TxBr_p4"/>
    <w:basedOn w:val="Normal"/>
    <w:uiPriority w:val="99"/>
    <w:rsid w:val="006A7F5F"/>
    <w:pPr>
      <w:tabs>
        <w:tab w:val="left" w:pos="629"/>
      </w:tabs>
      <w:adjustRightInd w:val="0"/>
      <w:spacing w:line="521" w:lineRule="atLeast"/>
      <w:ind w:left="1773"/>
      <w:jc w:val="both"/>
    </w:pPr>
    <w:rPr>
      <w:rFonts w:cs="Angsana New"/>
      <w:sz w:val="24"/>
      <w:szCs w:val="24"/>
      <w:lang w:bidi="th-TH"/>
    </w:rPr>
  </w:style>
  <w:style w:type="paragraph" w:customStyle="1" w:styleId="TxBrp6">
    <w:name w:val="TxBr_p6"/>
    <w:basedOn w:val="Normal"/>
    <w:uiPriority w:val="99"/>
    <w:rsid w:val="006A7F5F"/>
    <w:pPr>
      <w:adjustRightInd w:val="0"/>
      <w:spacing w:line="521" w:lineRule="atLeast"/>
      <w:ind w:left="2046" w:hanging="357"/>
      <w:jc w:val="both"/>
    </w:pPr>
    <w:rPr>
      <w:rFonts w:cs="Angsana New"/>
      <w:sz w:val="24"/>
      <w:szCs w:val="24"/>
      <w:lang w:bidi="th-TH"/>
    </w:rPr>
  </w:style>
  <w:style w:type="paragraph" w:customStyle="1" w:styleId="TxBrp7">
    <w:name w:val="TxBr_p7"/>
    <w:basedOn w:val="Normal"/>
    <w:uiPriority w:val="99"/>
    <w:rsid w:val="006A7F5F"/>
    <w:pPr>
      <w:tabs>
        <w:tab w:val="left" w:pos="561"/>
      </w:tabs>
      <w:adjustRightInd w:val="0"/>
      <w:spacing w:line="521" w:lineRule="atLeast"/>
      <w:ind w:firstLine="562"/>
      <w:jc w:val="both"/>
    </w:pPr>
    <w:rPr>
      <w:rFonts w:cs="Angsana New"/>
      <w:sz w:val="24"/>
      <w:szCs w:val="24"/>
      <w:lang w:bidi="th-TH"/>
    </w:rPr>
  </w:style>
  <w:style w:type="paragraph" w:customStyle="1" w:styleId="TxBrp8">
    <w:name w:val="TxBr_p8"/>
    <w:basedOn w:val="Normal"/>
    <w:uiPriority w:val="99"/>
    <w:rsid w:val="006A7F5F"/>
    <w:pPr>
      <w:tabs>
        <w:tab w:val="left" w:pos="606"/>
      </w:tabs>
      <w:adjustRightInd w:val="0"/>
      <w:spacing w:line="396" w:lineRule="atLeast"/>
      <w:ind w:firstLine="607"/>
      <w:jc w:val="both"/>
    </w:pPr>
    <w:rPr>
      <w:rFonts w:cs="Angsana New"/>
      <w:sz w:val="24"/>
      <w:szCs w:val="24"/>
      <w:lang w:bidi="th-TH"/>
    </w:rPr>
  </w:style>
  <w:style w:type="paragraph" w:customStyle="1" w:styleId="TxBrp11">
    <w:name w:val="TxBr_p11"/>
    <w:basedOn w:val="Normal"/>
    <w:uiPriority w:val="99"/>
    <w:rsid w:val="006A7F5F"/>
    <w:pPr>
      <w:tabs>
        <w:tab w:val="left" w:pos="561"/>
      </w:tabs>
      <w:adjustRightInd w:val="0"/>
      <w:spacing w:line="391" w:lineRule="atLeast"/>
      <w:ind w:firstLine="562"/>
      <w:jc w:val="both"/>
    </w:pPr>
    <w:rPr>
      <w:rFonts w:cs="Angsana New"/>
      <w:sz w:val="24"/>
      <w:szCs w:val="24"/>
      <w:lang w:bidi="th-TH"/>
    </w:rPr>
  </w:style>
  <w:style w:type="paragraph" w:customStyle="1" w:styleId="TxBrp14">
    <w:name w:val="TxBr_p14"/>
    <w:basedOn w:val="Normal"/>
    <w:uiPriority w:val="99"/>
    <w:rsid w:val="006A7F5F"/>
    <w:pPr>
      <w:tabs>
        <w:tab w:val="left" w:pos="595"/>
      </w:tabs>
      <w:adjustRightInd w:val="0"/>
      <w:spacing w:line="521" w:lineRule="atLeast"/>
      <w:ind w:firstLine="596"/>
      <w:jc w:val="both"/>
    </w:pPr>
    <w:rPr>
      <w:rFonts w:cs="Angsana New"/>
      <w:sz w:val="24"/>
      <w:szCs w:val="24"/>
      <w:lang w:bidi="th-TH"/>
    </w:rPr>
  </w:style>
  <w:style w:type="paragraph" w:customStyle="1" w:styleId="TxBrp15">
    <w:name w:val="TxBr_p15"/>
    <w:basedOn w:val="Normal"/>
    <w:uiPriority w:val="99"/>
    <w:rsid w:val="006A7F5F"/>
    <w:pPr>
      <w:tabs>
        <w:tab w:val="left" w:pos="204"/>
      </w:tabs>
      <w:adjustRightInd w:val="0"/>
      <w:spacing w:line="240" w:lineRule="atLeast"/>
      <w:jc w:val="both"/>
    </w:pPr>
    <w:rPr>
      <w:rFonts w:cs="Angsana New"/>
      <w:sz w:val="24"/>
      <w:szCs w:val="24"/>
      <w:lang w:bidi="th-TH"/>
    </w:rPr>
  </w:style>
  <w:style w:type="paragraph" w:customStyle="1" w:styleId="TxBrp16">
    <w:name w:val="TxBr_p16"/>
    <w:basedOn w:val="Normal"/>
    <w:uiPriority w:val="99"/>
    <w:rsid w:val="006A7F5F"/>
    <w:pPr>
      <w:tabs>
        <w:tab w:val="left" w:pos="578"/>
      </w:tabs>
      <w:adjustRightInd w:val="0"/>
      <w:spacing w:line="521" w:lineRule="atLeast"/>
      <w:ind w:firstLine="579"/>
      <w:jc w:val="both"/>
    </w:pPr>
    <w:rPr>
      <w:rFonts w:cs="Angsana New"/>
      <w:sz w:val="24"/>
      <w:szCs w:val="24"/>
      <w:lang w:bidi="th-TH"/>
    </w:rPr>
  </w:style>
  <w:style w:type="paragraph" w:customStyle="1" w:styleId="TxBrp17">
    <w:name w:val="TxBr_p17"/>
    <w:basedOn w:val="Normal"/>
    <w:uiPriority w:val="99"/>
    <w:rsid w:val="006A7F5F"/>
    <w:pPr>
      <w:tabs>
        <w:tab w:val="left" w:pos="357"/>
      </w:tabs>
      <w:adjustRightInd w:val="0"/>
      <w:spacing w:line="240" w:lineRule="atLeast"/>
      <w:ind w:left="2046" w:hanging="357"/>
      <w:jc w:val="both"/>
    </w:pPr>
    <w:rPr>
      <w:rFonts w:cs="Angsana New"/>
      <w:sz w:val="24"/>
      <w:szCs w:val="24"/>
      <w:lang w:bidi="th-TH"/>
    </w:rPr>
  </w:style>
  <w:style w:type="paragraph" w:customStyle="1" w:styleId="TxBrp18">
    <w:name w:val="TxBr_p18"/>
    <w:basedOn w:val="Normal"/>
    <w:uiPriority w:val="99"/>
    <w:rsid w:val="006A7F5F"/>
    <w:pPr>
      <w:adjustRightInd w:val="0"/>
      <w:spacing w:line="521" w:lineRule="atLeast"/>
      <w:jc w:val="both"/>
    </w:pPr>
    <w:rPr>
      <w:rFonts w:cs="Angsana New"/>
      <w:sz w:val="24"/>
      <w:szCs w:val="24"/>
      <w:lang w:bidi="th-TH"/>
    </w:rPr>
  </w:style>
  <w:style w:type="paragraph" w:customStyle="1" w:styleId="TxBrp19">
    <w:name w:val="TxBr_p19"/>
    <w:basedOn w:val="Normal"/>
    <w:uiPriority w:val="99"/>
    <w:rsid w:val="006A7F5F"/>
    <w:pPr>
      <w:adjustRightInd w:val="0"/>
      <w:spacing w:line="521" w:lineRule="atLeast"/>
      <w:ind w:left="2057" w:hanging="345"/>
    </w:pPr>
    <w:rPr>
      <w:rFonts w:cs="Angsana New"/>
      <w:sz w:val="24"/>
      <w:szCs w:val="24"/>
      <w:lang w:bidi="th-TH"/>
    </w:rPr>
  </w:style>
  <w:style w:type="paragraph" w:customStyle="1" w:styleId="TxBrp20">
    <w:name w:val="TxBr_p20"/>
    <w:basedOn w:val="Normal"/>
    <w:uiPriority w:val="99"/>
    <w:rsid w:val="006A7F5F"/>
    <w:pPr>
      <w:tabs>
        <w:tab w:val="left" w:pos="357"/>
      </w:tabs>
      <w:adjustRightInd w:val="0"/>
      <w:spacing w:line="521" w:lineRule="atLeast"/>
      <w:ind w:left="2046" w:hanging="357"/>
    </w:pPr>
    <w:rPr>
      <w:rFonts w:cs="Angsana New"/>
      <w:sz w:val="24"/>
      <w:szCs w:val="24"/>
      <w:lang w:bidi="th-TH"/>
    </w:rPr>
  </w:style>
  <w:style w:type="paragraph" w:customStyle="1" w:styleId="TxBrp21">
    <w:name w:val="TxBr_p21"/>
    <w:basedOn w:val="Normal"/>
    <w:uiPriority w:val="99"/>
    <w:rsid w:val="006A7F5F"/>
    <w:pPr>
      <w:adjustRightInd w:val="0"/>
      <w:spacing w:line="521" w:lineRule="atLeast"/>
      <w:ind w:left="2080" w:hanging="323"/>
    </w:pPr>
    <w:rPr>
      <w:rFonts w:cs="Angsana New"/>
      <w:sz w:val="24"/>
      <w:szCs w:val="24"/>
      <w:lang w:bidi="th-TH"/>
    </w:rPr>
  </w:style>
  <w:style w:type="paragraph" w:customStyle="1" w:styleId="TxBrp22">
    <w:name w:val="TxBr_p22"/>
    <w:basedOn w:val="Normal"/>
    <w:uiPriority w:val="99"/>
    <w:rsid w:val="006A7F5F"/>
    <w:pPr>
      <w:tabs>
        <w:tab w:val="left" w:pos="357"/>
      </w:tabs>
      <w:adjustRightInd w:val="0"/>
      <w:spacing w:line="521" w:lineRule="atLeast"/>
      <w:ind w:left="2046" w:hanging="357"/>
    </w:pPr>
    <w:rPr>
      <w:rFonts w:cs="Angsana New"/>
      <w:sz w:val="24"/>
      <w:szCs w:val="24"/>
      <w:lang w:bidi="th-TH"/>
    </w:rPr>
  </w:style>
  <w:style w:type="paragraph" w:customStyle="1" w:styleId="TxBrp23">
    <w:name w:val="TxBr_p23"/>
    <w:basedOn w:val="Normal"/>
    <w:uiPriority w:val="99"/>
    <w:rsid w:val="006A7F5F"/>
    <w:pPr>
      <w:adjustRightInd w:val="0"/>
      <w:spacing w:line="521" w:lineRule="atLeast"/>
      <w:ind w:left="2057" w:hanging="345"/>
      <w:jc w:val="both"/>
    </w:pPr>
    <w:rPr>
      <w:rFonts w:cs="Angsana New"/>
      <w:sz w:val="24"/>
      <w:szCs w:val="24"/>
      <w:lang w:bidi="th-TH"/>
    </w:rPr>
  </w:style>
  <w:style w:type="paragraph" w:customStyle="1" w:styleId="TxBrp24">
    <w:name w:val="TxBr_p24"/>
    <w:basedOn w:val="Normal"/>
    <w:uiPriority w:val="99"/>
    <w:rsid w:val="006A7F5F"/>
    <w:pPr>
      <w:tabs>
        <w:tab w:val="left" w:pos="754"/>
      </w:tabs>
      <w:adjustRightInd w:val="0"/>
      <w:spacing w:line="240" w:lineRule="atLeast"/>
      <w:ind w:left="1649" w:hanging="754"/>
      <w:jc w:val="both"/>
    </w:pPr>
    <w:rPr>
      <w:rFonts w:cs="Angsana New"/>
      <w:sz w:val="24"/>
      <w:szCs w:val="24"/>
      <w:lang w:bidi="th-TH"/>
    </w:rPr>
  </w:style>
  <w:style w:type="paragraph" w:customStyle="1" w:styleId="TxBrp25">
    <w:name w:val="TxBr_p25"/>
    <w:basedOn w:val="Normal"/>
    <w:uiPriority w:val="99"/>
    <w:rsid w:val="006A7F5F"/>
    <w:pPr>
      <w:adjustRightInd w:val="0"/>
      <w:spacing w:line="240" w:lineRule="atLeast"/>
      <w:ind w:left="2080" w:hanging="323"/>
      <w:jc w:val="both"/>
    </w:pPr>
    <w:rPr>
      <w:rFonts w:cs="Angsana New"/>
      <w:sz w:val="24"/>
      <w:szCs w:val="24"/>
      <w:lang w:bidi="th-TH"/>
    </w:rPr>
  </w:style>
  <w:style w:type="paragraph" w:customStyle="1" w:styleId="TxBrp26">
    <w:name w:val="TxBr_p26"/>
    <w:basedOn w:val="Normal"/>
    <w:uiPriority w:val="99"/>
    <w:rsid w:val="006A7F5F"/>
    <w:pPr>
      <w:tabs>
        <w:tab w:val="left" w:pos="668"/>
      </w:tabs>
      <w:adjustRightInd w:val="0"/>
      <w:spacing w:line="521" w:lineRule="atLeast"/>
      <w:ind w:left="323" w:firstLine="346"/>
      <w:jc w:val="both"/>
    </w:pPr>
    <w:rPr>
      <w:rFonts w:cs="Angsana New"/>
      <w:sz w:val="24"/>
      <w:szCs w:val="24"/>
      <w:lang w:bidi="th-TH"/>
    </w:rPr>
  </w:style>
  <w:style w:type="paragraph" w:customStyle="1" w:styleId="TxBrp27">
    <w:name w:val="TxBr_p27"/>
    <w:basedOn w:val="Normal"/>
    <w:uiPriority w:val="99"/>
    <w:rsid w:val="006A7F5F"/>
    <w:pPr>
      <w:tabs>
        <w:tab w:val="left" w:pos="345"/>
        <w:tab w:val="left" w:pos="595"/>
      </w:tabs>
      <w:adjustRightInd w:val="0"/>
      <w:spacing w:line="521" w:lineRule="atLeast"/>
      <w:ind w:left="346" w:firstLine="250"/>
      <w:jc w:val="both"/>
    </w:pPr>
    <w:rPr>
      <w:rFonts w:cs="Angsana New"/>
      <w:sz w:val="24"/>
      <w:szCs w:val="24"/>
      <w:lang w:bidi="th-TH"/>
    </w:rPr>
  </w:style>
  <w:style w:type="paragraph" w:customStyle="1" w:styleId="TxBrp28">
    <w:name w:val="TxBr_p28"/>
    <w:basedOn w:val="Normal"/>
    <w:uiPriority w:val="99"/>
    <w:rsid w:val="006A7F5F"/>
    <w:pPr>
      <w:tabs>
        <w:tab w:val="left" w:pos="357"/>
        <w:tab w:val="left" w:pos="691"/>
      </w:tabs>
      <w:adjustRightInd w:val="0"/>
      <w:spacing w:line="521" w:lineRule="atLeast"/>
      <w:ind w:left="357" w:firstLine="335"/>
      <w:jc w:val="both"/>
    </w:pPr>
    <w:rPr>
      <w:rFonts w:cs="Angsana New"/>
      <w:sz w:val="24"/>
      <w:szCs w:val="24"/>
      <w:lang w:bidi="th-TH"/>
    </w:rPr>
  </w:style>
  <w:style w:type="character" w:customStyle="1" w:styleId="CharacterStyle1">
    <w:name w:val="Character Style 1"/>
    <w:rsid w:val="006A7F5F"/>
    <w:rPr>
      <w:color w:val="000000"/>
      <w:sz w:val="20"/>
      <w:szCs w:val="20"/>
    </w:rPr>
  </w:style>
  <w:style w:type="character" w:customStyle="1" w:styleId="apple-style-span">
    <w:name w:val="apple-style-span"/>
    <w:rsid w:val="006A7F5F"/>
  </w:style>
  <w:style w:type="character" w:customStyle="1" w:styleId="apple-converted-space">
    <w:name w:val="apple-converted-space"/>
    <w:rsid w:val="006A7F5F"/>
  </w:style>
  <w:style w:type="paragraph" w:styleId="BalloonText">
    <w:name w:val="Balloon Text"/>
    <w:basedOn w:val="Normal"/>
    <w:link w:val="BalloonTextChar"/>
    <w:uiPriority w:val="99"/>
    <w:unhideWhenUsed/>
    <w:rsid w:val="006A7F5F"/>
    <w:pPr>
      <w:widowControl/>
      <w:autoSpaceDE/>
      <w:autoSpaceDN/>
    </w:pPr>
    <w:rPr>
      <w:rFonts w:ascii="Tahoma" w:hAnsi="Tahoma" w:cs="Tahoma"/>
      <w:sz w:val="16"/>
      <w:szCs w:val="16"/>
    </w:rPr>
  </w:style>
  <w:style w:type="character" w:customStyle="1" w:styleId="BalloonTextChar">
    <w:name w:val="Balloon Text Char"/>
    <w:basedOn w:val="DefaultParagraphFont"/>
    <w:link w:val="BalloonText"/>
    <w:uiPriority w:val="99"/>
    <w:rsid w:val="006A7F5F"/>
    <w:rPr>
      <w:rFonts w:ascii="Tahoma" w:eastAsia="Times New Roman" w:hAnsi="Tahoma" w:cs="Tahoma"/>
      <w:sz w:val="16"/>
      <w:szCs w:val="16"/>
      <w:lang w:val="en-US"/>
    </w:rPr>
  </w:style>
  <w:style w:type="character" w:customStyle="1" w:styleId="hps">
    <w:name w:val="hps"/>
    <w:rsid w:val="006A7F5F"/>
  </w:style>
  <w:style w:type="character" w:customStyle="1" w:styleId="atn">
    <w:name w:val="atn"/>
    <w:rsid w:val="006A7F5F"/>
  </w:style>
  <w:style w:type="paragraph" w:styleId="BodyText3">
    <w:name w:val="Body Text 3"/>
    <w:basedOn w:val="Normal"/>
    <w:link w:val="BodyText3Char"/>
    <w:unhideWhenUsed/>
    <w:rsid w:val="006A7F5F"/>
    <w:pPr>
      <w:widowControl/>
      <w:autoSpaceDE/>
      <w:autoSpaceDN/>
      <w:spacing w:after="120"/>
    </w:pPr>
    <w:rPr>
      <w:sz w:val="16"/>
      <w:szCs w:val="16"/>
    </w:rPr>
  </w:style>
  <w:style w:type="character" w:customStyle="1" w:styleId="BodyText3Char">
    <w:name w:val="Body Text 3 Char"/>
    <w:basedOn w:val="DefaultParagraphFont"/>
    <w:link w:val="BodyText3"/>
    <w:rsid w:val="006A7F5F"/>
    <w:rPr>
      <w:rFonts w:ascii="Times New Roman" w:eastAsia="Times New Roman" w:hAnsi="Times New Roman" w:cs="Times New Roman"/>
      <w:sz w:val="16"/>
      <w:szCs w:val="16"/>
      <w:lang w:val="en-US"/>
    </w:rPr>
  </w:style>
  <w:style w:type="character" w:customStyle="1" w:styleId="BodytextItalic">
    <w:name w:val="Body text + Italic"/>
    <w:rsid w:val="006A7F5F"/>
    <w:rPr>
      <w:rFonts w:ascii="Arial" w:eastAsia="Arial" w:hAnsi="Arial" w:cs="Arial" w:hint="default"/>
      <w:i/>
      <w:iCs/>
      <w:spacing w:val="0"/>
      <w:sz w:val="23"/>
      <w:szCs w:val="23"/>
      <w:shd w:val="clear" w:color="auto" w:fill="FFFFFF"/>
    </w:rPr>
  </w:style>
  <w:style w:type="character" w:customStyle="1" w:styleId="Bodytext11NotItalic">
    <w:name w:val="Body text (11) + Not Italic"/>
    <w:rsid w:val="006A7F5F"/>
    <w:rPr>
      <w:rFonts w:ascii="Arial" w:eastAsia="Arial" w:hAnsi="Arial" w:cs="Arial" w:hint="default"/>
      <w:i/>
      <w:iCs/>
      <w:sz w:val="23"/>
      <w:szCs w:val="23"/>
      <w:shd w:val="clear" w:color="auto" w:fill="FFFFFF"/>
    </w:rPr>
  </w:style>
  <w:style w:type="character" w:styleId="Hyperlink">
    <w:name w:val="Hyperlink"/>
    <w:basedOn w:val="DefaultParagraphFont"/>
    <w:uiPriority w:val="99"/>
    <w:unhideWhenUsed/>
    <w:rsid w:val="006A7F5F"/>
    <w:rPr>
      <w:color w:val="0000FF"/>
      <w:u w:val="single"/>
    </w:rPr>
  </w:style>
  <w:style w:type="character" w:customStyle="1" w:styleId="markedcontent">
    <w:name w:val="markedcontent"/>
    <w:basedOn w:val="DefaultParagraphFont"/>
    <w:rsid w:val="006A7F5F"/>
  </w:style>
  <w:style w:type="numbering" w:customStyle="1" w:styleId="NoList1">
    <w:name w:val="No List1"/>
    <w:next w:val="NoList"/>
    <w:uiPriority w:val="99"/>
    <w:semiHidden/>
    <w:unhideWhenUsed/>
    <w:rsid w:val="006A7F5F"/>
  </w:style>
  <w:style w:type="table" w:customStyle="1" w:styleId="TableGrid1">
    <w:name w:val="Table Grid1"/>
    <w:basedOn w:val="TableNormal"/>
    <w:next w:val="TableGrid"/>
    <w:uiPriority w:val="59"/>
    <w:rsid w:val="006A7F5F"/>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uiPriority w:val="35"/>
    <w:qFormat/>
    <w:rsid w:val="006A7F5F"/>
    <w:pPr>
      <w:widowControl/>
      <w:suppressLineNumbers/>
      <w:suppressAutoHyphens/>
      <w:autoSpaceDE/>
      <w:autoSpaceDN/>
      <w:spacing w:before="120" w:after="120" w:line="480" w:lineRule="auto"/>
      <w:jc w:val="both"/>
    </w:pPr>
    <w:rPr>
      <w:rFonts w:eastAsia="Calibri" w:cs="Tahoma"/>
      <w:iCs/>
      <w:sz w:val="24"/>
      <w:szCs w:val="24"/>
      <w:lang w:eastAsia="ar-SA"/>
    </w:rPr>
  </w:style>
  <w:style w:type="paragraph" w:customStyle="1" w:styleId="MediumGrid1-Accent21">
    <w:name w:val="Medium Grid 1 - Accent 21"/>
    <w:basedOn w:val="Normal"/>
    <w:link w:val="MediumGrid1-Accent2Char1"/>
    <w:uiPriority w:val="34"/>
    <w:qFormat/>
    <w:rsid w:val="006A7F5F"/>
    <w:pPr>
      <w:widowControl/>
      <w:autoSpaceDE/>
      <w:autoSpaceDN/>
      <w:spacing w:after="200" w:line="276" w:lineRule="auto"/>
      <w:ind w:left="720"/>
      <w:contextualSpacing/>
    </w:pPr>
    <w:rPr>
      <w:rFonts w:ascii="Calibri" w:eastAsia="Calibri" w:hAnsi="Calibri"/>
    </w:rPr>
  </w:style>
  <w:style w:type="character" w:customStyle="1" w:styleId="MediumGrid1-Accent2Char1">
    <w:name w:val="Medium Grid 1 - Accent 2 Char1"/>
    <w:link w:val="MediumGrid1-Accent21"/>
    <w:uiPriority w:val="34"/>
    <w:locked/>
    <w:rsid w:val="006A7F5F"/>
    <w:rPr>
      <w:rFonts w:ascii="Calibri" w:eastAsia="Calibri" w:hAnsi="Calibri" w:cs="Times New Roman"/>
      <w:sz w:val="22"/>
      <w:szCs w:val="22"/>
      <w:lang w:val="en-US"/>
    </w:rPr>
  </w:style>
  <w:style w:type="numbering" w:customStyle="1" w:styleId="NoList2">
    <w:name w:val="No List2"/>
    <w:next w:val="NoList"/>
    <w:uiPriority w:val="99"/>
    <w:semiHidden/>
    <w:unhideWhenUsed/>
    <w:rsid w:val="006A7F5F"/>
  </w:style>
  <w:style w:type="paragraph" w:customStyle="1" w:styleId="OmniPage17">
    <w:name w:val="OmniPage #17"/>
    <w:basedOn w:val="Normal"/>
    <w:rsid w:val="006A7F5F"/>
    <w:pPr>
      <w:widowControl/>
      <w:autoSpaceDE/>
      <w:autoSpaceDN/>
      <w:spacing w:line="540" w:lineRule="exact"/>
      <w:jc w:val="right"/>
    </w:pPr>
    <w:rPr>
      <w:sz w:val="20"/>
      <w:szCs w:val="20"/>
    </w:rPr>
  </w:style>
  <w:style w:type="paragraph" w:customStyle="1" w:styleId="ColorfulList-Accent11">
    <w:name w:val="Colorful List - Accent 11"/>
    <w:basedOn w:val="Normal"/>
    <w:uiPriority w:val="34"/>
    <w:qFormat/>
    <w:rsid w:val="006A7F5F"/>
    <w:pPr>
      <w:widowControl/>
      <w:autoSpaceDE/>
      <w:autoSpaceDN/>
      <w:ind w:left="720"/>
      <w:contextualSpacing/>
      <w:jc w:val="right"/>
    </w:pPr>
    <w:rPr>
      <w:sz w:val="24"/>
      <w:szCs w:val="24"/>
    </w:rPr>
  </w:style>
  <w:style w:type="paragraph" w:customStyle="1" w:styleId="S3Normal">
    <w:name w:val="S3_Normal"/>
    <w:basedOn w:val="Normal"/>
    <w:rsid w:val="006A7F5F"/>
    <w:pPr>
      <w:widowControl/>
      <w:tabs>
        <w:tab w:val="left" w:pos="709"/>
      </w:tabs>
      <w:autoSpaceDE/>
      <w:autoSpaceDN/>
      <w:spacing w:before="120" w:line="480" w:lineRule="auto"/>
      <w:jc w:val="both"/>
    </w:pPr>
    <w:rPr>
      <w:rFonts w:ascii="Garamond" w:hAnsi="Garamond" w:cs="Garamond"/>
      <w:sz w:val="24"/>
      <w:szCs w:val="24"/>
      <w:lang w:val="id-ID"/>
    </w:rPr>
  </w:style>
  <w:style w:type="character" w:customStyle="1" w:styleId="CharChar">
    <w:name w:val="Char Char"/>
    <w:semiHidden/>
    <w:rsid w:val="006A7F5F"/>
    <w:rPr>
      <w:rFonts w:ascii="Calibri" w:eastAsia="Times New Roman" w:hAnsi="Calibri" w:cs="Times New Roman"/>
      <w:i/>
      <w:iCs/>
      <w:sz w:val="24"/>
      <w:szCs w:val="24"/>
    </w:rPr>
  </w:style>
  <w:style w:type="character" w:styleId="FollowedHyperlink">
    <w:name w:val="FollowedHyperlink"/>
    <w:uiPriority w:val="99"/>
    <w:semiHidden/>
    <w:unhideWhenUsed/>
    <w:rsid w:val="006A7F5F"/>
    <w:rPr>
      <w:color w:val="800080"/>
      <w:u w:val="single"/>
    </w:rPr>
  </w:style>
  <w:style w:type="table" w:customStyle="1" w:styleId="TableGrid2">
    <w:name w:val="Table Grid2"/>
    <w:basedOn w:val="TableNormal"/>
    <w:next w:val="TableGrid"/>
    <w:uiPriority w:val="59"/>
    <w:rsid w:val="006A7F5F"/>
    <w:rPr>
      <w:rFonts w:ascii="Calibri" w:eastAsia="Calibri" w:hAnsi="Calibri" w:cs="Times New Roman"/>
      <w:sz w:val="20"/>
      <w:szCs w:val="20"/>
      <w:lang w:val="en-ID" w:eastAsia="en-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vumTableHeading">
    <w:name w:val="Ovum Table Heading"/>
    <w:basedOn w:val="Normal"/>
    <w:next w:val="Normal"/>
    <w:rsid w:val="006A7F5F"/>
    <w:pPr>
      <w:keepNext/>
      <w:widowControl/>
      <w:tabs>
        <w:tab w:val="left" w:pos="1080"/>
      </w:tabs>
      <w:autoSpaceDE/>
      <w:autoSpaceDN/>
      <w:spacing w:before="160" w:line="260" w:lineRule="exact"/>
      <w:ind w:left="1077" w:hanging="1077"/>
      <w:jc w:val="both"/>
    </w:pPr>
    <w:rPr>
      <w:rFonts w:ascii="Helvetica" w:eastAsia="MS Mincho" w:hAnsi="Helvetica" w:cs="Arial"/>
      <w:bCs/>
      <w:lang w:val="en-GB"/>
    </w:rPr>
  </w:style>
  <w:style w:type="character" w:styleId="Emphasis">
    <w:name w:val="Emphasis"/>
    <w:uiPriority w:val="20"/>
    <w:qFormat/>
    <w:rsid w:val="006A7F5F"/>
    <w:rPr>
      <w:i/>
      <w:iCs/>
    </w:rPr>
  </w:style>
  <w:style w:type="character" w:styleId="Strong">
    <w:name w:val="Strong"/>
    <w:uiPriority w:val="22"/>
    <w:qFormat/>
    <w:rsid w:val="006A7F5F"/>
    <w:rPr>
      <w:b/>
      <w:bCs/>
    </w:rPr>
  </w:style>
  <w:style w:type="paragraph" w:customStyle="1" w:styleId="Style">
    <w:name w:val="Style"/>
    <w:rsid w:val="006A7F5F"/>
    <w:pPr>
      <w:widowControl w:val="0"/>
      <w:autoSpaceDE w:val="0"/>
      <w:autoSpaceDN w:val="0"/>
      <w:adjustRightInd w:val="0"/>
      <w:spacing w:line="276" w:lineRule="auto"/>
      <w:jc w:val="right"/>
    </w:pPr>
    <w:rPr>
      <w:rFonts w:ascii="Arial" w:eastAsia="Times New Roman" w:hAnsi="Arial" w:cs="Arial"/>
      <w:lang w:val="en-US"/>
    </w:rPr>
  </w:style>
  <w:style w:type="paragraph" w:customStyle="1" w:styleId="Standard">
    <w:name w:val="Standard"/>
    <w:rsid w:val="006A7F5F"/>
    <w:pPr>
      <w:suppressAutoHyphens/>
      <w:autoSpaceDN w:val="0"/>
      <w:spacing w:after="200" w:line="276" w:lineRule="auto"/>
      <w:jc w:val="right"/>
      <w:textAlignment w:val="baseline"/>
    </w:pPr>
    <w:rPr>
      <w:rFonts w:ascii="Calibri" w:eastAsia="Calibri" w:hAnsi="Calibri" w:cs="Times New Roman"/>
      <w:kern w:val="3"/>
      <w:sz w:val="22"/>
      <w:szCs w:val="22"/>
      <w:lang w:val="en-US"/>
    </w:rPr>
  </w:style>
  <w:style w:type="paragraph" w:customStyle="1" w:styleId="Style2">
    <w:name w:val="Style 2"/>
    <w:rsid w:val="006A7F5F"/>
    <w:pPr>
      <w:widowControl w:val="0"/>
      <w:autoSpaceDE w:val="0"/>
      <w:autoSpaceDN w:val="0"/>
      <w:spacing w:before="36" w:line="480" w:lineRule="auto"/>
      <w:ind w:firstLine="720"/>
      <w:jc w:val="both"/>
    </w:pPr>
    <w:rPr>
      <w:rFonts w:ascii="Times New Roman" w:eastAsia="Times New Roman" w:hAnsi="Times New Roman" w:cs="Times New Roman"/>
      <w:color w:val="000000"/>
      <w:sz w:val="22"/>
      <w:szCs w:val="22"/>
      <w:lang w:val="en-US"/>
    </w:rPr>
  </w:style>
  <w:style w:type="paragraph" w:customStyle="1" w:styleId="FigureFooter">
    <w:name w:val="Figure Footer"/>
    <w:basedOn w:val="Normal"/>
    <w:next w:val="BodyText"/>
    <w:rsid w:val="006A7F5F"/>
    <w:pPr>
      <w:keepNext/>
      <w:widowControl/>
      <w:pBdr>
        <w:bottom w:val="single" w:sz="4" w:space="1" w:color="auto"/>
      </w:pBdr>
      <w:autoSpaceDE/>
      <w:autoSpaceDN/>
      <w:spacing w:before="120" w:after="120" w:line="240" w:lineRule="exact"/>
      <w:ind w:left="284" w:hanging="284"/>
      <w:jc w:val="center"/>
    </w:pPr>
    <w:rPr>
      <w:rFonts w:ascii="Arial" w:eastAsia="MS Mincho" w:hAnsi="Arial" w:cs="Arial"/>
      <w:bCs/>
      <w:sz w:val="24"/>
      <w:szCs w:val="24"/>
      <w:lang w:val="sv-SE"/>
    </w:rPr>
  </w:style>
  <w:style w:type="table" w:styleId="MediumGrid3-Accent4">
    <w:name w:val="Medium Grid 3 Accent 4"/>
    <w:basedOn w:val="TableNormal"/>
    <w:uiPriority w:val="69"/>
    <w:rsid w:val="006A7F5F"/>
    <w:rPr>
      <w:rFonts w:ascii="Times New Roman" w:eastAsia="Calibri" w:hAnsi="Times New Roman" w:cs="Times New Roman"/>
      <w:szCs w:val="22"/>
      <w:lang w:val="en-ID" w:eastAsia="en-ID"/>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LightShading-Accent3">
    <w:name w:val="Light Shading Accent 3"/>
    <w:basedOn w:val="TableNormal"/>
    <w:uiPriority w:val="60"/>
    <w:rsid w:val="006A7F5F"/>
    <w:rPr>
      <w:rFonts w:ascii="Times New Roman" w:eastAsia="Calibri" w:hAnsi="Times New Roman" w:cs="Times New Roman"/>
      <w:color w:val="76923C"/>
      <w:szCs w:val="22"/>
      <w:lang w:val="en-ID" w:eastAsia="en-ID"/>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5">
    <w:name w:val="Medium Grid 3 Accent 5"/>
    <w:basedOn w:val="TableNormal"/>
    <w:uiPriority w:val="69"/>
    <w:rsid w:val="006A7F5F"/>
    <w:rPr>
      <w:rFonts w:ascii="Times New Roman" w:eastAsia="Calibri" w:hAnsi="Times New Roman" w:cs="Times New Roman"/>
      <w:szCs w:val="22"/>
      <w:lang w:val="en-ID" w:eastAsia="en-ID"/>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6A7F5F"/>
    <w:rPr>
      <w:rFonts w:ascii="Times New Roman" w:eastAsia="Times New Roman" w:hAnsi="Times New Roman" w:cs="Times New Roman"/>
      <w:color w:val="000000"/>
      <w:sz w:val="20"/>
      <w:szCs w:val="20"/>
      <w:lang w:val="en-ID" w:eastAsia="en-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6A7F5F"/>
    <w:rPr>
      <w:rFonts w:ascii="Times New Roman" w:eastAsia="Times New Roman" w:hAnsi="Times New Roman" w:cs="Times New Roman"/>
      <w:color w:val="365F91"/>
      <w:sz w:val="20"/>
      <w:szCs w:val="20"/>
      <w:lang w:val="en-ID" w:eastAsia="en-ID"/>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A7F5F"/>
    <w:rPr>
      <w:rFonts w:ascii="Times New Roman" w:eastAsia="Times New Roman" w:hAnsi="Times New Roman" w:cs="Times New Roman"/>
      <w:color w:val="943634"/>
      <w:sz w:val="20"/>
      <w:szCs w:val="20"/>
      <w:lang w:val="en-ID" w:eastAsia="en-ID"/>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2">
    <w:name w:val="Medium Shading 2"/>
    <w:basedOn w:val="TableNormal"/>
    <w:uiPriority w:val="64"/>
    <w:rsid w:val="006A7F5F"/>
    <w:rPr>
      <w:rFonts w:ascii="Times New Roman" w:eastAsia="Times New Roman" w:hAnsi="Times New Roman" w:cs="Times New Roman"/>
      <w:sz w:val="20"/>
      <w:szCs w:val="20"/>
      <w:lang w:val="en-ID" w:eastAsia="en-ID"/>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6A7F5F"/>
    <w:rPr>
      <w:rFonts w:ascii="Times New Roman" w:eastAsia="Times New Roman" w:hAnsi="Times New Roman" w:cs="Times New Roman"/>
      <w:sz w:val="20"/>
      <w:szCs w:val="20"/>
      <w:lang w:val="en-ID" w:eastAsia="en-ID"/>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Shading2-Accent5">
    <w:name w:val="Medium Shading 2 Accent 5"/>
    <w:basedOn w:val="TableNormal"/>
    <w:uiPriority w:val="64"/>
    <w:rsid w:val="006A7F5F"/>
    <w:rPr>
      <w:rFonts w:ascii="Times New Roman" w:eastAsia="Times New Roman" w:hAnsi="Times New Roman" w:cs="Times New Roman"/>
      <w:sz w:val="20"/>
      <w:szCs w:val="20"/>
      <w:lang w:val="en-ID" w:eastAsia="en-ID"/>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6A7F5F"/>
    <w:rPr>
      <w:rFonts w:ascii="Times New Roman" w:eastAsia="Times New Roman" w:hAnsi="Times New Roman" w:cs="Times New Roman"/>
      <w:sz w:val="20"/>
      <w:szCs w:val="20"/>
      <w:lang w:val="en-ID" w:eastAsia="en-ID"/>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6">
    <w:name w:val="Light List Accent 6"/>
    <w:basedOn w:val="TableNormal"/>
    <w:uiPriority w:val="61"/>
    <w:rsid w:val="006A7F5F"/>
    <w:rPr>
      <w:rFonts w:ascii="Times New Roman" w:eastAsia="Times New Roman" w:hAnsi="Times New Roman" w:cs="Times New Roman"/>
      <w:sz w:val="20"/>
      <w:szCs w:val="20"/>
      <w:lang w:val="en-ID" w:eastAsia="en-ID"/>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BodyText2Char1">
    <w:name w:val="Body Text 2 Char1"/>
    <w:uiPriority w:val="99"/>
    <w:semiHidden/>
    <w:rsid w:val="006A7F5F"/>
    <w:rPr>
      <w:sz w:val="22"/>
      <w:szCs w:val="22"/>
    </w:rPr>
  </w:style>
  <w:style w:type="paragraph" w:customStyle="1" w:styleId="Bullet1">
    <w:name w:val="Bullet 1"/>
    <w:basedOn w:val="Normal"/>
    <w:rsid w:val="006A7F5F"/>
    <w:pPr>
      <w:widowControl/>
      <w:numPr>
        <w:numId w:val="24"/>
      </w:numPr>
      <w:autoSpaceDE/>
      <w:autoSpaceDN/>
      <w:spacing w:line="480" w:lineRule="auto"/>
      <w:jc w:val="both"/>
    </w:pPr>
    <w:rPr>
      <w:rFonts w:ascii="Calibri" w:hAnsi="Calibri" w:cs="Calibri"/>
      <w:sz w:val="24"/>
      <w:szCs w:val="24"/>
      <w:lang w:val="id-ID"/>
    </w:rPr>
  </w:style>
  <w:style w:type="character" w:customStyle="1" w:styleId="longtext">
    <w:name w:val="long_text"/>
    <w:rsid w:val="006A7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5F"/>
    <w:pPr>
      <w:widowControl w:val="0"/>
      <w:autoSpaceDE w:val="0"/>
      <w:autoSpaceDN w:val="0"/>
    </w:pPr>
    <w:rPr>
      <w:rFonts w:ascii="Times New Roman" w:eastAsia="Times New Roman" w:hAnsi="Times New Roman" w:cs="Times New Roman"/>
      <w:sz w:val="22"/>
      <w:szCs w:val="22"/>
      <w:lang w:val="en-US"/>
    </w:rPr>
  </w:style>
  <w:style w:type="paragraph" w:styleId="Heading1">
    <w:name w:val="heading 1"/>
    <w:basedOn w:val="Normal"/>
    <w:link w:val="Heading1Char"/>
    <w:qFormat/>
    <w:rsid w:val="006A7F5F"/>
    <w:pPr>
      <w:ind w:left="1304" w:hanging="710"/>
      <w:outlineLvl w:val="0"/>
    </w:pPr>
    <w:rPr>
      <w:b/>
      <w:bCs/>
      <w:sz w:val="24"/>
      <w:szCs w:val="24"/>
    </w:rPr>
  </w:style>
  <w:style w:type="paragraph" w:styleId="Heading2">
    <w:name w:val="heading 2"/>
    <w:basedOn w:val="Normal"/>
    <w:next w:val="Normal"/>
    <w:link w:val="Heading2Char"/>
    <w:uiPriority w:val="9"/>
    <w:unhideWhenUsed/>
    <w:qFormat/>
    <w:rsid w:val="006A7F5F"/>
    <w:pPr>
      <w:keepNext/>
      <w:keepLines/>
      <w:widowControl/>
      <w:autoSpaceDE/>
      <w:autoSpaceDN/>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6A7F5F"/>
    <w:pPr>
      <w:keepNext/>
      <w:keepLines/>
      <w:widowControl/>
      <w:autoSpaceDE/>
      <w:autoSpaceDN/>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 Char"/>
    <w:basedOn w:val="Normal"/>
    <w:next w:val="Normal"/>
    <w:link w:val="Heading4Char"/>
    <w:unhideWhenUsed/>
    <w:qFormat/>
    <w:rsid w:val="006A7F5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6A7F5F"/>
    <w:pPr>
      <w:widowControl/>
      <w:autoSpaceDE/>
      <w:autoSpaceDN/>
      <w:spacing w:before="240" w:after="60"/>
      <w:outlineLvl w:val="4"/>
    </w:pPr>
    <w:rPr>
      <w:b/>
      <w:bCs/>
      <w:i/>
      <w:iCs/>
      <w:sz w:val="26"/>
      <w:szCs w:val="26"/>
    </w:rPr>
  </w:style>
  <w:style w:type="paragraph" w:styleId="Heading6">
    <w:name w:val="heading 6"/>
    <w:basedOn w:val="Normal"/>
    <w:next w:val="Normal"/>
    <w:link w:val="Heading6Char"/>
    <w:unhideWhenUsed/>
    <w:qFormat/>
    <w:rsid w:val="006A7F5F"/>
    <w:pPr>
      <w:widowControl/>
      <w:tabs>
        <w:tab w:val="num" w:pos="4320"/>
      </w:tabs>
      <w:autoSpaceDE/>
      <w:autoSpaceDN/>
      <w:spacing w:before="240" w:after="60"/>
      <w:ind w:left="4320" w:hanging="720"/>
      <w:outlineLvl w:val="5"/>
    </w:pPr>
    <w:rPr>
      <w:b/>
      <w:bCs/>
    </w:rPr>
  </w:style>
  <w:style w:type="paragraph" w:styleId="Heading7">
    <w:name w:val="heading 7"/>
    <w:aliases w:val="Heading AKHIR"/>
    <w:basedOn w:val="Normal"/>
    <w:next w:val="Normal"/>
    <w:link w:val="Heading7Char"/>
    <w:unhideWhenUsed/>
    <w:qFormat/>
    <w:rsid w:val="006A7F5F"/>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nhideWhenUsed/>
    <w:qFormat/>
    <w:rsid w:val="006A7F5F"/>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nhideWhenUsed/>
    <w:qFormat/>
    <w:rsid w:val="006A7F5F"/>
    <w:pPr>
      <w:widowControl/>
      <w:tabs>
        <w:tab w:val="num" w:pos="6480"/>
      </w:tabs>
      <w:autoSpaceDE/>
      <w:autoSpaceDN/>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Char2, Char2"/>
    <w:basedOn w:val="Normal"/>
    <w:link w:val="BodyTextChar"/>
    <w:uiPriority w:val="1"/>
    <w:qFormat/>
    <w:rsid w:val="006A7F5F"/>
    <w:rPr>
      <w:sz w:val="24"/>
      <w:szCs w:val="24"/>
    </w:rPr>
  </w:style>
  <w:style w:type="character" w:customStyle="1" w:styleId="BodyTextChar">
    <w:name w:val="Body Text Char"/>
    <w:aliases w:val="Char Char1,Char2 Char, Char2 Char"/>
    <w:basedOn w:val="DefaultParagraphFont"/>
    <w:link w:val="BodyText"/>
    <w:uiPriority w:val="1"/>
    <w:rsid w:val="006A7F5F"/>
    <w:rPr>
      <w:rFonts w:ascii="Times New Roman" w:eastAsia="Times New Roman" w:hAnsi="Times New Roman" w:cs="Times New Roman"/>
      <w:lang w:val="en-US"/>
    </w:rPr>
  </w:style>
  <w:style w:type="paragraph" w:styleId="Header">
    <w:name w:val="header"/>
    <w:basedOn w:val="Normal"/>
    <w:link w:val="HeaderChar"/>
    <w:uiPriority w:val="99"/>
    <w:unhideWhenUsed/>
    <w:rsid w:val="006A7F5F"/>
    <w:pPr>
      <w:tabs>
        <w:tab w:val="center" w:pos="4680"/>
        <w:tab w:val="right" w:pos="9360"/>
      </w:tabs>
    </w:pPr>
  </w:style>
  <w:style w:type="character" w:customStyle="1" w:styleId="HeaderChar">
    <w:name w:val="Header Char"/>
    <w:basedOn w:val="DefaultParagraphFont"/>
    <w:link w:val="Header"/>
    <w:uiPriority w:val="99"/>
    <w:rsid w:val="006A7F5F"/>
    <w:rPr>
      <w:rFonts w:ascii="Times New Roman" w:eastAsia="Times New Roman" w:hAnsi="Times New Roman" w:cs="Times New Roman"/>
      <w:sz w:val="22"/>
      <w:szCs w:val="22"/>
      <w:lang w:val="en-US"/>
    </w:rPr>
  </w:style>
  <w:style w:type="paragraph" w:styleId="Footer">
    <w:name w:val="footer"/>
    <w:basedOn w:val="Normal"/>
    <w:link w:val="FooterChar"/>
    <w:uiPriority w:val="99"/>
    <w:unhideWhenUsed/>
    <w:rsid w:val="006A7F5F"/>
    <w:pPr>
      <w:tabs>
        <w:tab w:val="center" w:pos="4680"/>
        <w:tab w:val="right" w:pos="9360"/>
      </w:tabs>
    </w:pPr>
  </w:style>
  <w:style w:type="character" w:customStyle="1" w:styleId="FooterChar">
    <w:name w:val="Footer Char"/>
    <w:basedOn w:val="DefaultParagraphFont"/>
    <w:link w:val="Footer"/>
    <w:uiPriority w:val="99"/>
    <w:rsid w:val="006A7F5F"/>
    <w:rPr>
      <w:rFonts w:ascii="Times New Roman" w:eastAsia="Times New Roman" w:hAnsi="Times New Roman" w:cs="Times New Roman"/>
      <w:sz w:val="22"/>
      <w:szCs w:val="22"/>
      <w:lang w:val="en-US"/>
    </w:rPr>
  </w:style>
  <w:style w:type="character" w:styleId="PageNumber">
    <w:name w:val="page number"/>
    <w:basedOn w:val="DefaultParagraphFont"/>
    <w:unhideWhenUsed/>
    <w:rsid w:val="006A7F5F"/>
  </w:style>
  <w:style w:type="character" w:customStyle="1" w:styleId="Heading1Char">
    <w:name w:val="Heading 1 Char"/>
    <w:basedOn w:val="DefaultParagraphFont"/>
    <w:link w:val="Heading1"/>
    <w:rsid w:val="006A7F5F"/>
    <w:rPr>
      <w:rFonts w:ascii="Times New Roman" w:eastAsia="Times New Roman" w:hAnsi="Times New Roman" w:cs="Times New Roman"/>
      <w:b/>
      <w:bCs/>
      <w:lang w:val="en-US"/>
    </w:rPr>
  </w:style>
  <w:style w:type="character" w:customStyle="1" w:styleId="Heading2Char">
    <w:name w:val="Heading 2 Char"/>
    <w:basedOn w:val="DefaultParagraphFont"/>
    <w:link w:val="Heading2"/>
    <w:uiPriority w:val="9"/>
    <w:rsid w:val="006A7F5F"/>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6A7F5F"/>
    <w:rPr>
      <w:rFonts w:asciiTheme="majorHAnsi" w:eastAsiaTheme="majorEastAsia" w:hAnsiTheme="majorHAnsi" w:cstheme="majorBidi"/>
      <w:color w:val="1F4D78" w:themeColor="accent1" w:themeShade="7F"/>
      <w:lang w:val="en-US"/>
    </w:rPr>
  </w:style>
  <w:style w:type="character" w:customStyle="1" w:styleId="Heading4Char">
    <w:name w:val="Heading 4 Char"/>
    <w:aliases w:val=" Char Char1"/>
    <w:basedOn w:val="DefaultParagraphFont"/>
    <w:link w:val="Heading4"/>
    <w:rsid w:val="006A7F5F"/>
    <w:rPr>
      <w:rFonts w:asciiTheme="majorHAnsi" w:eastAsiaTheme="majorEastAsia" w:hAnsiTheme="majorHAnsi" w:cstheme="majorBidi"/>
      <w:i/>
      <w:iCs/>
      <w:color w:val="2E74B5" w:themeColor="accent1" w:themeShade="BF"/>
      <w:sz w:val="22"/>
      <w:szCs w:val="22"/>
      <w:lang w:val="en-US"/>
    </w:rPr>
  </w:style>
  <w:style w:type="character" w:customStyle="1" w:styleId="Heading5Char">
    <w:name w:val="Heading 5 Char"/>
    <w:basedOn w:val="DefaultParagraphFont"/>
    <w:link w:val="Heading5"/>
    <w:rsid w:val="006A7F5F"/>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6A7F5F"/>
    <w:rPr>
      <w:rFonts w:ascii="Times New Roman" w:eastAsia="Times New Roman" w:hAnsi="Times New Roman" w:cs="Times New Roman"/>
      <w:b/>
      <w:bCs/>
      <w:sz w:val="22"/>
      <w:szCs w:val="22"/>
      <w:lang w:val="en-US"/>
    </w:rPr>
  </w:style>
  <w:style w:type="character" w:customStyle="1" w:styleId="Heading7Char">
    <w:name w:val="Heading 7 Char"/>
    <w:aliases w:val="Heading AKHIR Char"/>
    <w:basedOn w:val="DefaultParagraphFont"/>
    <w:link w:val="Heading7"/>
    <w:rsid w:val="006A7F5F"/>
    <w:rPr>
      <w:rFonts w:eastAsiaTheme="minorEastAsia"/>
      <w:lang w:val="en-US"/>
    </w:rPr>
  </w:style>
  <w:style w:type="character" w:customStyle="1" w:styleId="Heading8Char">
    <w:name w:val="Heading 8 Char"/>
    <w:basedOn w:val="DefaultParagraphFont"/>
    <w:link w:val="Heading8"/>
    <w:rsid w:val="006A7F5F"/>
    <w:rPr>
      <w:rFonts w:eastAsiaTheme="minorEastAsia"/>
      <w:i/>
      <w:iCs/>
      <w:lang w:val="en-US"/>
    </w:rPr>
  </w:style>
  <w:style w:type="character" w:customStyle="1" w:styleId="Heading9Char">
    <w:name w:val="Heading 9 Char"/>
    <w:basedOn w:val="DefaultParagraphFont"/>
    <w:link w:val="Heading9"/>
    <w:rsid w:val="006A7F5F"/>
    <w:rPr>
      <w:rFonts w:asciiTheme="majorHAnsi" w:eastAsiaTheme="majorEastAsia" w:hAnsiTheme="majorHAnsi" w:cstheme="majorBidi"/>
      <w:sz w:val="22"/>
      <w:szCs w:val="22"/>
      <w:lang w:val="en-US"/>
    </w:rPr>
  </w:style>
  <w:style w:type="paragraph" w:styleId="ListParagraph">
    <w:name w:val="List Paragraph"/>
    <w:aliases w:val="Body Text Char1,Char Char2,List Paragraph2,List Paragraph1"/>
    <w:basedOn w:val="Normal"/>
    <w:link w:val="ListParagraphChar"/>
    <w:qFormat/>
    <w:rsid w:val="006A7F5F"/>
    <w:pPr>
      <w:ind w:left="1315" w:hanging="360"/>
      <w:jc w:val="both"/>
    </w:pPr>
  </w:style>
  <w:style w:type="paragraph" w:customStyle="1" w:styleId="TableParagraph">
    <w:name w:val="Table Paragraph"/>
    <w:basedOn w:val="Normal"/>
    <w:uiPriority w:val="1"/>
    <w:qFormat/>
    <w:rsid w:val="006A7F5F"/>
    <w:pPr>
      <w:spacing w:line="272" w:lineRule="exact"/>
      <w:ind w:left="400" w:right="900"/>
      <w:jc w:val="center"/>
    </w:pPr>
  </w:style>
  <w:style w:type="character" w:customStyle="1" w:styleId="Bodytext0">
    <w:name w:val="Body text_"/>
    <w:link w:val="BodyText1"/>
    <w:rsid w:val="006A7F5F"/>
    <w:rPr>
      <w:rFonts w:ascii="Arial" w:eastAsia="Arial" w:hAnsi="Arial" w:cs="Arial"/>
      <w:sz w:val="23"/>
      <w:szCs w:val="23"/>
      <w:shd w:val="clear" w:color="auto" w:fill="FFFFFF"/>
    </w:rPr>
  </w:style>
  <w:style w:type="paragraph" w:customStyle="1" w:styleId="BodyText1">
    <w:name w:val="Body Text1"/>
    <w:basedOn w:val="Normal"/>
    <w:link w:val="Bodytext0"/>
    <w:rsid w:val="006A7F5F"/>
    <w:pPr>
      <w:widowControl/>
      <w:shd w:val="clear" w:color="auto" w:fill="FFFFFF"/>
      <w:autoSpaceDE/>
      <w:autoSpaceDN/>
      <w:spacing w:after="480" w:line="545" w:lineRule="exact"/>
      <w:ind w:hanging="420"/>
      <w:jc w:val="both"/>
    </w:pPr>
    <w:rPr>
      <w:rFonts w:ascii="Arial" w:eastAsia="Arial" w:hAnsi="Arial" w:cs="Arial"/>
      <w:sz w:val="23"/>
      <w:szCs w:val="23"/>
      <w:lang w:val="id-ID"/>
    </w:rPr>
  </w:style>
  <w:style w:type="character" w:customStyle="1" w:styleId="ListParagraphChar">
    <w:name w:val="List Paragraph Char"/>
    <w:aliases w:val="Body Text Char1 Char,Char Char2 Char,List Paragraph2 Char,List Paragraph1 Char"/>
    <w:link w:val="ListParagraph"/>
    <w:locked/>
    <w:rsid w:val="006A7F5F"/>
    <w:rPr>
      <w:rFonts w:ascii="Times New Roman" w:eastAsia="Times New Roman" w:hAnsi="Times New Roman" w:cs="Times New Roman"/>
      <w:sz w:val="22"/>
      <w:szCs w:val="22"/>
      <w:lang w:val="en-US"/>
    </w:rPr>
  </w:style>
  <w:style w:type="paragraph" w:styleId="NoSpacing">
    <w:name w:val="No Spacing"/>
    <w:uiPriority w:val="1"/>
    <w:qFormat/>
    <w:rsid w:val="006A7F5F"/>
    <w:pPr>
      <w:widowControl w:val="0"/>
      <w:autoSpaceDE w:val="0"/>
      <w:autoSpaceDN w:val="0"/>
    </w:pPr>
    <w:rPr>
      <w:rFonts w:ascii="Times New Roman" w:eastAsia="Times New Roman" w:hAnsi="Times New Roman" w:cs="Times New Roman"/>
      <w:sz w:val="22"/>
      <w:szCs w:val="22"/>
      <w:lang w:val="en-US"/>
    </w:rPr>
  </w:style>
  <w:style w:type="table" w:styleId="TableGrid">
    <w:name w:val="Table Grid"/>
    <w:basedOn w:val="TableNormal"/>
    <w:uiPriority w:val="59"/>
    <w:rsid w:val="006A7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6A7F5F"/>
    <w:pPr>
      <w:widowControl/>
      <w:autoSpaceDE/>
      <w:autoSpaceDN/>
      <w:spacing w:line="360" w:lineRule="auto"/>
      <w:ind w:firstLine="1800"/>
      <w:jc w:val="both"/>
    </w:pPr>
    <w:rPr>
      <w:rFonts w:ascii="Arial" w:hAnsi="Arial"/>
      <w:sz w:val="24"/>
      <w:szCs w:val="20"/>
      <w:lang w:eastAsia="id-ID"/>
    </w:rPr>
  </w:style>
  <w:style w:type="character" w:customStyle="1" w:styleId="BodyTextIndent2Char">
    <w:name w:val="Body Text Indent 2 Char"/>
    <w:basedOn w:val="DefaultParagraphFont"/>
    <w:link w:val="BodyTextIndent2"/>
    <w:uiPriority w:val="99"/>
    <w:rsid w:val="006A7F5F"/>
    <w:rPr>
      <w:rFonts w:ascii="Arial" w:eastAsia="Times New Roman" w:hAnsi="Arial" w:cs="Times New Roman"/>
      <w:szCs w:val="20"/>
      <w:lang w:val="en-US" w:eastAsia="id-ID"/>
    </w:rPr>
  </w:style>
  <w:style w:type="paragraph" w:styleId="Title">
    <w:name w:val="Title"/>
    <w:aliases w:val=" Char Char,Title Char Char Char,Title Char Char Char Char Char Char"/>
    <w:basedOn w:val="Normal"/>
    <w:link w:val="TitleChar"/>
    <w:qFormat/>
    <w:rsid w:val="006A7F5F"/>
    <w:pPr>
      <w:widowControl/>
      <w:autoSpaceDE/>
      <w:autoSpaceDN/>
      <w:spacing w:line="360" w:lineRule="auto"/>
      <w:jc w:val="center"/>
    </w:pPr>
    <w:rPr>
      <w:b/>
      <w:sz w:val="24"/>
      <w:szCs w:val="20"/>
    </w:rPr>
  </w:style>
  <w:style w:type="character" w:customStyle="1" w:styleId="TitleChar">
    <w:name w:val="Title Char"/>
    <w:aliases w:val=" Char Char Char,Title Char Char Char Char,Title Char Char Char Char Char Char Char"/>
    <w:basedOn w:val="DefaultParagraphFont"/>
    <w:link w:val="Title"/>
    <w:rsid w:val="006A7F5F"/>
    <w:rPr>
      <w:rFonts w:ascii="Times New Roman" w:eastAsia="Times New Roman" w:hAnsi="Times New Roman" w:cs="Times New Roman"/>
      <w:b/>
      <w:szCs w:val="20"/>
      <w:lang w:val="en-US"/>
    </w:rPr>
  </w:style>
  <w:style w:type="paragraph" w:styleId="BodyTextIndent">
    <w:name w:val="Body Text Indent"/>
    <w:basedOn w:val="Normal"/>
    <w:link w:val="BodyTextIndentChar"/>
    <w:rsid w:val="006A7F5F"/>
    <w:pPr>
      <w:widowControl/>
      <w:autoSpaceDE/>
      <w:autoSpaceDN/>
      <w:spacing w:after="120"/>
      <w:ind w:left="360"/>
    </w:pPr>
    <w:rPr>
      <w:sz w:val="24"/>
      <w:szCs w:val="24"/>
    </w:rPr>
  </w:style>
  <w:style w:type="character" w:customStyle="1" w:styleId="BodyTextIndentChar">
    <w:name w:val="Body Text Indent Char"/>
    <w:basedOn w:val="DefaultParagraphFont"/>
    <w:link w:val="BodyTextIndent"/>
    <w:rsid w:val="006A7F5F"/>
    <w:rPr>
      <w:rFonts w:ascii="Times New Roman" w:eastAsia="Times New Roman" w:hAnsi="Times New Roman" w:cs="Times New Roman"/>
      <w:lang w:val="en-US"/>
    </w:rPr>
  </w:style>
  <w:style w:type="paragraph" w:styleId="BodyTextIndent3">
    <w:name w:val="Body Text Indent 3"/>
    <w:basedOn w:val="Normal"/>
    <w:link w:val="BodyTextIndent3Char"/>
    <w:rsid w:val="006A7F5F"/>
    <w:pPr>
      <w:widowControl/>
      <w:autoSpaceDE/>
      <w:autoSpaceDN/>
      <w:spacing w:after="120"/>
      <w:ind w:left="360"/>
    </w:pPr>
    <w:rPr>
      <w:sz w:val="16"/>
      <w:szCs w:val="16"/>
    </w:rPr>
  </w:style>
  <w:style w:type="character" w:customStyle="1" w:styleId="BodyTextIndent3Char">
    <w:name w:val="Body Text Indent 3 Char"/>
    <w:basedOn w:val="DefaultParagraphFont"/>
    <w:link w:val="BodyTextIndent3"/>
    <w:rsid w:val="006A7F5F"/>
    <w:rPr>
      <w:rFonts w:ascii="Times New Roman" w:eastAsia="Times New Roman" w:hAnsi="Times New Roman" w:cs="Times New Roman"/>
      <w:sz w:val="16"/>
      <w:szCs w:val="16"/>
      <w:lang w:val="en-US"/>
    </w:rPr>
  </w:style>
  <w:style w:type="paragraph" w:styleId="BodyText2">
    <w:name w:val="Body Text 2"/>
    <w:basedOn w:val="Normal"/>
    <w:link w:val="BodyText2Char"/>
    <w:rsid w:val="006A7F5F"/>
    <w:pPr>
      <w:widowControl/>
      <w:autoSpaceDE/>
      <w:autoSpaceDN/>
      <w:spacing w:after="120" w:line="480" w:lineRule="auto"/>
    </w:pPr>
    <w:rPr>
      <w:sz w:val="24"/>
      <w:szCs w:val="24"/>
    </w:rPr>
  </w:style>
  <w:style w:type="character" w:customStyle="1" w:styleId="BodyText2Char">
    <w:name w:val="Body Text 2 Char"/>
    <w:basedOn w:val="DefaultParagraphFont"/>
    <w:link w:val="BodyText2"/>
    <w:rsid w:val="006A7F5F"/>
    <w:rPr>
      <w:rFonts w:ascii="Times New Roman" w:eastAsia="Times New Roman" w:hAnsi="Times New Roman" w:cs="Times New Roman"/>
      <w:lang w:val="en-US"/>
    </w:rPr>
  </w:style>
  <w:style w:type="paragraph" w:customStyle="1" w:styleId="Style1">
    <w:name w:val="Style 1"/>
    <w:rsid w:val="006A7F5F"/>
    <w:pPr>
      <w:widowControl w:val="0"/>
      <w:autoSpaceDE w:val="0"/>
      <w:autoSpaceDN w:val="0"/>
      <w:adjustRightInd w:val="0"/>
    </w:pPr>
    <w:rPr>
      <w:rFonts w:ascii="Times New Roman" w:eastAsia="Times New Roman" w:hAnsi="Times New Roman" w:cs="Times New Roman"/>
      <w:sz w:val="20"/>
      <w:szCs w:val="20"/>
      <w:lang w:val="en-US"/>
    </w:rPr>
  </w:style>
  <w:style w:type="paragraph" w:customStyle="1" w:styleId="Framecontents">
    <w:name w:val="Frame contents"/>
    <w:basedOn w:val="BodyText"/>
    <w:rsid w:val="006A7F5F"/>
    <w:pPr>
      <w:widowControl/>
      <w:suppressAutoHyphens/>
      <w:autoSpaceDE/>
      <w:autoSpaceDN/>
      <w:jc w:val="center"/>
    </w:pPr>
    <w:rPr>
      <w:sz w:val="20"/>
      <w:lang w:eastAsia="ar-SA"/>
    </w:rPr>
  </w:style>
  <w:style w:type="paragraph" w:customStyle="1" w:styleId="WW-BodyText3">
    <w:name w:val="WW-Body Text 3"/>
    <w:basedOn w:val="Normal"/>
    <w:rsid w:val="006A7F5F"/>
    <w:pPr>
      <w:widowControl/>
      <w:suppressAutoHyphens/>
      <w:autoSpaceDE/>
      <w:autoSpaceDN/>
      <w:spacing w:line="480" w:lineRule="auto"/>
      <w:jc w:val="both"/>
    </w:pPr>
    <w:rPr>
      <w:sz w:val="24"/>
      <w:szCs w:val="24"/>
      <w:lang w:eastAsia="ar-SA"/>
    </w:rPr>
  </w:style>
  <w:style w:type="paragraph" w:customStyle="1" w:styleId="WW-Framecontents">
    <w:name w:val="WW-Frame contents"/>
    <w:basedOn w:val="BodyText"/>
    <w:rsid w:val="006A7F5F"/>
    <w:pPr>
      <w:widowControl/>
      <w:suppressAutoHyphens/>
      <w:autoSpaceDE/>
      <w:autoSpaceDN/>
      <w:spacing w:after="120"/>
    </w:pPr>
    <w:rPr>
      <w:szCs w:val="20"/>
      <w:lang w:eastAsia="ar-SA"/>
    </w:rPr>
  </w:style>
  <w:style w:type="paragraph" w:customStyle="1" w:styleId="WW-BodyTextIndent3">
    <w:name w:val="WW-Body Text Indent 3"/>
    <w:basedOn w:val="Normal"/>
    <w:rsid w:val="006A7F5F"/>
    <w:pPr>
      <w:widowControl/>
      <w:suppressAutoHyphens/>
      <w:autoSpaceDE/>
      <w:autoSpaceDN/>
      <w:spacing w:line="480" w:lineRule="auto"/>
      <w:ind w:left="360" w:firstLine="720"/>
      <w:jc w:val="both"/>
    </w:pPr>
    <w:rPr>
      <w:sz w:val="24"/>
      <w:szCs w:val="21"/>
      <w:lang w:eastAsia="ar-SA"/>
    </w:rPr>
  </w:style>
  <w:style w:type="paragraph" w:customStyle="1" w:styleId="WW-BodyTextIndent2">
    <w:name w:val="WW-Body Text Indent 2"/>
    <w:basedOn w:val="Normal"/>
    <w:rsid w:val="006A7F5F"/>
    <w:pPr>
      <w:widowControl/>
      <w:suppressAutoHyphens/>
      <w:autoSpaceDE/>
      <w:autoSpaceDN/>
      <w:spacing w:line="480" w:lineRule="auto"/>
      <w:ind w:left="283"/>
      <w:jc w:val="both"/>
    </w:pPr>
    <w:rPr>
      <w:sz w:val="24"/>
      <w:szCs w:val="21"/>
      <w:lang w:eastAsia="ar-SA"/>
    </w:rPr>
  </w:style>
  <w:style w:type="paragraph" w:customStyle="1" w:styleId="TableContents">
    <w:name w:val="Table Contents"/>
    <w:basedOn w:val="BodyText"/>
    <w:rsid w:val="006A7F5F"/>
    <w:pPr>
      <w:widowControl/>
      <w:suppressLineNumbers/>
      <w:suppressAutoHyphens/>
      <w:autoSpaceDE/>
      <w:autoSpaceDN/>
      <w:jc w:val="center"/>
    </w:pPr>
    <w:rPr>
      <w:sz w:val="20"/>
      <w:lang w:eastAsia="ar-SA"/>
    </w:rPr>
  </w:style>
  <w:style w:type="paragraph" w:customStyle="1" w:styleId="TableHeading">
    <w:name w:val="Table Heading"/>
    <w:basedOn w:val="TableContents"/>
    <w:rsid w:val="006A7F5F"/>
    <w:rPr>
      <w:b/>
      <w:bCs/>
      <w:i/>
      <w:iCs/>
    </w:rPr>
  </w:style>
  <w:style w:type="paragraph" w:styleId="Subtitle">
    <w:name w:val="Subtitle"/>
    <w:basedOn w:val="Normal"/>
    <w:link w:val="SubtitleChar"/>
    <w:uiPriority w:val="11"/>
    <w:qFormat/>
    <w:rsid w:val="006A7F5F"/>
    <w:pPr>
      <w:widowControl/>
      <w:autoSpaceDE/>
      <w:autoSpaceDN/>
      <w:jc w:val="both"/>
    </w:pPr>
    <w:rPr>
      <w:b/>
      <w:bCs/>
      <w:sz w:val="24"/>
      <w:szCs w:val="24"/>
    </w:rPr>
  </w:style>
  <w:style w:type="character" w:customStyle="1" w:styleId="SubtitleChar">
    <w:name w:val="Subtitle Char"/>
    <w:basedOn w:val="DefaultParagraphFont"/>
    <w:link w:val="Subtitle"/>
    <w:uiPriority w:val="11"/>
    <w:rsid w:val="006A7F5F"/>
    <w:rPr>
      <w:rFonts w:ascii="Times New Roman" w:eastAsia="Times New Roman" w:hAnsi="Times New Roman" w:cs="Times New Roman"/>
      <w:b/>
      <w:bCs/>
      <w:lang w:val="en-US"/>
    </w:rPr>
  </w:style>
  <w:style w:type="paragraph" w:styleId="NormalWeb">
    <w:name w:val="Normal (Web)"/>
    <w:basedOn w:val="Normal"/>
    <w:rsid w:val="006A7F5F"/>
    <w:pPr>
      <w:widowControl/>
      <w:autoSpaceDE/>
      <w:autoSpaceDN/>
      <w:spacing w:before="100" w:beforeAutospacing="1" w:after="100" w:afterAutospacing="1"/>
    </w:pPr>
    <w:rPr>
      <w:sz w:val="24"/>
      <w:szCs w:val="24"/>
    </w:rPr>
  </w:style>
  <w:style w:type="paragraph" w:customStyle="1" w:styleId="Default">
    <w:name w:val="Default"/>
    <w:rsid w:val="006A7F5F"/>
    <w:pPr>
      <w:autoSpaceDE w:val="0"/>
      <w:autoSpaceDN w:val="0"/>
      <w:adjustRightInd w:val="0"/>
    </w:pPr>
    <w:rPr>
      <w:rFonts w:ascii="Times New Roman" w:eastAsia="Batang" w:hAnsi="Times New Roman" w:cs="Times New Roman"/>
      <w:color w:val="000000"/>
      <w:lang w:val="en-US" w:eastAsia="ko-KR"/>
    </w:rPr>
  </w:style>
  <w:style w:type="paragraph" w:customStyle="1" w:styleId="TxBrp2">
    <w:name w:val="TxBr_p2"/>
    <w:basedOn w:val="Normal"/>
    <w:uiPriority w:val="99"/>
    <w:rsid w:val="006A7F5F"/>
    <w:pPr>
      <w:tabs>
        <w:tab w:val="left" w:pos="629"/>
      </w:tabs>
      <w:adjustRightInd w:val="0"/>
      <w:spacing w:line="521" w:lineRule="atLeast"/>
      <w:ind w:firstLine="630"/>
      <w:jc w:val="both"/>
    </w:pPr>
    <w:rPr>
      <w:rFonts w:cs="Angsana New"/>
      <w:sz w:val="24"/>
      <w:szCs w:val="24"/>
      <w:lang w:bidi="th-TH"/>
    </w:rPr>
  </w:style>
  <w:style w:type="paragraph" w:customStyle="1" w:styleId="TxBrp3">
    <w:name w:val="TxBr_p3"/>
    <w:basedOn w:val="Normal"/>
    <w:uiPriority w:val="99"/>
    <w:rsid w:val="006A7F5F"/>
    <w:pPr>
      <w:tabs>
        <w:tab w:val="left" w:pos="357"/>
        <w:tab w:val="left" w:pos="629"/>
      </w:tabs>
      <w:adjustRightInd w:val="0"/>
      <w:spacing w:line="521" w:lineRule="atLeast"/>
      <w:ind w:left="630" w:hanging="273"/>
      <w:jc w:val="both"/>
    </w:pPr>
    <w:rPr>
      <w:rFonts w:cs="Angsana New"/>
      <w:sz w:val="24"/>
      <w:szCs w:val="24"/>
      <w:lang w:bidi="th-TH"/>
    </w:rPr>
  </w:style>
  <w:style w:type="paragraph" w:customStyle="1" w:styleId="TxBrp4">
    <w:name w:val="TxBr_p4"/>
    <w:basedOn w:val="Normal"/>
    <w:uiPriority w:val="99"/>
    <w:rsid w:val="006A7F5F"/>
    <w:pPr>
      <w:tabs>
        <w:tab w:val="left" w:pos="629"/>
      </w:tabs>
      <w:adjustRightInd w:val="0"/>
      <w:spacing w:line="521" w:lineRule="atLeast"/>
      <w:ind w:left="1773"/>
      <w:jc w:val="both"/>
    </w:pPr>
    <w:rPr>
      <w:rFonts w:cs="Angsana New"/>
      <w:sz w:val="24"/>
      <w:szCs w:val="24"/>
      <w:lang w:bidi="th-TH"/>
    </w:rPr>
  </w:style>
  <w:style w:type="paragraph" w:customStyle="1" w:styleId="TxBrp6">
    <w:name w:val="TxBr_p6"/>
    <w:basedOn w:val="Normal"/>
    <w:uiPriority w:val="99"/>
    <w:rsid w:val="006A7F5F"/>
    <w:pPr>
      <w:adjustRightInd w:val="0"/>
      <w:spacing w:line="521" w:lineRule="atLeast"/>
      <w:ind w:left="2046" w:hanging="357"/>
      <w:jc w:val="both"/>
    </w:pPr>
    <w:rPr>
      <w:rFonts w:cs="Angsana New"/>
      <w:sz w:val="24"/>
      <w:szCs w:val="24"/>
      <w:lang w:bidi="th-TH"/>
    </w:rPr>
  </w:style>
  <w:style w:type="paragraph" w:customStyle="1" w:styleId="TxBrp7">
    <w:name w:val="TxBr_p7"/>
    <w:basedOn w:val="Normal"/>
    <w:uiPriority w:val="99"/>
    <w:rsid w:val="006A7F5F"/>
    <w:pPr>
      <w:tabs>
        <w:tab w:val="left" w:pos="561"/>
      </w:tabs>
      <w:adjustRightInd w:val="0"/>
      <w:spacing w:line="521" w:lineRule="atLeast"/>
      <w:ind w:firstLine="562"/>
      <w:jc w:val="both"/>
    </w:pPr>
    <w:rPr>
      <w:rFonts w:cs="Angsana New"/>
      <w:sz w:val="24"/>
      <w:szCs w:val="24"/>
      <w:lang w:bidi="th-TH"/>
    </w:rPr>
  </w:style>
  <w:style w:type="paragraph" w:customStyle="1" w:styleId="TxBrp8">
    <w:name w:val="TxBr_p8"/>
    <w:basedOn w:val="Normal"/>
    <w:uiPriority w:val="99"/>
    <w:rsid w:val="006A7F5F"/>
    <w:pPr>
      <w:tabs>
        <w:tab w:val="left" w:pos="606"/>
      </w:tabs>
      <w:adjustRightInd w:val="0"/>
      <w:spacing w:line="396" w:lineRule="atLeast"/>
      <w:ind w:firstLine="607"/>
      <w:jc w:val="both"/>
    </w:pPr>
    <w:rPr>
      <w:rFonts w:cs="Angsana New"/>
      <w:sz w:val="24"/>
      <w:szCs w:val="24"/>
      <w:lang w:bidi="th-TH"/>
    </w:rPr>
  </w:style>
  <w:style w:type="paragraph" w:customStyle="1" w:styleId="TxBrp11">
    <w:name w:val="TxBr_p11"/>
    <w:basedOn w:val="Normal"/>
    <w:uiPriority w:val="99"/>
    <w:rsid w:val="006A7F5F"/>
    <w:pPr>
      <w:tabs>
        <w:tab w:val="left" w:pos="561"/>
      </w:tabs>
      <w:adjustRightInd w:val="0"/>
      <w:spacing w:line="391" w:lineRule="atLeast"/>
      <w:ind w:firstLine="562"/>
      <w:jc w:val="both"/>
    </w:pPr>
    <w:rPr>
      <w:rFonts w:cs="Angsana New"/>
      <w:sz w:val="24"/>
      <w:szCs w:val="24"/>
      <w:lang w:bidi="th-TH"/>
    </w:rPr>
  </w:style>
  <w:style w:type="paragraph" w:customStyle="1" w:styleId="TxBrp14">
    <w:name w:val="TxBr_p14"/>
    <w:basedOn w:val="Normal"/>
    <w:uiPriority w:val="99"/>
    <w:rsid w:val="006A7F5F"/>
    <w:pPr>
      <w:tabs>
        <w:tab w:val="left" w:pos="595"/>
      </w:tabs>
      <w:adjustRightInd w:val="0"/>
      <w:spacing w:line="521" w:lineRule="atLeast"/>
      <w:ind w:firstLine="596"/>
      <w:jc w:val="both"/>
    </w:pPr>
    <w:rPr>
      <w:rFonts w:cs="Angsana New"/>
      <w:sz w:val="24"/>
      <w:szCs w:val="24"/>
      <w:lang w:bidi="th-TH"/>
    </w:rPr>
  </w:style>
  <w:style w:type="paragraph" w:customStyle="1" w:styleId="TxBrp15">
    <w:name w:val="TxBr_p15"/>
    <w:basedOn w:val="Normal"/>
    <w:uiPriority w:val="99"/>
    <w:rsid w:val="006A7F5F"/>
    <w:pPr>
      <w:tabs>
        <w:tab w:val="left" w:pos="204"/>
      </w:tabs>
      <w:adjustRightInd w:val="0"/>
      <w:spacing w:line="240" w:lineRule="atLeast"/>
      <w:jc w:val="both"/>
    </w:pPr>
    <w:rPr>
      <w:rFonts w:cs="Angsana New"/>
      <w:sz w:val="24"/>
      <w:szCs w:val="24"/>
      <w:lang w:bidi="th-TH"/>
    </w:rPr>
  </w:style>
  <w:style w:type="paragraph" w:customStyle="1" w:styleId="TxBrp16">
    <w:name w:val="TxBr_p16"/>
    <w:basedOn w:val="Normal"/>
    <w:uiPriority w:val="99"/>
    <w:rsid w:val="006A7F5F"/>
    <w:pPr>
      <w:tabs>
        <w:tab w:val="left" w:pos="578"/>
      </w:tabs>
      <w:adjustRightInd w:val="0"/>
      <w:spacing w:line="521" w:lineRule="atLeast"/>
      <w:ind w:firstLine="579"/>
      <w:jc w:val="both"/>
    </w:pPr>
    <w:rPr>
      <w:rFonts w:cs="Angsana New"/>
      <w:sz w:val="24"/>
      <w:szCs w:val="24"/>
      <w:lang w:bidi="th-TH"/>
    </w:rPr>
  </w:style>
  <w:style w:type="paragraph" w:customStyle="1" w:styleId="TxBrp17">
    <w:name w:val="TxBr_p17"/>
    <w:basedOn w:val="Normal"/>
    <w:uiPriority w:val="99"/>
    <w:rsid w:val="006A7F5F"/>
    <w:pPr>
      <w:tabs>
        <w:tab w:val="left" w:pos="357"/>
      </w:tabs>
      <w:adjustRightInd w:val="0"/>
      <w:spacing w:line="240" w:lineRule="atLeast"/>
      <w:ind w:left="2046" w:hanging="357"/>
      <w:jc w:val="both"/>
    </w:pPr>
    <w:rPr>
      <w:rFonts w:cs="Angsana New"/>
      <w:sz w:val="24"/>
      <w:szCs w:val="24"/>
      <w:lang w:bidi="th-TH"/>
    </w:rPr>
  </w:style>
  <w:style w:type="paragraph" w:customStyle="1" w:styleId="TxBrp18">
    <w:name w:val="TxBr_p18"/>
    <w:basedOn w:val="Normal"/>
    <w:uiPriority w:val="99"/>
    <w:rsid w:val="006A7F5F"/>
    <w:pPr>
      <w:adjustRightInd w:val="0"/>
      <w:spacing w:line="521" w:lineRule="atLeast"/>
      <w:jc w:val="both"/>
    </w:pPr>
    <w:rPr>
      <w:rFonts w:cs="Angsana New"/>
      <w:sz w:val="24"/>
      <w:szCs w:val="24"/>
      <w:lang w:bidi="th-TH"/>
    </w:rPr>
  </w:style>
  <w:style w:type="paragraph" w:customStyle="1" w:styleId="TxBrp19">
    <w:name w:val="TxBr_p19"/>
    <w:basedOn w:val="Normal"/>
    <w:uiPriority w:val="99"/>
    <w:rsid w:val="006A7F5F"/>
    <w:pPr>
      <w:adjustRightInd w:val="0"/>
      <w:spacing w:line="521" w:lineRule="atLeast"/>
      <w:ind w:left="2057" w:hanging="345"/>
    </w:pPr>
    <w:rPr>
      <w:rFonts w:cs="Angsana New"/>
      <w:sz w:val="24"/>
      <w:szCs w:val="24"/>
      <w:lang w:bidi="th-TH"/>
    </w:rPr>
  </w:style>
  <w:style w:type="paragraph" w:customStyle="1" w:styleId="TxBrp20">
    <w:name w:val="TxBr_p20"/>
    <w:basedOn w:val="Normal"/>
    <w:uiPriority w:val="99"/>
    <w:rsid w:val="006A7F5F"/>
    <w:pPr>
      <w:tabs>
        <w:tab w:val="left" w:pos="357"/>
      </w:tabs>
      <w:adjustRightInd w:val="0"/>
      <w:spacing w:line="521" w:lineRule="atLeast"/>
      <w:ind w:left="2046" w:hanging="357"/>
    </w:pPr>
    <w:rPr>
      <w:rFonts w:cs="Angsana New"/>
      <w:sz w:val="24"/>
      <w:szCs w:val="24"/>
      <w:lang w:bidi="th-TH"/>
    </w:rPr>
  </w:style>
  <w:style w:type="paragraph" w:customStyle="1" w:styleId="TxBrp21">
    <w:name w:val="TxBr_p21"/>
    <w:basedOn w:val="Normal"/>
    <w:uiPriority w:val="99"/>
    <w:rsid w:val="006A7F5F"/>
    <w:pPr>
      <w:adjustRightInd w:val="0"/>
      <w:spacing w:line="521" w:lineRule="atLeast"/>
      <w:ind w:left="2080" w:hanging="323"/>
    </w:pPr>
    <w:rPr>
      <w:rFonts w:cs="Angsana New"/>
      <w:sz w:val="24"/>
      <w:szCs w:val="24"/>
      <w:lang w:bidi="th-TH"/>
    </w:rPr>
  </w:style>
  <w:style w:type="paragraph" w:customStyle="1" w:styleId="TxBrp22">
    <w:name w:val="TxBr_p22"/>
    <w:basedOn w:val="Normal"/>
    <w:uiPriority w:val="99"/>
    <w:rsid w:val="006A7F5F"/>
    <w:pPr>
      <w:tabs>
        <w:tab w:val="left" w:pos="357"/>
      </w:tabs>
      <w:adjustRightInd w:val="0"/>
      <w:spacing w:line="521" w:lineRule="atLeast"/>
      <w:ind w:left="2046" w:hanging="357"/>
    </w:pPr>
    <w:rPr>
      <w:rFonts w:cs="Angsana New"/>
      <w:sz w:val="24"/>
      <w:szCs w:val="24"/>
      <w:lang w:bidi="th-TH"/>
    </w:rPr>
  </w:style>
  <w:style w:type="paragraph" w:customStyle="1" w:styleId="TxBrp23">
    <w:name w:val="TxBr_p23"/>
    <w:basedOn w:val="Normal"/>
    <w:uiPriority w:val="99"/>
    <w:rsid w:val="006A7F5F"/>
    <w:pPr>
      <w:adjustRightInd w:val="0"/>
      <w:spacing w:line="521" w:lineRule="atLeast"/>
      <w:ind w:left="2057" w:hanging="345"/>
      <w:jc w:val="both"/>
    </w:pPr>
    <w:rPr>
      <w:rFonts w:cs="Angsana New"/>
      <w:sz w:val="24"/>
      <w:szCs w:val="24"/>
      <w:lang w:bidi="th-TH"/>
    </w:rPr>
  </w:style>
  <w:style w:type="paragraph" w:customStyle="1" w:styleId="TxBrp24">
    <w:name w:val="TxBr_p24"/>
    <w:basedOn w:val="Normal"/>
    <w:uiPriority w:val="99"/>
    <w:rsid w:val="006A7F5F"/>
    <w:pPr>
      <w:tabs>
        <w:tab w:val="left" w:pos="754"/>
      </w:tabs>
      <w:adjustRightInd w:val="0"/>
      <w:spacing w:line="240" w:lineRule="atLeast"/>
      <w:ind w:left="1649" w:hanging="754"/>
      <w:jc w:val="both"/>
    </w:pPr>
    <w:rPr>
      <w:rFonts w:cs="Angsana New"/>
      <w:sz w:val="24"/>
      <w:szCs w:val="24"/>
      <w:lang w:bidi="th-TH"/>
    </w:rPr>
  </w:style>
  <w:style w:type="paragraph" w:customStyle="1" w:styleId="TxBrp25">
    <w:name w:val="TxBr_p25"/>
    <w:basedOn w:val="Normal"/>
    <w:uiPriority w:val="99"/>
    <w:rsid w:val="006A7F5F"/>
    <w:pPr>
      <w:adjustRightInd w:val="0"/>
      <w:spacing w:line="240" w:lineRule="atLeast"/>
      <w:ind w:left="2080" w:hanging="323"/>
      <w:jc w:val="both"/>
    </w:pPr>
    <w:rPr>
      <w:rFonts w:cs="Angsana New"/>
      <w:sz w:val="24"/>
      <w:szCs w:val="24"/>
      <w:lang w:bidi="th-TH"/>
    </w:rPr>
  </w:style>
  <w:style w:type="paragraph" w:customStyle="1" w:styleId="TxBrp26">
    <w:name w:val="TxBr_p26"/>
    <w:basedOn w:val="Normal"/>
    <w:uiPriority w:val="99"/>
    <w:rsid w:val="006A7F5F"/>
    <w:pPr>
      <w:tabs>
        <w:tab w:val="left" w:pos="668"/>
      </w:tabs>
      <w:adjustRightInd w:val="0"/>
      <w:spacing w:line="521" w:lineRule="atLeast"/>
      <w:ind w:left="323" w:firstLine="346"/>
      <w:jc w:val="both"/>
    </w:pPr>
    <w:rPr>
      <w:rFonts w:cs="Angsana New"/>
      <w:sz w:val="24"/>
      <w:szCs w:val="24"/>
      <w:lang w:bidi="th-TH"/>
    </w:rPr>
  </w:style>
  <w:style w:type="paragraph" w:customStyle="1" w:styleId="TxBrp27">
    <w:name w:val="TxBr_p27"/>
    <w:basedOn w:val="Normal"/>
    <w:uiPriority w:val="99"/>
    <w:rsid w:val="006A7F5F"/>
    <w:pPr>
      <w:tabs>
        <w:tab w:val="left" w:pos="345"/>
        <w:tab w:val="left" w:pos="595"/>
      </w:tabs>
      <w:adjustRightInd w:val="0"/>
      <w:spacing w:line="521" w:lineRule="atLeast"/>
      <w:ind w:left="346" w:firstLine="250"/>
      <w:jc w:val="both"/>
    </w:pPr>
    <w:rPr>
      <w:rFonts w:cs="Angsana New"/>
      <w:sz w:val="24"/>
      <w:szCs w:val="24"/>
      <w:lang w:bidi="th-TH"/>
    </w:rPr>
  </w:style>
  <w:style w:type="paragraph" w:customStyle="1" w:styleId="TxBrp28">
    <w:name w:val="TxBr_p28"/>
    <w:basedOn w:val="Normal"/>
    <w:uiPriority w:val="99"/>
    <w:rsid w:val="006A7F5F"/>
    <w:pPr>
      <w:tabs>
        <w:tab w:val="left" w:pos="357"/>
        <w:tab w:val="left" w:pos="691"/>
      </w:tabs>
      <w:adjustRightInd w:val="0"/>
      <w:spacing w:line="521" w:lineRule="atLeast"/>
      <w:ind w:left="357" w:firstLine="335"/>
      <w:jc w:val="both"/>
    </w:pPr>
    <w:rPr>
      <w:rFonts w:cs="Angsana New"/>
      <w:sz w:val="24"/>
      <w:szCs w:val="24"/>
      <w:lang w:bidi="th-TH"/>
    </w:rPr>
  </w:style>
  <w:style w:type="character" w:customStyle="1" w:styleId="CharacterStyle1">
    <w:name w:val="Character Style 1"/>
    <w:rsid w:val="006A7F5F"/>
    <w:rPr>
      <w:color w:val="000000"/>
      <w:sz w:val="20"/>
      <w:szCs w:val="20"/>
    </w:rPr>
  </w:style>
  <w:style w:type="character" w:customStyle="1" w:styleId="apple-style-span">
    <w:name w:val="apple-style-span"/>
    <w:rsid w:val="006A7F5F"/>
  </w:style>
  <w:style w:type="character" w:customStyle="1" w:styleId="apple-converted-space">
    <w:name w:val="apple-converted-space"/>
    <w:rsid w:val="006A7F5F"/>
  </w:style>
  <w:style w:type="paragraph" w:styleId="BalloonText">
    <w:name w:val="Balloon Text"/>
    <w:basedOn w:val="Normal"/>
    <w:link w:val="BalloonTextChar"/>
    <w:uiPriority w:val="99"/>
    <w:unhideWhenUsed/>
    <w:rsid w:val="006A7F5F"/>
    <w:pPr>
      <w:widowControl/>
      <w:autoSpaceDE/>
      <w:autoSpaceDN/>
    </w:pPr>
    <w:rPr>
      <w:rFonts w:ascii="Tahoma" w:hAnsi="Tahoma" w:cs="Tahoma"/>
      <w:sz w:val="16"/>
      <w:szCs w:val="16"/>
    </w:rPr>
  </w:style>
  <w:style w:type="character" w:customStyle="1" w:styleId="BalloonTextChar">
    <w:name w:val="Balloon Text Char"/>
    <w:basedOn w:val="DefaultParagraphFont"/>
    <w:link w:val="BalloonText"/>
    <w:uiPriority w:val="99"/>
    <w:rsid w:val="006A7F5F"/>
    <w:rPr>
      <w:rFonts w:ascii="Tahoma" w:eastAsia="Times New Roman" w:hAnsi="Tahoma" w:cs="Tahoma"/>
      <w:sz w:val="16"/>
      <w:szCs w:val="16"/>
      <w:lang w:val="en-US"/>
    </w:rPr>
  </w:style>
  <w:style w:type="character" w:customStyle="1" w:styleId="hps">
    <w:name w:val="hps"/>
    <w:rsid w:val="006A7F5F"/>
  </w:style>
  <w:style w:type="character" w:customStyle="1" w:styleId="atn">
    <w:name w:val="atn"/>
    <w:rsid w:val="006A7F5F"/>
  </w:style>
  <w:style w:type="paragraph" w:styleId="BodyText3">
    <w:name w:val="Body Text 3"/>
    <w:basedOn w:val="Normal"/>
    <w:link w:val="BodyText3Char"/>
    <w:unhideWhenUsed/>
    <w:rsid w:val="006A7F5F"/>
    <w:pPr>
      <w:widowControl/>
      <w:autoSpaceDE/>
      <w:autoSpaceDN/>
      <w:spacing w:after="120"/>
    </w:pPr>
    <w:rPr>
      <w:sz w:val="16"/>
      <w:szCs w:val="16"/>
    </w:rPr>
  </w:style>
  <w:style w:type="character" w:customStyle="1" w:styleId="BodyText3Char">
    <w:name w:val="Body Text 3 Char"/>
    <w:basedOn w:val="DefaultParagraphFont"/>
    <w:link w:val="BodyText3"/>
    <w:rsid w:val="006A7F5F"/>
    <w:rPr>
      <w:rFonts w:ascii="Times New Roman" w:eastAsia="Times New Roman" w:hAnsi="Times New Roman" w:cs="Times New Roman"/>
      <w:sz w:val="16"/>
      <w:szCs w:val="16"/>
      <w:lang w:val="en-US"/>
    </w:rPr>
  </w:style>
  <w:style w:type="character" w:customStyle="1" w:styleId="BodytextItalic">
    <w:name w:val="Body text + Italic"/>
    <w:rsid w:val="006A7F5F"/>
    <w:rPr>
      <w:rFonts w:ascii="Arial" w:eastAsia="Arial" w:hAnsi="Arial" w:cs="Arial" w:hint="default"/>
      <w:i/>
      <w:iCs/>
      <w:spacing w:val="0"/>
      <w:sz w:val="23"/>
      <w:szCs w:val="23"/>
      <w:shd w:val="clear" w:color="auto" w:fill="FFFFFF"/>
    </w:rPr>
  </w:style>
  <w:style w:type="character" w:customStyle="1" w:styleId="Bodytext11NotItalic">
    <w:name w:val="Body text (11) + Not Italic"/>
    <w:rsid w:val="006A7F5F"/>
    <w:rPr>
      <w:rFonts w:ascii="Arial" w:eastAsia="Arial" w:hAnsi="Arial" w:cs="Arial" w:hint="default"/>
      <w:i/>
      <w:iCs/>
      <w:sz w:val="23"/>
      <w:szCs w:val="23"/>
      <w:shd w:val="clear" w:color="auto" w:fill="FFFFFF"/>
    </w:rPr>
  </w:style>
  <w:style w:type="character" w:styleId="Hyperlink">
    <w:name w:val="Hyperlink"/>
    <w:basedOn w:val="DefaultParagraphFont"/>
    <w:uiPriority w:val="99"/>
    <w:unhideWhenUsed/>
    <w:rsid w:val="006A7F5F"/>
    <w:rPr>
      <w:color w:val="0000FF"/>
      <w:u w:val="single"/>
    </w:rPr>
  </w:style>
  <w:style w:type="character" w:customStyle="1" w:styleId="markedcontent">
    <w:name w:val="markedcontent"/>
    <w:basedOn w:val="DefaultParagraphFont"/>
    <w:rsid w:val="006A7F5F"/>
  </w:style>
  <w:style w:type="numbering" w:customStyle="1" w:styleId="NoList1">
    <w:name w:val="No List1"/>
    <w:next w:val="NoList"/>
    <w:uiPriority w:val="99"/>
    <w:semiHidden/>
    <w:unhideWhenUsed/>
    <w:rsid w:val="006A7F5F"/>
  </w:style>
  <w:style w:type="table" w:customStyle="1" w:styleId="TableGrid1">
    <w:name w:val="Table Grid1"/>
    <w:basedOn w:val="TableNormal"/>
    <w:next w:val="TableGrid"/>
    <w:uiPriority w:val="59"/>
    <w:rsid w:val="006A7F5F"/>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uiPriority w:val="35"/>
    <w:qFormat/>
    <w:rsid w:val="006A7F5F"/>
    <w:pPr>
      <w:widowControl/>
      <w:suppressLineNumbers/>
      <w:suppressAutoHyphens/>
      <w:autoSpaceDE/>
      <w:autoSpaceDN/>
      <w:spacing w:before="120" w:after="120" w:line="480" w:lineRule="auto"/>
      <w:jc w:val="both"/>
    </w:pPr>
    <w:rPr>
      <w:rFonts w:eastAsia="Calibri" w:cs="Tahoma"/>
      <w:iCs/>
      <w:sz w:val="24"/>
      <w:szCs w:val="24"/>
      <w:lang w:eastAsia="ar-SA"/>
    </w:rPr>
  </w:style>
  <w:style w:type="paragraph" w:customStyle="1" w:styleId="MediumGrid1-Accent21">
    <w:name w:val="Medium Grid 1 - Accent 21"/>
    <w:basedOn w:val="Normal"/>
    <w:link w:val="MediumGrid1-Accent2Char1"/>
    <w:uiPriority w:val="34"/>
    <w:qFormat/>
    <w:rsid w:val="006A7F5F"/>
    <w:pPr>
      <w:widowControl/>
      <w:autoSpaceDE/>
      <w:autoSpaceDN/>
      <w:spacing w:after="200" w:line="276" w:lineRule="auto"/>
      <w:ind w:left="720"/>
      <w:contextualSpacing/>
    </w:pPr>
    <w:rPr>
      <w:rFonts w:ascii="Calibri" w:eastAsia="Calibri" w:hAnsi="Calibri"/>
    </w:rPr>
  </w:style>
  <w:style w:type="character" w:customStyle="1" w:styleId="MediumGrid1-Accent2Char1">
    <w:name w:val="Medium Grid 1 - Accent 2 Char1"/>
    <w:link w:val="MediumGrid1-Accent21"/>
    <w:uiPriority w:val="34"/>
    <w:locked/>
    <w:rsid w:val="006A7F5F"/>
    <w:rPr>
      <w:rFonts w:ascii="Calibri" w:eastAsia="Calibri" w:hAnsi="Calibri" w:cs="Times New Roman"/>
      <w:sz w:val="22"/>
      <w:szCs w:val="22"/>
      <w:lang w:val="en-US"/>
    </w:rPr>
  </w:style>
  <w:style w:type="numbering" w:customStyle="1" w:styleId="NoList2">
    <w:name w:val="No List2"/>
    <w:next w:val="NoList"/>
    <w:uiPriority w:val="99"/>
    <w:semiHidden/>
    <w:unhideWhenUsed/>
    <w:rsid w:val="006A7F5F"/>
  </w:style>
  <w:style w:type="paragraph" w:customStyle="1" w:styleId="OmniPage17">
    <w:name w:val="OmniPage #17"/>
    <w:basedOn w:val="Normal"/>
    <w:rsid w:val="006A7F5F"/>
    <w:pPr>
      <w:widowControl/>
      <w:autoSpaceDE/>
      <w:autoSpaceDN/>
      <w:spacing w:line="540" w:lineRule="exact"/>
      <w:jc w:val="right"/>
    </w:pPr>
    <w:rPr>
      <w:sz w:val="20"/>
      <w:szCs w:val="20"/>
    </w:rPr>
  </w:style>
  <w:style w:type="paragraph" w:customStyle="1" w:styleId="ColorfulList-Accent11">
    <w:name w:val="Colorful List - Accent 11"/>
    <w:basedOn w:val="Normal"/>
    <w:uiPriority w:val="34"/>
    <w:qFormat/>
    <w:rsid w:val="006A7F5F"/>
    <w:pPr>
      <w:widowControl/>
      <w:autoSpaceDE/>
      <w:autoSpaceDN/>
      <w:ind w:left="720"/>
      <w:contextualSpacing/>
      <w:jc w:val="right"/>
    </w:pPr>
    <w:rPr>
      <w:sz w:val="24"/>
      <w:szCs w:val="24"/>
    </w:rPr>
  </w:style>
  <w:style w:type="paragraph" w:customStyle="1" w:styleId="S3Normal">
    <w:name w:val="S3_Normal"/>
    <w:basedOn w:val="Normal"/>
    <w:rsid w:val="006A7F5F"/>
    <w:pPr>
      <w:widowControl/>
      <w:tabs>
        <w:tab w:val="left" w:pos="709"/>
      </w:tabs>
      <w:autoSpaceDE/>
      <w:autoSpaceDN/>
      <w:spacing w:before="120" w:line="480" w:lineRule="auto"/>
      <w:jc w:val="both"/>
    </w:pPr>
    <w:rPr>
      <w:rFonts w:ascii="Garamond" w:hAnsi="Garamond" w:cs="Garamond"/>
      <w:sz w:val="24"/>
      <w:szCs w:val="24"/>
      <w:lang w:val="id-ID"/>
    </w:rPr>
  </w:style>
  <w:style w:type="character" w:customStyle="1" w:styleId="CharChar">
    <w:name w:val="Char Char"/>
    <w:semiHidden/>
    <w:rsid w:val="006A7F5F"/>
    <w:rPr>
      <w:rFonts w:ascii="Calibri" w:eastAsia="Times New Roman" w:hAnsi="Calibri" w:cs="Times New Roman"/>
      <w:i/>
      <w:iCs/>
      <w:sz w:val="24"/>
      <w:szCs w:val="24"/>
    </w:rPr>
  </w:style>
  <w:style w:type="character" w:styleId="FollowedHyperlink">
    <w:name w:val="FollowedHyperlink"/>
    <w:uiPriority w:val="99"/>
    <w:semiHidden/>
    <w:unhideWhenUsed/>
    <w:rsid w:val="006A7F5F"/>
    <w:rPr>
      <w:color w:val="800080"/>
      <w:u w:val="single"/>
    </w:rPr>
  </w:style>
  <w:style w:type="table" w:customStyle="1" w:styleId="TableGrid2">
    <w:name w:val="Table Grid2"/>
    <w:basedOn w:val="TableNormal"/>
    <w:next w:val="TableGrid"/>
    <w:uiPriority w:val="59"/>
    <w:rsid w:val="006A7F5F"/>
    <w:rPr>
      <w:rFonts w:ascii="Calibri" w:eastAsia="Calibri" w:hAnsi="Calibri" w:cs="Times New Roman"/>
      <w:sz w:val="20"/>
      <w:szCs w:val="20"/>
      <w:lang w:val="en-ID" w:eastAsia="en-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vumTableHeading">
    <w:name w:val="Ovum Table Heading"/>
    <w:basedOn w:val="Normal"/>
    <w:next w:val="Normal"/>
    <w:rsid w:val="006A7F5F"/>
    <w:pPr>
      <w:keepNext/>
      <w:widowControl/>
      <w:tabs>
        <w:tab w:val="left" w:pos="1080"/>
      </w:tabs>
      <w:autoSpaceDE/>
      <w:autoSpaceDN/>
      <w:spacing w:before="160" w:line="260" w:lineRule="exact"/>
      <w:ind w:left="1077" w:hanging="1077"/>
      <w:jc w:val="both"/>
    </w:pPr>
    <w:rPr>
      <w:rFonts w:ascii="Helvetica" w:eastAsia="MS Mincho" w:hAnsi="Helvetica" w:cs="Arial"/>
      <w:bCs/>
      <w:lang w:val="en-GB"/>
    </w:rPr>
  </w:style>
  <w:style w:type="character" w:styleId="Emphasis">
    <w:name w:val="Emphasis"/>
    <w:uiPriority w:val="20"/>
    <w:qFormat/>
    <w:rsid w:val="006A7F5F"/>
    <w:rPr>
      <w:i/>
      <w:iCs/>
    </w:rPr>
  </w:style>
  <w:style w:type="character" w:styleId="Strong">
    <w:name w:val="Strong"/>
    <w:uiPriority w:val="22"/>
    <w:qFormat/>
    <w:rsid w:val="006A7F5F"/>
    <w:rPr>
      <w:b/>
      <w:bCs/>
    </w:rPr>
  </w:style>
  <w:style w:type="paragraph" w:customStyle="1" w:styleId="Style">
    <w:name w:val="Style"/>
    <w:rsid w:val="006A7F5F"/>
    <w:pPr>
      <w:widowControl w:val="0"/>
      <w:autoSpaceDE w:val="0"/>
      <w:autoSpaceDN w:val="0"/>
      <w:adjustRightInd w:val="0"/>
      <w:spacing w:line="276" w:lineRule="auto"/>
      <w:jc w:val="right"/>
    </w:pPr>
    <w:rPr>
      <w:rFonts w:ascii="Arial" w:eastAsia="Times New Roman" w:hAnsi="Arial" w:cs="Arial"/>
      <w:lang w:val="en-US"/>
    </w:rPr>
  </w:style>
  <w:style w:type="paragraph" w:customStyle="1" w:styleId="Standard">
    <w:name w:val="Standard"/>
    <w:rsid w:val="006A7F5F"/>
    <w:pPr>
      <w:suppressAutoHyphens/>
      <w:autoSpaceDN w:val="0"/>
      <w:spacing w:after="200" w:line="276" w:lineRule="auto"/>
      <w:jc w:val="right"/>
      <w:textAlignment w:val="baseline"/>
    </w:pPr>
    <w:rPr>
      <w:rFonts w:ascii="Calibri" w:eastAsia="Calibri" w:hAnsi="Calibri" w:cs="Times New Roman"/>
      <w:kern w:val="3"/>
      <w:sz w:val="22"/>
      <w:szCs w:val="22"/>
      <w:lang w:val="en-US"/>
    </w:rPr>
  </w:style>
  <w:style w:type="paragraph" w:customStyle="1" w:styleId="Style2">
    <w:name w:val="Style 2"/>
    <w:rsid w:val="006A7F5F"/>
    <w:pPr>
      <w:widowControl w:val="0"/>
      <w:autoSpaceDE w:val="0"/>
      <w:autoSpaceDN w:val="0"/>
      <w:spacing w:before="36" w:line="480" w:lineRule="auto"/>
      <w:ind w:firstLine="720"/>
      <w:jc w:val="both"/>
    </w:pPr>
    <w:rPr>
      <w:rFonts w:ascii="Times New Roman" w:eastAsia="Times New Roman" w:hAnsi="Times New Roman" w:cs="Times New Roman"/>
      <w:color w:val="000000"/>
      <w:sz w:val="22"/>
      <w:szCs w:val="22"/>
      <w:lang w:val="en-US"/>
    </w:rPr>
  </w:style>
  <w:style w:type="paragraph" w:customStyle="1" w:styleId="FigureFooter">
    <w:name w:val="Figure Footer"/>
    <w:basedOn w:val="Normal"/>
    <w:next w:val="BodyText"/>
    <w:rsid w:val="006A7F5F"/>
    <w:pPr>
      <w:keepNext/>
      <w:widowControl/>
      <w:pBdr>
        <w:bottom w:val="single" w:sz="4" w:space="1" w:color="auto"/>
      </w:pBdr>
      <w:autoSpaceDE/>
      <w:autoSpaceDN/>
      <w:spacing w:before="120" w:after="120" w:line="240" w:lineRule="exact"/>
      <w:ind w:left="284" w:hanging="284"/>
      <w:jc w:val="center"/>
    </w:pPr>
    <w:rPr>
      <w:rFonts w:ascii="Arial" w:eastAsia="MS Mincho" w:hAnsi="Arial" w:cs="Arial"/>
      <w:bCs/>
      <w:sz w:val="24"/>
      <w:szCs w:val="24"/>
      <w:lang w:val="sv-SE"/>
    </w:rPr>
  </w:style>
  <w:style w:type="table" w:styleId="MediumGrid3-Accent4">
    <w:name w:val="Medium Grid 3 Accent 4"/>
    <w:basedOn w:val="TableNormal"/>
    <w:uiPriority w:val="69"/>
    <w:rsid w:val="006A7F5F"/>
    <w:rPr>
      <w:rFonts w:ascii="Times New Roman" w:eastAsia="Calibri" w:hAnsi="Times New Roman" w:cs="Times New Roman"/>
      <w:szCs w:val="22"/>
      <w:lang w:val="en-ID" w:eastAsia="en-ID"/>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LightShading-Accent3">
    <w:name w:val="Light Shading Accent 3"/>
    <w:basedOn w:val="TableNormal"/>
    <w:uiPriority w:val="60"/>
    <w:rsid w:val="006A7F5F"/>
    <w:rPr>
      <w:rFonts w:ascii="Times New Roman" w:eastAsia="Calibri" w:hAnsi="Times New Roman" w:cs="Times New Roman"/>
      <w:color w:val="76923C"/>
      <w:szCs w:val="22"/>
      <w:lang w:val="en-ID" w:eastAsia="en-ID"/>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5">
    <w:name w:val="Medium Grid 3 Accent 5"/>
    <w:basedOn w:val="TableNormal"/>
    <w:uiPriority w:val="69"/>
    <w:rsid w:val="006A7F5F"/>
    <w:rPr>
      <w:rFonts w:ascii="Times New Roman" w:eastAsia="Calibri" w:hAnsi="Times New Roman" w:cs="Times New Roman"/>
      <w:szCs w:val="22"/>
      <w:lang w:val="en-ID" w:eastAsia="en-ID"/>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6A7F5F"/>
    <w:rPr>
      <w:rFonts w:ascii="Times New Roman" w:eastAsia="Times New Roman" w:hAnsi="Times New Roman" w:cs="Times New Roman"/>
      <w:color w:val="000000"/>
      <w:sz w:val="20"/>
      <w:szCs w:val="20"/>
      <w:lang w:val="en-ID" w:eastAsia="en-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6A7F5F"/>
    <w:rPr>
      <w:rFonts w:ascii="Times New Roman" w:eastAsia="Times New Roman" w:hAnsi="Times New Roman" w:cs="Times New Roman"/>
      <w:color w:val="365F91"/>
      <w:sz w:val="20"/>
      <w:szCs w:val="20"/>
      <w:lang w:val="en-ID" w:eastAsia="en-ID"/>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A7F5F"/>
    <w:rPr>
      <w:rFonts w:ascii="Times New Roman" w:eastAsia="Times New Roman" w:hAnsi="Times New Roman" w:cs="Times New Roman"/>
      <w:color w:val="943634"/>
      <w:sz w:val="20"/>
      <w:szCs w:val="20"/>
      <w:lang w:val="en-ID" w:eastAsia="en-ID"/>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2">
    <w:name w:val="Medium Shading 2"/>
    <w:basedOn w:val="TableNormal"/>
    <w:uiPriority w:val="64"/>
    <w:rsid w:val="006A7F5F"/>
    <w:rPr>
      <w:rFonts w:ascii="Times New Roman" w:eastAsia="Times New Roman" w:hAnsi="Times New Roman" w:cs="Times New Roman"/>
      <w:sz w:val="20"/>
      <w:szCs w:val="20"/>
      <w:lang w:val="en-ID" w:eastAsia="en-ID"/>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6A7F5F"/>
    <w:rPr>
      <w:rFonts w:ascii="Times New Roman" w:eastAsia="Times New Roman" w:hAnsi="Times New Roman" w:cs="Times New Roman"/>
      <w:sz w:val="20"/>
      <w:szCs w:val="20"/>
      <w:lang w:val="en-ID" w:eastAsia="en-ID"/>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Shading2-Accent5">
    <w:name w:val="Medium Shading 2 Accent 5"/>
    <w:basedOn w:val="TableNormal"/>
    <w:uiPriority w:val="64"/>
    <w:rsid w:val="006A7F5F"/>
    <w:rPr>
      <w:rFonts w:ascii="Times New Roman" w:eastAsia="Times New Roman" w:hAnsi="Times New Roman" w:cs="Times New Roman"/>
      <w:sz w:val="20"/>
      <w:szCs w:val="20"/>
      <w:lang w:val="en-ID" w:eastAsia="en-ID"/>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6A7F5F"/>
    <w:rPr>
      <w:rFonts w:ascii="Times New Roman" w:eastAsia="Times New Roman" w:hAnsi="Times New Roman" w:cs="Times New Roman"/>
      <w:sz w:val="20"/>
      <w:szCs w:val="20"/>
      <w:lang w:val="en-ID" w:eastAsia="en-ID"/>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6">
    <w:name w:val="Light List Accent 6"/>
    <w:basedOn w:val="TableNormal"/>
    <w:uiPriority w:val="61"/>
    <w:rsid w:val="006A7F5F"/>
    <w:rPr>
      <w:rFonts w:ascii="Times New Roman" w:eastAsia="Times New Roman" w:hAnsi="Times New Roman" w:cs="Times New Roman"/>
      <w:sz w:val="20"/>
      <w:szCs w:val="20"/>
      <w:lang w:val="en-ID" w:eastAsia="en-ID"/>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BodyText2Char1">
    <w:name w:val="Body Text 2 Char1"/>
    <w:uiPriority w:val="99"/>
    <w:semiHidden/>
    <w:rsid w:val="006A7F5F"/>
    <w:rPr>
      <w:sz w:val="22"/>
      <w:szCs w:val="22"/>
    </w:rPr>
  </w:style>
  <w:style w:type="paragraph" w:customStyle="1" w:styleId="Bullet1">
    <w:name w:val="Bullet 1"/>
    <w:basedOn w:val="Normal"/>
    <w:rsid w:val="006A7F5F"/>
    <w:pPr>
      <w:widowControl/>
      <w:numPr>
        <w:numId w:val="24"/>
      </w:numPr>
      <w:autoSpaceDE/>
      <w:autoSpaceDN/>
      <w:spacing w:line="480" w:lineRule="auto"/>
      <w:jc w:val="both"/>
    </w:pPr>
    <w:rPr>
      <w:rFonts w:ascii="Calibri" w:hAnsi="Calibri" w:cs="Calibri"/>
      <w:sz w:val="24"/>
      <w:szCs w:val="24"/>
      <w:lang w:val="id-ID"/>
    </w:rPr>
  </w:style>
  <w:style w:type="character" w:customStyle="1" w:styleId="longtext">
    <w:name w:val="long_text"/>
    <w:rsid w:val="006A7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3242</Words>
  <Characters>18480</Characters>
  <Application>Microsoft Office Word</Application>
  <DocSecurity>0</DocSecurity>
  <Lines>154</Lines>
  <Paragraphs>43</Paragraphs>
  <ScaleCrop>false</ScaleCrop>
  <HeadingPairs>
    <vt:vector size="4" baseType="variant">
      <vt:variant>
        <vt:lpstr>Title</vt:lpstr>
      </vt:variant>
      <vt:variant>
        <vt:i4>1</vt:i4>
      </vt:variant>
      <vt:variant>
        <vt:lpstr>Judul</vt:lpstr>
      </vt:variant>
      <vt:variant>
        <vt:i4>1</vt:i4>
      </vt:variant>
    </vt:vector>
  </HeadingPairs>
  <TitlesOfParts>
    <vt:vector size="2" baseType="lpstr">
      <vt:lpstr/>
      <vt:lpstr/>
    </vt:vector>
  </TitlesOfParts>
  <Company/>
  <LinksUpToDate>false</LinksUpToDate>
  <CharactersWithSpaces>21679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yenaiskandar73@gmail.com</dc:creator>
  <cp:lastModifiedBy>Windows User</cp:lastModifiedBy>
  <cp:revision>3</cp:revision>
  <dcterms:created xsi:type="dcterms:W3CDTF">2022-02-05T07:12:00Z</dcterms:created>
  <dcterms:modified xsi:type="dcterms:W3CDTF">2022-02-05T07:12:00Z</dcterms:modified>
</cp:coreProperties>
</file>