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5FBF3" w14:textId="77777777" w:rsidR="004164DB" w:rsidRDefault="004164DB" w:rsidP="00C96AAE">
      <w:pPr>
        <w:jc w:val="center"/>
        <w:rPr>
          <w:b/>
          <w:bCs/>
          <w:szCs w:val="24"/>
        </w:rPr>
      </w:pPr>
    </w:p>
    <w:p w14:paraId="31C0493C" w14:textId="77777777" w:rsidR="004164DB" w:rsidRDefault="004164DB" w:rsidP="00C96AAE">
      <w:pPr>
        <w:jc w:val="center"/>
        <w:rPr>
          <w:b/>
          <w:bCs/>
          <w:szCs w:val="24"/>
        </w:rPr>
      </w:pPr>
    </w:p>
    <w:p w14:paraId="287B9D53" w14:textId="77777777" w:rsidR="004164DB" w:rsidRDefault="004164DB" w:rsidP="00C96AAE">
      <w:pPr>
        <w:jc w:val="center"/>
        <w:rPr>
          <w:b/>
          <w:bCs/>
          <w:szCs w:val="24"/>
        </w:rPr>
      </w:pPr>
    </w:p>
    <w:p w14:paraId="709ACF01" w14:textId="77777777" w:rsidR="004164DB" w:rsidRDefault="004164DB" w:rsidP="004164DB">
      <w:pPr>
        <w:pStyle w:val="ListParagraph"/>
        <w:ind w:left="0"/>
        <w:jc w:val="center"/>
        <w:rPr>
          <w:b/>
          <w:sz w:val="32"/>
          <w:szCs w:val="32"/>
          <w:lang w:val="id-ID"/>
        </w:rPr>
      </w:pPr>
      <w:r w:rsidRPr="009F292D">
        <w:rPr>
          <w:b/>
          <w:i/>
          <w:sz w:val="32"/>
          <w:szCs w:val="32"/>
        </w:rPr>
        <w:t xml:space="preserve">COLLABORATIVE GOVERNANCE </w:t>
      </w:r>
      <w:r w:rsidRPr="007247BB">
        <w:rPr>
          <w:b/>
          <w:sz w:val="32"/>
          <w:szCs w:val="32"/>
          <w:lang w:val="id-ID"/>
        </w:rPr>
        <w:t xml:space="preserve">SEBAGAI UPAYA PENGUATAN </w:t>
      </w:r>
      <w:r w:rsidRPr="009F292D">
        <w:rPr>
          <w:b/>
          <w:sz w:val="32"/>
          <w:szCs w:val="32"/>
        </w:rPr>
        <w:t xml:space="preserve">PROGRAM </w:t>
      </w:r>
      <w:r w:rsidRPr="009F292D">
        <w:rPr>
          <w:b/>
          <w:i/>
          <w:sz w:val="32"/>
          <w:szCs w:val="32"/>
        </w:rPr>
        <w:t xml:space="preserve">CORPORATE SOCIAL RESPONSIBILITY </w:t>
      </w:r>
      <w:r w:rsidRPr="00C769FB">
        <w:rPr>
          <w:b/>
          <w:iCs/>
          <w:sz w:val="32"/>
          <w:szCs w:val="32"/>
        </w:rPr>
        <w:t>BIDANG KESEHATAN</w:t>
      </w:r>
      <w:r>
        <w:rPr>
          <w:b/>
          <w:i/>
          <w:sz w:val="32"/>
          <w:szCs w:val="32"/>
        </w:rPr>
        <w:t xml:space="preserve"> </w:t>
      </w:r>
      <w:r w:rsidRPr="009F292D">
        <w:rPr>
          <w:b/>
          <w:sz w:val="32"/>
          <w:szCs w:val="32"/>
        </w:rPr>
        <w:t>DI KOTA BANDUNG</w:t>
      </w:r>
      <w:r w:rsidRPr="009F292D">
        <w:rPr>
          <w:b/>
          <w:sz w:val="32"/>
          <w:szCs w:val="32"/>
          <w:lang w:val="id-ID"/>
        </w:rPr>
        <w:t xml:space="preserve"> </w:t>
      </w:r>
    </w:p>
    <w:p w14:paraId="628333B4" w14:textId="6EDDF5E9" w:rsidR="004164DB" w:rsidRDefault="004164DB" w:rsidP="00C96AAE">
      <w:pPr>
        <w:jc w:val="center"/>
        <w:rPr>
          <w:b/>
          <w:bCs/>
          <w:szCs w:val="24"/>
        </w:rPr>
      </w:pPr>
    </w:p>
    <w:p w14:paraId="542FE6D3" w14:textId="7BF34CD0" w:rsidR="004164DB" w:rsidRDefault="004164DB" w:rsidP="00C96AAE">
      <w:pPr>
        <w:jc w:val="center"/>
        <w:rPr>
          <w:sz w:val="24"/>
          <w:szCs w:val="24"/>
          <w:vertAlign w:val="superscript"/>
          <w:lang w:val="id-ID"/>
        </w:rPr>
      </w:pPr>
      <w:r w:rsidRPr="004164DB">
        <w:rPr>
          <w:sz w:val="24"/>
          <w:szCs w:val="24"/>
        </w:rPr>
        <w:t>Ade Sudrajat</w:t>
      </w:r>
      <w:r>
        <w:rPr>
          <w:sz w:val="24"/>
          <w:szCs w:val="24"/>
          <w:vertAlign w:val="superscript"/>
        </w:rPr>
        <w:t>1</w:t>
      </w:r>
      <w:r w:rsidRPr="004164DB">
        <w:rPr>
          <w:sz w:val="24"/>
          <w:szCs w:val="24"/>
        </w:rPr>
        <w:t>, Kamal Alamsyah</w:t>
      </w:r>
      <w:r>
        <w:rPr>
          <w:sz w:val="24"/>
          <w:szCs w:val="24"/>
          <w:vertAlign w:val="superscript"/>
        </w:rPr>
        <w:t>2</w:t>
      </w:r>
      <w:r w:rsidRPr="004164DB">
        <w:rPr>
          <w:sz w:val="24"/>
          <w:szCs w:val="24"/>
        </w:rPr>
        <w:t>, Thomas Bustomi</w:t>
      </w:r>
      <w:r>
        <w:rPr>
          <w:sz w:val="24"/>
          <w:szCs w:val="24"/>
          <w:vertAlign w:val="superscript"/>
        </w:rPr>
        <w:t>3</w:t>
      </w:r>
    </w:p>
    <w:p w14:paraId="6ADE7AD2" w14:textId="5C0336E7" w:rsidR="00206BDD" w:rsidRDefault="00206BDD" w:rsidP="00C96AAE">
      <w:pPr>
        <w:jc w:val="center"/>
        <w:rPr>
          <w:color w:val="000000"/>
          <w:sz w:val="24"/>
          <w:szCs w:val="14"/>
          <w:shd w:val="clear" w:color="auto" w:fill="FFFFFF"/>
          <w:lang w:val="id-ID"/>
        </w:rPr>
      </w:pPr>
      <w:r>
        <w:rPr>
          <w:color w:val="000000"/>
          <w:sz w:val="24"/>
          <w:szCs w:val="14"/>
          <w:shd w:val="clear" w:color="auto" w:fill="FFFFFF"/>
          <w:lang w:val="id-ID"/>
        </w:rPr>
        <w:t>NPM.</w:t>
      </w:r>
      <w:r w:rsidRPr="00206BDD">
        <w:rPr>
          <w:color w:val="000000"/>
          <w:sz w:val="24"/>
          <w:szCs w:val="14"/>
          <w:shd w:val="clear" w:color="auto" w:fill="FFFFFF"/>
        </w:rPr>
        <w:t>169020016</w:t>
      </w:r>
    </w:p>
    <w:p w14:paraId="38276E3B" w14:textId="77777777" w:rsidR="00B72724" w:rsidRPr="00B72724" w:rsidRDefault="00B72724" w:rsidP="00C96AAE">
      <w:pPr>
        <w:jc w:val="center"/>
        <w:rPr>
          <w:sz w:val="44"/>
          <w:szCs w:val="24"/>
          <w:vertAlign w:val="superscript"/>
          <w:lang w:val="id-ID"/>
        </w:rPr>
      </w:pPr>
      <w:bookmarkStart w:id="0" w:name="_GoBack"/>
      <w:bookmarkEnd w:id="0"/>
    </w:p>
    <w:p w14:paraId="1FD6A413" w14:textId="4DDAD979" w:rsidR="004164DB" w:rsidRDefault="004164DB" w:rsidP="00C96AAE">
      <w:pPr>
        <w:jc w:val="center"/>
        <w:rPr>
          <w:sz w:val="24"/>
          <w:szCs w:val="24"/>
          <w:vertAlign w:val="superscript"/>
        </w:rPr>
      </w:pPr>
      <w:r>
        <w:rPr>
          <w:sz w:val="24"/>
          <w:szCs w:val="24"/>
        </w:rPr>
        <w:t>Universitas Nurtanio</w:t>
      </w:r>
      <w:r>
        <w:rPr>
          <w:sz w:val="24"/>
          <w:szCs w:val="24"/>
          <w:vertAlign w:val="superscript"/>
        </w:rPr>
        <w:t>1</w:t>
      </w:r>
      <w:r>
        <w:rPr>
          <w:sz w:val="24"/>
          <w:szCs w:val="24"/>
        </w:rPr>
        <w:t>, Universitas Pasundan</w:t>
      </w:r>
      <w:r>
        <w:rPr>
          <w:sz w:val="24"/>
          <w:szCs w:val="24"/>
          <w:vertAlign w:val="superscript"/>
        </w:rPr>
        <w:t>12</w:t>
      </w:r>
    </w:p>
    <w:p w14:paraId="5FD5CE2C" w14:textId="0AAC559F" w:rsidR="004164DB" w:rsidRPr="004164DB" w:rsidRDefault="004164DB" w:rsidP="00C96AAE">
      <w:pPr>
        <w:jc w:val="center"/>
        <w:rPr>
          <w:b/>
          <w:bCs/>
          <w:sz w:val="28"/>
          <w:szCs w:val="32"/>
        </w:rPr>
      </w:pPr>
      <w:proofErr w:type="gramStart"/>
      <w:r w:rsidRPr="004164DB">
        <w:rPr>
          <w:sz w:val="24"/>
          <w:szCs w:val="24"/>
        </w:rPr>
        <w:t>Email :</w:t>
      </w:r>
      <w:proofErr w:type="gramEnd"/>
      <w:r w:rsidRPr="004164DB">
        <w:rPr>
          <w:sz w:val="24"/>
          <w:szCs w:val="24"/>
        </w:rPr>
        <w:t xml:space="preserve"> </w:t>
      </w:r>
      <w:hyperlink r:id="rId9" w:history="1">
        <w:r w:rsidRPr="002E02A8">
          <w:rPr>
            <w:rStyle w:val="Hyperlink"/>
            <w:sz w:val="24"/>
            <w:szCs w:val="24"/>
          </w:rPr>
          <w:t>sudrajatade128@gmail.com</w:t>
        </w:r>
      </w:hyperlink>
      <w:r>
        <w:rPr>
          <w:sz w:val="24"/>
          <w:szCs w:val="24"/>
        </w:rPr>
        <w:t xml:space="preserve"> </w:t>
      </w:r>
    </w:p>
    <w:p w14:paraId="27077E66" w14:textId="77777777" w:rsidR="004164DB" w:rsidRDefault="004164DB" w:rsidP="00C96AAE">
      <w:pPr>
        <w:jc w:val="center"/>
        <w:rPr>
          <w:b/>
          <w:bCs/>
          <w:szCs w:val="24"/>
        </w:rPr>
      </w:pPr>
    </w:p>
    <w:p w14:paraId="4B6AA3C4" w14:textId="77777777" w:rsidR="004164DB" w:rsidRDefault="004164DB" w:rsidP="00C96AAE">
      <w:pPr>
        <w:jc w:val="center"/>
        <w:rPr>
          <w:b/>
          <w:bCs/>
          <w:szCs w:val="24"/>
        </w:rPr>
      </w:pPr>
    </w:p>
    <w:p w14:paraId="3714125A" w14:textId="77777777" w:rsidR="004164DB" w:rsidRPr="004164DB" w:rsidRDefault="004164DB" w:rsidP="004164DB">
      <w:pPr>
        <w:spacing w:before="120" w:after="120"/>
        <w:jc w:val="center"/>
        <w:rPr>
          <w:b/>
          <w:bCs/>
          <w:i/>
          <w:szCs w:val="24"/>
        </w:rPr>
      </w:pPr>
      <w:r w:rsidRPr="004164DB">
        <w:rPr>
          <w:b/>
          <w:bCs/>
          <w:i/>
          <w:szCs w:val="24"/>
        </w:rPr>
        <w:t>ABSTARCT</w:t>
      </w:r>
    </w:p>
    <w:p w14:paraId="5746DEB0" w14:textId="77777777" w:rsidR="004164DB" w:rsidRPr="00374AE2" w:rsidRDefault="004164DB" w:rsidP="004164DB">
      <w:pPr>
        <w:spacing w:before="120" w:after="120"/>
        <w:ind w:firstLine="709"/>
        <w:jc w:val="both"/>
        <w:rPr>
          <w:i/>
          <w:szCs w:val="24"/>
        </w:rPr>
      </w:pPr>
      <w:r w:rsidRPr="00374AE2">
        <w:rPr>
          <w:i/>
          <w:szCs w:val="24"/>
        </w:rPr>
        <w:t>This study aims to determine the implementation of Corporate Social Responsibility (CSR) Program or Environmental Social Responsibility (TJSL) companies in the health sector in the city of Bandung which until now has not been running as expected.</w:t>
      </w:r>
    </w:p>
    <w:p w14:paraId="54D9DCEE" w14:textId="77777777" w:rsidR="004164DB" w:rsidRPr="00374AE2" w:rsidRDefault="004164DB" w:rsidP="004164DB">
      <w:pPr>
        <w:spacing w:before="120" w:after="120"/>
        <w:ind w:firstLine="709"/>
        <w:jc w:val="both"/>
        <w:rPr>
          <w:i/>
          <w:szCs w:val="24"/>
        </w:rPr>
      </w:pPr>
      <w:r w:rsidRPr="00374AE2">
        <w:rPr>
          <w:i/>
          <w:szCs w:val="24"/>
        </w:rPr>
        <w:t>The research method that the author uses in this study is descriptive analysis with a qualitative approach. Data was collected by means of observation, in-depth interviews and documentation studies. While the data analysis technique used was Analytical Hierarchy Process (AHP), with the aim of measuring the strength, priority, and consistency of various criteria and alternatives on each dimension, namely focusing on collaborative research. Governance determined by the system Context, Driver and Collaboration Dynamics.</w:t>
      </w:r>
    </w:p>
    <w:p w14:paraId="44FD6BE1" w14:textId="77777777" w:rsidR="004164DB" w:rsidRPr="00374AE2" w:rsidRDefault="004164DB" w:rsidP="004164DB">
      <w:pPr>
        <w:spacing w:before="120" w:after="120"/>
        <w:ind w:firstLine="709"/>
        <w:jc w:val="both"/>
        <w:rPr>
          <w:i/>
          <w:szCs w:val="24"/>
        </w:rPr>
      </w:pPr>
      <w:r w:rsidRPr="00374AE2">
        <w:rPr>
          <w:i/>
          <w:szCs w:val="24"/>
        </w:rPr>
        <w:t xml:space="preserve">The results of the study stated that the Corporate Social Responsibility Program in the health sector in the city of Bandung was running well. To make CSR programs more effective, it can be done by prioritizing the Collaborative Process factor which is supported by Drivers, which is also influenced by System Contexs. Collaborative Dynamics factor, an important aspect to prioritize is the increase in Capacity for Joint Action supported by Shared Motivation based on Principled Engagement, </w:t>
      </w:r>
      <w:proofErr w:type="gramStart"/>
      <w:r w:rsidRPr="00374AE2">
        <w:rPr>
          <w:i/>
          <w:szCs w:val="24"/>
        </w:rPr>
        <w:t>then</w:t>
      </w:r>
      <w:proofErr w:type="gramEnd"/>
      <w:r w:rsidRPr="00374AE2">
        <w:rPr>
          <w:i/>
          <w:szCs w:val="24"/>
        </w:rPr>
        <w:t xml:space="preserve"> Collaboration Dynamics itself is supported by the presence of Drivers that influence it. System Contex in this case affects all factors (collaboration dynamics and drivers). Referring to the findings, aspects that need to be emphasized are attention to Resource Conditions and Socio-economic/Cultural Health &amp; Diversity. All of this can be realized well with the existence of Network Connectedness, Levels of Conflict/Trust, and Political Dynamics/Power Relations that are aligned.</w:t>
      </w:r>
    </w:p>
    <w:p w14:paraId="49207346" w14:textId="77777777" w:rsidR="004164DB" w:rsidRPr="00374AE2" w:rsidRDefault="004164DB" w:rsidP="004164DB">
      <w:pPr>
        <w:spacing w:before="120" w:after="120"/>
        <w:ind w:firstLine="709"/>
        <w:jc w:val="both"/>
        <w:rPr>
          <w:i/>
          <w:szCs w:val="24"/>
        </w:rPr>
      </w:pPr>
      <w:r w:rsidRPr="00374AE2">
        <w:rPr>
          <w:i/>
          <w:szCs w:val="24"/>
        </w:rPr>
        <w:t>The appropriate model related to Collaborative Governance as an effort to strengthen the Corporate Social Responsibility program in the health sector in Bandung City is to optimize and modify the model adopted from Emerson &amp; Nabatchi (2015b) and Ansell &amp; Gash (2008). The results of the adoption in turn can be used as an initial benchmark in implementing other CSR programs or other similar programs, both in the city of Bandung and in other areas.</w:t>
      </w:r>
    </w:p>
    <w:p w14:paraId="7CF32AC7" w14:textId="77777777" w:rsidR="004164DB" w:rsidRPr="00374AE2" w:rsidRDefault="004164DB" w:rsidP="004164DB">
      <w:pPr>
        <w:spacing w:before="120" w:after="120"/>
        <w:ind w:firstLine="709"/>
        <w:jc w:val="both"/>
        <w:rPr>
          <w:i/>
          <w:szCs w:val="24"/>
        </w:rPr>
      </w:pPr>
    </w:p>
    <w:p w14:paraId="17BD1925" w14:textId="77777777" w:rsidR="004164DB" w:rsidRPr="00374AE2" w:rsidRDefault="004164DB" w:rsidP="004164DB">
      <w:pPr>
        <w:spacing w:before="120" w:after="120"/>
        <w:ind w:firstLine="709"/>
        <w:jc w:val="both"/>
        <w:rPr>
          <w:i/>
          <w:szCs w:val="24"/>
        </w:rPr>
      </w:pPr>
      <w:r w:rsidRPr="00374AE2">
        <w:rPr>
          <w:i/>
          <w:szCs w:val="24"/>
        </w:rPr>
        <w:t>Keywords: Collaborative Governance, Corporate Social Responsibility, Health Sector.</w:t>
      </w:r>
    </w:p>
    <w:p w14:paraId="4C7A55DD" w14:textId="77777777" w:rsidR="004164DB" w:rsidRDefault="004164DB" w:rsidP="004164DB">
      <w:pPr>
        <w:spacing w:line="0" w:lineRule="atLeast"/>
        <w:ind w:firstLine="709"/>
        <w:jc w:val="both"/>
      </w:pPr>
    </w:p>
    <w:p w14:paraId="79F8D787" w14:textId="79F5F94C" w:rsidR="00C96AAE" w:rsidRDefault="004164DB" w:rsidP="00C96AAE">
      <w:pPr>
        <w:jc w:val="center"/>
        <w:rPr>
          <w:b/>
          <w:bCs/>
          <w:szCs w:val="24"/>
        </w:rPr>
      </w:pPr>
      <w:r>
        <w:rPr>
          <w:b/>
          <w:bCs/>
          <w:szCs w:val="24"/>
        </w:rPr>
        <w:t>ABSTRAK</w:t>
      </w:r>
    </w:p>
    <w:p w14:paraId="5A714E27" w14:textId="77777777" w:rsidR="00C96AAE" w:rsidRDefault="00C96AAE" w:rsidP="00C96AAE">
      <w:pPr>
        <w:jc w:val="center"/>
        <w:rPr>
          <w:b/>
          <w:bCs/>
          <w:szCs w:val="24"/>
        </w:rPr>
      </w:pPr>
    </w:p>
    <w:p w14:paraId="47D00E9A" w14:textId="77777777" w:rsidR="00C96AAE" w:rsidRDefault="00C96AAE" w:rsidP="004164DB">
      <w:pPr>
        <w:ind w:firstLine="720"/>
        <w:jc w:val="both"/>
        <w:rPr>
          <w:szCs w:val="24"/>
        </w:rPr>
      </w:pPr>
      <w:proofErr w:type="gramStart"/>
      <w:r>
        <w:rPr>
          <w:szCs w:val="24"/>
        </w:rPr>
        <w:t>Penelitian ini bertujuan untuk mengetahui pelaksanaan Program Corporate Social Responsibility (CSR) atau Tanggung Jawab Sosial Lingkungan (TJSL) perusahaan di bidang kesehatan di Kota Bandung yang sampai saat ini belum berjalan sesuai dengan harapan.</w:t>
      </w:r>
      <w:proofErr w:type="gramEnd"/>
      <w:r>
        <w:rPr>
          <w:szCs w:val="24"/>
        </w:rPr>
        <w:t xml:space="preserve"> </w:t>
      </w:r>
    </w:p>
    <w:p w14:paraId="13CCFB05" w14:textId="77777777" w:rsidR="00C96AAE" w:rsidRDefault="00C96AAE" w:rsidP="004164DB">
      <w:pPr>
        <w:ind w:firstLine="720"/>
        <w:jc w:val="both"/>
        <w:rPr>
          <w:szCs w:val="24"/>
        </w:rPr>
      </w:pPr>
      <w:proofErr w:type="gramStart"/>
      <w:r>
        <w:rPr>
          <w:szCs w:val="24"/>
        </w:rPr>
        <w:t>Metode Penelitian yang penulis gunakan dalam penelitian ini adalah deskriptif analisis dengan pendekatan kualitatif dengan.</w:t>
      </w:r>
      <w:proofErr w:type="gramEnd"/>
      <w:r>
        <w:rPr>
          <w:szCs w:val="24"/>
        </w:rPr>
        <w:t xml:space="preserve"> Pengumpulan data dilakukan dengan cara observasi, wawancara mendalam dan studi dokumentasi.Sedangkan Teknik analisis data yang digunakan adalah </w:t>
      </w:r>
      <w:r w:rsidRPr="002363A6">
        <w:rPr>
          <w:i/>
          <w:iCs/>
          <w:szCs w:val="24"/>
        </w:rPr>
        <w:t xml:space="preserve">Analytical Hierachy Prosess </w:t>
      </w:r>
      <w:r>
        <w:rPr>
          <w:szCs w:val="24"/>
        </w:rPr>
        <w:t xml:space="preserve">(AHP), dengan tujuan mengukur kekuatan, prioritas, dan konsistensi dari berbagai kriteria dan alternatif pada setiap dimensi, yaitu focus pada penelitian </w:t>
      </w:r>
      <w:r w:rsidRPr="002C67CB">
        <w:rPr>
          <w:i/>
          <w:iCs/>
          <w:szCs w:val="24"/>
        </w:rPr>
        <w:t>Collaborative Governance</w:t>
      </w:r>
      <w:r>
        <w:rPr>
          <w:szCs w:val="24"/>
        </w:rPr>
        <w:t xml:space="preserve"> yang ditentukan oleh </w:t>
      </w:r>
      <w:r w:rsidRPr="002C67CB">
        <w:rPr>
          <w:i/>
          <w:iCs/>
          <w:szCs w:val="24"/>
        </w:rPr>
        <w:t>system Context, Driver</w:t>
      </w:r>
      <w:r>
        <w:rPr>
          <w:szCs w:val="24"/>
        </w:rPr>
        <w:t xml:space="preserve"> dan </w:t>
      </w:r>
      <w:r w:rsidRPr="002C67CB">
        <w:rPr>
          <w:i/>
          <w:iCs/>
          <w:szCs w:val="24"/>
        </w:rPr>
        <w:t>Collaboration Dynamics</w:t>
      </w:r>
      <w:r>
        <w:rPr>
          <w:szCs w:val="24"/>
        </w:rPr>
        <w:t>.</w:t>
      </w:r>
    </w:p>
    <w:p w14:paraId="39C6B6D3" w14:textId="77777777" w:rsidR="00C96AAE" w:rsidRDefault="00C96AAE" w:rsidP="004164DB">
      <w:pPr>
        <w:ind w:firstLine="720"/>
        <w:jc w:val="both"/>
        <w:rPr>
          <w:szCs w:val="24"/>
        </w:rPr>
      </w:pPr>
      <w:proofErr w:type="gramStart"/>
      <w:r>
        <w:rPr>
          <w:szCs w:val="24"/>
        </w:rPr>
        <w:t xml:space="preserve">Hasil penelitian menyatakan bahwa Program </w:t>
      </w:r>
      <w:r w:rsidRPr="002C67CB">
        <w:rPr>
          <w:i/>
          <w:iCs/>
          <w:szCs w:val="24"/>
        </w:rPr>
        <w:t>Corporate Social Responsibility</w:t>
      </w:r>
      <w:r>
        <w:rPr>
          <w:szCs w:val="24"/>
        </w:rPr>
        <w:t xml:space="preserve"> bidang kesehatan di Kota Bandung sudah berjalan dengan baik.</w:t>
      </w:r>
      <w:proofErr w:type="gramEnd"/>
      <w:r>
        <w:rPr>
          <w:szCs w:val="24"/>
        </w:rPr>
        <w:t xml:space="preserve"> Untuk meningkatkan agar program CSR lebih efektif dapat dilakukan dengan memprioritaskan </w:t>
      </w:r>
      <w:r w:rsidRPr="002363A6">
        <w:rPr>
          <w:i/>
          <w:iCs/>
          <w:szCs w:val="24"/>
        </w:rPr>
        <w:t>factor Collaborative Process</w:t>
      </w:r>
      <w:r>
        <w:rPr>
          <w:szCs w:val="24"/>
        </w:rPr>
        <w:t xml:space="preserve"> yang di dukung oleh </w:t>
      </w:r>
      <w:r w:rsidRPr="003E4242">
        <w:rPr>
          <w:i/>
          <w:iCs/>
          <w:szCs w:val="24"/>
        </w:rPr>
        <w:t>Drivers</w:t>
      </w:r>
      <w:r>
        <w:rPr>
          <w:szCs w:val="24"/>
        </w:rPr>
        <w:t xml:space="preserve">, yang juga dipengaruhi oleh </w:t>
      </w:r>
      <w:r w:rsidRPr="003E4242">
        <w:rPr>
          <w:i/>
          <w:iCs/>
          <w:szCs w:val="24"/>
        </w:rPr>
        <w:t>System Contexs</w:t>
      </w:r>
      <w:r>
        <w:rPr>
          <w:i/>
          <w:iCs/>
          <w:szCs w:val="24"/>
        </w:rPr>
        <w:t xml:space="preserve">. </w:t>
      </w:r>
      <w:r>
        <w:rPr>
          <w:szCs w:val="24"/>
        </w:rPr>
        <w:t xml:space="preserve">faktor Collaborative Dynamics, aspek penting untuk diutamakan adalah peningkatan </w:t>
      </w:r>
      <w:r w:rsidRPr="00AD4A9C">
        <w:rPr>
          <w:i/>
          <w:iCs/>
          <w:szCs w:val="24"/>
        </w:rPr>
        <w:t xml:space="preserve">Capacity for Joint </w:t>
      </w:r>
      <w:r>
        <w:rPr>
          <w:i/>
          <w:iCs/>
          <w:szCs w:val="24"/>
        </w:rPr>
        <w:t>A</w:t>
      </w:r>
      <w:r w:rsidRPr="00AD4A9C">
        <w:rPr>
          <w:i/>
          <w:iCs/>
          <w:szCs w:val="24"/>
        </w:rPr>
        <w:t>ction</w:t>
      </w:r>
      <w:r>
        <w:rPr>
          <w:szCs w:val="24"/>
        </w:rPr>
        <w:t xml:space="preserve"> yang didukung oleh </w:t>
      </w:r>
      <w:r w:rsidRPr="00AD4A9C">
        <w:rPr>
          <w:i/>
          <w:iCs/>
          <w:szCs w:val="24"/>
        </w:rPr>
        <w:t>Shared Motivation</w:t>
      </w:r>
      <w:r>
        <w:rPr>
          <w:szCs w:val="24"/>
        </w:rPr>
        <w:t xml:space="preserve"> berdasarkan pada </w:t>
      </w:r>
      <w:r w:rsidRPr="00AD4A9C">
        <w:rPr>
          <w:i/>
          <w:iCs/>
          <w:szCs w:val="24"/>
        </w:rPr>
        <w:t>P</w:t>
      </w:r>
      <w:r>
        <w:rPr>
          <w:i/>
          <w:iCs/>
          <w:szCs w:val="24"/>
        </w:rPr>
        <w:t>rincipled E</w:t>
      </w:r>
      <w:r w:rsidRPr="00AD4A9C">
        <w:rPr>
          <w:i/>
          <w:iCs/>
          <w:szCs w:val="24"/>
        </w:rPr>
        <w:t>ngagement</w:t>
      </w:r>
      <w:r>
        <w:rPr>
          <w:szCs w:val="24"/>
        </w:rPr>
        <w:t xml:space="preserve">, selanjutnya </w:t>
      </w:r>
      <w:r w:rsidRPr="00AD4A9C">
        <w:rPr>
          <w:i/>
          <w:iCs/>
          <w:szCs w:val="24"/>
        </w:rPr>
        <w:t>Collaboration Dynamics</w:t>
      </w:r>
      <w:r>
        <w:rPr>
          <w:szCs w:val="24"/>
        </w:rPr>
        <w:t xml:space="preserve"> itu sendiri didukung oleh keberadaan </w:t>
      </w:r>
      <w:r>
        <w:rPr>
          <w:i/>
          <w:iCs/>
          <w:szCs w:val="24"/>
        </w:rPr>
        <w:t>D</w:t>
      </w:r>
      <w:r w:rsidRPr="00AD4A9C">
        <w:rPr>
          <w:i/>
          <w:iCs/>
          <w:szCs w:val="24"/>
        </w:rPr>
        <w:t>rivers</w:t>
      </w:r>
      <w:r>
        <w:rPr>
          <w:szCs w:val="24"/>
        </w:rPr>
        <w:t xml:space="preserve"> yang mempengaruhinya. </w:t>
      </w:r>
      <w:proofErr w:type="gramStart"/>
      <w:r w:rsidRPr="00931859">
        <w:rPr>
          <w:i/>
          <w:iCs/>
          <w:szCs w:val="24"/>
        </w:rPr>
        <w:t xml:space="preserve">System </w:t>
      </w:r>
      <w:r w:rsidRPr="00490DFC">
        <w:rPr>
          <w:i/>
          <w:iCs/>
          <w:szCs w:val="24"/>
        </w:rPr>
        <w:t>C</w:t>
      </w:r>
      <w:r w:rsidRPr="00931859">
        <w:rPr>
          <w:i/>
          <w:iCs/>
          <w:szCs w:val="24"/>
        </w:rPr>
        <w:t>onte</w:t>
      </w:r>
      <w:r w:rsidRPr="00490DFC">
        <w:rPr>
          <w:i/>
          <w:iCs/>
          <w:szCs w:val="24"/>
        </w:rPr>
        <w:t>xs</w:t>
      </w:r>
      <w:r w:rsidRPr="00931859">
        <w:rPr>
          <w:szCs w:val="24"/>
        </w:rPr>
        <w:t xml:space="preserve"> dalam hal ini mempengaruhi semua faktor (</w:t>
      </w:r>
      <w:r w:rsidRPr="00931859">
        <w:rPr>
          <w:i/>
          <w:iCs/>
          <w:szCs w:val="24"/>
        </w:rPr>
        <w:t>collaboration dynamics dan drivers</w:t>
      </w:r>
      <w:r w:rsidRPr="00931859">
        <w:rPr>
          <w:szCs w:val="24"/>
        </w:rPr>
        <w:t>).</w:t>
      </w:r>
      <w:proofErr w:type="gramEnd"/>
      <w:r w:rsidRPr="00931859">
        <w:rPr>
          <w:szCs w:val="24"/>
        </w:rPr>
        <w:t xml:space="preserve">  </w:t>
      </w:r>
      <w:proofErr w:type="gramStart"/>
      <w:r w:rsidRPr="00931859">
        <w:rPr>
          <w:szCs w:val="24"/>
        </w:rPr>
        <w:t xml:space="preserve">Mengacu pada hasil temuan, aspek yang perlu ditekankan adalah perhatian pada </w:t>
      </w:r>
      <w:r w:rsidRPr="00931859">
        <w:rPr>
          <w:i/>
          <w:iCs/>
          <w:szCs w:val="24"/>
        </w:rPr>
        <w:t>Resource Conditions dan Socio-economic/Cultural Health &amp; Diversity</w:t>
      </w:r>
      <w:r w:rsidRPr="00931859">
        <w:rPr>
          <w:szCs w:val="24"/>
        </w:rPr>
        <w:t>.</w:t>
      </w:r>
      <w:proofErr w:type="gramEnd"/>
      <w:r w:rsidRPr="00931859">
        <w:rPr>
          <w:szCs w:val="24"/>
        </w:rPr>
        <w:t xml:space="preserve">  </w:t>
      </w:r>
      <w:proofErr w:type="gramStart"/>
      <w:r w:rsidRPr="00931859">
        <w:rPr>
          <w:szCs w:val="24"/>
        </w:rPr>
        <w:t xml:space="preserve">Itu semua dapat terwujud dengan baik dengan adanya </w:t>
      </w:r>
      <w:r w:rsidRPr="00931859">
        <w:rPr>
          <w:i/>
          <w:iCs/>
          <w:szCs w:val="24"/>
        </w:rPr>
        <w:t xml:space="preserve">Network Connectedness, Levels of Conflict/Trust, </w:t>
      </w:r>
      <w:r w:rsidRPr="00931859">
        <w:rPr>
          <w:szCs w:val="24"/>
        </w:rPr>
        <w:t>dan</w:t>
      </w:r>
      <w:r w:rsidRPr="00931859">
        <w:rPr>
          <w:i/>
          <w:iCs/>
          <w:szCs w:val="24"/>
        </w:rPr>
        <w:t xml:space="preserve"> Political Dynamics/Power Relations</w:t>
      </w:r>
      <w:r w:rsidRPr="00931859">
        <w:rPr>
          <w:szCs w:val="24"/>
        </w:rPr>
        <w:t xml:space="preserve"> yang selaras.</w:t>
      </w:r>
      <w:proofErr w:type="gramEnd"/>
      <w:r w:rsidRPr="00931859">
        <w:rPr>
          <w:szCs w:val="24"/>
        </w:rPr>
        <w:t xml:space="preserve">  </w:t>
      </w:r>
    </w:p>
    <w:p w14:paraId="1760857C" w14:textId="77777777" w:rsidR="00C96AAE" w:rsidRDefault="00C96AAE" w:rsidP="004164DB">
      <w:pPr>
        <w:ind w:firstLine="720"/>
        <w:jc w:val="both"/>
        <w:rPr>
          <w:szCs w:val="24"/>
        </w:rPr>
      </w:pPr>
      <w:r>
        <w:rPr>
          <w:szCs w:val="24"/>
        </w:rPr>
        <w:t>M</w:t>
      </w:r>
      <w:r w:rsidRPr="00931859">
        <w:rPr>
          <w:szCs w:val="24"/>
        </w:rPr>
        <w:t xml:space="preserve">odel yang sesuai terkait dengan </w:t>
      </w:r>
      <w:r w:rsidRPr="00400C0A">
        <w:rPr>
          <w:i/>
          <w:iCs/>
          <w:szCs w:val="24"/>
        </w:rPr>
        <w:t>C</w:t>
      </w:r>
      <w:r w:rsidRPr="00931859">
        <w:rPr>
          <w:i/>
          <w:iCs/>
          <w:szCs w:val="24"/>
        </w:rPr>
        <w:t xml:space="preserve">ollaborative </w:t>
      </w:r>
      <w:r w:rsidRPr="00400C0A">
        <w:rPr>
          <w:i/>
          <w:iCs/>
          <w:szCs w:val="24"/>
        </w:rPr>
        <w:t>G</w:t>
      </w:r>
      <w:r w:rsidRPr="00931859">
        <w:rPr>
          <w:i/>
          <w:iCs/>
          <w:szCs w:val="24"/>
        </w:rPr>
        <w:t>overnance</w:t>
      </w:r>
      <w:r w:rsidRPr="00931859">
        <w:rPr>
          <w:szCs w:val="24"/>
        </w:rPr>
        <w:t xml:space="preserve"> sebagai upaya penguatan program</w:t>
      </w:r>
      <w:r>
        <w:rPr>
          <w:szCs w:val="24"/>
        </w:rPr>
        <w:t xml:space="preserve"> C</w:t>
      </w:r>
      <w:r w:rsidRPr="00931859">
        <w:rPr>
          <w:i/>
          <w:iCs/>
          <w:szCs w:val="24"/>
        </w:rPr>
        <w:t xml:space="preserve">orporate </w:t>
      </w:r>
      <w:r>
        <w:rPr>
          <w:i/>
          <w:iCs/>
          <w:szCs w:val="24"/>
        </w:rPr>
        <w:t>S</w:t>
      </w:r>
      <w:r w:rsidRPr="00931859">
        <w:rPr>
          <w:i/>
          <w:iCs/>
          <w:szCs w:val="24"/>
        </w:rPr>
        <w:t xml:space="preserve">ocial </w:t>
      </w:r>
      <w:r>
        <w:rPr>
          <w:i/>
          <w:iCs/>
          <w:szCs w:val="24"/>
        </w:rPr>
        <w:t>R</w:t>
      </w:r>
      <w:r w:rsidRPr="00931859">
        <w:rPr>
          <w:i/>
          <w:iCs/>
          <w:szCs w:val="24"/>
        </w:rPr>
        <w:t>esponsibility</w:t>
      </w:r>
      <w:r>
        <w:rPr>
          <w:szCs w:val="24"/>
        </w:rPr>
        <w:t xml:space="preserve">bidang kesehatan </w:t>
      </w:r>
      <w:r w:rsidRPr="00931859">
        <w:rPr>
          <w:szCs w:val="24"/>
        </w:rPr>
        <w:t xml:space="preserve">di Kota Bandung adalah dengan mengoptimalkan dan memodifikasi model yang diadopsi dari </w:t>
      </w:r>
      <w:r w:rsidRPr="00931859">
        <w:rPr>
          <w:i/>
          <w:iCs/>
          <w:szCs w:val="24"/>
        </w:rPr>
        <w:t xml:space="preserve">Emerson &amp; Nabatchi (2015b) </w:t>
      </w:r>
      <w:r w:rsidRPr="00931859">
        <w:rPr>
          <w:szCs w:val="24"/>
        </w:rPr>
        <w:t xml:space="preserve">dan </w:t>
      </w:r>
      <w:r w:rsidRPr="00931859">
        <w:rPr>
          <w:i/>
          <w:iCs/>
          <w:szCs w:val="24"/>
        </w:rPr>
        <w:t>Ansell &amp; Gash (2008).</w:t>
      </w:r>
      <w:r w:rsidRPr="00931859">
        <w:rPr>
          <w:szCs w:val="24"/>
        </w:rPr>
        <w:t xml:space="preserve">  Hasil dari adopsi tersebut pada gilirannya dapat menjadi patokan awal dalam melaksanakan program-program CSR lainnya atau program-program lain sejenis, baik di Kota Bandung maupun di wilayah lain.</w:t>
      </w:r>
    </w:p>
    <w:p w14:paraId="6CEDAECD" w14:textId="77777777" w:rsidR="00C96AAE" w:rsidRPr="00931859" w:rsidRDefault="00C96AAE" w:rsidP="004164DB">
      <w:pPr>
        <w:ind w:firstLine="720"/>
        <w:jc w:val="both"/>
        <w:rPr>
          <w:szCs w:val="24"/>
        </w:rPr>
      </w:pPr>
    </w:p>
    <w:p w14:paraId="7557D69F" w14:textId="77777777" w:rsidR="00C96AAE" w:rsidRDefault="00C96AAE" w:rsidP="004164DB">
      <w:pPr>
        <w:ind w:left="1276" w:hanging="1276"/>
        <w:jc w:val="both"/>
        <w:rPr>
          <w:szCs w:val="24"/>
        </w:rPr>
      </w:pPr>
      <w:r>
        <w:rPr>
          <w:szCs w:val="24"/>
        </w:rPr>
        <w:t xml:space="preserve">Kata </w:t>
      </w:r>
      <w:proofErr w:type="gramStart"/>
      <w:r>
        <w:rPr>
          <w:szCs w:val="24"/>
        </w:rPr>
        <w:t>Kunci :</w:t>
      </w:r>
      <w:proofErr w:type="gramEnd"/>
      <w:r>
        <w:rPr>
          <w:szCs w:val="24"/>
        </w:rPr>
        <w:t xml:space="preserve"> </w:t>
      </w:r>
      <w:r w:rsidRPr="004457BE">
        <w:rPr>
          <w:i/>
          <w:iCs/>
          <w:szCs w:val="24"/>
        </w:rPr>
        <w:t>Collaborative Governance</w:t>
      </w:r>
      <w:r>
        <w:rPr>
          <w:szCs w:val="24"/>
        </w:rPr>
        <w:t xml:space="preserve">, </w:t>
      </w:r>
      <w:r w:rsidRPr="004457BE">
        <w:rPr>
          <w:i/>
          <w:iCs/>
          <w:szCs w:val="24"/>
        </w:rPr>
        <w:t>Corporate Social Responsibility</w:t>
      </w:r>
      <w:r>
        <w:rPr>
          <w:szCs w:val="24"/>
        </w:rPr>
        <w:t xml:space="preserve"> , Bidang Kesehatan. </w:t>
      </w:r>
    </w:p>
    <w:p w14:paraId="45D17E2F" w14:textId="77777777" w:rsidR="00C96AAE" w:rsidRDefault="00C96AAE" w:rsidP="004164DB">
      <w:pPr>
        <w:jc w:val="both"/>
        <w:rPr>
          <w:szCs w:val="24"/>
        </w:rPr>
      </w:pPr>
      <w:r>
        <w:rPr>
          <w:szCs w:val="24"/>
        </w:rPr>
        <w:br w:type="page"/>
      </w:r>
    </w:p>
    <w:p w14:paraId="6FA07BFA" w14:textId="77777777" w:rsidR="00AD36A5" w:rsidRPr="00D93D31" w:rsidRDefault="00AD36A5" w:rsidP="00AD36A5">
      <w:pPr>
        <w:jc w:val="center"/>
        <w:outlineLvl w:val="1"/>
        <w:rPr>
          <w:b/>
          <w:bCs/>
          <w:sz w:val="20"/>
          <w:szCs w:val="20"/>
        </w:rPr>
      </w:pPr>
      <w:r w:rsidRPr="00D93D31">
        <w:rPr>
          <w:b/>
          <w:bCs/>
          <w:sz w:val="20"/>
          <w:szCs w:val="20"/>
        </w:rPr>
        <w:lastRenderedPageBreak/>
        <w:t>DAFTAR PUSTAKA</w:t>
      </w:r>
    </w:p>
    <w:p w14:paraId="7AC11490" w14:textId="77777777" w:rsidR="00AD36A5" w:rsidRPr="00D93D31" w:rsidRDefault="00AD36A5" w:rsidP="00AD36A5">
      <w:pPr>
        <w:ind w:left="992" w:hanging="992"/>
        <w:rPr>
          <w:b/>
          <w:sz w:val="20"/>
          <w:szCs w:val="20"/>
        </w:rPr>
      </w:pPr>
      <w:r w:rsidRPr="00D93D31">
        <w:rPr>
          <w:b/>
          <w:sz w:val="20"/>
          <w:szCs w:val="20"/>
        </w:rPr>
        <w:t xml:space="preserve">Buku- </w:t>
      </w:r>
      <w:proofErr w:type="gramStart"/>
      <w:r w:rsidRPr="00D93D31">
        <w:rPr>
          <w:b/>
          <w:sz w:val="20"/>
          <w:szCs w:val="20"/>
        </w:rPr>
        <w:t>Buku :</w:t>
      </w:r>
      <w:proofErr w:type="gramEnd"/>
    </w:p>
    <w:p w14:paraId="5C3EC422" w14:textId="77777777" w:rsidR="00AD36A5" w:rsidRPr="00D93D31" w:rsidRDefault="00AD36A5" w:rsidP="00167AD3">
      <w:pPr>
        <w:ind w:left="992" w:hanging="992"/>
        <w:rPr>
          <w:sz w:val="20"/>
          <w:szCs w:val="20"/>
        </w:rPr>
      </w:pPr>
    </w:p>
    <w:p w14:paraId="6EF734E0" w14:textId="77777777" w:rsidR="00AD36A5" w:rsidRPr="00D93D31" w:rsidRDefault="00AD36A5" w:rsidP="00167AD3">
      <w:pPr>
        <w:ind w:left="992" w:hanging="992"/>
        <w:rPr>
          <w:rStyle w:val="acopre"/>
          <w:sz w:val="20"/>
          <w:szCs w:val="20"/>
        </w:rPr>
      </w:pPr>
      <w:proofErr w:type="gramStart"/>
      <w:r w:rsidRPr="00D93D31">
        <w:rPr>
          <w:sz w:val="20"/>
          <w:szCs w:val="20"/>
        </w:rPr>
        <w:t>Ansell, Chris &amp; Alison Gash.</w:t>
      </w:r>
      <w:proofErr w:type="gramEnd"/>
      <w:r w:rsidRPr="00D93D31">
        <w:rPr>
          <w:sz w:val="20"/>
          <w:szCs w:val="20"/>
        </w:rPr>
        <w:t xml:space="preserve"> 2007. </w:t>
      </w:r>
      <w:r w:rsidRPr="00D93D31">
        <w:rPr>
          <w:i/>
          <w:sz w:val="20"/>
          <w:szCs w:val="20"/>
        </w:rPr>
        <w:t>Collaborative Governance in Theory and Practice</w:t>
      </w:r>
      <w:r w:rsidRPr="00D93D31">
        <w:rPr>
          <w:b/>
          <w:i/>
          <w:sz w:val="20"/>
          <w:szCs w:val="20"/>
        </w:rPr>
        <w:t xml:space="preserve">. </w:t>
      </w:r>
      <w:r w:rsidRPr="00D93D31">
        <w:rPr>
          <w:rStyle w:val="acopre"/>
          <w:sz w:val="20"/>
          <w:szCs w:val="20"/>
        </w:rPr>
        <w:t>University of California, Berkeley</w:t>
      </w:r>
      <w:proofErr w:type="gramStart"/>
      <w:r w:rsidRPr="00D93D31">
        <w:rPr>
          <w:rStyle w:val="acopre"/>
          <w:sz w:val="20"/>
          <w:szCs w:val="20"/>
        </w:rPr>
        <w:t>:Oxford</w:t>
      </w:r>
      <w:proofErr w:type="gramEnd"/>
      <w:r w:rsidRPr="00D93D31">
        <w:rPr>
          <w:rStyle w:val="acopre"/>
          <w:sz w:val="20"/>
          <w:szCs w:val="20"/>
        </w:rPr>
        <w:t xml:space="preserve"> Unversity Press.</w:t>
      </w:r>
    </w:p>
    <w:p w14:paraId="1CB45E21" w14:textId="77777777" w:rsidR="00AD36A5" w:rsidRPr="00D93D31" w:rsidRDefault="00AD36A5" w:rsidP="00167AD3">
      <w:pPr>
        <w:ind w:left="992" w:hanging="992"/>
        <w:jc w:val="both"/>
        <w:rPr>
          <w:sz w:val="20"/>
          <w:szCs w:val="20"/>
        </w:rPr>
      </w:pPr>
      <w:proofErr w:type="gramStart"/>
      <w:r w:rsidRPr="00D93D31">
        <w:rPr>
          <w:sz w:val="20"/>
          <w:szCs w:val="20"/>
        </w:rPr>
        <w:t>Bryson, John M., Barbara C. Crosby &amp; Melissa Middleton Stone.</w:t>
      </w:r>
      <w:proofErr w:type="gramEnd"/>
      <w:r w:rsidRPr="00D93D31">
        <w:rPr>
          <w:sz w:val="20"/>
          <w:szCs w:val="20"/>
        </w:rPr>
        <w:t xml:space="preserve"> 2006. </w:t>
      </w:r>
      <w:r w:rsidRPr="00D93D31">
        <w:rPr>
          <w:i/>
          <w:sz w:val="20"/>
          <w:szCs w:val="20"/>
        </w:rPr>
        <w:t xml:space="preserve">The Design and Implementation of Cross-Sector Collaborations: Propositions form the Literature. </w:t>
      </w:r>
      <w:proofErr w:type="gramStart"/>
      <w:r w:rsidRPr="00D93D31">
        <w:rPr>
          <w:sz w:val="20"/>
          <w:szCs w:val="20"/>
        </w:rPr>
        <w:t>Journal of Public Administration Review.</w:t>
      </w:r>
      <w:proofErr w:type="gramEnd"/>
      <w:r w:rsidRPr="00D93D31">
        <w:rPr>
          <w:sz w:val="20"/>
          <w:szCs w:val="20"/>
        </w:rPr>
        <w:t xml:space="preserve"> 66:44–55. New Jersey: John Wiley &amp; Sons</w:t>
      </w:r>
    </w:p>
    <w:p w14:paraId="4E8BC911" w14:textId="77777777" w:rsidR="00AD36A5" w:rsidRPr="00D93D31" w:rsidRDefault="00AD36A5" w:rsidP="00167AD3">
      <w:pPr>
        <w:ind w:left="992" w:hanging="992"/>
        <w:jc w:val="both"/>
        <w:rPr>
          <w:sz w:val="20"/>
          <w:szCs w:val="20"/>
        </w:rPr>
      </w:pPr>
      <w:proofErr w:type="gramStart"/>
      <w:r w:rsidRPr="00D93D31">
        <w:rPr>
          <w:sz w:val="20"/>
          <w:szCs w:val="20"/>
        </w:rPr>
        <w:t>Dwiyanto  Agus</w:t>
      </w:r>
      <w:proofErr w:type="gramEnd"/>
      <w:r w:rsidRPr="00D93D31">
        <w:rPr>
          <w:sz w:val="20"/>
          <w:szCs w:val="20"/>
        </w:rPr>
        <w:t xml:space="preserve">. 2011. Manajemen Pelayanan Publik. </w:t>
      </w:r>
      <w:proofErr w:type="gramStart"/>
      <w:r w:rsidRPr="00D93D31">
        <w:rPr>
          <w:sz w:val="20"/>
          <w:szCs w:val="20"/>
        </w:rPr>
        <w:t>Yogjakarta.Gadjah Mada University Press.</w:t>
      </w:r>
      <w:proofErr w:type="gramEnd"/>
    </w:p>
    <w:p w14:paraId="63AD6A0A" w14:textId="77777777" w:rsidR="00AD36A5" w:rsidRPr="00D93D31" w:rsidRDefault="00AD36A5" w:rsidP="00167AD3">
      <w:pPr>
        <w:ind w:left="992" w:hanging="992"/>
        <w:jc w:val="both"/>
        <w:rPr>
          <w:sz w:val="20"/>
          <w:szCs w:val="20"/>
        </w:rPr>
      </w:pPr>
      <w:r w:rsidRPr="00D93D31">
        <w:rPr>
          <w:sz w:val="20"/>
          <w:szCs w:val="20"/>
        </w:rPr>
        <w:t>Dwiyanto, Agus</w:t>
      </w:r>
      <w:proofErr w:type="gramStart"/>
      <w:r w:rsidRPr="00D93D31">
        <w:rPr>
          <w:sz w:val="20"/>
          <w:szCs w:val="20"/>
        </w:rPr>
        <w:t>.(</w:t>
      </w:r>
      <w:proofErr w:type="gramEnd"/>
      <w:r w:rsidRPr="00D93D31">
        <w:rPr>
          <w:sz w:val="20"/>
          <w:szCs w:val="20"/>
        </w:rPr>
        <w:t xml:space="preserve">2003). </w:t>
      </w:r>
      <w:proofErr w:type="gramStart"/>
      <w:r w:rsidRPr="00D93D31">
        <w:rPr>
          <w:sz w:val="20"/>
          <w:szCs w:val="20"/>
        </w:rPr>
        <w:t>Perspektif Akademis terhadap Permasalahan Implementasi dan Resolusi Kebijakan Desentralisasi Pemerintahan Daerah Berdasarkan Undang-undang No. 22/ 1999 dan Undang-undang No. 25 Tahun 1999.</w:t>
      </w:r>
      <w:proofErr w:type="gramEnd"/>
      <w:r w:rsidRPr="00D93D31">
        <w:rPr>
          <w:sz w:val="20"/>
          <w:szCs w:val="20"/>
        </w:rPr>
        <w:t xml:space="preserve"> </w:t>
      </w:r>
      <w:proofErr w:type="gramStart"/>
      <w:r w:rsidRPr="00D93D31">
        <w:rPr>
          <w:sz w:val="20"/>
          <w:szCs w:val="20"/>
        </w:rPr>
        <w:t>Dalam Desi Fernanda dan Kawan-kawan.</w:t>
      </w:r>
      <w:proofErr w:type="gramEnd"/>
      <w:r w:rsidRPr="00D93D31">
        <w:rPr>
          <w:sz w:val="20"/>
          <w:szCs w:val="20"/>
        </w:rPr>
        <w:t xml:space="preserve"> 2003. Desentralisasi Pemerintahan NKRI: Implementasi dan </w:t>
      </w:r>
      <w:proofErr w:type="gramStart"/>
      <w:r w:rsidRPr="00D93D31">
        <w:rPr>
          <w:sz w:val="20"/>
          <w:szCs w:val="20"/>
        </w:rPr>
        <w:t>Revitalisasi.Jakarta :</w:t>
      </w:r>
      <w:proofErr w:type="gramEnd"/>
      <w:r w:rsidRPr="00D93D31">
        <w:rPr>
          <w:sz w:val="20"/>
          <w:szCs w:val="20"/>
        </w:rPr>
        <w:t xml:space="preserve"> Lembaga Administrasi Negara – Pusat Kajian Kinerja Otonomi Daerah.</w:t>
      </w:r>
    </w:p>
    <w:p w14:paraId="0EC9EBCF" w14:textId="77777777" w:rsidR="00AD36A5" w:rsidRPr="00D93D31" w:rsidRDefault="00AD36A5" w:rsidP="00167AD3">
      <w:pPr>
        <w:ind w:left="992" w:hanging="992"/>
        <w:jc w:val="both"/>
        <w:rPr>
          <w:sz w:val="20"/>
          <w:szCs w:val="20"/>
        </w:rPr>
      </w:pPr>
      <w:proofErr w:type="gramStart"/>
      <w:r w:rsidRPr="00D93D31">
        <w:rPr>
          <w:sz w:val="20"/>
          <w:szCs w:val="20"/>
        </w:rPr>
        <w:t>Dwiyanto, A. 2015.</w:t>
      </w:r>
      <w:proofErr w:type="gramEnd"/>
      <w:r w:rsidRPr="00D93D31">
        <w:rPr>
          <w:sz w:val="20"/>
          <w:szCs w:val="20"/>
        </w:rPr>
        <w:t xml:space="preserve"> </w:t>
      </w:r>
      <w:proofErr w:type="gramStart"/>
      <w:r w:rsidRPr="00D93D31">
        <w:rPr>
          <w:sz w:val="20"/>
          <w:szCs w:val="20"/>
        </w:rPr>
        <w:t>Manajemen Pelayanan Publik; Peduli, Inklusif dan Kolaboratif.</w:t>
      </w:r>
      <w:proofErr w:type="gramEnd"/>
      <w:r w:rsidRPr="00D93D31">
        <w:rPr>
          <w:sz w:val="20"/>
          <w:szCs w:val="20"/>
        </w:rPr>
        <w:t xml:space="preserve"> </w:t>
      </w:r>
      <w:proofErr w:type="gramStart"/>
      <w:r w:rsidRPr="00D93D31">
        <w:rPr>
          <w:sz w:val="20"/>
          <w:szCs w:val="20"/>
        </w:rPr>
        <w:t>Yogyakarta :</w:t>
      </w:r>
      <w:proofErr w:type="gramEnd"/>
      <w:r w:rsidRPr="00D93D31">
        <w:rPr>
          <w:sz w:val="20"/>
          <w:szCs w:val="20"/>
        </w:rPr>
        <w:t xml:space="preserve"> Gadjah Mada University Press</w:t>
      </w:r>
    </w:p>
    <w:p w14:paraId="7368266F" w14:textId="77777777" w:rsidR="00AD36A5" w:rsidRPr="00D93D31" w:rsidRDefault="00AD36A5" w:rsidP="00167AD3">
      <w:pPr>
        <w:ind w:left="992" w:hanging="992"/>
        <w:jc w:val="both"/>
        <w:rPr>
          <w:sz w:val="20"/>
          <w:szCs w:val="20"/>
        </w:rPr>
      </w:pPr>
      <w:proofErr w:type="gramStart"/>
      <w:r w:rsidRPr="00D93D31">
        <w:rPr>
          <w:sz w:val="20"/>
          <w:szCs w:val="20"/>
        </w:rPr>
        <w:t>Emerson, Kirk &amp; Tina Nabatchi.</w:t>
      </w:r>
      <w:proofErr w:type="gramEnd"/>
      <w:r w:rsidRPr="00D93D31">
        <w:rPr>
          <w:sz w:val="20"/>
          <w:szCs w:val="20"/>
        </w:rPr>
        <w:t xml:space="preserve"> </w:t>
      </w:r>
      <w:proofErr w:type="gramStart"/>
      <w:r w:rsidRPr="00D93D31">
        <w:rPr>
          <w:sz w:val="20"/>
          <w:szCs w:val="20"/>
        </w:rPr>
        <w:t xml:space="preserve">(2015). </w:t>
      </w:r>
      <w:r w:rsidRPr="00D93D31">
        <w:rPr>
          <w:i/>
          <w:sz w:val="20"/>
          <w:szCs w:val="20"/>
        </w:rPr>
        <w:t>Collaborative Governance Regimes.</w:t>
      </w:r>
      <w:proofErr w:type="gramEnd"/>
      <w:r w:rsidRPr="00D93D31">
        <w:rPr>
          <w:i/>
          <w:sz w:val="20"/>
          <w:szCs w:val="20"/>
        </w:rPr>
        <w:t xml:space="preserve"> </w:t>
      </w:r>
      <w:r w:rsidRPr="00D93D31">
        <w:rPr>
          <w:sz w:val="20"/>
          <w:szCs w:val="20"/>
        </w:rPr>
        <w:t>Washington: Georgetown University Press</w:t>
      </w:r>
    </w:p>
    <w:p w14:paraId="7D97600A" w14:textId="77777777" w:rsidR="00AD36A5" w:rsidRPr="00D93D31" w:rsidRDefault="00AD36A5" w:rsidP="00167AD3">
      <w:pPr>
        <w:ind w:left="992" w:hanging="992"/>
        <w:jc w:val="both"/>
        <w:rPr>
          <w:sz w:val="20"/>
          <w:szCs w:val="20"/>
        </w:rPr>
      </w:pPr>
      <w:r w:rsidRPr="00D93D31">
        <w:rPr>
          <w:sz w:val="20"/>
          <w:szCs w:val="20"/>
        </w:rPr>
        <w:t xml:space="preserve">Farazmand, Ali (Eds.). </w:t>
      </w:r>
      <w:proofErr w:type="gramStart"/>
      <w:r w:rsidRPr="00D93D31">
        <w:rPr>
          <w:sz w:val="20"/>
          <w:szCs w:val="20"/>
        </w:rPr>
        <w:t>(1991). Handbook of Comparative and Development Public Administration.</w:t>
      </w:r>
      <w:proofErr w:type="gramEnd"/>
      <w:r w:rsidRPr="00D93D31">
        <w:rPr>
          <w:sz w:val="20"/>
          <w:szCs w:val="20"/>
        </w:rPr>
        <w:t xml:space="preserve"> New </w:t>
      </w:r>
      <w:proofErr w:type="gramStart"/>
      <w:r w:rsidRPr="00D93D31">
        <w:rPr>
          <w:sz w:val="20"/>
          <w:szCs w:val="20"/>
        </w:rPr>
        <w:t>York :</w:t>
      </w:r>
      <w:proofErr w:type="gramEnd"/>
      <w:r w:rsidRPr="00D93D31">
        <w:rPr>
          <w:sz w:val="20"/>
          <w:szCs w:val="20"/>
        </w:rPr>
        <w:t xml:space="preserve"> Marcel Decker, Inc. </w:t>
      </w:r>
    </w:p>
    <w:p w14:paraId="334C593E" w14:textId="77777777" w:rsidR="00AD36A5" w:rsidRPr="00D93D31" w:rsidRDefault="00AD36A5" w:rsidP="00167AD3">
      <w:pPr>
        <w:ind w:left="992" w:hanging="992"/>
        <w:jc w:val="both"/>
        <w:rPr>
          <w:sz w:val="20"/>
          <w:szCs w:val="20"/>
        </w:rPr>
      </w:pPr>
      <w:r w:rsidRPr="00D93D31">
        <w:rPr>
          <w:sz w:val="20"/>
          <w:szCs w:val="20"/>
        </w:rPr>
        <w:t xml:space="preserve">Fendt, Thomas Christian, 2010, Introducting Electronic SupllyChainCollaboration in China: Evidence from Manufacturing Industries. </w:t>
      </w:r>
      <w:proofErr w:type="gramStart"/>
      <w:r w:rsidRPr="00D93D31">
        <w:rPr>
          <w:sz w:val="20"/>
          <w:szCs w:val="20"/>
        </w:rPr>
        <w:t>Berlin :</w:t>
      </w:r>
      <w:proofErr w:type="gramEnd"/>
      <w:r w:rsidRPr="00D93D31">
        <w:rPr>
          <w:sz w:val="20"/>
          <w:szCs w:val="20"/>
        </w:rPr>
        <w:t xml:space="preserve"> Universitatsverlag der Technischen Universitat Berlin.</w:t>
      </w:r>
    </w:p>
    <w:p w14:paraId="130871DF" w14:textId="77777777" w:rsidR="00AD36A5" w:rsidRPr="00D93D31" w:rsidRDefault="00AD36A5" w:rsidP="00167AD3">
      <w:pPr>
        <w:ind w:left="992" w:hanging="992"/>
        <w:jc w:val="both"/>
        <w:rPr>
          <w:i/>
          <w:sz w:val="20"/>
          <w:szCs w:val="20"/>
        </w:rPr>
      </w:pPr>
      <w:r w:rsidRPr="00D93D31">
        <w:rPr>
          <w:sz w:val="20"/>
          <w:szCs w:val="20"/>
        </w:rPr>
        <w:t>Frederickson, H. George. 2008</w:t>
      </w:r>
      <w:proofErr w:type="gramStart"/>
      <w:r w:rsidRPr="00D93D31">
        <w:rPr>
          <w:sz w:val="20"/>
          <w:szCs w:val="20"/>
        </w:rPr>
        <w:t>..</w:t>
      </w:r>
      <w:proofErr w:type="gramEnd"/>
      <w:r w:rsidRPr="00D93D31">
        <w:rPr>
          <w:sz w:val="20"/>
          <w:szCs w:val="20"/>
        </w:rPr>
        <w:t xml:space="preserve"> </w:t>
      </w:r>
      <w:r w:rsidRPr="00D93D31">
        <w:rPr>
          <w:i/>
          <w:sz w:val="20"/>
          <w:szCs w:val="20"/>
        </w:rPr>
        <w:t>The Spirit of PublicAdministration. San Fransisco: Jossey-Bass Inc. Publishers.</w:t>
      </w:r>
    </w:p>
    <w:p w14:paraId="46054364" w14:textId="77777777" w:rsidR="00AD36A5" w:rsidRPr="00D93D31" w:rsidRDefault="00AD36A5" w:rsidP="00167AD3">
      <w:pPr>
        <w:ind w:left="992" w:hanging="992"/>
        <w:jc w:val="both"/>
        <w:rPr>
          <w:sz w:val="20"/>
          <w:szCs w:val="20"/>
        </w:rPr>
      </w:pPr>
      <w:proofErr w:type="gramStart"/>
      <w:r w:rsidRPr="00D93D31">
        <w:rPr>
          <w:sz w:val="20"/>
          <w:szCs w:val="20"/>
        </w:rPr>
        <w:t>Thoha Miftah.2008Ilmu Administrasi Negara Publik Kontemporer.</w:t>
      </w:r>
      <w:proofErr w:type="gramEnd"/>
      <w:r w:rsidRPr="00D93D31">
        <w:rPr>
          <w:sz w:val="20"/>
          <w:szCs w:val="20"/>
        </w:rPr>
        <w:t xml:space="preserve"> Jakarta: Kencana Prenamedia Grup.</w:t>
      </w:r>
    </w:p>
    <w:p w14:paraId="52F722D4" w14:textId="77777777" w:rsidR="00AD36A5" w:rsidRPr="00D93D31" w:rsidRDefault="00AD36A5" w:rsidP="00167AD3">
      <w:pPr>
        <w:ind w:left="992" w:hanging="992"/>
        <w:rPr>
          <w:sz w:val="20"/>
          <w:szCs w:val="20"/>
        </w:rPr>
      </w:pPr>
      <w:bookmarkStart w:id="1" w:name="_Hlk527017537"/>
      <w:bookmarkStart w:id="2" w:name="_Hlk527017644"/>
      <w:bookmarkStart w:id="3" w:name="_Hlk527017610"/>
    </w:p>
    <w:bookmarkEnd w:id="1"/>
    <w:bookmarkEnd w:id="2"/>
    <w:bookmarkEnd w:id="3"/>
    <w:p w14:paraId="07987989" w14:textId="77777777" w:rsidR="00AD36A5" w:rsidRPr="00D93D31" w:rsidRDefault="00AD36A5" w:rsidP="00167AD3">
      <w:pPr>
        <w:ind w:left="992" w:hanging="992"/>
        <w:jc w:val="both"/>
        <w:rPr>
          <w:b/>
          <w:sz w:val="20"/>
          <w:szCs w:val="20"/>
        </w:rPr>
      </w:pPr>
      <w:proofErr w:type="gramStart"/>
      <w:r w:rsidRPr="00D93D31">
        <w:rPr>
          <w:b/>
          <w:sz w:val="20"/>
          <w:szCs w:val="20"/>
        </w:rPr>
        <w:t>JurnalIlmiah :</w:t>
      </w:r>
      <w:proofErr w:type="gramEnd"/>
    </w:p>
    <w:p w14:paraId="7F7B42C0" w14:textId="77777777" w:rsidR="00AD36A5" w:rsidRPr="00D93D31" w:rsidRDefault="00AD36A5" w:rsidP="00167AD3">
      <w:pPr>
        <w:pStyle w:val="Bibliography"/>
        <w:spacing w:line="240" w:lineRule="auto"/>
        <w:ind w:left="992" w:hanging="992"/>
        <w:rPr>
          <w:sz w:val="20"/>
          <w:szCs w:val="20"/>
        </w:rPr>
      </w:pPr>
      <w:r w:rsidRPr="00D93D31">
        <w:rPr>
          <w:rFonts w:eastAsia="Times New Roman" w:cs="Times New Roman"/>
          <w:sz w:val="20"/>
          <w:szCs w:val="20"/>
        </w:rPr>
        <w:fldChar w:fldCharType="begin"/>
      </w:r>
      <w:r w:rsidRPr="00D93D31">
        <w:rPr>
          <w:sz w:val="20"/>
          <w:szCs w:val="20"/>
        </w:rPr>
        <w:instrText xml:space="preserve"> ADDIN ZOTERO_BIBL {"uncited":[],"omitted":[],"custom":[]} CSL_BIBLIOGRAPHY </w:instrText>
      </w:r>
      <w:r w:rsidRPr="00D93D31">
        <w:rPr>
          <w:rFonts w:eastAsia="Times New Roman" w:cs="Times New Roman"/>
          <w:sz w:val="20"/>
          <w:szCs w:val="20"/>
        </w:rPr>
        <w:fldChar w:fldCharType="separate"/>
      </w:r>
      <w:r w:rsidRPr="00D93D31">
        <w:rPr>
          <w:sz w:val="20"/>
          <w:szCs w:val="20"/>
        </w:rPr>
        <w:t xml:space="preserve">Amsler, L. B. (2016). Collaborative Governance: Integrating Management, Politics, and Law. </w:t>
      </w:r>
      <w:r w:rsidRPr="00D93D31">
        <w:rPr>
          <w:i/>
          <w:iCs/>
          <w:sz w:val="20"/>
          <w:szCs w:val="20"/>
        </w:rPr>
        <w:t>Public Administration Review</w:t>
      </w:r>
      <w:r w:rsidRPr="00D93D31">
        <w:rPr>
          <w:sz w:val="20"/>
          <w:szCs w:val="20"/>
        </w:rPr>
        <w:t xml:space="preserve">, </w:t>
      </w:r>
      <w:r w:rsidRPr="00D93D31">
        <w:rPr>
          <w:i/>
          <w:iCs/>
          <w:sz w:val="20"/>
          <w:szCs w:val="20"/>
        </w:rPr>
        <w:t>76</w:t>
      </w:r>
      <w:r w:rsidRPr="00D93D31">
        <w:rPr>
          <w:sz w:val="20"/>
          <w:szCs w:val="20"/>
        </w:rPr>
        <w:t>(5), 700–711. https://doi.org/10.1111/puar.12605</w:t>
      </w:r>
    </w:p>
    <w:p w14:paraId="36BCB29E"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Ansell, C., &amp; Gash, A. (2008). Collaborative Governance in Theory and Practice. </w:t>
      </w:r>
      <w:r w:rsidRPr="00D93D31">
        <w:rPr>
          <w:i/>
          <w:iCs/>
          <w:sz w:val="20"/>
          <w:szCs w:val="20"/>
        </w:rPr>
        <w:t>Journal of Public Administration Research and Theory</w:t>
      </w:r>
      <w:r w:rsidRPr="00D93D31">
        <w:rPr>
          <w:sz w:val="20"/>
          <w:szCs w:val="20"/>
        </w:rPr>
        <w:t xml:space="preserve">, </w:t>
      </w:r>
      <w:r w:rsidRPr="00D93D31">
        <w:rPr>
          <w:i/>
          <w:iCs/>
          <w:sz w:val="20"/>
          <w:szCs w:val="20"/>
        </w:rPr>
        <w:t>18</w:t>
      </w:r>
      <w:r w:rsidRPr="00D93D31">
        <w:rPr>
          <w:sz w:val="20"/>
          <w:szCs w:val="20"/>
        </w:rPr>
        <w:t>(4), 543–571. https://doi.org/10.1093/jopart/mum032</w:t>
      </w:r>
    </w:p>
    <w:p w14:paraId="001D1C69"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Ansell, C., &amp; Torfing, J. (2015). How does collaborative governance scale? </w:t>
      </w:r>
      <w:r w:rsidRPr="00D93D31">
        <w:rPr>
          <w:i/>
          <w:iCs/>
          <w:sz w:val="20"/>
          <w:szCs w:val="20"/>
        </w:rPr>
        <w:t>Policy &amp; Politics</w:t>
      </w:r>
      <w:r w:rsidRPr="00D93D31">
        <w:rPr>
          <w:sz w:val="20"/>
          <w:szCs w:val="20"/>
        </w:rPr>
        <w:t xml:space="preserve">, </w:t>
      </w:r>
      <w:r w:rsidRPr="00D93D31">
        <w:rPr>
          <w:i/>
          <w:iCs/>
          <w:sz w:val="20"/>
          <w:szCs w:val="20"/>
        </w:rPr>
        <w:t>43</w:t>
      </w:r>
      <w:r w:rsidRPr="00D93D31">
        <w:rPr>
          <w:sz w:val="20"/>
          <w:szCs w:val="20"/>
        </w:rPr>
        <w:t>(3), 315–329. https://doi.org/10.1332/030557315X14353344872935</w:t>
      </w:r>
    </w:p>
    <w:p w14:paraId="77D7A6C8"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Bell, E., &amp; Scott, T. A. (2020). Common institutional design, divergent results: A comparative case study of collaborative governance platforms for regional water planning. </w:t>
      </w:r>
      <w:r w:rsidRPr="00D93D31">
        <w:rPr>
          <w:i/>
          <w:iCs/>
          <w:sz w:val="20"/>
          <w:szCs w:val="20"/>
        </w:rPr>
        <w:t>Environmental Science &amp; Policy</w:t>
      </w:r>
      <w:r w:rsidRPr="00D93D31">
        <w:rPr>
          <w:sz w:val="20"/>
          <w:szCs w:val="20"/>
        </w:rPr>
        <w:t xml:space="preserve">, </w:t>
      </w:r>
      <w:r w:rsidRPr="00D93D31">
        <w:rPr>
          <w:i/>
          <w:iCs/>
          <w:sz w:val="20"/>
          <w:szCs w:val="20"/>
        </w:rPr>
        <w:t>111</w:t>
      </w:r>
      <w:r w:rsidRPr="00D93D31">
        <w:rPr>
          <w:sz w:val="20"/>
          <w:szCs w:val="20"/>
        </w:rPr>
        <w:t>, 63–73. https://doi.org/10.1016/j.envsci.2020.04.015</w:t>
      </w:r>
    </w:p>
    <w:p w14:paraId="2726412B"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Ben Yahia, N., Eljaoued, W., Bellamine Ben Saoud, N., &amp; Colomo-Palacios, R. (2021). Towards sustainable collaborative networks for smart cities co-governance. </w:t>
      </w:r>
      <w:r w:rsidRPr="00D93D31">
        <w:rPr>
          <w:i/>
          <w:iCs/>
          <w:sz w:val="20"/>
          <w:szCs w:val="20"/>
        </w:rPr>
        <w:t>International Journal of Information Management</w:t>
      </w:r>
      <w:r w:rsidRPr="00D93D31">
        <w:rPr>
          <w:sz w:val="20"/>
          <w:szCs w:val="20"/>
        </w:rPr>
        <w:t xml:space="preserve">, </w:t>
      </w:r>
      <w:r w:rsidRPr="00D93D31">
        <w:rPr>
          <w:i/>
          <w:iCs/>
          <w:sz w:val="20"/>
          <w:szCs w:val="20"/>
        </w:rPr>
        <w:t>56</w:t>
      </w:r>
      <w:r w:rsidRPr="00D93D31">
        <w:rPr>
          <w:sz w:val="20"/>
          <w:szCs w:val="20"/>
        </w:rPr>
        <w:t>, 102037. https://doi.org/10.1016/j.ijinfomgt.2019.11.005</w:t>
      </w:r>
    </w:p>
    <w:p w14:paraId="019ECFE3"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Bingham, L. B., Nabatchi, T., &amp; O’Leary, R. (2005). The New Governance: Practices and Processes for Stakeholder and Citizen Participation in the Work of Government. </w:t>
      </w:r>
      <w:r w:rsidRPr="00D93D31">
        <w:rPr>
          <w:i/>
          <w:iCs/>
          <w:sz w:val="20"/>
          <w:szCs w:val="20"/>
        </w:rPr>
        <w:t>Public Administration Review</w:t>
      </w:r>
      <w:r w:rsidRPr="00D93D31">
        <w:rPr>
          <w:sz w:val="20"/>
          <w:szCs w:val="20"/>
        </w:rPr>
        <w:t xml:space="preserve">, </w:t>
      </w:r>
      <w:r w:rsidRPr="00D93D31">
        <w:rPr>
          <w:i/>
          <w:iCs/>
          <w:sz w:val="20"/>
          <w:szCs w:val="20"/>
        </w:rPr>
        <w:t>65</w:t>
      </w:r>
      <w:r w:rsidRPr="00D93D31">
        <w:rPr>
          <w:sz w:val="20"/>
          <w:szCs w:val="20"/>
        </w:rPr>
        <w:t>(5), 547–558. https://doi.org/10.1111/j.1540-6210.2005.00482.x</w:t>
      </w:r>
    </w:p>
    <w:p w14:paraId="4499F2F5"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Bryson, J. M., Crosby, B. C., &amp; Stone, M. M. (2015). Designing and Implementing Cross-Sector Collaborations: Needed and Challenging. </w:t>
      </w:r>
      <w:r w:rsidRPr="00D93D31">
        <w:rPr>
          <w:i/>
          <w:iCs/>
          <w:sz w:val="20"/>
          <w:szCs w:val="20"/>
        </w:rPr>
        <w:t>Public Administration Review</w:t>
      </w:r>
      <w:r w:rsidRPr="00D93D31">
        <w:rPr>
          <w:sz w:val="20"/>
          <w:szCs w:val="20"/>
        </w:rPr>
        <w:t xml:space="preserve">, </w:t>
      </w:r>
      <w:r w:rsidRPr="00D93D31">
        <w:rPr>
          <w:i/>
          <w:iCs/>
          <w:sz w:val="20"/>
          <w:szCs w:val="20"/>
        </w:rPr>
        <w:t>75</w:t>
      </w:r>
      <w:r w:rsidRPr="00D93D31">
        <w:rPr>
          <w:sz w:val="20"/>
          <w:szCs w:val="20"/>
        </w:rPr>
        <w:t>(5), 647–663. https://doi.org/10.1111/puar.12432</w:t>
      </w:r>
    </w:p>
    <w:p w14:paraId="6B5F3EDC"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Chen, Y.-Y., Li, C.-M., Liang, J.-C., &amp; Tsai, C.-C. (2018). Health Information Obtained From the Internet and Changes in Medical Decision Making: Questionnaire Development and Cross-Sectional Survey. </w:t>
      </w:r>
      <w:r w:rsidRPr="00D93D31">
        <w:rPr>
          <w:i/>
          <w:iCs/>
          <w:sz w:val="20"/>
          <w:szCs w:val="20"/>
        </w:rPr>
        <w:t>Journal of Medical Internet Research</w:t>
      </w:r>
      <w:r w:rsidRPr="00D93D31">
        <w:rPr>
          <w:sz w:val="20"/>
          <w:szCs w:val="20"/>
        </w:rPr>
        <w:t xml:space="preserve">, </w:t>
      </w:r>
      <w:r w:rsidRPr="00D93D31">
        <w:rPr>
          <w:i/>
          <w:iCs/>
          <w:sz w:val="20"/>
          <w:szCs w:val="20"/>
        </w:rPr>
        <w:t>20</w:t>
      </w:r>
      <w:r w:rsidRPr="00D93D31">
        <w:rPr>
          <w:sz w:val="20"/>
          <w:szCs w:val="20"/>
        </w:rPr>
        <w:t>(2), e9370. https://doi.org/10.2196/jmir.9370</w:t>
      </w:r>
    </w:p>
    <w:p w14:paraId="3FFB6C37"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Donahue, J. (2004). On Collaborative Governance. </w:t>
      </w:r>
      <w:r w:rsidRPr="00D93D31">
        <w:rPr>
          <w:i/>
          <w:iCs/>
          <w:sz w:val="20"/>
          <w:szCs w:val="20"/>
        </w:rPr>
        <w:t>Corporate Social Responsibility Initiative Working Paper</w:t>
      </w:r>
      <w:r w:rsidRPr="00D93D31">
        <w:rPr>
          <w:sz w:val="20"/>
          <w:szCs w:val="20"/>
        </w:rPr>
        <w:t xml:space="preserve">, </w:t>
      </w:r>
      <w:r w:rsidRPr="00D93D31">
        <w:rPr>
          <w:i/>
          <w:iCs/>
          <w:sz w:val="20"/>
          <w:szCs w:val="20"/>
        </w:rPr>
        <w:t>2</w:t>
      </w:r>
      <w:r w:rsidRPr="00D93D31">
        <w:rPr>
          <w:sz w:val="20"/>
          <w:szCs w:val="20"/>
        </w:rPr>
        <w:t>, 10.</w:t>
      </w:r>
    </w:p>
    <w:p w14:paraId="2B736235" w14:textId="77777777" w:rsidR="00AD36A5" w:rsidRPr="00D93D31" w:rsidRDefault="00AD36A5" w:rsidP="00167AD3">
      <w:pPr>
        <w:pStyle w:val="Bibliography"/>
        <w:spacing w:line="240" w:lineRule="auto"/>
        <w:ind w:left="992" w:hanging="992"/>
        <w:rPr>
          <w:sz w:val="20"/>
          <w:szCs w:val="20"/>
        </w:rPr>
      </w:pPr>
      <w:r w:rsidRPr="00D93D31">
        <w:rPr>
          <w:sz w:val="20"/>
          <w:szCs w:val="20"/>
        </w:rPr>
        <w:lastRenderedPageBreak/>
        <w:t xml:space="preserve">Emerson, K. (2018). Collaborative governance of public health in low- and middle-income countries: Lessons from research in public administration. </w:t>
      </w:r>
      <w:r w:rsidRPr="00D93D31">
        <w:rPr>
          <w:i/>
          <w:iCs/>
          <w:sz w:val="20"/>
          <w:szCs w:val="20"/>
        </w:rPr>
        <w:t>BMJ Global Health</w:t>
      </w:r>
      <w:r w:rsidRPr="00D93D31">
        <w:rPr>
          <w:sz w:val="20"/>
          <w:szCs w:val="20"/>
        </w:rPr>
        <w:t xml:space="preserve">, </w:t>
      </w:r>
      <w:r w:rsidRPr="00D93D31">
        <w:rPr>
          <w:i/>
          <w:iCs/>
          <w:sz w:val="20"/>
          <w:szCs w:val="20"/>
        </w:rPr>
        <w:t>3</w:t>
      </w:r>
      <w:r w:rsidRPr="00D93D31">
        <w:rPr>
          <w:sz w:val="20"/>
          <w:szCs w:val="20"/>
        </w:rPr>
        <w:t>(Suppl 4), e000381. https://doi.org/10.1136/bmjgh-2017-000381</w:t>
      </w:r>
    </w:p>
    <w:p w14:paraId="048B5822"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Emerson, K., &amp; Gerlak, A. K. (2014). Adaptation in Collaborative Governance Regimes. </w:t>
      </w:r>
      <w:r w:rsidRPr="00D93D31">
        <w:rPr>
          <w:i/>
          <w:iCs/>
          <w:sz w:val="20"/>
          <w:szCs w:val="20"/>
        </w:rPr>
        <w:t>Environmental Management</w:t>
      </w:r>
      <w:r w:rsidRPr="00D93D31">
        <w:rPr>
          <w:sz w:val="20"/>
          <w:szCs w:val="20"/>
        </w:rPr>
        <w:t xml:space="preserve">, </w:t>
      </w:r>
      <w:r w:rsidRPr="00D93D31">
        <w:rPr>
          <w:i/>
          <w:iCs/>
          <w:sz w:val="20"/>
          <w:szCs w:val="20"/>
        </w:rPr>
        <w:t>54</w:t>
      </w:r>
      <w:r w:rsidRPr="00D93D31">
        <w:rPr>
          <w:sz w:val="20"/>
          <w:szCs w:val="20"/>
        </w:rPr>
        <w:t>(4), 768–781. https://doi.org/10.1007/s00267-014-0334-7</w:t>
      </w:r>
    </w:p>
    <w:p w14:paraId="70C0D1C3"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Emerson, K., &amp; Nabatchi, T. (2015a). </w:t>
      </w:r>
      <w:r w:rsidRPr="00D93D31">
        <w:rPr>
          <w:i/>
          <w:iCs/>
          <w:sz w:val="20"/>
          <w:szCs w:val="20"/>
        </w:rPr>
        <w:t>Collaborative governance regimes</w:t>
      </w:r>
      <w:r w:rsidRPr="00D93D31">
        <w:rPr>
          <w:sz w:val="20"/>
          <w:szCs w:val="20"/>
        </w:rPr>
        <w:t>. Georgetown University Press.</w:t>
      </w:r>
    </w:p>
    <w:p w14:paraId="303C15A2"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Emerson, K., &amp; Nabatchi, T. (2015b). Evaluating the Productivity of Collaborative Governance Regimes: A Performance Matrix. </w:t>
      </w:r>
      <w:r w:rsidRPr="00D93D31">
        <w:rPr>
          <w:i/>
          <w:iCs/>
          <w:sz w:val="20"/>
          <w:szCs w:val="20"/>
        </w:rPr>
        <w:t>Public Performance &amp; Management Review</w:t>
      </w:r>
      <w:r w:rsidRPr="00D93D31">
        <w:rPr>
          <w:sz w:val="20"/>
          <w:szCs w:val="20"/>
        </w:rPr>
        <w:t xml:space="preserve">, </w:t>
      </w:r>
      <w:r w:rsidRPr="00D93D31">
        <w:rPr>
          <w:i/>
          <w:iCs/>
          <w:sz w:val="20"/>
          <w:szCs w:val="20"/>
        </w:rPr>
        <w:t>38</w:t>
      </w:r>
      <w:r w:rsidRPr="00D93D31">
        <w:rPr>
          <w:sz w:val="20"/>
          <w:szCs w:val="20"/>
        </w:rPr>
        <w:t>(4), 717–747. https://doi.org/10.1080/15309576.2015.1031016</w:t>
      </w:r>
    </w:p>
    <w:p w14:paraId="0C16C1FE"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Emerson, K., Nabatchi, T., &amp; Balogh, S. (2012). An Integrative Framework for Collaborative Governance. </w:t>
      </w:r>
      <w:r w:rsidRPr="00D93D31">
        <w:rPr>
          <w:i/>
          <w:iCs/>
          <w:sz w:val="20"/>
          <w:szCs w:val="20"/>
        </w:rPr>
        <w:t>Journal of Public Administration Research and Theory</w:t>
      </w:r>
      <w:r w:rsidRPr="00D93D31">
        <w:rPr>
          <w:sz w:val="20"/>
          <w:szCs w:val="20"/>
        </w:rPr>
        <w:t xml:space="preserve">, </w:t>
      </w:r>
      <w:r w:rsidRPr="00D93D31">
        <w:rPr>
          <w:i/>
          <w:iCs/>
          <w:sz w:val="20"/>
          <w:szCs w:val="20"/>
        </w:rPr>
        <w:t>22</w:t>
      </w:r>
      <w:r w:rsidRPr="00D93D31">
        <w:rPr>
          <w:sz w:val="20"/>
          <w:szCs w:val="20"/>
        </w:rPr>
        <w:t>(1), 1–29. https://doi.org/10.1093/jopart/mur011</w:t>
      </w:r>
    </w:p>
    <w:p w14:paraId="601CF474"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Ferguson, B. C., Frantzeskaki, N., &amp; Brown, R. R. (2013). A strategic program for transitioning to a Water Sensitive City. </w:t>
      </w:r>
      <w:r w:rsidRPr="00D93D31">
        <w:rPr>
          <w:i/>
          <w:iCs/>
          <w:sz w:val="20"/>
          <w:szCs w:val="20"/>
        </w:rPr>
        <w:t>Landscape and Urban Planning</w:t>
      </w:r>
      <w:r w:rsidRPr="00D93D31">
        <w:rPr>
          <w:sz w:val="20"/>
          <w:szCs w:val="20"/>
        </w:rPr>
        <w:t xml:space="preserve">, </w:t>
      </w:r>
      <w:r w:rsidRPr="00D93D31">
        <w:rPr>
          <w:i/>
          <w:iCs/>
          <w:sz w:val="20"/>
          <w:szCs w:val="20"/>
        </w:rPr>
        <w:t>117</w:t>
      </w:r>
      <w:r w:rsidRPr="00D93D31">
        <w:rPr>
          <w:sz w:val="20"/>
          <w:szCs w:val="20"/>
        </w:rPr>
        <w:t>, 32–45. https://doi.org/10.1016/j.landurbplan.2013.04.016</w:t>
      </w:r>
    </w:p>
    <w:p w14:paraId="51DAF569"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Fernandez, M. (2018). Increasing community engagement in Latino residents to improve health outcomes. </w:t>
      </w:r>
      <w:r w:rsidRPr="00D93D31">
        <w:rPr>
          <w:i/>
          <w:iCs/>
          <w:sz w:val="20"/>
          <w:szCs w:val="20"/>
        </w:rPr>
        <w:t>Local Environment</w:t>
      </w:r>
      <w:r w:rsidRPr="00D93D31">
        <w:rPr>
          <w:sz w:val="20"/>
          <w:szCs w:val="20"/>
        </w:rPr>
        <w:t xml:space="preserve">, </w:t>
      </w:r>
      <w:r w:rsidRPr="00D93D31">
        <w:rPr>
          <w:i/>
          <w:iCs/>
          <w:sz w:val="20"/>
          <w:szCs w:val="20"/>
        </w:rPr>
        <w:t>23</w:t>
      </w:r>
      <w:r w:rsidRPr="00D93D31">
        <w:rPr>
          <w:sz w:val="20"/>
          <w:szCs w:val="20"/>
        </w:rPr>
        <w:t>(9), 920–933. https://doi.org/10.1080/13549839.2018.1500530</w:t>
      </w:r>
    </w:p>
    <w:p w14:paraId="58058CDE"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Fisher, J., Stutzman, H., Vedoveto, M., Delgado, D., Rivero, R., Quertehuari Dariquebe, W., Seclén Contreras, L., Souto, T., Harden, A., &amp; Rhee, S. (2020). Collaborative Governance and Conflict Management: Lessons Learned and Good Practices from a Case Study in the Amazon Basin. </w:t>
      </w:r>
      <w:r w:rsidRPr="00D93D31">
        <w:rPr>
          <w:i/>
          <w:iCs/>
          <w:sz w:val="20"/>
          <w:szCs w:val="20"/>
        </w:rPr>
        <w:t>Society &amp; Natural Resources</w:t>
      </w:r>
      <w:r w:rsidRPr="00D93D31">
        <w:rPr>
          <w:sz w:val="20"/>
          <w:szCs w:val="20"/>
        </w:rPr>
        <w:t xml:space="preserve">, </w:t>
      </w:r>
      <w:r w:rsidRPr="00D93D31">
        <w:rPr>
          <w:i/>
          <w:iCs/>
          <w:sz w:val="20"/>
          <w:szCs w:val="20"/>
        </w:rPr>
        <w:t>33</w:t>
      </w:r>
      <w:r w:rsidRPr="00D93D31">
        <w:rPr>
          <w:sz w:val="20"/>
          <w:szCs w:val="20"/>
        </w:rPr>
        <w:t>(4), 538–553. https://doi.org/10.1080/08941920.2019.1620389</w:t>
      </w:r>
    </w:p>
    <w:p w14:paraId="67FA04AD"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Flint, R. W. (2010). Seeking resiliency in the development of sustainable communities. </w:t>
      </w:r>
      <w:r w:rsidRPr="00D93D31">
        <w:rPr>
          <w:i/>
          <w:iCs/>
          <w:sz w:val="20"/>
          <w:szCs w:val="20"/>
        </w:rPr>
        <w:t>Human Ecology Review</w:t>
      </w:r>
      <w:r w:rsidRPr="00D93D31">
        <w:rPr>
          <w:sz w:val="20"/>
          <w:szCs w:val="20"/>
        </w:rPr>
        <w:t xml:space="preserve">, </w:t>
      </w:r>
      <w:r w:rsidRPr="00D93D31">
        <w:rPr>
          <w:i/>
          <w:iCs/>
          <w:sz w:val="20"/>
          <w:szCs w:val="20"/>
        </w:rPr>
        <w:t>17</w:t>
      </w:r>
      <w:r w:rsidRPr="00D93D31">
        <w:rPr>
          <w:sz w:val="20"/>
          <w:szCs w:val="20"/>
        </w:rPr>
        <w:t>(1), 44–57. https://www.jstor.org/stable/24707514</w:t>
      </w:r>
    </w:p>
    <w:p w14:paraId="7D924D7E"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Grady, J. O. (2010). </w:t>
      </w:r>
      <w:r w:rsidRPr="00D93D31">
        <w:rPr>
          <w:i/>
          <w:iCs/>
          <w:sz w:val="20"/>
          <w:szCs w:val="20"/>
        </w:rPr>
        <w:t>System requirements analysis</w:t>
      </w:r>
      <w:r w:rsidRPr="00D93D31">
        <w:rPr>
          <w:sz w:val="20"/>
          <w:szCs w:val="20"/>
        </w:rPr>
        <w:t>. Elsevier.</w:t>
      </w:r>
    </w:p>
    <w:p w14:paraId="70B3C325"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Hamann, R., &amp; April, K. (2013). On the role and capabilities of collaborative intermediary organisations in urban sustainability transitions. </w:t>
      </w:r>
      <w:r w:rsidRPr="00D93D31">
        <w:rPr>
          <w:i/>
          <w:iCs/>
          <w:sz w:val="20"/>
          <w:szCs w:val="20"/>
        </w:rPr>
        <w:t>Journal of Cleaner Production</w:t>
      </w:r>
      <w:r w:rsidRPr="00D93D31">
        <w:rPr>
          <w:sz w:val="20"/>
          <w:szCs w:val="20"/>
        </w:rPr>
        <w:t xml:space="preserve">, </w:t>
      </w:r>
      <w:r w:rsidRPr="00D93D31">
        <w:rPr>
          <w:i/>
          <w:iCs/>
          <w:sz w:val="20"/>
          <w:szCs w:val="20"/>
        </w:rPr>
        <w:t>50</w:t>
      </w:r>
      <w:r w:rsidRPr="00D93D31">
        <w:rPr>
          <w:sz w:val="20"/>
          <w:szCs w:val="20"/>
        </w:rPr>
        <w:t>, 12–21. https://doi.org/10.1016/j.jclepro.2012.11.017</w:t>
      </w:r>
    </w:p>
    <w:p w14:paraId="3B5263B1"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Hossu, C. A., Ioja, I. C., Susskind, L. E., Badiu, D. L., &amp; Hersperger, A. M. (2018). Factors driving collaboration in natural resource conflict management: Evidence from Romania. </w:t>
      </w:r>
      <w:r w:rsidRPr="00D93D31">
        <w:rPr>
          <w:i/>
          <w:iCs/>
          <w:sz w:val="20"/>
          <w:szCs w:val="20"/>
        </w:rPr>
        <w:t>Ambio</w:t>
      </w:r>
      <w:r w:rsidRPr="00D93D31">
        <w:rPr>
          <w:sz w:val="20"/>
          <w:szCs w:val="20"/>
        </w:rPr>
        <w:t xml:space="preserve">, </w:t>
      </w:r>
      <w:r w:rsidRPr="00D93D31">
        <w:rPr>
          <w:i/>
          <w:iCs/>
          <w:sz w:val="20"/>
          <w:szCs w:val="20"/>
        </w:rPr>
        <w:t>47</w:t>
      </w:r>
      <w:r w:rsidRPr="00D93D31">
        <w:rPr>
          <w:sz w:val="20"/>
          <w:szCs w:val="20"/>
        </w:rPr>
        <w:t>(7), 816–830. https://doi.org/10.1007/s13280-018-1016-0</w:t>
      </w:r>
    </w:p>
    <w:p w14:paraId="62C763E0"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Johnston, E. W., Hicks, D., Nan, N., &amp; Auer, J. C. (2011). Managing the Inclusion Process in Collaborative Governance. </w:t>
      </w:r>
      <w:r w:rsidRPr="00D93D31">
        <w:rPr>
          <w:i/>
          <w:iCs/>
          <w:sz w:val="20"/>
          <w:szCs w:val="20"/>
        </w:rPr>
        <w:t>Journal of Public Administration Research and Theory</w:t>
      </w:r>
      <w:r w:rsidRPr="00D93D31">
        <w:rPr>
          <w:sz w:val="20"/>
          <w:szCs w:val="20"/>
        </w:rPr>
        <w:t xml:space="preserve">, </w:t>
      </w:r>
      <w:r w:rsidRPr="00D93D31">
        <w:rPr>
          <w:i/>
          <w:iCs/>
          <w:sz w:val="20"/>
          <w:szCs w:val="20"/>
        </w:rPr>
        <w:t>21</w:t>
      </w:r>
      <w:r w:rsidRPr="00D93D31">
        <w:rPr>
          <w:sz w:val="20"/>
          <w:szCs w:val="20"/>
        </w:rPr>
        <w:t>(4), 699–721. https://doi.org/10.1093/jopart/muq045</w:t>
      </w:r>
    </w:p>
    <w:p w14:paraId="164F7BC4"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Kinder, T., Stenvall, J., Six, F., &amp; Memon, A. (2021). Relational leadership in collaborative governance ecosystems. </w:t>
      </w:r>
      <w:r w:rsidRPr="00D93D31">
        <w:rPr>
          <w:i/>
          <w:iCs/>
          <w:sz w:val="20"/>
          <w:szCs w:val="20"/>
        </w:rPr>
        <w:t>Public Management Review</w:t>
      </w:r>
      <w:r w:rsidRPr="00D93D31">
        <w:rPr>
          <w:sz w:val="20"/>
          <w:szCs w:val="20"/>
        </w:rPr>
        <w:t xml:space="preserve">, </w:t>
      </w:r>
      <w:r w:rsidRPr="00D93D31">
        <w:rPr>
          <w:i/>
          <w:iCs/>
          <w:sz w:val="20"/>
          <w:szCs w:val="20"/>
        </w:rPr>
        <w:t>23</w:t>
      </w:r>
      <w:r w:rsidRPr="00D93D31">
        <w:rPr>
          <w:sz w:val="20"/>
          <w:szCs w:val="20"/>
        </w:rPr>
        <w:t>(11), 1612–1639. https://doi.org/10.1080/14719037.2021.1879913</w:t>
      </w:r>
    </w:p>
    <w:p w14:paraId="024BDD8E"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Kossmann, C. M., Behagel, J. H., &amp; Bailey, M. (2016). Action and inertia in collaborative governance. </w:t>
      </w:r>
      <w:r w:rsidRPr="00D93D31">
        <w:rPr>
          <w:i/>
          <w:iCs/>
          <w:sz w:val="20"/>
          <w:szCs w:val="20"/>
        </w:rPr>
        <w:t>Marine Policy</w:t>
      </w:r>
      <w:r w:rsidRPr="00D93D31">
        <w:rPr>
          <w:sz w:val="20"/>
          <w:szCs w:val="20"/>
        </w:rPr>
        <w:t xml:space="preserve">, </w:t>
      </w:r>
      <w:r w:rsidRPr="00D93D31">
        <w:rPr>
          <w:i/>
          <w:iCs/>
          <w:sz w:val="20"/>
          <w:szCs w:val="20"/>
        </w:rPr>
        <w:t>72</w:t>
      </w:r>
      <w:r w:rsidRPr="00D93D31">
        <w:rPr>
          <w:sz w:val="20"/>
          <w:szCs w:val="20"/>
        </w:rPr>
        <w:t>, 21–30. https://doi.org/10.1016/j.marpol.2016.06.007</w:t>
      </w:r>
    </w:p>
    <w:p w14:paraId="337F51C6"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Ma, Y., Lan, J., Thornton, T., Mangalagiu, D., &amp; Zhu, D. (2018). Challenges of collaborative governance in the sharing economy: The case of free-floating bike sharing in Shanghai. </w:t>
      </w:r>
      <w:r w:rsidRPr="00D93D31">
        <w:rPr>
          <w:i/>
          <w:iCs/>
          <w:sz w:val="20"/>
          <w:szCs w:val="20"/>
        </w:rPr>
        <w:t>Journal of Cleaner Production</w:t>
      </w:r>
      <w:r w:rsidRPr="00D93D31">
        <w:rPr>
          <w:sz w:val="20"/>
          <w:szCs w:val="20"/>
        </w:rPr>
        <w:t xml:space="preserve">, </w:t>
      </w:r>
      <w:r w:rsidRPr="00D93D31">
        <w:rPr>
          <w:i/>
          <w:iCs/>
          <w:sz w:val="20"/>
          <w:szCs w:val="20"/>
        </w:rPr>
        <w:t>197</w:t>
      </w:r>
      <w:r w:rsidRPr="00D93D31">
        <w:rPr>
          <w:sz w:val="20"/>
          <w:szCs w:val="20"/>
        </w:rPr>
        <w:t>, 356–365. https://doi.org/10.1016/j.jclepro.2018.06.213</w:t>
      </w:r>
    </w:p>
    <w:p w14:paraId="3670F3D2"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MacPhee, M., Chang, L.-L., Havaei, F., &amp; Chou, W.-S. (2014). A Descriptive Account of an Inter-Professional Collaborative Leadership Project. </w:t>
      </w:r>
      <w:r w:rsidRPr="00D93D31">
        <w:rPr>
          <w:i/>
          <w:iCs/>
          <w:sz w:val="20"/>
          <w:szCs w:val="20"/>
        </w:rPr>
        <w:t>Administrative Sciences</w:t>
      </w:r>
      <w:r w:rsidRPr="00D93D31">
        <w:rPr>
          <w:sz w:val="20"/>
          <w:szCs w:val="20"/>
        </w:rPr>
        <w:t xml:space="preserve">, </w:t>
      </w:r>
      <w:r w:rsidRPr="00D93D31">
        <w:rPr>
          <w:i/>
          <w:iCs/>
          <w:sz w:val="20"/>
          <w:szCs w:val="20"/>
        </w:rPr>
        <w:t>4</w:t>
      </w:r>
      <w:r w:rsidRPr="00D93D31">
        <w:rPr>
          <w:sz w:val="20"/>
          <w:szCs w:val="20"/>
        </w:rPr>
        <w:t>(3), 373–399. https://doi.org/10.3390/admsci4030373</w:t>
      </w:r>
    </w:p>
    <w:p w14:paraId="2646966F"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Manchester, J., Gray-Miceli, D. L., Metcalf, J. A., Paolini, C. A., Napier, A. H., Coogle, C. L., &amp; Owens, M. G. (2014). Facilitating Lewin’s change model with collaborative evaluation in promoting evidence based practices of health professionals. </w:t>
      </w:r>
      <w:r w:rsidRPr="00D93D31">
        <w:rPr>
          <w:i/>
          <w:iCs/>
          <w:sz w:val="20"/>
          <w:szCs w:val="20"/>
        </w:rPr>
        <w:t>Evaluation and Program Planning</w:t>
      </w:r>
      <w:r w:rsidRPr="00D93D31">
        <w:rPr>
          <w:sz w:val="20"/>
          <w:szCs w:val="20"/>
        </w:rPr>
        <w:t xml:space="preserve">, </w:t>
      </w:r>
      <w:r w:rsidRPr="00D93D31">
        <w:rPr>
          <w:i/>
          <w:iCs/>
          <w:sz w:val="20"/>
          <w:szCs w:val="20"/>
        </w:rPr>
        <w:t>47</w:t>
      </w:r>
      <w:r w:rsidRPr="00D93D31">
        <w:rPr>
          <w:sz w:val="20"/>
          <w:szCs w:val="20"/>
        </w:rPr>
        <w:t>, 82–90. https://doi.org/10.1016/j.evalprogplan.2014.08.007</w:t>
      </w:r>
    </w:p>
    <w:p w14:paraId="7D05DD50"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Mukhlis, M., Rahmatunnisa, M., &amp; Yuningsih, N. Y. (2019). Starting Condition Problems in Collaboration of Lampung Province Central Government Displacement Policy. </w:t>
      </w:r>
      <w:r w:rsidRPr="00D93D31">
        <w:rPr>
          <w:i/>
          <w:iCs/>
          <w:sz w:val="20"/>
          <w:szCs w:val="20"/>
        </w:rPr>
        <w:t>MIMBAR : Jurnal Sosial Dan Pembangunan</w:t>
      </w:r>
      <w:r w:rsidRPr="00D93D31">
        <w:rPr>
          <w:sz w:val="20"/>
          <w:szCs w:val="20"/>
        </w:rPr>
        <w:t xml:space="preserve">, </w:t>
      </w:r>
      <w:r w:rsidRPr="00D93D31">
        <w:rPr>
          <w:i/>
          <w:iCs/>
          <w:sz w:val="20"/>
          <w:szCs w:val="20"/>
        </w:rPr>
        <w:t>35</w:t>
      </w:r>
      <w:r w:rsidRPr="00D93D31">
        <w:rPr>
          <w:sz w:val="20"/>
          <w:szCs w:val="20"/>
        </w:rPr>
        <w:t>(1), 1–10. https://doi.org/10.29313/mimbar.v35i1.3667</w:t>
      </w:r>
    </w:p>
    <w:p w14:paraId="650840B8"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Newig, J., Challies, E., Jager, N. W., Kochskaemper, E., &amp; Adzersen, A. (2018). The Environmental Performance of Participatory and Collaborative Governance: A </w:t>
      </w:r>
      <w:r w:rsidRPr="00D93D31">
        <w:rPr>
          <w:sz w:val="20"/>
          <w:szCs w:val="20"/>
        </w:rPr>
        <w:lastRenderedPageBreak/>
        <w:t xml:space="preserve">Framework of Causal Mechanisms. </w:t>
      </w:r>
      <w:r w:rsidRPr="00D93D31">
        <w:rPr>
          <w:i/>
          <w:iCs/>
          <w:sz w:val="20"/>
          <w:szCs w:val="20"/>
        </w:rPr>
        <w:t>Policy Studies Journal</w:t>
      </w:r>
      <w:r w:rsidRPr="00D93D31">
        <w:rPr>
          <w:sz w:val="20"/>
          <w:szCs w:val="20"/>
        </w:rPr>
        <w:t xml:space="preserve">, </w:t>
      </w:r>
      <w:r w:rsidRPr="00D93D31">
        <w:rPr>
          <w:i/>
          <w:iCs/>
          <w:sz w:val="20"/>
          <w:szCs w:val="20"/>
        </w:rPr>
        <w:t>46</w:t>
      </w:r>
      <w:r w:rsidRPr="00D93D31">
        <w:rPr>
          <w:sz w:val="20"/>
          <w:szCs w:val="20"/>
        </w:rPr>
        <w:t>(2), 269–297. https://doi.org/10.1111/psj.12209</w:t>
      </w:r>
    </w:p>
    <w:p w14:paraId="08A7BA06"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Page, S. (2010). Integrative leadership for collaborative governance: Civic engagement in Seattle. </w:t>
      </w:r>
      <w:r w:rsidRPr="00D93D31">
        <w:rPr>
          <w:i/>
          <w:iCs/>
          <w:sz w:val="20"/>
          <w:szCs w:val="20"/>
        </w:rPr>
        <w:t>The Leadership Quarterly</w:t>
      </w:r>
      <w:r w:rsidRPr="00D93D31">
        <w:rPr>
          <w:sz w:val="20"/>
          <w:szCs w:val="20"/>
        </w:rPr>
        <w:t xml:space="preserve">, </w:t>
      </w:r>
      <w:r w:rsidRPr="00D93D31">
        <w:rPr>
          <w:i/>
          <w:iCs/>
          <w:sz w:val="20"/>
          <w:szCs w:val="20"/>
        </w:rPr>
        <w:t>21</w:t>
      </w:r>
      <w:r w:rsidRPr="00D93D31">
        <w:rPr>
          <w:sz w:val="20"/>
          <w:szCs w:val="20"/>
        </w:rPr>
        <w:t>(2), 246–263. https://doi.org/10.1016/j.leaqua.2010.01.005</w:t>
      </w:r>
    </w:p>
    <w:p w14:paraId="2598303A"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Pedersen, M. B., &amp; Kinley, D. (2016). </w:t>
      </w:r>
      <w:r w:rsidRPr="00D93D31">
        <w:rPr>
          <w:i/>
          <w:iCs/>
          <w:sz w:val="20"/>
          <w:szCs w:val="20"/>
        </w:rPr>
        <w:t>Principled engagement: Negotiating human rights in repressive states</w:t>
      </w:r>
      <w:r w:rsidRPr="00D93D31">
        <w:rPr>
          <w:sz w:val="20"/>
          <w:szCs w:val="20"/>
        </w:rPr>
        <w:t>. Routledge.</w:t>
      </w:r>
    </w:p>
    <w:p w14:paraId="5A7EF5D0"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Purdy, J. M. (2012). A Framework for Assessing Power in Collaborative Governance Processes. </w:t>
      </w:r>
      <w:r w:rsidRPr="00D93D31">
        <w:rPr>
          <w:i/>
          <w:iCs/>
          <w:sz w:val="20"/>
          <w:szCs w:val="20"/>
        </w:rPr>
        <w:t>Public Administration Review</w:t>
      </w:r>
      <w:r w:rsidRPr="00D93D31">
        <w:rPr>
          <w:sz w:val="20"/>
          <w:szCs w:val="20"/>
        </w:rPr>
        <w:t xml:space="preserve">, </w:t>
      </w:r>
      <w:r w:rsidRPr="00D93D31">
        <w:rPr>
          <w:i/>
          <w:iCs/>
          <w:sz w:val="20"/>
          <w:szCs w:val="20"/>
        </w:rPr>
        <w:t>72</w:t>
      </w:r>
      <w:r w:rsidRPr="00D93D31">
        <w:rPr>
          <w:sz w:val="20"/>
          <w:szCs w:val="20"/>
        </w:rPr>
        <w:t>(3), 409–417. https://doi.org/10.1111/j.1540-6210.2011.02525.x</w:t>
      </w:r>
    </w:p>
    <w:p w14:paraId="53A9171C"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Rasche, A. (2010). Collaborative Governance 2.0. </w:t>
      </w:r>
      <w:r w:rsidRPr="00D93D31">
        <w:rPr>
          <w:i/>
          <w:iCs/>
          <w:sz w:val="20"/>
          <w:szCs w:val="20"/>
        </w:rPr>
        <w:t>Corporate Governance: The International Journal of Business in Society</w:t>
      </w:r>
      <w:r w:rsidRPr="00D93D31">
        <w:rPr>
          <w:sz w:val="20"/>
          <w:szCs w:val="20"/>
        </w:rPr>
        <w:t xml:space="preserve">, </w:t>
      </w:r>
      <w:r w:rsidRPr="00D93D31">
        <w:rPr>
          <w:i/>
          <w:iCs/>
          <w:sz w:val="20"/>
          <w:szCs w:val="20"/>
        </w:rPr>
        <w:t>10</w:t>
      </w:r>
      <w:r w:rsidRPr="00D93D31">
        <w:rPr>
          <w:sz w:val="20"/>
          <w:szCs w:val="20"/>
        </w:rPr>
        <w:t>(4), 500–511. https://doi.org/10.1108/14720701011069713</w:t>
      </w:r>
    </w:p>
    <w:p w14:paraId="18E87241"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Scott, K., &amp; Liew, T. (2012). Social Networking as a Development Tool: A Critical Reflection. </w:t>
      </w:r>
      <w:r w:rsidRPr="00D93D31">
        <w:rPr>
          <w:i/>
          <w:iCs/>
          <w:sz w:val="20"/>
          <w:szCs w:val="20"/>
        </w:rPr>
        <w:t>Urban Studies</w:t>
      </w:r>
      <w:r w:rsidRPr="00D93D31">
        <w:rPr>
          <w:sz w:val="20"/>
          <w:szCs w:val="20"/>
        </w:rPr>
        <w:t xml:space="preserve">, </w:t>
      </w:r>
      <w:r w:rsidRPr="00D93D31">
        <w:rPr>
          <w:i/>
          <w:iCs/>
          <w:sz w:val="20"/>
          <w:szCs w:val="20"/>
        </w:rPr>
        <w:t>49</w:t>
      </w:r>
      <w:r w:rsidRPr="00D93D31">
        <w:rPr>
          <w:sz w:val="20"/>
          <w:szCs w:val="20"/>
        </w:rPr>
        <w:t>(12), 2751–2767. https://doi.org/10.1177/0042098011435279</w:t>
      </w:r>
    </w:p>
    <w:p w14:paraId="2873DC5D"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Scott, T. A., &amp; Thomas, C. W. (2017). Unpacking the Collaborative Toolbox: Why and When Do Public Managers Choose Collaborative Governance Strategies? </w:t>
      </w:r>
      <w:r w:rsidRPr="00D93D31">
        <w:rPr>
          <w:i/>
          <w:iCs/>
          <w:sz w:val="20"/>
          <w:szCs w:val="20"/>
        </w:rPr>
        <w:t>Policy Studies Journal</w:t>
      </w:r>
      <w:r w:rsidRPr="00D93D31">
        <w:rPr>
          <w:sz w:val="20"/>
          <w:szCs w:val="20"/>
        </w:rPr>
        <w:t xml:space="preserve">, </w:t>
      </w:r>
      <w:r w:rsidRPr="00D93D31">
        <w:rPr>
          <w:i/>
          <w:iCs/>
          <w:sz w:val="20"/>
          <w:szCs w:val="20"/>
        </w:rPr>
        <w:t>45</w:t>
      </w:r>
      <w:r w:rsidRPr="00D93D31">
        <w:rPr>
          <w:sz w:val="20"/>
          <w:szCs w:val="20"/>
        </w:rPr>
        <w:t>(1), 191–214. https://doi.org/10.1111/psj.12162</w:t>
      </w:r>
    </w:p>
    <w:p w14:paraId="7FD9B0D3"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Silvia, C. (2011). Collaborative Governance Concepts for Successful Network Leadership. </w:t>
      </w:r>
      <w:r w:rsidRPr="00D93D31">
        <w:rPr>
          <w:i/>
          <w:iCs/>
          <w:sz w:val="20"/>
          <w:szCs w:val="20"/>
        </w:rPr>
        <w:t>State and Local Government Review</w:t>
      </w:r>
      <w:r w:rsidRPr="00D93D31">
        <w:rPr>
          <w:sz w:val="20"/>
          <w:szCs w:val="20"/>
        </w:rPr>
        <w:t xml:space="preserve">, </w:t>
      </w:r>
      <w:r w:rsidRPr="00D93D31">
        <w:rPr>
          <w:i/>
          <w:iCs/>
          <w:sz w:val="20"/>
          <w:szCs w:val="20"/>
        </w:rPr>
        <w:t>43</w:t>
      </w:r>
      <w:r w:rsidRPr="00D93D31">
        <w:rPr>
          <w:sz w:val="20"/>
          <w:szCs w:val="20"/>
        </w:rPr>
        <w:t>(1), 66–71. https://doi.org/10.1177/0160323X11400211</w:t>
      </w:r>
    </w:p>
    <w:p w14:paraId="5D619512"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Sirianni, C. (2009). The Civic Mission of a Federal Agency in the Age of Networked Governance: U.S. Environmental Protection Agency. </w:t>
      </w:r>
      <w:r w:rsidRPr="00D93D31">
        <w:rPr>
          <w:i/>
          <w:iCs/>
          <w:sz w:val="20"/>
          <w:szCs w:val="20"/>
        </w:rPr>
        <w:t>American Behavioral Scientist</w:t>
      </w:r>
      <w:r w:rsidRPr="00D93D31">
        <w:rPr>
          <w:sz w:val="20"/>
          <w:szCs w:val="20"/>
        </w:rPr>
        <w:t xml:space="preserve">, </w:t>
      </w:r>
      <w:r w:rsidRPr="00D93D31">
        <w:rPr>
          <w:i/>
          <w:iCs/>
          <w:sz w:val="20"/>
          <w:szCs w:val="20"/>
        </w:rPr>
        <w:t>52</w:t>
      </w:r>
      <w:r w:rsidRPr="00D93D31">
        <w:rPr>
          <w:sz w:val="20"/>
          <w:szCs w:val="20"/>
        </w:rPr>
        <w:t>(6), 933–952. https://doi.org/10.1177/0002764208327668</w:t>
      </w:r>
    </w:p>
    <w:p w14:paraId="03A0CEA6"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Stout, M., Bartels, K. P. R., &amp; Love, J. M. (2018). Clarifying Collaborative Dynamics in Governance Networks. In </w:t>
      </w:r>
      <w:r w:rsidRPr="00D93D31">
        <w:rPr>
          <w:i/>
          <w:iCs/>
          <w:sz w:val="20"/>
          <w:szCs w:val="20"/>
        </w:rPr>
        <w:t>From Austerity to Abundance?</w:t>
      </w:r>
      <w:r w:rsidRPr="00D93D31">
        <w:rPr>
          <w:sz w:val="20"/>
          <w:szCs w:val="20"/>
        </w:rPr>
        <w:t xml:space="preserve"> (Vol. 6, pp. 91–115). Emerald Publishing Limited. https://doi.org/10.1108/S2045-794420180000006005</w:t>
      </w:r>
    </w:p>
    <w:p w14:paraId="517BF27D"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Ulibarri, N. (2019). Collaborative governance: A tool to manage scientific, administrative, and strategic uncertainties in environmental management? </w:t>
      </w:r>
      <w:r w:rsidRPr="00D93D31">
        <w:rPr>
          <w:i/>
          <w:iCs/>
          <w:sz w:val="20"/>
          <w:szCs w:val="20"/>
        </w:rPr>
        <w:t>Ecology and Society</w:t>
      </w:r>
      <w:r w:rsidRPr="00D93D31">
        <w:rPr>
          <w:sz w:val="20"/>
          <w:szCs w:val="20"/>
        </w:rPr>
        <w:t xml:space="preserve">, </w:t>
      </w:r>
      <w:r w:rsidRPr="00D93D31">
        <w:rPr>
          <w:i/>
          <w:iCs/>
          <w:sz w:val="20"/>
          <w:szCs w:val="20"/>
        </w:rPr>
        <w:t>24</w:t>
      </w:r>
      <w:r w:rsidRPr="00D93D31">
        <w:rPr>
          <w:sz w:val="20"/>
          <w:szCs w:val="20"/>
        </w:rPr>
        <w:t>(2). https://doi.org/10.5751/ES-10962-240215</w:t>
      </w:r>
    </w:p>
    <w:p w14:paraId="1B128087" w14:textId="77777777" w:rsidR="00AD36A5" w:rsidRPr="00D93D31" w:rsidRDefault="00AD36A5" w:rsidP="00167AD3">
      <w:pPr>
        <w:pStyle w:val="Bibliography"/>
        <w:spacing w:line="240" w:lineRule="auto"/>
        <w:ind w:left="992" w:hanging="992"/>
        <w:rPr>
          <w:sz w:val="20"/>
          <w:szCs w:val="20"/>
        </w:rPr>
      </w:pPr>
      <w:r w:rsidRPr="00D93D31">
        <w:rPr>
          <w:sz w:val="20"/>
          <w:szCs w:val="20"/>
        </w:rPr>
        <w:t xml:space="preserve">Yang, L. (2017). Types and Institutional Design Principles of Collaborative Governance in a Strong-Government Society: The Case Study of Desertification Control in Northern China. </w:t>
      </w:r>
      <w:r w:rsidRPr="00D93D31">
        <w:rPr>
          <w:i/>
          <w:iCs/>
          <w:sz w:val="20"/>
          <w:szCs w:val="20"/>
        </w:rPr>
        <w:t>International Public Management Journal</w:t>
      </w:r>
      <w:r w:rsidRPr="00D93D31">
        <w:rPr>
          <w:sz w:val="20"/>
          <w:szCs w:val="20"/>
        </w:rPr>
        <w:t xml:space="preserve">, </w:t>
      </w:r>
      <w:r w:rsidRPr="00D93D31">
        <w:rPr>
          <w:i/>
          <w:iCs/>
          <w:sz w:val="20"/>
          <w:szCs w:val="20"/>
        </w:rPr>
        <w:t>20</w:t>
      </w:r>
      <w:r w:rsidRPr="00D93D31">
        <w:rPr>
          <w:sz w:val="20"/>
          <w:szCs w:val="20"/>
        </w:rPr>
        <w:t>(4), 586–623. https://doi.org/10.1080/10967494.2016.1141812</w:t>
      </w:r>
    </w:p>
    <w:p w14:paraId="2FD969BA" w14:textId="77777777" w:rsidR="00AD36A5" w:rsidRPr="00D93D31" w:rsidRDefault="00AD36A5" w:rsidP="00167AD3">
      <w:pPr>
        <w:ind w:left="992" w:hanging="992"/>
        <w:jc w:val="both"/>
        <w:rPr>
          <w:sz w:val="20"/>
          <w:szCs w:val="20"/>
        </w:rPr>
      </w:pPr>
      <w:r w:rsidRPr="00D93D31">
        <w:rPr>
          <w:sz w:val="20"/>
          <w:szCs w:val="20"/>
        </w:rPr>
        <w:fldChar w:fldCharType="end"/>
      </w:r>
    </w:p>
    <w:p w14:paraId="42B9BE44" w14:textId="77777777" w:rsidR="00AD36A5" w:rsidRPr="00D93D31" w:rsidRDefault="00AD36A5" w:rsidP="00AD36A5">
      <w:pPr>
        <w:ind w:left="993" w:hanging="993"/>
        <w:jc w:val="both"/>
        <w:rPr>
          <w:b/>
          <w:sz w:val="20"/>
          <w:szCs w:val="20"/>
        </w:rPr>
      </w:pPr>
      <w:r w:rsidRPr="00D93D31">
        <w:rPr>
          <w:b/>
          <w:sz w:val="20"/>
          <w:szCs w:val="20"/>
        </w:rPr>
        <w:t>Perundang-Undangan/</w:t>
      </w:r>
      <w:proofErr w:type="gramStart"/>
      <w:r w:rsidRPr="00D93D31">
        <w:rPr>
          <w:b/>
          <w:sz w:val="20"/>
          <w:szCs w:val="20"/>
        </w:rPr>
        <w:t>Peraturan :</w:t>
      </w:r>
      <w:proofErr w:type="gramEnd"/>
    </w:p>
    <w:p w14:paraId="6AC50B4B" w14:textId="77777777" w:rsidR="00AD36A5" w:rsidRPr="00D93D31" w:rsidRDefault="00AD36A5" w:rsidP="00AD36A5">
      <w:pPr>
        <w:ind w:left="993" w:hanging="993"/>
        <w:jc w:val="both"/>
        <w:rPr>
          <w:sz w:val="20"/>
          <w:szCs w:val="20"/>
        </w:rPr>
      </w:pPr>
      <w:r w:rsidRPr="00D93D31">
        <w:rPr>
          <w:sz w:val="20"/>
          <w:szCs w:val="20"/>
        </w:rPr>
        <w:t>Undang-UndangNomor 23 Tahun 2014 Tentang Pemerintahan Daerah</w:t>
      </w:r>
    </w:p>
    <w:p w14:paraId="244F3F39" w14:textId="77777777" w:rsidR="00AD36A5" w:rsidRPr="00D93D31" w:rsidRDefault="00AD36A5" w:rsidP="00AD36A5">
      <w:pPr>
        <w:ind w:left="993" w:hanging="993"/>
        <w:jc w:val="both"/>
        <w:rPr>
          <w:sz w:val="20"/>
          <w:szCs w:val="20"/>
        </w:rPr>
      </w:pPr>
      <w:proofErr w:type="gramStart"/>
      <w:r w:rsidRPr="00D93D31">
        <w:rPr>
          <w:sz w:val="20"/>
          <w:szCs w:val="20"/>
        </w:rPr>
        <w:t>Pearturan Daerah Kota Bandung Nomor 13 Tahun 2012 Tentang Pelaksanaan Kewajiban Program Tanggungjawab Sosial dan Lingkungan Perusahaan.</w:t>
      </w:r>
      <w:proofErr w:type="gramEnd"/>
    </w:p>
    <w:p w14:paraId="0F3934AB" w14:textId="77777777" w:rsidR="00AD36A5" w:rsidRPr="00D93D31" w:rsidRDefault="00AD36A5" w:rsidP="00AD36A5">
      <w:pPr>
        <w:ind w:left="993" w:hanging="993"/>
        <w:jc w:val="both"/>
        <w:rPr>
          <w:sz w:val="20"/>
          <w:szCs w:val="20"/>
        </w:rPr>
      </w:pPr>
      <w:r w:rsidRPr="00D93D31">
        <w:rPr>
          <w:sz w:val="20"/>
          <w:szCs w:val="20"/>
        </w:rPr>
        <w:t xml:space="preserve">Peraturan Walikota Bandung Nomor 354 Tahun 2014 Tentang Petunjuk Pelaksanaan Peraturan Daerah Kota Bandung Nomor 13 Tahun 2012 </w:t>
      </w:r>
      <w:bookmarkStart w:id="4" w:name="_Hlk71549877"/>
      <w:r w:rsidRPr="00D93D31">
        <w:rPr>
          <w:sz w:val="20"/>
          <w:szCs w:val="20"/>
        </w:rPr>
        <w:t>Tentang Pelaksanaan Kewajiban Program Tanggungjawab Sosial dan Lingkungan Perusahaan.</w:t>
      </w:r>
    </w:p>
    <w:bookmarkEnd w:id="4"/>
    <w:p w14:paraId="20A63820" w14:textId="77777777" w:rsidR="00AD36A5" w:rsidRPr="00D93D31" w:rsidRDefault="00AD36A5" w:rsidP="00AD36A5">
      <w:pPr>
        <w:ind w:left="993" w:hanging="993"/>
        <w:jc w:val="both"/>
        <w:rPr>
          <w:sz w:val="20"/>
          <w:szCs w:val="20"/>
        </w:rPr>
      </w:pPr>
    </w:p>
    <w:p w14:paraId="23C3D95A" w14:textId="77777777" w:rsidR="00AD36A5" w:rsidRPr="00D93D31" w:rsidRDefault="00AD36A5" w:rsidP="00AD36A5">
      <w:pPr>
        <w:spacing w:after="240"/>
        <w:ind w:left="993" w:hanging="993"/>
        <w:jc w:val="both"/>
        <w:rPr>
          <w:sz w:val="20"/>
          <w:szCs w:val="20"/>
        </w:rPr>
      </w:pPr>
    </w:p>
    <w:p w14:paraId="2B760E3D" w14:textId="77777777" w:rsidR="00AD36A5" w:rsidRPr="00D93D31" w:rsidRDefault="00AD36A5" w:rsidP="00AD36A5">
      <w:pPr>
        <w:spacing w:before="240" w:after="120"/>
        <w:jc w:val="both"/>
        <w:rPr>
          <w:sz w:val="20"/>
          <w:szCs w:val="20"/>
        </w:rPr>
      </w:pPr>
    </w:p>
    <w:p w14:paraId="6B0D0B01" w14:textId="77777777" w:rsidR="00AD36A5" w:rsidRPr="00D93D31" w:rsidRDefault="00AD36A5" w:rsidP="00AD36A5">
      <w:pPr>
        <w:spacing w:before="240" w:after="120"/>
        <w:jc w:val="both"/>
        <w:rPr>
          <w:sz w:val="20"/>
          <w:szCs w:val="20"/>
        </w:rPr>
      </w:pPr>
    </w:p>
    <w:p w14:paraId="6E6C2530" w14:textId="77777777" w:rsidR="00AD36A5" w:rsidRPr="00D93D31" w:rsidRDefault="00AD36A5" w:rsidP="00AD36A5">
      <w:pPr>
        <w:jc w:val="both"/>
        <w:rPr>
          <w:b/>
          <w:bCs/>
          <w:sz w:val="20"/>
          <w:szCs w:val="20"/>
        </w:rPr>
      </w:pPr>
    </w:p>
    <w:p w14:paraId="45DB9E25" w14:textId="77777777" w:rsidR="00AD36A5" w:rsidRPr="00D93D31" w:rsidRDefault="00AD36A5" w:rsidP="00AD36A5">
      <w:pPr>
        <w:rPr>
          <w:sz w:val="20"/>
          <w:szCs w:val="20"/>
        </w:rPr>
      </w:pPr>
    </w:p>
    <w:p w14:paraId="30FFC1BB" w14:textId="77777777" w:rsidR="0009745B" w:rsidRPr="006A39F8" w:rsidRDefault="0009745B" w:rsidP="006A39F8">
      <w:pPr>
        <w:pStyle w:val="BodyText"/>
        <w:ind w:left="596" w:right="397" w:firstLine="631"/>
        <w:jc w:val="both"/>
        <w:rPr>
          <w:sz w:val="20"/>
          <w:szCs w:val="20"/>
          <w:lang w:val="id-ID"/>
        </w:rPr>
      </w:pPr>
    </w:p>
    <w:p w14:paraId="5EB7EB03" w14:textId="77777777" w:rsidR="0009745B" w:rsidRPr="006A39F8" w:rsidRDefault="0009745B" w:rsidP="006A39F8">
      <w:pPr>
        <w:pStyle w:val="BodyText"/>
        <w:ind w:left="596" w:right="397" w:firstLine="631"/>
        <w:jc w:val="both"/>
        <w:rPr>
          <w:sz w:val="20"/>
          <w:szCs w:val="20"/>
          <w:lang w:val="id-ID"/>
        </w:rPr>
      </w:pPr>
    </w:p>
    <w:p w14:paraId="50BFC840" w14:textId="77777777" w:rsidR="00E6305D" w:rsidRPr="006A39F8" w:rsidRDefault="00E6305D" w:rsidP="006A39F8">
      <w:pPr>
        <w:rPr>
          <w:sz w:val="20"/>
          <w:szCs w:val="20"/>
        </w:rPr>
      </w:pPr>
    </w:p>
    <w:sectPr w:rsidR="00E6305D" w:rsidRPr="006A39F8" w:rsidSect="00A26684">
      <w:headerReference w:type="default" r:id="rId10"/>
      <w:footerReference w:type="default" r:id="rId11"/>
      <w:headerReference w:type="first" r:id="rId12"/>
      <w:footerReference w:type="first" r:id="rId13"/>
      <w:pgSz w:w="11906" w:h="16838" w:code="9"/>
      <w:pgMar w:top="1560" w:right="1701" w:bottom="851" w:left="2268"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90317" w14:textId="77777777" w:rsidR="00052F2E" w:rsidRDefault="00052F2E" w:rsidP="0009745B">
      <w:r>
        <w:separator/>
      </w:r>
    </w:p>
  </w:endnote>
  <w:endnote w:type="continuationSeparator" w:id="0">
    <w:p w14:paraId="4D5861EC" w14:textId="77777777" w:rsidR="00052F2E" w:rsidRDefault="00052F2E" w:rsidP="0009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595507"/>
      <w:docPartObj>
        <w:docPartGallery w:val="Page Numbers (Bottom of Page)"/>
        <w:docPartUnique/>
      </w:docPartObj>
    </w:sdtPr>
    <w:sdtEndPr>
      <w:rPr>
        <w:noProof/>
      </w:rPr>
    </w:sdtEndPr>
    <w:sdtContent>
      <w:p w14:paraId="4D2E81ED" w14:textId="77777777" w:rsidR="00FA7FDA" w:rsidRDefault="00052F2E">
        <w:pPr>
          <w:pStyle w:val="Footer"/>
          <w:jc w:val="center"/>
        </w:pPr>
      </w:p>
    </w:sdtContent>
  </w:sdt>
  <w:p w14:paraId="0C3B3373" w14:textId="77777777" w:rsidR="00FA7FDA" w:rsidRDefault="00FA7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973015"/>
      <w:docPartObj>
        <w:docPartGallery w:val="Page Numbers (Bottom of Page)"/>
        <w:docPartUnique/>
      </w:docPartObj>
    </w:sdtPr>
    <w:sdtEndPr>
      <w:rPr>
        <w:noProof/>
        <w:sz w:val="24"/>
        <w:szCs w:val="24"/>
      </w:rPr>
    </w:sdtEndPr>
    <w:sdtContent>
      <w:p w14:paraId="66A7A28C" w14:textId="77777777" w:rsidR="00FA7FDA" w:rsidRPr="005D08E4" w:rsidRDefault="00FA7FDA">
        <w:pPr>
          <w:pStyle w:val="Footer"/>
          <w:jc w:val="center"/>
          <w:rPr>
            <w:sz w:val="24"/>
            <w:szCs w:val="24"/>
          </w:rPr>
        </w:pPr>
        <w:r w:rsidRPr="005D08E4">
          <w:rPr>
            <w:sz w:val="24"/>
            <w:szCs w:val="24"/>
          </w:rPr>
          <w:fldChar w:fldCharType="begin"/>
        </w:r>
        <w:r w:rsidRPr="005D08E4">
          <w:rPr>
            <w:sz w:val="24"/>
            <w:szCs w:val="24"/>
          </w:rPr>
          <w:instrText xml:space="preserve"> PAGE   \* MERGEFORMAT </w:instrText>
        </w:r>
        <w:r w:rsidRPr="005D08E4">
          <w:rPr>
            <w:sz w:val="24"/>
            <w:szCs w:val="24"/>
          </w:rPr>
          <w:fldChar w:fldCharType="separate"/>
        </w:r>
        <w:r w:rsidR="0034517F">
          <w:rPr>
            <w:noProof/>
            <w:sz w:val="24"/>
            <w:szCs w:val="24"/>
          </w:rPr>
          <w:t>1</w:t>
        </w:r>
        <w:r w:rsidRPr="005D08E4">
          <w:rPr>
            <w:noProof/>
            <w:sz w:val="24"/>
            <w:szCs w:val="24"/>
          </w:rPr>
          <w:fldChar w:fldCharType="end"/>
        </w:r>
      </w:p>
    </w:sdtContent>
  </w:sdt>
  <w:p w14:paraId="4813BA3D" w14:textId="77777777" w:rsidR="00FA7FDA" w:rsidRDefault="00FA7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D9D68" w14:textId="77777777" w:rsidR="00052F2E" w:rsidRDefault="00052F2E" w:rsidP="0009745B">
      <w:r>
        <w:separator/>
      </w:r>
    </w:p>
  </w:footnote>
  <w:footnote w:type="continuationSeparator" w:id="0">
    <w:p w14:paraId="546B44AD" w14:textId="77777777" w:rsidR="00052F2E" w:rsidRDefault="00052F2E" w:rsidP="00097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D0968" w14:textId="20987D67" w:rsidR="00FA7FDA" w:rsidRPr="0023298B" w:rsidRDefault="004164DB">
    <w:pPr>
      <w:pStyle w:val="Header"/>
      <w:jc w:val="right"/>
      <w:rPr>
        <w:sz w:val="24"/>
        <w:szCs w:val="24"/>
      </w:rPr>
    </w:pPr>
    <w:r>
      <w:rPr>
        <w:sz w:val="24"/>
        <w:szCs w:val="24"/>
      </w:rPr>
      <w:t xml:space="preserve">   </w:t>
    </w:r>
    <w:r w:rsidR="00FA7FDA" w:rsidRPr="0023298B">
      <w:rPr>
        <w:sz w:val="24"/>
        <w:szCs w:val="24"/>
      </w:rPr>
      <w:fldChar w:fldCharType="begin"/>
    </w:r>
    <w:r w:rsidR="00FA7FDA" w:rsidRPr="0023298B">
      <w:rPr>
        <w:sz w:val="24"/>
        <w:szCs w:val="24"/>
      </w:rPr>
      <w:instrText xml:space="preserve"> PAGE   \* MERGEFORMAT </w:instrText>
    </w:r>
    <w:r w:rsidR="00FA7FDA" w:rsidRPr="0023298B">
      <w:rPr>
        <w:sz w:val="24"/>
        <w:szCs w:val="24"/>
      </w:rPr>
      <w:fldChar w:fldCharType="separate"/>
    </w:r>
    <w:r w:rsidR="00B72724">
      <w:rPr>
        <w:noProof/>
        <w:sz w:val="24"/>
        <w:szCs w:val="24"/>
      </w:rPr>
      <w:t>2</w:t>
    </w:r>
    <w:r w:rsidR="00FA7FDA" w:rsidRPr="0023298B">
      <w:rPr>
        <w:noProof/>
        <w:sz w:val="24"/>
        <w:szCs w:val="24"/>
      </w:rPr>
      <w:fldChar w:fldCharType="end"/>
    </w:r>
  </w:p>
  <w:p w14:paraId="7ABEA615" w14:textId="77777777" w:rsidR="00FA7FDA" w:rsidRDefault="00FA7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A63F" w14:textId="77777777" w:rsidR="00FA7FDA" w:rsidRPr="00AC0D87" w:rsidRDefault="00FA7FDA">
    <w:pPr>
      <w:pStyle w:val="Header"/>
      <w:jc w:val="right"/>
      <w:rPr>
        <w:sz w:val="24"/>
        <w:szCs w:val="24"/>
      </w:rPr>
    </w:pPr>
  </w:p>
  <w:p w14:paraId="63618E02" w14:textId="77777777" w:rsidR="00FA7FDA" w:rsidRDefault="00FA7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2EB141F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41B71EF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79E2A9E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7545E146"/>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9897F1D"/>
    <w:multiLevelType w:val="hybridMultilevel"/>
    <w:tmpl w:val="807A2DF8"/>
    <w:lvl w:ilvl="0" w:tplc="CFE4064A">
      <w:start w:val="1"/>
      <w:numFmt w:val="decimal"/>
      <w:lvlText w:val="(%1)"/>
      <w:lvlJc w:val="left"/>
      <w:pPr>
        <w:ind w:left="780" w:hanging="69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1A05E75"/>
    <w:multiLevelType w:val="hybridMultilevel"/>
    <w:tmpl w:val="F58EDF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1BA3D4B"/>
    <w:multiLevelType w:val="hybridMultilevel"/>
    <w:tmpl w:val="495E2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E2954"/>
    <w:multiLevelType w:val="hybridMultilevel"/>
    <w:tmpl w:val="C6B4644A"/>
    <w:lvl w:ilvl="0" w:tplc="F8848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E04D9F"/>
    <w:multiLevelType w:val="multilevel"/>
    <w:tmpl w:val="3B3CF506"/>
    <w:lvl w:ilvl="0">
      <w:start w:val="3"/>
      <w:numFmt w:val="decimal"/>
      <w:lvlText w:val="%1"/>
      <w:lvlJc w:val="left"/>
      <w:pPr>
        <w:ind w:left="949" w:hanging="361"/>
      </w:pPr>
      <w:rPr>
        <w:rFonts w:hint="default"/>
        <w:lang w:eastAsia="en-US" w:bidi="ar-SA"/>
      </w:rPr>
    </w:lvl>
    <w:lvl w:ilvl="1">
      <w:start w:val="1"/>
      <w:numFmt w:val="decimal"/>
      <w:lvlText w:val="%1.%2."/>
      <w:lvlJc w:val="left"/>
      <w:pPr>
        <w:ind w:left="361" w:hanging="361"/>
      </w:pPr>
      <w:rPr>
        <w:rFonts w:ascii="Times New Roman" w:eastAsia="Times New Roman" w:hAnsi="Times New Roman" w:cs="Times New Roman" w:hint="default"/>
        <w:b/>
        <w:bCs/>
        <w:w w:val="100"/>
        <w:sz w:val="22"/>
        <w:szCs w:val="22"/>
        <w:lang w:eastAsia="en-US" w:bidi="ar-SA"/>
      </w:rPr>
    </w:lvl>
    <w:lvl w:ilvl="2">
      <w:start w:val="1"/>
      <w:numFmt w:val="decimal"/>
      <w:lvlText w:val="%1.%2.%3."/>
      <w:lvlJc w:val="left"/>
      <w:pPr>
        <w:ind w:left="1308" w:hanging="720"/>
      </w:pPr>
      <w:rPr>
        <w:rFonts w:ascii="Times New Roman" w:eastAsia="Times New Roman" w:hAnsi="Times New Roman" w:cs="Times New Roman" w:hint="default"/>
        <w:b/>
        <w:bCs/>
        <w:spacing w:val="-2"/>
        <w:w w:val="99"/>
        <w:sz w:val="24"/>
        <w:szCs w:val="24"/>
        <w:lang w:eastAsia="en-US" w:bidi="ar-SA"/>
      </w:rPr>
    </w:lvl>
    <w:lvl w:ilvl="3">
      <w:start w:val="1"/>
      <w:numFmt w:val="decimal"/>
      <w:lvlText w:val="%4."/>
      <w:lvlJc w:val="left"/>
      <w:pPr>
        <w:ind w:left="1308" w:hanging="360"/>
      </w:pPr>
      <w:rPr>
        <w:rFonts w:ascii="Times New Roman" w:eastAsia="Times New Roman" w:hAnsi="Times New Roman" w:cs="Times New Roman" w:hint="default"/>
        <w:spacing w:val="-9"/>
        <w:w w:val="99"/>
        <w:sz w:val="24"/>
        <w:szCs w:val="24"/>
        <w:lang w:eastAsia="en-US" w:bidi="ar-SA"/>
      </w:rPr>
    </w:lvl>
    <w:lvl w:ilvl="4">
      <w:numFmt w:val="bullet"/>
      <w:lvlText w:val="•"/>
      <w:lvlJc w:val="left"/>
      <w:pPr>
        <w:ind w:left="3782" w:hanging="360"/>
      </w:pPr>
      <w:rPr>
        <w:rFonts w:hint="default"/>
        <w:lang w:eastAsia="en-US" w:bidi="ar-SA"/>
      </w:rPr>
    </w:lvl>
    <w:lvl w:ilvl="5">
      <w:numFmt w:val="bullet"/>
      <w:lvlText w:val="•"/>
      <w:lvlJc w:val="left"/>
      <w:pPr>
        <w:ind w:left="4610" w:hanging="360"/>
      </w:pPr>
      <w:rPr>
        <w:rFonts w:hint="default"/>
        <w:lang w:eastAsia="en-US" w:bidi="ar-SA"/>
      </w:rPr>
    </w:lvl>
    <w:lvl w:ilvl="6">
      <w:numFmt w:val="bullet"/>
      <w:lvlText w:val="•"/>
      <w:lvlJc w:val="left"/>
      <w:pPr>
        <w:ind w:left="5437" w:hanging="360"/>
      </w:pPr>
      <w:rPr>
        <w:rFonts w:hint="default"/>
        <w:lang w:eastAsia="en-US" w:bidi="ar-SA"/>
      </w:rPr>
    </w:lvl>
    <w:lvl w:ilvl="7">
      <w:numFmt w:val="bullet"/>
      <w:lvlText w:val="•"/>
      <w:lvlJc w:val="left"/>
      <w:pPr>
        <w:ind w:left="6265" w:hanging="360"/>
      </w:pPr>
      <w:rPr>
        <w:rFonts w:hint="default"/>
        <w:lang w:eastAsia="en-US" w:bidi="ar-SA"/>
      </w:rPr>
    </w:lvl>
    <w:lvl w:ilvl="8">
      <w:numFmt w:val="bullet"/>
      <w:lvlText w:val="•"/>
      <w:lvlJc w:val="left"/>
      <w:pPr>
        <w:ind w:left="7092" w:hanging="360"/>
      </w:pPr>
      <w:rPr>
        <w:rFonts w:hint="default"/>
        <w:lang w:eastAsia="en-US" w:bidi="ar-SA"/>
      </w:rPr>
    </w:lvl>
  </w:abstractNum>
  <w:abstractNum w:abstractNumId="9">
    <w:nsid w:val="1A264BD2"/>
    <w:multiLevelType w:val="multilevel"/>
    <w:tmpl w:val="A3102B5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A3F0B25"/>
    <w:multiLevelType w:val="multilevel"/>
    <w:tmpl w:val="2AD809D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i w:val="0"/>
        <w:iCs w:val="0"/>
      </w:rPr>
    </w:lvl>
    <w:lvl w:ilvl="3">
      <w:start w:val="1"/>
      <w:numFmt w:val="decimal"/>
      <w:lvlText w:val="%1.%2.%3.%4."/>
      <w:lvlJc w:val="left"/>
      <w:pPr>
        <w:ind w:left="1146" w:hanging="720"/>
      </w:pPr>
      <w:rPr>
        <w:rFonts w:hint="default"/>
        <w:i w:val="0"/>
        <w:i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4369FE"/>
    <w:multiLevelType w:val="hybridMultilevel"/>
    <w:tmpl w:val="EBD639EE"/>
    <w:lvl w:ilvl="0" w:tplc="5B5681F6">
      <w:start w:val="1"/>
      <w:numFmt w:val="upperLetter"/>
      <w:pStyle w:val="Heading4"/>
      <w:lvlText w:val="%1."/>
      <w:lvlJc w:val="left"/>
      <w:pPr>
        <w:tabs>
          <w:tab w:val="num" w:pos="720"/>
        </w:tabs>
        <w:ind w:left="720" w:hanging="360"/>
      </w:pPr>
      <w:rPr>
        <w:rFonts w:hint="default"/>
      </w:rPr>
    </w:lvl>
    <w:lvl w:ilvl="1" w:tplc="623E38EA">
      <w:start w:val="1"/>
      <w:numFmt w:val="upperRoman"/>
      <w:pStyle w:val="Heading5"/>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D80CD4DC">
      <w:start w:val="1"/>
      <w:numFmt w:val="decimal"/>
      <w:lvlText w:val="%4."/>
      <w:lvlJc w:val="left"/>
      <w:pPr>
        <w:tabs>
          <w:tab w:val="num" w:pos="502"/>
        </w:tabs>
        <w:ind w:left="502" w:hanging="360"/>
      </w:pPr>
      <w:rPr>
        <w:b w:val="0"/>
        <w:bCs/>
      </w:rPr>
    </w:lvl>
    <w:lvl w:ilvl="4" w:tplc="0409000B">
      <w:start w:val="1"/>
      <w:numFmt w:val="bullet"/>
      <w:lvlText w:val=""/>
      <w:lvlJc w:val="left"/>
      <w:pPr>
        <w:tabs>
          <w:tab w:val="num" w:pos="3600"/>
        </w:tabs>
        <w:ind w:left="3600" w:hanging="360"/>
      </w:pPr>
      <w:rPr>
        <w:rFonts w:ascii="Wingdings" w:hAnsi="Wingdings" w:cs="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2706D5C"/>
    <w:multiLevelType w:val="hybridMultilevel"/>
    <w:tmpl w:val="F57A074E"/>
    <w:lvl w:ilvl="0" w:tplc="04090019">
      <w:start w:val="1"/>
      <w:numFmt w:val="lowerLetter"/>
      <w:lvlText w:val="%1."/>
      <w:lvlJc w:val="left"/>
      <w:pPr>
        <w:ind w:left="720" w:hanging="360"/>
      </w:pPr>
      <w:rPr>
        <w:rFonts w:hint="default"/>
      </w:rPr>
    </w:lvl>
    <w:lvl w:ilvl="1" w:tplc="BD5CE8B6">
      <w:start w:val="1"/>
      <w:numFmt w:val="decimal"/>
      <w:lvlText w:val="(%2)"/>
      <w:lvlJc w:val="left"/>
      <w:pPr>
        <w:ind w:left="1440" w:hanging="360"/>
      </w:pPr>
      <w:rPr>
        <w:rFonts w:hint="default"/>
      </w:rPr>
    </w:lvl>
    <w:lvl w:ilvl="2" w:tplc="204E95D0">
      <w:start w:val="1"/>
      <w:numFmt w:val="decimal"/>
      <w:lvlText w:val="%3."/>
      <w:lvlJc w:val="left"/>
      <w:rPr>
        <w:rFonts w:ascii="Times New Roman" w:hAnsi="Times New Roman" w:cs="Times New Roman" w:hint="default"/>
        <w:spacing w:val="-28"/>
        <w:w w:val="99"/>
        <w:sz w:val="20"/>
        <w:szCs w:val="24"/>
        <w:lang w:eastAsia="en-US" w:bidi="ar-SA"/>
      </w:rPr>
    </w:lvl>
    <w:lvl w:ilvl="3" w:tplc="B9FEEA6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6E0F98"/>
    <w:multiLevelType w:val="hybridMultilevel"/>
    <w:tmpl w:val="CF42A552"/>
    <w:lvl w:ilvl="0" w:tplc="8C785DF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nsid w:val="292812D5"/>
    <w:multiLevelType w:val="hybridMultilevel"/>
    <w:tmpl w:val="06C88C12"/>
    <w:lvl w:ilvl="0" w:tplc="435EDFA4">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354DE"/>
    <w:multiLevelType w:val="hybridMultilevel"/>
    <w:tmpl w:val="12B882B4"/>
    <w:lvl w:ilvl="0" w:tplc="1DFA5772">
      <w:start w:val="4"/>
      <w:numFmt w:val="bullet"/>
      <w:lvlText w:val=""/>
      <w:lvlJc w:val="left"/>
      <w:pPr>
        <w:ind w:left="720" w:hanging="360"/>
      </w:pPr>
      <w:rPr>
        <w:rFonts w:ascii="Symbol" w:eastAsiaTheme="minorHAnsi" w:hAnsi="Symbol"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nsid w:val="2C2F459A"/>
    <w:multiLevelType w:val="hybridMultilevel"/>
    <w:tmpl w:val="2182DF0C"/>
    <w:lvl w:ilvl="0" w:tplc="54A6EBF8">
      <w:start w:val="1"/>
      <w:numFmt w:val="lowerLetter"/>
      <w:lvlText w:val="%1)"/>
      <w:lvlJc w:val="left"/>
      <w:pPr>
        <w:ind w:left="2345" w:hanging="360"/>
      </w:pPr>
      <w:rPr>
        <w:rFonts w:hint="default"/>
        <w:i/>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7">
    <w:nsid w:val="32720467"/>
    <w:multiLevelType w:val="hybridMultilevel"/>
    <w:tmpl w:val="88F24A12"/>
    <w:lvl w:ilvl="0" w:tplc="04090019">
      <w:start w:val="1"/>
      <w:numFmt w:val="lowerLetter"/>
      <w:lvlText w:val="%1."/>
      <w:lvlJc w:val="left"/>
      <w:pPr>
        <w:ind w:left="720" w:hanging="360"/>
      </w:pPr>
      <w:rPr>
        <w:rFonts w:hint="default"/>
      </w:rPr>
    </w:lvl>
    <w:lvl w:ilvl="1" w:tplc="BD5CE8B6">
      <w:start w:val="1"/>
      <w:numFmt w:val="decimal"/>
      <w:lvlText w:val="(%2)"/>
      <w:lvlJc w:val="left"/>
      <w:pPr>
        <w:ind w:left="1440" w:hanging="360"/>
      </w:pPr>
      <w:rPr>
        <w:rFonts w:hint="default"/>
      </w:rPr>
    </w:lvl>
    <w:lvl w:ilvl="2" w:tplc="0924EB7C">
      <w:start w:val="1"/>
      <w:numFmt w:val="decimal"/>
      <w:lvlText w:val="%3)"/>
      <w:lvlJc w:val="left"/>
      <w:pPr>
        <w:ind w:left="2715" w:hanging="735"/>
      </w:pPr>
      <w:rPr>
        <w:rFonts w:ascii="Times New Roman" w:eastAsia="Times New Roman" w:hAnsi="Times New Roman" w:cs="Times New Roman"/>
      </w:rPr>
    </w:lvl>
    <w:lvl w:ilvl="3" w:tplc="B9FEEA62">
      <w:start w:val="1"/>
      <w:numFmt w:val="decimal"/>
      <w:lvlText w:val="%4)"/>
      <w:lvlJc w:val="left"/>
      <w:pPr>
        <w:ind w:left="2880" w:hanging="360"/>
      </w:pPr>
      <w:rPr>
        <w:rFonts w:hint="default"/>
      </w:rPr>
    </w:lvl>
    <w:lvl w:ilvl="4" w:tplc="2D7C492C">
      <w:start w:val="1"/>
      <w:numFmt w:val="lowerLetter"/>
      <w:lvlText w:val="%5)"/>
      <w:lvlJc w:val="left"/>
      <w:pPr>
        <w:ind w:left="3600" w:hanging="360"/>
      </w:pPr>
      <w:rPr>
        <w:rFonts w:hint="default"/>
        <w: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E96B1F"/>
    <w:multiLevelType w:val="multilevel"/>
    <w:tmpl w:val="A022CF56"/>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A7A16FC"/>
    <w:multiLevelType w:val="hybridMultilevel"/>
    <w:tmpl w:val="736A172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3E5F73B3"/>
    <w:multiLevelType w:val="hybridMultilevel"/>
    <w:tmpl w:val="573056A0"/>
    <w:lvl w:ilvl="0" w:tplc="AF36380C">
      <w:start w:val="1"/>
      <w:numFmt w:val="decimal"/>
      <w:lvlText w:val="1.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AC6C62"/>
    <w:multiLevelType w:val="hybridMultilevel"/>
    <w:tmpl w:val="F41A481E"/>
    <w:lvl w:ilvl="0" w:tplc="72C8C174">
      <w:start w:val="1"/>
      <w:numFmt w:val="decimal"/>
      <w:lvlText w:val="%1."/>
      <w:lvlJc w:val="left"/>
      <w:pPr>
        <w:ind w:left="1440" w:hanging="360"/>
      </w:pPr>
      <w:rPr>
        <w:rFonts w:hint="default"/>
      </w:rPr>
    </w:lvl>
    <w:lvl w:ilvl="1" w:tplc="2E6C60F2">
      <w:start w:val="1"/>
      <w:numFmt w:val="decimal"/>
      <w:lvlText w:val="%2."/>
      <w:lvlJc w:val="left"/>
      <w:pPr>
        <w:ind w:left="2160" w:hanging="360"/>
      </w:pPr>
      <w:rPr>
        <w:rFonts w:ascii="Times New Roman" w:eastAsia="Times New Roman" w:hAnsi="Times New Roman" w:cs="Times New Roman"/>
        <w:color w:val="auto"/>
      </w:rPr>
    </w:lvl>
    <w:lvl w:ilvl="2" w:tplc="43DA6E8E">
      <w:start w:val="1"/>
      <w:numFmt w:val="decimal"/>
      <w:lvlText w:val="%3."/>
      <w:lvlJc w:val="right"/>
      <w:pPr>
        <w:ind w:left="2880" w:hanging="180"/>
      </w:pPr>
      <w:rPr>
        <w:rFonts w:ascii="Times New Roman" w:eastAsia="Times New Roman"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D3297E"/>
    <w:multiLevelType w:val="multilevel"/>
    <w:tmpl w:val="E56033C4"/>
    <w:lvl w:ilvl="0">
      <w:start w:val="2"/>
      <w:numFmt w:val="decimal"/>
      <w:lvlText w:val="%1."/>
      <w:lvlJc w:val="left"/>
      <w:pPr>
        <w:tabs>
          <w:tab w:val="num" w:pos="540"/>
        </w:tabs>
        <w:ind w:left="540" w:hanging="540"/>
      </w:pPr>
      <w:rPr>
        <w:rFonts w:hint="default"/>
        <w:b/>
        <w:bCs/>
      </w:rPr>
    </w:lvl>
    <w:lvl w:ilvl="1">
      <w:start w:val="1"/>
      <w:numFmt w:val="decimal"/>
      <w:lvlText w:val="%1.%2."/>
      <w:lvlJc w:val="left"/>
      <w:pPr>
        <w:tabs>
          <w:tab w:val="num" w:pos="540"/>
        </w:tabs>
        <w:ind w:left="540" w:hanging="540"/>
      </w:pPr>
      <w:rPr>
        <w:rFonts w:hint="default"/>
        <w:b/>
        <w:bCs/>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3">
    <w:nsid w:val="4AC064A7"/>
    <w:multiLevelType w:val="hybridMultilevel"/>
    <w:tmpl w:val="5AC0FEA4"/>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4">
    <w:nsid w:val="4D8105C5"/>
    <w:multiLevelType w:val="multilevel"/>
    <w:tmpl w:val="4D8105C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nsid w:val="503B3E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4580175"/>
    <w:multiLevelType w:val="hybridMultilevel"/>
    <w:tmpl w:val="B6CC4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54D38"/>
    <w:multiLevelType w:val="multilevel"/>
    <w:tmpl w:val="445AB326"/>
    <w:lvl w:ilvl="0">
      <w:start w:val="4"/>
      <w:numFmt w:val="decimal"/>
      <w:lvlText w:val="%1."/>
      <w:lvlJc w:val="left"/>
      <w:pPr>
        <w:ind w:left="720" w:hanging="720"/>
      </w:pPr>
      <w:rPr>
        <w:rFonts w:hint="default"/>
      </w:rPr>
    </w:lvl>
    <w:lvl w:ilvl="1">
      <w:start w:val="2"/>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57A805EB"/>
    <w:multiLevelType w:val="multilevel"/>
    <w:tmpl w:val="5CD618DE"/>
    <w:lvl w:ilvl="0">
      <w:start w:val="4"/>
      <w:numFmt w:val="decimal"/>
      <w:lvlText w:val="%1."/>
      <w:lvlJc w:val="left"/>
      <w:pPr>
        <w:ind w:left="540" w:hanging="540"/>
      </w:pPr>
      <w:rPr>
        <w:rFonts w:hint="default"/>
      </w:rPr>
    </w:lvl>
    <w:lvl w:ilvl="1">
      <w:start w:val="2"/>
      <w:numFmt w:val="decimal"/>
      <w:lvlText w:val="%1.%2."/>
      <w:lvlJc w:val="left"/>
      <w:pPr>
        <w:ind w:left="1042" w:hanging="540"/>
      </w:pPr>
      <w:rPr>
        <w:rFonts w:hint="default"/>
      </w:rPr>
    </w:lvl>
    <w:lvl w:ilvl="2">
      <w:start w:val="6"/>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9">
    <w:nsid w:val="58767BD4"/>
    <w:multiLevelType w:val="hybridMultilevel"/>
    <w:tmpl w:val="3C889A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59F14296"/>
    <w:multiLevelType w:val="hybridMultilevel"/>
    <w:tmpl w:val="BEA43698"/>
    <w:lvl w:ilvl="0" w:tplc="DA7C85BE">
      <w:start w:val="1"/>
      <w:numFmt w:val="decimal"/>
      <w:lvlText w:val="%1."/>
      <w:lvlJc w:val="left"/>
      <w:pPr>
        <w:ind w:left="360" w:hanging="360"/>
      </w:pPr>
      <w:rPr>
        <w:b w:val="0"/>
        <w:bCs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196"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1">
    <w:nsid w:val="5B0B7180"/>
    <w:multiLevelType w:val="hybridMultilevel"/>
    <w:tmpl w:val="AFA6EEC6"/>
    <w:lvl w:ilvl="0" w:tplc="212A916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5CFB5834"/>
    <w:multiLevelType w:val="hybridMultilevel"/>
    <w:tmpl w:val="6B225A7A"/>
    <w:lvl w:ilvl="0" w:tplc="471C9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9A6FE0"/>
    <w:multiLevelType w:val="multilevel"/>
    <w:tmpl w:val="89C8450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1A6A3B"/>
    <w:multiLevelType w:val="multilevel"/>
    <w:tmpl w:val="49361C4E"/>
    <w:lvl w:ilvl="0">
      <w:start w:val="4"/>
      <w:numFmt w:val="decimal"/>
      <w:lvlText w:val="%1."/>
      <w:lvlJc w:val="left"/>
      <w:pPr>
        <w:ind w:left="720" w:hanging="720"/>
      </w:pPr>
      <w:rPr>
        <w:rFonts w:hint="default"/>
      </w:rPr>
    </w:lvl>
    <w:lvl w:ilvl="1">
      <w:start w:val="2"/>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4"/>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nsid w:val="6A9F320A"/>
    <w:multiLevelType w:val="multilevel"/>
    <w:tmpl w:val="E81E53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2B02F3"/>
    <w:multiLevelType w:val="hybridMultilevel"/>
    <w:tmpl w:val="CB6A2E3E"/>
    <w:lvl w:ilvl="0" w:tplc="89A0599E">
      <w:start w:val="1"/>
      <w:numFmt w:val="decimal"/>
      <w:lvlText w:val="%1."/>
      <w:lvlJc w:val="left"/>
      <w:pPr>
        <w:ind w:left="786" w:hanging="360"/>
      </w:pPr>
      <w:rPr>
        <w:rFonts w:ascii="Times New Roman" w:eastAsia="Times New Roman"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6CD443E5"/>
    <w:multiLevelType w:val="multilevel"/>
    <w:tmpl w:val="CF7202BE"/>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6D120C11"/>
    <w:multiLevelType w:val="hybridMultilevel"/>
    <w:tmpl w:val="92BA5044"/>
    <w:lvl w:ilvl="0" w:tplc="CC508DE2">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5B5384"/>
    <w:multiLevelType w:val="hybridMultilevel"/>
    <w:tmpl w:val="F342DA48"/>
    <w:lvl w:ilvl="0" w:tplc="E1EEFCA6">
      <w:start w:val="1"/>
      <w:numFmt w:val="lowerLetter"/>
      <w:lvlText w:val="%1."/>
      <w:lvlJc w:val="left"/>
      <w:pPr>
        <w:ind w:left="1430" w:hanging="360"/>
      </w:pPr>
      <w:rPr>
        <w:rFonts w:hint="default"/>
      </w:rPr>
    </w:lvl>
    <w:lvl w:ilvl="1" w:tplc="38090019" w:tentative="1">
      <w:start w:val="1"/>
      <w:numFmt w:val="lowerLetter"/>
      <w:lvlText w:val="%2."/>
      <w:lvlJc w:val="left"/>
      <w:pPr>
        <w:ind w:left="2150" w:hanging="360"/>
      </w:pPr>
    </w:lvl>
    <w:lvl w:ilvl="2" w:tplc="3809001B" w:tentative="1">
      <w:start w:val="1"/>
      <w:numFmt w:val="lowerRoman"/>
      <w:lvlText w:val="%3."/>
      <w:lvlJc w:val="right"/>
      <w:pPr>
        <w:ind w:left="2870" w:hanging="180"/>
      </w:pPr>
    </w:lvl>
    <w:lvl w:ilvl="3" w:tplc="3809000F" w:tentative="1">
      <w:start w:val="1"/>
      <w:numFmt w:val="decimal"/>
      <w:lvlText w:val="%4."/>
      <w:lvlJc w:val="left"/>
      <w:pPr>
        <w:ind w:left="3590" w:hanging="360"/>
      </w:pPr>
    </w:lvl>
    <w:lvl w:ilvl="4" w:tplc="38090019" w:tentative="1">
      <w:start w:val="1"/>
      <w:numFmt w:val="lowerLetter"/>
      <w:lvlText w:val="%5."/>
      <w:lvlJc w:val="left"/>
      <w:pPr>
        <w:ind w:left="4310" w:hanging="360"/>
      </w:pPr>
    </w:lvl>
    <w:lvl w:ilvl="5" w:tplc="3809001B" w:tentative="1">
      <w:start w:val="1"/>
      <w:numFmt w:val="lowerRoman"/>
      <w:lvlText w:val="%6."/>
      <w:lvlJc w:val="right"/>
      <w:pPr>
        <w:ind w:left="5030" w:hanging="180"/>
      </w:pPr>
    </w:lvl>
    <w:lvl w:ilvl="6" w:tplc="3809000F" w:tentative="1">
      <w:start w:val="1"/>
      <w:numFmt w:val="decimal"/>
      <w:lvlText w:val="%7."/>
      <w:lvlJc w:val="left"/>
      <w:pPr>
        <w:ind w:left="5750" w:hanging="360"/>
      </w:pPr>
    </w:lvl>
    <w:lvl w:ilvl="7" w:tplc="38090019" w:tentative="1">
      <w:start w:val="1"/>
      <w:numFmt w:val="lowerLetter"/>
      <w:lvlText w:val="%8."/>
      <w:lvlJc w:val="left"/>
      <w:pPr>
        <w:ind w:left="6470" w:hanging="360"/>
      </w:pPr>
    </w:lvl>
    <w:lvl w:ilvl="8" w:tplc="3809001B" w:tentative="1">
      <w:start w:val="1"/>
      <w:numFmt w:val="lowerRoman"/>
      <w:lvlText w:val="%9."/>
      <w:lvlJc w:val="right"/>
      <w:pPr>
        <w:ind w:left="7190" w:hanging="180"/>
      </w:pPr>
    </w:lvl>
  </w:abstractNum>
  <w:abstractNum w:abstractNumId="40">
    <w:nsid w:val="716E6AF3"/>
    <w:multiLevelType w:val="hybridMultilevel"/>
    <w:tmpl w:val="C3AE8328"/>
    <w:lvl w:ilvl="0" w:tplc="BD5CE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193C31"/>
    <w:multiLevelType w:val="hybridMultilevel"/>
    <w:tmpl w:val="6232A614"/>
    <w:lvl w:ilvl="0" w:tplc="F6ACA7A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798417D6"/>
    <w:multiLevelType w:val="hybridMultilevel"/>
    <w:tmpl w:val="D230FFAE"/>
    <w:lvl w:ilvl="0" w:tplc="8902B088">
      <w:start w:val="1"/>
      <w:numFmt w:val="lowerLetter"/>
      <w:lvlText w:val="%1."/>
      <w:lvlJc w:val="left"/>
      <w:pPr>
        <w:ind w:left="1070" w:hanging="360"/>
      </w:pPr>
      <w:rPr>
        <w:rFonts w:hint="default"/>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43">
    <w:nsid w:val="79A17106"/>
    <w:multiLevelType w:val="hybridMultilevel"/>
    <w:tmpl w:val="4D7862A0"/>
    <w:lvl w:ilvl="0" w:tplc="ED1C02E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nsid w:val="7AC06912"/>
    <w:multiLevelType w:val="multilevel"/>
    <w:tmpl w:val="7AC06912"/>
    <w:lvl w:ilvl="0">
      <w:start w:val="1"/>
      <w:numFmt w:val="lowerLetter"/>
      <w:lvlText w:val="%1."/>
      <w:lvlJc w:val="left"/>
      <w:pPr>
        <w:tabs>
          <w:tab w:val="left" w:pos="360"/>
        </w:tabs>
        <w:ind w:left="360" w:hanging="360"/>
      </w:pPr>
      <w:rPr>
        <w:rFonts w:hint="default"/>
      </w:rPr>
    </w:lvl>
    <w:lvl w:ilvl="1">
      <w:start w:val="1"/>
      <w:numFmt w:val="decimal"/>
      <w:lvlText w:val="%2."/>
      <w:lvlJc w:val="left"/>
      <w:pPr>
        <w:tabs>
          <w:tab w:val="left" w:pos="1440"/>
        </w:tabs>
        <w:ind w:left="1440" w:hanging="360"/>
      </w:pPr>
      <w:rPr>
        <w:rFonts w:hint="default"/>
      </w:rPr>
    </w:lvl>
    <w:lvl w:ilvl="2">
      <w:start w:val="1"/>
      <w:numFmt w:val="lowerLetter"/>
      <w:lvlText w:val="%3."/>
      <w:lvlJc w:val="left"/>
      <w:pPr>
        <w:tabs>
          <w:tab w:val="left" w:pos="2340"/>
        </w:tabs>
        <w:ind w:left="2340" w:hanging="360"/>
      </w:pPr>
      <w:rPr>
        <w:rFonts w:cs="Times New Roman" w:hint="default"/>
        <w:color w:val="auto"/>
      </w:rPr>
    </w:lvl>
    <w:lvl w:ilvl="3">
      <w:start w:val="1"/>
      <w:numFmt w:val="decimal"/>
      <w:lvlText w:val="%4."/>
      <w:lvlJc w:val="left"/>
      <w:pPr>
        <w:tabs>
          <w:tab w:val="left" w:pos="1778"/>
        </w:tabs>
        <w:ind w:left="177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26"/>
  </w:num>
  <w:num w:numId="2">
    <w:abstractNumId w:val="25"/>
  </w:num>
  <w:num w:numId="3">
    <w:abstractNumId w:val="21"/>
  </w:num>
  <w:num w:numId="4">
    <w:abstractNumId w:val="14"/>
  </w:num>
  <w:num w:numId="5">
    <w:abstractNumId w:val="20"/>
  </w:num>
  <w:num w:numId="6">
    <w:abstractNumId w:val="38"/>
  </w:num>
  <w:num w:numId="7">
    <w:abstractNumId w:val="11"/>
  </w:num>
  <w:num w:numId="8">
    <w:abstractNumId w:val="22"/>
  </w:num>
  <w:num w:numId="9">
    <w:abstractNumId w:val="0"/>
  </w:num>
  <w:num w:numId="10">
    <w:abstractNumId w:val="1"/>
  </w:num>
  <w:num w:numId="11">
    <w:abstractNumId w:val="2"/>
  </w:num>
  <w:num w:numId="12">
    <w:abstractNumId w:val="3"/>
  </w:num>
  <w:num w:numId="13">
    <w:abstractNumId w:val="17"/>
  </w:num>
  <w:num w:numId="14">
    <w:abstractNumId w:val="40"/>
  </w:num>
  <w:num w:numId="15">
    <w:abstractNumId w:val="33"/>
  </w:num>
  <w:num w:numId="16">
    <w:abstractNumId w:val="4"/>
  </w:num>
  <w:num w:numId="17">
    <w:abstractNumId w:val="37"/>
  </w:num>
  <w:num w:numId="18">
    <w:abstractNumId w:val="12"/>
  </w:num>
  <w:num w:numId="19">
    <w:abstractNumId w:val="32"/>
  </w:num>
  <w:num w:numId="20">
    <w:abstractNumId w:val="16"/>
  </w:num>
  <w:num w:numId="21">
    <w:abstractNumId w:val="23"/>
  </w:num>
  <w:num w:numId="22">
    <w:abstractNumId w:val="18"/>
  </w:num>
  <w:num w:numId="23">
    <w:abstractNumId w:val="19"/>
  </w:num>
  <w:num w:numId="24">
    <w:abstractNumId w:val="8"/>
  </w:num>
  <w:num w:numId="25">
    <w:abstractNumId w:val="24"/>
  </w:num>
  <w:num w:numId="26">
    <w:abstractNumId w:val="44"/>
  </w:num>
  <w:num w:numId="27">
    <w:abstractNumId w:val="9"/>
  </w:num>
  <w:num w:numId="28">
    <w:abstractNumId w:val="31"/>
  </w:num>
  <w:num w:numId="29">
    <w:abstractNumId w:val="43"/>
  </w:num>
  <w:num w:numId="30">
    <w:abstractNumId w:val="13"/>
  </w:num>
  <w:num w:numId="31">
    <w:abstractNumId w:val="15"/>
  </w:num>
  <w:num w:numId="32">
    <w:abstractNumId w:val="6"/>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4"/>
  </w:num>
  <w:num w:numId="36">
    <w:abstractNumId w:val="27"/>
  </w:num>
  <w:num w:numId="37">
    <w:abstractNumId w:val="28"/>
  </w:num>
  <w:num w:numId="38">
    <w:abstractNumId w:val="35"/>
  </w:num>
  <w:num w:numId="39">
    <w:abstractNumId w:val="29"/>
  </w:num>
  <w:num w:numId="40">
    <w:abstractNumId w:val="5"/>
  </w:num>
  <w:num w:numId="41">
    <w:abstractNumId w:val="7"/>
  </w:num>
  <w:num w:numId="42">
    <w:abstractNumId w:val="42"/>
  </w:num>
  <w:num w:numId="43">
    <w:abstractNumId w:val="39"/>
  </w:num>
  <w:num w:numId="44">
    <w:abstractNumId w:val="41"/>
  </w:num>
  <w:num w:numId="45">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5B"/>
    <w:rsid w:val="00016CCE"/>
    <w:rsid w:val="00023992"/>
    <w:rsid w:val="00031C4B"/>
    <w:rsid w:val="00051361"/>
    <w:rsid w:val="00052F2E"/>
    <w:rsid w:val="00074DA5"/>
    <w:rsid w:val="000861F8"/>
    <w:rsid w:val="0009745B"/>
    <w:rsid w:val="000A747E"/>
    <w:rsid w:val="000E3568"/>
    <w:rsid w:val="000E4622"/>
    <w:rsid w:val="00122601"/>
    <w:rsid w:val="00125823"/>
    <w:rsid w:val="00154C18"/>
    <w:rsid w:val="00167AD3"/>
    <w:rsid w:val="00173605"/>
    <w:rsid w:val="00175795"/>
    <w:rsid w:val="00180378"/>
    <w:rsid w:val="001B27BD"/>
    <w:rsid w:val="001E20F6"/>
    <w:rsid w:val="001E29B3"/>
    <w:rsid w:val="001E30EB"/>
    <w:rsid w:val="00204E8B"/>
    <w:rsid w:val="00206BDD"/>
    <w:rsid w:val="00207A8E"/>
    <w:rsid w:val="00216BA2"/>
    <w:rsid w:val="002246DF"/>
    <w:rsid w:val="002278F1"/>
    <w:rsid w:val="00231F10"/>
    <w:rsid w:val="002655C7"/>
    <w:rsid w:val="002A5649"/>
    <w:rsid w:val="002D4E0F"/>
    <w:rsid w:val="002E06AE"/>
    <w:rsid w:val="00300D2B"/>
    <w:rsid w:val="00322102"/>
    <w:rsid w:val="0034517F"/>
    <w:rsid w:val="00351438"/>
    <w:rsid w:val="00362BB8"/>
    <w:rsid w:val="00372FE8"/>
    <w:rsid w:val="003772CE"/>
    <w:rsid w:val="003A4A33"/>
    <w:rsid w:val="003C39B8"/>
    <w:rsid w:val="003E1676"/>
    <w:rsid w:val="004164DB"/>
    <w:rsid w:val="00433331"/>
    <w:rsid w:val="00442D79"/>
    <w:rsid w:val="004528C7"/>
    <w:rsid w:val="0047112E"/>
    <w:rsid w:val="0047633D"/>
    <w:rsid w:val="004B2C18"/>
    <w:rsid w:val="004D4B68"/>
    <w:rsid w:val="004E28A3"/>
    <w:rsid w:val="004F340F"/>
    <w:rsid w:val="00510522"/>
    <w:rsid w:val="00523FAA"/>
    <w:rsid w:val="00524431"/>
    <w:rsid w:val="00525DD4"/>
    <w:rsid w:val="0052699A"/>
    <w:rsid w:val="00543BC0"/>
    <w:rsid w:val="0056555B"/>
    <w:rsid w:val="005879CD"/>
    <w:rsid w:val="005D08E4"/>
    <w:rsid w:val="005D1F56"/>
    <w:rsid w:val="005E0F1A"/>
    <w:rsid w:val="005E7FF2"/>
    <w:rsid w:val="005F7658"/>
    <w:rsid w:val="00622871"/>
    <w:rsid w:val="00640C08"/>
    <w:rsid w:val="00650C20"/>
    <w:rsid w:val="00661D73"/>
    <w:rsid w:val="00681365"/>
    <w:rsid w:val="00692321"/>
    <w:rsid w:val="006A39F8"/>
    <w:rsid w:val="006A6A02"/>
    <w:rsid w:val="006D7BFF"/>
    <w:rsid w:val="006E4EBC"/>
    <w:rsid w:val="00715B2E"/>
    <w:rsid w:val="007337EA"/>
    <w:rsid w:val="00735010"/>
    <w:rsid w:val="00737A5E"/>
    <w:rsid w:val="00745AF6"/>
    <w:rsid w:val="007861C0"/>
    <w:rsid w:val="007A4996"/>
    <w:rsid w:val="007D0960"/>
    <w:rsid w:val="007D4E12"/>
    <w:rsid w:val="007E228B"/>
    <w:rsid w:val="008115AD"/>
    <w:rsid w:val="008256C6"/>
    <w:rsid w:val="00826FD9"/>
    <w:rsid w:val="008770FE"/>
    <w:rsid w:val="0088531A"/>
    <w:rsid w:val="00886047"/>
    <w:rsid w:val="008D12BE"/>
    <w:rsid w:val="009029F5"/>
    <w:rsid w:val="00926E09"/>
    <w:rsid w:val="009278C6"/>
    <w:rsid w:val="00956419"/>
    <w:rsid w:val="00964108"/>
    <w:rsid w:val="00991343"/>
    <w:rsid w:val="00996F9B"/>
    <w:rsid w:val="009A700A"/>
    <w:rsid w:val="009D5405"/>
    <w:rsid w:val="00A26684"/>
    <w:rsid w:val="00A411B2"/>
    <w:rsid w:val="00A66188"/>
    <w:rsid w:val="00A77084"/>
    <w:rsid w:val="00A77E19"/>
    <w:rsid w:val="00A84305"/>
    <w:rsid w:val="00AB568E"/>
    <w:rsid w:val="00AB60C6"/>
    <w:rsid w:val="00AB619F"/>
    <w:rsid w:val="00AD324D"/>
    <w:rsid w:val="00AD36A5"/>
    <w:rsid w:val="00AE3A7F"/>
    <w:rsid w:val="00B02C75"/>
    <w:rsid w:val="00B45B3E"/>
    <w:rsid w:val="00B72724"/>
    <w:rsid w:val="00BD7329"/>
    <w:rsid w:val="00BE1842"/>
    <w:rsid w:val="00BE765A"/>
    <w:rsid w:val="00BF0697"/>
    <w:rsid w:val="00C109AD"/>
    <w:rsid w:val="00C164E8"/>
    <w:rsid w:val="00C96AAE"/>
    <w:rsid w:val="00CA0DB4"/>
    <w:rsid w:val="00CA437F"/>
    <w:rsid w:val="00CB62A5"/>
    <w:rsid w:val="00DA41DF"/>
    <w:rsid w:val="00DC23EE"/>
    <w:rsid w:val="00DE6665"/>
    <w:rsid w:val="00DF632D"/>
    <w:rsid w:val="00E1785E"/>
    <w:rsid w:val="00E6305D"/>
    <w:rsid w:val="00E85905"/>
    <w:rsid w:val="00EA2D32"/>
    <w:rsid w:val="00EA601C"/>
    <w:rsid w:val="00EB0DC9"/>
    <w:rsid w:val="00ED557D"/>
    <w:rsid w:val="00EE0ED6"/>
    <w:rsid w:val="00EF28AD"/>
    <w:rsid w:val="00F11747"/>
    <w:rsid w:val="00F12E66"/>
    <w:rsid w:val="00F20FD4"/>
    <w:rsid w:val="00F253B8"/>
    <w:rsid w:val="00F348D5"/>
    <w:rsid w:val="00F40571"/>
    <w:rsid w:val="00F6661D"/>
    <w:rsid w:val="00F7179F"/>
    <w:rsid w:val="00F82D82"/>
    <w:rsid w:val="00FA7DE1"/>
    <w:rsid w:val="00FA7FDA"/>
    <w:rsid w:val="00FB091D"/>
    <w:rsid w:val="00FB4486"/>
    <w:rsid w:val="00FF7E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1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745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09745B"/>
    <w:pPr>
      <w:ind w:left="957"/>
      <w:jc w:val="both"/>
      <w:outlineLvl w:val="0"/>
    </w:pPr>
    <w:rPr>
      <w:b/>
      <w:bCs/>
      <w:sz w:val="24"/>
      <w:szCs w:val="24"/>
    </w:rPr>
  </w:style>
  <w:style w:type="paragraph" w:styleId="Heading2">
    <w:name w:val="heading 2"/>
    <w:basedOn w:val="Normal"/>
    <w:link w:val="Heading2Char"/>
    <w:uiPriority w:val="9"/>
    <w:qFormat/>
    <w:rsid w:val="0009745B"/>
    <w:pPr>
      <w:ind w:left="1316" w:hanging="361"/>
      <w:jc w:val="both"/>
      <w:outlineLvl w:val="1"/>
    </w:pPr>
    <w:rPr>
      <w:b/>
      <w:bCs/>
      <w:i/>
      <w:sz w:val="24"/>
      <w:szCs w:val="24"/>
    </w:rPr>
  </w:style>
  <w:style w:type="paragraph" w:styleId="Heading3">
    <w:name w:val="heading 3"/>
    <w:basedOn w:val="Normal"/>
    <w:next w:val="Normal"/>
    <w:link w:val="Heading3Char"/>
    <w:uiPriority w:val="9"/>
    <w:unhideWhenUsed/>
    <w:qFormat/>
    <w:rsid w:val="0009745B"/>
    <w:pPr>
      <w:keepNext/>
      <w:keepLines/>
      <w:widowControl/>
      <w:autoSpaceDE/>
      <w:autoSpaceDN/>
      <w:spacing w:line="480" w:lineRule="auto"/>
      <w:outlineLvl w:val="2"/>
    </w:pPr>
    <w:rPr>
      <w:rFonts w:eastAsiaTheme="majorEastAsia" w:cstheme="majorBidi"/>
      <w:b/>
      <w:bCs/>
      <w:color w:val="000000" w:themeColor="text1"/>
      <w:sz w:val="24"/>
      <w:szCs w:val="24"/>
      <w:lang w:val="id-ID"/>
    </w:rPr>
  </w:style>
  <w:style w:type="paragraph" w:styleId="Heading4">
    <w:name w:val="heading 4"/>
    <w:basedOn w:val="Normal"/>
    <w:next w:val="Normal"/>
    <w:link w:val="Heading4Char"/>
    <w:uiPriority w:val="9"/>
    <w:qFormat/>
    <w:rsid w:val="0009745B"/>
    <w:pPr>
      <w:keepNext/>
      <w:widowControl/>
      <w:numPr>
        <w:numId w:val="7"/>
      </w:numPr>
      <w:autoSpaceDE/>
      <w:autoSpaceDN/>
      <w:spacing w:line="360" w:lineRule="auto"/>
      <w:ind w:hanging="720"/>
      <w:jc w:val="both"/>
      <w:outlineLvl w:val="3"/>
    </w:pPr>
    <w:rPr>
      <w:b/>
      <w:bCs/>
      <w:sz w:val="24"/>
      <w:szCs w:val="24"/>
    </w:rPr>
  </w:style>
  <w:style w:type="paragraph" w:styleId="Heading5">
    <w:name w:val="heading 5"/>
    <w:basedOn w:val="Normal"/>
    <w:next w:val="Normal"/>
    <w:link w:val="Heading5Char"/>
    <w:uiPriority w:val="9"/>
    <w:qFormat/>
    <w:rsid w:val="0009745B"/>
    <w:pPr>
      <w:keepNext/>
      <w:widowControl/>
      <w:numPr>
        <w:ilvl w:val="1"/>
        <w:numId w:val="7"/>
      </w:numPr>
      <w:autoSpaceDE/>
      <w:autoSpaceDN/>
      <w:spacing w:line="360" w:lineRule="auto"/>
      <w:ind w:left="1309" w:hanging="561"/>
      <w:jc w:val="both"/>
      <w:outlineLvl w:val="4"/>
    </w:pPr>
    <w:rPr>
      <w:b/>
      <w:bCs/>
      <w:sz w:val="24"/>
      <w:szCs w:val="24"/>
    </w:rPr>
  </w:style>
  <w:style w:type="paragraph" w:styleId="Heading6">
    <w:name w:val="heading 6"/>
    <w:basedOn w:val="Normal"/>
    <w:next w:val="Normal"/>
    <w:link w:val="Heading6Char"/>
    <w:uiPriority w:val="9"/>
    <w:semiHidden/>
    <w:unhideWhenUsed/>
    <w:qFormat/>
    <w:rsid w:val="0009745B"/>
    <w:pPr>
      <w:keepNext/>
      <w:keepLines/>
      <w:widowControl/>
      <w:autoSpaceDE/>
      <w:autoSpaceDN/>
      <w:spacing w:before="200" w:line="480" w:lineRule="auto"/>
      <w:jc w:val="both"/>
      <w:outlineLvl w:val="5"/>
    </w:pPr>
    <w:rPr>
      <w:rFonts w:asciiTheme="majorHAnsi" w:eastAsiaTheme="majorEastAsia" w:hAnsiTheme="majorHAnsi" w:cstheme="majorBidi"/>
      <w:i/>
      <w:iCs/>
      <w:color w:val="1F3763" w:themeColor="accent1" w:themeShade="7F"/>
      <w:sz w:val="24"/>
      <w:lang w:val="id-ID"/>
    </w:rPr>
  </w:style>
  <w:style w:type="paragraph" w:styleId="Heading7">
    <w:name w:val="heading 7"/>
    <w:basedOn w:val="Normal"/>
    <w:next w:val="Normal"/>
    <w:link w:val="Heading7Char"/>
    <w:uiPriority w:val="9"/>
    <w:qFormat/>
    <w:rsid w:val="0009745B"/>
    <w:pPr>
      <w:widowControl/>
      <w:overflowPunct w:val="0"/>
      <w:adjustRightInd w:val="0"/>
      <w:spacing w:before="240" w:after="60"/>
      <w:textAlignment w:val="baseline"/>
      <w:outlineLvl w:val="6"/>
    </w:pPr>
    <w:rPr>
      <w:rFonts w:ascii="Tahoma" w:hAnsi="Tahoma" w:cs="Tahoma"/>
      <w:noProof/>
      <w:sz w:val="24"/>
      <w:szCs w:val="24"/>
      <w:lang w:val="en-GB" w:eastAsia="en-GB"/>
    </w:rPr>
  </w:style>
  <w:style w:type="paragraph" w:styleId="Heading8">
    <w:name w:val="heading 8"/>
    <w:basedOn w:val="Normal"/>
    <w:next w:val="Normal"/>
    <w:link w:val="Heading8Char"/>
    <w:uiPriority w:val="9"/>
    <w:semiHidden/>
    <w:unhideWhenUsed/>
    <w:qFormat/>
    <w:rsid w:val="00622871"/>
    <w:pPr>
      <w:keepNext/>
      <w:keepLines/>
      <w:widowControl/>
      <w:autoSpaceDE/>
      <w:autoSpaceDN/>
      <w:spacing w:before="40" w:line="259" w:lineRule="auto"/>
      <w:outlineLvl w:val="7"/>
    </w:pPr>
    <w:rPr>
      <w:rFonts w:asciiTheme="majorHAnsi" w:eastAsiaTheme="majorEastAsia" w:hAnsiTheme="majorHAnsi" w:cstheme="majorBidi"/>
      <w:b/>
      <w:bCs/>
      <w:i/>
      <w:iCs/>
      <w:color w:val="1F3864" w:themeColor="accent1" w:themeShade="80"/>
      <w:lang w:val="id-ID"/>
    </w:rPr>
  </w:style>
  <w:style w:type="paragraph" w:styleId="Heading9">
    <w:name w:val="heading 9"/>
    <w:basedOn w:val="Normal"/>
    <w:next w:val="Normal"/>
    <w:link w:val="Heading9Char"/>
    <w:uiPriority w:val="9"/>
    <w:semiHidden/>
    <w:unhideWhenUsed/>
    <w:qFormat/>
    <w:rsid w:val="00622871"/>
    <w:pPr>
      <w:keepNext/>
      <w:keepLines/>
      <w:widowControl/>
      <w:autoSpaceDE/>
      <w:autoSpaceDN/>
      <w:spacing w:before="40" w:line="259" w:lineRule="auto"/>
      <w:outlineLvl w:val="8"/>
    </w:pPr>
    <w:rPr>
      <w:rFonts w:asciiTheme="majorHAnsi" w:eastAsiaTheme="majorEastAsia" w:hAnsiTheme="majorHAnsi" w:cstheme="majorBidi"/>
      <w:i/>
      <w:iCs/>
      <w:color w:val="1F3864" w:themeColor="accent1" w:themeShade="8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45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09745B"/>
    <w:rPr>
      <w:rFonts w:ascii="Times New Roman" w:eastAsia="Times New Roman" w:hAnsi="Times New Roman" w:cs="Times New Roman"/>
      <w:b/>
      <w:bCs/>
      <w:i/>
      <w:sz w:val="24"/>
      <w:szCs w:val="24"/>
    </w:rPr>
  </w:style>
  <w:style w:type="character" w:customStyle="1" w:styleId="Heading3Char">
    <w:name w:val="Heading 3 Char"/>
    <w:basedOn w:val="DefaultParagraphFont"/>
    <w:link w:val="Heading3"/>
    <w:uiPriority w:val="9"/>
    <w:rsid w:val="0009745B"/>
    <w:rPr>
      <w:rFonts w:ascii="Times New Roman" w:eastAsiaTheme="majorEastAsia" w:hAnsi="Times New Roman" w:cstheme="majorBidi"/>
      <w:b/>
      <w:bCs/>
      <w:color w:val="000000" w:themeColor="text1"/>
      <w:sz w:val="24"/>
      <w:szCs w:val="24"/>
      <w:lang w:val="id-ID"/>
    </w:rPr>
  </w:style>
  <w:style w:type="character" w:customStyle="1" w:styleId="Heading4Char">
    <w:name w:val="Heading 4 Char"/>
    <w:basedOn w:val="DefaultParagraphFont"/>
    <w:link w:val="Heading4"/>
    <w:uiPriority w:val="9"/>
    <w:rsid w:val="0009745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9745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09745B"/>
    <w:rPr>
      <w:rFonts w:asciiTheme="majorHAnsi" w:eastAsiaTheme="majorEastAsia" w:hAnsiTheme="majorHAnsi" w:cstheme="majorBidi"/>
      <w:i/>
      <w:iCs/>
      <w:color w:val="1F3763" w:themeColor="accent1" w:themeShade="7F"/>
      <w:sz w:val="24"/>
      <w:lang w:val="id-ID"/>
    </w:rPr>
  </w:style>
  <w:style w:type="character" w:customStyle="1" w:styleId="Heading7Char">
    <w:name w:val="Heading 7 Char"/>
    <w:basedOn w:val="DefaultParagraphFont"/>
    <w:link w:val="Heading7"/>
    <w:uiPriority w:val="9"/>
    <w:rsid w:val="0009745B"/>
    <w:rPr>
      <w:rFonts w:ascii="Tahoma" w:eastAsia="Times New Roman" w:hAnsi="Tahoma" w:cs="Tahoma"/>
      <w:noProof/>
      <w:sz w:val="24"/>
      <w:szCs w:val="24"/>
      <w:lang w:val="en-GB" w:eastAsia="en-GB"/>
    </w:rPr>
  </w:style>
  <w:style w:type="paragraph" w:styleId="BodyText">
    <w:name w:val="Body Text"/>
    <w:basedOn w:val="Normal"/>
    <w:link w:val="BodyTextChar"/>
    <w:uiPriority w:val="1"/>
    <w:qFormat/>
    <w:rsid w:val="0009745B"/>
    <w:rPr>
      <w:sz w:val="24"/>
      <w:szCs w:val="24"/>
    </w:rPr>
  </w:style>
  <w:style w:type="character" w:customStyle="1" w:styleId="BodyTextChar">
    <w:name w:val="Body Text Char"/>
    <w:basedOn w:val="DefaultParagraphFont"/>
    <w:link w:val="BodyText"/>
    <w:uiPriority w:val="1"/>
    <w:rsid w:val="0009745B"/>
    <w:rPr>
      <w:rFonts w:ascii="Times New Roman" w:eastAsia="Times New Roman" w:hAnsi="Times New Roman" w:cs="Times New Roman"/>
      <w:sz w:val="24"/>
      <w:szCs w:val="24"/>
    </w:rPr>
  </w:style>
  <w:style w:type="paragraph" w:styleId="ListParagraph">
    <w:name w:val="List Paragraph"/>
    <w:aliases w:val="Body of text,Body Text Char1,Char Char2,List Paragraph 2,yukeu Subtitle 3,Colorful List - Accent 12,Body of text+1,Body of text+2,Body of text+3,List Paragraph11,Edit,kepala,List Paragraph2,sub de titre 4,ANNEX,point-point"/>
    <w:basedOn w:val="Normal"/>
    <w:link w:val="ListParagraphChar"/>
    <w:uiPriority w:val="34"/>
    <w:qFormat/>
    <w:rsid w:val="0009745B"/>
    <w:pPr>
      <w:ind w:left="1316" w:hanging="360"/>
      <w:jc w:val="both"/>
    </w:pPr>
  </w:style>
  <w:style w:type="paragraph" w:customStyle="1" w:styleId="TableParagraph">
    <w:name w:val="Table Paragraph"/>
    <w:basedOn w:val="Normal"/>
    <w:uiPriority w:val="1"/>
    <w:qFormat/>
    <w:rsid w:val="0009745B"/>
  </w:style>
  <w:style w:type="character" w:customStyle="1" w:styleId="ListParagraphChar">
    <w:name w:val="List Paragraph Char"/>
    <w:aliases w:val="Body of text Char,Body Text Char1 Char,Char Char2 Char,List Paragraph 2 Char,yukeu Subtitle 3 Char,Colorful List - Accent 12 Char,Body of text+1 Char,Body of text+2 Char,Body of text+3 Char,List Paragraph11 Char,Edit Char,kepala Char"/>
    <w:link w:val="ListParagraph"/>
    <w:uiPriority w:val="34"/>
    <w:qFormat/>
    <w:locked/>
    <w:rsid w:val="0009745B"/>
    <w:rPr>
      <w:rFonts w:ascii="Times New Roman" w:eastAsia="Times New Roman" w:hAnsi="Times New Roman" w:cs="Times New Roman"/>
    </w:rPr>
  </w:style>
  <w:style w:type="character" w:styleId="Strong">
    <w:name w:val="Strong"/>
    <w:uiPriority w:val="22"/>
    <w:qFormat/>
    <w:rsid w:val="0009745B"/>
    <w:rPr>
      <w:b/>
      <w:bCs/>
    </w:rPr>
  </w:style>
  <w:style w:type="table" w:styleId="TableGrid">
    <w:name w:val="Table Grid"/>
    <w:basedOn w:val="TableNormal"/>
    <w:uiPriority w:val="59"/>
    <w:rsid w:val="0009745B"/>
    <w:pPr>
      <w:spacing w:after="0" w:line="240" w:lineRule="auto"/>
    </w:pPr>
    <w:rPr>
      <w:rFonts w:ascii="Calibri" w:eastAsia="Times New Roman"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09745B"/>
    <w:pPr>
      <w:tabs>
        <w:tab w:val="center" w:pos="4513"/>
        <w:tab w:val="right" w:pos="9026"/>
      </w:tabs>
    </w:pPr>
  </w:style>
  <w:style w:type="character" w:customStyle="1" w:styleId="HeaderChar">
    <w:name w:val="Header Char"/>
    <w:basedOn w:val="DefaultParagraphFont"/>
    <w:link w:val="Header"/>
    <w:uiPriority w:val="99"/>
    <w:rsid w:val="0009745B"/>
    <w:rPr>
      <w:rFonts w:ascii="Times New Roman" w:eastAsia="Times New Roman" w:hAnsi="Times New Roman" w:cs="Times New Roman"/>
    </w:rPr>
  </w:style>
  <w:style w:type="paragraph" w:styleId="Footer">
    <w:name w:val="footer"/>
    <w:basedOn w:val="Normal"/>
    <w:link w:val="FooterChar"/>
    <w:uiPriority w:val="99"/>
    <w:unhideWhenUsed/>
    <w:rsid w:val="0009745B"/>
    <w:pPr>
      <w:tabs>
        <w:tab w:val="center" w:pos="4513"/>
        <w:tab w:val="right" w:pos="9026"/>
      </w:tabs>
    </w:pPr>
  </w:style>
  <w:style w:type="character" w:customStyle="1" w:styleId="FooterChar">
    <w:name w:val="Footer Char"/>
    <w:basedOn w:val="DefaultParagraphFont"/>
    <w:link w:val="Footer"/>
    <w:uiPriority w:val="99"/>
    <w:rsid w:val="0009745B"/>
    <w:rPr>
      <w:rFonts w:ascii="Times New Roman" w:eastAsia="Times New Roman" w:hAnsi="Times New Roman" w:cs="Times New Roman"/>
    </w:rPr>
  </w:style>
  <w:style w:type="paragraph" w:styleId="BalloonText">
    <w:name w:val="Balloon Text"/>
    <w:basedOn w:val="Normal"/>
    <w:link w:val="BalloonTextChar"/>
    <w:uiPriority w:val="99"/>
    <w:unhideWhenUsed/>
    <w:rsid w:val="0009745B"/>
    <w:rPr>
      <w:rFonts w:ascii="Tahoma" w:hAnsi="Tahoma" w:cs="Tahoma"/>
      <w:sz w:val="16"/>
      <w:szCs w:val="16"/>
    </w:rPr>
  </w:style>
  <w:style w:type="character" w:customStyle="1" w:styleId="BalloonTextChar">
    <w:name w:val="Balloon Text Char"/>
    <w:basedOn w:val="DefaultParagraphFont"/>
    <w:link w:val="BalloonText"/>
    <w:uiPriority w:val="99"/>
    <w:rsid w:val="0009745B"/>
    <w:rPr>
      <w:rFonts w:ascii="Tahoma" w:eastAsia="Times New Roman" w:hAnsi="Tahoma" w:cs="Tahoma"/>
      <w:sz w:val="16"/>
      <w:szCs w:val="16"/>
    </w:rPr>
  </w:style>
  <w:style w:type="paragraph" w:styleId="Title">
    <w:name w:val="Title"/>
    <w:basedOn w:val="Normal"/>
    <w:link w:val="TitleChar"/>
    <w:uiPriority w:val="10"/>
    <w:qFormat/>
    <w:rsid w:val="0009745B"/>
    <w:pPr>
      <w:widowControl/>
      <w:autoSpaceDE/>
      <w:autoSpaceDN/>
      <w:jc w:val="center"/>
    </w:pPr>
    <w:rPr>
      <w:b/>
      <w:bCs/>
      <w:noProof/>
      <w:sz w:val="24"/>
      <w:szCs w:val="24"/>
      <w:lang w:val="id-ID"/>
    </w:rPr>
  </w:style>
  <w:style w:type="character" w:customStyle="1" w:styleId="TitleChar">
    <w:name w:val="Title Char"/>
    <w:basedOn w:val="DefaultParagraphFont"/>
    <w:link w:val="Title"/>
    <w:uiPriority w:val="10"/>
    <w:rsid w:val="0009745B"/>
    <w:rPr>
      <w:rFonts w:ascii="Times New Roman" w:eastAsia="Times New Roman" w:hAnsi="Times New Roman" w:cs="Times New Roman"/>
      <w:b/>
      <w:bCs/>
      <w:noProof/>
      <w:sz w:val="24"/>
      <w:szCs w:val="24"/>
      <w:lang w:val="id-ID"/>
    </w:rPr>
  </w:style>
  <w:style w:type="paragraph" w:styleId="BodyTextIndent">
    <w:name w:val="Body Text Indent"/>
    <w:basedOn w:val="Normal"/>
    <w:link w:val="BodyTextIndentChar"/>
    <w:uiPriority w:val="99"/>
    <w:unhideWhenUsed/>
    <w:rsid w:val="0009745B"/>
    <w:pPr>
      <w:widowControl/>
      <w:autoSpaceDE/>
      <w:autoSpaceDN/>
      <w:spacing w:after="120"/>
      <w:ind w:left="360"/>
    </w:pPr>
    <w:rPr>
      <w:sz w:val="24"/>
      <w:szCs w:val="24"/>
      <w:lang w:val="id-ID"/>
    </w:rPr>
  </w:style>
  <w:style w:type="character" w:customStyle="1" w:styleId="BodyTextIndentChar">
    <w:name w:val="Body Text Indent Char"/>
    <w:basedOn w:val="DefaultParagraphFont"/>
    <w:link w:val="BodyTextIndent"/>
    <w:uiPriority w:val="99"/>
    <w:rsid w:val="0009745B"/>
    <w:rPr>
      <w:rFonts w:ascii="Times New Roman" w:eastAsia="Times New Roman" w:hAnsi="Times New Roman" w:cs="Times New Roman"/>
      <w:sz w:val="24"/>
      <w:szCs w:val="24"/>
      <w:lang w:val="id-ID"/>
    </w:rPr>
  </w:style>
  <w:style w:type="paragraph" w:styleId="BlockText">
    <w:name w:val="Block Text"/>
    <w:basedOn w:val="Normal"/>
    <w:rsid w:val="0009745B"/>
    <w:pPr>
      <w:widowControl/>
      <w:autoSpaceDE/>
      <w:autoSpaceDN/>
      <w:spacing w:line="480" w:lineRule="auto"/>
      <w:ind w:left="1260" w:right="198"/>
      <w:jc w:val="both"/>
    </w:pPr>
    <w:rPr>
      <w:b/>
      <w:bCs/>
      <w:noProof/>
      <w:sz w:val="24"/>
      <w:szCs w:val="24"/>
      <w:lang w:val="id-ID"/>
    </w:rPr>
  </w:style>
  <w:style w:type="paragraph" w:styleId="TOCHeading">
    <w:name w:val="TOC Heading"/>
    <w:basedOn w:val="Heading1"/>
    <w:next w:val="Normal"/>
    <w:uiPriority w:val="39"/>
    <w:unhideWhenUsed/>
    <w:qFormat/>
    <w:rsid w:val="0009745B"/>
    <w:pPr>
      <w:keepNext/>
      <w:keepLines/>
      <w:widowControl/>
      <w:autoSpaceDE/>
      <w:autoSpaceDN/>
      <w:spacing w:before="480" w:line="276" w:lineRule="auto"/>
      <w:ind w:left="0"/>
      <w:jc w:val="left"/>
      <w:outlineLvl w:val="9"/>
    </w:pPr>
    <w:rPr>
      <w:rFonts w:asciiTheme="majorHAnsi" w:eastAsiaTheme="majorEastAsia" w:hAnsiTheme="majorHAnsi" w:cstheme="majorBidi"/>
      <w:color w:val="2F5496" w:themeColor="accent1" w:themeShade="BF"/>
      <w:sz w:val="28"/>
      <w:szCs w:val="28"/>
    </w:rPr>
  </w:style>
  <w:style w:type="paragraph" w:styleId="TOC1">
    <w:name w:val="toc 1"/>
    <w:basedOn w:val="Normal"/>
    <w:next w:val="Normal"/>
    <w:autoRedefine/>
    <w:uiPriority w:val="39"/>
    <w:unhideWhenUsed/>
    <w:qFormat/>
    <w:rsid w:val="0009745B"/>
    <w:pPr>
      <w:widowControl/>
      <w:autoSpaceDE/>
      <w:autoSpaceDN/>
      <w:spacing w:after="100"/>
    </w:pPr>
    <w:rPr>
      <w:sz w:val="24"/>
      <w:szCs w:val="24"/>
      <w:lang w:val="id-ID"/>
    </w:rPr>
  </w:style>
  <w:style w:type="paragraph" w:styleId="TOC2">
    <w:name w:val="toc 2"/>
    <w:basedOn w:val="Normal"/>
    <w:next w:val="Normal"/>
    <w:autoRedefine/>
    <w:uiPriority w:val="39"/>
    <w:unhideWhenUsed/>
    <w:qFormat/>
    <w:rsid w:val="0009745B"/>
    <w:pPr>
      <w:widowControl/>
      <w:tabs>
        <w:tab w:val="left" w:pos="426"/>
        <w:tab w:val="right" w:leader="dot" w:pos="7928"/>
      </w:tabs>
      <w:autoSpaceDE/>
      <w:autoSpaceDN/>
      <w:spacing w:after="100" w:line="480" w:lineRule="auto"/>
    </w:pPr>
    <w:rPr>
      <w:sz w:val="24"/>
      <w:szCs w:val="24"/>
      <w:lang w:val="id-ID"/>
    </w:rPr>
  </w:style>
  <w:style w:type="paragraph" w:styleId="TOC3">
    <w:name w:val="toc 3"/>
    <w:basedOn w:val="Normal"/>
    <w:next w:val="Normal"/>
    <w:autoRedefine/>
    <w:uiPriority w:val="39"/>
    <w:unhideWhenUsed/>
    <w:qFormat/>
    <w:rsid w:val="0009745B"/>
    <w:pPr>
      <w:widowControl/>
      <w:tabs>
        <w:tab w:val="left" w:pos="1134"/>
        <w:tab w:val="right" w:leader="dot" w:pos="7928"/>
      </w:tabs>
      <w:autoSpaceDE/>
      <w:autoSpaceDN/>
      <w:spacing w:after="100" w:line="480" w:lineRule="auto"/>
      <w:ind w:left="426"/>
    </w:pPr>
    <w:rPr>
      <w:sz w:val="24"/>
      <w:szCs w:val="24"/>
      <w:lang w:val="id-ID"/>
    </w:rPr>
  </w:style>
  <w:style w:type="character" w:styleId="Hyperlink">
    <w:name w:val="Hyperlink"/>
    <w:basedOn w:val="DefaultParagraphFont"/>
    <w:uiPriority w:val="99"/>
    <w:unhideWhenUsed/>
    <w:rsid w:val="0009745B"/>
    <w:rPr>
      <w:color w:val="0563C1" w:themeColor="hyperlink"/>
      <w:u w:val="single"/>
    </w:rPr>
  </w:style>
  <w:style w:type="paragraph" w:styleId="BodyTextIndent2">
    <w:name w:val="Body Text Indent 2"/>
    <w:basedOn w:val="Normal"/>
    <w:link w:val="BodyTextIndent2Char"/>
    <w:rsid w:val="0009745B"/>
    <w:pPr>
      <w:widowControl/>
      <w:autoSpaceDE/>
      <w:autoSpaceDN/>
      <w:spacing w:after="120" w:line="480" w:lineRule="auto"/>
      <w:ind w:left="283"/>
    </w:pPr>
    <w:rPr>
      <w:sz w:val="24"/>
      <w:szCs w:val="24"/>
    </w:rPr>
  </w:style>
  <w:style w:type="character" w:customStyle="1" w:styleId="BodyTextIndent2Char">
    <w:name w:val="Body Text Indent 2 Char"/>
    <w:basedOn w:val="DefaultParagraphFont"/>
    <w:link w:val="BodyTextIndent2"/>
    <w:rsid w:val="0009745B"/>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9745B"/>
    <w:pPr>
      <w:widowControl/>
      <w:autoSpaceDE/>
      <w:autoSpaceDN/>
    </w:pPr>
    <w:rPr>
      <w:rFonts w:ascii="Tahoma" w:hAnsi="Tahoma" w:cs="Tahoma"/>
      <w:sz w:val="16"/>
      <w:szCs w:val="16"/>
      <w:lang w:val="id-ID"/>
    </w:rPr>
  </w:style>
  <w:style w:type="character" w:customStyle="1" w:styleId="DocumentMapChar">
    <w:name w:val="Document Map Char"/>
    <w:basedOn w:val="DefaultParagraphFont"/>
    <w:link w:val="DocumentMap"/>
    <w:uiPriority w:val="99"/>
    <w:semiHidden/>
    <w:rsid w:val="0009745B"/>
    <w:rPr>
      <w:rFonts w:ascii="Tahoma" w:eastAsia="Times New Roman" w:hAnsi="Tahoma" w:cs="Tahoma"/>
      <w:sz w:val="16"/>
      <w:szCs w:val="16"/>
      <w:lang w:val="id-ID"/>
    </w:rPr>
  </w:style>
  <w:style w:type="paragraph" w:styleId="NormalWeb">
    <w:name w:val="Normal (Web)"/>
    <w:basedOn w:val="Normal"/>
    <w:uiPriority w:val="99"/>
    <w:unhideWhenUsed/>
    <w:rsid w:val="0009745B"/>
    <w:pPr>
      <w:widowControl/>
      <w:autoSpaceDE/>
      <w:autoSpaceDN/>
      <w:spacing w:before="100" w:beforeAutospacing="1" w:after="100" w:afterAutospacing="1"/>
    </w:pPr>
    <w:rPr>
      <w:sz w:val="24"/>
      <w:szCs w:val="24"/>
    </w:rPr>
  </w:style>
  <w:style w:type="paragraph" w:styleId="Caption">
    <w:name w:val="caption"/>
    <w:basedOn w:val="Normal"/>
    <w:next w:val="Normal"/>
    <w:uiPriority w:val="35"/>
    <w:unhideWhenUsed/>
    <w:qFormat/>
    <w:rsid w:val="0009745B"/>
    <w:pPr>
      <w:widowControl/>
      <w:autoSpaceDE/>
      <w:autoSpaceDN/>
      <w:spacing w:after="200"/>
    </w:pPr>
    <w:rPr>
      <w:rFonts w:eastAsiaTheme="minorHAnsi"/>
      <w:b/>
      <w:bCs/>
      <w:noProof/>
      <w:color w:val="4472C4" w:themeColor="accent1"/>
      <w:sz w:val="18"/>
      <w:szCs w:val="18"/>
      <w:lang w:val="id-ID"/>
    </w:rPr>
  </w:style>
  <w:style w:type="character" w:customStyle="1" w:styleId="hps">
    <w:name w:val="hps"/>
    <w:basedOn w:val="DefaultParagraphFont"/>
    <w:rsid w:val="0009745B"/>
  </w:style>
  <w:style w:type="character" w:styleId="LineNumber">
    <w:name w:val="line number"/>
    <w:basedOn w:val="DefaultParagraphFont"/>
    <w:uiPriority w:val="99"/>
    <w:semiHidden/>
    <w:unhideWhenUsed/>
    <w:rsid w:val="0009745B"/>
  </w:style>
  <w:style w:type="paragraph" w:styleId="BodyText2">
    <w:name w:val="Body Text 2"/>
    <w:basedOn w:val="Normal"/>
    <w:link w:val="BodyText2Char"/>
    <w:unhideWhenUsed/>
    <w:rsid w:val="0009745B"/>
    <w:pPr>
      <w:widowControl/>
      <w:autoSpaceDE/>
      <w:autoSpaceDN/>
      <w:spacing w:after="120" w:line="480" w:lineRule="auto"/>
      <w:jc w:val="both"/>
    </w:pPr>
    <w:rPr>
      <w:rFonts w:eastAsiaTheme="minorHAnsi" w:cs="Arial"/>
      <w:sz w:val="24"/>
      <w:lang w:val="id-ID"/>
    </w:rPr>
  </w:style>
  <w:style w:type="character" w:customStyle="1" w:styleId="BodyText2Char">
    <w:name w:val="Body Text 2 Char"/>
    <w:basedOn w:val="DefaultParagraphFont"/>
    <w:link w:val="BodyText2"/>
    <w:rsid w:val="0009745B"/>
    <w:rPr>
      <w:rFonts w:ascii="Times New Roman" w:hAnsi="Times New Roman" w:cs="Arial"/>
      <w:sz w:val="24"/>
      <w:lang w:val="id-ID"/>
    </w:rPr>
  </w:style>
  <w:style w:type="character" w:styleId="PlaceholderText">
    <w:name w:val="Placeholder Text"/>
    <w:basedOn w:val="DefaultParagraphFont"/>
    <w:uiPriority w:val="99"/>
    <w:semiHidden/>
    <w:rsid w:val="0009745B"/>
    <w:rPr>
      <w:color w:val="808080"/>
    </w:rPr>
  </w:style>
  <w:style w:type="character" w:styleId="FollowedHyperlink">
    <w:name w:val="FollowedHyperlink"/>
    <w:basedOn w:val="DefaultParagraphFont"/>
    <w:uiPriority w:val="99"/>
    <w:semiHidden/>
    <w:unhideWhenUsed/>
    <w:rsid w:val="0009745B"/>
    <w:rPr>
      <w:color w:val="800080"/>
      <w:u w:val="single"/>
    </w:rPr>
  </w:style>
  <w:style w:type="paragraph" w:customStyle="1" w:styleId="xl67">
    <w:name w:val="xl67"/>
    <w:basedOn w:val="Normal"/>
    <w:rsid w:val="0009745B"/>
    <w:pPr>
      <w:widowControl/>
      <w:autoSpaceDE/>
      <w:autoSpaceDN/>
      <w:spacing w:before="100" w:beforeAutospacing="1" w:after="100" w:afterAutospacing="1"/>
    </w:pPr>
    <w:rPr>
      <w:rFonts w:ascii="Arial Narrow" w:hAnsi="Arial Narrow"/>
      <w:sz w:val="20"/>
      <w:szCs w:val="20"/>
      <w:lang w:val="id-ID" w:eastAsia="id-ID"/>
    </w:rPr>
  </w:style>
  <w:style w:type="paragraph" w:customStyle="1" w:styleId="xl68">
    <w:name w:val="xl68"/>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sz w:val="20"/>
      <w:szCs w:val="20"/>
      <w:lang w:val="id-ID" w:eastAsia="id-ID"/>
    </w:rPr>
  </w:style>
  <w:style w:type="paragraph" w:customStyle="1" w:styleId="xl69">
    <w:name w:val="xl69"/>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Narrow" w:hAnsi="Arial Narrow"/>
      <w:sz w:val="20"/>
      <w:szCs w:val="20"/>
      <w:lang w:val="id-ID" w:eastAsia="id-ID"/>
    </w:rPr>
  </w:style>
  <w:style w:type="paragraph" w:customStyle="1" w:styleId="xl70">
    <w:name w:val="xl70"/>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sz w:val="20"/>
      <w:szCs w:val="20"/>
      <w:lang w:val="id-ID" w:eastAsia="id-ID"/>
    </w:rPr>
  </w:style>
  <w:style w:type="paragraph" w:customStyle="1" w:styleId="xl71">
    <w:name w:val="xl71"/>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Narrow" w:hAnsi="Arial Narrow"/>
      <w:sz w:val="20"/>
      <w:szCs w:val="20"/>
      <w:lang w:val="id-ID" w:eastAsia="id-ID"/>
    </w:rPr>
  </w:style>
  <w:style w:type="paragraph" w:customStyle="1" w:styleId="xl72">
    <w:name w:val="xl72"/>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Narrow" w:hAnsi="Arial Narrow"/>
      <w:sz w:val="20"/>
      <w:szCs w:val="20"/>
      <w:lang w:val="id-ID" w:eastAsia="id-ID"/>
    </w:rPr>
  </w:style>
  <w:style w:type="paragraph" w:customStyle="1" w:styleId="xl73">
    <w:name w:val="xl73"/>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sz w:val="20"/>
      <w:szCs w:val="20"/>
      <w:lang w:val="id-ID" w:eastAsia="id-ID"/>
    </w:rPr>
  </w:style>
  <w:style w:type="paragraph" w:customStyle="1" w:styleId="xl74">
    <w:name w:val="xl74"/>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Narrow" w:hAnsi="Arial Narrow"/>
      <w:sz w:val="20"/>
      <w:szCs w:val="20"/>
      <w:lang w:val="id-ID" w:eastAsia="id-ID"/>
    </w:rPr>
  </w:style>
  <w:style w:type="paragraph" w:customStyle="1" w:styleId="xl75">
    <w:name w:val="xl75"/>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sz w:val="20"/>
      <w:szCs w:val="20"/>
      <w:lang w:val="id-ID" w:eastAsia="id-ID"/>
    </w:rPr>
  </w:style>
  <w:style w:type="paragraph" w:customStyle="1" w:styleId="xl76">
    <w:name w:val="xl76"/>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sz w:val="20"/>
      <w:szCs w:val="20"/>
      <w:lang w:val="id-ID" w:eastAsia="id-ID"/>
    </w:rPr>
  </w:style>
  <w:style w:type="paragraph" w:customStyle="1" w:styleId="xl77">
    <w:name w:val="xl77"/>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sz w:val="20"/>
      <w:szCs w:val="20"/>
      <w:lang w:val="id-ID" w:eastAsia="id-ID"/>
    </w:rPr>
  </w:style>
  <w:style w:type="paragraph" w:customStyle="1" w:styleId="xl78">
    <w:name w:val="xl78"/>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id-ID" w:eastAsia="id-ID"/>
    </w:rPr>
  </w:style>
  <w:style w:type="paragraph" w:customStyle="1" w:styleId="xl79">
    <w:name w:val="xl79"/>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id-ID" w:eastAsia="id-ID"/>
    </w:rPr>
  </w:style>
  <w:style w:type="paragraph" w:customStyle="1" w:styleId="xl80">
    <w:name w:val="xl80"/>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Narrow" w:hAnsi="Arial Narrow"/>
      <w:sz w:val="20"/>
      <w:szCs w:val="20"/>
      <w:lang w:val="id-ID" w:eastAsia="id-ID"/>
    </w:rPr>
  </w:style>
  <w:style w:type="paragraph" w:customStyle="1" w:styleId="xl81">
    <w:name w:val="xl81"/>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sz w:val="20"/>
      <w:szCs w:val="20"/>
      <w:lang w:val="id-ID" w:eastAsia="id-ID"/>
    </w:rPr>
  </w:style>
  <w:style w:type="paragraph" w:customStyle="1" w:styleId="xl82">
    <w:name w:val="xl82"/>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id-ID" w:eastAsia="id-ID"/>
    </w:rPr>
  </w:style>
  <w:style w:type="paragraph" w:customStyle="1" w:styleId="xl83">
    <w:name w:val="xl83"/>
    <w:basedOn w:val="Normal"/>
    <w:rsid w:val="0009745B"/>
    <w:pPr>
      <w:widowControl/>
      <w:autoSpaceDE/>
      <w:autoSpaceDN/>
      <w:spacing w:before="100" w:beforeAutospacing="1" w:after="100" w:afterAutospacing="1"/>
    </w:pPr>
    <w:rPr>
      <w:rFonts w:ascii="Arial Narrow" w:hAnsi="Arial Narrow"/>
      <w:sz w:val="20"/>
      <w:szCs w:val="20"/>
      <w:lang w:val="id-ID" w:eastAsia="id-ID"/>
    </w:rPr>
  </w:style>
  <w:style w:type="paragraph" w:customStyle="1" w:styleId="xl84">
    <w:name w:val="xl84"/>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b/>
      <w:bCs/>
      <w:sz w:val="20"/>
      <w:szCs w:val="20"/>
      <w:lang w:val="id-ID" w:eastAsia="id-ID"/>
    </w:rPr>
  </w:style>
  <w:style w:type="paragraph" w:customStyle="1" w:styleId="xl85">
    <w:name w:val="xl85"/>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id-ID" w:eastAsia="id-ID"/>
    </w:rPr>
  </w:style>
  <w:style w:type="paragraph" w:customStyle="1" w:styleId="xl86">
    <w:name w:val="xl86"/>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id-ID" w:eastAsia="id-ID"/>
    </w:rPr>
  </w:style>
  <w:style w:type="paragraph" w:customStyle="1" w:styleId="xl87">
    <w:name w:val="xl87"/>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id-ID" w:eastAsia="id-ID"/>
    </w:rPr>
  </w:style>
  <w:style w:type="paragraph" w:customStyle="1" w:styleId="xl88">
    <w:name w:val="xl88"/>
    <w:basedOn w:val="Normal"/>
    <w:rsid w:val="0009745B"/>
    <w:pPr>
      <w:widowControl/>
      <w:autoSpaceDE/>
      <w:autoSpaceDN/>
      <w:spacing w:before="100" w:beforeAutospacing="1" w:after="100" w:afterAutospacing="1"/>
      <w:jc w:val="center"/>
    </w:pPr>
    <w:rPr>
      <w:rFonts w:ascii="Arial Narrow" w:hAnsi="Arial Narrow"/>
      <w:sz w:val="20"/>
      <w:szCs w:val="20"/>
      <w:lang w:val="id-ID" w:eastAsia="id-ID"/>
    </w:rPr>
  </w:style>
  <w:style w:type="paragraph" w:customStyle="1" w:styleId="xl89">
    <w:name w:val="xl89"/>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b/>
      <w:bCs/>
      <w:sz w:val="20"/>
      <w:szCs w:val="20"/>
      <w:lang w:val="id-ID" w:eastAsia="id-ID"/>
    </w:rPr>
  </w:style>
  <w:style w:type="paragraph" w:customStyle="1" w:styleId="xl90">
    <w:name w:val="xl90"/>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b/>
      <w:bCs/>
      <w:sz w:val="20"/>
      <w:szCs w:val="20"/>
      <w:lang w:val="id-ID" w:eastAsia="id-ID"/>
    </w:rPr>
  </w:style>
  <w:style w:type="paragraph" w:styleId="TOC4">
    <w:name w:val="toc 4"/>
    <w:basedOn w:val="Normal"/>
    <w:next w:val="Normal"/>
    <w:autoRedefine/>
    <w:uiPriority w:val="39"/>
    <w:unhideWhenUsed/>
    <w:rsid w:val="0009745B"/>
    <w:pPr>
      <w:widowControl/>
      <w:autoSpaceDE/>
      <w:autoSpaceDN/>
      <w:spacing w:after="100" w:line="276" w:lineRule="auto"/>
      <w:ind w:left="660"/>
    </w:pPr>
    <w:rPr>
      <w:rFonts w:asciiTheme="minorHAnsi" w:eastAsiaTheme="minorEastAsia" w:hAnsiTheme="minorHAnsi" w:cstheme="minorBidi"/>
      <w:lang w:val="id-ID" w:eastAsia="id-ID"/>
    </w:rPr>
  </w:style>
  <w:style w:type="paragraph" w:styleId="TOC5">
    <w:name w:val="toc 5"/>
    <w:basedOn w:val="Normal"/>
    <w:next w:val="Normal"/>
    <w:autoRedefine/>
    <w:uiPriority w:val="39"/>
    <w:unhideWhenUsed/>
    <w:rsid w:val="0009745B"/>
    <w:pPr>
      <w:widowControl/>
      <w:autoSpaceDE/>
      <w:autoSpaceDN/>
      <w:spacing w:after="100" w:line="276" w:lineRule="auto"/>
      <w:ind w:left="880"/>
    </w:pPr>
    <w:rPr>
      <w:rFonts w:asciiTheme="minorHAnsi" w:eastAsiaTheme="minorEastAsia" w:hAnsiTheme="minorHAnsi" w:cstheme="minorBidi"/>
      <w:lang w:val="id-ID" w:eastAsia="id-ID"/>
    </w:rPr>
  </w:style>
  <w:style w:type="paragraph" w:styleId="TOC6">
    <w:name w:val="toc 6"/>
    <w:basedOn w:val="Normal"/>
    <w:next w:val="Normal"/>
    <w:autoRedefine/>
    <w:uiPriority w:val="39"/>
    <w:unhideWhenUsed/>
    <w:rsid w:val="0009745B"/>
    <w:pPr>
      <w:widowControl/>
      <w:autoSpaceDE/>
      <w:autoSpaceDN/>
      <w:spacing w:after="100" w:line="276" w:lineRule="auto"/>
      <w:ind w:left="1100"/>
    </w:pPr>
    <w:rPr>
      <w:rFonts w:asciiTheme="minorHAnsi" w:eastAsiaTheme="minorEastAsia" w:hAnsiTheme="minorHAnsi" w:cstheme="minorBidi"/>
      <w:lang w:val="id-ID" w:eastAsia="id-ID"/>
    </w:rPr>
  </w:style>
  <w:style w:type="paragraph" w:styleId="TOC7">
    <w:name w:val="toc 7"/>
    <w:basedOn w:val="Normal"/>
    <w:next w:val="Normal"/>
    <w:autoRedefine/>
    <w:uiPriority w:val="39"/>
    <w:unhideWhenUsed/>
    <w:rsid w:val="0009745B"/>
    <w:pPr>
      <w:widowControl/>
      <w:autoSpaceDE/>
      <w:autoSpaceDN/>
      <w:spacing w:after="100" w:line="276" w:lineRule="auto"/>
      <w:ind w:left="1320"/>
    </w:pPr>
    <w:rPr>
      <w:rFonts w:asciiTheme="minorHAnsi" w:eastAsiaTheme="minorEastAsia" w:hAnsiTheme="minorHAnsi" w:cstheme="minorBidi"/>
      <w:lang w:val="id-ID" w:eastAsia="id-ID"/>
    </w:rPr>
  </w:style>
  <w:style w:type="paragraph" w:styleId="TOC8">
    <w:name w:val="toc 8"/>
    <w:basedOn w:val="Normal"/>
    <w:next w:val="Normal"/>
    <w:autoRedefine/>
    <w:uiPriority w:val="39"/>
    <w:unhideWhenUsed/>
    <w:rsid w:val="0009745B"/>
    <w:pPr>
      <w:widowControl/>
      <w:autoSpaceDE/>
      <w:autoSpaceDN/>
      <w:spacing w:after="100" w:line="276" w:lineRule="auto"/>
      <w:ind w:left="1540"/>
    </w:pPr>
    <w:rPr>
      <w:rFonts w:asciiTheme="minorHAnsi" w:eastAsiaTheme="minorEastAsia" w:hAnsiTheme="minorHAnsi" w:cstheme="minorBidi"/>
      <w:lang w:val="id-ID" w:eastAsia="id-ID"/>
    </w:rPr>
  </w:style>
  <w:style w:type="paragraph" w:styleId="TOC9">
    <w:name w:val="toc 9"/>
    <w:basedOn w:val="Normal"/>
    <w:next w:val="Normal"/>
    <w:autoRedefine/>
    <w:uiPriority w:val="39"/>
    <w:unhideWhenUsed/>
    <w:rsid w:val="0009745B"/>
    <w:pPr>
      <w:widowControl/>
      <w:autoSpaceDE/>
      <w:autoSpaceDN/>
      <w:spacing w:after="100" w:line="276" w:lineRule="auto"/>
      <w:ind w:left="1760"/>
    </w:pPr>
    <w:rPr>
      <w:rFonts w:asciiTheme="minorHAnsi" w:eastAsiaTheme="minorEastAsia" w:hAnsiTheme="minorHAnsi" w:cstheme="minorBidi"/>
      <w:lang w:val="id-ID" w:eastAsia="id-ID"/>
    </w:rPr>
  </w:style>
  <w:style w:type="character" w:customStyle="1" w:styleId="mw-headline">
    <w:name w:val="mw-headline"/>
    <w:basedOn w:val="DefaultParagraphFont"/>
    <w:rsid w:val="0009745B"/>
  </w:style>
  <w:style w:type="paragraph" w:styleId="BodyTextIndent3">
    <w:name w:val="Body Text Indent 3"/>
    <w:basedOn w:val="Normal"/>
    <w:link w:val="BodyTextIndent3Char"/>
    <w:unhideWhenUsed/>
    <w:rsid w:val="0009745B"/>
    <w:pPr>
      <w:widowControl/>
      <w:autoSpaceDE/>
      <w:autoSpaceDN/>
      <w:spacing w:after="120"/>
      <w:ind w:left="360"/>
    </w:pPr>
    <w:rPr>
      <w:sz w:val="16"/>
      <w:szCs w:val="16"/>
      <w:lang w:val="id-ID"/>
    </w:rPr>
  </w:style>
  <w:style w:type="character" w:customStyle="1" w:styleId="BodyTextIndent3Char">
    <w:name w:val="Body Text Indent 3 Char"/>
    <w:basedOn w:val="DefaultParagraphFont"/>
    <w:link w:val="BodyTextIndent3"/>
    <w:rsid w:val="0009745B"/>
    <w:rPr>
      <w:rFonts w:ascii="Times New Roman" w:eastAsia="Times New Roman" w:hAnsi="Times New Roman" w:cs="Times New Roman"/>
      <w:sz w:val="16"/>
      <w:szCs w:val="16"/>
      <w:lang w:val="id-ID"/>
    </w:rPr>
  </w:style>
  <w:style w:type="paragraph" w:styleId="NoSpacing">
    <w:name w:val="No Spacing"/>
    <w:uiPriority w:val="1"/>
    <w:qFormat/>
    <w:rsid w:val="0009745B"/>
    <w:pPr>
      <w:spacing w:after="0" w:line="240" w:lineRule="auto"/>
    </w:pPr>
    <w:rPr>
      <w:rFonts w:ascii="Calibri" w:eastAsia="Times New Roman" w:hAnsi="Calibri" w:cs="Calibri"/>
    </w:rPr>
  </w:style>
  <w:style w:type="character" w:styleId="PageNumber">
    <w:name w:val="page number"/>
    <w:basedOn w:val="DefaultParagraphFont"/>
    <w:rsid w:val="0009745B"/>
    <w:rPr>
      <w:rFonts w:cs="Times New Roman"/>
    </w:rPr>
  </w:style>
  <w:style w:type="character" w:customStyle="1" w:styleId="CharChar4">
    <w:name w:val="Char Char4"/>
    <w:basedOn w:val="DefaultParagraphFont"/>
    <w:uiPriority w:val="99"/>
    <w:locked/>
    <w:rsid w:val="0009745B"/>
    <w:rPr>
      <w:rFonts w:cs="Times New Roman"/>
      <w:b/>
      <w:bCs/>
      <w:sz w:val="24"/>
      <w:szCs w:val="24"/>
      <w:lang w:val="en-US" w:eastAsia="en-US"/>
    </w:rPr>
  </w:style>
  <w:style w:type="paragraph" w:customStyle="1" w:styleId="MJStyleOK">
    <w:name w:val="MJ Style OK"/>
    <w:basedOn w:val="Normal"/>
    <w:rsid w:val="0009745B"/>
    <w:pPr>
      <w:widowControl/>
      <w:autoSpaceDE/>
      <w:autoSpaceDN/>
      <w:spacing w:before="100" w:beforeAutospacing="1" w:after="100" w:afterAutospacing="1" w:line="360" w:lineRule="auto"/>
      <w:ind w:left="360"/>
      <w:jc w:val="both"/>
    </w:pPr>
    <w:rPr>
      <w:rFonts w:ascii="Tahoma" w:hAnsi="Tahoma"/>
      <w:szCs w:val="20"/>
      <w:lang w:val="fi-FI" w:bidi="en-US"/>
    </w:rPr>
  </w:style>
  <w:style w:type="character" w:customStyle="1" w:styleId="smalltext">
    <w:name w:val="smalltext"/>
    <w:basedOn w:val="DefaultParagraphFont"/>
    <w:uiPriority w:val="99"/>
    <w:rsid w:val="0009745B"/>
  </w:style>
  <w:style w:type="paragraph" w:styleId="Subtitle">
    <w:name w:val="Subtitle"/>
    <w:basedOn w:val="Normal"/>
    <w:link w:val="SubtitleChar"/>
    <w:uiPriority w:val="11"/>
    <w:qFormat/>
    <w:rsid w:val="0009745B"/>
    <w:pPr>
      <w:widowControl/>
      <w:autoSpaceDE/>
      <w:autoSpaceDN/>
      <w:spacing w:line="360" w:lineRule="auto"/>
      <w:jc w:val="both"/>
    </w:pPr>
    <w:rPr>
      <w:b/>
      <w:bCs/>
      <w:sz w:val="24"/>
      <w:szCs w:val="24"/>
      <w:lang w:bidi="th-TH"/>
    </w:rPr>
  </w:style>
  <w:style w:type="character" w:customStyle="1" w:styleId="SubtitleChar">
    <w:name w:val="Subtitle Char"/>
    <w:basedOn w:val="DefaultParagraphFont"/>
    <w:link w:val="Subtitle"/>
    <w:uiPriority w:val="11"/>
    <w:rsid w:val="0009745B"/>
    <w:rPr>
      <w:rFonts w:ascii="Times New Roman" w:eastAsia="Times New Roman" w:hAnsi="Times New Roman" w:cs="Times New Roman"/>
      <w:b/>
      <w:bCs/>
      <w:sz w:val="24"/>
      <w:szCs w:val="24"/>
      <w:lang w:bidi="th-TH"/>
    </w:rPr>
  </w:style>
  <w:style w:type="paragraph" w:styleId="BodyText3">
    <w:name w:val="Body Text 3"/>
    <w:basedOn w:val="Normal"/>
    <w:link w:val="BodyText3Char"/>
    <w:uiPriority w:val="99"/>
    <w:unhideWhenUsed/>
    <w:rsid w:val="0009745B"/>
    <w:pPr>
      <w:widowControl/>
      <w:autoSpaceDE/>
      <w:autoSpaceDN/>
      <w:spacing w:after="120"/>
    </w:pPr>
    <w:rPr>
      <w:sz w:val="16"/>
      <w:szCs w:val="16"/>
      <w:lang w:val="id-ID"/>
    </w:rPr>
  </w:style>
  <w:style w:type="character" w:customStyle="1" w:styleId="BodyText3Char">
    <w:name w:val="Body Text 3 Char"/>
    <w:basedOn w:val="DefaultParagraphFont"/>
    <w:link w:val="BodyText3"/>
    <w:uiPriority w:val="99"/>
    <w:rsid w:val="0009745B"/>
    <w:rPr>
      <w:rFonts w:ascii="Times New Roman" w:eastAsia="Times New Roman" w:hAnsi="Times New Roman" w:cs="Times New Roman"/>
      <w:sz w:val="16"/>
      <w:szCs w:val="16"/>
      <w:lang w:val="id-ID"/>
    </w:rPr>
  </w:style>
  <w:style w:type="character" w:customStyle="1" w:styleId="apple-converted-space">
    <w:name w:val="apple-converted-space"/>
    <w:basedOn w:val="DefaultParagraphFont"/>
    <w:rsid w:val="0009745B"/>
  </w:style>
  <w:style w:type="paragraph" w:customStyle="1" w:styleId="teks-tengah">
    <w:name w:val="teks-tengah"/>
    <w:basedOn w:val="Normal"/>
    <w:rsid w:val="0009745B"/>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09745B"/>
    <w:rPr>
      <w:i/>
      <w:iCs/>
    </w:rPr>
  </w:style>
  <w:style w:type="character" w:customStyle="1" w:styleId="a">
    <w:name w:val="a"/>
    <w:basedOn w:val="DefaultParagraphFont"/>
    <w:rsid w:val="0009745B"/>
  </w:style>
  <w:style w:type="character" w:customStyle="1" w:styleId="apple-tab-span">
    <w:name w:val="apple-tab-span"/>
    <w:basedOn w:val="DefaultParagraphFont"/>
    <w:rsid w:val="0009745B"/>
  </w:style>
  <w:style w:type="paragraph" w:customStyle="1" w:styleId="Default">
    <w:name w:val="Default"/>
    <w:rsid w:val="000974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nya">
    <w:name w:val="Teks-nya"/>
    <w:basedOn w:val="Normal"/>
    <w:qFormat/>
    <w:rsid w:val="0009745B"/>
    <w:pPr>
      <w:widowControl/>
      <w:autoSpaceDE/>
      <w:autoSpaceDN/>
      <w:spacing w:after="120"/>
      <w:jc w:val="both"/>
    </w:pPr>
    <w:rPr>
      <w:rFonts w:ascii="Arial Narrow" w:eastAsia="Calibri" w:hAnsi="Arial Narrow"/>
      <w:noProof/>
      <w:sz w:val="24"/>
    </w:rPr>
  </w:style>
  <w:style w:type="paragraph" w:styleId="HTMLPreformatted">
    <w:name w:val="HTML Preformatted"/>
    <w:basedOn w:val="Normal"/>
    <w:link w:val="HTMLPreformattedChar"/>
    <w:uiPriority w:val="99"/>
    <w:unhideWhenUsed/>
    <w:rsid w:val="000974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745B"/>
    <w:rPr>
      <w:rFonts w:ascii="Courier New" w:eastAsia="Times New Roman" w:hAnsi="Courier New" w:cs="Courier New"/>
      <w:sz w:val="20"/>
      <w:szCs w:val="20"/>
    </w:rPr>
  </w:style>
  <w:style w:type="paragraph" w:customStyle="1" w:styleId="TxBrp3">
    <w:name w:val="TxBr_p3"/>
    <w:basedOn w:val="Normal"/>
    <w:rsid w:val="0009745B"/>
    <w:pPr>
      <w:widowControl/>
      <w:tabs>
        <w:tab w:val="left" w:pos="272"/>
      </w:tabs>
      <w:adjustRightInd w:val="0"/>
      <w:spacing w:line="240" w:lineRule="atLeast"/>
      <w:ind w:left="90" w:hanging="272"/>
      <w:jc w:val="both"/>
    </w:pPr>
    <w:rPr>
      <w:rFonts w:ascii="Tahoma" w:hAnsi="Tahoma" w:cs="Tahoma"/>
      <w:sz w:val="20"/>
      <w:szCs w:val="20"/>
    </w:rPr>
  </w:style>
  <w:style w:type="paragraph" w:customStyle="1" w:styleId="Style1">
    <w:name w:val="Style 1"/>
    <w:basedOn w:val="Normal"/>
    <w:rsid w:val="0009745B"/>
    <w:pPr>
      <w:spacing w:line="360" w:lineRule="auto"/>
      <w:ind w:right="72" w:firstLine="720"/>
      <w:jc w:val="both"/>
    </w:pPr>
    <w:rPr>
      <w:rFonts w:ascii="Tahoma" w:hAnsi="Tahoma" w:cs="Tahoma"/>
      <w:sz w:val="24"/>
      <w:szCs w:val="24"/>
    </w:rPr>
  </w:style>
  <w:style w:type="paragraph" w:customStyle="1" w:styleId="Style2">
    <w:name w:val="Style 2"/>
    <w:basedOn w:val="Normal"/>
    <w:rsid w:val="0009745B"/>
    <w:pPr>
      <w:spacing w:line="360" w:lineRule="auto"/>
      <w:ind w:firstLine="648"/>
      <w:jc w:val="both"/>
    </w:pPr>
    <w:rPr>
      <w:rFonts w:ascii="Tahoma" w:hAnsi="Tahoma" w:cs="Tahoma"/>
      <w:sz w:val="24"/>
      <w:szCs w:val="24"/>
    </w:rPr>
  </w:style>
  <w:style w:type="paragraph" w:customStyle="1" w:styleId="TxBr3p1">
    <w:name w:val="TxBr_3p1"/>
    <w:basedOn w:val="Normal"/>
    <w:rsid w:val="0009745B"/>
    <w:pPr>
      <w:widowControl/>
      <w:tabs>
        <w:tab w:val="left" w:pos="731"/>
      </w:tabs>
      <w:adjustRightInd w:val="0"/>
      <w:spacing w:line="549" w:lineRule="atLeast"/>
      <w:ind w:firstLine="732"/>
      <w:jc w:val="both"/>
    </w:pPr>
    <w:rPr>
      <w:rFonts w:ascii="Tahoma" w:hAnsi="Tahoma" w:cs="Tahoma"/>
      <w:sz w:val="24"/>
      <w:szCs w:val="24"/>
      <w:lang w:eastAsia="id-ID"/>
    </w:rPr>
  </w:style>
  <w:style w:type="paragraph" w:customStyle="1" w:styleId="TxBr3p6">
    <w:name w:val="TxBr_3p6"/>
    <w:basedOn w:val="Normal"/>
    <w:rsid w:val="0009745B"/>
    <w:pPr>
      <w:widowControl/>
      <w:tabs>
        <w:tab w:val="left" w:pos="754"/>
      </w:tabs>
      <w:adjustRightInd w:val="0"/>
      <w:spacing w:line="240" w:lineRule="atLeast"/>
      <w:ind w:left="1370" w:hanging="754"/>
      <w:jc w:val="both"/>
    </w:pPr>
    <w:rPr>
      <w:rFonts w:ascii="Tahoma" w:hAnsi="Tahoma" w:cs="Tahoma"/>
      <w:sz w:val="24"/>
      <w:szCs w:val="24"/>
      <w:lang w:eastAsia="id-ID"/>
    </w:rPr>
  </w:style>
  <w:style w:type="character" w:customStyle="1" w:styleId="fullpost">
    <w:name w:val="fullpost"/>
    <w:basedOn w:val="DefaultParagraphFont"/>
    <w:rsid w:val="0009745B"/>
  </w:style>
  <w:style w:type="paragraph" w:customStyle="1" w:styleId="Tabel">
    <w:name w:val="Tabel"/>
    <w:basedOn w:val="Normal"/>
    <w:link w:val="TabelChar"/>
    <w:qFormat/>
    <w:rsid w:val="00622871"/>
    <w:pPr>
      <w:widowControl/>
      <w:autoSpaceDE/>
      <w:autoSpaceDN/>
      <w:spacing w:after="120"/>
      <w:jc w:val="center"/>
    </w:pPr>
    <w:rPr>
      <w:rFonts w:eastAsiaTheme="minorHAnsi"/>
      <w:b/>
      <w:sz w:val="24"/>
      <w:szCs w:val="20"/>
      <w:lang w:val="pt-BR" w:eastAsia="pt-BR"/>
    </w:rPr>
  </w:style>
  <w:style w:type="character" w:customStyle="1" w:styleId="TabelChar">
    <w:name w:val="Tabel Char"/>
    <w:basedOn w:val="DefaultParagraphFont"/>
    <w:link w:val="Tabel"/>
    <w:rsid w:val="00622871"/>
    <w:rPr>
      <w:rFonts w:ascii="Times New Roman" w:hAnsi="Times New Roman" w:cs="Times New Roman"/>
      <w:b/>
      <w:sz w:val="24"/>
      <w:szCs w:val="20"/>
      <w:lang w:val="pt-BR" w:eastAsia="pt-BR"/>
    </w:rPr>
  </w:style>
  <w:style w:type="paragraph" w:customStyle="1" w:styleId="ListParagraph1">
    <w:name w:val="List Paragraph1"/>
    <w:basedOn w:val="Normal"/>
    <w:uiPriority w:val="34"/>
    <w:qFormat/>
    <w:rsid w:val="00622871"/>
    <w:pPr>
      <w:widowControl/>
      <w:autoSpaceDE/>
      <w:autoSpaceDN/>
      <w:spacing w:after="120" w:line="360" w:lineRule="auto"/>
      <w:ind w:left="720"/>
      <w:contextualSpacing/>
      <w:jc w:val="both"/>
    </w:pPr>
    <w:rPr>
      <w:rFonts w:ascii="Trebuchet MS" w:eastAsia="Calibri" w:hAnsi="Trebuchet MS"/>
      <w:sz w:val="20"/>
    </w:rPr>
  </w:style>
  <w:style w:type="paragraph" w:customStyle="1" w:styleId="WW-Default">
    <w:name w:val="WW-Default"/>
    <w:rsid w:val="00622871"/>
    <w:pPr>
      <w:suppressAutoHyphens/>
      <w:autoSpaceDE w:val="0"/>
      <w:spacing w:after="0" w:line="240" w:lineRule="auto"/>
    </w:pPr>
    <w:rPr>
      <w:rFonts w:ascii="Calibri" w:eastAsia="Times New Roman" w:hAnsi="Calibri" w:cs="Times New Roman"/>
      <w:color w:val="000000"/>
      <w:sz w:val="24"/>
      <w:szCs w:val="24"/>
      <w:lang w:eastAsia="ar-SA"/>
    </w:rPr>
  </w:style>
  <w:style w:type="character" w:customStyle="1" w:styleId="markedcontent">
    <w:name w:val="markedcontent"/>
    <w:basedOn w:val="DefaultParagraphFont"/>
    <w:rsid w:val="00622871"/>
  </w:style>
  <w:style w:type="character" w:customStyle="1" w:styleId="Heading8Char">
    <w:name w:val="Heading 8 Char"/>
    <w:basedOn w:val="DefaultParagraphFont"/>
    <w:link w:val="Heading8"/>
    <w:uiPriority w:val="9"/>
    <w:semiHidden/>
    <w:rsid w:val="00622871"/>
    <w:rPr>
      <w:rFonts w:asciiTheme="majorHAnsi" w:eastAsiaTheme="majorEastAsia" w:hAnsiTheme="majorHAnsi" w:cstheme="majorBidi"/>
      <w:b/>
      <w:bCs/>
      <w:i/>
      <w:iCs/>
      <w:color w:val="1F3864" w:themeColor="accent1" w:themeShade="80"/>
      <w:lang w:val="id-ID"/>
    </w:rPr>
  </w:style>
  <w:style w:type="character" w:customStyle="1" w:styleId="Heading9Char">
    <w:name w:val="Heading 9 Char"/>
    <w:basedOn w:val="DefaultParagraphFont"/>
    <w:link w:val="Heading9"/>
    <w:uiPriority w:val="9"/>
    <w:semiHidden/>
    <w:rsid w:val="00622871"/>
    <w:rPr>
      <w:rFonts w:asciiTheme="majorHAnsi" w:eastAsiaTheme="majorEastAsia" w:hAnsiTheme="majorHAnsi" w:cstheme="majorBidi"/>
      <w:i/>
      <w:iCs/>
      <w:color w:val="1F3864" w:themeColor="accent1" w:themeShade="80"/>
      <w:lang w:val="id-ID"/>
    </w:rPr>
  </w:style>
  <w:style w:type="paragraph" w:styleId="Quote">
    <w:name w:val="Quote"/>
    <w:basedOn w:val="Normal"/>
    <w:next w:val="Normal"/>
    <w:link w:val="QuoteChar"/>
    <w:uiPriority w:val="29"/>
    <w:qFormat/>
    <w:rsid w:val="00622871"/>
    <w:pPr>
      <w:widowControl/>
      <w:autoSpaceDE/>
      <w:autoSpaceDN/>
      <w:spacing w:before="120" w:after="120" w:line="259" w:lineRule="auto"/>
      <w:ind w:left="720"/>
    </w:pPr>
    <w:rPr>
      <w:rFonts w:asciiTheme="minorHAnsi" w:eastAsiaTheme="minorEastAsia" w:hAnsiTheme="minorHAnsi" w:cstheme="minorBidi"/>
      <w:color w:val="44546A" w:themeColor="text2"/>
      <w:sz w:val="24"/>
      <w:szCs w:val="24"/>
      <w:lang w:val="id-ID"/>
    </w:rPr>
  </w:style>
  <w:style w:type="character" w:customStyle="1" w:styleId="QuoteChar">
    <w:name w:val="Quote Char"/>
    <w:basedOn w:val="DefaultParagraphFont"/>
    <w:link w:val="Quote"/>
    <w:uiPriority w:val="29"/>
    <w:rsid w:val="00622871"/>
    <w:rPr>
      <w:rFonts w:eastAsiaTheme="minorEastAsia"/>
      <w:color w:val="44546A" w:themeColor="text2"/>
      <w:sz w:val="24"/>
      <w:szCs w:val="24"/>
      <w:lang w:val="id-ID"/>
    </w:rPr>
  </w:style>
  <w:style w:type="paragraph" w:styleId="IntenseQuote">
    <w:name w:val="Intense Quote"/>
    <w:basedOn w:val="Normal"/>
    <w:next w:val="Normal"/>
    <w:link w:val="IntenseQuoteChar"/>
    <w:uiPriority w:val="30"/>
    <w:qFormat/>
    <w:rsid w:val="00622871"/>
    <w:pPr>
      <w:widowControl/>
      <w:autoSpaceDE/>
      <w:autoSpaceDN/>
      <w:spacing w:before="100" w:beforeAutospacing="1" w:after="240"/>
      <w:ind w:left="720"/>
      <w:jc w:val="center"/>
    </w:pPr>
    <w:rPr>
      <w:rFonts w:asciiTheme="majorHAnsi" w:eastAsiaTheme="majorEastAsia" w:hAnsiTheme="majorHAnsi" w:cstheme="majorBidi"/>
      <w:color w:val="44546A" w:themeColor="text2"/>
      <w:spacing w:val="-6"/>
      <w:sz w:val="32"/>
      <w:szCs w:val="32"/>
      <w:lang w:val="id-ID"/>
    </w:rPr>
  </w:style>
  <w:style w:type="character" w:customStyle="1" w:styleId="IntenseQuoteChar">
    <w:name w:val="Intense Quote Char"/>
    <w:basedOn w:val="DefaultParagraphFont"/>
    <w:link w:val="IntenseQuote"/>
    <w:uiPriority w:val="30"/>
    <w:rsid w:val="00622871"/>
    <w:rPr>
      <w:rFonts w:asciiTheme="majorHAnsi" w:eastAsiaTheme="majorEastAsia" w:hAnsiTheme="majorHAnsi" w:cstheme="majorBidi"/>
      <w:color w:val="44546A" w:themeColor="text2"/>
      <w:spacing w:val="-6"/>
      <w:sz w:val="32"/>
      <w:szCs w:val="32"/>
      <w:lang w:val="id-ID"/>
    </w:rPr>
  </w:style>
  <w:style w:type="character" w:styleId="SubtleEmphasis">
    <w:name w:val="Subtle Emphasis"/>
    <w:basedOn w:val="DefaultParagraphFont"/>
    <w:uiPriority w:val="19"/>
    <w:qFormat/>
    <w:rsid w:val="00622871"/>
    <w:rPr>
      <w:i/>
      <w:iCs/>
      <w:color w:val="595959" w:themeColor="text1" w:themeTint="A6"/>
    </w:rPr>
  </w:style>
  <w:style w:type="character" w:styleId="IntenseEmphasis">
    <w:name w:val="Intense Emphasis"/>
    <w:basedOn w:val="DefaultParagraphFont"/>
    <w:uiPriority w:val="21"/>
    <w:qFormat/>
    <w:rsid w:val="00622871"/>
    <w:rPr>
      <w:b/>
      <w:bCs/>
      <w:i/>
      <w:iCs/>
    </w:rPr>
  </w:style>
  <w:style w:type="character" w:styleId="SubtleReference">
    <w:name w:val="Subtle Reference"/>
    <w:basedOn w:val="DefaultParagraphFont"/>
    <w:uiPriority w:val="31"/>
    <w:qFormat/>
    <w:rsid w:val="0062287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22871"/>
    <w:rPr>
      <w:b/>
      <w:bCs/>
      <w:smallCaps/>
      <w:color w:val="44546A" w:themeColor="text2"/>
      <w:u w:val="single"/>
    </w:rPr>
  </w:style>
  <w:style w:type="character" w:styleId="BookTitle">
    <w:name w:val="Book Title"/>
    <w:basedOn w:val="DefaultParagraphFont"/>
    <w:uiPriority w:val="33"/>
    <w:qFormat/>
    <w:rsid w:val="00622871"/>
    <w:rPr>
      <w:b/>
      <w:bCs/>
      <w:smallCaps/>
      <w:spacing w:val="10"/>
    </w:rPr>
  </w:style>
  <w:style w:type="paragraph" w:styleId="Bibliography">
    <w:name w:val="Bibliography"/>
    <w:basedOn w:val="Normal"/>
    <w:next w:val="Normal"/>
    <w:uiPriority w:val="37"/>
    <w:unhideWhenUsed/>
    <w:rsid w:val="00622871"/>
    <w:pPr>
      <w:widowControl/>
      <w:autoSpaceDE/>
      <w:autoSpaceDN/>
      <w:spacing w:line="480" w:lineRule="auto"/>
      <w:ind w:left="720" w:hanging="720"/>
      <w:jc w:val="both"/>
    </w:pPr>
    <w:rPr>
      <w:rFonts w:eastAsiaTheme="minorHAnsi" w:cstheme="minorBidi"/>
      <w:sz w:val="24"/>
    </w:rPr>
  </w:style>
  <w:style w:type="paragraph" w:customStyle="1" w:styleId="Gambarna">
    <w:name w:val="Gambarna"/>
    <w:basedOn w:val="Normal"/>
    <w:rsid w:val="00622871"/>
    <w:pPr>
      <w:widowControl/>
      <w:autoSpaceDE/>
      <w:autoSpaceDN/>
      <w:jc w:val="center"/>
    </w:pPr>
    <w:rPr>
      <w:rFonts w:eastAsiaTheme="minorHAnsi" w:cstheme="minorBidi"/>
      <w:b/>
      <w:bCs/>
      <w:sz w:val="24"/>
    </w:rPr>
  </w:style>
  <w:style w:type="paragraph" w:customStyle="1" w:styleId="Tabelna">
    <w:name w:val="Tabelna"/>
    <w:basedOn w:val="Normal"/>
    <w:rsid w:val="00622871"/>
    <w:pPr>
      <w:widowControl/>
      <w:autoSpaceDE/>
      <w:autoSpaceDN/>
      <w:jc w:val="center"/>
    </w:pPr>
    <w:rPr>
      <w:rFonts w:eastAsiaTheme="minorHAnsi" w:cstheme="minorBidi"/>
      <w:b/>
      <w:bCs/>
      <w:sz w:val="24"/>
    </w:rPr>
  </w:style>
  <w:style w:type="paragraph" w:styleId="FootnoteText">
    <w:name w:val="footnote text"/>
    <w:basedOn w:val="Normal"/>
    <w:link w:val="FootnoteTextChar"/>
    <w:uiPriority w:val="99"/>
    <w:semiHidden/>
    <w:unhideWhenUsed/>
    <w:rsid w:val="00622871"/>
    <w:pPr>
      <w:widowControl/>
      <w:autoSpaceDE/>
      <w:autoSpaceDN/>
    </w:pPr>
    <w:rPr>
      <w:rFonts w:asciiTheme="minorHAnsi" w:eastAsiaTheme="minorEastAsia" w:hAnsiTheme="minorHAnsi" w:cstheme="minorBidi"/>
      <w:sz w:val="20"/>
      <w:szCs w:val="20"/>
      <w:lang w:val="id-ID"/>
    </w:rPr>
  </w:style>
  <w:style w:type="character" w:customStyle="1" w:styleId="FootnoteTextChar">
    <w:name w:val="Footnote Text Char"/>
    <w:basedOn w:val="DefaultParagraphFont"/>
    <w:link w:val="FootnoteText"/>
    <w:uiPriority w:val="99"/>
    <w:semiHidden/>
    <w:rsid w:val="00622871"/>
    <w:rPr>
      <w:rFonts w:eastAsiaTheme="minorEastAsia"/>
      <w:sz w:val="20"/>
      <w:szCs w:val="20"/>
      <w:lang w:val="id-ID"/>
    </w:rPr>
  </w:style>
  <w:style w:type="character" w:styleId="FootnoteReference">
    <w:name w:val="footnote reference"/>
    <w:basedOn w:val="DefaultParagraphFont"/>
    <w:uiPriority w:val="99"/>
    <w:semiHidden/>
    <w:unhideWhenUsed/>
    <w:rsid w:val="00622871"/>
    <w:rPr>
      <w:vertAlign w:val="superscript"/>
    </w:rPr>
  </w:style>
  <w:style w:type="paragraph" w:customStyle="1" w:styleId="Body">
    <w:name w:val="Body"/>
    <w:rsid w:val="00622871"/>
    <w:pPr>
      <w:spacing w:before="120" w:after="120" w:line="360" w:lineRule="auto"/>
      <w:jc w:val="both"/>
    </w:pPr>
    <w:rPr>
      <w:rFonts w:ascii="Century Gothic" w:eastAsia="Arial Unicode MS" w:hAnsi="Arial Unicode MS" w:cs="Arial Unicode MS"/>
      <w:color w:val="000000"/>
      <w:sz w:val="20"/>
      <w:szCs w:val="20"/>
      <w:u w:color="000000"/>
      <w:lang w:eastAsia="en-GB"/>
    </w:rPr>
  </w:style>
  <w:style w:type="paragraph" w:customStyle="1" w:styleId="msonormal0">
    <w:name w:val="msonormal"/>
    <w:basedOn w:val="Normal"/>
    <w:rsid w:val="00622871"/>
    <w:pPr>
      <w:widowControl/>
      <w:autoSpaceDE/>
      <w:autoSpaceDN/>
      <w:spacing w:before="100" w:beforeAutospacing="1" w:after="100" w:afterAutospacing="1"/>
    </w:pPr>
    <w:rPr>
      <w:sz w:val="24"/>
      <w:szCs w:val="24"/>
    </w:rPr>
  </w:style>
  <w:style w:type="paragraph" w:customStyle="1" w:styleId="xl91">
    <w:name w:val="xl91"/>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92">
    <w:name w:val="xl92"/>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Bookman Old Style" w:hAnsi="Bookman Old Style"/>
      <w:sz w:val="20"/>
      <w:szCs w:val="20"/>
    </w:rPr>
  </w:style>
  <w:style w:type="paragraph" w:customStyle="1" w:styleId="xl93">
    <w:name w:val="xl93"/>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94">
    <w:name w:val="xl94"/>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95">
    <w:name w:val="xl95"/>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color w:val="222222"/>
      <w:sz w:val="24"/>
      <w:szCs w:val="24"/>
    </w:rPr>
  </w:style>
  <w:style w:type="paragraph" w:customStyle="1" w:styleId="xl96">
    <w:name w:val="xl96"/>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hAnsi="Bookman Old Style"/>
      <w:sz w:val="20"/>
      <w:szCs w:val="20"/>
    </w:rPr>
  </w:style>
  <w:style w:type="paragraph" w:customStyle="1" w:styleId="xl97">
    <w:name w:val="xl97"/>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rPr>
  </w:style>
  <w:style w:type="paragraph" w:customStyle="1" w:styleId="xl98">
    <w:name w:val="xl98"/>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99">
    <w:name w:val="xl99"/>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00">
    <w:name w:val="xl100"/>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01">
    <w:name w:val="xl101"/>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02">
    <w:name w:val="xl102"/>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03">
    <w:name w:val="xl103"/>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04">
    <w:name w:val="xl104"/>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05">
    <w:name w:val="xl105"/>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06">
    <w:name w:val="xl106"/>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07">
    <w:name w:val="xl107"/>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08">
    <w:name w:val="xl108"/>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09">
    <w:name w:val="xl109"/>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10">
    <w:name w:val="xl110"/>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11">
    <w:name w:val="xl111"/>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12">
    <w:name w:val="xl112"/>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13">
    <w:name w:val="xl113"/>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14">
    <w:name w:val="xl114"/>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15">
    <w:name w:val="xl115"/>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color w:val="222222"/>
      <w:sz w:val="24"/>
      <w:szCs w:val="24"/>
    </w:rPr>
  </w:style>
  <w:style w:type="paragraph" w:customStyle="1" w:styleId="xl116">
    <w:name w:val="xl116"/>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117">
    <w:name w:val="xl117"/>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118">
    <w:name w:val="xl118"/>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19">
    <w:name w:val="xl119"/>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20">
    <w:name w:val="xl120"/>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21">
    <w:name w:val="xl121"/>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22">
    <w:name w:val="xl122"/>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23">
    <w:name w:val="xl123"/>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24">
    <w:name w:val="xl124"/>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25">
    <w:name w:val="xl125"/>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26">
    <w:name w:val="xl126"/>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27">
    <w:name w:val="xl127"/>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28">
    <w:name w:val="xl128"/>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29">
    <w:name w:val="xl129"/>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30">
    <w:name w:val="xl130"/>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ahoma" w:hAnsi="Tahoma"/>
      <w:sz w:val="24"/>
      <w:szCs w:val="24"/>
    </w:rPr>
  </w:style>
  <w:style w:type="paragraph" w:customStyle="1" w:styleId="xl131">
    <w:name w:val="xl131"/>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ahoma" w:hAnsi="Tahoma"/>
      <w:sz w:val="24"/>
      <w:szCs w:val="24"/>
    </w:rPr>
  </w:style>
  <w:style w:type="paragraph" w:customStyle="1" w:styleId="xl132">
    <w:name w:val="xl132"/>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ahoma" w:hAnsi="Tahoma"/>
      <w:sz w:val="24"/>
      <w:szCs w:val="24"/>
    </w:rPr>
  </w:style>
  <w:style w:type="paragraph" w:customStyle="1" w:styleId="xl133">
    <w:name w:val="xl133"/>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34">
    <w:name w:val="xl134"/>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35">
    <w:name w:val="xl135"/>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36">
    <w:name w:val="xl136"/>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color w:val="222222"/>
      <w:sz w:val="24"/>
      <w:szCs w:val="24"/>
    </w:rPr>
  </w:style>
  <w:style w:type="paragraph" w:customStyle="1" w:styleId="xl137">
    <w:name w:val="xl137"/>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b/>
      <w:bCs/>
      <w:sz w:val="24"/>
      <w:szCs w:val="24"/>
    </w:rPr>
  </w:style>
  <w:style w:type="paragraph" w:customStyle="1" w:styleId="xl138">
    <w:name w:val="xl138"/>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39">
    <w:name w:val="xl139"/>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w:hAnsi="Calibri" w:cs="Calibri"/>
      <w:sz w:val="24"/>
      <w:szCs w:val="24"/>
    </w:rPr>
  </w:style>
  <w:style w:type="paragraph" w:customStyle="1" w:styleId="xl140">
    <w:name w:val="xl140"/>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141">
    <w:name w:val="xl141"/>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42">
    <w:name w:val="xl142"/>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43">
    <w:name w:val="xl143"/>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144">
    <w:name w:val="xl144"/>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45">
    <w:name w:val="xl145"/>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color w:val="222222"/>
      <w:sz w:val="24"/>
      <w:szCs w:val="24"/>
    </w:rPr>
  </w:style>
  <w:style w:type="paragraph" w:customStyle="1" w:styleId="xl146">
    <w:name w:val="xl146"/>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47">
    <w:name w:val="xl147"/>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48">
    <w:name w:val="xl148"/>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8"/>
      <w:szCs w:val="28"/>
    </w:rPr>
  </w:style>
  <w:style w:type="paragraph" w:customStyle="1" w:styleId="xl149">
    <w:name w:val="xl149"/>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Bookman Old Style" w:hAnsi="Bookman Old Style"/>
      <w:b/>
      <w:bCs/>
      <w:sz w:val="24"/>
      <w:szCs w:val="24"/>
    </w:rPr>
  </w:style>
  <w:style w:type="paragraph" w:customStyle="1" w:styleId="xl150">
    <w:name w:val="xl150"/>
    <w:basedOn w:val="Normal"/>
    <w:rsid w:val="0062287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51">
    <w:name w:val="xl151"/>
    <w:basedOn w:val="Normal"/>
    <w:rsid w:val="0062287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52">
    <w:name w:val="xl152"/>
    <w:basedOn w:val="Normal"/>
    <w:rsid w:val="0062287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hAnsi="Bookman Old Style"/>
      <w:sz w:val="20"/>
      <w:szCs w:val="20"/>
    </w:rPr>
  </w:style>
  <w:style w:type="paragraph" w:customStyle="1" w:styleId="xl153">
    <w:name w:val="xl153"/>
    <w:basedOn w:val="Normal"/>
    <w:rsid w:val="0062287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hAnsi="Bookman Old Style"/>
      <w:sz w:val="20"/>
      <w:szCs w:val="20"/>
    </w:rPr>
  </w:style>
  <w:style w:type="paragraph" w:customStyle="1" w:styleId="xl154">
    <w:name w:val="xl154"/>
    <w:basedOn w:val="Normal"/>
    <w:rsid w:val="00622871"/>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hAnsi="Bookman Old Style"/>
      <w:sz w:val="20"/>
      <w:szCs w:val="20"/>
    </w:rPr>
  </w:style>
  <w:style w:type="paragraph" w:customStyle="1" w:styleId="xl155">
    <w:name w:val="xl155"/>
    <w:basedOn w:val="Normal"/>
    <w:rsid w:val="00622871"/>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56">
    <w:name w:val="xl156"/>
    <w:basedOn w:val="Normal"/>
    <w:rsid w:val="00622871"/>
    <w:pPr>
      <w:widowControl/>
      <w:pBdr>
        <w:left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57">
    <w:name w:val="xl157"/>
    <w:basedOn w:val="Normal"/>
    <w:rsid w:val="00622871"/>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58">
    <w:name w:val="xl158"/>
    <w:basedOn w:val="Normal"/>
    <w:rsid w:val="00622871"/>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59">
    <w:name w:val="xl159"/>
    <w:basedOn w:val="Normal"/>
    <w:rsid w:val="00622871"/>
    <w:pPr>
      <w:widowControl/>
      <w:pBdr>
        <w:left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60">
    <w:name w:val="xl160"/>
    <w:basedOn w:val="Normal"/>
    <w:rsid w:val="00622871"/>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61">
    <w:name w:val="xl161"/>
    <w:basedOn w:val="Normal"/>
    <w:rsid w:val="0062287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hAnsi="Bookman Old Style"/>
      <w:sz w:val="24"/>
      <w:szCs w:val="24"/>
    </w:rPr>
  </w:style>
  <w:style w:type="paragraph" w:customStyle="1" w:styleId="xl162">
    <w:name w:val="xl162"/>
    <w:basedOn w:val="Normal"/>
    <w:rsid w:val="00622871"/>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hAnsi="Bookman Old Style"/>
      <w:sz w:val="24"/>
      <w:szCs w:val="24"/>
    </w:rPr>
  </w:style>
  <w:style w:type="paragraph" w:customStyle="1" w:styleId="xl163">
    <w:name w:val="xl163"/>
    <w:basedOn w:val="Normal"/>
    <w:rsid w:val="0062287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hAnsi="Bookman Old Style"/>
      <w:sz w:val="24"/>
      <w:szCs w:val="24"/>
    </w:rPr>
  </w:style>
  <w:style w:type="paragraph" w:customStyle="1" w:styleId="xl164">
    <w:name w:val="xl164"/>
    <w:basedOn w:val="Normal"/>
    <w:rsid w:val="0062287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65">
    <w:name w:val="xl165"/>
    <w:basedOn w:val="Normal"/>
    <w:rsid w:val="00622871"/>
    <w:pPr>
      <w:widowControl/>
      <w:pBdr>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66">
    <w:name w:val="xl166"/>
    <w:basedOn w:val="Normal"/>
    <w:rsid w:val="0062287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67">
    <w:name w:val="xl167"/>
    <w:basedOn w:val="Normal"/>
    <w:rsid w:val="00622871"/>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Bookman Old Style" w:hAnsi="Bookman Old Style"/>
      <w:color w:val="222222"/>
      <w:sz w:val="24"/>
      <w:szCs w:val="24"/>
    </w:rPr>
  </w:style>
  <w:style w:type="paragraph" w:customStyle="1" w:styleId="xl168">
    <w:name w:val="xl168"/>
    <w:basedOn w:val="Normal"/>
    <w:rsid w:val="00622871"/>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color w:val="222222"/>
      <w:sz w:val="24"/>
      <w:szCs w:val="24"/>
    </w:rPr>
  </w:style>
  <w:style w:type="paragraph" w:customStyle="1" w:styleId="xl169">
    <w:name w:val="xl169"/>
    <w:basedOn w:val="Normal"/>
    <w:rsid w:val="00622871"/>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Tahoma" w:hAnsi="Tahoma"/>
      <w:sz w:val="24"/>
      <w:szCs w:val="24"/>
    </w:rPr>
  </w:style>
  <w:style w:type="paragraph" w:customStyle="1" w:styleId="xl170">
    <w:name w:val="xl170"/>
    <w:basedOn w:val="Normal"/>
    <w:rsid w:val="00622871"/>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ahoma" w:hAnsi="Tahoma"/>
      <w:sz w:val="24"/>
      <w:szCs w:val="24"/>
    </w:rPr>
  </w:style>
  <w:style w:type="paragraph" w:customStyle="1" w:styleId="xl171">
    <w:name w:val="xl171"/>
    <w:basedOn w:val="Normal"/>
    <w:rsid w:val="00622871"/>
    <w:pPr>
      <w:widowControl/>
      <w:pBdr>
        <w:left w:val="single" w:sz="4" w:space="0" w:color="auto"/>
        <w:right w:val="single" w:sz="4" w:space="0" w:color="auto"/>
      </w:pBdr>
      <w:autoSpaceDE/>
      <w:autoSpaceDN/>
      <w:spacing w:before="100" w:beforeAutospacing="1" w:after="100" w:afterAutospacing="1"/>
      <w:textAlignment w:val="center"/>
    </w:pPr>
    <w:rPr>
      <w:rFonts w:ascii="Tahoma" w:hAnsi="Tahoma"/>
      <w:sz w:val="24"/>
      <w:szCs w:val="24"/>
    </w:rPr>
  </w:style>
  <w:style w:type="paragraph" w:customStyle="1" w:styleId="xl172">
    <w:name w:val="xl172"/>
    <w:basedOn w:val="Normal"/>
    <w:rsid w:val="0062287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73">
    <w:name w:val="xl173"/>
    <w:basedOn w:val="Normal"/>
    <w:rsid w:val="00622871"/>
    <w:pPr>
      <w:widowControl/>
      <w:pBdr>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74">
    <w:name w:val="xl174"/>
    <w:basedOn w:val="Normal"/>
    <w:rsid w:val="0062287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75">
    <w:name w:val="xl175"/>
    <w:basedOn w:val="Normal"/>
    <w:rsid w:val="0062287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76">
    <w:name w:val="xl176"/>
    <w:basedOn w:val="Normal"/>
    <w:rsid w:val="00622871"/>
    <w:pPr>
      <w:widowControl/>
      <w:pBdr>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77">
    <w:name w:val="xl177"/>
    <w:basedOn w:val="Normal"/>
    <w:rsid w:val="0062287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78">
    <w:name w:val="xl178"/>
    <w:basedOn w:val="Normal"/>
    <w:rsid w:val="0062287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hAnsi="Bookman Old Style"/>
      <w:sz w:val="24"/>
      <w:szCs w:val="24"/>
    </w:rPr>
  </w:style>
  <w:style w:type="paragraph" w:customStyle="1" w:styleId="xl179">
    <w:name w:val="xl179"/>
    <w:basedOn w:val="Normal"/>
    <w:rsid w:val="00622871"/>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hAnsi="Bookman Old Style"/>
      <w:sz w:val="24"/>
      <w:szCs w:val="24"/>
    </w:rPr>
  </w:style>
  <w:style w:type="paragraph" w:customStyle="1" w:styleId="xl180">
    <w:name w:val="xl180"/>
    <w:basedOn w:val="Normal"/>
    <w:rsid w:val="0062287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hAnsi="Bookman Old Style"/>
      <w:sz w:val="24"/>
      <w:szCs w:val="24"/>
    </w:rPr>
  </w:style>
  <w:style w:type="paragraph" w:customStyle="1" w:styleId="xl181">
    <w:name w:val="xl181"/>
    <w:basedOn w:val="Normal"/>
    <w:rsid w:val="00622871"/>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Bookman Old Style" w:hAnsi="Bookman Old Style"/>
      <w:sz w:val="20"/>
      <w:szCs w:val="20"/>
    </w:rPr>
  </w:style>
  <w:style w:type="paragraph" w:customStyle="1" w:styleId="xl182">
    <w:name w:val="xl182"/>
    <w:basedOn w:val="Normal"/>
    <w:rsid w:val="0062287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Bookman Old Style" w:hAnsi="Bookman Old Style"/>
      <w:sz w:val="20"/>
      <w:szCs w:val="20"/>
    </w:rPr>
  </w:style>
  <w:style w:type="paragraph" w:customStyle="1" w:styleId="xl183">
    <w:name w:val="xl183"/>
    <w:basedOn w:val="Normal"/>
    <w:rsid w:val="0062287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84">
    <w:name w:val="xl184"/>
    <w:basedOn w:val="Normal"/>
    <w:rsid w:val="00622871"/>
    <w:pPr>
      <w:widowControl/>
      <w:pBdr>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85">
    <w:name w:val="xl185"/>
    <w:basedOn w:val="Normal"/>
    <w:rsid w:val="0062287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86">
    <w:name w:val="xl186"/>
    <w:basedOn w:val="Normal"/>
    <w:rsid w:val="00622871"/>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87">
    <w:name w:val="xl187"/>
    <w:basedOn w:val="Normal"/>
    <w:rsid w:val="00622871"/>
    <w:pPr>
      <w:widowControl/>
      <w:pBdr>
        <w:left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88">
    <w:name w:val="xl188"/>
    <w:basedOn w:val="Normal"/>
    <w:rsid w:val="00622871"/>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89">
    <w:name w:val="xl189"/>
    <w:basedOn w:val="Normal"/>
    <w:rsid w:val="00622871"/>
    <w:pPr>
      <w:widowControl/>
      <w:pBdr>
        <w:left w:val="single" w:sz="4" w:space="0" w:color="auto"/>
        <w:right w:val="single" w:sz="4" w:space="0" w:color="auto"/>
      </w:pBdr>
      <w:autoSpaceDE/>
      <w:autoSpaceDN/>
      <w:spacing w:before="100" w:beforeAutospacing="1" w:after="100" w:afterAutospacing="1"/>
      <w:jc w:val="center"/>
      <w:textAlignment w:val="center"/>
    </w:pPr>
    <w:rPr>
      <w:rFonts w:ascii="Bookman Old Style" w:hAnsi="Bookman Old Style"/>
      <w:sz w:val="20"/>
      <w:szCs w:val="20"/>
    </w:rPr>
  </w:style>
  <w:style w:type="paragraph" w:customStyle="1" w:styleId="xl190">
    <w:name w:val="xl190"/>
    <w:basedOn w:val="Normal"/>
    <w:rsid w:val="00622871"/>
    <w:pPr>
      <w:widowControl/>
      <w:pBdr>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91">
    <w:name w:val="xl191"/>
    <w:basedOn w:val="Normal"/>
    <w:rsid w:val="0062287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92">
    <w:name w:val="xl192"/>
    <w:basedOn w:val="Normal"/>
    <w:rsid w:val="0062287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numbering" w:customStyle="1" w:styleId="NoList1">
    <w:name w:val="No List1"/>
    <w:next w:val="NoList"/>
    <w:uiPriority w:val="99"/>
    <w:semiHidden/>
    <w:unhideWhenUsed/>
    <w:rsid w:val="00622871"/>
  </w:style>
  <w:style w:type="character" w:customStyle="1" w:styleId="acopre">
    <w:name w:val="acopre"/>
    <w:basedOn w:val="DefaultParagraphFont"/>
    <w:rsid w:val="00622871"/>
  </w:style>
  <w:style w:type="character" w:customStyle="1" w:styleId="UnresolvedMention1">
    <w:name w:val="Unresolved Mention1"/>
    <w:basedOn w:val="DefaultParagraphFont"/>
    <w:uiPriority w:val="99"/>
    <w:semiHidden/>
    <w:unhideWhenUsed/>
    <w:rsid w:val="00622871"/>
    <w:rPr>
      <w:color w:val="605E5C"/>
      <w:shd w:val="clear" w:color="auto" w:fill="E1DFDD"/>
    </w:rPr>
  </w:style>
  <w:style w:type="character" w:styleId="CommentReference">
    <w:name w:val="annotation reference"/>
    <w:basedOn w:val="DefaultParagraphFont"/>
    <w:uiPriority w:val="99"/>
    <w:semiHidden/>
    <w:unhideWhenUsed/>
    <w:rsid w:val="00622871"/>
    <w:rPr>
      <w:sz w:val="16"/>
      <w:szCs w:val="16"/>
    </w:rPr>
  </w:style>
  <w:style w:type="paragraph" w:styleId="CommentText">
    <w:name w:val="annotation text"/>
    <w:basedOn w:val="Normal"/>
    <w:link w:val="CommentTextChar"/>
    <w:uiPriority w:val="99"/>
    <w:semiHidden/>
    <w:unhideWhenUsed/>
    <w:rsid w:val="00622871"/>
    <w:pPr>
      <w:widowControl/>
      <w:autoSpaceDE/>
      <w:autoSpaceDN/>
      <w:spacing w:after="160"/>
    </w:pPr>
    <w:rPr>
      <w:rFonts w:asciiTheme="minorHAnsi" w:eastAsiaTheme="minorEastAsia" w:hAnsiTheme="minorHAnsi" w:cstheme="minorBidi"/>
      <w:sz w:val="20"/>
      <w:szCs w:val="20"/>
      <w:lang w:val="id-ID"/>
    </w:rPr>
  </w:style>
  <w:style w:type="character" w:customStyle="1" w:styleId="CommentTextChar">
    <w:name w:val="Comment Text Char"/>
    <w:basedOn w:val="DefaultParagraphFont"/>
    <w:link w:val="CommentText"/>
    <w:uiPriority w:val="99"/>
    <w:semiHidden/>
    <w:rsid w:val="00622871"/>
    <w:rPr>
      <w:rFonts w:eastAsiaTheme="minorEastAsia"/>
      <w:sz w:val="20"/>
      <w:szCs w:val="20"/>
      <w:lang w:val="id-ID"/>
    </w:rPr>
  </w:style>
  <w:style w:type="paragraph" w:styleId="CommentSubject">
    <w:name w:val="annotation subject"/>
    <w:basedOn w:val="CommentText"/>
    <w:next w:val="CommentText"/>
    <w:link w:val="CommentSubjectChar"/>
    <w:uiPriority w:val="99"/>
    <w:semiHidden/>
    <w:unhideWhenUsed/>
    <w:rsid w:val="00622871"/>
    <w:rPr>
      <w:b/>
      <w:bCs/>
    </w:rPr>
  </w:style>
  <w:style w:type="character" w:customStyle="1" w:styleId="CommentSubjectChar">
    <w:name w:val="Comment Subject Char"/>
    <w:basedOn w:val="CommentTextChar"/>
    <w:link w:val="CommentSubject"/>
    <w:uiPriority w:val="99"/>
    <w:semiHidden/>
    <w:rsid w:val="00622871"/>
    <w:rPr>
      <w:rFonts w:eastAsiaTheme="minorEastAsia"/>
      <w:b/>
      <w:bCs/>
      <w:sz w:val="20"/>
      <w:szCs w:val="20"/>
      <w:lang w:val="id-ID"/>
    </w:rPr>
  </w:style>
  <w:style w:type="character" w:customStyle="1" w:styleId="UnresolvedMention">
    <w:name w:val="Unresolved Mention"/>
    <w:basedOn w:val="DefaultParagraphFont"/>
    <w:uiPriority w:val="99"/>
    <w:semiHidden/>
    <w:unhideWhenUsed/>
    <w:rsid w:val="004164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745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09745B"/>
    <w:pPr>
      <w:ind w:left="957"/>
      <w:jc w:val="both"/>
      <w:outlineLvl w:val="0"/>
    </w:pPr>
    <w:rPr>
      <w:b/>
      <w:bCs/>
      <w:sz w:val="24"/>
      <w:szCs w:val="24"/>
    </w:rPr>
  </w:style>
  <w:style w:type="paragraph" w:styleId="Heading2">
    <w:name w:val="heading 2"/>
    <w:basedOn w:val="Normal"/>
    <w:link w:val="Heading2Char"/>
    <w:uiPriority w:val="9"/>
    <w:qFormat/>
    <w:rsid w:val="0009745B"/>
    <w:pPr>
      <w:ind w:left="1316" w:hanging="361"/>
      <w:jc w:val="both"/>
      <w:outlineLvl w:val="1"/>
    </w:pPr>
    <w:rPr>
      <w:b/>
      <w:bCs/>
      <w:i/>
      <w:sz w:val="24"/>
      <w:szCs w:val="24"/>
    </w:rPr>
  </w:style>
  <w:style w:type="paragraph" w:styleId="Heading3">
    <w:name w:val="heading 3"/>
    <w:basedOn w:val="Normal"/>
    <w:next w:val="Normal"/>
    <w:link w:val="Heading3Char"/>
    <w:uiPriority w:val="9"/>
    <w:unhideWhenUsed/>
    <w:qFormat/>
    <w:rsid w:val="0009745B"/>
    <w:pPr>
      <w:keepNext/>
      <w:keepLines/>
      <w:widowControl/>
      <w:autoSpaceDE/>
      <w:autoSpaceDN/>
      <w:spacing w:line="480" w:lineRule="auto"/>
      <w:outlineLvl w:val="2"/>
    </w:pPr>
    <w:rPr>
      <w:rFonts w:eastAsiaTheme="majorEastAsia" w:cstheme="majorBidi"/>
      <w:b/>
      <w:bCs/>
      <w:color w:val="000000" w:themeColor="text1"/>
      <w:sz w:val="24"/>
      <w:szCs w:val="24"/>
      <w:lang w:val="id-ID"/>
    </w:rPr>
  </w:style>
  <w:style w:type="paragraph" w:styleId="Heading4">
    <w:name w:val="heading 4"/>
    <w:basedOn w:val="Normal"/>
    <w:next w:val="Normal"/>
    <w:link w:val="Heading4Char"/>
    <w:uiPriority w:val="9"/>
    <w:qFormat/>
    <w:rsid w:val="0009745B"/>
    <w:pPr>
      <w:keepNext/>
      <w:widowControl/>
      <w:numPr>
        <w:numId w:val="7"/>
      </w:numPr>
      <w:autoSpaceDE/>
      <w:autoSpaceDN/>
      <w:spacing w:line="360" w:lineRule="auto"/>
      <w:ind w:hanging="720"/>
      <w:jc w:val="both"/>
      <w:outlineLvl w:val="3"/>
    </w:pPr>
    <w:rPr>
      <w:b/>
      <w:bCs/>
      <w:sz w:val="24"/>
      <w:szCs w:val="24"/>
    </w:rPr>
  </w:style>
  <w:style w:type="paragraph" w:styleId="Heading5">
    <w:name w:val="heading 5"/>
    <w:basedOn w:val="Normal"/>
    <w:next w:val="Normal"/>
    <w:link w:val="Heading5Char"/>
    <w:uiPriority w:val="9"/>
    <w:qFormat/>
    <w:rsid w:val="0009745B"/>
    <w:pPr>
      <w:keepNext/>
      <w:widowControl/>
      <w:numPr>
        <w:ilvl w:val="1"/>
        <w:numId w:val="7"/>
      </w:numPr>
      <w:autoSpaceDE/>
      <w:autoSpaceDN/>
      <w:spacing w:line="360" w:lineRule="auto"/>
      <w:ind w:left="1309" w:hanging="561"/>
      <w:jc w:val="both"/>
      <w:outlineLvl w:val="4"/>
    </w:pPr>
    <w:rPr>
      <w:b/>
      <w:bCs/>
      <w:sz w:val="24"/>
      <w:szCs w:val="24"/>
    </w:rPr>
  </w:style>
  <w:style w:type="paragraph" w:styleId="Heading6">
    <w:name w:val="heading 6"/>
    <w:basedOn w:val="Normal"/>
    <w:next w:val="Normal"/>
    <w:link w:val="Heading6Char"/>
    <w:uiPriority w:val="9"/>
    <w:semiHidden/>
    <w:unhideWhenUsed/>
    <w:qFormat/>
    <w:rsid w:val="0009745B"/>
    <w:pPr>
      <w:keepNext/>
      <w:keepLines/>
      <w:widowControl/>
      <w:autoSpaceDE/>
      <w:autoSpaceDN/>
      <w:spacing w:before="200" w:line="480" w:lineRule="auto"/>
      <w:jc w:val="both"/>
      <w:outlineLvl w:val="5"/>
    </w:pPr>
    <w:rPr>
      <w:rFonts w:asciiTheme="majorHAnsi" w:eastAsiaTheme="majorEastAsia" w:hAnsiTheme="majorHAnsi" w:cstheme="majorBidi"/>
      <w:i/>
      <w:iCs/>
      <w:color w:val="1F3763" w:themeColor="accent1" w:themeShade="7F"/>
      <w:sz w:val="24"/>
      <w:lang w:val="id-ID"/>
    </w:rPr>
  </w:style>
  <w:style w:type="paragraph" w:styleId="Heading7">
    <w:name w:val="heading 7"/>
    <w:basedOn w:val="Normal"/>
    <w:next w:val="Normal"/>
    <w:link w:val="Heading7Char"/>
    <w:uiPriority w:val="9"/>
    <w:qFormat/>
    <w:rsid w:val="0009745B"/>
    <w:pPr>
      <w:widowControl/>
      <w:overflowPunct w:val="0"/>
      <w:adjustRightInd w:val="0"/>
      <w:spacing w:before="240" w:after="60"/>
      <w:textAlignment w:val="baseline"/>
      <w:outlineLvl w:val="6"/>
    </w:pPr>
    <w:rPr>
      <w:rFonts w:ascii="Tahoma" w:hAnsi="Tahoma" w:cs="Tahoma"/>
      <w:noProof/>
      <w:sz w:val="24"/>
      <w:szCs w:val="24"/>
      <w:lang w:val="en-GB" w:eastAsia="en-GB"/>
    </w:rPr>
  </w:style>
  <w:style w:type="paragraph" w:styleId="Heading8">
    <w:name w:val="heading 8"/>
    <w:basedOn w:val="Normal"/>
    <w:next w:val="Normal"/>
    <w:link w:val="Heading8Char"/>
    <w:uiPriority w:val="9"/>
    <w:semiHidden/>
    <w:unhideWhenUsed/>
    <w:qFormat/>
    <w:rsid w:val="00622871"/>
    <w:pPr>
      <w:keepNext/>
      <w:keepLines/>
      <w:widowControl/>
      <w:autoSpaceDE/>
      <w:autoSpaceDN/>
      <w:spacing w:before="40" w:line="259" w:lineRule="auto"/>
      <w:outlineLvl w:val="7"/>
    </w:pPr>
    <w:rPr>
      <w:rFonts w:asciiTheme="majorHAnsi" w:eastAsiaTheme="majorEastAsia" w:hAnsiTheme="majorHAnsi" w:cstheme="majorBidi"/>
      <w:b/>
      <w:bCs/>
      <w:i/>
      <w:iCs/>
      <w:color w:val="1F3864" w:themeColor="accent1" w:themeShade="80"/>
      <w:lang w:val="id-ID"/>
    </w:rPr>
  </w:style>
  <w:style w:type="paragraph" w:styleId="Heading9">
    <w:name w:val="heading 9"/>
    <w:basedOn w:val="Normal"/>
    <w:next w:val="Normal"/>
    <w:link w:val="Heading9Char"/>
    <w:uiPriority w:val="9"/>
    <w:semiHidden/>
    <w:unhideWhenUsed/>
    <w:qFormat/>
    <w:rsid w:val="00622871"/>
    <w:pPr>
      <w:keepNext/>
      <w:keepLines/>
      <w:widowControl/>
      <w:autoSpaceDE/>
      <w:autoSpaceDN/>
      <w:spacing w:before="40" w:line="259" w:lineRule="auto"/>
      <w:outlineLvl w:val="8"/>
    </w:pPr>
    <w:rPr>
      <w:rFonts w:asciiTheme="majorHAnsi" w:eastAsiaTheme="majorEastAsia" w:hAnsiTheme="majorHAnsi" w:cstheme="majorBidi"/>
      <w:i/>
      <w:iCs/>
      <w:color w:val="1F3864" w:themeColor="accent1" w:themeShade="8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45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09745B"/>
    <w:rPr>
      <w:rFonts w:ascii="Times New Roman" w:eastAsia="Times New Roman" w:hAnsi="Times New Roman" w:cs="Times New Roman"/>
      <w:b/>
      <w:bCs/>
      <w:i/>
      <w:sz w:val="24"/>
      <w:szCs w:val="24"/>
    </w:rPr>
  </w:style>
  <w:style w:type="character" w:customStyle="1" w:styleId="Heading3Char">
    <w:name w:val="Heading 3 Char"/>
    <w:basedOn w:val="DefaultParagraphFont"/>
    <w:link w:val="Heading3"/>
    <w:uiPriority w:val="9"/>
    <w:rsid w:val="0009745B"/>
    <w:rPr>
      <w:rFonts w:ascii="Times New Roman" w:eastAsiaTheme="majorEastAsia" w:hAnsi="Times New Roman" w:cstheme="majorBidi"/>
      <w:b/>
      <w:bCs/>
      <w:color w:val="000000" w:themeColor="text1"/>
      <w:sz w:val="24"/>
      <w:szCs w:val="24"/>
      <w:lang w:val="id-ID"/>
    </w:rPr>
  </w:style>
  <w:style w:type="character" w:customStyle="1" w:styleId="Heading4Char">
    <w:name w:val="Heading 4 Char"/>
    <w:basedOn w:val="DefaultParagraphFont"/>
    <w:link w:val="Heading4"/>
    <w:uiPriority w:val="9"/>
    <w:rsid w:val="0009745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9745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09745B"/>
    <w:rPr>
      <w:rFonts w:asciiTheme="majorHAnsi" w:eastAsiaTheme="majorEastAsia" w:hAnsiTheme="majorHAnsi" w:cstheme="majorBidi"/>
      <w:i/>
      <w:iCs/>
      <w:color w:val="1F3763" w:themeColor="accent1" w:themeShade="7F"/>
      <w:sz w:val="24"/>
      <w:lang w:val="id-ID"/>
    </w:rPr>
  </w:style>
  <w:style w:type="character" w:customStyle="1" w:styleId="Heading7Char">
    <w:name w:val="Heading 7 Char"/>
    <w:basedOn w:val="DefaultParagraphFont"/>
    <w:link w:val="Heading7"/>
    <w:uiPriority w:val="9"/>
    <w:rsid w:val="0009745B"/>
    <w:rPr>
      <w:rFonts w:ascii="Tahoma" w:eastAsia="Times New Roman" w:hAnsi="Tahoma" w:cs="Tahoma"/>
      <w:noProof/>
      <w:sz w:val="24"/>
      <w:szCs w:val="24"/>
      <w:lang w:val="en-GB" w:eastAsia="en-GB"/>
    </w:rPr>
  </w:style>
  <w:style w:type="paragraph" w:styleId="BodyText">
    <w:name w:val="Body Text"/>
    <w:basedOn w:val="Normal"/>
    <w:link w:val="BodyTextChar"/>
    <w:uiPriority w:val="1"/>
    <w:qFormat/>
    <w:rsid w:val="0009745B"/>
    <w:rPr>
      <w:sz w:val="24"/>
      <w:szCs w:val="24"/>
    </w:rPr>
  </w:style>
  <w:style w:type="character" w:customStyle="1" w:styleId="BodyTextChar">
    <w:name w:val="Body Text Char"/>
    <w:basedOn w:val="DefaultParagraphFont"/>
    <w:link w:val="BodyText"/>
    <w:uiPriority w:val="1"/>
    <w:rsid w:val="0009745B"/>
    <w:rPr>
      <w:rFonts w:ascii="Times New Roman" w:eastAsia="Times New Roman" w:hAnsi="Times New Roman" w:cs="Times New Roman"/>
      <w:sz w:val="24"/>
      <w:szCs w:val="24"/>
    </w:rPr>
  </w:style>
  <w:style w:type="paragraph" w:styleId="ListParagraph">
    <w:name w:val="List Paragraph"/>
    <w:aliases w:val="Body of text,Body Text Char1,Char Char2,List Paragraph 2,yukeu Subtitle 3,Colorful List - Accent 12,Body of text+1,Body of text+2,Body of text+3,List Paragraph11,Edit,kepala,List Paragraph2,sub de titre 4,ANNEX,point-point"/>
    <w:basedOn w:val="Normal"/>
    <w:link w:val="ListParagraphChar"/>
    <w:uiPriority w:val="34"/>
    <w:qFormat/>
    <w:rsid w:val="0009745B"/>
    <w:pPr>
      <w:ind w:left="1316" w:hanging="360"/>
      <w:jc w:val="both"/>
    </w:pPr>
  </w:style>
  <w:style w:type="paragraph" w:customStyle="1" w:styleId="TableParagraph">
    <w:name w:val="Table Paragraph"/>
    <w:basedOn w:val="Normal"/>
    <w:uiPriority w:val="1"/>
    <w:qFormat/>
    <w:rsid w:val="0009745B"/>
  </w:style>
  <w:style w:type="character" w:customStyle="1" w:styleId="ListParagraphChar">
    <w:name w:val="List Paragraph Char"/>
    <w:aliases w:val="Body of text Char,Body Text Char1 Char,Char Char2 Char,List Paragraph 2 Char,yukeu Subtitle 3 Char,Colorful List - Accent 12 Char,Body of text+1 Char,Body of text+2 Char,Body of text+3 Char,List Paragraph11 Char,Edit Char,kepala Char"/>
    <w:link w:val="ListParagraph"/>
    <w:uiPriority w:val="34"/>
    <w:qFormat/>
    <w:locked/>
    <w:rsid w:val="0009745B"/>
    <w:rPr>
      <w:rFonts w:ascii="Times New Roman" w:eastAsia="Times New Roman" w:hAnsi="Times New Roman" w:cs="Times New Roman"/>
    </w:rPr>
  </w:style>
  <w:style w:type="character" w:styleId="Strong">
    <w:name w:val="Strong"/>
    <w:uiPriority w:val="22"/>
    <w:qFormat/>
    <w:rsid w:val="0009745B"/>
    <w:rPr>
      <w:b/>
      <w:bCs/>
    </w:rPr>
  </w:style>
  <w:style w:type="table" w:styleId="TableGrid">
    <w:name w:val="Table Grid"/>
    <w:basedOn w:val="TableNormal"/>
    <w:uiPriority w:val="59"/>
    <w:rsid w:val="0009745B"/>
    <w:pPr>
      <w:spacing w:after="0" w:line="240" w:lineRule="auto"/>
    </w:pPr>
    <w:rPr>
      <w:rFonts w:ascii="Calibri" w:eastAsia="Times New Roman"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09745B"/>
    <w:pPr>
      <w:tabs>
        <w:tab w:val="center" w:pos="4513"/>
        <w:tab w:val="right" w:pos="9026"/>
      </w:tabs>
    </w:pPr>
  </w:style>
  <w:style w:type="character" w:customStyle="1" w:styleId="HeaderChar">
    <w:name w:val="Header Char"/>
    <w:basedOn w:val="DefaultParagraphFont"/>
    <w:link w:val="Header"/>
    <w:uiPriority w:val="99"/>
    <w:rsid w:val="0009745B"/>
    <w:rPr>
      <w:rFonts w:ascii="Times New Roman" w:eastAsia="Times New Roman" w:hAnsi="Times New Roman" w:cs="Times New Roman"/>
    </w:rPr>
  </w:style>
  <w:style w:type="paragraph" w:styleId="Footer">
    <w:name w:val="footer"/>
    <w:basedOn w:val="Normal"/>
    <w:link w:val="FooterChar"/>
    <w:uiPriority w:val="99"/>
    <w:unhideWhenUsed/>
    <w:rsid w:val="0009745B"/>
    <w:pPr>
      <w:tabs>
        <w:tab w:val="center" w:pos="4513"/>
        <w:tab w:val="right" w:pos="9026"/>
      </w:tabs>
    </w:pPr>
  </w:style>
  <w:style w:type="character" w:customStyle="1" w:styleId="FooterChar">
    <w:name w:val="Footer Char"/>
    <w:basedOn w:val="DefaultParagraphFont"/>
    <w:link w:val="Footer"/>
    <w:uiPriority w:val="99"/>
    <w:rsid w:val="0009745B"/>
    <w:rPr>
      <w:rFonts w:ascii="Times New Roman" w:eastAsia="Times New Roman" w:hAnsi="Times New Roman" w:cs="Times New Roman"/>
    </w:rPr>
  </w:style>
  <w:style w:type="paragraph" w:styleId="BalloonText">
    <w:name w:val="Balloon Text"/>
    <w:basedOn w:val="Normal"/>
    <w:link w:val="BalloonTextChar"/>
    <w:uiPriority w:val="99"/>
    <w:unhideWhenUsed/>
    <w:rsid w:val="0009745B"/>
    <w:rPr>
      <w:rFonts w:ascii="Tahoma" w:hAnsi="Tahoma" w:cs="Tahoma"/>
      <w:sz w:val="16"/>
      <w:szCs w:val="16"/>
    </w:rPr>
  </w:style>
  <w:style w:type="character" w:customStyle="1" w:styleId="BalloonTextChar">
    <w:name w:val="Balloon Text Char"/>
    <w:basedOn w:val="DefaultParagraphFont"/>
    <w:link w:val="BalloonText"/>
    <w:uiPriority w:val="99"/>
    <w:rsid w:val="0009745B"/>
    <w:rPr>
      <w:rFonts w:ascii="Tahoma" w:eastAsia="Times New Roman" w:hAnsi="Tahoma" w:cs="Tahoma"/>
      <w:sz w:val="16"/>
      <w:szCs w:val="16"/>
    </w:rPr>
  </w:style>
  <w:style w:type="paragraph" w:styleId="Title">
    <w:name w:val="Title"/>
    <w:basedOn w:val="Normal"/>
    <w:link w:val="TitleChar"/>
    <w:uiPriority w:val="10"/>
    <w:qFormat/>
    <w:rsid w:val="0009745B"/>
    <w:pPr>
      <w:widowControl/>
      <w:autoSpaceDE/>
      <w:autoSpaceDN/>
      <w:jc w:val="center"/>
    </w:pPr>
    <w:rPr>
      <w:b/>
      <w:bCs/>
      <w:noProof/>
      <w:sz w:val="24"/>
      <w:szCs w:val="24"/>
      <w:lang w:val="id-ID"/>
    </w:rPr>
  </w:style>
  <w:style w:type="character" w:customStyle="1" w:styleId="TitleChar">
    <w:name w:val="Title Char"/>
    <w:basedOn w:val="DefaultParagraphFont"/>
    <w:link w:val="Title"/>
    <w:uiPriority w:val="10"/>
    <w:rsid w:val="0009745B"/>
    <w:rPr>
      <w:rFonts w:ascii="Times New Roman" w:eastAsia="Times New Roman" w:hAnsi="Times New Roman" w:cs="Times New Roman"/>
      <w:b/>
      <w:bCs/>
      <w:noProof/>
      <w:sz w:val="24"/>
      <w:szCs w:val="24"/>
      <w:lang w:val="id-ID"/>
    </w:rPr>
  </w:style>
  <w:style w:type="paragraph" w:styleId="BodyTextIndent">
    <w:name w:val="Body Text Indent"/>
    <w:basedOn w:val="Normal"/>
    <w:link w:val="BodyTextIndentChar"/>
    <w:uiPriority w:val="99"/>
    <w:unhideWhenUsed/>
    <w:rsid w:val="0009745B"/>
    <w:pPr>
      <w:widowControl/>
      <w:autoSpaceDE/>
      <w:autoSpaceDN/>
      <w:spacing w:after="120"/>
      <w:ind w:left="360"/>
    </w:pPr>
    <w:rPr>
      <w:sz w:val="24"/>
      <w:szCs w:val="24"/>
      <w:lang w:val="id-ID"/>
    </w:rPr>
  </w:style>
  <w:style w:type="character" w:customStyle="1" w:styleId="BodyTextIndentChar">
    <w:name w:val="Body Text Indent Char"/>
    <w:basedOn w:val="DefaultParagraphFont"/>
    <w:link w:val="BodyTextIndent"/>
    <w:uiPriority w:val="99"/>
    <w:rsid w:val="0009745B"/>
    <w:rPr>
      <w:rFonts w:ascii="Times New Roman" w:eastAsia="Times New Roman" w:hAnsi="Times New Roman" w:cs="Times New Roman"/>
      <w:sz w:val="24"/>
      <w:szCs w:val="24"/>
      <w:lang w:val="id-ID"/>
    </w:rPr>
  </w:style>
  <w:style w:type="paragraph" w:styleId="BlockText">
    <w:name w:val="Block Text"/>
    <w:basedOn w:val="Normal"/>
    <w:rsid w:val="0009745B"/>
    <w:pPr>
      <w:widowControl/>
      <w:autoSpaceDE/>
      <w:autoSpaceDN/>
      <w:spacing w:line="480" w:lineRule="auto"/>
      <w:ind w:left="1260" w:right="198"/>
      <w:jc w:val="both"/>
    </w:pPr>
    <w:rPr>
      <w:b/>
      <w:bCs/>
      <w:noProof/>
      <w:sz w:val="24"/>
      <w:szCs w:val="24"/>
      <w:lang w:val="id-ID"/>
    </w:rPr>
  </w:style>
  <w:style w:type="paragraph" w:styleId="TOCHeading">
    <w:name w:val="TOC Heading"/>
    <w:basedOn w:val="Heading1"/>
    <w:next w:val="Normal"/>
    <w:uiPriority w:val="39"/>
    <w:unhideWhenUsed/>
    <w:qFormat/>
    <w:rsid w:val="0009745B"/>
    <w:pPr>
      <w:keepNext/>
      <w:keepLines/>
      <w:widowControl/>
      <w:autoSpaceDE/>
      <w:autoSpaceDN/>
      <w:spacing w:before="480" w:line="276" w:lineRule="auto"/>
      <w:ind w:left="0"/>
      <w:jc w:val="left"/>
      <w:outlineLvl w:val="9"/>
    </w:pPr>
    <w:rPr>
      <w:rFonts w:asciiTheme="majorHAnsi" w:eastAsiaTheme="majorEastAsia" w:hAnsiTheme="majorHAnsi" w:cstheme="majorBidi"/>
      <w:color w:val="2F5496" w:themeColor="accent1" w:themeShade="BF"/>
      <w:sz w:val="28"/>
      <w:szCs w:val="28"/>
    </w:rPr>
  </w:style>
  <w:style w:type="paragraph" w:styleId="TOC1">
    <w:name w:val="toc 1"/>
    <w:basedOn w:val="Normal"/>
    <w:next w:val="Normal"/>
    <w:autoRedefine/>
    <w:uiPriority w:val="39"/>
    <w:unhideWhenUsed/>
    <w:qFormat/>
    <w:rsid w:val="0009745B"/>
    <w:pPr>
      <w:widowControl/>
      <w:autoSpaceDE/>
      <w:autoSpaceDN/>
      <w:spacing w:after="100"/>
    </w:pPr>
    <w:rPr>
      <w:sz w:val="24"/>
      <w:szCs w:val="24"/>
      <w:lang w:val="id-ID"/>
    </w:rPr>
  </w:style>
  <w:style w:type="paragraph" w:styleId="TOC2">
    <w:name w:val="toc 2"/>
    <w:basedOn w:val="Normal"/>
    <w:next w:val="Normal"/>
    <w:autoRedefine/>
    <w:uiPriority w:val="39"/>
    <w:unhideWhenUsed/>
    <w:qFormat/>
    <w:rsid w:val="0009745B"/>
    <w:pPr>
      <w:widowControl/>
      <w:tabs>
        <w:tab w:val="left" w:pos="426"/>
        <w:tab w:val="right" w:leader="dot" w:pos="7928"/>
      </w:tabs>
      <w:autoSpaceDE/>
      <w:autoSpaceDN/>
      <w:spacing w:after="100" w:line="480" w:lineRule="auto"/>
    </w:pPr>
    <w:rPr>
      <w:sz w:val="24"/>
      <w:szCs w:val="24"/>
      <w:lang w:val="id-ID"/>
    </w:rPr>
  </w:style>
  <w:style w:type="paragraph" w:styleId="TOC3">
    <w:name w:val="toc 3"/>
    <w:basedOn w:val="Normal"/>
    <w:next w:val="Normal"/>
    <w:autoRedefine/>
    <w:uiPriority w:val="39"/>
    <w:unhideWhenUsed/>
    <w:qFormat/>
    <w:rsid w:val="0009745B"/>
    <w:pPr>
      <w:widowControl/>
      <w:tabs>
        <w:tab w:val="left" w:pos="1134"/>
        <w:tab w:val="right" w:leader="dot" w:pos="7928"/>
      </w:tabs>
      <w:autoSpaceDE/>
      <w:autoSpaceDN/>
      <w:spacing w:after="100" w:line="480" w:lineRule="auto"/>
      <w:ind w:left="426"/>
    </w:pPr>
    <w:rPr>
      <w:sz w:val="24"/>
      <w:szCs w:val="24"/>
      <w:lang w:val="id-ID"/>
    </w:rPr>
  </w:style>
  <w:style w:type="character" w:styleId="Hyperlink">
    <w:name w:val="Hyperlink"/>
    <w:basedOn w:val="DefaultParagraphFont"/>
    <w:uiPriority w:val="99"/>
    <w:unhideWhenUsed/>
    <w:rsid w:val="0009745B"/>
    <w:rPr>
      <w:color w:val="0563C1" w:themeColor="hyperlink"/>
      <w:u w:val="single"/>
    </w:rPr>
  </w:style>
  <w:style w:type="paragraph" w:styleId="BodyTextIndent2">
    <w:name w:val="Body Text Indent 2"/>
    <w:basedOn w:val="Normal"/>
    <w:link w:val="BodyTextIndent2Char"/>
    <w:rsid w:val="0009745B"/>
    <w:pPr>
      <w:widowControl/>
      <w:autoSpaceDE/>
      <w:autoSpaceDN/>
      <w:spacing w:after="120" w:line="480" w:lineRule="auto"/>
      <w:ind w:left="283"/>
    </w:pPr>
    <w:rPr>
      <w:sz w:val="24"/>
      <w:szCs w:val="24"/>
    </w:rPr>
  </w:style>
  <w:style w:type="character" w:customStyle="1" w:styleId="BodyTextIndent2Char">
    <w:name w:val="Body Text Indent 2 Char"/>
    <w:basedOn w:val="DefaultParagraphFont"/>
    <w:link w:val="BodyTextIndent2"/>
    <w:rsid w:val="0009745B"/>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9745B"/>
    <w:pPr>
      <w:widowControl/>
      <w:autoSpaceDE/>
      <w:autoSpaceDN/>
    </w:pPr>
    <w:rPr>
      <w:rFonts w:ascii="Tahoma" w:hAnsi="Tahoma" w:cs="Tahoma"/>
      <w:sz w:val="16"/>
      <w:szCs w:val="16"/>
      <w:lang w:val="id-ID"/>
    </w:rPr>
  </w:style>
  <w:style w:type="character" w:customStyle="1" w:styleId="DocumentMapChar">
    <w:name w:val="Document Map Char"/>
    <w:basedOn w:val="DefaultParagraphFont"/>
    <w:link w:val="DocumentMap"/>
    <w:uiPriority w:val="99"/>
    <w:semiHidden/>
    <w:rsid w:val="0009745B"/>
    <w:rPr>
      <w:rFonts w:ascii="Tahoma" w:eastAsia="Times New Roman" w:hAnsi="Tahoma" w:cs="Tahoma"/>
      <w:sz w:val="16"/>
      <w:szCs w:val="16"/>
      <w:lang w:val="id-ID"/>
    </w:rPr>
  </w:style>
  <w:style w:type="paragraph" w:styleId="NormalWeb">
    <w:name w:val="Normal (Web)"/>
    <w:basedOn w:val="Normal"/>
    <w:uiPriority w:val="99"/>
    <w:unhideWhenUsed/>
    <w:rsid w:val="0009745B"/>
    <w:pPr>
      <w:widowControl/>
      <w:autoSpaceDE/>
      <w:autoSpaceDN/>
      <w:spacing w:before="100" w:beforeAutospacing="1" w:after="100" w:afterAutospacing="1"/>
    </w:pPr>
    <w:rPr>
      <w:sz w:val="24"/>
      <w:szCs w:val="24"/>
    </w:rPr>
  </w:style>
  <w:style w:type="paragraph" w:styleId="Caption">
    <w:name w:val="caption"/>
    <w:basedOn w:val="Normal"/>
    <w:next w:val="Normal"/>
    <w:uiPriority w:val="35"/>
    <w:unhideWhenUsed/>
    <w:qFormat/>
    <w:rsid w:val="0009745B"/>
    <w:pPr>
      <w:widowControl/>
      <w:autoSpaceDE/>
      <w:autoSpaceDN/>
      <w:spacing w:after="200"/>
    </w:pPr>
    <w:rPr>
      <w:rFonts w:eastAsiaTheme="minorHAnsi"/>
      <w:b/>
      <w:bCs/>
      <w:noProof/>
      <w:color w:val="4472C4" w:themeColor="accent1"/>
      <w:sz w:val="18"/>
      <w:szCs w:val="18"/>
      <w:lang w:val="id-ID"/>
    </w:rPr>
  </w:style>
  <w:style w:type="character" w:customStyle="1" w:styleId="hps">
    <w:name w:val="hps"/>
    <w:basedOn w:val="DefaultParagraphFont"/>
    <w:rsid w:val="0009745B"/>
  </w:style>
  <w:style w:type="character" w:styleId="LineNumber">
    <w:name w:val="line number"/>
    <w:basedOn w:val="DefaultParagraphFont"/>
    <w:uiPriority w:val="99"/>
    <w:semiHidden/>
    <w:unhideWhenUsed/>
    <w:rsid w:val="0009745B"/>
  </w:style>
  <w:style w:type="paragraph" w:styleId="BodyText2">
    <w:name w:val="Body Text 2"/>
    <w:basedOn w:val="Normal"/>
    <w:link w:val="BodyText2Char"/>
    <w:unhideWhenUsed/>
    <w:rsid w:val="0009745B"/>
    <w:pPr>
      <w:widowControl/>
      <w:autoSpaceDE/>
      <w:autoSpaceDN/>
      <w:spacing w:after="120" w:line="480" w:lineRule="auto"/>
      <w:jc w:val="both"/>
    </w:pPr>
    <w:rPr>
      <w:rFonts w:eastAsiaTheme="minorHAnsi" w:cs="Arial"/>
      <w:sz w:val="24"/>
      <w:lang w:val="id-ID"/>
    </w:rPr>
  </w:style>
  <w:style w:type="character" w:customStyle="1" w:styleId="BodyText2Char">
    <w:name w:val="Body Text 2 Char"/>
    <w:basedOn w:val="DefaultParagraphFont"/>
    <w:link w:val="BodyText2"/>
    <w:rsid w:val="0009745B"/>
    <w:rPr>
      <w:rFonts w:ascii="Times New Roman" w:hAnsi="Times New Roman" w:cs="Arial"/>
      <w:sz w:val="24"/>
      <w:lang w:val="id-ID"/>
    </w:rPr>
  </w:style>
  <w:style w:type="character" w:styleId="PlaceholderText">
    <w:name w:val="Placeholder Text"/>
    <w:basedOn w:val="DefaultParagraphFont"/>
    <w:uiPriority w:val="99"/>
    <w:semiHidden/>
    <w:rsid w:val="0009745B"/>
    <w:rPr>
      <w:color w:val="808080"/>
    </w:rPr>
  </w:style>
  <w:style w:type="character" w:styleId="FollowedHyperlink">
    <w:name w:val="FollowedHyperlink"/>
    <w:basedOn w:val="DefaultParagraphFont"/>
    <w:uiPriority w:val="99"/>
    <w:semiHidden/>
    <w:unhideWhenUsed/>
    <w:rsid w:val="0009745B"/>
    <w:rPr>
      <w:color w:val="800080"/>
      <w:u w:val="single"/>
    </w:rPr>
  </w:style>
  <w:style w:type="paragraph" w:customStyle="1" w:styleId="xl67">
    <w:name w:val="xl67"/>
    <w:basedOn w:val="Normal"/>
    <w:rsid w:val="0009745B"/>
    <w:pPr>
      <w:widowControl/>
      <w:autoSpaceDE/>
      <w:autoSpaceDN/>
      <w:spacing w:before="100" w:beforeAutospacing="1" w:after="100" w:afterAutospacing="1"/>
    </w:pPr>
    <w:rPr>
      <w:rFonts w:ascii="Arial Narrow" w:hAnsi="Arial Narrow"/>
      <w:sz w:val="20"/>
      <w:szCs w:val="20"/>
      <w:lang w:val="id-ID" w:eastAsia="id-ID"/>
    </w:rPr>
  </w:style>
  <w:style w:type="paragraph" w:customStyle="1" w:styleId="xl68">
    <w:name w:val="xl68"/>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sz w:val="20"/>
      <w:szCs w:val="20"/>
      <w:lang w:val="id-ID" w:eastAsia="id-ID"/>
    </w:rPr>
  </w:style>
  <w:style w:type="paragraph" w:customStyle="1" w:styleId="xl69">
    <w:name w:val="xl69"/>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Narrow" w:hAnsi="Arial Narrow"/>
      <w:sz w:val="20"/>
      <w:szCs w:val="20"/>
      <w:lang w:val="id-ID" w:eastAsia="id-ID"/>
    </w:rPr>
  </w:style>
  <w:style w:type="paragraph" w:customStyle="1" w:styleId="xl70">
    <w:name w:val="xl70"/>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sz w:val="20"/>
      <w:szCs w:val="20"/>
      <w:lang w:val="id-ID" w:eastAsia="id-ID"/>
    </w:rPr>
  </w:style>
  <w:style w:type="paragraph" w:customStyle="1" w:styleId="xl71">
    <w:name w:val="xl71"/>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Narrow" w:hAnsi="Arial Narrow"/>
      <w:sz w:val="20"/>
      <w:szCs w:val="20"/>
      <w:lang w:val="id-ID" w:eastAsia="id-ID"/>
    </w:rPr>
  </w:style>
  <w:style w:type="paragraph" w:customStyle="1" w:styleId="xl72">
    <w:name w:val="xl72"/>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Narrow" w:hAnsi="Arial Narrow"/>
      <w:sz w:val="20"/>
      <w:szCs w:val="20"/>
      <w:lang w:val="id-ID" w:eastAsia="id-ID"/>
    </w:rPr>
  </w:style>
  <w:style w:type="paragraph" w:customStyle="1" w:styleId="xl73">
    <w:name w:val="xl73"/>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sz w:val="20"/>
      <w:szCs w:val="20"/>
      <w:lang w:val="id-ID" w:eastAsia="id-ID"/>
    </w:rPr>
  </w:style>
  <w:style w:type="paragraph" w:customStyle="1" w:styleId="xl74">
    <w:name w:val="xl74"/>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Narrow" w:hAnsi="Arial Narrow"/>
      <w:sz w:val="20"/>
      <w:szCs w:val="20"/>
      <w:lang w:val="id-ID" w:eastAsia="id-ID"/>
    </w:rPr>
  </w:style>
  <w:style w:type="paragraph" w:customStyle="1" w:styleId="xl75">
    <w:name w:val="xl75"/>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sz w:val="20"/>
      <w:szCs w:val="20"/>
      <w:lang w:val="id-ID" w:eastAsia="id-ID"/>
    </w:rPr>
  </w:style>
  <w:style w:type="paragraph" w:customStyle="1" w:styleId="xl76">
    <w:name w:val="xl76"/>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sz w:val="20"/>
      <w:szCs w:val="20"/>
      <w:lang w:val="id-ID" w:eastAsia="id-ID"/>
    </w:rPr>
  </w:style>
  <w:style w:type="paragraph" w:customStyle="1" w:styleId="xl77">
    <w:name w:val="xl77"/>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sz w:val="20"/>
      <w:szCs w:val="20"/>
      <w:lang w:val="id-ID" w:eastAsia="id-ID"/>
    </w:rPr>
  </w:style>
  <w:style w:type="paragraph" w:customStyle="1" w:styleId="xl78">
    <w:name w:val="xl78"/>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id-ID" w:eastAsia="id-ID"/>
    </w:rPr>
  </w:style>
  <w:style w:type="paragraph" w:customStyle="1" w:styleId="xl79">
    <w:name w:val="xl79"/>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id-ID" w:eastAsia="id-ID"/>
    </w:rPr>
  </w:style>
  <w:style w:type="paragraph" w:customStyle="1" w:styleId="xl80">
    <w:name w:val="xl80"/>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Narrow" w:hAnsi="Arial Narrow"/>
      <w:sz w:val="20"/>
      <w:szCs w:val="20"/>
      <w:lang w:val="id-ID" w:eastAsia="id-ID"/>
    </w:rPr>
  </w:style>
  <w:style w:type="paragraph" w:customStyle="1" w:styleId="xl81">
    <w:name w:val="xl81"/>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sz w:val="20"/>
      <w:szCs w:val="20"/>
      <w:lang w:val="id-ID" w:eastAsia="id-ID"/>
    </w:rPr>
  </w:style>
  <w:style w:type="paragraph" w:customStyle="1" w:styleId="xl82">
    <w:name w:val="xl82"/>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id-ID" w:eastAsia="id-ID"/>
    </w:rPr>
  </w:style>
  <w:style w:type="paragraph" w:customStyle="1" w:styleId="xl83">
    <w:name w:val="xl83"/>
    <w:basedOn w:val="Normal"/>
    <w:rsid w:val="0009745B"/>
    <w:pPr>
      <w:widowControl/>
      <w:autoSpaceDE/>
      <w:autoSpaceDN/>
      <w:spacing w:before="100" w:beforeAutospacing="1" w:after="100" w:afterAutospacing="1"/>
    </w:pPr>
    <w:rPr>
      <w:rFonts w:ascii="Arial Narrow" w:hAnsi="Arial Narrow"/>
      <w:sz w:val="20"/>
      <w:szCs w:val="20"/>
      <w:lang w:val="id-ID" w:eastAsia="id-ID"/>
    </w:rPr>
  </w:style>
  <w:style w:type="paragraph" w:customStyle="1" w:styleId="xl84">
    <w:name w:val="xl84"/>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b/>
      <w:bCs/>
      <w:sz w:val="20"/>
      <w:szCs w:val="20"/>
      <w:lang w:val="id-ID" w:eastAsia="id-ID"/>
    </w:rPr>
  </w:style>
  <w:style w:type="paragraph" w:customStyle="1" w:styleId="xl85">
    <w:name w:val="xl85"/>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id-ID" w:eastAsia="id-ID"/>
    </w:rPr>
  </w:style>
  <w:style w:type="paragraph" w:customStyle="1" w:styleId="xl86">
    <w:name w:val="xl86"/>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id-ID" w:eastAsia="id-ID"/>
    </w:rPr>
  </w:style>
  <w:style w:type="paragraph" w:customStyle="1" w:styleId="xl87">
    <w:name w:val="xl87"/>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id-ID" w:eastAsia="id-ID"/>
    </w:rPr>
  </w:style>
  <w:style w:type="paragraph" w:customStyle="1" w:styleId="xl88">
    <w:name w:val="xl88"/>
    <w:basedOn w:val="Normal"/>
    <w:rsid w:val="0009745B"/>
    <w:pPr>
      <w:widowControl/>
      <w:autoSpaceDE/>
      <w:autoSpaceDN/>
      <w:spacing w:before="100" w:beforeAutospacing="1" w:after="100" w:afterAutospacing="1"/>
      <w:jc w:val="center"/>
    </w:pPr>
    <w:rPr>
      <w:rFonts w:ascii="Arial Narrow" w:hAnsi="Arial Narrow"/>
      <w:sz w:val="20"/>
      <w:szCs w:val="20"/>
      <w:lang w:val="id-ID" w:eastAsia="id-ID"/>
    </w:rPr>
  </w:style>
  <w:style w:type="paragraph" w:customStyle="1" w:styleId="xl89">
    <w:name w:val="xl89"/>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b/>
      <w:bCs/>
      <w:sz w:val="20"/>
      <w:szCs w:val="20"/>
      <w:lang w:val="id-ID" w:eastAsia="id-ID"/>
    </w:rPr>
  </w:style>
  <w:style w:type="paragraph" w:customStyle="1" w:styleId="xl90">
    <w:name w:val="xl90"/>
    <w:basedOn w:val="Normal"/>
    <w:rsid w:val="0009745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b/>
      <w:bCs/>
      <w:sz w:val="20"/>
      <w:szCs w:val="20"/>
      <w:lang w:val="id-ID" w:eastAsia="id-ID"/>
    </w:rPr>
  </w:style>
  <w:style w:type="paragraph" w:styleId="TOC4">
    <w:name w:val="toc 4"/>
    <w:basedOn w:val="Normal"/>
    <w:next w:val="Normal"/>
    <w:autoRedefine/>
    <w:uiPriority w:val="39"/>
    <w:unhideWhenUsed/>
    <w:rsid w:val="0009745B"/>
    <w:pPr>
      <w:widowControl/>
      <w:autoSpaceDE/>
      <w:autoSpaceDN/>
      <w:spacing w:after="100" w:line="276" w:lineRule="auto"/>
      <w:ind w:left="660"/>
    </w:pPr>
    <w:rPr>
      <w:rFonts w:asciiTheme="minorHAnsi" w:eastAsiaTheme="minorEastAsia" w:hAnsiTheme="minorHAnsi" w:cstheme="minorBidi"/>
      <w:lang w:val="id-ID" w:eastAsia="id-ID"/>
    </w:rPr>
  </w:style>
  <w:style w:type="paragraph" w:styleId="TOC5">
    <w:name w:val="toc 5"/>
    <w:basedOn w:val="Normal"/>
    <w:next w:val="Normal"/>
    <w:autoRedefine/>
    <w:uiPriority w:val="39"/>
    <w:unhideWhenUsed/>
    <w:rsid w:val="0009745B"/>
    <w:pPr>
      <w:widowControl/>
      <w:autoSpaceDE/>
      <w:autoSpaceDN/>
      <w:spacing w:after="100" w:line="276" w:lineRule="auto"/>
      <w:ind w:left="880"/>
    </w:pPr>
    <w:rPr>
      <w:rFonts w:asciiTheme="minorHAnsi" w:eastAsiaTheme="minorEastAsia" w:hAnsiTheme="minorHAnsi" w:cstheme="minorBidi"/>
      <w:lang w:val="id-ID" w:eastAsia="id-ID"/>
    </w:rPr>
  </w:style>
  <w:style w:type="paragraph" w:styleId="TOC6">
    <w:name w:val="toc 6"/>
    <w:basedOn w:val="Normal"/>
    <w:next w:val="Normal"/>
    <w:autoRedefine/>
    <w:uiPriority w:val="39"/>
    <w:unhideWhenUsed/>
    <w:rsid w:val="0009745B"/>
    <w:pPr>
      <w:widowControl/>
      <w:autoSpaceDE/>
      <w:autoSpaceDN/>
      <w:spacing w:after="100" w:line="276" w:lineRule="auto"/>
      <w:ind w:left="1100"/>
    </w:pPr>
    <w:rPr>
      <w:rFonts w:asciiTheme="minorHAnsi" w:eastAsiaTheme="minorEastAsia" w:hAnsiTheme="minorHAnsi" w:cstheme="minorBidi"/>
      <w:lang w:val="id-ID" w:eastAsia="id-ID"/>
    </w:rPr>
  </w:style>
  <w:style w:type="paragraph" w:styleId="TOC7">
    <w:name w:val="toc 7"/>
    <w:basedOn w:val="Normal"/>
    <w:next w:val="Normal"/>
    <w:autoRedefine/>
    <w:uiPriority w:val="39"/>
    <w:unhideWhenUsed/>
    <w:rsid w:val="0009745B"/>
    <w:pPr>
      <w:widowControl/>
      <w:autoSpaceDE/>
      <w:autoSpaceDN/>
      <w:spacing w:after="100" w:line="276" w:lineRule="auto"/>
      <w:ind w:left="1320"/>
    </w:pPr>
    <w:rPr>
      <w:rFonts w:asciiTheme="minorHAnsi" w:eastAsiaTheme="minorEastAsia" w:hAnsiTheme="minorHAnsi" w:cstheme="minorBidi"/>
      <w:lang w:val="id-ID" w:eastAsia="id-ID"/>
    </w:rPr>
  </w:style>
  <w:style w:type="paragraph" w:styleId="TOC8">
    <w:name w:val="toc 8"/>
    <w:basedOn w:val="Normal"/>
    <w:next w:val="Normal"/>
    <w:autoRedefine/>
    <w:uiPriority w:val="39"/>
    <w:unhideWhenUsed/>
    <w:rsid w:val="0009745B"/>
    <w:pPr>
      <w:widowControl/>
      <w:autoSpaceDE/>
      <w:autoSpaceDN/>
      <w:spacing w:after="100" w:line="276" w:lineRule="auto"/>
      <w:ind w:left="1540"/>
    </w:pPr>
    <w:rPr>
      <w:rFonts w:asciiTheme="minorHAnsi" w:eastAsiaTheme="minorEastAsia" w:hAnsiTheme="minorHAnsi" w:cstheme="minorBidi"/>
      <w:lang w:val="id-ID" w:eastAsia="id-ID"/>
    </w:rPr>
  </w:style>
  <w:style w:type="paragraph" w:styleId="TOC9">
    <w:name w:val="toc 9"/>
    <w:basedOn w:val="Normal"/>
    <w:next w:val="Normal"/>
    <w:autoRedefine/>
    <w:uiPriority w:val="39"/>
    <w:unhideWhenUsed/>
    <w:rsid w:val="0009745B"/>
    <w:pPr>
      <w:widowControl/>
      <w:autoSpaceDE/>
      <w:autoSpaceDN/>
      <w:spacing w:after="100" w:line="276" w:lineRule="auto"/>
      <w:ind w:left="1760"/>
    </w:pPr>
    <w:rPr>
      <w:rFonts w:asciiTheme="minorHAnsi" w:eastAsiaTheme="minorEastAsia" w:hAnsiTheme="minorHAnsi" w:cstheme="minorBidi"/>
      <w:lang w:val="id-ID" w:eastAsia="id-ID"/>
    </w:rPr>
  </w:style>
  <w:style w:type="character" w:customStyle="1" w:styleId="mw-headline">
    <w:name w:val="mw-headline"/>
    <w:basedOn w:val="DefaultParagraphFont"/>
    <w:rsid w:val="0009745B"/>
  </w:style>
  <w:style w:type="paragraph" w:styleId="BodyTextIndent3">
    <w:name w:val="Body Text Indent 3"/>
    <w:basedOn w:val="Normal"/>
    <w:link w:val="BodyTextIndent3Char"/>
    <w:unhideWhenUsed/>
    <w:rsid w:val="0009745B"/>
    <w:pPr>
      <w:widowControl/>
      <w:autoSpaceDE/>
      <w:autoSpaceDN/>
      <w:spacing w:after="120"/>
      <w:ind w:left="360"/>
    </w:pPr>
    <w:rPr>
      <w:sz w:val="16"/>
      <w:szCs w:val="16"/>
      <w:lang w:val="id-ID"/>
    </w:rPr>
  </w:style>
  <w:style w:type="character" w:customStyle="1" w:styleId="BodyTextIndent3Char">
    <w:name w:val="Body Text Indent 3 Char"/>
    <w:basedOn w:val="DefaultParagraphFont"/>
    <w:link w:val="BodyTextIndent3"/>
    <w:rsid w:val="0009745B"/>
    <w:rPr>
      <w:rFonts w:ascii="Times New Roman" w:eastAsia="Times New Roman" w:hAnsi="Times New Roman" w:cs="Times New Roman"/>
      <w:sz w:val="16"/>
      <w:szCs w:val="16"/>
      <w:lang w:val="id-ID"/>
    </w:rPr>
  </w:style>
  <w:style w:type="paragraph" w:styleId="NoSpacing">
    <w:name w:val="No Spacing"/>
    <w:uiPriority w:val="1"/>
    <w:qFormat/>
    <w:rsid w:val="0009745B"/>
    <w:pPr>
      <w:spacing w:after="0" w:line="240" w:lineRule="auto"/>
    </w:pPr>
    <w:rPr>
      <w:rFonts w:ascii="Calibri" w:eastAsia="Times New Roman" w:hAnsi="Calibri" w:cs="Calibri"/>
    </w:rPr>
  </w:style>
  <w:style w:type="character" w:styleId="PageNumber">
    <w:name w:val="page number"/>
    <w:basedOn w:val="DefaultParagraphFont"/>
    <w:rsid w:val="0009745B"/>
    <w:rPr>
      <w:rFonts w:cs="Times New Roman"/>
    </w:rPr>
  </w:style>
  <w:style w:type="character" w:customStyle="1" w:styleId="CharChar4">
    <w:name w:val="Char Char4"/>
    <w:basedOn w:val="DefaultParagraphFont"/>
    <w:uiPriority w:val="99"/>
    <w:locked/>
    <w:rsid w:val="0009745B"/>
    <w:rPr>
      <w:rFonts w:cs="Times New Roman"/>
      <w:b/>
      <w:bCs/>
      <w:sz w:val="24"/>
      <w:szCs w:val="24"/>
      <w:lang w:val="en-US" w:eastAsia="en-US"/>
    </w:rPr>
  </w:style>
  <w:style w:type="paragraph" w:customStyle="1" w:styleId="MJStyleOK">
    <w:name w:val="MJ Style OK"/>
    <w:basedOn w:val="Normal"/>
    <w:rsid w:val="0009745B"/>
    <w:pPr>
      <w:widowControl/>
      <w:autoSpaceDE/>
      <w:autoSpaceDN/>
      <w:spacing w:before="100" w:beforeAutospacing="1" w:after="100" w:afterAutospacing="1" w:line="360" w:lineRule="auto"/>
      <w:ind w:left="360"/>
      <w:jc w:val="both"/>
    </w:pPr>
    <w:rPr>
      <w:rFonts w:ascii="Tahoma" w:hAnsi="Tahoma"/>
      <w:szCs w:val="20"/>
      <w:lang w:val="fi-FI" w:bidi="en-US"/>
    </w:rPr>
  </w:style>
  <w:style w:type="character" w:customStyle="1" w:styleId="smalltext">
    <w:name w:val="smalltext"/>
    <w:basedOn w:val="DefaultParagraphFont"/>
    <w:uiPriority w:val="99"/>
    <w:rsid w:val="0009745B"/>
  </w:style>
  <w:style w:type="paragraph" w:styleId="Subtitle">
    <w:name w:val="Subtitle"/>
    <w:basedOn w:val="Normal"/>
    <w:link w:val="SubtitleChar"/>
    <w:uiPriority w:val="11"/>
    <w:qFormat/>
    <w:rsid w:val="0009745B"/>
    <w:pPr>
      <w:widowControl/>
      <w:autoSpaceDE/>
      <w:autoSpaceDN/>
      <w:spacing w:line="360" w:lineRule="auto"/>
      <w:jc w:val="both"/>
    </w:pPr>
    <w:rPr>
      <w:b/>
      <w:bCs/>
      <w:sz w:val="24"/>
      <w:szCs w:val="24"/>
      <w:lang w:bidi="th-TH"/>
    </w:rPr>
  </w:style>
  <w:style w:type="character" w:customStyle="1" w:styleId="SubtitleChar">
    <w:name w:val="Subtitle Char"/>
    <w:basedOn w:val="DefaultParagraphFont"/>
    <w:link w:val="Subtitle"/>
    <w:uiPriority w:val="11"/>
    <w:rsid w:val="0009745B"/>
    <w:rPr>
      <w:rFonts w:ascii="Times New Roman" w:eastAsia="Times New Roman" w:hAnsi="Times New Roman" w:cs="Times New Roman"/>
      <w:b/>
      <w:bCs/>
      <w:sz w:val="24"/>
      <w:szCs w:val="24"/>
      <w:lang w:bidi="th-TH"/>
    </w:rPr>
  </w:style>
  <w:style w:type="paragraph" w:styleId="BodyText3">
    <w:name w:val="Body Text 3"/>
    <w:basedOn w:val="Normal"/>
    <w:link w:val="BodyText3Char"/>
    <w:uiPriority w:val="99"/>
    <w:unhideWhenUsed/>
    <w:rsid w:val="0009745B"/>
    <w:pPr>
      <w:widowControl/>
      <w:autoSpaceDE/>
      <w:autoSpaceDN/>
      <w:spacing w:after="120"/>
    </w:pPr>
    <w:rPr>
      <w:sz w:val="16"/>
      <w:szCs w:val="16"/>
      <w:lang w:val="id-ID"/>
    </w:rPr>
  </w:style>
  <w:style w:type="character" w:customStyle="1" w:styleId="BodyText3Char">
    <w:name w:val="Body Text 3 Char"/>
    <w:basedOn w:val="DefaultParagraphFont"/>
    <w:link w:val="BodyText3"/>
    <w:uiPriority w:val="99"/>
    <w:rsid w:val="0009745B"/>
    <w:rPr>
      <w:rFonts w:ascii="Times New Roman" w:eastAsia="Times New Roman" w:hAnsi="Times New Roman" w:cs="Times New Roman"/>
      <w:sz w:val="16"/>
      <w:szCs w:val="16"/>
      <w:lang w:val="id-ID"/>
    </w:rPr>
  </w:style>
  <w:style w:type="character" w:customStyle="1" w:styleId="apple-converted-space">
    <w:name w:val="apple-converted-space"/>
    <w:basedOn w:val="DefaultParagraphFont"/>
    <w:rsid w:val="0009745B"/>
  </w:style>
  <w:style w:type="paragraph" w:customStyle="1" w:styleId="teks-tengah">
    <w:name w:val="teks-tengah"/>
    <w:basedOn w:val="Normal"/>
    <w:rsid w:val="0009745B"/>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09745B"/>
    <w:rPr>
      <w:i/>
      <w:iCs/>
    </w:rPr>
  </w:style>
  <w:style w:type="character" w:customStyle="1" w:styleId="a">
    <w:name w:val="a"/>
    <w:basedOn w:val="DefaultParagraphFont"/>
    <w:rsid w:val="0009745B"/>
  </w:style>
  <w:style w:type="character" w:customStyle="1" w:styleId="apple-tab-span">
    <w:name w:val="apple-tab-span"/>
    <w:basedOn w:val="DefaultParagraphFont"/>
    <w:rsid w:val="0009745B"/>
  </w:style>
  <w:style w:type="paragraph" w:customStyle="1" w:styleId="Default">
    <w:name w:val="Default"/>
    <w:rsid w:val="000974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nya">
    <w:name w:val="Teks-nya"/>
    <w:basedOn w:val="Normal"/>
    <w:qFormat/>
    <w:rsid w:val="0009745B"/>
    <w:pPr>
      <w:widowControl/>
      <w:autoSpaceDE/>
      <w:autoSpaceDN/>
      <w:spacing w:after="120"/>
      <w:jc w:val="both"/>
    </w:pPr>
    <w:rPr>
      <w:rFonts w:ascii="Arial Narrow" w:eastAsia="Calibri" w:hAnsi="Arial Narrow"/>
      <w:noProof/>
      <w:sz w:val="24"/>
    </w:rPr>
  </w:style>
  <w:style w:type="paragraph" w:styleId="HTMLPreformatted">
    <w:name w:val="HTML Preformatted"/>
    <w:basedOn w:val="Normal"/>
    <w:link w:val="HTMLPreformattedChar"/>
    <w:uiPriority w:val="99"/>
    <w:unhideWhenUsed/>
    <w:rsid w:val="000974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745B"/>
    <w:rPr>
      <w:rFonts w:ascii="Courier New" w:eastAsia="Times New Roman" w:hAnsi="Courier New" w:cs="Courier New"/>
      <w:sz w:val="20"/>
      <w:szCs w:val="20"/>
    </w:rPr>
  </w:style>
  <w:style w:type="paragraph" w:customStyle="1" w:styleId="TxBrp3">
    <w:name w:val="TxBr_p3"/>
    <w:basedOn w:val="Normal"/>
    <w:rsid w:val="0009745B"/>
    <w:pPr>
      <w:widowControl/>
      <w:tabs>
        <w:tab w:val="left" w:pos="272"/>
      </w:tabs>
      <w:adjustRightInd w:val="0"/>
      <w:spacing w:line="240" w:lineRule="atLeast"/>
      <w:ind w:left="90" w:hanging="272"/>
      <w:jc w:val="both"/>
    </w:pPr>
    <w:rPr>
      <w:rFonts w:ascii="Tahoma" w:hAnsi="Tahoma" w:cs="Tahoma"/>
      <w:sz w:val="20"/>
      <w:szCs w:val="20"/>
    </w:rPr>
  </w:style>
  <w:style w:type="paragraph" w:customStyle="1" w:styleId="Style1">
    <w:name w:val="Style 1"/>
    <w:basedOn w:val="Normal"/>
    <w:rsid w:val="0009745B"/>
    <w:pPr>
      <w:spacing w:line="360" w:lineRule="auto"/>
      <w:ind w:right="72" w:firstLine="720"/>
      <w:jc w:val="both"/>
    </w:pPr>
    <w:rPr>
      <w:rFonts w:ascii="Tahoma" w:hAnsi="Tahoma" w:cs="Tahoma"/>
      <w:sz w:val="24"/>
      <w:szCs w:val="24"/>
    </w:rPr>
  </w:style>
  <w:style w:type="paragraph" w:customStyle="1" w:styleId="Style2">
    <w:name w:val="Style 2"/>
    <w:basedOn w:val="Normal"/>
    <w:rsid w:val="0009745B"/>
    <w:pPr>
      <w:spacing w:line="360" w:lineRule="auto"/>
      <w:ind w:firstLine="648"/>
      <w:jc w:val="both"/>
    </w:pPr>
    <w:rPr>
      <w:rFonts w:ascii="Tahoma" w:hAnsi="Tahoma" w:cs="Tahoma"/>
      <w:sz w:val="24"/>
      <w:szCs w:val="24"/>
    </w:rPr>
  </w:style>
  <w:style w:type="paragraph" w:customStyle="1" w:styleId="TxBr3p1">
    <w:name w:val="TxBr_3p1"/>
    <w:basedOn w:val="Normal"/>
    <w:rsid w:val="0009745B"/>
    <w:pPr>
      <w:widowControl/>
      <w:tabs>
        <w:tab w:val="left" w:pos="731"/>
      </w:tabs>
      <w:adjustRightInd w:val="0"/>
      <w:spacing w:line="549" w:lineRule="atLeast"/>
      <w:ind w:firstLine="732"/>
      <w:jc w:val="both"/>
    </w:pPr>
    <w:rPr>
      <w:rFonts w:ascii="Tahoma" w:hAnsi="Tahoma" w:cs="Tahoma"/>
      <w:sz w:val="24"/>
      <w:szCs w:val="24"/>
      <w:lang w:eastAsia="id-ID"/>
    </w:rPr>
  </w:style>
  <w:style w:type="paragraph" w:customStyle="1" w:styleId="TxBr3p6">
    <w:name w:val="TxBr_3p6"/>
    <w:basedOn w:val="Normal"/>
    <w:rsid w:val="0009745B"/>
    <w:pPr>
      <w:widowControl/>
      <w:tabs>
        <w:tab w:val="left" w:pos="754"/>
      </w:tabs>
      <w:adjustRightInd w:val="0"/>
      <w:spacing w:line="240" w:lineRule="atLeast"/>
      <w:ind w:left="1370" w:hanging="754"/>
      <w:jc w:val="both"/>
    </w:pPr>
    <w:rPr>
      <w:rFonts w:ascii="Tahoma" w:hAnsi="Tahoma" w:cs="Tahoma"/>
      <w:sz w:val="24"/>
      <w:szCs w:val="24"/>
      <w:lang w:eastAsia="id-ID"/>
    </w:rPr>
  </w:style>
  <w:style w:type="character" w:customStyle="1" w:styleId="fullpost">
    <w:name w:val="fullpost"/>
    <w:basedOn w:val="DefaultParagraphFont"/>
    <w:rsid w:val="0009745B"/>
  </w:style>
  <w:style w:type="paragraph" w:customStyle="1" w:styleId="Tabel">
    <w:name w:val="Tabel"/>
    <w:basedOn w:val="Normal"/>
    <w:link w:val="TabelChar"/>
    <w:qFormat/>
    <w:rsid w:val="00622871"/>
    <w:pPr>
      <w:widowControl/>
      <w:autoSpaceDE/>
      <w:autoSpaceDN/>
      <w:spacing w:after="120"/>
      <w:jc w:val="center"/>
    </w:pPr>
    <w:rPr>
      <w:rFonts w:eastAsiaTheme="minorHAnsi"/>
      <w:b/>
      <w:sz w:val="24"/>
      <w:szCs w:val="20"/>
      <w:lang w:val="pt-BR" w:eastAsia="pt-BR"/>
    </w:rPr>
  </w:style>
  <w:style w:type="character" w:customStyle="1" w:styleId="TabelChar">
    <w:name w:val="Tabel Char"/>
    <w:basedOn w:val="DefaultParagraphFont"/>
    <w:link w:val="Tabel"/>
    <w:rsid w:val="00622871"/>
    <w:rPr>
      <w:rFonts w:ascii="Times New Roman" w:hAnsi="Times New Roman" w:cs="Times New Roman"/>
      <w:b/>
      <w:sz w:val="24"/>
      <w:szCs w:val="20"/>
      <w:lang w:val="pt-BR" w:eastAsia="pt-BR"/>
    </w:rPr>
  </w:style>
  <w:style w:type="paragraph" w:customStyle="1" w:styleId="ListParagraph1">
    <w:name w:val="List Paragraph1"/>
    <w:basedOn w:val="Normal"/>
    <w:uiPriority w:val="34"/>
    <w:qFormat/>
    <w:rsid w:val="00622871"/>
    <w:pPr>
      <w:widowControl/>
      <w:autoSpaceDE/>
      <w:autoSpaceDN/>
      <w:spacing w:after="120" w:line="360" w:lineRule="auto"/>
      <w:ind w:left="720"/>
      <w:contextualSpacing/>
      <w:jc w:val="both"/>
    </w:pPr>
    <w:rPr>
      <w:rFonts w:ascii="Trebuchet MS" w:eastAsia="Calibri" w:hAnsi="Trebuchet MS"/>
      <w:sz w:val="20"/>
    </w:rPr>
  </w:style>
  <w:style w:type="paragraph" w:customStyle="1" w:styleId="WW-Default">
    <w:name w:val="WW-Default"/>
    <w:rsid w:val="00622871"/>
    <w:pPr>
      <w:suppressAutoHyphens/>
      <w:autoSpaceDE w:val="0"/>
      <w:spacing w:after="0" w:line="240" w:lineRule="auto"/>
    </w:pPr>
    <w:rPr>
      <w:rFonts w:ascii="Calibri" w:eastAsia="Times New Roman" w:hAnsi="Calibri" w:cs="Times New Roman"/>
      <w:color w:val="000000"/>
      <w:sz w:val="24"/>
      <w:szCs w:val="24"/>
      <w:lang w:eastAsia="ar-SA"/>
    </w:rPr>
  </w:style>
  <w:style w:type="character" w:customStyle="1" w:styleId="markedcontent">
    <w:name w:val="markedcontent"/>
    <w:basedOn w:val="DefaultParagraphFont"/>
    <w:rsid w:val="00622871"/>
  </w:style>
  <w:style w:type="character" w:customStyle="1" w:styleId="Heading8Char">
    <w:name w:val="Heading 8 Char"/>
    <w:basedOn w:val="DefaultParagraphFont"/>
    <w:link w:val="Heading8"/>
    <w:uiPriority w:val="9"/>
    <w:semiHidden/>
    <w:rsid w:val="00622871"/>
    <w:rPr>
      <w:rFonts w:asciiTheme="majorHAnsi" w:eastAsiaTheme="majorEastAsia" w:hAnsiTheme="majorHAnsi" w:cstheme="majorBidi"/>
      <w:b/>
      <w:bCs/>
      <w:i/>
      <w:iCs/>
      <w:color w:val="1F3864" w:themeColor="accent1" w:themeShade="80"/>
      <w:lang w:val="id-ID"/>
    </w:rPr>
  </w:style>
  <w:style w:type="character" w:customStyle="1" w:styleId="Heading9Char">
    <w:name w:val="Heading 9 Char"/>
    <w:basedOn w:val="DefaultParagraphFont"/>
    <w:link w:val="Heading9"/>
    <w:uiPriority w:val="9"/>
    <w:semiHidden/>
    <w:rsid w:val="00622871"/>
    <w:rPr>
      <w:rFonts w:asciiTheme="majorHAnsi" w:eastAsiaTheme="majorEastAsia" w:hAnsiTheme="majorHAnsi" w:cstheme="majorBidi"/>
      <w:i/>
      <w:iCs/>
      <w:color w:val="1F3864" w:themeColor="accent1" w:themeShade="80"/>
      <w:lang w:val="id-ID"/>
    </w:rPr>
  </w:style>
  <w:style w:type="paragraph" w:styleId="Quote">
    <w:name w:val="Quote"/>
    <w:basedOn w:val="Normal"/>
    <w:next w:val="Normal"/>
    <w:link w:val="QuoteChar"/>
    <w:uiPriority w:val="29"/>
    <w:qFormat/>
    <w:rsid w:val="00622871"/>
    <w:pPr>
      <w:widowControl/>
      <w:autoSpaceDE/>
      <w:autoSpaceDN/>
      <w:spacing w:before="120" w:after="120" w:line="259" w:lineRule="auto"/>
      <w:ind w:left="720"/>
    </w:pPr>
    <w:rPr>
      <w:rFonts w:asciiTheme="minorHAnsi" w:eastAsiaTheme="minorEastAsia" w:hAnsiTheme="minorHAnsi" w:cstheme="minorBidi"/>
      <w:color w:val="44546A" w:themeColor="text2"/>
      <w:sz w:val="24"/>
      <w:szCs w:val="24"/>
      <w:lang w:val="id-ID"/>
    </w:rPr>
  </w:style>
  <w:style w:type="character" w:customStyle="1" w:styleId="QuoteChar">
    <w:name w:val="Quote Char"/>
    <w:basedOn w:val="DefaultParagraphFont"/>
    <w:link w:val="Quote"/>
    <w:uiPriority w:val="29"/>
    <w:rsid w:val="00622871"/>
    <w:rPr>
      <w:rFonts w:eastAsiaTheme="minorEastAsia"/>
      <w:color w:val="44546A" w:themeColor="text2"/>
      <w:sz w:val="24"/>
      <w:szCs w:val="24"/>
      <w:lang w:val="id-ID"/>
    </w:rPr>
  </w:style>
  <w:style w:type="paragraph" w:styleId="IntenseQuote">
    <w:name w:val="Intense Quote"/>
    <w:basedOn w:val="Normal"/>
    <w:next w:val="Normal"/>
    <w:link w:val="IntenseQuoteChar"/>
    <w:uiPriority w:val="30"/>
    <w:qFormat/>
    <w:rsid w:val="00622871"/>
    <w:pPr>
      <w:widowControl/>
      <w:autoSpaceDE/>
      <w:autoSpaceDN/>
      <w:spacing w:before="100" w:beforeAutospacing="1" w:after="240"/>
      <w:ind w:left="720"/>
      <w:jc w:val="center"/>
    </w:pPr>
    <w:rPr>
      <w:rFonts w:asciiTheme="majorHAnsi" w:eastAsiaTheme="majorEastAsia" w:hAnsiTheme="majorHAnsi" w:cstheme="majorBidi"/>
      <w:color w:val="44546A" w:themeColor="text2"/>
      <w:spacing w:val="-6"/>
      <w:sz w:val="32"/>
      <w:szCs w:val="32"/>
      <w:lang w:val="id-ID"/>
    </w:rPr>
  </w:style>
  <w:style w:type="character" w:customStyle="1" w:styleId="IntenseQuoteChar">
    <w:name w:val="Intense Quote Char"/>
    <w:basedOn w:val="DefaultParagraphFont"/>
    <w:link w:val="IntenseQuote"/>
    <w:uiPriority w:val="30"/>
    <w:rsid w:val="00622871"/>
    <w:rPr>
      <w:rFonts w:asciiTheme="majorHAnsi" w:eastAsiaTheme="majorEastAsia" w:hAnsiTheme="majorHAnsi" w:cstheme="majorBidi"/>
      <w:color w:val="44546A" w:themeColor="text2"/>
      <w:spacing w:val="-6"/>
      <w:sz w:val="32"/>
      <w:szCs w:val="32"/>
      <w:lang w:val="id-ID"/>
    </w:rPr>
  </w:style>
  <w:style w:type="character" w:styleId="SubtleEmphasis">
    <w:name w:val="Subtle Emphasis"/>
    <w:basedOn w:val="DefaultParagraphFont"/>
    <w:uiPriority w:val="19"/>
    <w:qFormat/>
    <w:rsid w:val="00622871"/>
    <w:rPr>
      <w:i/>
      <w:iCs/>
      <w:color w:val="595959" w:themeColor="text1" w:themeTint="A6"/>
    </w:rPr>
  </w:style>
  <w:style w:type="character" w:styleId="IntenseEmphasis">
    <w:name w:val="Intense Emphasis"/>
    <w:basedOn w:val="DefaultParagraphFont"/>
    <w:uiPriority w:val="21"/>
    <w:qFormat/>
    <w:rsid w:val="00622871"/>
    <w:rPr>
      <w:b/>
      <w:bCs/>
      <w:i/>
      <w:iCs/>
    </w:rPr>
  </w:style>
  <w:style w:type="character" w:styleId="SubtleReference">
    <w:name w:val="Subtle Reference"/>
    <w:basedOn w:val="DefaultParagraphFont"/>
    <w:uiPriority w:val="31"/>
    <w:qFormat/>
    <w:rsid w:val="0062287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22871"/>
    <w:rPr>
      <w:b/>
      <w:bCs/>
      <w:smallCaps/>
      <w:color w:val="44546A" w:themeColor="text2"/>
      <w:u w:val="single"/>
    </w:rPr>
  </w:style>
  <w:style w:type="character" w:styleId="BookTitle">
    <w:name w:val="Book Title"/>
    <w:basedOn w:val="DefaultParagraphFont"/>
    <w:uiPriority w:val="33"/>
    <w:qFormat/>
    <w:rsid w:val="00622871"/>
    <w:rPr>
      <w:b/>
      <w:bCs/>
      <w:smallCaps/>
      <w:spacing w:val="10"/>
    </w:rPr>
  </w:style>
  <w:style w:type="paragraph" w:styleId="Bibliography">
    <w:name w:val="Bibliography"/>
    <w:basedOn w:val="Normal"/>
    <w:next w:val="Normal"/>
    <w:uiPriority w:val="37"/>
    <w:unhideWhenUsed/>
    <w:rsid w:val="00622871"/>
    <w:pPr>
      <w:widowControl/>
      <w:autoSpaceDE/>
      <w:autoSpaceDN/>
      <w:spacing w:line="480" w:lineRule="auto"/>
      <w:ind w:left="720" w:hanging="720"/>
      <w:jc w:val="both"/>
    </w:pPr>
    <w:rPr>
      <w:rFonts w:eastAsiaTheme="minorHAnsi" w:cstheme="minorBidi"/>
      <w:sz w:val="24"/>
    </w:rPr>
  </w:style>
  <w:style w:type="paragraph" w:customStyle="1" w:styleId="Gambarna">
    <w:name w:val="Gambarna"/>
    <w:basedOn w:val="Normal"/>
    <w:rsid w:val="00622871"/>
    <w:pPr>
      <w:widowControl/>
      <w:autoSpaceDE/>
      <w:autoSpaceDN/>
      <w:jc w:val="center"/>
    </w:pPr>
    <w:rPr>
      <w:rFonts w:eastAsiaTheme="minorHAnsi" w:cstheme="minorBidi"/>
      <w:b/>
      <w:bCs/>
      <w:sz w:val="24"/>
    </w:rPr>
  </w:style>
  <w:style w:type="paragraph" w:customStyle="1" w:styleId="Tabelna">
    <w:name w:val="Tabelna"/>
    <w:basedOn w:val="Normal"/>
    <w:rsid w:val="00622871"/>
    <w:pPr>
      <w:widowControl/>
      <w:autoSpaceDE/>
      <w:autoSpaceDN/>
      <w:jc w:val="center"/>
    </w:pPr>
    <w:rPr>
      <w:rFonts w:eastAsiaTheme="minorHAnsi" w:cstheme="minorBidi"/>
      <w:b/>
      <w:bCs/>
      <w:sz w:val="24"/>
    </w:rPr>
  </w:style>
  <w:style w:type="paragraph" w:styleId="FootnoteText">
    <w:name w:val="footnote text"/>
    <w:basedOn w:val="Normal"/>
    <w:link w:val="FootnoteTextChar"/>
    <w:uiPriority w:val="99"/>
    <w:semiHidden/>
    <w:unhideWhenUsed/>
    <w:rsid w:val="00622871"/>
    <w:pPr>
      <w:widowControl/>
      <w:autoSpaceDE/>
      <w:autoSpaceDN/>
    </w:pPr>
    <w:rPr>
      <w:rFonts w:asciiTheme="minorHAnsi" w:eastAsiaTheme="minorEastAsia" w:hAnsiTheme="minorHAnsi" w:cstheme="minorBidi"/>
      <w:sz w:val="20"/>
      <w:szCs w:val="20"/>
      <w:lang w:val="id-ID"/>
    </w:rPr>
  </w:style>
  <w:style w:type="character" w:customStyle="1" w:styleId="FootnoteTextChar">
    <w:name w:val="Footnote Text Char"/>
    <w:basedOn w:val="DefaultParagraphFont"/>
    <w:link w:val="FootnoteText"/>
    <w:uiPriority w:val="99"/>
    <w:semiHidden/>
    <w:rsid w:val="00622871"/>
    <w:rPr>
      <w:rFonts w:eastAsiaTheme="minorEastAsia"/>
      <w:sz w:val="20"/>
      <w:szCs w:val="20"/>
      <w:lang w:val="id-ID"/>
    </w:rPr>
  </w:style>
  <w:style w:type="character" w:styleId="FootnoteReference">
    <w:name w:val="footnote reference"/>
    <w:basedOn w:val="DefaultParagraphFont"/>
    <w:uiPriority w:val="99"/>
    <w:semiHidden/>
    <w:unhideWhenUsed/>
    <w:rsid w:val="00622871"/>
    <w:rPr>
      <w:vertAlign w:val="superscript"/>
    </w:rPr>
  </w:style>
  <w:style w:type="paragraph" w:customStyle="1" w:styleId="Body">
    <w:name w:val="Body"/>
    <w:rsid w:val="00622871"/>
    <w:pPr>
      <w:spacing w:before="120" w:after="120" w:line="360" w:lineRule="auto"/>
      <w:jc w:val="both"/>
    </w:pPr>
    <w:rPr>
      <w:rFonts w:ascii="Century Gothic" w:eastAsia="Arial Unicode MS" w:hAnsi="Arial Unicode MS" w:cs="Arial Unicode MS"/>
      <w:color w:val="000000"/>
      <w:sz w:val="20"/>
      <w:szCs w:val="20"/>
      <w:u w:color="000000"/>
      <w:lang w:eastAsia="en-GB"/>
    </w:rPr>
  </w:style>
  <w:style w:type="paragraph" w:customStyle="1" w:styleId="msonormal0">
    <w:name w:val="msonormal"/>
    <w:basedOn w:val="Normal"/>
    <w:rsid w:val="00622871"/>
    <w:pPr>
      <w:widowControl/>
      <w:autoSpaceDE/>
      <w:autoSpaceDN/>
      <w:spacing w:before="100" w:beforeAutospacing="1" w:after="100" w:afterAutospacing="1"/>
    </w:pPr>
    <w:rPr>
      <w:sz w:val="24"/>
      <w:szCs w:val="24"/>
    </w:rPr>
  </w:style>
  <w:style w:type="paragraph" w:customStyle="1" w:styleId="xl91">
    <w:name w:val="xl91"/>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92">
    <w:name w:val="xl92"/>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Bookman Old Style" w:hAnsi="Bookman Old Style"/>
      <w:sz w:val="20"/>
      <w:szCs w:val="20"/>
    </w:rPr>
  </w:style>
  <w:style w:type="paragraph" w:customStyle="1" w:styleId="xl93">
    <w:name w:val="xl93"/>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94">
    <w:name w:val="xl94"/>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95">
    <w:name w:val="xl95"/>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color w:val="222222"/>
      <w:sz w:val="24"/>
      <w:szCs w:val="24"/>
    </w:rPr>
  </w:style>
  <w:style w:type="paragraph" w:customStyle="1" w:styleId="xl96">
    <w:name w:val="xl96"/>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hAnsi="Bookman Old Style"/>
      <w:sz w:val="20"/>
      <w:szCs w:val="20"/>
    </w:rPr>
  </w:style>
  <w:style w:type="paragraph" w:customStyle="1" w:styleId="xl97">
    <w:name w:val="xl97"/>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rPr>
  </w:style>
  <w:style w:type="paragraph" w:customStyle="1" w:styleId="xl98">
    <w:name w:val="xl98"/>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99">
    <w:name w:val="xl99"/>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00">
    <w:name w:val="xl100"/>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01">
    <w:name w:val="xl101"/>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02">
    <w:name w:val="xl102"/>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03">
    <w:name w:val="xl103"/>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04">
    <w:name w:val="xl104"/>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05">
    <w:name w:val="xl105"/>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06">
    <w:name w:val="xl106"/>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07">
    <w:name w:val="xl107"/>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08">
    <w:name w:val="xl108"/>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09">
    <w:name w:val="xl109"/>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10">
    <w:name w:val="xl110"/>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11">
    <w:name w:val="xl111"/>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12">
    <w:name w:val="xl112"/>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13">
    <w:name w:val="xl113"/>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14">
    <w:name w:val="xl114"/>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15">
    <w:name w:val="xl115"/>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color w:val="222222"/>
      <w:sz w:val="24"/>
      <w:szCs w:val="24"/>
    </w:rPr>
  </w:style>
  <w:style w:type="paragraph" w:customStyle="1" w:styleId="xl116">
    <w:name w:val="xl116"/>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117">
    <w:name w:val="xl117"/>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118">
    <w:name w:val="xl118"/>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19">
    <w:name w:val="xl119"/>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20">
    <w:name w:val="xl120"/>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21">
    <w:name w:val="xl121"/>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22">
    <w:name w:val="xl122"/>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23">
    <w:name w:val="xl123"/>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24">
    <w:name w:val="xl124"/>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25">
    <w:name w:val="xl125"/>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26">
    <w:name w:val="xl126"/>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27">
    <w:name w:val="xl127"/>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28">
    <w:name w:val="xl128"/>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29">
    <w:name w:val="xl129"/>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30">
    <w:name w:val="xl130"/>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ahoma" w:hAnsi="Tahoma"/>
      <w:sz w:val="24"/>
      <w:szCs w:val="24"/>
    </w:rPr>
  </w:style>
  <w:style w:type="paragraph" w:customStyle="1" w:styleId="xl131">
    <w:name w:val="xl131"/>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ahoma" w:hAnsi="Tahoma"/>
      <w:sz w:val="24"/>
      <w:szCs w:val="24"/>
    </w:rPr>
  </w:style>
  <w:style w:type="paragraph" w:customStyle="1" w:styleId="xl132">
    <w:name w:val="xl132"/>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ahoma" w:hAnsi="Tahoma"/>
      <w:sz w:val="24"/>
      <w:szCs w:val="24"/>
    </w:rPr>
  </w:style>
  <w:style w:type="paragraph" w:customStyle="1" w:styleId="xl133">
    <w:name w:val="xl133"/>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34">
    <w:name w:val="xl134"/>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35">
    <w:name w:val="xl135"/>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36">
    <w:name w:val="xl136"/>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color w:val="222222"/>
      <w:sz w:val="24"/>
      <w:szCs w:val="24"/>
    </w:rPr>
  </w:style>
  <w:style w:type="paragraph" w:customStyle="1" w:styleId="xl137">
    <w:name w:val="xl137"/>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b/>
      <w:bCs/>
      <w:sz w:val="24"/>
      <w:szCs w:val="24"/>
    </w:rPr>
  </w:style>
  <w:style w:type="paragraph" w:customStyle="1" w:styleId="xl138">
    <w:name w:val="xl138"/>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39">
    <w:name w:val="xl139"/>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w:hAnsi="Calibri" w:cs="Calibri"/>
      <w:sz w:val="24"/>
      <w:szCs w:val="24"/>
    </w:rPr>
  </w:style>
  <w:style w:type="paragraph" w:customStyle="1" w:styleId="xl140">
    <w:name w:val="xl140"/>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141">
    <w:name w:val="xl141"/>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42">
    <w:name w:val="xl142"/>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43">
    <w:name w:val="xl143"/>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144">
    <w:name w:val="xl144"/>
    <w:basedOn w:val="Normal"/>
    <w:rsid w:val="0062287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45">
    <w:name w:val="xl145"/>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color w:val="222222"/>
      <w:sz w:val="24"/>
      <w:szCs w:val="24"/>
    </w:rPr>
  </w:style>
  <w:style w:type="paragraph" w:customStyle="1" w:styleId="xl146">
    <w:name w:val="xl146"/>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47">
    <w:name w:val="xl147"/>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48">
    <w:name w:val="xl148"/>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8"/>
      <w:szCs w:val="28"/>
    </w:rPr>
  </w:style>
  <w:style w:type="paragraph" w:customStyle="1" w:styleId="xl149">
    <w:name w:val="xl149"/>
    <w:basedOn w:val="Normal"/>
    <w:rsid w:val="006228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Bookman Old Style" w:hAnsi="Bookman Old Style"/>
      <w:b/>
      <w:bCs/>
      <w:sz w:val="24"/>
      <w:szCs w:val="24"/>
    </w:rPr>
  </w:style>
  <w:style w:type="paragraph" w:customStyle="1" w:styleId="xl150">
    <w:name w:val="xl150"/>
    <w:basedOn w:val="Normal"/>
    <w:rsid w:val="0062287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51">
    <w:name w:val="xl151"/>
    <w:basedOn w:val="Normal"/>
    <w:rsid w:val="0062287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52">
    <w:name w:val="xl152"/>
    <w:basedOn w:val="Normal"/>
    <w:rsid w:val="0062287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hAnsi="Bookman Old Style"/>
      <w:sz w:val="20"/>
      <w:szCs w:val="20"/>
    </w:rPr>
  </w:style>
  <w:style w:type="paragraph" w:customStyle="1" w:styleId="xl153">
    <w:name w:val="xl153"/>
    <w:basedOn w:val="Normal"/>
    <w:rsid w:val="0062287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hAnsi="Bookman Old Style"/>
      <w:sz w:val="20"/>
      <w:szCs w:val="20"/>
    </w:rPr>
  </w:style>
  <w:style w:type="paragraph" w:customStyle="1" w:styleId="xl154">
    <w:name w:val="xl154"/>
    <w:basedOn w:val="Normal"/>
    <w:rsid w:val="00622871"/>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hAnsi="Bookman Old Style"/>
      <w:sz w:val="20"/>
      <w:szCs w:val="20"/>
    </w:rPr>
  </w:style>
  <w:style w:type="paragraph" w:customStyle="1" w:styleId="xl155">
    <w:name w:val="xl155"/>
    <w:basedOn w:val="Normal"/>
    <w:rsid w:val="00622871"/>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56">
    <w:name w:val="xl156"/>
    <w:basedOn w:val="Normal"/>
    <w:rsid w:val="00622871"/>
    <w:pPr>
      <w:widowControl/>
      <w:pBdr>
        <w:left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57">
    <w:name w:val="xl157"/>
    <w:basedOn w:val="Normal"/>
    <w:rsid w:val="00622871"/>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58">
    <w:name w:val="xl158"/>
    <w:basedOn w:val="Normal"/>
    <w:rsid w:val="00622871"/>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59">
    <w:name w:val="xl159"/>
    <w:basedOn w:val="Normal"/>
    <w:rsid w:val="00622871"/>
    <w:pPr>
      <w:widowControl/>
      <w:pBdr>
        <w:left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60">
    <w:name w:val="xl160"/>
    <w:basedOn w:val="Normal"/>
    <w:rsid w:val="00622871"/>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61">
    <w:name w:val="xl161"/>
    <w:basedOn w:val="Normal"/>
    <w:rsid w:val="0062287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hAnsi="Bookman Old Style"/>
      <w:sz w:val="24"/>
      <w:szCs w:val="24"/>
    </w:rPr>
  </w:style>
  <w:style w:type="paragraph" w:customStyle="1" w:styleId="xl162">
    <w:name w:val="xl162"/>
    <w:basedOn w:val="Normal"/>
    <w:rsid w:val="00622871"/>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hAnsi="Bookman Old Style"/>
      <w:sz w:val="24"/>
      <w:szCs w:val="24"/>
    </w:rPr>
  </w:style>
  <w:style w:type="paragraph" w:customStyle="1" w:styleId="xl163">
    <w:name w:val="xl163"/>
    <w:basedOn w:val="Normal"/>
    <w:rsid w:val="0062287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hAnsi="Bookman Old Style"/>
      <w:sz w:val="24"/>
      <w:szCs w:val="24"/>
    </w:rPr>
  </w:style>
  <w:style w:type="paragraph" w:customStyle="1" w:styleId="xl164">
    <w:name w:val="xl164"/>
    <w:basedOn w:val="Normal"/>
    <w:rsid w:val="0062287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65">
    <w:name w:val="xl165"/>
    <w:basedOn w:val="Normal"/>
    <w:rsid w:val="00622871"/>
    <w:pPr>
      <w:widowControl/>
      <w:pBdr>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66">
    <w:name w:val="xl166"/>
    <w:basedOn w:val="Normal"/>
    <w:rsid w:val="0062287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67">
    <w:name w:val="xl167"/>
    <w:basedOn w:val="Normal"/>
    <w:rsid w:val="00622871"/>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Bookman Old Style" w:hAnsi="Bookman Old Style"/>
      <w:color w:val="222222"/>
      <w:sz w:val="24"/>
      <w:szCs w:val="24"/>
    </w:rPr>
  </w:style>
  <w:style w:type="paragraph" w:customStyle="1" w:styleId="xl168">
    <w:name w:val="xl168"/>
    <w:basedOn w:val="Normal"/>
    <w:rsid w:val="00622871"/>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color w:val="222222"/>
      <w:sz w:val="24"/>
      <w:szCs w:val="24"/>
    </w:rPr>
  </w:style>
  <w:style w:type="paragraph" w:customStyle="1" w:styleId="xl169">
    <w:name w:val="xl169"/>
    <w:basedOn w:val="Normal"/>
    <w:rsid w:val="00622871"/>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Tahoma" w:hAnsi="Tahoma"/>
      <w:sz w:val="24"/>
      <w:szCs w:val="24"/>
    </w:rPr>
  </w:style>
  <w:style w:type="paragraph" w:customStyle="1" w:styleId="xl170">
    <w:name w:val="xl170"/>
    <w:basedOn w:val="Normal"/>
    <w:rsid w:val="00622871"/>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ahoma" w:hAnsi="Tahoma"/>
      <w:sz w:val="24"/>
      <w:szCs w:val="24"/>
    </w:rPr>
  </w:style>
  <w:style w:type="paragraph" w:customStyle="1" w:styleId="xl171">
    <w:name w:val="xl171"/>
    <w:basedOn w:val="Normal"/>
    <w:rsid w:val="00622871"/>
    <w:pPr>
      <w:widowControl/>
      <w:pBdr>
        <w:left w:val="single" w:sz="4" w:space="0" w:color="auto"/>
        <w:right w:val="single" w:sz="4" w:space="0" w:color="auto"/>
      </w:pBdr>
      <w:autoSpaceDE/>
      <w:autoSpaceDN/>
      <w:spacing w:before="100" w:beforeAutospacing="1" w:after="100" w:afterAutospacing="1"/>
      <w:textAlignment w:val="center"/>
    </w:pPr>
    <w:rPr>
      <w:rFonts w:ascii="Tahoma" w:hAnsi="Tahoma"/>
      <w:sz w:val="24"/>
      <w:szCs w:val="24"/>
    </w:rPr>
  </w:style>
  <w:style w:type="paragraph" w:customStyle="1" w:styleId="xl172">
    <w:name w:val="xl172"/>
    <w:basedOn w:val="Normal"/>
    <w:rsid w:val="0062287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73">
    <w:name w:val="xl173"/>
    <w:basedOn w:val="Normal"/>
    <w:rsid w:val="00622871"/>
    <w:pPr>
      <w:widowControl/>
      <w:pBdr>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74">
    <w:name w:val="xl174"/>
    <w:basedOn w:val="Normal"/>
    <w:rsid w:val="0062287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75">
    <w:name w:val="xl175"/>
    <w:basedOn w:val="Normal"/>
    <w:rsid w:val="0062287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76">
    <w:name w:val="xl176"/>
    <w:basedOn w:val="Normal"/>
    <w:rsid w:val="00622871"/>
    <w:pPr>
      <w:widowControl/>
      <w:pBdr>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77">
    <w:name w:val="xl177"/>
    <w:basedOn w:val="Normal"/>
    <w:rsid w:val="0062287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78">
    <w:name w:val="xl178"/>
    <w:basedOn w:val="Normal"/>
    <w:rsid w:val="0062287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hAnsi="Bookman Old Style"/>
      <w:sz w:val="24"/>
      <w:szCs w:val="24"/>
    </w:rPr>
  </w:style>
  <w:style w:type="paragraph" w:customStyle="1" w:styleId="xl179">
    <w:name w:val="xl179"/>
    <w:basedOn w:val="Normal"/>
    <w:rsid w:val="00622871"/>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hAnsi="Bookman Old Style"/>
      <w:sz w:val="24"/>
      <w:szCs w:val="24"/>
    </w:rPr>
  </w:style>
  <w:style w:type="paragraph" w:customStyle="1" w:styleId="xl180">
    <w:name w:val="xl180"/>
    <w:basedOn w:val="Normal"/>
    <w:rsid w:val="0062287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hAnsi="Bookman Old Style"/>
      <w:sz w:val="24"/>
      <w:szCs w:val="24"/>
    </w:rPr>
  </w:style>
  <w:style w:type="paragraph" w:customStyle="1" w:styleId="xl181">
    <w:name w:val="xl181"/>
    <w:basedOn w:val="Normal"/>
    <w:rsid w:val="00622871"/>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Bookman Old Style" w:hAnsi="Bookman Old Style"/>
      <w:sz w:val="20"/>
      <w:szCs w:val="20"/>
    </w:rPr>
  </w:style>
  <w:style w:type="paragraph" w:customStyle="1" w:styleId="xl182">
    <w:name w:val="xl182"/>
    <w:basedOn w:val="Normal"/>
    <w:rsid w:val="0062287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Bookman Old Style" w:hAnsi="Bookman Old Style"/>
      <w:sz w:val="20"/>
      <w:szCs w:val="20"/>
    </w:rPr>
  </w:style>
  <w:style w:type="paragraph" w:customStyle="1" w:styleId="xl183">
    <w:name w:val="xl183"/>
    <w:basedOn w:val="Normal"/>
    <w:rsid w:val="0062287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84">
    <w:name w:val="xl184"/>
    <w:basedOn w:val="Normal"/>
    <w:rsid w:val="00622871"/>
    <w:pPr>
      <w:widowControl/>
      <w:pBdr>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85">
    <w:name w:val="xl185"/>
    <w:basedOn w:val="Normal"/>
    <w:rsid w:val="0062287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86">
    <w:name w:val="xl186"/>
    <w:basedOn w:val="Normal"/>
    <w:rsid w:val="00622871"/>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87">
    <w:name w:val="xl187"/>
    <w:basedOn w:val="Normal"/>
    <w:rsid w:val="00622871"/>
    <w:pPr>
      <w:widowControl/>
      <w:pBdr>
        <w:left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88">
    <w:name w:val="xl188"/>
    <w:basedOn w:val="Normal"/>
    <w:rsid w:val="00622871"/>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hAnsi="Bookman Old Style"/>
      <w:sz w:val="24"/>
      <w:szCs w:val="24"/>
    </w:rPr>
  </w:style>
  <w:style w:type="paragraph" w:customStyle="1" w:styleId="xl189">
    <w:name w:val="xl189"/>
    <w:basedOn w:val="Normal"/>
    <w:rsid w:val="00622871"/>
    <w:pPr>
      <w:widowControl/>
      <w:pBdr>
        <w:left w:val="single" w:sz="4" w:space="0" w:color="auto"/>
        <w:right w:val="single" w:sz="4" w:space="0" w:color="auto"/>
      </w:pBdr>
      <w:autoSpaceDE/>
      <w:autoSpaceDN/>
      <w:spacing w:before="100" w:beforeAutospacing="1" w:after="100" w:afterAutospacing="1"/>
      <w:jc w:val="center"/>
      <w:textAlignment w:val="center"/>
    </w:pPr>
    <w:rPr>
      <w:rFonts w:ascii="Bookman Old Style" w:hAnsi="Bookman Old Style"/>
      <w:sz w:val="20"/>
      <w:szCs w:val="20"/>
    </w:rPr>
  </w:style>
  <w:style w:type="paragraph" w:customStyle="1" w:styleId="xl190">
    <w:name w:val="xl190"/>
    <w:basedOn w:val="Normal"/>
    <w:rsid w:val="00622871"/>
    <w:pPr>
      <w:widowControl/>
      <w:pBdr>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91">
    <w:name w:val="xl191"/>
    <w:basedOn w:val="Normal"/>
    <w:rsid w:val="0062287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paragraph" w:customStyle="1" w:styleId="xl192">
    <w:name w:val="xl192"/>
    <w:basedOn w:val="Normal"/>
    <w:rsid w:val="0062287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hAnsi="Bookman Old Style"/>
      <w:sz w:val="24"/>
      <w:szCs w:val="24"/>
    </w:rPr>
  </w:style>
  <w:style w:type="numbering" w:customStyle="1" w:styleId="NoList1">
    <w:name w:val="No List1"/>
    <w:next w:val="NoList"/>
    <w:uiPriority w:val="99"/>
    <w:semiHidden/>
    <w:unhideWhenUsed/>
    <w:rsid w:val="00622871"/>
  </w:style>
  <w:style w:type="character" w:customStyle="1" w:styleId="acopre">
    <w:name w:val="acopre"/>
    <w:basedOn w:val="DefaultParagraphFont"/>
    <w:rsid w:val="00622871"/>
  </w:style>
  <w:style w:type="character" w:customStyle="1" w:styleId="UnresolvedMention1">
    <w:name w:val="Unresolved Mention1"/>
    <w:basedOn w:val="DefaultParagraphFont"/>
    <w:uiPriority w:val="99"/>
    <w:semiHidden/>
    <w:unhideWhenUsed/>
    <w:rsid w:val="00622871"/>
    <w:rPr>
      <w:color w:val="605E5C"/>
      <w:shd w:val="clear" w:color="auto" w:fill="E1DFDD"/>
    </w:rPr>
  </w:style>
  <w:style w:type="character" w:styleId="CommentReference">
    <w:name w:val="annotation reference"/>
    <w:basedOn w:val="DefaultParagraphFont"/>
    <w:uiPriority w:val="99"/>
    <w:semiHidden/>
    <w:unhideWhenUsed/>
    <w:rsid w:val="00622871"/>
    <w:rPr>
      <w:sz w:val="16"/>
      <w:szCs w:val="16"/>
    </w:rPr>
  </w:style>
  <w:style w:type="paragraph" w:styleId="CommentText">
    <w:name w:val="annotation text"/>
    <w:basedOn w:val="Normal"/>
    <w:link w:val="CommentTextChar"/>
    <w:uiPriority w:val="99"/>
    <w:semiHidden/>
    <w:unhideWhenUsed/>
    <w:rsid w:val="00622871"/>
    <w:pPr>
      <w:widowControl/>
      <w:autoSpaceDE/>
      <w:autoSpaceDN/>
      <w:spacing w:after="160"/>
    </w:pPr>
    <w:rPr>
      <w:rFonts w:asciiTheme="minorHAnsi" w:eastAsiaTheme="minorEastAsia" w:hAnsiTheme="minorHAnsi" w:cstheme="minorBidi"/>
      <w:sz w:val="20"/>
      <w:szCs w:val="20"/>
      <w:lang w:val="id-ID"/>
    </w:rPr>
  </w:style>
  <w:style w:type="character" w:customStyle="1" w:styleId="CommentTextChar">
    <w:name w:val="Comment Text Char"/>
    <w:basedOn w:val="DefaultParagraphFont"/>
    <w:link w:val="CommentText"/>
    <w:uiPriority w:val="99"/>
    <w:semiHidden/>
    <w:rsid w:val="00622871"/>
    <w:rPr>
      <w:rFonts w:eastAsiaTheme="minorEastAsia"/>
      <w:sz w:val="20"/>
      <w:szCs w:val="20"/>
      <w:lang w:val="id-ID"/>
    </w:rPr>
  </w:style>
  <w:style w:type="paragraph" w:styleId="CommentSubject">
    <w:name w:val="annotation subject"/>
    <w:basedOn w:val="CommentText"/>
    <w:next w:val="CommentText"/>
    <w:link w:val="CommentSubjectChar"/>
    <w:uiPriority w:val="99"/>
    <w:semiHidden/>
    <w:unhideWhenUsed/>
    <w:rsid w:val="00622871"/>
    <w:rPr>
      <w:b/>
      <w:bCs/>
    </w:rPr>
  </w:style>
  <w:style w:type="character" w:customStyle="1" w:styleId="CommentSubjectChar">
    <w:name w:val="Comment Subject Char"/>
    <w:basedOn w:val="CommentTextChar"/>
    <w:link w:val="CommentSubject"/>
    <w:uiPriority w:val="99"/>
    <w:semiHidden/>
    <w:rsid w:val="00622871"/>
    <w:rPr>
      <w:rFonts w:eastAsiaTheme="minorEastAsia"/>
      <w:b/>
      <w:bCs/>
      <w:sz w:val="20"/>
      <w:szCs w:val="20"/>
      <w:lang w:val="id-ID"/>
    </w:rPr>
  </w:style>
  <w:style w:type="character" w:customStyle="1" w:styleId="UnresolvedMention">
    <w:name w:val="Unresolved Mention"/>
    <w:basedOn w:val="DefaultParagraphFont"/>
    <w:uiPriority w:val="99"/>
    <w:semiHidden/>
    <w:unhideWhenUsed/>
    <w:rsid w:val="00416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13947">
      <w:bodyDiv w:val="1"/>
      <w:marLeft w:val="0"/>
      <w:marRight w:val="0"/>
      <w:marTop w:val="0"/>
      <w:marBottom w:val="0"/>
      <w:divBdr>
        <w:top w:val="none" w:sz="0" w:space="0" w:color="auto"/>
        <w:left w:val="none" w:sz="0" w:space="0" w:color="auto"/>
        <w:bottom w:val="none" w:sz="0" w:space="0" w:color="auto"/>
        <w:right w:val="none" w:sz="0" w:space="0" w:color="auto"/>
      </w:divBdr>
    </w:div>
    <w:div w:id="109277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drajatade128@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D3E79-4E8F-40A4-9C50-A647F337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2021-11-30T06:21:00Z</cp:lastPrinted>
  <dcterms:created xsi:type="dcterms:W3CDTF">2022-01-26T03:56:00Z</dcterms:created>
  <dcterms:modified xsi:type="dcterms:W3CDTF">2022-01-26T04:02:00Z</dcterms:modified>
</cp:coreProperties>
</file>