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BDD" w:rsidRDefault="00684793" w:rsidP="00684793">
      <w:pPr>
        <w:pStyle w:val="NoSpacing"/>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BAB I</w:t>
      </w:r>
    </w:p>
    <w:p w:rsidR="00684793" w:rsidRDefault="00684793" w:rsidP="00684793">
      <w:pPr>
        <w:pStyle w:val="NoSpacing"/>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PENDAHULUAN</w:t>
      </w:r>
    </w:p>
    <w:p w:rsidR="00684793" w:rsidRPr="00684793" w:rsidRDefault="00684793" w:rsidP="00684793">
      <w:pPr>
        <w:pStyle w:val="NoSpacing"/>
        <w:spacing w:line="480" w:lineRule="auto"/>
        <w:jc w:val="center"/>
        <w:rPr>
          <w:rFonts w:ascii="Times New Roman" w:hAnsi="Times New Roman" w:cs="Times New Roman"/>
          <w:b/>
          <w:sz w:val="24"/>
          <w:szCs w:val="24"/>
          <w:lang w:val="id-ID"/>
        </w:rPr>
      </w:pPr>
    </w:p>
    <w:p w:rsidR="000F5BDD" w:rsidRDefault="000F5BDD" w:rsidP="000F5BDD">
      <w:pPr>
        <w:pStyle w:val="NoSpacing"/>
        <w:numPr>
          <w:ilvl w:val="0"/>
          <w:numId w:val="9"/>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Latar Belakang Masalah</w:t>
      </w:r>
    </w:p>
    <w:p w:rsidR="000F5BDD" w:rsidRDefault="000F5BDD" w:rsidP="00964A4F">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Pemerintah Indonesia telah menyadari pentingnya pendidikan bagi kemajuan Negara. Oleh karenanya, pemerintah mengambil kebijakan program wajib belajar 12 tahun atau setara Sekolah Menengah Atas (SMA) dan sederajat, bahkan beberapa pemerintah daerah telah membebaskan biaya hingga jenjang yang diwajibkan tersebut. Meskipun demikian, pendidikan untuk jenjang yang lebih tinggi lagi yaitu setara perguruan tinggi masih menjadi barang yang mahal bagi sebagian warga Negara Indonesia yang memiliki tingkat ekonomi menengah. Akibatnya, warga lebih meminati pendidikan formal Sekolah Menengah Kejuruan (SMK) sebagai cara alternatif untuk mendapatkan pendidikan yang mencukupi dan memudahkan dalam mendapatkan pekerjaan. </w:t>
      </w:r>
    </w:p>
    <w:p w:rsidR="000F5BDD" w:rsidRDefault="000F5BDD" w:rsidP="00964A4F">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Pollack (dalam Wahyudin, 2008 : 67) melaporkan bahwa para pengusaha menginginkan orang-orang dengan kriteria sebagai berikut. </w:t>
      </w:r>
    </w:p>
    <w:p w:rsidR="000F5BDD" w:rsidRDefault="000F5BDD" w:rsidP="000F5BDD">
      <w:pPr>
        <w:pStyle w:val="NoSpacing"/>
        <w:numPr>
          <w:ilvl w:val="0"/>
          <w:numId w:val="10"/>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Memiliki kemampuan membangun masalah, bukan hanya menanggapi masalah yang sudah teridentifikasi.</w:t>
      </w:r>
    </w:p>
    <w:p w:rsidR="000F5BDD" w:rsidRDefault="000F5BDD" w:rsidP="000F5BDD">
      <w:pPr>
        <w:pStyle w:val="NoSpacing"/>
        <w:numPr>
          <w:ilvl w:val="0"/>
          <w:numId w:val="10"/>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Memiliki pengetahuan </w:t>
      </w:r>
      <w:r w:rsidR="00684793">
        <w:rPr>
          <w:rFonts w:ascii="Times New Roman" w:hAnsi="Times New Roman" w:cs="Times New Roman"/>
          <w:sz w:val="24"/>
          <w:szCs w:val="24"/>
        </w:rPr>
        <w:t>yang beraneka</w:t>
      </w:r>
      <w:r>
        <w:rPr>
          <w:rFonts w:ascii="Times New Roman" w:hAnsi="Times New Roman" w:cs="Times New Roman"/>
          <w:sz w:val="24"/>
          <w:szCs w:val="24"/>
        </w:rPr>
        <w:t>ragam cara dan teknik untuk mengatasi masalah.</w:t>
      </w:r>
    </w:p>
    <w:p w:rsidR="000F5BDD" w:rsidRDefault="000F5BDD" w:rsidP="000F5BDD">
      <w:pPr>
        <w:pStyle w:val="NoSpacing"/>
        <w:numPr>
          <w:ilvl w:val="0"/>
          <w:numId w:val="10"/>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Memiliki pemahaman tentang ciri-ciri matematika yang mendasari suatu masalah.</w:t>
      </w:r>
    </w:p>
    <w:p w:rsidR="000F5BDD" w:rsidRDefault="000F5BDD" w:rsidP="000F5BDD">
      <w:pPr>
        <w:pStyle w:val="NoSpacing"/>
        <w:numPr>
          <w:ilvl w:val="0"/>
          <w:numId w:val="10"/>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Memiliki kemampuan bekerja dengan orang lain untuk mencapai pemecahan masalah.</w:t>
      </w:r>
    </w:p>
    <w:p w:rsidR="000F5BDD" w:rsidRDefault="000F5BDD" w:rsidP="000F5BDD">
      <w:pPr>
        <w:pStyle w:val="NoSpacing"/>
        <w:numPr>
          <w:ilvl w:val="0"/>
          <w:numId w:val="10"/>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Memiliki kemampuan untuk mengenali bagaimana matematika bekerja pada masalah yang biasa maupun kompleks.</w:t>
      </w:r>
    </w:p>
    <w:p w:rsidR="000F5BDD" w:rsidRDefault="000F5BDD" w:rsidP="000F5BDD">
      <w:pPr>
        <w:pStyle w:val="NoSpacing"/>
        <w:numPr>
          <w:ilvl w:val="0"/>
          <w:numId w:val="10"/>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Sikap untuk situasi-situasi masalah terbuka, tidak hanya untuk masalah yang dihadirkan dalam bentuk yang tersusun baik. </w:t>
      </w:r>
    </w:p>
    <w:p w:rsidR="000F5BDD" w:rsidRDefault="000F5BDD" w:rsidP="000F5BDD">
      <w:pPr>
        <w:pStyle w:val="NoSpacing"/>
        <w:numPr>
          <w:ilvl w:val="0"/>
          <w:numId w:val="10"/>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Mempercayai nilai dan kebergunaan dari matematika. </w:t>
      </w:r>
    </w:p>
    <w:p w:rsidR="000F5BDD" w:rsidRDefault="000F5BDD" w:rsidP="00964A4F">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Sekolah Menengah Kejuruan (SMK) tidak hanya menyelenggarakan pendidikan, tetapi juga memberikan pelatihan (diklat) dalam berbagai program keahlian sesuai dengan kebutuhan dunia kerja saat ini. Dengan kata lain, siswa diharapkan siap kerja setelah lulus dari SMK. Standar Kompetensi Lulusan SMK menurt Permendiknas Nomor 22 Tahun 2006 bertujuan untuk meningkatkan kecerdasan, pengetahuan, kepribadian, akhlak mulia, serta keterampilan siswa untuk hidup mandiri dan mengikuti pendidikan lebih lanjut sesuai kejuruannya. Kompetensi strategis siswa merupakan salah satu kemampuan yang dapat diterapkan dalam meningkatkan kecerdasan, pengetahuan dan keterampilan siswa, sedangkan kepribadian siswa dapat dikendalikan dan diperbaiki melalui </w:t>
      </w:r>
      <w:r>
        <w:rPr>
          <w:rFonts w:ascii="Times New Roman" w:hAnsi="Times New Roman" w:cs="Times New Roman"/>
          <w:i/>
          <w:sz w:val="24"/>
          <w:szCs w:val="24"/>
        </w:rPr>
        <w:t xml:space="preserve">self-concept </w:t>
      </w:r>
      <w:r>
        <w:rPr>
          <w:rFonts w:ascii="Times New Roman" w:hAnsi="Times New Roman" w:cs="Times New Roman"/>
          <w:sz w:val="24"/>
          <w:szCs w:val="24"/>
        </w:rPr>
        <w:t xml:space="preserve">yang baik. </w:t>
      </w:r>
    </w:p>
    <w:p w:rsidR="000F5BDD" w:rsidRDefault="000F5BDD" w:rsidP="00964A4F">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Program studi di SMK yang paling diminati saat ini adalah teknik informatika. Pada program studi ini, siswa dituntut untuk memiliki kemampuan berpikir logis, analitis, sistematis, kritis, dan kreatif, serta kemampuan bekerjasama. Kemampuan tersebut dapat dikembangkan melalui kegiatan pembelajaran matematika karena tujuan pembelajaran matematika di SMK diantaranya, memecahkan masalah yang meliputi kemampuan memahami masalah, merancang model matematika, menyelesaikan model dan menafsirkan solusi yang diperoleh. Siswa harus memiliki kecakapan dalam melakukan </w:t>
      </w:r>
      <w:r>
        <w:rPr>
          <w:rFonts w:ascii="Times New Roman" w:hAnsi="Times New Roman" w:cs="Times New Roman"/>
          <w:sz w:val="24"/>
          <w:szCs w:val="24"/>
        </w:rPr>
        <w:lastRenderedPageBreak/>
        <w:t>kegiatan matematika untuk mencapai kemampuan-kemampuan tersebut yang disebut dengan kecakapan matematis.</w:t>
      </w:r>
    </w:p>
    <w:p w:rsidR="000F5BDD" w:rsidRDefault="000F5BDD" w:rsidP="00454804">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Menurut Jihnson dan Rising (dalam Suherman dkk, 2001 : 19), matematika adalah pola berpikir, pola mengorganisasikan, </w:t>
      </w:r>
      <w:r w:rsidR="005F56FE">
        <w:rPr>
          <w:rFonts w:ascii="Times New Roman" w:hAnsi="Times New Roman" w:cs="Times New Roman"/>
          <w:sz w:val="24"/>
          <w:szCs w:val="24"/>
          <w:lang w:val="id-ID"/>
        </w:rPr>
        <w:t xml:space="preserve">dan </w:t>
      </w:r>
      <w:r>
        <w:rPr>
          <w:rFonts w:ascii="Times New Roman" w:hAnsi="Times New Roman" w:cs="Times New Roman"/>
          <w:sz w:val="24"/>
          <w:szCs w:val="24"/>
        </w:rPr>
        <w:t>pembuktian yang logis. Kontribusi pendidikan matematika dapat ditinjau melalui tiga hal, yaitu kebutuhan pe</w:t>
      </w:r>
      <w:r w:rsidR="005F56FE">
        <w:rPr>
          <w:rFonts w:ascii="Times New Roman" w:hAnsi="Times New Roman" w:cs="Times New Roman"/>
          <w:sz w:val="24"/>
          <w:szCs w:val="24"/>
        </w:rPr>
        <w:t>rkembangan anak, masyarakat, serta</w:t>
      </w:r>
      <w:r>
        <w:rPr>
          <w:rFonts w:ascii="Times New Roman" w:hAnsi="Times New Roman" w:cs="Times New Roman"/>
          <w:sz w:val="24"/>
          <w:szCs w:val="24"/>
        </w:rPr>
        <w:t xml:space="preserve"> dunia kerja (Suryadi &amp; Herman : 42).</w:t>
      </w:r>
      <w:r w:rsidR="005F56FE">
        <w:rPr>
          <w:rFonts w:ascii="Times New Roman" w:hAnsi="Times New Roman" w:cs="Times New Roman"/>
          <w:sz w:val="24"/>
          <w:szCs w:val="24"/>
          <w:lang w:val="id-ID"/>
        </w:rPr>
        <w:t xml:space="preserve"> </w:t>
      </w:r>
      <w:r w:rsidR="005F56FE">
        <w:rPr>
          <w:rFonts w:ascii="Times New Roman" w:hAnsi="Times New Roman" w:cs="Times New Roman"/>
          <w:sz w:val="24"/>
          <w:szCs w:val="24"/>
        </w:rPr>
        <w:t>Agar materi matematika yang diberikan dapat menunjang kebutuhan perkembangan anak, maka dalam pengembangan kurikulumnya perlu memperhatikan perkem-                                                                                                                                             bangan kognitif anak dan kemampuan berpikirnya serta tuntutan kemampuan dasar matematis atau kecakapan matematis</w:t>
      </w:r>
      <w:r w:rsidR="005F56FE">
        <w:rPr>
          <w:rFonts w:ascii="Times New Roman" w:hAnsi="Times New Roman" w:cs="Times New Roman"/>
          <w:sz w:val="24"/>
          <w:szCs w:val="24"/>
          <w:lang w:val="id-ID"/>
        </w:rPr>
        <w:t xml:space="preserve">. </w:t>
      </w:r>
      <w:r>
        <w:rPr>
          <w:rFonts w:ascii="Times New Roman" w:hAnsi="Times New Roman" w:cs="Times New Roman"/>
          <w:sz w:val="24"/>
          <w:szCs w:val="24"/>
        </w:rPr>
        <w:t xml:space="preserve">Selain itu, matematika juga dapat digunakan pada kehidupan sehari-hari </w:t>
      </w:r>
      <w:r w:rsidR="005F56FE">
        <w:rPr>
          <w:rFonts w:ascii="Times New Roman" w:hAnsi="Times New Roman" w:cs="Times New Roman"/>
          <w:sz w:val="24"/>
          <w:szCs w:val="24"/>
          <w:lang w:val="id-ID"/>
        </w:rPr>
        <w:t xml:space="preserve">baik </w:t>
      </w:r>
      <w:r w:rsidR="005F56FE">
        <w:rPr>
          <w:rFonts w:ascii="Times New Roman" w:hAnsi="Times New Roman" w:cs="Times New Roman"/>
          <w:sz w:val="24"/>
          <w:szCs w:val="24"/>
        </w:rPr>
        <w:t xml:space="preserve">dalam masyarakat </w:t>
      </w:r>
      <w:r w:rsidR="005F56FE">
        <w:rPr>
          <w:rFonts w:ascii="Times New Roman" w:hAnsi="Times New Roman" w:cs="Times New Roman"/>
          <w:sz w:val="24"/>
          <w:szCs w:val="24"/>
          <w:lang w:val="id-ID"/>
        </w:rPr>
        <w:t>maupun</w:t>
      </w:r>
      <w:r>
        <w:rPr>
          <w:rFonts w:ascii="Times New Roman" w:hAnsi="Times New Roman" w:cs="Times New Roman"/>
          <w:sz w:val="24"/>
          <w:szCs w:val="24"/>
        </w:rPr>
        <w:t xml:space="preserve"> untuk memenuhi kebutuhan dunia kerja. Tujuan pembelajaran matematika sejalan dengan salah satu kemponen (</w:t>
      </w:r>
      <w:r>
        <w:rPr>
          <w:rFonts w:ascii="Times New Roman" w:hAnsi="Times New Roman" w:cs="Times New Roman"/>
          <w:i/>
          <w:sz w:val="24"/>
          <w:szCs w:val="24"/>
        </w:rPr>
        <w:t>strand</w:t>
      </w:r>
      <w:r>
        <w:rPr>
          <w:rFonts w:ascii="Times New Roman" w:hAnsi="Times New Roman" w:cs="Times New Roman"/>
          <w:sz w:val="24"/>
          <w:szCs w:val="24"/>
        </w:rPr>
        <w:t>) kecakapan matematis yaitu kompetensi strategis</w:t>
      </w:r>
      <w:r w:rsidR="000147B4">
        <w:rPr>
          <w:rFonts w:ascii="Times New Roman" w:hAnsi="Times New Roman" w:cs="Times New Roman"/>
          <w:sz w:val="24"/>
          <w:szCs w:val="24"/>
          <w:lang w:val="id-ID"/>
        </w:rPr>
        <w:t xml:space="preserve"> dan kemampuan komunikasi matematis</w:t>
      </w:r>
      <w:r>
        <w:rPr>
          <w:rFonts w:ascii="Times New Roman" w:hAnsi="Times New Roman" w:cs="Times New Roman"/>
          <w:sz w:val="24"/>
          <w:szCs w:val="24"/>
        </w:rPr>
        <w:t>. Menurut Kilpatrick et.al (2001 : 116), kecakapan matematis memiliki 5 komponen (</w:t>
      </w:r>
      <w:r>
        <w:rPr>
          <w:rFonts w:ascii="Times New Roman" w:hAnsi="Times New Roman" w:cs="Times New Roman"/>
          <w:i/>
          <w:sz w:val="24"/>
          <w:szCs w:val="24"/>
        </w:rPr>
        <w:t>strand</w:t>
      </w:r>
      <w:r>
        <w:rPr>
          <w:rFonts w:ascii="Times New Roman" w:hAnsi="Times New Roman" w:cs="Times New Roman"/>
          <w:sz w:val="24"/>
          <w:szCs w:val="24"/>
        </w:rPr>
        <w:t xml:space="preserve">), antara lain: </w:t>
      </w:r>
    </w:p>
    <w:p w:rsidR="000F5BDD" w:rsidRDefault="000F5BDD" w:rsidP="000F5BDD">
      <w:pPr>
        <w:pStyle w:val="NoSpacing"/>
        <w:numPr>
          <w:ilvl w:val="0"/>
          <w:numId w:val="1"/>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Pemahaman konseptual (</w:t>
      </w:r>
      <w:r>
        <w:rPr>
          <w:rFonts w:ascii="Times New Roman" w:hAnsi="Times New Roman" w:cs="Times New Roman"/>
          <w:i/>
          <w:sz w:val="24"/>
          <w:szCs w:val="24"/>
        </w:rPr>
        <w:t>conceptual understanding</w:t>
      </w:r>
      <w:r>
        <w:rPr>
          <w:rFonts w:ascii="Times New Roman" w:hAnsi="Times New Roman" w:cs="Times New Roman"/>
          <w:sz w:val="24"/>
          <w:szCs w:val="24"/>
        </w:rPr>
        <w:t xml:space="preserve">) yaitu pemahaman siswa tentang konsep-konsep, operasi-operasi dan relasi-relasi matematis. </w:t>
      </w:r>
    </w:p>
    <w:p w:rsidR="000F5BDD" w:rsidRDefault="000F5BDD" w:rsidP="000F5BDD">
      <w:pPr>
        <w:pStyle w:val="NoSpacing"/>
        <w:numPr>
          <w:ilvl w:val="0"/>
          <w:numId w:val="1"/>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Kelancaran prosedural (</w:t>
      </w:r>
      <w:r>
        <w:rPr>
          <w:rFonts w:ascii="Times New Roman" w:hAnsi="Times New Roman" w:cs="Times New Roman"/>
          <w:i/>
          <w:sz w:val="24"/>
          <w:szCs w:val="24"/>
        </w:rPr>
        <w:t>procedural fluency</w:t>
      </w:r>
      <w:r>
        <w:rPr>
          <w:rFonts w:ascii="Times New Roman" w:hAnsi="Times New Roman" w:cs="Times New Roman"/>
          <w:sz w:val="24"/>
          <w:szCs w:val="24"/>
        </w:rPr>
        <w:t>) yaitu keahlian siswa dalam menggunakan prosedur-prosedur secara fleksibel, akurat, efisien dan tepat.</w:t>
      </w:r>
    </w:p>
    <w:p w:rsidR="000F5BDD" w:rsidRDefault="000F5BDD" w:rsidP="000F5BDD">
      <w:pPr>
        <w:pStyle w:val="NoSpacing"/>
        <w:numPr>
          <w:ilvl w:val="0"/>
          <w:numId w:val="1"/>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Kompetensi strategis (</w:t>
      </w:r>
      <w:r>
        <w:rPr>
          <w:rFonts w:ascii="Times New Roman" w:hAnsi="Times New Roman" w:cs="Times New Roman"/>
          <w:i/>
          <w:sz w:val="24"/>
          <w:szCs w:val="24"/>
        </w:rPr>
        <w:t>strategic competence</w:t>
      </w:r>
      <w:r>
        <w:rPr>
          <w:rFonts w:ascii="Times New Roman" w:hAnsi="Times New Roman" w:cs="Times New Roman"/>
          <w:sz w:val="24"/>
          <w:szCs w:val="24"/>
        </w:rPr>
        <w:t>) yaitu kemampuan siswa untuk merumuskan, menyajikan dan memecahkan permasalahan matematis.</w:t>
      </w:r>
    </w:p>
    <w:p w:rsidR="000F5BDD" w:rsidRDefault="000F5BDD" w:rsidP="000F5BDD">
      <w:pPr>
        <w:pStyle w:val="NoSpacing"/>
        <w:numPr>
          <w:ilvl w:val="0"/>
          <w:numId w:val="1"/>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Penalaran adaptif (</w:t>
      </w:r>
      <w:r>
        <w:rPr>
          <w:rFonts w:ascii="Times New Roman" w:hAnsi="Times New Roman" w:cs="Times New Roman"/>
          <w:i/>
          <w:sz w:val="24"/>
          <w:szCs w:val="24"/>
        </w:rPr>
        <w:t>adaptive reasoning</w:t>
      </w:r>
      <w:r>
        <w:rPr>
          <w:rFonts w:ascii="Times New Roman" w:hAnsi="Times New Roman" w:cs="Times New Roman"/>
          <w:sz w:val="24"/>
          <w:szCs w:val="24"/>
        </w:rPr>
        <w:t>) yaitu kapasitas siswa untuk berpikir logis, memperkirakan, merefleksikan, menjelaskan dan memberikan alasan.</w:t>
      </w:r>
    </w:p>
    <w:p w:rsidR="000F5BDD" w:rsidRDefault="000F5BDD" w:rsidP="000F5BDD">
      <w:pPr>
        <w:pStyle w:val="NoSpacing"/>
        <w:numPr>
          <w:ilvl w:val="0"/>
          <w:numId w:val="1"/>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Disposisi produktif (</w:t>
      </w:r>
      <w:r>
        <w:rPr>
          <w:rFonts w:ascii="Times New Roman" w:hAnsi="Times New Roman" w:cs="Times New Roman"/>
          <w:i/>
          <w:sz w:val="24"/>
          <w:szCs w:val="24"/>
        </w:rPr>
        <w:t>productive disposition</w:t>
      </w:r>
      <w:r>
        <w:rPr>
          <w:rFonts w:ascii="Times New Roman" w:hAnsi="Times New Roman" w:cs="Times New Roman"/>
          <w:sz w:val="24"/>
          <w:szCs w:val="24"/>
        </w:rPr>
        <w:t xml:space="preserve">) yaitu kecenderungan siswa untuk membiasakan diri melihat matematika sebagai sesuatu yang masuk akal, berguna, dan berharga, bersamaan dengan kepercayaan mereka terhadap ketekunan dan keberhasilan dirinya sendiri dalam matematika. </w:t>
      </w:r>
    </w:p>
    <w:p w:rsidR="000F5BDD" w:rsidRDefault="000F5BDD" w:rsidP="00454804">
      <w:pPr>
        <w:spacing w:after="0" w:line="480" w:lineRule="auto"/>
        <w:ind w:firstLine="900"/>
        <w:jc w:val="both"/>
        <w:rPr>
          <w:rFonts w:ascii="Times New Roman" w:hAnsi="Times New Roman" w:cs="Times New Roman"/>
          <w:sz w:val="24"/>
          <w:szCs w:val="24"/>
        </w:rPr>
      </w:pPr>
      <w:r w:rsidRPr="006732F3">
        <w:rPr>
          <w:rFonts w:ascii="Times New Roman" w:hAnsi="Times New Roman" w:cs="Times New Roman"/>
          <w:sz w:val="24"/>
          <w:szCs w:val="24"/>
        </w:rPr>
        <w:t>NCTM (2000)</w:t>
      </w:r>
      <w:r>
        <w:rPr>
          <w:rFonts w:ascii="Times New Roman" w:hAnsi="Times New Roman" w:cs="Times New Roman"/>
          <w:sz w:val="24"/>
          <w:szCs w:val="24"/>
        </w:rPr>
        <w:t>,</w:t>
      </w:r>
      <w:r w:rsidRPr="006732F3">
        <w:rPr>
          <w:rFonts w:ascii="Times New Roman" w:hAnsi="Times New Roman" w:cs="Times New Roman"/>
          <w:sz w:val="24"/>
          <w:szCs w:val="24"/>
        </w:rPr>
        <w:t xml:space="preserve"> menegaskan bahwa komunikasi adalah </w:t>
      </w:r>
      <w:r>
        <w:rPr>
          <w:rFonts w:ascii="Times New Roman" w:hAnsi="Times New Roman" w:cs="Times New Roman"/>
          <w:sz w:val="24"/>
          <w:szCs w:val="24"/>
        </w:rPr>
        <w:t xml:space="preserve">suatu bagian esensial dari matematika dan pendidikan matematika. Pendapat ini mengisyaratkan pentingnya komunikasi dalam pembelajaran matematika. Melalui </w:t>
      </w:r>
      <w:r w:rsidRPr="006732F3">
        <w:rPr>
          <w:rFonts w:ascii="Times New Roman" w:hAnsi="Times New Roman" w:cs="Times New Roman"/>
          <w:sz w:val="24"/>
          <w:szCs w:val="24"/>
        </w:rPr>
        <w:t>komunikas</w:t>
      </w:r>
      <w:r>
        <w:rPr>
          <w:rFonts w:ascii="Times New Roman" w:hAnsi="Times New Roman" w:cs="Times New Roman"/>
          <w:sz w:val="24"/>
          <w:szCs w:val="24"/>
        </w:rPr>
        <w:t xml:space="preserve">i, siswa dapat menyampaikan </w:t>
      </w:r>
      <w:r w:rsidRPr="006732F3">
        <w:rPr>
          <w:rFonts w:ascii="Times New Roman" w:hAnsi="Times New Roman" w:cs="Times New Roman"/>
          <w:sz w:val="24"/>
          <w:szCs w:val="24"/>
        </w:rPr>
        <w:t>berbag</w:t>
      </w:r>
      <w:r>
        <w:rPr>
          <w:rFonts w:ascii="Times New Roman" w:hAnsi="Times New Roman" w:cs="Times New Roman"/>
          <w:sz w:val="24"/>
          <w:szCs w:val="24"/>
        </w:rPr>
        <w:t>a</w:t>
      </w:r>
      <w:r w:rsidRPr="006732F3">
        <w:rPr>
          <w:rFonts w:ascii="Times New Roman" w:hAnsi="Times New Roman" w:cs="Times New Roman"/>
          <w:sz w:val="24"/>
          <w:szCs w:val="24"/>
        </w:rPr>
        <w:t xml:space="preserve">i ide </w:t>
      </w:r>
      <w:r>
        <w:rPr>
          <w:rFonts w:ascii="Times New Roman" w:hAnsi="Times New Roman" w:cs="Times New Roman"/>
          <w:sz w:val="24"/>
          <w:szCs w:val="24"/>
        </w:rPr>
        <w:t>baik kepada gurunya maupun kepada siswa lainnya serta dapat memperjelas pemahaman</w:t>
      </w:r>
      <w:r w:rsidRPr="006732F3">
        <w:rPr>
          <w:rFonts w:ascii="Times New Roman" w:hAnsi="Times New Roman" w:cs="Times New Roman"/>
          <w:sz w:val="24"/>
          <w:szCs w:val="24"/>
        </w:rPr>
        <w:t xml:space="preserve">. Cara terbaik untuk mengeksplorasi dan mengkoneksikan suatu ide adalah mencoba menyampaikan </w:t>
      </w:r>
      <w:r>
        <w:rPr>
          <w:rFonts w:ascii="Times New Roman" w:hAnsi="Times New Roman" w:cs="Times New Roman"/>
          <w:sz w:val="24"/>
          <w:szCs w:val="24"/>
        </w:rPr>
        <w:t>ide tersebut kepada orang lain.</w:t>
      </w:r>
    </w:p>
    <w:p w:rsidR="000F5BDD" w:rsidRDefault="000F5BDD" w:rsidP="000C4BED">
      <w:pPr>
        <w:spacing w:after="0" w:line="480" w:lineRule="auto"/>
        <w:ind w:left="66" w:firstLine="834"/>
        <w:jc w:val="both"/>
        <w:rPr>
          <w:rFonts w:ascii="Times New Roman" w:hAnsi="Times New Roman" w:cs="Times New Roman"/>
          <w:sz w:val="24"/>
          <w:szCs w:val="24"/>
        </w:rPr>
      </w:pPr>
      <w:r>
        <w:rPr>
          <w:rFonts w:ascii="Times New Roman" w:hAnsi="Times New Roman" w:cs="Times New Roman"/>
          <w:sz w:val="24"/>
          <w:szCs w:val="24"/>
        </w:rPr>
        <w:t xml:space="preserve">Pentingnya kemampuan komunikasi matematis bagi siswa, menjadikan kemampuan tersebut perlu ditingkatkan dalam proses pembelajaran matematika di setiap jenjang sekolah, salah satunya di Sekolah Menengah Kejuruan (SMK). Namun, kemampuan komunikasi matematis siswa masih tergolong kurang. </w:t>
      </w:r>
    </w:p>
    <w:p w:rsidR="000F5BDD" w:rsidRDefault="000F5BDD" w:rsidP="000C4BED">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Berdasarkan uraian tersebut, peneliti menyimpulkan bahwa kompetensi strategis dan kemampuan komunikasi matematis siswa perlu ditingkatkan. </w:t>
      </w:r>
    </w:p>
    <w:p w:rsidR="000F5BDD" w:rsidRDefault="000F5BDD" w:rsidP="000147B4">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Selain kemampuan kognitif, tujuan pembelajaran matematika juga menyebutkan bahwa siswa harus memiliki kemampuan untuk menghargai kegunaan matematika dalam kehidupan, yaitu memiliki rasa ingin tahu, perhatian, dan minat dalam mempelajari matematika, ser</w:t>
      </w:r>
      <w:r w:rsidR="000C4BED">
        <w:rPr>
          <w:rFonts w:ascii="Times New Roman" w:hAnsi="Times New Roman" w:cs="Times New Roman"/>
          <w:sz w:val="24"/>
          <w:szCs w:val="24"/>
        </w:rPr>
        <w:t>ta</w:t>
      </w:r>
      <w:r w:rsidR="00CA2FB6">
        <w:rPr>
          <w:rFonts w:ascii="Times New Roman" w:hAnsi="Times New Roman" w:cs="Times New Roman"/>
          <w:sz w:val="24"/>
          <w:szCs w:val="24"/>
        </w:rPr>
        <w:t xml:space="preserve"> ulet dan percaya diri dalam m</w:t>
      </w:r>
      <w:r>
        <w:rPr>
          <w:rFonts w:ascii="Times New Roman" w:hAnsi="Times New Roman" w:cs="Times New Roman"/>
          <w:sz w:val="24"/>
          <w:szCs w:val="24"/>
        </w:rPr>
        <w:t>emecah</w:t>
      </w:r>
      <w:r w:rsidR="00CA2FB6">
        <w:rPr>
          <w:rFonts w:ascii="Times New Roman" w:hAnsi="Times New Roman" w:cs="Times New Roman"/>
          <w:sz w:val="24"/>
          <w:szCs w:val="24"/>
        </w:rPr>
        <w:t>k</w:t>
      </w:r>
      <w:r>
        <w:rPr>
          <w:rFonts w:ascii="Times New Roman" w:hAnsi="Times New Roman" w:cs="Times New Roman"/>
          <w:sz w:val="24"/>
          <w:szCs w:val="24"/>
        </w:rPr>
        <w:t xml:space="preserve">an masalah. Salah satu kemampuan yang berkaitan dengan sikap percaya diri yaitu </w:t>
      </w:r>
      <w:r>
        <w:rPr>
          <w:rFonts w:ascii="Times New Roman" w:hAnsi="Times New Roman" w:cs="Times New Roman"/>
          <w:i/>
          <w:sz w:val="24"/>
          <w:szCs w:val="24"/>
        </w:rPr>
        <w:t>self-concept</w:t>
      </w:r>
      <w:r>
        <w:rPr>
          <w:rFonts w:ascii="Times New Roman" w:hAnsi="Times New Roman" w:cs="Times New Roman"/>
          <w:sz w:val="24"/>
          <w:szCs w:val="24"/>
        </w:rPr>
        <w:t xml:space="preserve">. Burns (1993 : 6) menyatakan bahwa </w:t>
      </w:r>
      <w:r>
        <w:rPr>
          <w:rFonts w:ascii="Times New Roman" w:hAnsi="Times New Roman" w:cs="Times New Roman"/>
          <w:i/>
          <w:sz w:val="24"/>
          <w:szCs w:val="24"/>
        </w:rPr>
        <w:t xml:space="preserve">self-concept </w:t>
      </w:r>
      <w:r>
        <w:rPr>
          <w:rFonts w:ascii="Times New Roman" w:hAnsi="Times New Roman" w:cs="Times New Roman"/>
          <w:sz w:val="24"/>
          <w:szCs w:val="24"/>
        </w:rPr>
        <w:t xml:space="preserve">adalah gambaran campuran dari apa yang dipikirkan, orang-orang berpendapat </w:t>
      </w:r>
      <w:r>
        <w:rPr>
          <w:rFonts w:ascii="Times New Roman" w:hAnsi="Times New Roman" w:cs="Times New Roman"/>
          <w:sz w:val="24"/>
          <w:szCs w:val="24"/>
        </w:rPr>
        <w:lastRenderedPageBreak/>
        <w:t xml:space="preserve">mengenai diri kita, dan seperti apa diri kita yang kita inginkan. Menurut Purkey &amp; Schmidt (dalam Obilor, 2011 : 41), </w:t>
      </w:r>
      <w:r>
        <w:rPr>
          <w:rFonts w:ascii="Times New Roman" w:hAnsi="Times New Roman" w:cs="Times New Roman"/>
          <w:i/>
          <w:sz w:val="24"/>
          <w:szCs w:val="24"/>
        </w:rPr>
        <w:t xml:space="preserve">self-concept </w:t>
      </w:r>
      <w:r>
        <w:rPr>
          <w:rFonts w:ascii="Times New Roman" w:hAnsi="Times New Roman" w:cs="Times New Roman"/>
          <w:sz w:val="24"/>
          <w:szCs w:val="24"/>
        </w:rPr>
        <w:t xml:space="preserve">adalah aspek berpikir atau kognitif atas diri seseorang dan umumnya dapat diartikan sebagai keseluruhan sistem yang kompleks, pengorganisasian, dan dinamis dari suatu kepercayaan, perilaku, dan opini yang dipelajari, yang setiap orang lakukan untuk menunjukkan diri secara nyata. </w:t>
      </w:r>
    </w:p>
    <w:p w:rsidR="000F5BDD" w:rsidRDefault="000F5BDD" w:rsidP="00833963">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Model </w:t>
      </w:r>
      <w:r>
        <w:rPr>
          <w:rFonts w:ascii="Times New Roman" w:hAnsi="Times New Roman" w:cs="Times New Roman"/>
          <w:i/>
          <w:sz w:val="24"/>
          <w:szCs w:val="24"/>
        </w:rPr>
        <w:t xml:space="preserve">self-concept </w:t>
      </w:r>
      <w:r>
        <w:rPr>
          <w:rFonts w:ascii="Times New Roman" w:hAnsi="Times New Roman" w:cs="Times New Roman"/>
          <w:sz w:val="24"/>
          <w:szCs w:val="24"/>
        </w:rPr>
        <w:t xml:space="preserve">hirarkis multifaset Shavelon (dalam Muijs &amp; Reynolds, 2008 : 219) membagi </w:t>
      </w:r>
      <w:r>
        <w:rPr>
          <w:rFonts w:ascii="Times New Roman" w:hAnsi="Times New Roman" w:cs="Times New Roman"/>
          <w:i/>
          <w:sz w:val="24"/>
          <w:szCs w:val="24"/>
        </w:rPr>
        <w:t xml:space="preserve">self-concept </w:t>
      </w:r>
      <w:r>
        <w:rPr>
          <w:rFonts w:ascii="Times New Roman" w:hAnsi="Times New Roman" w:cs="Times New Roman"/>
          <w:sz w:val="24"/>
          <w:szCs w:val="24"/>
        </w:rPr>
        <w:t xml:space="preserve">secara umum menjadi </w:t>
      </w:r>
      <w:r>
        <w:rPr>
          <w:rFonts w:ascii="Times New Roman" w:hAnsi="Times New Roman" w:cs="Times New Roman"/>
          <w:i/>
          <w:sz w:val="24"/>
          <w:szCs w:val="24"/>
        </w:rPr>
        <w:t>self-concept</w:t>
      </w:r>
      <w:r>
        <w:rPr>
          <w:rFonts w:ascii="Times New Roman" w:hAnsi="Times New Roman" w:cs="Times New Roman"/>
          <w:sz w:val="24"/>
          <w:szCs w:val="24"/>
        </w:rPr>
        <w:t xml:space="preserve"> akademik dan </w:t>
      </w:r>
      <w:r>
        <w:rPr>
          <w:rFonts w:ascii="Times New Roman" w:hAnsi="Times New Roman" w:cs="Times New Roman"/>
          <w:i/>
          <w:sz w:val="24"/>
          <w:szCs w:val="24"/>
        </w:rPr>
        <w:t xml:space="preserve">self-concept </w:t>
      </w:r>
      <w:r>
        <w:rPr>
          <w:rFonts w:ascii="Times New Roman" w:hAnsi="Times New Roman" w:cs="Times New Roman"/>
          <w:sz w:val="24"/>
          <w:szCs w:val="24"/>
        </w:rPr>
        <w:t xml:space="preserve">non akademik. </w:t>
      </w:r>
      <w:r>
        <w:rPr>
          <w:rFonts w:ascii="Times New Roman" w:hAnsi="Times New Roman" w:cs="Times New Roman"/>
          <w:i/>
          <w:sz w:val="24"/>
          <w:szCs w:val="24"/>
        </w:rPr>
        <w:t xml:space="preserve">Self-concept </w:t>
      </w:r>
      <w:r>
        <w:rPr>
          <w:rFonts w:ascii="Times New Roman" w:hAnsi="Times New Roman" w:cs="Times New Roman"/>
          <w:sz w:val="24"/>
          <w:szCs w:val="24"/>
        </w:rPr>
        <w:t xml:space="preserve">akademik meliputi </w:t>
      </w:r>
      <w:r>
        <w:rPr>
          <w:rFonts w:ascii="Times New Roman" w:hAnsi="Times New Roman" w:cs="Times New Roman"/>
          <w:i/>
          <w:sz w:val="24"/>
          <w:szCs w:val="24"/>
        </w:rPr>
        <w:t>self-concept</w:t>
      </w:r>
      <w:r>
        <w:rPr>
          <w:rFonts w:ascii="Times New Roman" w:hAnsi="Times New Roman" w:cs="Times New Roman"/>
          <w:sz w:val="24"/>
          <w:szCs w:val="24"/>
        </w:rPr>
        <w:t xml:space="preserve"> membaca, </w:t>
      </w:r>
      <w:r>
        <w:rPr>
          <w:rFonts w:ascii="Times New Roman" w:hAnsi="Times New Roman" w:cs="Times New Roman"/>
          <w:i/>
          <w:sz w:val="24"/>
          <w:szCs w:val="24"/>
        </w:rPr>
        <w:t xml:space="preserve">self-concept </w:t>
      </w:r>
      <w:r>
        <w:rPr>
          <w:rFonts w:ascii="Times New Roman" w:hAnsi="Times New Roman" w:cs="Times New Roman"/>
          <w:sz w:val="24"/>
          <w:szCs w:val="24"/>
        </w:rPr>
        <w:t xml:space="preserve">sekolah secara umum dan </w:t>
      </w:r>
      <w:r>
        <w:rPr>
          <w:rFonts w:ascii="Times New Roman" w:hAnsi="Times New Roman" w:cs="Times New Roman"/>
          <w:i/>
          <w:sz w:val="24"/>
          <w:szCs w:val="24"/>
        </w:rPr>
        <w:t xml:space="preserve">self-concept </w:t>
      </w:r>
      <w:r>
        <w:rPr>
          <w:rFonts w:ascii="Times New Roman" w:hAnsi="Times New Roman" w:cs="Times New Roman"/>
          <w:sz w:val="24"/>
          <w:szCs w:val="24"/>
        </w:rPr>
        <w:t xml:space="preserve">matematis. Sedangkan </w:t>
      </w:r>
      <w:r>
        <w:rPr>
          <w:rFonts w:ascii="Times New Roman" w:hAnsi="Times New Roman" w:cs="Times New Roman"/>
          <w:i/>
          <w:sz w:val="24"/>
          <w:szCs w:val="24"/>
        </w:rPr>
        <w:t xml:space="preserve">self-concept </w:t>
      </w:r>
      <w:r>
        <w:rPr>
          <w:rFonts w:ascii="Times New Roman" w:hAnsi="Times New Roman" w:cs="Times New Roman"/>
          <w:sz w:val="24"/>
          <w:szCs w:val="24"/>
        </w:rPr>
        <w:t xml:space="preserve">non akademik meliputi kemampuan fisik, penampilan fisik, hubungan sebaya dan hubungan orang tua. Dalam pembelajaran matematika, </w:t>
      </w:r>
      <w:r>
        <w:rPr>
          <w:rFonts w:ascii="Times New Roman" w:hAnsi="Times New Roman" w:cs="Times New Roman"/>
          <w:i/>
          <w:sz w:val="24"/>
          <w:szCs w:val="24"/>
        </w:rPr>
        <w:t xml:space="preserve">self-concept </w:t>
      </w:r>
      <w:r>
        <w:rPr>
          <w:rFonts w:ascii="Times New Roman" w:hAnsi="Times New Roman" w:cs="Times New Roman"/>
          <w:sz w:val="24"/>
          <w:szCs w:val="24"/>
        </w:rPr>
        <w:t xml:space="preserve">yang memiliki kaitan yang erat adalah </w:t>
      </w:r>
      <w:r>
        <w:rPr>
          <w:rFonts w:ascii="Times New Roman" w:hAnsi="Times New Roman" w:cs="Times New Roman"/>
          <w:i/>
          <w:sz w:val="24"/>
          <w:szCs w:val="24"/>
        </w:rPr>
        <w:t xml:space="preserve">self-concept </w:t>
      </w:r>
      <w:r>
        <w:rPr>
          <w:rFonts w:ascii="Times New Roman" w:hAnsi="Times New Roman" w:cs="Times New Roman"/>
          <w:sz w:val="24"/>
          <w:szCs w:val="24"/>
        </w:rPr>
        <w:t>matematis.</w:t>
      </w:r>
    </w:p>
    <w:p w:rsidR="000F5BDD" w:rsidRDefault="000F5BDD" w:rsidP="00833963">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Menurut Pudjijogyanti (1988 : 12) </w:t>
      </w:r>
      <w:r>
        <w:rPr>
          <w:rFonts w:ascii="Times New Roman" w:hAnsi="Times New Roman" w:cs="Times New Roman"/>
          <w:i/>
          <w:sz w:val="24"/>
          <w:szCs w:val="24"/>
        </w:rPr>
        <w:t xml:space="preserve">self-concept </w:t>
      </w:r>
      <w:r>
        <w:rPr>
          <w:rFonts w:ascii="Times New Roman" w:hAnsi="Times New Roman" w:cs="Times New Roman"/>
          <w:sz w:val="24"/>
          <w:szCs w:val="24"/>
        </w:rPr>
        <w:t xml:space="preserve">bukan merupakan faktor yang dibawa sejak lahir, melainkan faktor yang dijiwai dan terbentuk melalui pengalaman individu dalam berhubungan dengan orang lain. Tanggapan yang diterima tersebut akan dijadikan cermin bagi individu untuk menilai dan memandang dirinya sendiri. Jadi, </w:t>
      </w:r>
      <w:r>
        <w:rPr>
          <w:rFonts w:ascii="Times New Roman" w:hAnsi="Times New Roman" w:cs="Times New Roman"/>
          <w:i/>
          <w:sz w:val="24"/>
          <w:szCs w:val="24"/>
        </w:rPr>
        <w:t xml:space="preserve">self-concept </w:t>
      </w:r>
      <w:r>
        <w:rPr>
          <w:rFonts w:ascii="Times New Roman" w:hAnsi="Times New Roman" w:cs="Times New Roman"/>
          <w:sz w:val="24"/>
          <w:szCs w:val="24"/>
        </w:rPr>
        <w:t>terbentuk karena suatu proses umpan balik dari individu lain</w:t>
      </w:r>
      <w:r w:rsidR="00181DFA">
        <w:rPr>
          <w:rFonts w:ascii="Times New Roman" w:hAnsi="Times New Roman" w:cs="Times New Roman"/>
          <w:sz w:val="24"/>
          <w:szCs w:val="24"/>
          <w:lang w:val="id-ID"/>
        </w:rPr>
        <w:t xml:space="preserve"> dan interaksi antar siswa satu dengan yang lainnya</w:t>
      </w:r>
      <w:r>
        <w:rPr>
          <w:rFonts w:ascii="Times New Roman" w:hAnsi="Times New Roman" w:cs="Times New Roman"/>
          <w:sz w:val="24"/>
          <w:szCs w:val="24"/>
        </w:rPr>
        <w:t xml:space="preserve">. Marsh (dalam Obilor, 2011 : 41) menunjukkan bahwa terdapat hubungan yang spesifik antara </w:t>
      </w:r>
      <w:r>
        <w:rPr>
          <w:rFonts w:ascii="Times New Roman" w:hAnsi="Times New Roman" w:cs="Times New Roman"/>
          <w:i/>
          <w:sz w:val="24"/>
          <w:szCs w:val="24"/>
        </w:rPr>
        <w:t xml:space="preserve">self-concept </w:t>
      </w:r>
      <w:r>
        <w:rPr>
          <w:rFonts w:ascii="Times New Roman" w:hAnsi="Times New Roman" w:cs="Times New Roman"/>
          <w:sz w:val="24"/>
          <w:szCs w:val="24"/>
        </w:rPr>
        <w:t>dan prestasi sekolah. Bloom mengemukakan:</w:t>
      </w:r>
    </w:p>
    <w:p w:rsidR="000F5BDD" w:rsidRPr="00F153CC" w:rsidRDefault="000F5BDD" w:rsidP="00D80915">
      <w:pPr>
        <w:pStyle w:val="NoSpacing"/>
        <w:ind w:left="900"/>
        <w:jc w:val="both"/>
        <w:rPr>
          <w:rFonts w:ascii="Times New Roman" w:hAnsi="Times New Roman" w:cs="Times New Roman"/>
          <w:sz w:val="24"/>
          <w:szCs w:val="24"/>
        </w:rPr>
      </w:pPr>
      <w:r>
        <w:rPr>
          <w:rFonts w:ascii="Times New Roman" w:hAnsi="Times New Roman" w:cs="Times New Roman"/>
          <w:i/>
          <w:sz w:val="24"/>
          <w:szCs w:val="24"/>
        </w:rPr>
        <w:t xml:space="preserve">Successful experiences in school are no guarantee of a generally positive self-concept, but they increase the probabilities that such will be the case. In contrast, unsuccessful experience in school guarantee that individual will develop negative academic self-concept and increase the probabilities that he will have a generally negative self-concept </w:t>
      </w:r>
      <w:r>
        <w:rPr>
          <w:rFonts w:ascii="Times New Roman" w:hAnsi="Times New Roman" w:cs="Times New Roman"/>
          <w:sz w:val="24"/>
          <w:szCs w:val="24"/>
        </w:rPr>
        <w:t xml:space="preserve">(dalam Pudjijogyanti, 1988 : 56). </w:t>
      </w:r>
    </w:p>
    <w:p w:rsidR="000F5BDD" w:rsidRDefault="000F5BDD" w:rsidP="00D621CE">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lastRenderedPageBreak/>
        <w:t xml:space="preserve">Dari uraian Bloom tersebut dapat dilihat bahwa sesungguhnya </w:t>
      </w:r>
      <w:r>
        <w:rPr>
          <w:rFonts w:ascii="Times New Roman" w:hAnsi="Times New Roman" w:cs="Times New Roman"/>
          <w:i/>
          <w:sz w:val="24"/>
          <w:szCs w:val="24"/>
        </w:rPr>
        <w:t xml:space="preserve">self-concept </w:t>
      </w:r>
      <w:r>
        <w:rPr>
          <w:rFonts w:ascii="Times New Roman" w:hAnsi="Times New Roman" w:cs="Times New Roman"/>
          <w:sz w:val="24"/>
          <w:szCs w:val="24"/>
        </w:rPr>
        <w:t xml:space="preserve">merupakan salah satu variabel yang menentukan dalam proses pendidikan. Menurut Marsh, aspek </w:t>
      </w:r>
      <w:r>
        <w:rPr>
          <w:rFonts w:ascii="Times New Roman" w:hAnsi="Times New Roman" w:cs="Times New Roman"/>
          <w:i/>
          <w:sz w:val="24"/>
          <w:szCs w:val="24"/>
        </w:rPr>
        <w:t xml:space="preserve">self-concept </w:t>
      </w:r>
      <w:r>
        <w:rPr>
          <w:rFonts w:ascii="Times New Roman" w:hAnsi="Times New Roman" w:cs="Times New Roman"/>
          <w:sz w:val="24"/>
          <w:szCs w:val="24"/>
        </w:rPr>
        <w:t xml:space="preserve">umum non-akademik tidak berkaitan dengan pekerjaan akademik, tetapi prestasi akademik berkaitan secara positif dengan </w:t>
      </w:r>
      <w:r>
        <w:rPr>
          <w:rFonts w:ascii="Times New Roman" w:hAnsi="Times New Roman" w:cs="Times New Roman"/>
          <w:i/>
          <w:sz w:val="24"/>
          <w:szCs w:val="24"/>
        </w:rPr>
        <w:t xml:space="preserve">self-concept </w:t>
      </w:r>
      <w:r>
        <w:rPr>
          <w:rFonts w:ascii="Times New Roman" w:hAnsi="Times New Roman" w:cs="Times New Roman"/>
          <w:sz w:val="24"/>
          <w:szCs w:val="24"/>
        </w:rPr>
        <w:t xml:space="preserve">akademik dan sangat berkaitan dengan keberhasilan pada area konten. Selain itu, interaksi setiap siswa dengan siswa yang lain akan membentuk </w:t>
      </w:r>
      <w:r>
        <w:rPr>
          <w:rFonts w:ascii="Times New Roman" w:hAnsi="Times New Roman" w:cs="Times New Roman"/>
          <w:i/>
          <w:sz w:val="24"/>
          <w:szCs w:val="24"/>
        </w:rPr>
        <w:t xml:space="preserve">self-concept </w:t>
      </w:r>
      <w:r>
        <w:rPr>
          <w:rFonts w:ascii="Times New Roman" w:hAnsi="Times New Roman" w:cs="Times New Roman"/>
          <w:sz w:val="24"/>
          <w:szCs w:val="24"/>
        </w:rPr>
        <w:t xml:space="preserve">yang berbeda. Siswa yang bekerja secara individu, akan memiliki </w:t>
      </w:r>
      <w:r>
        <w:rPr>
          <w:rFonts w:ascii="Times New Roman" w:hAnsi="Times New Roman" w:cs="Times New Roman"/>
          <w:i/>
          <w:sz w:val="24"/>
          <w:szCs w:val="24"/>
        </w:rPr>
        <w:t>self-concept</w:t>
      </w:r>
      <w:r>
        <w:rPr>
          <w:rFonts w:ascii="Times New Roman" w:hAnsi="Times New Roman" w:cs="Times New Roman"/>
          <w:sz w:val="24"/>
          <w:szCs w:val="24"/>
        </w:rPr>
        <w:t xml:space="preserve"> </w:t>
      </w:r>
      <w:r w:rsidRPr="002F5561">
        <w:rPr>
          <w:rFonts w:ascii="Times New Roman" w:hAnsi="Times New Roman" w:cs="Times New Roman"/>
          <w:sz w:val="24"/>
          <w:szCs w:val="24"/>
        </w:rPr>
        <w:t>yang cenderung negatif. Sebaliknya</w:t>
      </w:r>
      <w:r>
        <w:rPr>
          <w:rFonts w:ascii="Times New Roman" w:hAnsi="Times New Roman" w:cs="Times New Roman"/>
          <w:sz w:val="24"/>
          <w:szCs w:val="24"/>
        </w:rPr>
        <w:t>,</w:t>
      </w:r>
      <w:r w:rsidRPr="002F5561">
        <w:rPr>
          <w:rFonts w:ascii="Times New Roman" w:hAnsi="Times New Roman" w:cs="Times New Roman"/>
          <w:sz w:val="24"/>
          <w:szCs w:val="24"/>
        </w:rPr>
        <w:t xml:space="preserve"> </w:t>
      </w:r>
      <w:r>
        <w:rPr>
          <w:rFonts w:ascii="Times New Roman" w:hAnsi="Times New Roman" w:cs="Times New Roman"/>
          <w:sz w:val="24"/>
          <w:szCs w:val="24"/>
        </w:rPr>
        <w:t xml:space="preserve">apabila siswa bekerja secara kelompok maka </w:t>
      </w:r>
      <w:r>
        <w:rPr>
          <w:rFonts w:ascii="Times New Roman" w:hAnsi="Times New Roman" w:cs="Times New Roman"/>
          <w:i/>
          <w:sz w:val="24"/>
          <w:szCs w:val="24"/>
        </w:rPr>
        <w:t xml:space="preserve">self-concept </w:t>
      </w:r>
      <w:r>
        <w:rPr>
          <w:rFonts w:ascii="Times New Roman" w:hAnsi="Times New Roman" w:cs="Times New Roman"/>
          <w:sz w:val="24"/>
          <w:szCs w:val="24"/>
        </w:rPr>
        <w:t>cenderung lebih positif.</w:t>
      </w:r>
    </w:p>
    <w:p w:rsidR="000F5BDD" w:rsidRDefault="000F5BDD" w:rsidP="00D621CE">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i/>
          <w:sz w:val="24"/>
          <w:szCs w:val="24"/>
        </w:rPr>
        <w:t xml:space="preserve">Self-concept </w:t>
      </w:r>
      <w:r>
        <w:rPr>
          <w:rFonts w:ascii="Times New Roman" w:hAnsi="Times New Roman" w:cs="Times New Roman"/>
          <w:sz w:val="24"/>
          <w:szCs w:val="24"/>
        </w:rPr>
        <w:t xml:space="preserve">matematis merupakan persepsi siswa terhadap kompetensi matematis yang mereka miliki dan kepercayaan terhadap kemampuan diri mereka yang berkaitan erat dengan keberhasilan pembelajaran (Marsh, dalam Thomson et.al, 2013 : 36). </w:t>
      </w:r>
      <w:r w:rsidR="00181DFA">
        <w:rPr>
          <w:rFonts w:ascii="Times New Roman" w:hAnsi="Times New Roman" w:cs="Times New Roman"/>
          <w:sz w:val="24"/>
          <w:szCs w:val="24"/>
          <w:lang w:val="id-ID"/>
        </w:rPr>
        <w:t xml:space="preserve">Salah satu penyebab </w:t>
      </w:r>
      <w:r w:rsidR="00181DFA">
        <w:rPr>
          <w:rFonts w:ascii="Times New Roman" w:hAnsi="Times New Roman" w:cs="Times New Roman"/>
          <w:sz w:val="24"/>
          <w:szCs w:val="24"/>
        </w:rPr>
        <w:t>r</w:t>
      </w:r>
      <w:r>
        <w:rPr>
          <w:rFonts w:ascii="Times New Roman" w:hAnsi="Times New Roman" w:cs="Times New Roman"/>
          <w:sz w:val="24"/>
          <w:szCs w:val="24"/>
        </w:rPr>
        <w:t xml:space="preserve">endahnya kompetensi strategis </w:t>
      </w:r>
      <w:r w:rsidR="00181DFA">
        <w:rPr>
          <w:rFonts w:ascii="Times New Roman" w:hAnsi="Times New Roman" w:cs="Times New Roman"/>
          <w:sz w:val="24"/>
          <w:szCs w:val="24"/>
          <w:lang w:val="id-ID"/>
        </w:rPr>
        <w:t xml:space="preserve">dan kemampuan komunikasi </w:t>
      </w:r>
      <w:r>
        <w:rPr>
          <w:rFonts w:ascii="Times New Roman" w:hAnsi="Times New Roman" w:cs="Times New Roman"/>
          <w:sz w:val="24"/>
          <w:szCs w:val="24"/>
        </w:rPr>
        <w:t xml:space="preserve">matematis menunjukkan bahwa </w:t>
      </w:r>
      <w:r>
        <w:rPr>
          <w:rFonts w:ascii="Times New Roman" w:hAnsi="Times New Roman" w:cs="Times New Roman"/>
          <w:i/>
          <w:sz w:val="24"/>
          <w:szCs w:val="24"/>
        </w:rPr>
        <w:t xml:space="preserve">self-concept </w:t>
      </w:r>
      <w:r>
        <w:rPr>
          <w:rFonts w:ascii="Times New Roman" w:hAnsi="Times New Roman" w:cs="Times New Roman"/>
          <w:sz w:val="24"/>
          <w:szCs w:val="24"/>
        </w:rPr>
        <w:t xml:space="preserve">siswa masih rendah. Hal ini dapat disebabkan oleh faktor pola pikir pada kurikulum KTSP (Kurikulum Tingkat Satuan Pendidikan) yang masih menggunakan kontrol terpusat artinya kontrol dilakukan oleh guru. Siswa tidak diberi otonomi dan kepercayaan untuk bertanggung jawab atas pekerjaan mereka sendiri sehingga siswa tidak secara aktif membangun pengetahuan mereka sendiri. </w:t>
      </w:r>
    </w:p>
    <w:p w:rsidR="000F5BDD" w:rsidRDefault="000F5BDD" w:rsidP="00D621CE">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Seiring dengan banyaknya peminat SMK, siswa yang ditampung akan semakin banyak. Akibatnya, jumlah siswa dalam satu kelas cukup banyak, proses belajar-mengajar biasa menjadi kurang efektif. Guru mengalami kesulitan, baik dalam menyampaikan materi pelajaran maupun mengidentifikasi masalah yang dihadapi siswa. Kelas besar juga dapat mempengaruhi keadaan psikologis siswa. </w:t>
      </w:r>
      <w:r>
        <w:rPr>
          <w:rFonts w:ascii="Times New Roman" w:hAnsi="Times New Roman" w:cs="Times New Roman"/>
          <w:sz w:val="24"/>
          <w:szCs w:val="24"/>
        </w:rPr>
        <w:lastRenderedPageBreak/>
        <w:t>Siswa yang berada jauh dari jangkauan guru, biasanya memiliki perasaan malas untuk mengikuti proses belajar-mengajar. Hal ini, menyebabkan rasa antusias siswa terhadap pelajaran menurun serta membuat kemampuan yang dimiliki siswa menjadi tidak berkembang dengan maksimal.</w:t>
      </w:r>
    </w:p>
    <w:p w:rsidR="000F5BDD" w:rsidRDefault="00181DFA" w:rsidP="002C2514">
      <w:pPr>
        <w:pStyle w:val="NoSpacing"/>
        <w:spacing w:line="480" w:lineRule="auto"/>
        <w:ind w:firstLine="900"/>
        <w:jc w:val="both"/>
        <w:rPr>
          <w:rFonts w:ascii="Times New Roman" w:hAnsi="Times New Roman" w:cs="Times New Roman"/>
          <w:i/>
          <w:sz w:val="24"/>
          <w:szCs w:val="24"/>
        </w:rPr>
      </w:pPr>
      <w:r>
        <w:rPr>
          <w:rFonts w:ascii="Times New Roman" w:hAnsi="Times New Roman" w:cs="Times New Roman"/>
          <w:sz w:val="24"/>
          <w:szCs w:val="24"/>
        </w:rPr>
        <w:t>Dalam</w:t>
      </w:r>
      <w:r w:rsidR="000F5BDD">
        <w:rPr>
          <w:rFonts w:ascii="Times New Roman" w:hAnsi="Times New Roman" w:cs="Times New Roman"/>
          <w:sz w:val="24"/>
          <w:szCs w:val="24"/>
        </w:rPr>
        <w:t xml:space="preserve"> mengatasi keterbatasan pembelajaran biasa pada kelas besar, maka diperlukan strategi belajar yang berbeda. Strategi yang dipilih harus dapat mengembangkan </w:t>
      </w:r>
      <w:r w:rsidR="000F5BDD">
        <w:rPr>
          <w:rFonts w:ascii="Times New Roman" w:hAnsi="Times New Roman" w:cs="Times New Roman"/>
          <w:i/>
          <w:sz w:val="24"/>
          <w:szCs w:val="24"/>
        </w:rPr>
        <w:t xml:space="preserve">self-concept </w:t>
      </w:r>
      <w:r w:rsidR="000F5BDD">
        <w:rPr>
          <w:rFonts w:ascii="Times New Roman" w:hAnsi="Times New Roman" w:cs="Times New Roman"/>
          <w:sz w:val="24"/>
          <w:szCs w:val="24"/>
        </w:rPr>
        <w:t xml:space="preserve">siswa ke arah positif serta memacu antusias siswa sehingga proses belajar-mengajar menjadi lebih aktif. Salah satu strategi belajar yang mendukung pembelajaran aktif, yaitu pembelajaran kelompok. Pembelajaran kelompok yang efektif untuk diterapkan dalam kelas besar adalah strategi </w:t>
      </w:r>
      <w:r w:rsidR="000F5BDD">
        <w:rPr>
          <w:rFonts w:ascii="Times New Roman" w:hAnsi="Times New Roman" w:cs="Times New Roman"/>
          <w:i/>
          <w:sz w:val="24"/>
          <w:szCs w:val="24"/>
        </w:rPr>
        <w:t xml:space="preserve">team-based learning. </w:t>
      </w:r>
    </w:p>
    <w:p w:rsidR="000F5BDD" w:rsidRDefault="000F5BDD" w:rsidP="002C2514">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i/>
          <w:sz w:val="24"/>
          <w:szCs w:val="24"/>
        </w:rPr>
        <w:t xml:space="preserve">Team-based learning </w:t>
      </w:r>
      <w:r>
        <w:rPr>
          <w:rFonts w:ascii="Times New Roman" w:hAnsi="Times New Roman" w:cs="Times New Roman"/>
          <w:sz w:val="24"/>
          <w:szCs w:val="24"/>
        </w:rPr>
        <w:t xml:space="preserve">adalah suatu strategi </w:t>
      </w:r>
      <w:r w:rsidR="00770F5A">
        <w:rPr>
          <w:rFonts w:ascii="Times New Roman" w:hAnsi="Times New Roman" w:cs="Times New Roman"/>
          <w:sz w:val="24"/>
          <w:szCs w:val="24"/>
        </w:rPr>
        <w:t>pembelajaran di</w:t>
      </w:r>
      <w:r>
        <w:rPr>
          <w:rFonts w:ascii="Times New Roman" w:hAnsi="Times New Roman" w:cs="Times New Roman"/>
          <w:sz w:val="24"/>
          <w:szCs w:val="24"/>
        </w:rPr>
        <w:t>mana sisw</w:t>
      </w:r>
      <w:r w:rsidR="00181DFA">
        <w:rPr>
          <w:rFonts w:ascii="Times New Roman" w:hAnsi="Times New Roman" w:cs="Times New Roman"/>
          <w:sz w:val="24"/>
          <w:szCs w:val="24"/>
        </w:rPr>
        <w:t>a dibagi dalam grup-grup</w:t>
      </w:r>
      <w:r>
        <w:rPr>
          <w:rFonts w:ascii="Times New Roman" w:hAnsi="Times New Roman" w:cs="Times New Roman"/>
          <w:sz w:val="24"/>
          <w:szCs w:val="24"/>
        </w:rPr>
        <w:t xml:space="preserve"> yang terdiri atas 5-7 orang, dan mereka diharuskan bekerja secara kelompok, berdiskusi dan memecahkan masalah yang diberikan. Menurut Michaelsen &amp; Sweet (2008 : 8), strategi </w:t>
      </w:r>
      <w:r>
        <w:rPr>
          <w:rFonts w:ascii="Times New Roman" w:hAnsi="Times New Roman" w:cs="Times New Roman"/>
          <w:i/>
          <w:sz w:val="24"/>
          <w:szCs w:val="24"/>
        </w:rPr>
        <w:t xml:space="preserve">team-based learning </w:t>
      </w:r>
      <w:r>
        <w:rPr>
          <w:rFonts w:ascii="Times New Roman" w:hAnsi="Times New Roman" w:cs="Times New Roman"/>
          <w:sz w:val="24"/>
          <w:szCs w:val="24"/>
        </w:rPr>
        <w:t xml:space="preserve">memiliki empat unsur dasar yaitu : 1) grup atau tim; grup harus dibentuk dan dikelola dengan baik, 2) tanggung jawab; siswa harus bertanggung jawab atas kualitas pekerjaan individu dan pekerjaan grup, 3) timbal balik; siswa harus sering menerima timbal balik dan tepat pada waktunya, serta 4) desain tugas; desain tugas grup harus meningkatkan pembelajaran dan perkembangan tim. </w:t>
      </w:r>
    </w:p>
    <w:p w:rsidR="000F5BDD" w:rsidRDefault="000F5BDD" w:rsidP="00BF6539">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Pengelompokkan siswa dalam suatu grup atau tim harus dilakukan secara tepat agar tujuan pembelajaran dapat tercapai. Oleh karena itu, tim dalam strategi </w:t>
      </w:r>
      <w:r>
        <w:rPr>
          <w:rFonts w:ascii="Times New Roman" w:hAnsi="Times New Roman" w:cs="Times New Roman"/>
          <w:i/>
          <w:sz w:val="24"/>
          <w:szCs w:val="24"/>
        </w:rPr>
        <w:t xml:space="preserve">team-based learning </w:t>
      </w:r>
      <w:r>
        <w:rPr>
          <w:rFonts w:ascii="Times New Roman" w:hAnsi="Times New Roman" w:cs="Times New Roman"/>
          <w:sz w:val="24"/>
          <w:szCs w:val="24"/>
        </w:rPr>
        <w:t xml:space="preserve">harus dirancang sedemikian rupa sehingga terdapat keheterogenan pengetahuan yang dimiliki siswa. Dalam strategi </w:t>
      </w:r>
      <w:r>
        <w:rPr>
          <w:rFonts w:ascii="Times New Roman" w:hAnsi="Times New Roman" w:cs="Times New Roman"/>
          <w:i/>
          <w:sz w:val="24"/>
          <w:szCs w:val="24"/>
        </w:rPr>
        <w:t xml:space="preserve">team-based </w:t>
      </w:r>
      <w:r>
        <w:rPr>
          <w:rFonts w:ascii="Times New Roman" w:hAnsi="Times New Roman" w:cs="Times New Roman"/>
          <w:i/>
          <w:sz w:val="24"/>
          <w:szCs w:val="24"/>
        </w:rPr>
        <w:lastRenderedPageBreak/>
        <w:t xml:space="preserve">learning </w:t>
      </w:r>
      <w:r>
        <w:rPr>
          <w:rFonts w:ascii="Times New Roman" w:hAnsi="Times New Roman" w:cs="Times New Roman"/>
          <w:sz w:val="24"/>
          <w:szCs w:val="24"/>
        </w:rPr>
        <w:t xml:space="preserve">siswa akan belajar lebih mandiri, dengan saling bertukar informasi antar sesama anggota tim lainnya. </w:t>
      </w:r>
    </w:p>
    <w:p w:rsidR="000F5BDD" w:rsidRDefault="000F5BDD" w:rsidP="006A3D25">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Strategi </w:t>
      </w:r>
      <w:r>
        <w:rPr>
          <w:rFonts w:ascii="Times New Roman" w:hAnsi="Times New Roman" w:cs="Times New Roman"/>
          <w:i/>
          <w:sz w:val="24"/>
          <w:szCs w:val="24"/>
        </w:rPr>
        <w:t xml:space="preserve">team-based learning </w:t>
      </w:r>
      <w:r>
        <w:rPr>
          <w:rFonts w:ascii="Times New Roman" w:hAnsi="Times New Roman" w:cs="Times New Roman"/>
          <w:sz w:val="24"/>
          <w:szCs w:val="24"/>
        </w:rPr>
        <w:t xml:space="preserve">telah banyak digunakan dalam berbagai bidang pendidikan, antara lain kesehatan, hukum, bisnis dan statistika. Pada seluruh bidang tersebut, hasil penelitian menunjukkan bahwa strategi </w:t>
      </w:r>
      <w:r>
        <w:rPr>
          <w:rFonts w:ascii="Times New Roman" w:hAnsi="Times New Roman" w:cs="Times New Roman"/>
          <w:i/>
          <w:sz w:val="24"/>
          <w:szCs w:val="24"/>
        </w:rPr>
        <w:t xml:space="preserve">team-based learning </w:t>
      </w:r>
      <w:r>
        <w:rPr>
          <w:rFonts w:ascii="Times New Roman" w:hAnsi="Times New Roman" w:cs="Times New Roman"/>
          <w:sz w:val="24"/>
          <w:szCs w:val="24"/>
        </w:rPr>
        <w:t xml:space="preserve">berhasil meningkatkan kemampuan yang diukur oleh peneliti apabila dibandingkan dengan model pembelajaran biasa. Keberhasilan yang terjadi disebabkan adanya perubahan peran pada guru dan siswa dalam pembelajaran. </w:t>
      </w:r>
    </w:p>
    <w:p w:rsidR="000F5BDD" w:rsidRDefault="000F5BDD" w:rsidP="006A3D25">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Pada strategi pembelajaran ini, siswa akan belajar lebih aktif karena siswa bukan hanya menjadi penerima informasi dan konten yang pasif, siswa perlu bertanggung jawab untuk perolehan konten awal dan untuk bekerja secara kolaboratif dengan siswa lainnya untuk belajar bagaimana menggunakan konten tersebut. Hal ini menunjukkan bahwa strategi </w:t>
      </w:r>
      <w:r>
        <w:rPr>
          <w:rFonts w:ascii="Times New Roman" w:hAnsi="Times New Roman" w:cs="Times New Roman"/>
          <w:i/>
          <w:sz w:val="24"/>
          <w:szCs w:val="24"/>
        </w:rPr>
        <w:t xml:space="preserve">team-based learning </w:t>
      </w:r>
      <w:r w:rsidR="00D36D61">
        <w:rPr>
          <w:rFonts w:ascii="Times New Roman" w:hAnsi="Times New Roman" w:cs="Times New Roman"/>
          <w:sz w:val="24"/>
          <w:szCs w:val="24"/>
        </w:rPr>
        <w:t>cocok untuk men</w:t>
      </w:r>
      <w:r w:rsidR="00D36D61">
        <w:rPr>
          <w:rFonts w:ascii="Times New Roman" w:hAnsi="Times New Roman" w:cs="Times New Roman"/>
          <w:sz w:val="24"/>
          <w:szCs w:val="24"/>
          <w:lang w:val="id-ID"/>
        </w:rPr>
        <w:t>ingkat</w:t>
      </w:r>
      <w:r>
        <w:rPr>
          <w:rFonts w:ascii="Times New Roman" w:hAnsi="Times New Roman" w:cs="Times New Roman"/>
          <w:sz w:val="24"/>
          <w:szCs w:val="24"/>
        </w:rPr>
        <w:t xml:space="preserve">kan kompetensi strategis </w:t>
      </w:r>
      <w:r w:rsidR="00D36D61">
        <w:rPr>
          <w:rFonts w:ascii="Times New Roman" w:hAnsi="Times New Roman" w:cs="Times New Roman"/>
          <w:sz w:val="24"/>
          <w:szCs w:val="24"/>
          <w:lang w:val="id-ID"/>
        </w:rPr>
        <w:t>dan kemampuan komunikasi serta</w:t>
      </w:r>
      <w:r>
        <w:rPr>
          <w:rFonts w:ascii="Times New Roman" w:hAnsi="Times New Roman" w:cs="Times New Roman"/>
          <w:sz w:val="24"/>
          <w:szCs w:val="24"/>
        </w:rPr>
        <w:t xml:space="preserve"> </w:t>
      </w:r>
      <w:r>
        <w:rPr>
          <w:rFonts w:ascii="Times New Roman" w:hAnsi="Times New Roman" w:cs="Times New Roman"/>
          <w:i/>
          <w:sz w:val="24"/>
          <w:szCs w:val="24"/>
        </w:rPr>
        <w:t xml:space="preserve">self-concept </w:t>
      </w:r>
      <w:r>
        <w:rPr>
          <w:rFonts w:ascii="Times New Roman" w:hAnsi="Times New Roman" w:cs="Times New Roman"/>
          <w:sz w:val="24"/>
          <w:szCs w:val="24"/>
        </w:rPr>
        <w:t xml:space="preserve">matematis siswa. </w:t>
      </w:r>
    </w:p>
    <w:p w:rsidR="000F5BDD" w:rsidRDefault="000F5BDD" w:rsidP="000F5BDD">
      <w:pPr>
        <w:pStyle w:val="NoSpacing"/>
        <w:spacing w:line="480" w:lineRule="auto"/>
        <w:ind w:firstLine="284"/>
        <w:jc w:val="both"/>
        <w:rPr>
          <w:rFonts w:ascii="Times New Roman" w:hAnsi="Times New Roman" w:cs="Times New Roman"/>
          <w:sz w:val="24"/>
          <w:szCs w:val="24"/>
        </w:rPr>
      </w:pPr>
    </w:p>
    <w:p w:rsidR="000F5BDD" w:rsidRDefault="000F5BDD" w:rsidP="000F5BDD">
      <w:pPr>
        <w:pStyle w:val="NoSpacing"/>
        <w:numPr>
          <w:ilvl w:val="0"/>
          <w:numId w:val="9"/>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Rumusan Masalah</w:t>
      </w:r>
    </w:p>
    <w:p w:rsidR="000F5BDD" w:rsidRDefault="000F5BDD" w:rsidP="0037191C">
      <w:pPr>
        <w:pStyle w:val="NoSpacing"/>
        <w:spacing w:line="480" w:lineRule="auto"/>
        <w:ind w:left="450" w:firstLine="900"/>
        <w:jc w:val="both"/>
        <w:rPr>
          <w:rFonts w:ascii="Times New Roman" w:hAnsi="Times New Roman" w:cs="Times New Roman"/>
          <w:sz w:val="24"/>
          <w:szCs w:val="24"/>
        </w:rPr>
      </w:pPr>
      <w:r>
        <w:rPr>
          <w:rFonts w:ascii="Times New Roman" w:hAnsi="Times New Roman" w:cs="Times New Roman"/>
          <w:sz w:val="24"/>
          <w:szCs w:val="24"/>
        </w:rPr>
        <w:t>Berdasarkan latar belakang masalah yang telah diuraikan di atas, maka rumusan masalah dalam penelitian ini adalah:</w:t>
      </w:r>
    </w:p>
    <w:p w:rsidR="0037191C" w:rsidRDefault="000F5BDD" w:rsidP="0037191C">
      <w:pPr>
        <w:pStyle w:val="NoSpacing"/>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00D23EAE">
        <w:rPr>
          <w:rFonts w:ascii="Times New Roman" w:hAnsi="Times New Roman" w:cs="Times New Roman"/>
          <w:sz w:val="24"/>
          <w:szCs w:val="24"/>
        </w:rPr>
        <w:t xml:space="preserve">peningkatan </w:t>
      </w:r>
      <w:r>
        <w:rPr>
          <w:rFonts w:ascii="Times New Roman" w:hAnsi="Times New Roman" w:cs="Times New Roman"/>
          <w:sz w:val="24"/>
          <w:szCs w:val="24"/>
        </w:rPr>
        <w:t xml:space="preserve">kompetensi strategis matematis siswa yang memperoleh pembelajaran dengan strategi </w:t>
      </w:r>
      <w:r>
        <w:rPr>
          <w:rFonts w:ascii="Times New Roman" w:hAnsi="Times New Roman" w:cs="Times New Roman"/>
          <w:i/>
          <w:sz w:val="24"/>
          <w:szCs w:val="24"/>
        </w:rPr>
        <w:t xml:space="preserve">team-based learning </w:t>
      </w:r>
      <w:r w:rsidR="00D36D61">
        <w:rPr>
          <w:rFonts w:ascii="Times New Roman" w:hAnsi="Times New Roman" w:cs="Times New Roman"/>
          <w:sz w:val="24"/>
          <w:szCs w:val="24"/>
        </w:rPr>
        <w:t xml:space="preserve">lebih </w:t>
      </w:r>
      <w:r w:rsidR="00D36D61">
        <w:rPr>
          <w:rFonts w:ascii="Times New Roman" w:hAnsi="Times New Roman" w:cs="Times New Roman"/>
          <w:sz w:val="24"/>
          <w:szCs w:val="24"/>
          <w:lang w:val="id-ID"/>
        </w:rPr>
        <w:t>baik</w:t>
      </w:r>
      <w:r>
        <w:rPr>
          <w:rFonts w:ascii="Times New Roman" w:hAnsi="Times New Roman" w:cs="Times New Roman"/>
          <w:sz w:val="24"/>
          <w:szCs w:val="24"/>
        </w:rPr>
        <w:t xml:space="preserve"> daripada siswa yan</w:t>
      </w:r>
      <w:r w:rsidR="00D36D61">
        <w:rPr>
          <w:rFonts w:ascii="Times New Roman" w:hAnsi="Times New Roman" w:cs="Times New Roman"/>
          <w:sz w:val="24"/>
          <w:szCs w:val="24"/>
        </w:rPr>
        <w:t xml:space="preserve">g memperoleh pembelajaran </w:t>
      </w:r>
      <w:r w:rsidR="00D36D61">
        <w:rPr>
          <w:rFonts w:ascii="Times New Roman" w:hAnsi="Times New Roman" w:cs="Times New Roman"/>
          <w:sz w:val="24"/>
          <w:szCs w:val="24"/>
          <w:lang w:val="id-ID"/>
        </w:rPr>
        <w:t>konvensional?</w:t>
      </w:r>
    </w:p>
    <w:p w:rsidR="0037191C" w:rsidRDefault="000F5BDD" w:rsidP="0037191C">
      <w:pPr>
        <w:pStyle w:val="NoSpacing"/>
        <w:numPr>
          <w:ilvl w:val="0"/>
          <w:numId w:val="3"/>
        </w:numPr>
        <w:spacing w:line="480" w:lineRule="auto"/>
        <w:jc w:val="both"/>
        <w:rPr>
          <w:rFonts w:ascii="Times New Roman" w:hAnsi="Times New Roman" w:cs="Times New Roman"/>
          <w:sz w:val="24"/>
          <w:szCs w:val="24"/>
        </w:rPr>
      </w:pPr>
      <w:r w:rsidRPr="0037191C">
        <w:rPr>
          <w:rFonts w:ascii="Times New Roman" w:hAnsi="Times New Roman" w:cs="Times New Roman"/>
          <w:sz w:val="24"/>
          <w:szCs w:val="24"/>
        </w:rPr>
        <w:lastRenderedPageBreak/>
        <w:t xml:space="preserve">Apakah </w:t>
      </w:r>
      <w:r w:rsidR="00D23EAE">
        <w:rPr>
          <w:rFonts w:ascii="Times New Roman" w:hAnsi="Times New Roman" w:cs="Times New Roman"/>
          <w:sz w:val="24"/>
          <w:szCs w:val="24"/>
        </w:rPr>
        <w:t xml:space="preserve">peningkatan </w:t>
      </w:r>
      <w:r w:rsidRPr="0037191C">
        <w:rPr>
          <w:rFonts w:ascii="Times New Roman" w:hAnsi="Times New Roman" w:cs="Times New Roman"/>
          <w:sz w:val="24"/>
          <w:szCs w:val="24"/>
        </w:rPr>
        <w:t xml:space="preserve">kemampuan komunikasi matematis siswa yang memperoleh pembelajaran dengan strategi </w:t>
      </w:r>
      <w:r w:rsidRPr="0037191C">
        <w:rPr>
          <w:rFonts w:ascii="Times New Roman" w:hAnsi="Times New Roman" w:cs="Times New Roman"/>
          <w:i/>
          <w:sz w:val="24"/>
          <w:szCs w:val="24"/>
        </w:rPr>
        <w:t xml:space="preserve">team-based learning </w:t>
      </w:r>
      <w:r w:rsidRPr="0037191C">
        <w:rPr>
          <w:rFonts w:ascii="Times New Roman" w:hAnsi="Times New Roman" w:cs="Times New Roman"/>
          <w:sz w:val="24"/>
          <w:szCs w:val="24"/>
        </w:rPr>
        <w:t xml:space="preserve">lebih </w:t>
      </w:r>
      <w:r w:rsidR="00D36D61" w:rsidRPr="0037191C">
        <w:rPr>
          <w:rFonts w:ascii="Times New Roman" w:hAnsi="Times New Roman" w:cs="Times New Roman"/>
          <w:sz w:val="24"/>
          <w:szCs w:val="24"/>
          <w:lang w:val="id-ID"/>
        </w:rPr>
        <w:t>baik</w:t>
      </w:r>
      <w:r w:rsidRPr="0037191C">
        <w:rPr>
          <w:rFonts w:ascii="Times New Roman" w:hAnsi="Times New Roman" w:cs="Times New Roman"/>
          <w:sz w:val="24"/>
          <w:szCs w:val="24"/>
        </w:rPr>
        <w:t xml:space="preserve"> daripada siswa yang memperoleh pembelajaran </w:t>
      </w:r>
      <w:r w:rsidR="00D36D61" w:rsidRPr="0037191C">
        <w:rPr>
          <w:rFonts w:ascii="Times New Roman" w:hAnsi="Times New Roman" w:cs="Times New Roman"/>
          <w:sz w:val="24"/>
          <w:szCs w:val="24"/>
          <w:lang w:val="id-ID"/>
        </w:rPr>
        <w:t>konvensional?</w:t>
      </w:r>
    </w:p>
    <w:p w:rsidR="0037191C" w:rsidRDefault="000F5BDD" w:rsidP="0037191C">
      <w:pPr>
        <w:pStyle w:val="NoSpacing"/>
        <w:numPr>
          <w:ilvl w:val="0"/>
          <w:numId w:val="3"/>
        </w:numPr>
        <w:spacing w:line="480" w:lineRule="auto"/>
        <w:jc w:val="both"/>
        <w:rPr>
          <w:rFonts w:ascii="Times New Roman" w:hAnsi="Times New Roman" w:cs="Times New Roman"/>
          <w:sz w:val="24"/>
          <w:szCs w:val="24"/>
        </w:rPr>
      </w:pPr>
      <w:r w:rsidRPr="0037191C">
        <w:rPr>
          <w:rFonts w:ascii="Times New Roman" w:hAnsi="Times New Roman" w:cs="Times New Roman"/>
          <w:sz w:val="24"/>
          <w:szCs w:val="24"/>
        </w:rPr>
        <w:t xml:space="preserve">Bagaimana </w:t>
      </w:r>
      <w:r w:rsidRPr="0037191C">
        <w:rPr>
          <w:rFonts w:ascii="Times New Roman" w:hAnsi="Times New Roman" w:cs="Times New Roman"/>
          <w:i/>
          <w:sz w:val="24"/>
          <w:szCs w:val="24"/>
        </w:rPr>
        <w:t xml:space="preserve">self-concept </w:t>
      </w:r>
      <w:r w:rsidRPr="0037191C">
        <w:rPr>
          <w:rFonts w:ascii="Times New Roman" w:hAnsi="Times New Roman" w:cs="Times New Roman"/>
          <w:sz w:val="24"/>
          <w:szCs w:val="24"/>
        </w:rPr>
        <w:t xml:space="preserve">matematis siswa yang memperoleh pembelajaran dengan strategi </w:t>
      </w:r>
      <w:r w:rsidRPr="0037191C">
        <w:rPr>
          <w:rFonts w:ascii="Times New Roman" w:hAnsi="Times New Roman" w:cs="Times New Roman"/>
          <w:i/>
          <w:sz w:val="24"/>
          <w:szCs w:val="24"/>
        </w:rPr>
        <w:t xml:space="preserve">team-based learning </w:t>
      </w:r>
      <w:r w:rsidRPr="0037191C">
        <w:rPr>
          <w:rFonts w:ascii="Times New Roman" w:hAnsi="Times New Roman" w:cs="Times New Roman"/>
          <w:sz w:val="24"/>
          <w:szCs w:val="24"/>
        </w:rPr>
        <w:t xml:space="preserve">dan siswa yang memperoleh pembelajaran </w:t>
      </w:r>
      <w:r w:rsidR="00D36D61" w:rsidRPr="0037191C">
        <w:rPr>
          <w:rFonts w:ascii="Times New Roman" w:hAnsi="Times New Roman" w:cs="Times New Roman"/>
          <w:sz w:val="24"/>
          <w:szCs w:val="24"/>
          <w:lang w:val="id-ID"/>
        </w:rPr>
        <w:t>konvensional?</w:t>
      </w:r>
    </w:p>
    <w:p w:rsidR="0037191C" w:rsidRDefault="000F5BDD" w:rsidP="0037191C">
      <w:pPr>
        <w:pStyle w:val="NoSpacing"/>
        <w:numPr>
          <w:ilvl w:val="0"/>
          <w:numId w:val="3"/>
        </w:numPr>
        <w:spacing w:line="480" w:lineRule="auto"/>
        <w:jc w:val="both"/>
        <w:rPr>
          <w:rFonts w:ascii="Times New Roman" w:hAnsi="Times New Roman" w:cs="Times New Roman"/>
          <w:sz w:val="24"/>
          <w:szCs w:val="24"/>
        </w:rPr>
      </w:pPr>
      <w:r w:rsidRPr="0037191C">
        <w:rPr>
          <w:rFonts w:ascii="Times New Roman" w:hAnsi="Times New Roman" w:cs="Times New Roman"/>
          <w:sz w:val="24"/>
          <w:szCs w:val="24"/>
        </w:rPr>
        <w:t xml:space="preserve">Apakah terdapat </w:t>
      </w:r>
      <w:r w:rsidR="00D36D61" w:rsidRPr="0037191C">
        <w:rPr>
          <w:rFonts w:ascii="Times New Roman" w:hAnsi="Times New Roman" w:cs="Times New Roman"/>
          <w:sz w:val="24"/>
          <w:szCs w:val="24"/>
          <w:lang w:val="id-ID"/>
        </w:rPr>
        <w:t>hubungan</w:t>
      </w:r>
      <w:r w:rsidRPr="0037191C">
        <w:rPr>
          <w:rFonts w:ascii="Times New Roman" w:hAnsi="Times New Roman" w:cs="Times New Roman"/>
          <w:sz w:val="24"/>
          <w:szCs w:val="24"/>
        </w:rPr>
        <w:t xml:space="preserve"> antara </w:t>
      </w:r>
      <w:r w:rsidRPr="0037191C">
        <w:rPr>
          <w:rFonts w:ascii="Times New Roman" w:hAnsi="Times New Roman" w:cs="Times New Roman"/>
          <w:i/>
          <w:sz w:val="24"/>
          <w:szCs w:val="24"/>
        </w:rPr>
        <w:t xml:space="preserve">self-concept </w:t>
      </w:r>
      <w:r w:rsidRPr="0037191C">
        <w:rPr>
          <w:rFonts w:ascii="Times New Roman" w:hAnsi="Times New Roman" w:cs="Times New Roman"/>
          <w:sz w:val="24"/>
          <w:szCs w:val="24"/>
        </w:rPr>
        <w:t xml:space="preserve">matematis dengan kompetensi strategis matematis siswa yang memperoleh pembelajaran dengan strategi </w:t>
      </w:r>
      <w:r w:rsidRPr="0037191C">
        <w:rPr>
          <w:rFonts w:ascii="Times New Roman" w:hAnsi="Times New Roman" w:cs="Times New Roman"/>
          <w:i/>
          <w:sz w:val="24"/>
          <w:szCs w:val="24"/>
        </w:rPr>
        <w:t xml:space="preserve">team-based learning </w:t>
      </w:r>
      <w:r w:rsidRPr="0037191C">
        <w:rPr>
          <w:rFonts w:ascii="Times New Roman" w:hAnsi="Times New Roman" w:cs="Times New Roman"/>
          <w:sz w:val="24"/>
          <w:szCs w:val="24"/>
        </w:rPr>
        <w:t>dan siswa yang memperoleh pembelajaran</w:t>
      </w:r>
      <w:r w:rsidR="00D36D61" w:rsidRPr="0037191C">
        <w:rPr>
          <w:rFonts w:ascii="Times New Roman" w:hAnsi="Times New Roman" w:cs="Times New Roman"/>
          <w:sz w:val="24"/>
          <w:szCs w:val="24"/>
          <w:lang w:val="id-ID"/>
        </w:rPr>
        <w:t xml:space="preserve"> konvensional</w:t>
      </w:r>
      <w:r w:rsidRPr="0037191C">
        <w:rPr>
          <w:rFonts w:ascii="Times New Roman" w:hAnsi="Times New Roman" w:cs="Times New Roman"/>
          <w:sz w:val="24"/>
          <w:szCs w:val="24"/>
        </w:rPr>
        <w:t>?</w:t>
      </w:r>
    </w:p>
    <w:p w:rsidR="000F5BDD" w:rsidRPr="0037191C" w:rsidRDefault="000F5BDD" w:rsidP="0037191C">
      <w:pPr>
        <w:pStyle w:val="NoSpacing"/>
        <w:numPr>
          <w:ilvl w:val="0"/>
          <w:numId w:val="3"/>
        </w:numPr>
        <w:spacing w:line="480" w:lineRule="auto"/>
        <w:jc w:val="both"/>
        <w:rPr>
          <w:rFonts w:ascii="Times New Roman" w:hAnsi="Times New Roman" w:cs="Times New Roman"/>
          <w:sz w:val="24"/>
          <w:szCs w:val="24"/>
        </w:rPr>
      </w:pPr>
      <w:r w:rsidRPr="0037191C">
        <w:rPr>
          <w:rFonts w:ascii="Times New Roman" w:hAnsi="Times New Roman" w:cs="Times New Roman"/>
          <w:sz w:val="24"/>
          <w:szCs w:val="24"/>
        </w:rPr>
        <w:t xml:space="preserve">Apakah terdapat </w:t>
      </w:r>
      <w:r w:rsidR="00D36D61" w:rsidRPr="0037191C">
        <w:rPr>
          <w:rFonts w:ascii="Times New Roman" w:hAnsi="Times New Roman" w:cs="Times New Roman"/>
          <w:sz w:val="24"/>
          <w:szCs w:val="24"/>
          <w:lang w:val="id-ID"/>
        </w:rPr>
        <w:t>hubungan</w:t>
      </w:r>
      <w:r w:rsidRPr="0037191C">
        <w:rPr>
          <w:rFonts w:ascii="Times New Roman" w:hAnsi="Times New Roman" w:cs="Times New Roman"/>
          <w:sz w:val="24"/>
          <w:szCs w:val="24"/>
        </w:rPr>
        <w:t xml:space="preserve"> antara </w:t>
      </w:r>
      <w:r w:rsidRPr="0037191C">
        <w:rPr>
          <w:rFonts w:ascii="Times New Roman" w:hAnsi="Times New Roman" w:cs="Times New Roman"/>
          <w:i/>
          <w:sz w:val="24"/>
          <w:szCs w:val="24"/>
        </w:rPr>
        <w:t xml:space="preserve">self-concept </w:t>
      </w:r>
      <w:r w:rsidRPr="0037191C">
        <w:rPr>
          <w:rFonts w:ascii="Times New Roman" w:hAnsi="Times New Roman" w:cs="Times New Roman"/>
          <w:sz w:val="24"/>
          <w:szCs w:val="24"/>
        </w:rPr>
        <w:t xml:space="preserve">matematis dengan kemampuan komunikasi matematis siswa yang memperoleh pembelajaran dengan strategi </w:t>
      </w:r>
      <w:r w:rsidRPr="0037191C">
        <w:rPr>
          <w:rFonts w:ascii="Times New Roman" w:hAnsi="Times New Roman" w:cs="Times New Roman"/>
          <w:i/>
          <w:sz w:val="24"/>
          <w:szCs w:val="24"/>
        </w:rPr>
        <w:t xml:space="preserve">team-based learning </w:t>
      </w:r>
      <w:r w:rsidRPr="0037191C">
        <w:rPr>
          <w:rFonts w:ascii="Times New Roman" w:hAnsi="Times New Roman" w:cs="Times New Roman"/>
          <w:sz w:val="24"/>
          <w:szCs w:val="24"/>
        </w:rPr>
        <w:t xml:space="preserve">dan siswa yang memperoleh pembelajaran </w:t>
      </w:r>
      <w:r w:rsidR="00D36D61" w:rsidRPr="0037191C">
        <w:rPr>
          <w:rFonts w:ascii="Times New Roman" w:hAnsi="Times New Roman" w:cs="Times New Roman"/>
          <w:sz w:val="24"/>
          <w:szCs w:val="24"/>
          <w:lang w:val="id-ID"/>
        </w:rPr>
        <w:t>konvensional</w:t>
      </w:r>
      <w:r w:rsidRPr="0037191C">
        <w:rPr>
          <w:rFonts w:ascii="Times New Roman" w:hAnsi="Times New Roman" w:cs="Times New Roman"/>
          <w:sz w:val="24"/>
          <w:szCs w:val="24"/>
        </w:rPr>
        <w:t>?</w:t>
      </w:r>
    </w:p>
    <w:p w:rsidR="00D36D61" w:rsidRPr="00D36D61" w:rsidRDefault="00D36D61" w:rsidP="00D36D61">
      <w:pPr>
        <w:pStyle w:val="NoSpacing"/>
        <w:spacing w:line="480" w:lineRule="auto"/>
        <w:ind w:left="426"/>
        <w:jc w:val="both"/>
        <w:rPr>
          <w:rFonts w:ascii="Times New Roman" w:hAnsi="Times New Roman" w:cs="Times New Roman"/>
          <w:sz w:val="24"/>
          <w:szCs w:val="24"/>
        </w:rPr>
      </w:pPr>
    </w:p>
    <w:p w:rsidR="000F5BDD" w:rsidRDefault="000F5BDD" w:rsidP="000F5BDD">
      <w:pPr>
        <w:pStyle w:val="NoSpacing"/>
        <w:numPr>
          <w:ilvl w:val="0"/>
          <w:numId w:val="9"/>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Tujuan Penelitian</w:t>
      </w:r>
    </w:p>
    <w:p w:rsidR="000F5BDD" w:rsidRDefault="00C80761" w:rsidP="0037191C">
      <w:pPr>
        <w:pStyle w:val="NoSpacing"/>
        <w:spacing w:line="480" w:lineRule="auto"/>
        <w:ind w:left="450" w:firstLine="900"/>
        <w:jc w:val="both"/>
        <w:rPr>
          <w:rFonts w:ascii="Times New Roman" w:hAnsi="Times New Roman" w:cs="Times New Roman"/>
          <w:sz w:val="24"/>
          <w:szCs w:val="24"/>
        </w:rPr>
      </w:pPr>
      <w:r>
        <w:rPr>
          <w:rFonts w:ascii="Times New Roman" w:hAnsi="Times New Roman" w:cs="Times New Roman"/>
          <w:sz w:val="24"/>
          <w:szCs w:val="24"/>
        </w:rPr>
        <w:t>Berdasarkan</w:t>
      </w:r>
      <w:r>
        <w:rPr>
          <w:rFonts w:ascii="Times New Roman" w:hAnsi="Times New Roman" w:cs="Times New Roman"/>
          <w:sz w:val="24"/>
          <w:szCs w:val="24"/>
          <w:lang w:val="id-ID"/>
        </w:rPr>
        <w:t xml:space="preserve"> </w:t>
      </w:r>
      <w:r w:rsidR="000F5BDD">
        <w:rPr>
          <w:rFonts w:ascii="Times New Roman" w:hAnsi="Times New Roman" w:cs="Times New Roman"/>
          <w:sz w:val="24"/>
          <w:szCs w:val="24"/>
        </w:rPr>
        <w:t xml:space="preserve">rumusan masalah </w:t>
      </w:r>
      <w:r>
        <w:rPr>
          <w:rFonts w:ascii="Times New Roman" w:hAnsi="Times New Roman" w:cs="Times New Roman"/>
          <w:sz w:val="24"/>
          <w:szCs w:val="24"/>
          <w:lang w:val="id-ID"/>
        </w:rPr>
        <w:t>yang dikemukakan</w:t>
      </w:r>
      <w:r w:rsidR="000F5BDD">
        <w:rPr>
          <w:rFonts w:ascii="Times New Roman" w:hAnsi="Times New Roman" w:cs="Times New Roman"/>
          <w:sz w:val="24"/>
          <w:szCs w:val="24"/>
        </w:rPr>
        <w:t>, maka tujuan penelitian ini adalah untuk</w:t>
      </w:r>
      <w:r w:rsidR="00122626">
        <w:rPr>
          <w:rFonts w:ascii="Times New Roman" w:hAnsi="Times New Roman" w:cs="Times New Roman"/>
          <w:sz w:val="24"/>
          <w:szCs w:val="24"/>
        </w:rPr>
        <w:t xml:space="preserve"> </w:t>
      </w:r>
      <w:r w:rsidR="000F5BDD">
        <w:rPr>
          <w:rFonts w:ascii="Times New Roman" w:hAnsi="Times New Roman" w:cs="Times New Roman"/>
          <w:sz w:val="24"/>
          <w:szCs w:val="24"/>
        </w:rPr>
        <w:t>:</w:t>
      </w:r>
    </w:p>
    <w:p w:rsidR="0037191C" w:rsidRDefault="00122626" w:rsidP="0037191C">
      <w:pPr>
        <w:pStyle w:val="NoSpacing"/>
        <w:numPr>
          <w:ilvl w:val="0"/>
          <w:numId w:val="4"/>
        </w:numPr>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Menelaah apakah </w:t>
      </w:r>
      <w:r w:rsidR="00D23EAE">
        <w:rPr>
          <w:rFonts w:ascii="Times New Roman" w:hAnsi="Times New Roman" w:cs="Times New Roman"/>
          <w:sz w:val="24"/>
          <w:szCs w:val="24"/>
        </w:rPr>
        <w:t xml:space="preserve">peningkatan </w:t>
      </w:r>
      <w:r>
        <w:rPr>
          <w:rFonts w:ascii="Times New Roman" w:hAnsi="Times New Roman" w:cs="Times New Roman"/>
          <w:sz w:val="24"/>
          <w:szCs w:val="24"/>
        </w:rPr>
        <w:t>k</w:t>
      </w:r>
      <w:r w:rsidR="000F5BDD">
        <w:rPr>
          <w:rFonts w:ascii="Times New Roman" w:hAnsi="Times New Roman" w:cs="Times New Roman"/>
          <w:sz w:val="24"/>
          <w:szCs w:val="24"/>
        </w:rPr>
        <w:t xml:space="preserve">ompetensi strategis matematis siswa yang memperoleh pembelajaran dengan strategi </w:t>
      </w:r>
      <w:r w:rsidR="000F5BDD">
        <w:rPr>
          <w:rFonts w:ascii="Times New Roman" w:hAnsi="Times New Roman" w:cs="Times New Roman"/>
          <w:i/>
          <w:sz w:val="24"/>
          <w:szCs w:val="24"/>
        </w:rPr>
        <w:t xml:space="preserve">team-based learning </w:t>
      </w:r>
      <w:r w:rsidR="00C80761">
        <w:rPr>
          <w:rFonts w:ascii="Times New Roman" w:hAnsi="Times New Roman" w:cs="Times New Roman"/>
          <w:sz w:val="24"/>
          <w:szCs w:val="24"/>
        </w:rPr>
        <w:t xml:space="preserve">lebih </w:t>
      </w:r>
      <w:r w:rsidR="00C80761">
        <w:rPr>
          <w:rFonts w:ascii="Times New Roman" w:hAnsi="Times New Roman" w:cs="Times New Roman"/>
          <w:sz w:val="24"/>
          <w:szCs w:val="24"/>
          <w:lang w:val="id-ID"/>
        </w:rPr>
        <w:t>baik</w:t>
      </w:r>
      <w:r w:rsidR="000F5BDD">
        <w:rPr>
          <w:rFonts w:ascii="Times New Roman" w:hAnsi="Times New Roman" w:cs="Times New Roman"/>
          <w:sz w:val="24"/>
          <w:szCs w:val="24"/>
        </w:rPr>
        <w:t xml:space="preserve"> daripada siswa yang memperoleh pembelajaran </w:t>
      </w:r>
      <w:r w:rsidR="00C80761">
        <w:rPr>
          <w:rFonts w:ascii="Times New Roman" w:hAnsi="Times New Roman" w:cs="Times New Roman"/>
          <w:sz w:val="24"/>
          <w:szCs w:val="24"/>
          <w:lang w:val="id-ID"/>
        </w:rPr>
        <w:t>konvensional</w:t>
      </w:r>
      <w:r w:rsidR="000F5BDD">
        <w:rPr>
          <w:rFonts w:ascii="Times New Roman" w:hAnsi="Times New Roman" w:cs="Times New Roman"/>
          <w:sz w:val="24"/>
          <w:szCs w:val="24"/>
        </w:rPr>
        <w:t xml:space="preserve">. </w:t>
      </w:r>
    </w:p>
    <w:p w:rsidR="0037191C" w:rsidRDefault="00122626" w:rsidP="0037191C">
      <w:pPr>
        <w:pStyle w:val="NoSpacing"/>
        <w:numPr>
          <w:ilvl w:val="0"/>
          <w:numId w:val="4"/>
        </w:numPr>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Menelaah apakah </w:t>
      </w:r>
      <w:r w:rsidR="00D23EAE">
        <w:rPr>
          <w:rFonts w:ascii="Times New Roman" w:hAnsi="Times New Roman" w:cs="Times New Roman"/>
          <w:sz w:val="24"/>
          <w:szCs w:val="24"/>
        </w:rPr>
        <w:t xml:space="preserve">peningkatan </w:t>
      </w:r>
      <w:r>
        <w:rPr>
          <w:rFonts w:ascii="Times New Roman" w:hAnsi="Times New Roman" w:cs="Times New Roman"/>
          <w:sz w:val="24"/>
          <w:szCs w:val="24"/>
        </w:rPr>
        <w:t>k</w:t>
      </w:r>
      <w:r w:rsidR="000F5BDD" w:rsidRPr="0037191C">
        <w:rPr>
          <w:rFonts w:ascii="Times New Roman" w:hAnsi="Times New Roman" w:cs="Times New Roman"/>
          <w:sz w:val="24"/>
          <w:szCs w:val="24"/>
        </w:rPr>
        <w:t xml:space="preserve">emampuan komunikasi matematis siswa yang memperoleh pembelajaran dengan strategi </w:t>
      </w:r>
      <w:r w:rsidR="000F5BDD" w:rsidRPr="0037191C">
        <w:rPr>
          <w:rFonts w:ascii="Times New Roman" w:hAnsi="Times New Roman" w:cs="Times New Roman"/>
          <w:i/>
          <w:sz w:val="24"/>
          <w:szCs w:val="24"/>
        </w:rPr>
        <w:t xml:space="preserve">team-based learning </w:t>
      </w:r>
      <w:r w:rsidR="00C80761" w:rsidRPr="0037191C">
        <w:rPr>
          <w:rFonts w:ascii="Times New Roman" w:hAnsi="Times New Roman" w:cs="Times New Roman"/>
          <w:sz w:val="24"/>
          <w:szCs w:val="24"/>
        </w:rPr>
        <w:t xml:space="preserve">lebih </w:t>
      </w:r>
      <w:r w:rsidR="00C80761" w:rsidRPr="0037191C">
        <w:rPr>
          <w:rFonts w:ascii="Times New Roman" w:hAnsi="Times New Roman" w:cs="Times New Roman"/>
          <w:sz w:val="24"/>
          <w:szCs w:val="24"/>
          <w:lang w:val="id-ID"/>
        </w:rPr>
        <w:t>baik</w:t>
      </w:r>
      <w:r w:rsidR="000F5BDD" w:rsidRPr="0037191C">
        <w:rPr>
          <w:rFonts w:ascii="Times New Roman" w:hAnsi="Times New Roman" w:cs="Times New Roman"/>
          <w:sz w:val="24"/>
          <w:szCs w:val="24"/>
        </w:rPr>
        <w:t xml:space="preserve"> daripada siswa yang memperoleh pembelajaran </w:t>
      </w:r>
      <w:r w:rsidR="00C80761" w:rsidRPr="0037191C">
        <w:rPr>
          <w:rFonts w:ascii="Times New Roman" w:hAnsi="Times New Roman" w:cs="Times New Roman"/>
          <w:sz w:val="24"/>
          <w:szCs w:val="24"/>
          <w:lang w:val="id-ID"/>
        </w:rPr>
        <w:t xml:space="preserve">konvensional. </w:t>
      </w:r>
      <w:r w:rsidR="000F5BDD" w:rsidRPr="0037191C">
        <w:rPr>
          <w:rFonts w:ascii="Times New Roman" w:hAnsi="Times New Roman" w:cs="Times New Roman"/>
          <w:sz w:val="24"/>
          <w:szCs w:val="24"/>
        </w:rPr>
        <w:t xml:space="preserve"> </w:t>
      </w:r>
    </w:p>
    <w:p w:rsidR="00122626" w:rsidRDefault="00122626" w:rsidP="00122626">
      <w:pPr>
        <w:pStyle w:val="NoSpacing"/>
        <w:numPr>
          <w:ilvl w:val="0"/>
          <w:numId w:val="4"/>
        </w:numPr>
        <w:spacing w:line="480" w:lineRule="auto"/>
        <w:ind w:left="810"/>
        <w:jc w:val="both"/>
        <w:rPr>
          <w:rFonts w:ascii="Times New Roman" w:hAnsi="Times New Roman" w:cs="Times New Roman"/>
          <w:sz w:val="24"/>
          <w:szCs w:val="24"/>
        </w:rPr>
      </w:pPr>
      <w:r>
        <w:rPr>
          <w:rFonts w:ascii="Times New Roman" w:hAnsi="Times New Roman" w:cs="Times New Roman"/>
          <w:sz w:val="24"/>
          <w:szCs w:val="24"/>
        </w:rPr>
        <w:lastRenderedPageBreak/>
        <w:t xml:space="preserve">Menelaah bagaimana tingkat </w:t>
      </w:r>
      <w:r>
        <w:rPr>
          <w:rFonts w:ascii="Times New Roman" w:hAnsi="Times New Roman" w:cs="Times New Roman"/>
          <w:i/>
          <w:sz w:val="24"/>
          <w:szCs w:val="24"/>
        </w:rPr>
        <w:t>self</w:t>
      </w:r>
      <w:r w:rsidR="000F5BDD" w:rsidRPr="0037191C">
        <w:rPr>
          <w:rFonts w:ascii="Times New Roman" w:hAnsi="Times New Roman" w:cs="Times New Roman"/>
          <w:i/>
          <w:sz w:val="24"/>
          <w:szCs w:val="24"/>
        </w:rPr>
        <w:t xml:space="preserve">-concept </w:t>
      </w:r>
      <w:r w:rsidR="000F5BDD" w:rsidRPr="0037191C">
        <w:rPr>
          <w:rFonts w:ascii="Times New Roman" w:hAnsi="Times New Roman" w:cs="Times New Roman"/>
          <w:sz w:val="24"/>
          <w:szCs w:val="24"/>
        </w:rPr>
        <w:t xml:space="preserve">matematis siswa yang memperoleh pembelajaran dengan strategi </w:t>
      </w:r>
      <w:r w:rsidR="000F5BDD" w:rsidRPr="0037191C">
        <w:rPr>
          <w:rFonts w:ascii="Times New Roman" w:hAnsi="Times New Roman" w:cs="Times New Roman"/>
          <w:i/>
          <w:sz w:val="24"/>
          <w:szCs w:val="24"/>
        </w:rPr>
        <w:t xml:space="preserve">team-based learning </w:t>
      </w:r>
      <w:r w:rsidR="000F5BDD" w:rsidRPr="0037191C">
        <w:rPr>
          <w:rFonts w:ascii="Times New Roman" w:hAnsi="Times New Roman" w:cs="Times New Roman"/>
          <w:sz w:val="24"/>
          <w:szCs w:val="24"/>
        </w:rPr>
        <w:t xml:space="preserve">dan siswa yang memperoleh pembelajaran </w:t>
      </w:r>
      <w:r w:rsidR="00C80761" w:rsidRPr="0037191C">
        <w:rPr>
          <w:rFonts w:ascii="Times New Roman" w:hAnsi="Times New Roman" w:cs="Times New Roman"/>
          <w:sz w:val="24"/>
          <w:szCs w:val="24"/>
          <w:lang w:val="id-ID"/>
        </w:rPr>
        <w:t xml:space="preserve">konvensional. </w:t>
      </w:r>
      <w:r w:rsidR="000F5BDD" w:rsidRPr="0037191C">
        <w:rPr>
          <w:rFonts w:ascii="Times New Roman" w:hAnsi="Times New Roman" w:cs="Times New Roman"/>
          <w:sz w:val="24"/>
          <w:szCs w:val="24"/>
        </w:rPr>
        <w:t xml:space="preserve"> </w:t>
      </w:r>
    </w:p>
    <w:p w:rsidR="00122626" w:rsidRDefault="00122626" w:rsidP="00122626">
      <w:pPr>
        <w:pStyle w:val="NoSpacing"/>
        <w:numPr>
          <w:ilvl w:val="0"/>
          <w:numId w:val="4"/>
        </w:numPr>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Menelaah dan mendeskripsikan </w:t>
      </w:r>
      <w:r>
        <w:rPr>
          <w:rFonts w:ascii="Times New Roman" w:hAnsi="Times New Roman" w:cs="Times New Roman"/>
          <w:sz w:val="24"/>
          <w:szCs w:val="24"/>
          <w:lang w:val="id-ID"/>
        </w:rPr>
        <w:t>h</w:t>
      </w:r>
      <w:r w:rsidR="00C80761" w:rsidRPr="00122626">
        <w:rPr>
          <w:rFonts w:ascii="Times New Roman" w:hAnsi="Times New Roman" w:cs="Times New Roman"/>
          <w:sz w:val="24"/>
          <w:szCs w:val="24"/>
          <w:lang w:val="id-ID"/>
        </w:rPr>
        <w:t>ubungan</w:t>
      </w:r>
      <w:r w:rsidR="000F5BDD" w:rsidRPr="00122626">
        <w:rPr>
          <w:rFonts w:ascii="Times New Roman" w:hAnsi="Times New Roman" w:cs="Times New Roman"/>
          <w:sz w:val="24"/>
          <w:szCs w:val="24"/>
        </w:rPr>
        <w:t xml:space="preserve"> antara </w:t>
      </w:r>
      <w:r w:rsidR="000F5BDD" w:rsidRPr="00122626">
        <w:rPr>
          <w:rFonts w:ascii="Times New Roman" w:hAnsi="Times New Roman" w:cs="Times New Roman"/>
          <w:i/>
          <w:sz w:val="24"/>
          <w:szCs w:val="24"/>
        </w:rPr>
        <w:t xml:space="preserve">self-concept </w:t>
      </w:r>
      <w:r w:rsidR="000F5BDD" w:rsidRPr="00122626">
        <w:rPr>
          <w:rFonts w:ascii="Times New Roman" w:hAnsi="Times New Roman" w:cs="Times New Roman"/>
          <w:sz w:val="24"/>
          <w:szCs w:val="24"/>
        </w:rPr>
        <w:t xml:space="preserve">matematis dengan kompetensi strategis matematis siswa yang memperoleh pembelajaran dengan strategi </w:t>
      </w:r>
      <w:r w:rsidR="000F5BDD" w:rsidRPr="00122626">
        <w:rPr>
          <w:rFonts w:ascii="Times New Roman" w:hAnsi="Times New Roman" w:cs="Times New Roman"/>
          <w:i/>
          <w:sz w:val="24"/>
          <w:szCs w:val="24"/>
        </w:rPr>
        <w:t xml:space="preserve">team-based learning </w:t>
      </w:r>
      <w:r w:rsidR="000F5BDD" w:rsidRPr="00122626">
        <w:rPr>
          <w:rFonts w:ascii="Times New Roman" w:hAnsi="Times New Roman" w:cs="Times New Roman"/>
          <w:sz w:val="24"/>
          <w:szCs w:val="24"/>
        </w:rPr>
        <w:t xml:space="preserve">dan siswa yang memperoleh pembelajaran </w:t>
      </w:r>
      <w:r w:rsidR="00C80761" w:rsidRPr="00122626">
        <w:rPr>
          <w:rFonts w:ascii="Times New Roman" w:hAnsi="Times New Roman" w:cs="Times New Roman"/>
          <w:sz w:val="24"/>
          <w:szCs w:val="24"/>
          <w:lang w:val="id-ID"/>
        </w:rPr>
        <w:t>konvensional</w:t>
      </w:r>
      <w:r w:rsidR="000F5BDD" w:rsidRPr="00122626">
        <w:rPr>
          <w:rFonts w:ascii="Times New Roman" w:hAnsi="Times New Roman" w:cs="Times New Roman"/>
          <w:sz w:val="24"/>
          <w:szCs w:val="24"/>
        </w:rPr>
        <w:t>.</w:t>
      </w:r>
    </w:p>
    <w:p w:rsidR="000F5BDD" w:rsidRPr="00122626" w:rsidRDefault="00122626" w:rsidP="00122626">
      <w:pPr>
        <w:pStyle w:val="NoSpacing"/>
        <w:numPr>
          <w:ilvl w:val="0"/>
          <w:numId w:val="4"/>
        </w:numPr>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Menelaah dan mendeskripsikan h</w:t>
      </w:r>
      <w:r w:rsidR="00C80761" w:rsidRPr="00122626">
        <w:rPr>
          <w:rFonts w:ascii="Times New Roman" w:hAnsi="Times New Roman" w:cs="Times New Roman"/>
          <w:sz w:val="24"/>
          <w:szCs w:val="24"/>
          <w:lang w:val="id-ID"/>
        </w:rPr>
        <w:t>ubungan</w:t>
      </w:r>
      <w:r w:rsidR="000F5BDD" w:rsidRPr="00122626">
        <w:rPr>
          <w:rFonts w:ascii="Times New Roman" w:hAnsi="Times New Roman" w:cs="Times New Roman"/>
          <w:sz w:val="24"/>
          <w:szCs w:val="24"/>
        </w:rPr>
        <w:t xml:space="preserve"> antara </w:t>
      </w:r>
      <w:r w:rsidR="000F5BDD" w:rsidRPr="00122626">
        <w:rPr>
          <w:rFonts w:ascii="Times New Roman" w:hAnsi="Times New Roman" w:cs="Times New Roman"/>
          <w:i/>
          <w:sz w:val="24"/>
          <w:szCs w:val="24"/>
        </w:rPr>
        <w:t xml:space="preserve">self-concept </w:t>
      </w:r>
      <w:r w:rsidR="000F5BDD" w:rsidRPr="00122626">
        <w:rPr>
          <w:rFonts w:ascii="Times New Roman" w:hAnsi="Times New Roman" w:cs="Times New Roman"/>
          <w:sz w:val="24"/>
          <w:szCs w:val="24"/>
        </w:rPr>
        <w:t xml:space="preserve">matematis dengan kemampuan komunikasi matematis siswa yang memperoleh pembelajaran dengan strategi </w:t>
      </w:r>
      <w:r w:rsidR="000F5BDD" w:rsidRPr="00122626">
        <w:rPr>
          <w:rFonts w:ascii="Times New Roman" w:hAnsi="Times New Roman" w:cs="Times New Roman"/>
          <w:i/>
          <w:sz w:val="24"/>
          <w:szCs w:val="24"/>
        </w:rPr>
        <w:t xml:space="preserve">team-based learning </w:t>
      </w:r>
      <w:r w:rsidR="000F5BDD" w:rsidRPr="00122626">
        <w:rPr>
          <w:rFonts w:ascii="Times New Roman" w:hAnsi="Times New Roman" w:cs="Times New Roman"/>
          <w:sz w:val="24"/>
          <w:szCs w:val="24"/>
        </w:rPr>
        <w:t xml:space="preserve">dan siswa yang memperoleh pembelajaran </w:t>
      </w:r>
      <w:r w:rsidR="00C80761" w:rsidRPr="00122626">
        <w:rPr>
          <w:rFonts w:ascii="Times New Roman" w:hAnsi="Times New Roman" w:cs="Times New Roman"/>
          <w:sz w:val="24"/>
          <w:szCs w:val="24"/>
          <w:lang w:val="id-ID"/>
        </w:rPr>
        <w:t>konvensional</w:t>
      </w:r>
      <w:r w:rsidR="000F5BDD" w:rsidRPr="00122626">
        <w:rPr>
          <w:rFonts w:ascii="Times New Roman" w:hAnsi="Times New Roman" w:cs="Times New Roman"/>
          <w:sz w:val="24"/>
          <w:szCs w:val="24"/>
        </w:rPr>
        <w:t>.</w:t>
      </w:r>
    </w:p>
    <w:p w:rsidR="000F5BDD" w:rsidRPr="00C80761" w:rsidRDefault="000F5BDD" w:rsidP="00C80761">
      <w:pPr>
        <w:pStyle w:val="NoSpacing"/>
        <w:spacing w:line="480" w:lineRule="auto"/>
        <w:ind w:left="66"/>
        <w:jc w:val="both"/>
        <w:rPr>
          <w:rFonts w:ascii="Times New Roman" w:hAnsi="Times New Roman" w:cs="Times New Roman"/>
          <w:sz w:val="24"/>
          <w:szCs w:val="24"/>
          <w:lang w:val="id-ID"/>
        </w:rPr>
      </w:pPr>
    </w:p>
    <w:p w:rsidR="00C80761" w:rsidRDefault="00C80761" w:rsidP="00C80761">
      <w:pPr>
        <w:pStyle w:val="NoSpacing"/>
        <w:numPr>
          <w:ilvl w:val="0"/>
          <w:numId w:val="9"/>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Pembatasan Masalah</w:t>
      </w:r>
    </w:p>
    <w:p w:rsidR="00C80761" w:rsidRDefault="00C80761" w:rsidP="00122626">
      <w:pPr>
        <w:pStyle w:val="NoSpacing"/>
        <w:spacing w:line="480" w:lineRule="auto"/>
        <w:ind w:left="450" w:firstLine="709"/>
        <w:jc w:val="both"/>
        <w:rPr>
          <w:rFonts w:ascii="Times New Roman" w:hAnsi="Times New Roman" w:cs="Times New Roman"/>
          <w:sz w:val="24"/>
          <w:szCs w:val="24"/>
          <w:lang w:val="id-ID"/>
        </w:rPr>
      </w:pPr>
      <w:r>
        <w:rPr>
          <w:rFonts w:ascii="Times New Roman" w:hAnsi="Times New Roman" w:cs="Times New Roman"/>
          <w:sz w:val="24"/>
          <w:szCs w:val="24"/>
        </w:rPr>
        <w:t xml:space="preserve">Untuk menghindari perluasan masalah yang akan dikaji dalam penelitian ini, maka masalah dalam penelitian ini dibatasi yaitu hanya untuk meneliti kompetensi strategis dan kemampuan komunikasi serta </w:t>
      </w:r>
      <w:r>
        <w:rPr>
          <w:rFonts w:ascii="Times New Roman" w:hAnsi="Times New Roman" w:cs="Times New Roman"/>
          <w:i/>
          <w:sz w:val="24"/>
          <w:szCs w:val="24"/>
        </w:rPr>
        <w:t xml:space="preserve">self-concept </w:t>
      </w:r>
      <w:r>
        <w:rPr>
          <w:rFonts w:ascii="Times New Roman" w:hAnsi="Times New Roman" w:cs="Times New Roman"/>
          <w:sz w:val="24"/>
          <w:szCs w:val="24"/>
        </w:rPr>
        <w:t xml:space="preserve">matematis siswa dengan menggunakan strategi </w:t>
      </w:r>
      <w:r>
        <w:rPr>
          <w:rFonts w:ascii="Times New Roman" w:hAnsi="Times New Roman" w:cs="Times New Roman"/>
          <w:i/>
          <w:sz w:val="24"/>
          <w:szCs w:val="24"/>
        </w:rPr>
        <w:t xml:space="preserve">team-based learning </w:t>
      </w:r>
      <w:r>
        <w:rPr>
          <w:rFonts w:ascii="Times New Roman" w:hAnsi="Times New Roman" w:cs="Times New Roman"/>
          <w:sz w:val="24"/>
          <w:szCs w:val="24"/>
        </w:rPr>
        <w:t xml:space="preserve">pada sub pokok bahasan </w:t>
      </w:r>
      <w:r>
        <w:rPr>
          <w:rFonts w:ascii="Times New Roman" w:hAnsi="Times New Roman" w:cs="Times New Roman"/>
          <w:sz w:val="24"/>
          <w:szCs w:val="24"/>
          <w:lang w:val="id-ID"/>
        </w:rPr>
        <w:t>trigonometri dalam</w:t>
      </w:r>
      <w:r>
        <w:rPr>
          <w:rFonts w:ascii="Times New Roman" w:hAnsi="Times New Roman" w:cs="Times New Roman"/>
          <w:sz w:val="24"/>
          <w:szCs w:val="24"/>
        </w:rPr>
        <w:t xml:space="preserve"> materi pelajaran matematika SMK kelas X. </w:t>
      </w:r>
    </w:p>
    <w:p w:rsidR="00C80761" w:rsidRPr="00C80761" w:rsidRDefault="00C80761" w:rsidP="00C80761">
      <w:pPr>
        <w:pStyle w:val="NoSpacing"/>
        <w:spacing w:line="480" w:lineRule="auto"/>
        <w:ind w:firstLine="709"/>
        <w:jc w:val="both"/>
        <w:rPr>
          <w:rFonts w:ascii="Times New Roman" w:hAnsi="Times New Roman" w:cs="Times New Roman"/>
          <w:sz w:val="24"/>
          <w:szCs w:val="24"/>
          <w:lang w:val="id-ID"/>
        </w:rPr>
      </w:pPr>
    </w:p>
    <w:p w:rsidR="000F5BDD" w:rsidRPr="00C25AFE" w:rsidRDefault="000F5BDD" w:rsidP="000F5BDD">
      <w:pPr>
        <w:pStyle w:val="NoSpacing"/>
        <w:numPr>
          <w:ilvl w:val="0"/>
          <w:numId w:val="9"/>
        </w:numPr>
        <w:spacing w:line="480" w:lineRule="auto"/>
        <w:ind w:left="426"/>
        <w:jc w:val="both"/>
        <w:rPr>
          <w:rFonts w:ascii="Times New Roman" w:hAnsi="Times New Roman" w:cs="Times New Roman"/>
          <w:b/>
          <w:sz w:val="24"/>
          <w:szCs w:val="24"/>
        </w:rPr>
      </w:pPr>
      <w:r w:rsidRPr="00C25AFE">
        <w:rPr>
          <w:rFonts w:ascii="Times New Roman" w:hAnsi="Times New Roman" w:cs="Times New Roman"/>
          <w:b/>
          <w:sz w:val="24"/>
          <w:szCs w:val="24"/>
        </w:rPr>
        <w:t>Manfaat Penelitian</w:t>
      </w:r>
    </w:p>
    <w:p w:rsidR="000F5BDD" w:rsidRDefault="000F5BDD" w:rsidP="00122626">
      <w:pPr>
        <w:pStyle w:val="NoSpacing"/>
        <w:spacing w:line="480" w:lineRule="auto"/>
        <w:ind w:left="450" w:firstLine="720"/>
        <w:jc w:val="both"/>
        <w:rPr>
          <w:rFonts w:ascii="Times New Roman" w:hAnsi="Times New Roman" w:cs="Times New Roman"/>
          <w:sz w:val="24"/>
          <w:szCs w:val="24"/>
        </w:rPr>
      </w:pPr>
      <w:r>
        <w:rPr>
          <w:rFonts w:ascii="Times New Roman" w:hAnsi="Times New Roman" w:cs="Times New Roman"/>
          <w:sz w:val="24"/>
          <w:szCs w:val="24"/>
        </w:rPr>
        <w:t>Manfaat dari penelitian ini dilihat dari proses penelitan yang akan dilaksanakan dan hasil yang diharapkan.</w:t>
      </w:r>
    </w:p>
    <w:p w:rsidR="00122626" w:rsidRDefault="00122626" w:rsidP="00122626">
      <w:pPr>
        <w:pStyle w:val="NoSpacing"/>
        <w:spacing w:line="480" w:lineRule="auto"/>
        <w:ind w:left="450" w:firstLine="720"/>
        <w:jc w:val="both"/>
        <w:rPr>
          <w:rFonts w:ascii="Times New Roman" w:hAnsi="Times New Roman" w:cs="Times New Roman"/>
          <w:sz w:val="24"/>
          <w:szCs w:val="24"/>
        </w:rPr>
      </w:pPr>
    </w:p>
    <w:p w:rsidR="000F5BDD" w:rsidRDefault="000F5BDD" w:rsidP="000F5BDD">
      <w:pPr>
        <w:pStyle w:val="NoSpacing"/>
        <w:numPr>
          <w:ilvl w:val="0"/>
          <w:numId w:val="5"/>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Proses Penelitian</w:t>
      </w:r>
    </w:p>
    <w:p w:rsidR="000F5BDD" w:rsidRDefault="000F5BDD" w:rsidP="000F5BDD">
      <w:pPr>
        <w:pStyle w:val="NoSpacing"/>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Siswa dapat berlatih menyelesaikan soal-soal kompetensi strategis</w:t>
      </w:r>
      <w:r w:rsidR="00C80761">
        <w:rPr>
          <w:rFonts w:ascii="Times New Roman" w:hAnsi="Times New Roman" w:cs="Times New Roman"/>
          <w:sz w:val="24"/>
          <w:szCs w:val="24"/>
          <w:lang w:val="id-ID"/>
        </w:rPr>
        <w:t xml:space="preserve"> dan kemampuan komunikasi matematis</w:t>
      </w:r>
      <w:r>
        <w:rPr>
          <w:rFonts w:ascii="Times New Roman" w:hAnsi="Times New Roman" w:cs="Times New Roman"/>
          <w:sz w:val="24"/>
          <w:szCs w:val="24"/>
        </w:rPr>
        <w:t>.</w:t>
      </w:r>
    </w:p>
    <w:p w:rsidR="000F5BDD" w:rsidRPr="008E4D7C" w:rsidRDefault="000F5BDD" w:rsidP="000F5BDD">
      <w:pPr>
        <w:pStyle w:val="NoSpacing"/>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Siswa dapat mengembangkan </w:t>
      </w:r>
      <w:r>
        <w:rPr>
          <w:rFonts w:ascii="Times New Roman" w:hAnsi="Times New Roman" w:cs="Times New Roman"/>
          <w:i/>
          <w:sz w:val="24"/>
          <w:szCs w:val="24"/>
        </w:rPr>
        <w:t xml:space="preserve">self-concept </w:t>
      </w:r>
      <w:r>
        <w:rPr>
          <w:rFonts w:ascii="Times New Roman" w:hAnsi="Times New Roman" w:cs="Times New Roman"/>
          <w:sz w:val="24"/>
          <w:szCs w:val="24"/>
        </w:rPr>
        <w:t xml:space="preserve">matematis yang dimilikinya melalui proses pembelajaran dengan menggunakan strategi </w:t>
      </w:r>
      <w:r>
        <w:rPr>
          <w:rFonts w:ascii="Times New Roman" w:hAnsi="Times New Roman" w:cs="Times New Roman"/>
          <w:i/>
          <w:sz w:val="24"/>
          <w:szCs w:val="24"/>
        </w:rPr>
        <w:t xml:space="preserve">team-based learning. </w:t>
      </w:r>
    </w:p>
    <w:p w:rsidR="000F5BDD" w:rsidRDefault="000F5BDD" w:rsidP="000F5BDD">
      <w:pPr>
        <w:pStyle w:val="NoSpacing"/>
        <w:numPr>
          <w:ilvl w:val="0"/>
          <w:numId w:val="5"/>
        </w:num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Hasil Penelitian</w:t>
      </w:r>
    </w:p>
    <w:p w:rsidR="000F5BDD" w:rsidRDefault="000F5BDD" w:rsidP="000F5BDD">
      <w:pPr>
        <w:pStyle w:val="NoSpacing"/>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Manfaat berdasarkan hasil penelitian ini dibagi menjadi dua yaitu manfaat praktis dan manfaat teoritis.</w:t>
      </w:r>
    </w:p>
    <w:p w:rsidR="000F5BDD" w:rsidRDefault="000F5BDD" w:rsidP="000F5BDD">
      <w:pPr>
        <w:pStyle w:val="NoSpacing"/>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Manfaat Praktis</w:t>
      </w:r>
    </w:p>
    <w:p w:rsidR="000F5BDD" w:rsidRDefault="000F5BDD" w:rsidP="000F5BDD">
      <w:pPr>
        <w:pStyle w:val="NoSpacing"/>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Bagi  siswa</w:t>
      </w:r>
    </w:p>
    <w:p w:rsidR="000F5BDD" w:rsidRPr="00C25AFE" w:rsidRDefault="000F5BDD" w:rsidP="000F5BDD">
      <w:pPr>
        <w:pStyle w:val="NoSpacing"/>
        <w:spacing w:line="480" w:lineRule="auto"/>
        <w:ind w:left="1146"/>
        <w:jc w:val="both"/>
        <w:rPr>
          <w:rFonts w:ascii="Times New Roman" w:hAnsi="Times New Roman" w:cs="Times New Roman"/>
          <w:sz w:val="24"/>
          <w:szCs w:val="24"/>
        </w:rPr>
      </w:pPr>
      <w:r w:rsidRPr="00C25AFE">
        <w:rPr>
          <w:rFonts w:ascii="Times New Roman" w:hAnsi="Times New Roman" w:cs="Times New Roman"/>
          <w:sz w:val="24"/>
          <w:szCs w:val="24"/>
        </w:rPr>
        <w:t>Melalui hasil penelitian ini siswa diharapkan mampu me</w:t>
      </w:r>
      <w:r w:rsidR="00C80761">
        <w:rPr>
          <w:rFonts w:ascii="Times New Roman" w:hAnsi="Times New Roman" w:cs="Times New Roman"/>
          <w:sz w:val="24"/>
          <w:szCs w:val="24"/>
        </w:rPr>
        <w:t>ngembangkan kompetensi strategi</w:t>
      </w:r>
      <w:r w:rsidR="00C80761">
        <w:rPr>
          <w:rFonts w:ascii="Times New Roman" w:hAnsi="Times New Roman" w:cs="Times New Roman"/>
          <w:sz w:val="24"/>
          <w:szCs w:val="24"/>
          <w:lang w:val="id-ID"/>
        </w:rPr>
        <w:t>s dan kemampuan komunikasi</w:t>
      </w:r>
      <w:r w:rsidR="00C80761">
        <w:rPr>
          <w:rFonts w:ascii="Times New Roman" w:hAnsi="Times New Roman" w:cs="Times New Roman"/>
          <w:sz w:val="24"/>
          <w:szCs w:val="24"/>
        </w:rPr>
        <w:t xml:space="preserve"> </w:t>
      </w:r>
      <w:r w:rsidR="00C80761">
        <w:rPr>
          <w:rFonts w:ascii="Times New Roman" w:hAnsi="Times New Roman" w:cs="Times New Roman"/>
          <w:sz w:val="24"/>
          <w:szCs w:val="24"/>
          <w:lang w:val="id-ID"/>
        </w:rPr>
        <w:t>serta</w:t>
      </w:r>
      <w:r w:rsidRPr="00C25AFE">
        <w:rPr>
          <w:rFonts w:ascii="Times New Roman" w:hAnsi="Times New Roman" w:cs="Times New Roman"/>
          <w:sz w:val="24"/>
          <w:szCs w:val="24"/>
        </w:rPr>
        <w:t xml:space="preserve"> s</w:t>
      </w:r>
      <w:r w:rsidRPr="00C25AFE">
        <w:rPr>
          <w:rFonts w:ascii="Times New Roman" w:hAnsi="Times New Roman" w:cs="Times New Roman"/>
          <w:i/>
          <w:sz w:val="24"/>
          <w:szCs w:val="24"/>
        </w:rPr>
        <w:t xml:space="preserve">elf-concept </w:t>
      </w:r>
      <w:r w:rsidRPr="00C25AFE">
        <w:rPr>
          <w:rFonts w:ascii="Times New Roman" w:hAnsi="Times New Roman" w:cs="Times New Roman"/>
          <w:sz w:val="24"/>
          <w:szCs w:val="24"/>
        </w:rPr>
        <w:t>matematis untuk meningkatkan prestasi belajar matematika atau mata pelajaran lainnya.</w:t>
      </w:r>
    </w:p>
    <w:p w:rsidR="000F5BDD" w:rsidRDefault="000F5BDD" w:rsidP="000F5BDD">
      <w:pPr>
        <w:pStyle w:val="NoSpacing"/>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Bagi guru</w:t>
      </w:r>
    </w:p>
    <w:p w:rsidR="000F5BDD" w:rsidRDefault="000F5BDD" w:rsidP="000F5BDD">
      <w:pPr>
        <w:pStyle w:val="NoSpacing"/>
        <w:spacing w:line="480" w:lineRule="auto"/>
        <w:ind w:left="1146"/>
        <w:jc w:val="both"/>
        <w:rPr>
          <w:rFonts w:ascii="Times New Roman" w:hAnsi="Times New Roman" w:cs="Times New Roman"/>
          <w:sz w:val="24"/>
          <w:szCs w:val="24"/>
        </w:rPr>
      </w:pPr>
      <w:r>
        <w:rPr>
          <w:rFonts w:ascii="Times New Roman" w:hAnsi="Times New Roman" w:cs="Times New Roman"/>
          <w:sz w:val="24"/>
          <w:szCs w:val="24"/>
        </w:rPr>
        <w:t>Penelitian ini dapat dijadikan bahan masukan dalam rangka pemilihan model pembelajaran yang cocok untuk mengembangkan kompetensi  strategis dan</w:t>
      </w:r>
      <w:r w:rsidR="00C80761">
        <w:rPr>
          <w:rFonts w:ascii="Times New Roman" w:hAnsi="Times New Roman" w:cs="Times New Roman"/>
          <w:sz w:val="24"/>
          <w:szCs w:val="24"/>
          <w:lang w:val="id-ID"/>
        </w:rPr>
        <w:t xml:space="preserve"> kemampuan komunikasi serta</w:t>
      </w:r>
      <w:r>
        <w:rPr>
          <w:rFonts w:ascii="Times New Roman" w:hAnsi="Times New Roman" w:cs="Times New Roman"/>
          <w:sz w:val="24"/>
          <w:szCs w:val="24"/>
        </w:rPr>
        <w:t xml:space="preserve"> </w:t>
      </w:r>
      <w:r>
        <w:rPr>
          <w:rFonts w:ascii="Times New Roman" w:hAnsi="Times New Roman" w:cs="Times New Roman"/>
          <w:i/>
          <w:sz w:val="24"/>
          <w:szCs w:val="24"/>
        </w:rPr>
        <w:t xml:space="preserve">self-concept </w:t>
      </w:r>
      <w:r>
        <w:rPr>
          <w:rFonts w:ascii="Times New Roman" w:hAnsi="Times New Roman" w:cs="Times New Roman"/>
          <w:sz w:val="24"/>
          <w:szCs w:val="24"/>
        </w:rPr>
        <w:t>matematis siswa dalam rangka meningkatkan kualitas pembelajaran.</w:t>
      </w:r>
    </w:p>
    <w:p w:rsidR="000F5BDD" w:rsidRDefault="000F5BDD" w:rsidP="000F5BDD">
      <w:pPr>
        <w:pStyle w:val="NoSpacing"/>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peneliti</w:t>
      </w:r>
    </w:p>
    <w:p w:rsidR="000F5BDD" w:rsidRDefault="000F5BDD" w:rsidP="000F5BDD">
      <w:pPr>
        <w:pStyle w:val="NoSpacing"/>
        <w:spacing w:line="480" w:lineRule="auto"/>
        <w:ind w:left="1146"/>
        <w:jc w:val="both"/>
        <w:rPr>
          <w:rFonts w:ascii="Times New Roman" w:hAnsi="Times New Roman" w:cs="Times New Roman"/>
          <w:sz w:val="24"/>
          <w:szCs w:val="24"/>
        </w:rPr>
      </w:pPr>
      <w:r>
        <w:rPr>
          <w:rFonts w:ascii="Times New Roman" w:hAnsi="Times New Roman" w:cs="Times New Roman"/>
          <w:sz w:val="24"/>
          <w:szCs w:val="24"/>
        </w:rPr>
        <w:t xml:space="preserve">Penelitian ini dapat memberikan pengalaman baru, ketika menerapkan strategi </w:t>
      </w:r>
      <w:r>
        <w:rPr>
          <w:rFonts w:ascii="Times New Roman" w:hAnsi="Times New Roman" w:cs="Times New Roman"/>
          <w:i/>
          <w:sz w:val="24"/>
          <w:szCs w:val="24"/>
        </w:rPr>
        <w:t xml:space="preserve">team-based learning </w:t>
      </w:r>
      <w:r>
        <w:rPr>
          <w:rFonts w:ascii="Times New Roman" w:hAnsi="Times New Roman" w:cs="Times New Roman"/>
          <w:sz w:val="24"/>
          <w:szCs w:val="24"/>
        </w:rPr>
        <w:t>dalam upaya meningkatkan kompetensi strategis dan</w:t>
      </w:r>
      <w:r w:rsidR="00C80761">
        <w:rPr>
          <w:rFonts w:ascii="Times New Roman" w:hAnsi="Times New Roman" w:cs="Times New Roman"/>
          <w:sz w:val="24"/>
          <w:szCs w:val="24"/>
          <w:lang w:val="id-ID"/>
        </w:rPr>
        <w:t xml:space="preserve"> </w:t>
      </w:r>
      <w:r w:rsidR="00C80761">
        <w:rPr>
          <w:rFonts w:ascii="Times New Roman" w:hAnsi="Times New Roman" w:cs="Times New Roman"/>
          <w:sz w:val="24"/>
          <w:szCs w:val="24"/>
        </w:rPr>
        <w:t>kemampuan</w:t>
      </w:r>
      <w:r w:rsidR="00C80761">
        <w:rPr>
          <w:rFonts w:ascii="Times New Roman" w:hAnsi="Times New Roman" w:cs="Times New Roman"/>
          <w:sz w:val="24"/>
          <w:szCs w:val="24"/>
          <w:lang w:val="id-ID"/>
        </w:rPr>
        <w:t xml:space="preserve"> komunikasi serta</w:t>
      </w:r>
      <w:r>
        <w:rPr>
          <w:rFonts w:ascii="Times New Roman" w:hAnsi="Times New Roman" w:cs="Times New Roman"/>
          <w:sz w:val="24"/>
          <w:szCs w:val="24"/>
        </w:rPr>
        <w:t xml:space="preserve"> </w:t>
      </w:r>
      <w:r>
        <w:rPr>
          <w:rFonts w:ascii="Times New Roman" w:hAnsi="Times New Roman" w:cs="Times New Roman"/>
          <w:i/>
          <w:sz w:val="24"/>
          <w:szCs w:val="24"/>
        </w:rPr>
        <w:t xml:space="preserve">self-concept </w:t>
      </w:r>
      <w:r>
        <w:rPr>
          <w:rFonts w:ascii="Times New Roman" w:hAnsi="Times New Roman" w:cs="Times New Roman"/>
          <w:sz w:val="24"/>
          <w:szCs w:val="24"/>
        </w:rPr>
        <w:t xml:space="preserve">matematis </w:t>
      </w:r>
      <w:r>
        <w:rPr>
          <w:rFonts w:ascii="Times New Roman" w:hAnsi="Times New Roman" w:cs="Times New Roman"/>
          <w:sz w:val="24"/>
          <w:szCs w:val="24"/>
        </w:rPr>
        <w:lastRenderedPageBreak/>
        <w:t>siswa. Selain itu, penelitian ini dapat dijadikan sebagai landasan pada ruang lingkup yang lebih luas, serta membuka wawasan penelitian bagi para ahli pendidikan matematika untuk mengembangkannya.</w:t>
      </w:r>
    </w:p>
    <w:p w:rsidR="000F5BDD" w:rsidRDefault="000F5BDD" w:rsidP="000F5BDD">
      <w:pPr>
        <w:pStyle w:val="NoSpacing"/>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Dunia pendidikan</w:t>
      </w:r>
    </w:p>
    <w:p w:rsidR="000F5BDD" w:rsidRDefault="000F5BDD" w:rsidP="000F5BDD">
      <w:pPr>
        <w:pStyle w:val="NoSpacing"/>
        <w:spacing w:line="480" w:lineRule="auto"/>
        <w:ind w:left="1146"/>
        <w:jc w:val="both"/>
        <w:rPr>
          <w:rFonts w:ascii="Times New Roman" w:hAnsi="Times New Roman" w:cs="Times New Roman"/>
          <w:sz w:val="24"/>
          <w:szCs w:val="24"/>
        </w:rPr>
      </w:pPr>
      <w:r>
        <w:rPr>
          <w:rFonts w:ascii="Times New Roman" w:hAnsi="Times New Roman" w:cs="Times New Roman"/>
          <w:sz w:val="24"/>
          <w:szCs w:val="24"/>
        </w:rPr>
        <w:t>Penelitian ini dapat memperkaya ilmu pengetahuan mengenai penerapan strategi-strategi pembelajaran dan memberikan sumbangan pemikiran pembelajaran khususnya bagi guru-guru yang mengajarkan mata pelajaran matematika dalam rangka meningkatkan kualitas pendidikan.</w:t>
      </w:r>
    </w:p>
    <w:p w:rsidR="000F5BDD" w:rsidRDefault="000F5BDD" w:rsidP="000F5BDD">
      <w:pPr>
        <w:pStyle w:val="NoSpacing"/>
        <w:spacing w:line="480" w:lineRule="auto"/>
        <w:ind w:left="1146"/>
        <w:jc w:val="both"/>
        <w:rPr>
          <w:rFonts w:ascii="Times New Roman" w:hAnsi="Times New Roman" w:cs="Times New Roman"/>
          <w:sz w:val="24"/>
          <w:szCs w:val="24"/>
        </w:rPr>
      </w:pPr>
    </w:p>
    <w:p w:rsidR="000F5BDD" w:rsidRDefault="000F5BDD" w:rsidP="000F5BDD">
      <w:pPr>
        <w:pStyle w:val="NoSpacing"/>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Manfaat teoritis </w:t>
      </w:r>
    </w:p>
    <w:p w:rsidR="000F5BDD" w:rsidRDefault="000F5BDD" w:rsidP="000F5BDD">
      <w:pPr>
        <w:pStyle w:val="NoSpacing"/>
        <w:spacing w:line="480" w:lineRule="auto"/>
        <w:ind w:left="786" w:firstLine="654"/>
        <w:jc w:val="both"/>
        <w:rPr>
          <w:rFonts w:ascii="Times New Roman" w:hAnsi="Times New Roman" w:cs="Times New Roman"/>
          <w:sz w:val="24"/>
          <w:szCs w:val="24"/>
        </w:rPr>
      </w:pPr>
      <w:r>
        <w:rPr>
          <w:rFonts w:ascii="Times New Roman" w:hAnsi="Times New Roman" w:cs="Times New Roman"/>
          <w:sz w:val="24"/>
          <w:szCs w:val="24"/>
        </w:rPr>
        <w:t>Secara umum penelitian ini memberikan sumbangan kepada dunia pendidikan untuk mengembangkan kompetensi strategis dan</w:t>
      </w:r>
      <w:r w:rsidR="00C80761">
        <w:rPr>
          <w:rFonts w:ascii="Times New Roman" w:hAnsi="Times New Roman" w:cs="Times New Roman"/>
          <w:sz w:val="24"/>
          <w:szCs w:val="24"/>
          <w:lang w:val="id-ID"/>
        </w:rPr>
        <w:t xml:space="preserve"> </w:t>
      </w:r>
      <w:r w:rsidR="00C80761">
        <w:rPr>
          <w:rFonts w:ascii="Times New Roman" w:hAnsi="Times New Roman" w:cs="Times New Roman"/>
          <w:sz w:val="24"/>
          <w:szCs w:val="24"/>
        </w:rPr>
        <w:t>kemampuan</w:t>
      </w:r>
      <w:r w:rsidR="00C80761">
        <w:rPr>
          <w:rFonts w:ascii="Times New Roman" w:hAnsi="Times New Roman" w:cs="Times New Roman"/>
          <w:sz w:val="24"/>
          <w:szCs w:val="24"/>
          <w:lang w:val="id-ID"/>
        </w:rPr>
        <w:t xml:space="preserve"> komunikasi serta</w:t>
      </w:r>
      <w:r>
        <w:rPr>
          <w:rFonts w:ascii="Times New Roman" w:hAnsi="Times New Roman" w:cs="Times New Roman"/>
          <w:sz w:val="24"/>
          <w:szCs w:val="24"/>
        </w:rPr>
        <w:t xml:space="preserve"> </w:t>
      </w:r>
      <w:r>
        <w:rPr>
          <w:rFonts w:ascii="Times New Roman" w:hAnsi="Times New Roman" w:cs="Times New Roman"/>
          <w:i/>
          <w:sz w:val="24"/>
          <w:szCs w:val="24"/>
        </w:rPr>
        <w:t xml:space="preserve">self-concept </w:t>
      </w:r>
      <w:r>
        <w:rPr>
          <w:rFonts w:ascii="Times New Roman" w:hAnsi="Times New Roman" w:cs="Times New Roman"/>
          <w:sz w:val="24"/>
          <w:szCs w:val="24"/>
        </w:rPr>
        <w:t xml:space="preserve">matematis siswa, serta memberikan gambaran yang jelas pada guru mengenai strategi </w:t>
      </w:r>
      <w:r>
        <w:rPr>
          <w:rFonts w:ascii="Times New Roman" w:hAnsi="Times New Roman" w:cs="Times New Roman"/>
          <w:i/>
          <w:sz w:val="24"/>
          <w:szCs w:val="24"/>
        </w:rPr>
        <w:t xml:space="preserve">team-based learning </w:t>
      </w:r>
      <w:r>
        <w:rPr>
          <w:rFonts w:ascii="Times New Roman" w:hAnsi="Times New Roman" w:cs="Times New Roman"/>
          <w:sz w:val="24"/>
          <w:szCs w:val="24"/>
        </w:rPr>
        <w:t>dalam rangka meningkatkan mutu pendidikan.</w:t>
      </w:r>
    </w:p>
    <w:p w:rsidR="00CC1089" w:rsidRDefault="000E278E" w:rsidP="000F5BDD">
      <w:pPr>
        <w:spacing w:line="480" w:lineRule="auto"/>
        <w:rPr>
          <w:lang w:val="id-ID"/>
        </w:rPr>
      </w:pPr>
    </w:p>
    <w:p w:rsidR="00C80761" w:rsidRPr="00EF77E0" w:rsidRDefault="00EF77E0" w:rsidP="00C80761">
      <w:pPr>
        <w:pStyle w:val="NoSpacing"/>
        <w:numPr>
          <w:ilvl w:val="0"/>
          <w:numId w:val="9"/>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lang w:val="id-ID"/>
        </w:rPr>
        <w:t>Definisi Operasional</w:t>
      </w:r>
    </w:p>
    <w:p w:rsidR="00EF77E0" w:rsidRDefault="00EF77E0" w:rsidP="00EF77E0">
      <w:pPr>
        <w:pStyle w:val="NoSpacing"/>
        <w:numPr>
          <w:ilvl w:val="0"/>
          <w:numId w:val="1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Strategi </w:t>
      </w:r>
      <w:r>
        <w:rPr>
          <w:rFonts w:ascii="Times New Roman" w:hAnsi="Times New Roman" w:cs="Times New Roman"/>
          <w:i/>
          <w:sz w:val="24"/>
          <w:szCs w:val="24"/>
          <w:lang w:val="id-ID"/>
        </w:rPr>
        <w:t xml:space="preserve">team-based learning </w:t>
      </w:r>
      <w:r>
        <w:rPr>
          <w:rFonts w:ascii="Times New Roman" w:hAnsi="Times New Roman" w:cs="Times New Roman"/>
          <w:sz w:val="24"/>
          <w:szCs w:val="24"/>
          <w:lang w:val="id-ID"/>
        </w:rPr>
        <w:t xml:space="preserve">merupakan salah satu  </w:t>
      </w:r>
      <w:r>
        <w:rPr>
          <w:rFonts w:ascii="Times New Roman" w:hAnsi="Times New Roman" w:cs="Times New Roman"/>
          <w:sz w:val="24"/>
          <w:szCs w:val="24"/>
        </w:rPr>
        <w:t xml:space="preserve">strategi </w:t>
      </w:r>
      <w:r>
        <w:rPr>
          <w:rFonts w:ascii="Times New Roman" w:hAnsi="Times New Roman" w:cs="Times New Roman"/>
          <w:sz w:val="24"/>
          <w:szCs w:val="24"/>
          <w:lang w:val="id-ID"/>
        </w:rPr>
        <w:t>pembelajaran dimana siswa dibagi dalam grup-grup yang terdiri dari 5-7 orang, dan mereka diharuskan bekerja secara kelompok, berdiskusi dan memecahka</w:t>
      </w:r>
      <w:r w:rsidR="00122626">
        <w:rPr>
          <w:rFonts w:ascii="Times New Roman" w:hAnsi="Times New Roman" w:cs="Times New Roman"/>
          <w:sz w:val="24"/>
          <w:szCs w:val="24"/>
          <w:lang w:val="id-ID"/>
        </w:rPr>
        <w:t>n masalah yang diberikan serta ber</w:t>
      </w:r>
      <w:r>
        <w:rPr>
          <w:rFonts w:ascii="Times New Roman" w:hAnsi="Times New Roman" w:cs="Times New Roman"/>
          <w:sz w:val="24"/>
          <w:szCs w:val="24"/>
          <w:lang w:val="id-ID"/>
        </w:rPr>
        <w:t>tanggung</w:t>
      </w:r>
      <w:r w:rsidR="00122626">
        <w:rPr>
          <w:rFonts w:ascii="Times New Roman" w:hAnsi="Times New Roman" w:cs="Times New Roman"/>
          <w:sz w:val="24"/>
          <w:szCs w:val="24"/>
        </w:rPr>
        <w:t xml:space="preserve"> </w:t>
      </w:r>
      <w:r>
        <w:rPr>
          <w:rFonts w:ascii="Times New Roman" w:hAnsi="Times New Roman" w:cs="Times New Roman"/>
          <w:sz w:val="24"/>
          <w:szCs w:val="24"/>
          <w:lang w:val="id-ID"/>
        </w:rPr>
        <w:t xml:space="preserve">jawab atas kualitas pekerjaan individu dan </w:t>
      </w:r>
      <w:r w:rsidR="001F61DE">
        <w:rPr>
          <w:rFonts w:ascii="Times New Roman" w:hAnsi="Times New Roman" w:cs="Times New Roman"/>
          <w:sz w:val="24"/>
          <w:szCs w:val="24"/>
          <w:lang w:val="id-ID"/>
        </w:rPr>
        <w:t xml:space="preserve">pekerjaan </w:t>
      </w:r>
      <w:r>
        <w:rPr>
          <w:rFonts w:ascii="Times New Roman" w:hAnsi="Times New Roman" w:cs="Times New Roman"/>
          <w:sz w:val="24"/>
          <w:szCs w:val="24"/>
          <w:lang w:val="id-ID"/>
        </w:rPr>
        <w:t xml:space="preserve">grup. </w:t>
      </w:r>
      <w:r w:rsidR="001F61DE">
        <w:rPr>
          <w:rFonts w:ascii="Times New Roman" w:hAnsi="Times New Roman" w:cs="Times New Roman"/>
          <w:sz w:val="24"/>
          <w:szCs w:val="24"/>
          <w:lang w:val="id-ID"/>
        </w:rPr>
        <w:t xml:space="preserve">Dengan tahapan kegiatan belajar-mengajar yang diurakan melalui tahap </w:t>
      </w:r>
      <w:r w:rsidR="001F61DE">
        <w:rPr>
          <w:rFonts w:ascii="Times New Roman" w:hAnsi="Times New Roman" w:cs="Times New Roman"/>
          <w:i/>
          <w:sz w:val="24"/>
          <w:szCs w:val="24"/>
          <w:lang w:val="id-ID"/>
        </w:rPr>
        <w:t>preparation</w:t>
      </w:r>
      <w:r w:rsidR="008E497C">
        <w:rPr>
          <w:rFonts w:ascii="Times New Roman" w:hAnsi="Times New Roman" w:cs="Times New Roman"/>
          <w:i/>
          <w:sz w:val="24"/>
          <w:szCs w:val="24"/>
          <w:lang w:val="id-ID"/>
        </w:rPr>
        <w:t xml:space="preserve"> and assigned readings</w:t>
      </w:r>
      <w:r w:rsidR="001F61DE">
        <w:rPr>
          <w:rFonts w:ascii="Times New Roman" w:hAnsi="Times New Roman" w:cs="Times New Roman"/>
          <w:i/>
          <w:sz w:val="24"/>
          <w:szCs w:val="24"/>
          <w:lang w:val="id-ID"/>
        </w:rPr>
        <w:t xml:space="preserve">, </w:t>
      </w:r>
      <w:r w:rsidR="008E497C">
        <w:rPr>
          <w:rFonts w:ascii="Times New Roman" w:hAnsi="Times New Roman" w:cs="Times New Roman"/>
          <w:i/>
          <w:sz w:val="24"/>
          <w:szCs w:val="24"/>
          <w:lang w:val="id-ID"/>
        </w:rPr>
        <w:lastRenderedPageBreak/>
        <w:t>individual test</w:t>
      </w:r>
      <w:r w:rsidR="001F61DE">
        <w:rPr>
          <w:rFonts w:ascii="Times New Roman" w:hAnsi="Times New Roman" w:cs="Times New Roman"/>
          <w:i/>
          <w:sz w:val="24"/>
          <w:szCs w:val="24"/>
          <w:lang w:val="id-ID"/>
        </w:rPr>
        <w:t xml:space="preserve">, </w:t>
      </w:r>
      <w:r w:rsidR="008E497C">
        <w:rPr>
          <w:rFonts w:ascii="Times New Roman" w:hAnsi="Times New Roman" w:cs="Times New Roman"/>
          <w:i/>
          <w:sz w:val="24"/>
          <w:szCs w:val="24"/>
          <w:lang w:val="id-ID"/>
        </w:rPr>
        <w:t xml:space="preserve">team test, appeals process, intructor feedback, and </w:t>
      </w:r>
      <w:r w:rsidR="001F61DE">
        <w:rPr>
          <w:rFonts w:ascii="Times New Roman" w:hAnsi="Times New Roman" w:cs="Times New Roman"/>
          <w:i/>
          <w:sz w:val="24"/>
          <w:szCs w:val="24"/>
          <w:lang w:val="id-ID"/>
        </w:rPr>
        <w:t xml:space="preserve">application of course concepts. </w:t>
      </w:r>
    </w:p>
    <w:p w:rsidR="00EF77E0" w:rsidRDefault="00EF77E0" w:rsidP="00EF77E0">
      <w:pPr>
        <w:pStyle w:val="NoSpacing"/>
        <w:numPr>
          <w:ilvl w:val="0"/>
          <w:numId w:val="1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Kompetensi </w:t>
      </w:r>
      <w:r w:rsidR="008E497C">
        <w:rPr>
          <w:rFonts w:ascii="Times New Roman" w:hAnsi="Times New Roman" w:cs="Times New Roman"/>
          <w:sz w:val="24"/>
          <w:szCs w:val="24"/>
          <w:lang w:val="id-ID"/>
        </w:rPr>
        <w:t xml:space="preserve">strategis matematis dalam penelitian ini meliputi indikator: a) memahami situasi dan kondisi dari suatu permasalahan dengan menemukan informasi yang relevan dari suatu permasalahan; b) memilih menyajikan permasalahan dalam berbagai bentuk representasi matematis yang sesuai; c) memilih dan mengembangkan strategi penyelesaian yang efektif dalam memecahkan suatu permasalahan; dan d) menemukan solusi dari suatu permasalahan. </w:t>
      </w:r>
    </w:p>
    <w:p w:rsidR="00EF77E0" w:rsidRDefault="00EF77E0" w:rsidP="00EF77E0">
      <w:pPr>
        <w:pStyle w:val="NoSpacing"/>
        <w:numPr>
          <w:ilvl w:val="0"/>
          <w:numId w:val="1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Kemampuan komunikasi matematis </w:t>
      </w:r>
      <w:r w:rsidR="00036D49">
        <w:rPr>
          <w:rFonts w:ascii="Times New Roman" w:hAnsi="Times New Roman" w:cs="Times New Roman"/>
          <w:sz w:val="24"/>
          <w:szCs w:val="24"/>
          <w:lang w:val="id-ID"/>
        </w:rPr>
        <w:t xml:space="preserve">dalam penelitian ini meliputi indikator: a) aspek </w:t>
      </w:r>
      <w:r w:rsidR="00036D49">
        <w:rPr>
          <w:rFonts w:ascii="Times New Roman" w:hAnsi="Times New Roman" w:cs="Times New Roman"/>
          <w:i/>
          <w:sz w:val="24"/>
          <w:szCs w:val="24"/>
          <w:lang w:val="id-ID"/>
        </w:rPr>
        <w:t xml:space="preserve">written text </w:t>
      </w:r>
      <w:r w:rsidR="00036D49">
        <w:rPr>
          <w:rFonts w:ascii="Times New Roman" w:hAnsi="Times New Roman" w:cs="Times New Roman"/>
          <w:sz w:val="24"/>
          <w:szCs w:val="24"/>
          <w:lang w:val="id-ID"/>
        </w:rPr>
        <w:t xml:space="preserve">(menulis) yaitu menjelaskan konsep, ide atau situasi dari suatu gambar yang diberikan dengan kata-kata sendiri dalam bentuk penulisan kalimat secara matematis, masuk akal dan jelas, serta tersusun secara logis; b) aspek </w:t>
      </w:r>
      <w:r w:rsidR="00036D49">
        <w:rPr>
          <w:rFonts w:ascii="Times New Roman" w:hAnsi="Times New Roman" w:cs="Times New Roman"/>
          <w:i/>
          <w:sz w:val="24"/>
          <w:szCs w:val="24"/>
          <w:lang w:val="id-ID"/>
        </w:rPr>
        <w:t xml:space="preserve">drawing </w:t>
      </w:r>
      <w:r w:rsidR="00036D49">
        <w:rPr>
          <w:rFonts w:ascii="Times New Roman" w:hAnsi="Times New Roman" w:cs="Times New Roman"/>
          <w:sz w:val="24"/>
          <w:szCs w:val="24"/>
          <w:lang w:val="id-ID"/>
        </w:rPr>
        <w:t>(menggambar) yaitu menyatakan ide-ide atau model matematika</w:t>
      </w:r>
      <w:r w:rsidR="00103070">
        <w:rPr>
          <w:rFonts w:ascii="Times New Roman" w:hAnsi="Times New Roman" w:cs="Times New Roman"/>
          <w:sz w:val="24"/>
          <w:szCs w:val="24"/>
          <w:lang w:val="id-ID"/>
        </w:rPr>
        <w:t xml:space="preserve"> ke dalam bentuk represent</w:t>
      </w:r>
      <w:r w:rsidR="00036D49">
        <w:rPr>
          <w:rFonts w:ascii="Times New Roman" w:hAnsi="Times New Roman" w:cs="Times New Roman"/>
          <w:sz w:val="24"/>
          <w:szCs w:val="24"/>
          <w:lang w:val="id-ID"/>
        </w:rPr>
        <w:t xml:space="preserve">asi lain (melukiskan diagram, gambar, atau tabel); dan c) </w:t>
      </w:r>
      <w:r w:rsidR="00103070">
        <w:rPr>
          <w:rFonts w:ascii="Times New Roman" w:hAnsi="Times New Roman" w:cs="Times New Roman"/>
          <w:sz w:val="24"/>
          <w:szCs w:val="24"/>
          <w:lang w:val="id-ID"/>
        </w:rPr>
        <w:t xml:space="preserve">aspek </w:t>
      </w:r>
      <w:r w:rsidR="00103070">
        <w:rPr>
          <w:rFonts w:ascii="Times New Roman" w:hAnsi="Times New Roman" w:cs="Times New Roman"/>
          <w:i/>
          <w:sz w:val="24"/>
          <w:szCs w:val="24"/>
          <w:lang w:val="id-ID"/>
        </w:rPr>
        <w:t xml:space="preserve">mathematical expression </w:t>
      </w:r>
      <w:r w:rsidR="00103070">
        <w:rPr>
          <w:rFonts w:ascii="Times New Roman" w:hAnsi="Times New Roman" w:cs="Times New Roman"/>
          <w:sz w:val="24"/>
          <w:szCs w:val="24"/>
          <w:lang w:val="id-ID"/>
        </w:rPr>
        <w:t xml:space="preserve">(ekspresi matematika) yaitu mengekspresikan konsep matematika dengan menyatakan peristiwa sehari-hari dalam bahasa atau simbol matematika. </w:t>
      </w:r>
    </w:p>
    <w:p w:rsidR="001029FA" w:rsidRPr="00122626" w:rsidRDefault="00EF77E0" w:rsidP="001029FA">
      <w:pPr>
        <w:pStyle w:val="NoSpacing"/>
        <w:numPr>
          <w:ilvl w:val="0"/>
          <w:numId w:val="11"/>
        </w:numPr>
        <w:spacing w:line="480" w:lineRule="auto"/>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Self-concept </w:t>
      </w:r>
      <w:r>
        <w:rPr>
          <w:rFonts w:ascii="Times New Roman" w:hAnsi="Times New Roman" w:cs="Times New Roman"/>
          <w:sz w:val="24"/>
          <w:szCs w:val="24"/>
          <w:lang w:val="id-ID"/>
        </w:rPr>
        <w:t xml:space="preserve">adalah </w:t>
      </w:r>
      <w:r w:rsidR="00103070">
        <w:rPr>
          <w:rFonts w:ascii="Times New Roman" w:hAnsi="Times New Roman" w:cs="Times New Roman"/>
          <w:sz w:val="24"/>
          <w:szCs w:val="24"/>
          <w:lang w:val="id-ID"/>
        </w:rPr>
        <w:t xml:space="preserve">gambaran yang dimiliki seseorang tentang dirinya sendiri yang terbentuk melalui interaksi dengan </w:t>
      </w:r>
      <w:r w:rsidR="00103070">
        <w:rPr>
          <w:rFonts w:ascii="Times New Roman" w:hAnsi="Times New Roman" w:cs="Times New Roman"/>
          <w:i/>
          <w:sz w:val="24"/>
          <w:szCs w:val="24"/>
          <w:lang w:val="id-ID"/>
        </w:rPr>
        <w:t xml:space="preserve">significant others </w:t>
      </w:r>
      <w:r w:rsidR="00103070">
        <w:rPr>
          <w:rFonts w:ascii="Times New Roman" w:hAnsi="Times New Roman" w:cs="Times New Roman"/>
          <w:sz w:val="24"/>
          <w:szCs w:val="24"/>
          <w:lang w:val="id-ID"/>
        </w:rPr>
        <w:t xml:space="preserve">sebagai suatu hasil perkembangan dari perhatian orang tersebut mengenai respon yang diberikan orang lain terhadap dirinya. </w:t>
      </w:r>
      <w:r w:rsidR="00103070">
        <w:rPr>
          <w:rFonts w:ascii="Times New Roman" w:hAnsi="Times New Roman" w:cs="Times New Roman"/>
          <w:i/>
          <w:sz w:val="24"/>
          <w:szCs w:val="24"/>
          <w:lang w:val="id-ID"/>
        </w:rPr>
        <w:t xml:space="preserve">Self-concept </w:t>
      </w:r>
      <w:r w:rsidR="00103070">
        <w:rPr>
          <w:rFonts w:ascii="Times New Roman" w:hAnsi="Times New Roman" w:cs="Times New Roman"/>
          <w:sz w:val="24"/>
          <w:szCs w:val="24"/>
          <w:lang w:val="id-ID"/>
        </w:rPr>
        <w:t>menekankan pada komponen perseptual, komponen konseptual</w:t>
      </w:r>
      <w:r w:rsidR="001029FA">
        <w:rPr>
          <w:rFonts w:ascii="Times New Roman" w:hAnsi="Times New Roman" w:cs="Times New Roman"/>
          <w:sz w:val="24"/>
          <w:szCs w:val="24"/>
          <w:lang w:val="id-ID"/>
        </w:rPr>
        <w:t>,</w:t>
      </w:r>
      <w:r w:rsidR="00103070">
        <w:rPr>
          <w:rFonts w:ascii="Times New Roman" w:hAnsi="Times New Roman" w:cs="Times New Roman"/>
          <w:sz w:val="24"/>
          <w:szCs w:val="24"/>
          <w:lang w:val="id-ID"/>
        </w:rPr>
        <w:t xml:space="preserve"> dan komponen sikap. </w:t>
      </w:r>
    </w:p>
    <w:p w:rsidR="001029FA" w:rsidRPr="00674BD0" w:rsidRDefault="001029FA" w:rsidP="001029FA">
      <w:pPr>
        <w:pStyle w:val="NoSpacing"/>
        <w:numPr>
          <w:ilvl w:val="0"/>
          <w:numId w:val="9"/>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lang w:val="id-ID"/>
        </w:rPr>
        <w:lastRenderedPageBreak/>
        <w:t>Operasional Variabel</w:t>
      </w:r>
    </w:p>
    <w:p w:rsidR="00674BD0" w:rsidRDefault="00674BD0" w:rsidP="00674BD0">
      <w:pPr>
        <w:pStyle w:val="NoSpacing"/>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Operasional variabel merupakan proses menyederhanakan data konsep menjadi data yang lebih mudah dibaca. Dalam memudahkan proses implementasi data, maka semua variabel penelitian dioperasionalkan ke dalam indikator-indikator agar mampu mendeskripsikan kejadian yang dapat diuji kebenarannya sesuai data di lapangan. Operasional variabel yang dimaksud dalam penelitian ini meliputi:  </w:t>
      </w:r>
    </w:p>
    <w:p w:rsidR="00674BD0" w:rsidRPr="00674BD0" w:rsidRDefault="00674BD0" w:rsidP="00674BD0">
      <w:pPr>
        <w:pStyle w:val="NoSpacing"/>
        <w:jc w:val="center"/>
        <w:rPr>
          <w:rFonts w:ascii="Times New Roman" w:hAnsi="Times New Roman" w:cs="Times New Roman"/>
          <w:b/>
          <w:sz w:val="24"/>
          <w:szCs w:val="24"/>
        </w:rPr>
      </w:pPr>
      <w:r w:rsidRPr="00674BD0">
        <w:rPr>
          <w:rFonts w:ascii="Times New Roman" w:hAnsi="Times New Roman" w:cs="Times New Roman"/>
          <w:b/>
          <w:sz w:val="24"/>
          <w:szCs w:val="24"/>
        </w:rPr>
        <w:t>Tabel 1.1</w:t>
      </w:r>
    </w:p>
    <w:p w:rsidR="00674BD0" w:rsidRDefault="00674BD0" w:rsidP="00365197">
      <w:pPr>
        <w:pStyle w:val="NoSpacing"/>
        <w:jc w:val="center"/>
        <w:rPr>
          <w:rFonts w:ascii="Times New Roman" w:hAnsi="Times New Roman" w:cs="Times New Roman"/>
          <w:b/>
          <w:sz w:val="24"/>
          <w:szCs w:val="24"/>
          <w:lang w:val="id-ID"/>
        </w:rPr>
      </w:pPr>
      <w:r w:rsidRPr="00674BD0">
        <w:rPr>
          <w:rFonts w:ascii="Times New Roman" w:hAnsi="Times New Roman" w:cs="Times New Roman"/>
          <w:b/>
          <w:sz w:val="24"/>
          <w:szCs w:val="24"/>
        </w:rPr>
        <w:t>Operasional Variabel</w:t>
      </w:r>
    </w:p>
    <w:p w:rsidR="00365197" w:rsidRPr="00365197" w:rsidRDefault="00365197" w:rsidP="00365197">
      <w:pPr>
        <w:pStyle w:val="NoSpacing"/>
        <w:jc w:val="center"/>
        <w:rPr>
          <w:rFonts w:ascii="Times New Roman" w:hAnsi="Times New Roman" w:cs="Times New Roman"/>
          <w:b/>
          <w:sz w:val="24"/>
          <w:szCs w:val="24"/>
          <w:lang w:val="id-ID"/>
        </w:rPr>
      </w:pPr>
    </w:p>
    <w:tbl>
      <w:tblPr>
        <w:tblStyle w:val="TableGrid"/>
        <w:tblW w:w="8505" w:type="dxa"/>
        <w:tblInd w:w="250" w:type="dxa"/>
        <w:tblLayout w:type="fixed"/>
        <w:tblLook w:val="04A0" w:firstRow="1" w:lastRow="0" w:firstColumn="1" w:lastColumn="0" w:noHBand="0" w:noVBand="1"/>
      </w:tblPr>
      <w:tblGrid>
        <w:gridCol w:w="567"/>
        <w:gridCol w:w="1276"/>
        <w:gridCol w:w="1276"/>
        <w:gridCol w:w="1984"/>
        <w:gridCol w:w="1276"/>
        <w:gridCol w:w="850"/>
        <w:gridCol w:w="1276"/>
      </w:tblGrid>
      <w:tr w:rsidR="001029FA" w:rsidTr="00186EDA">
        <w:tc>
          <w:tcPr>
            <w:tcW w:w="567" w:type="dxa"/>
          </w:tcPr>
          <w:p w:rsidR="001029FA" w:rsidRPr="00134C0D" w:rsidRDefault="001029FA" w:rsidP="00186EDA">
            <w:pPr>
              <w:pStyle w:val="NoSpacing"/>
              <w:spacing w:line="276" w:lineRule="auto"/>
              <w:jc w:val="center"/>
              <w:rPr>
                <w:rFonts w:ascii="Times New Roman" w:hAnsi="Times New Roman" w:cs="Times New Roman"/>
                <w:b/>
                <w:sz w:val="20"/>
                <w:szCs w:val="20"/>
              </w:rPr>
            </w:pPr>
            <w:r w:rsidRPr="00134C0D">
              <w:rPr>
                <w:rFonts w:ascii="Times New Roman" w:hAnsi="Times New Roman" w:cs="Times New Roman"/>
                <w:b/>
                <w:sz w:val="20"/>
                <w:szCs w:val="20"/>
              </w:rPr>
              <w:t>No</w:t>
            </w:r>
          </w:p>
        </w:tc>
        <w:tc>
          <w:tcPr>
            <w:tcW w:w="1276" w:type="dxa"/>
          </w:tcPr>
          <w:p w:rsidR="001029FA" w:rsidRPr="00134C0D" w:rsidRDefault="001029FA" w:rsidP="00186EDA">
            <w:pPr>
              <w:pStyle w:val="NoSpacing"/>
              <w:spacing w:line="276" w:lineRule="auto"/>
              <w:jc w:val="center"/>
              <w:rPr>
                <w:rFonts w:ascii="Times New Roman" w:hAnsi="Times New Roman" w:cs="Times New Roman"/>
                <w:b/>
                <w:sz w:val="20"/>
                <w:szCs w:val="20"/>
              </w:rPr>
            </w:pPr>
            <w:r w:rsidRPr="00134C0D">
              <w:rPr>
                <w:rFonts w:ascii="Times New Roman" w:hAnsi="Times New Roman" w:cs="Times New Roman"/>
                <w:b/>
                <w:sz w:val="20"/>
                <w:szCs w:val="20"/>
              </w:rPr>
              <w:t>Variabel</w:t>
            </w:r>
          </w:p>
        </w:tc>
        <w:tc>
          <w:tcPr>
            <w:tcW w:w="1276" w:type="dxa"/>
          </w:tcPr>
          <w:p w:rsidR="001029FA" w:rsidRPr="00134C0D" w:rsidRDefault="001029FA" w:rsidP="00186EDA">
            <w:pPr>
              <w:pStyle w:val="NoSpacing"/>
              <w:spacing w:line="276" w:lineRule="auto"/>
              <w:jc w:val="center"/>
              <w:rPr>
                <w:rFonts w:ascii="Times New Roman" w:hAnsi="Times New Roman" w:cs="Times New Roman"/>
                <w:b/>
                <w:sz w:val="20"/>
                <w:szCs w:val="20"/>
              </w:rPr>
            </w:pPr>
            <w:r w:rsidRPr="00134C0D">
              <w:rPr>
                <w:rFonts w:ascii="Times New Roman" w:hAnsi="Times New Roman" w:cs="Times New Roman"/>
                <w:b/>
                <w:sz w:val="20"/>
                <w:szCs w:val="20"/>
              </w:rPr>
              <w:t>Operasional</w:t>
            </w:r>
          </w:p>
        </w:tc>
        <w:tc>
          <w:tcPr>
            <w:tcW w:w="1984" w:type="dxa"/>
          </w:tcPr>
          <w:p w:rsidR="001029FA" w:rsidRPr="00134C0D" w:rsidRDefault="001029FA" w:rsidP="00186EDA">
            <w:pPr>
              <w:pStyle w:val="NoSpacing"/>
              <w:spacing w:line="276" w:lineRule="auto"/>
              <w:jc w:val="center"/>
              <w:rPr>
                <w:rFonts w:ascii="Times New Roman" w:hAnsi="Times New Roman" w:cs="Times New Roman"/>
                <w:b/>
                <w:sz w:val="20"/>
                <w:szCs w:val="20"/>
              </w:rPr>
            </w:pPr>
            <w:r w:rsidRPr="00134C0D">
              <w:rPr>
                <w:rFonts w:ascii="Times New Roman" w:hAnsi="Times New Roman" w:cs="Times New Roman"/>
                <w:b/>
                <w:sz w:val="20"/>
                <w:szCs w:val="20"/>
              </w:rPr>
              <w:t>Indikator</w:t>
            </w:r>
          </w:p>
        </w:tc>
        <w:tc>
          <w:tcPr>
            <w:tcW w:w="1276" w:type="dxa"/>
          </w:tcPr>
          <w:p w:rsidR="001029FA" w:rsidRPr="00134C0D" w:rsidRDefault="001029FA" w:rsidP="00186EDA">
            <w:pPr>
              <w:pStyle w:val="NoSpacing"/>
              <w:spacing w:line="276" w:lineRule="auto"/>
              <w:jc w:val="center"/>
              <w:rPr>
                <w:rFonts w:ascii="Times New Roman" w:hAnsi="Times New Roman" w:cs="Times New Roman"/>
                <w:b/>
                <w:sz w:val="20"/>
                <w:szCs w:val="20"/>
              </w:rPr>
            </w:pPr>
            <w:r w:rsidRPr="00134C0D">
              <w:rPr>
                <w:rFonts w:ascii="Times New Roman" w:hAnsi="Times New Roman" w:cs="Times New Roman"/>
                <w:b/>
                <w:sz w:val="20"/>
                <w:szCs w:val="20"/>
              </w:rPr>
              <w:t>Instrumen</w:t>
            </w:r>
          </w:p>
        </w:tc>
        <w:tc>
          <w:tcPr>
            <w:tcW w:w="850" w:type="dxa"/>
          </w:tcPr>
          <w:p w:rsidR="001029FA" w:rsidRPr="00134C0D" w:rsidRDefault="001029FA" w:rsidP="00186EDA">
            <w:pPr>
              <w:pStyle w:val="NoSpacing"/>
              <w:spacing w:line="276" w:lineRule="auto"/>
              <w:jc w:val="center"/>
              <w:rPr>
                <w:rFonts w:ascii="Times New Roman" w:hAnsi="Times New Roman" w:cs="Times New Roman"/>
                <w:b/>
                <w:sz w:val="20"/>
                <w:szCs w:val="20"/>
              </w:rPr>
            </w:pPr>
            <w:r w:rsidRPr="00134C0D">
              <w:rPr>
                <w:rFonts w:ascii="Times New Roman" w:hAnsi="Times New Roman" w:cs="Times New Roman"/>
                <w:b/>
                <w:sz w:val="20"/>
                <w:szCs w:val="20"/>
              </w:rPr>
              <w:t>Skala</w:t>
            </w:r>
          </w:p>
        </w:tc>
        <w:tc>
          <w:tcPr>
            <w:tcW w:w="1276" w:type="dxa"/>
          </w:tcPr>
          <w:p w:rsidR="001029FA" w:rsidRPr="00134C0D" w:rsidRDefault="001029FA" w:rsidP="00186EDA">
            <w:pPr>
              <w:pStyle w:val="NoSpacing"/>
              <w:spacing w:line="276" w:lineRule="auto"/>
              <w:jc w:val="center"/>
              <w:rPr>
                <w:rFonts w:ascii="Times New Roman" w:hAnsi="Times New Roman" w:cs="Times New Roman"/>
                <w:b/>
                <w:sz w:val="20"/>
                <w:szCs w:val="20"/>
              </w:rPr>
            </w:pPr>
            <w:r w:rsidRPr="00134C0D">
              <w:rPr>
                <w:rFonts w:ascii="Times New Roman" w:hAnsi="Times New Roman" w:cs="Times New Roman"/>
                <w:b/>
                <w:sz w:val="20"/>
                <w:szCs w:val="20"/>
              </w:rPr>
              <w:t>Responden</w:t>
            </w:r>
          </w:p>
        </w:tc>
      </w:tr>
      <w:tr w:rsidR="001029FA" w:rsidTr="00825E80">
        <w:tc>
          <w:tcPr>
            <w:tcW w:w="567" w:type="dxa"/>
            <w:vAlign w:val="center"/>
          </w:tcPr>
          <w:p w:rsidR="001029FA" w:rsidRPr="001029FA" w:rsidRDefault="001029FA" w:rsidP="00186EDA">
            <w:pPr>
              <w:pStyle w:val="NoSpacing"/>
              <w:spacing w:line="276"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 xml:space="preserve">1 </w:t>
            </w:r>
          </w:p>
        </w:tc>
        <w:tc>
          <w:tcPr>
            <w:tcW w:w="1276" w:type="dxa"/>
          </w:tcPr>
          <w:p w:rsidR="001029FA" w:rsidRPr="001D2253" w:rsidRDefault="001029FA" w:rsidP="00186EDA">
            <w:pPr>
              <w:pStyle w:val="NoSpacing"/>
              <w:spacing w:line="276" w:lineRule="auto"/>
              <w:jc w:val="both"/>
              <w:rPr>
                <w:rFonts w:ascii="Times New Roman" w:hAnsi="Times New Roman" w:cs="Times New Roman"/>
                <w:i/>
                <w:sz w:val="20"/>
                <w:szCs w:val="20"/>
              </w:rPr>
            </w:pPr>
            <w:r w:rsidRPr="001D2253">
              <w:rPr>
                <w:rFonts w:ascii="Times New Roman" w:hAnsi="Times New Roman" w:cs="Times New Roman"/>
                <w:sz w:val="20"/>
                <w:szCs w:val="20"/>
              </w:rPr>
              <w:t xml:space="preserve">Strategi </w:t>
            </w:r>
            <w:r w:rsidRPr="001D2253">
              <w:rPr>
                <w:rFonts w:ascii="Times New Roman" w:hAnsi="Times New Roman" w:cs="Times New Roman"/>
                <w:i/>
                <w:sz w:val="20"/>
                <w:szCs w:val="20"/>
              </w:rPr>
              <w:t>team-based learning</w:t>
            </w:r>
          </w:p>
        </w:tc>
        <w:tc>
          <w:tcPr>
            <w:tcW w:w="1276" w:type="dxa"/>
          </w:tcPr>
          <w:p w:rsidR="001029FA" w:rsidRPr="00723728" w:rsidRDefault="00723728" w:rsidP="00723728">
            <w:pPr>
              <w:pStyle w:val="NoSpacing"/>
              <w:spacing w:line="276" w:lineRule="auto"/>
              <w:jc w:val="both"/>
              <w:rPr>
                <w:rFonts w:ascii="Times New Roman" w:hAnsi="Times New Roman" w:cs="Times New Roman"/>
                <w:sz w:val="20"/>
                <w:szCs w:val="20"/>
                <w:lang w:val="id-ID"/>
              </w:rPr>
            </w:pPr>
            <w:r>
              <w:rPr>
                <w:rFonts w:ascii="Times New Roman" w:hAnsi="Times New Roman" w:cs="Times New Roman"/>
                <w:sz w:val="20"/>
                <w:szCs w:val="20"/>
                <w:lang w:val="id-ID"/>
              </w:rPr>
              <w:t>Mengamati aktivitas</w:t>
            </w:r>
            <w:r w:rsidR="001029FA" w:rsidRPr="001D2253">
              <w:rPr>
                <w:rFonts w:ascii="Times New Roman" w:hAnsi="Times New Roman" w:cs="Times New Roman"/>
                <w:sz w:val="20"/>
                <w:szCs w:val="20"/>
              </w:rPr>
              <w:t xml:space="preserve"> </w:t>
            </w:r>
            <w:r>
              <w:rPr>
                <w:rFonts w:ascii="Times New Roman" w:hAnsi="Times New Roman" w:cs="Times New Roman"/>
                <w:sz w:val="20"/>
                <w:szCs w:val="20"/>
                <w:lang w:val="id-ID"/>
              </w:rPr>
              <w:t xml:space="preserve">strategi </w:t>
            </w:r>
            <w:r>
              <w:rPr>
                <w:rFonts w:ascii="Times New Roman" w:hAnsi="Times New Roman" w:cs="Times New Roman"/>
                <w:i/>
                <w:sz w:val="20"/>
                <w:szCs w:val="20"/>
                <w:lang w:val="id-ID"/>
              </w:rPr>
              <w:t>team-based learning</w:t>
            </w:r>
          </w:p>
        </w:tc>
        <w:tc>
          <w:tcPr>
            <w:tcW w:w="1984" w:type="dxa"/>
          </w:tcPr>
          <w:p w:rsidR="001029FA" w:rsidRPr="001D2253" w:rsidRDefault="001029FA" w:rsidP="00186EDA">
            <w:pPr>
              <w:pStyle w:val="NoSpacing"/>
              <w:numPr>
                <w:ilvl w:val="0"/>
                <w:numId w:val="12"/>
              </w:numPr>
              <w:spacing w:line="276" w:lineRule="auto"/>
              <w:ind w:left="212" w:hanging="212"/>
              <w:jc w:val="both"/>
              <w:rPr>
                <w:rFonts w:ascii="Times New Roman" w:hAnsi="Times New Roman" w:cs="Times New Roman"/>
                <w:sz w:val="20"/>
                <w:szCs w:val="20"/>
              </w:rPr>
            </w:pPr>
            <w:r w:rsidRPr="001D2253">
              <w:rPr>
                <w:rFonts w:ascii="Times New Roman" w:hAnsi="Times New Roman" w:cs="Times New Roman"/>
                <w:i/>
                <w:sz w:val="20"/>
                <w:szCs w:val="20"/>
              </w:rPr>
              <w:t>Preparation</w:t>
            </w:r>
          </w:p>
          <w:p w:rsidR="001029FA" w:rsidRPr="001D2253" w:rsidRDefault="001029FA" w:rsidP="00186EDA">
            <w:pPr>
              <w:pStyle w:val="NoSpacing"/>
              <w:numPr>
                <w:ilvl w:val="0"/>
                <w:numId w:val="12"/>
              </w:numPr>
              <w:spacing w:line="276" w:lineRule="auto"/>
              <w:ind w:left="212" w:hanging="212"/>
              <w:jc w:val="both"/>
              <w:rPr>
                <w:rFonts w:ascii="Times New Roman" w:hAnsi="Times New Roman" w:cs="Times New Roman"/>
                <w:sz w:val="20"/>
                <w:szCs w:val="20"/>
              </w:rPr>
            </w:pPr>
            <w:r w:rsidRPr="001D2253">
              <w:rPr>
                <w:rFonts w:ascii="Times New Roman" w:hAnsi="Times New Roman" w:cs="Times New Roman"/>
                <w:i/>
                <w:sz w:val="20"/>
                <w:szCs w:val="20"/>
              </w:rPr>
              <w:t>Readiness assurance</w:t>
            </w:r>
          </w:p>
          <w:p w:rsidR="001029FA" w:rsidRPr="001D2253" w:rsidRDefault="001029FA" w:rsidP="00186EDA">
            <w:pPr>
              <w:pStyle w:val="NoSpacing"/>
              <w:numPr>
                <w:ilvl w:val="0"/>
                <w:numId w:val="12"/>
              </w:numPr>
              <w:spacing w:line="276" w:lineRule="auto"/>
              <w:ind w:left="212" w:hanging="212"/>
              <w:jc w:val="both"/>
              <w:rPr>
                <w:rFonts w:ascii="Times New Roman" w:hAnsi="Times New Roman" w:cs="Times New Roman"/>
                <w:sz w:val="20"/>
                <w:szCs w:val="20"/>
              </w:rPr>
            </w:pPr>
            <w:r w:rsidRPr="001D2253">
              <w:rPr>
                <w:rFonts w:ascii="Times New Roman" w:hAnsi="Times New Roman" w:cs="Times New Roman"/>
                <w:i/>
                <w:sz w:val="20"/>
                <w:szCs w:val="20"/>
              </w:rPr>
              <w:t>Application of course concepts</w:t>
            </w:r>
          </w:p>
          <w:p w:rsidR="001029FA" w:rsidRDefault="001029FA" w:rsidP="00186EDA">
            <w:pPr>
              <w:pStyle w:val="NoSpacing"/>
              <w:spacing w:line="276" w:lineRule="auto"/>
              <w:jc w:val="both"/>
              <w:rPr>
                <w:rFonts w:ascii="Times New Roman" w:hAnsi="Times New Roman" w:cs="Times New Roman"/>
                <w:sz w:val="20"/>
                <w:szCs w:val="20"/>
              </w:rPr>
            </w:pPr>
            <w:r w:rsidRPr="001D2253">
              <w:rPr>
                <w:rFonts w:ascii="Times New Roman" w:hAnsi="Times New Roman" w:cs="Times New Roman"/>
                <w:sz w:val="20"/>
                <w:szCs w:val="20"/>
              </w:rPr>
              <w:t>(Michaelsen &amp; Sweet, 2008 : 12-20)</w:t>
            </w:r>
          </w:p>
          <w:p w:rsidR="001D2521" w:rsidRPr="001D2253" w:rsidRDefault="001D2521" w:rsidP="00186EDA">
            <w:pPr>
              <w:pStyle w:val="NoSpacing"/>
              <w:spacing w:line="276" w:lineRule="auto"/>
              <w:jc w:val="both"/>
              <w:rPr>
                <w:rFonts w:ascii="Times New Roman" w:hAnsi="Times New Roman" w:cs="Times New Roman"/>
                <w:sz w:val="20"/>
                <w:szCs w:val="20"/>
              </w:rPr>
            </w:pPr>
          </w:p>
        </w:tc>
        <w:tc>
          <w:tcPr>
            <w:tcW w:w="1276" w:type="dxa"/>
          </w:tcPr>
          <w:p w:rsidR="001029FA" w:rsidRPr="001D2253" w:rsidRDefault="001029FA" w:rsidP="00186EDA">
            <w:pPr>
              <w:pStyle w:val="NoSpacing"/>
              <w:spacing w:line="276" w:lineRule="auto"/>
              <w:jc w:val="both"/>
              <w:rPr>
                <w:rFonts w:ascii="Times New Roman" w:hAnsi="Times New Roman" w:cs="Times New Roman"/>
                <w:sz w:val="20"/>
                <w:szCs w:val="20"/>
              </w:rPr>
            </w:pPr>
            <w:r>
              <w:rPr>
                <w:rFonts w:ascii="Times New Roman" w:hAnsi="Times New Roman" w:cs="Times New Roman"/>
                <w:sz w:val="20"/>
                <w:szCs w:val="20"/>
                <w:lang w:val="id-ID"/>
              </w:rPr>
              <w:t>Pedoman Wawancara</w:t>
            </w:r>
            <w:r w:rsidRPr="001D2253">
              <w:rPr>
                <w:rFonts w:ascii="Times New Roman" w:hAnsi="Times New Roman" w:cs="Times New Roman"/>
                <w:sz w:val="20"/>
                <w:szCs w:val="20"/>
              </w:rPr>
              <w:t xml:space="preserve"> </w:t>
            </w:r>
          </w:p>
        </w:tc>
        <w:tc>
          <w:tcPr>
            <w:tcW w:w="850" w:type="dxa"/>
          </w:tcPr>
          <w:p w:rsidR="001029FA" w:rsidRPr="001D2253" w:rsidRDefault="001029FA" w:rsidP="00186EDA">
            <w:pPr>
              <w:pStyle w:val="NoSpacing"/>
              <w:spacing w:line="276" w:lineRule="auto"/>
              <w:jc w:val="both"/>
              <w:rPr>
                <w:rFonts w:ascii="Times New Roman" w:hAnsi="Times New Roman" w:cs="Times New Roman"/>
                <w:sz w:val="20"/>
                <w:szCs w:val="20"/>
              </w:rPr>
            </w:pPr>
          </w:p>
        </w:tc>
        <w:tc>
          <w:tcPr>
            <w:tcW w:w="1276" w:type="dxa"/>
          </w:tcPr>
          <w:p w:rsidR="001029FA" w:rsidRPr="001D2253" w:rsidRDefault="001029FA" w:rsidP="00186EDA">
            <w:pPr>
              <w:pStyle w:val="NoSpacing"/>
              <w:spacing w:line="276" w:lineRule="auto"/>
              <w:jc w:val="both"/>
              <w:rPr>
                <w:rFonts w:ascii="Times New Roman" w:hAnsi="Times New Roman" w:cs="Times New Roman"/>
                <w:sz w:val="20"/>
                <w:szCs w:val="20"/>
              </w:rPr>
            </w:pPr>
            <w:r>
              <w:rPr>
                <w:rFonts w:ascii="Times New Roman" w:hAnsi="Times New Roman" w:cs="Times New Roman"/>
                <w:sz w:val="20"/>
                <w:szCs w:val="20"/>
                <w:lang w:val="id-ID"/>
              </w:rPr>
              <w:t>S</w:t>
            </w:r>
            <w:r w:rsidRPr="001D2253">
              <w:rPr>
                <w:rFonts w:ascii="Times New Roman" w:hAnsi="Times New Roman" w:cs="Times New Roman"/>
                <w:sz w:val="20"/>
                <w:szCs w:val="20"/>
              </w:rPr>
              <w:t xml:space="preserve">iswa </w:t>
            </w:r>
          </w:p>
        </w:tc>
      </w:tr>
      <w:tr w:rsidR="001029FA" w:rsidTr="00186EDA">
        <w:tc>
          <w:tcPr>
            <w:tcW w:w="567" w:type="dxa"/>
            <w:vAlign w:val="center"/>
          </w:tcPr>
          <w:p w:rsidR="001029FA" w:rsidRPr="001029FA" w:rsidRDefault="001029FA" w:rsidP="00186EDA">
            <w:pPr>
              <w:pStyle w:val="NoSpacing"/>
              <w:spacing w:line="276"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2</w:t>
            </w:r>
          </w:p>
        </w:tc>
        <w:tc>
          <w:tcPr>
            <w:tcW w:w="1276" w:type="dxa"/>
          </w:tcPr>
          <w:p w:rsidR="001029FA" w:rsidRPr="001D2253" w:rsidRDefault="001029FA" w:rsidP="00186EDA">
            <w:pPr>
              <w:pStyle w:val="NoSpacing"/>
              <w:spacing w:line="276" w:lineRule="auto"/>
              <w:jc w:val="both"/>
              <w:rPr>
                <w:rFonts w:ascii="Times New Roman" w:hAnsi="Times New Roman" w:cs="Times New Roman"/>
                <w:sz w:val="20"/>
                <w:szCs w:val="20"/>
              </w:rPr>
            </w:pPr>
            <w:r w:rsidRPr="001D2253">
              <w:rPr>
                <w:rFonts w:ascii="Times New Roman" w:hAnsi="Times New Roman" w:cs="Times New Roman"/>
                <w:sz w:val="20"/>
                <w:szCs w:val="20"/>
              </w:rPr>
              <w:t>Kompetensi Strategis</w:t>
            </w:r>
            <w:r>
              <w:rPr>
                <w:rFonts w:ascii="Times New Roman" w:hAnsi="Times New Roman" w:cs="Times New Roman"/>
                <w:sz w:val="20"/>
                <w:szCs w:val="20"/>
              </w:rPr>
              <w:t xml:space="preserve"> matematis</w:t>
            </w:r>
          </w:p>
        </w:tc>
        <w:tc>
          <w:tcPr>
            <w:tcW w:w="1276" w:type="dxa"/>
          </w:tcPr>
          <w:p w:rsidR="001029FA" w:rsidRPr="001D2253" w:rsidRDefault="001029FA" w:rsidP="00186EDA">
            <w:pPr>
              <w:pStyle w:val="NoSpacing"/>
              <w:spacing w:line="276" w:lineRule="auto"/>
              <w:jc w:val="both"/>
              <w:rPr>
                <w:rFonts w:ascii="Times New Roman" w:hAnsi="Times New Roman" w:cs="Times New Roman"/>
                <w:sz w:val="20"/>
                <w:szCs w:val="20"/>
              </w:rPr>
            </w:pPr>
            <w:r w:rsidRPr="001D2253">
              <w:rPr>
                <w:rFonts w:ascii="Times New Roman" w:hAnsi="Times New Roman" w:cs="Times New Roman"/>
                <w:sz w:val="20"/>
                <w:szCs w:val="20"/>
              </w:rPr>
              <w:t xml:space="preserve">Hasil belajar Kompetensi Strategis </w:t>
            </w:r>
            <w:r>
              <w:rPr>
                <w:rFonts w:ascii="Times New Roman" w:hAnsi="Times New Roman" w:cs="Times New Roman"/>
                <w:sz w:val="20"/>
                <w:szCs w:val="20"/>
              </w:rPr>
              <w:t>Matematis</w:t>
            </w:r>
          </w:p>
        </w:tc>
        <w:tc>
          <w:tcPr>
            <w:tcW w:w="1984" w:type="dxa"/>
          </w:tcPr>
          <w:p w:rsidR="001029FA" w:rsidRPr="001D2253" w:rsidRDefault="001029FA" w:rsidP="00186EDA">
            <w:pPr>
              <w:pStyle w:val="NoSpacing"/>
              <w:spacing w:line="276" w:lineRule="auto"/>
              <w:jc w:val="both"/>
              <w:rPr>
                <w:rFonts w:ascii="Times New Roman" w:hAnsi="Times New Roman" w:cs="Times New Roman"/>
                <w:sz w:val="20"/>
                <w:szCs w:val="20"/>
              </w:rPr>
            </w:pPr>
            <w:r w:rsidRPr="001D2253">
              <w:rPr>
                <w:rFonts w:ascii="Times New Roman" w:hAnsi="Times New Roman" w:cs="Times New Roman"/>
                <w:sz w:val="20"/>
                <w:szCs w:val="20"/>
              </w:rPr>
              <w:t>Kemampuan untuk :</w:t>
            </w:r>
          </w:p>
          <w:p w:rsidR="001029FA" w:rsidRPr="001D2253" w:rsidRDefault="001029FA" w:rsidP="001029FA">
            <w:pPr>
              <w:pStyle w:val="NoSpacing"/>
              <w:numPr>
                <w:ilvl w:val="0"/>
                <w:numId w:val="13"/>
              </w:numPr>
              <w:spacing w:line="276" w:lineRule="auto"/>
              <w:ind w:left="291" w:hanging="218"/>
              <w:jc w:val="both"/>
              <w:rPr>
                <w:rFonts w:ascii="Times New Roman" w:hAnsi="Times New Roman" w:cs="Times New Roman"/>
                <w:sz w:val="20"/>
                <w:szCs w:val="20"/>
              </w:rPr>
            </w:pPr>
            <w:r w:rsidRPr="001D2253">
              <w:rPr>
                <w:rFonts w:ascii="Times New Roman" w:hAnsi="Times New Roman" w:cs="Times New Roman"/>
                <w:sz w:val="20"/>
                <w:szCs w:val="20"/>
              </w:rPr>
              <w:t>Merumuskan</w:t>
            </w:r>
          </w:p>
          <w:p w:rsidR="001029FA" w:rsidRPr="001D2253" w:rsidRDefault="001029FA" w:rsidP="001029FA">
            <w:pPr>
              <w:pStyle w:val="NoSpacing"/>
              <w:numPr>
                <w:ilvl w:val="0"/>
                <w:numId w:val="13"/>
              </w:numPr>
              <w:spacing w:line="276" w:lineRule="auto"/>
              <w:ind w:left="291" w:hanging="218"/>
              <w:jc w:val="both"/>
              <w:rPr>
                <w:rFonts w:ascii="Times New Roman" w:hAnsi="Times New Roman" w:cs="Times New Roman"/>
                <w:sz w:val="20"/>
                <w:szCs w:val="20"/>
              </w:rPr>
            </w:pPr>
            <w:r w:rsidRPr="001D2253">
              <w:rPr>
                <w:rFonts w:ascii="Times New Roman" w:hAnsi="Times New Roman" w:cs="Times New Roman"/>
                <w:sz w:val="20"/>
                <w:szCs w:val="20"/>
              </w:rPr>
              <w:t>Menyajikan</w:t>
            </w:r>
          </w:p>
          <w:p w:rsidR="001029FA" w:rsidRPr="001D2253" w:rsidRDefault="001029FA" w:rsidP="001029FA">
            <w:pPr>
              <w:pStyle w:val="NoSpacing"/>
              <w:numPr>
                <w:ilvl w:val="0"/>
                <w:numId w:val="13"/>
              </w:numPr>
              <w:spacing w:line="276" w:lineRule="auto"/>
              <w:ind w:left="291" w:hanging="218"/>
              <w:jc w:val="both"/>
              <w:rPr>
                <w:rFonts w:ascii="Times New Roman" w:hAnsi="Times New Roman" w:cs="Times New Roman"/>
                <w:sz w:val="20"/>
                <w:szCs w:val="20"/>
              </w:rPr>
            </w:pPr>
            <w:r w:rsidRPr="001D2253">
              <w:rPr>
                <w:rFonts w:ascii="Times New Roman" w:hAnsi="Times New Roman" w:cs="Times New Roman"/>
                <w:sz w:val="20"/>
                <w:szCs w:val="20"/>
              </w:rPr>
              <w:t>Memecahkan masalah</w:t>
            </w:r>
          </w:p>
          <w:p w:rsidR="001029FA" w:rsidRPr="001D2253" w:rsidRDefault="001029FA" w:rsidP="001029FA">
            <w:pPr>
              <w:pStyle w:val="NoSpacing"/>
              <w:numPr>
                <w:ilvl w:val="0"/>
                <w:numId w:val="13"/>
              </w:numPr>
              <w:spacing w:line="276" w:lineRule="auto"/>
              <w:ind w:left="291" w:hanging="218"/>
              <w:jc w:val="both"/>
              <w:rPr>
                <w:rFonts w:ascii="Times New Roman" w:hAnsi="Times New Roman" w:cs="Times New Roman"/>
                <w:sz w:val="20"/>
                <w:szCs w:val="20"/>
              </w:rPr>
            </w:pPr>
            <w:r w:rsidRPr="001D2253">
              <w:rPr>
                <w:rFonts w:ascii="Times New Roman" w:hAnsi="Times New Roman" w:cs="Times New Roman"/>
                <w:sz w:val="20"/>
                <w:szCs w:val="20"/>
              </w:rPr>
              <w:t>Menemukan solusi</w:t>
            </w:r>
          </w:p>
          <w:p w:rsidR="001029FA" w:rsidRDefault="001029FA" w:rsidP="00186EDA">
            <w:pPr>
              <w:pStyle w:val="NoSpacing"/>
              <w:spacing w:line="276" w:lineRule="auto"/>
              <w:ind w:left="73"/>
              <w:jc w:val="both"/>
              <w:rPr>
                <w:rFonts w:ascii="Times New Roman" w:hAnsi="Times New Roman" w:cs="Times New Roman"/>
                <w:sz w:val="20"/>
                <w:szCs w:val="20"/>
              </w:rPr>
            </w:pPr>
            <w:r w:rsidRPr="001D2253">
              <w:rPr>
                <w:rFonts w:ascii="Times New Roman" w:hAnsi="Times New Roman" w:cs="Times New Roman"/>
                <w:sz w:val="20"/>
                <w:szCs w:val="20"/>
              </w:rPr>
              <w:t>(Kilpatrick et.al., 2001)</w:t>
            </w:r>
          </w:p>
          <w:p w:rsidR="001D2521" w:rsidRPr="001D2253" w:rsidRDefault="001D2521" w:rsidP="00186EDA">
            <w:pPr>
              <w:pStyle w:val="NoSpacing"/>
              <w:spacing w:line="276" w:lineRule="auto"/>
              <w:ind w:left="73"/>
              <w:jc w:val="both"/>
              <w:rPr>
                <w:rFonts w:ascii="Times New Roman" w:hAnsi="Times New Roman" w:cs="Times New Roman"/>
                <w:sz w:val="20"/>
                <w:szCs w:val="20"/>
              </w:rPr>
            </w:pPr>
          </w:p>
        </w:tc>
        <w:tc>
          <w:tcPr>
            <w:tcW w:w="1276" w:type="dxa"/>
          </w:tcPr>
          <w:p w:rsidR="001029FA" w:rsidRPr="00723728" w:rsidRDefault="001029FA" w:rsidP="00186EDA">
            <w:pPr>
              <w:pStyle w:val="NoSpacing"/>
              <w:spacing w:line="276" w:lineRule="auto"/>
              <w:jc w:val="both"/>
              <w:rPr>
                <w:rFonts w:ascii="Times New Roman" w:hAnsi="Times New Roman" w:cs="Times New Roman"/>
                <w:sz w:val="20"/>
                <w:szCs w:val="20"/>
                <w:lang w:val="id-ID"/>
              </w:rPr>
            </w:pPr>
            <w:r w:rsidRPr="001D2253">
              <w:rPr>
                <w:rFonts w:ascii="Times New Roman" w:hAnsi="Times New Roman" w:cs="Times New Roman"/>
                <w:sz w:val="20"/>
                <w:szCs w:val="20"/>
              </w:rPr>
              <w:t>Tes tulis kompetensi strategis</w:t>
            </w:r>
            <w:r>
              <w:rPr>
                <w:rFonts w:ascii="Times New Roman" w:hAnsi="Times New Roman" w:cs="Times New Roman"/>
                <w:sz w:val="20"/>
                <w:szCs w:val="20"/>
              </w:rPr>
              <w:t xml:space="preserve"> matematis</w:t>
            </w:r>
            <w:r w:rsidR="00723728">
              <w:rPr>
                <w:rFonts w:ascii="Times New Roman" w:hAnsi="Times New Roman" w:cs="Times New Roman"/>
                <w:sz w:val="20"/>
                <w:szCs w:val="20"/>
                <w:lang w:val="id-ID"/>
              </w:rPr>
              <w:t xml:space="preserve"> (pretest dan postest)</w:t>
            </w:r>
          </w:p>
        </w:tc>
        <w:tc>
          <w:tcPr>
            <w:tcW w:w="850" w:type="dxa"/>
          </w:tcPr>
          <w:p w:rsidR="001029FA" w:rsidRPr="001D2253" w:rsidRDefault="001029FA" w:rsidP="00186EDA">
            <w:pPr>
              <w:pStyle w:val="NoSpacing"/>
              <w:spacing w:line="276" w:lineRule="auto"/>
              <w:jc w:val="both"/>
              <w:rPr>
                <w:rFonts w:ascii="Times New Roman" w:hAnsi="Times New Roman" w:cs="Times New Roman"/>
                <w:sz w:val="20"/>
                <w:szCs w:val="20"/>
              </w:rPr>
            </w:pPr>
            <w:r w:rsidRPr="001D2253">
              <w:rPr>
                <w:rFonts w:ascii="Times New Roman" w:hAnsi="Times New Roman" w:cs="Times New Roman"/>
                <w:sz w:val="20"/>
                <w:szCs w:val="20"/>
              </w:rPr>
              <w:t xml:space="preserve">Internal </w:t>
            </w:r>
          </w:p>
        </w:tc>
        <w:tc>
          <w:tcPr>
            <w:tcW w:w="1276" w:type="dxa"/>
          </w:tcPr>
          <w:p w:rsidR="001029FA" w:rsidRPr="001D2253" w:rsidRDefault="001029FA" w:rsidP="00186EDA">
            <w:pPr>
              <w:pStyle w:val="NoSpacing"/>
              <w:spacing w:line="276" w:lineRule="auto"/>
              <w:jc w:val="both"/>
              <w:rPr>
                <w:rFonts w:ascii="Times New Roman" w:hAnsi="Times New Roman" w:cs="Times New Roman"/>
                <w:sz w:val="20"/>
                <w:szCs w:val="20"/>
              </w:rPr>
            </w:pPr>
            <w:r w:rsidRPr="001D2253">
              <w:rPr>
                <w:rFonts w:ascii="Times New Roman" w:hAnsi="Times New Roman" w:cs="Times New Roman"/>
                <w:sz w:val="20"/>
                <w:szCs w:val="20"/>
              </w:rPr>
              <w:t xml:space="preserve">Siswa </w:t>
            </w:r>
          </w:p>
        </w:tc>
      </w:tr>
      <w:tr w:rsidR="001029FA" w:rsidTr="00186EDA">
        <w:tc>
          <w:tcPr>
            <w:tcW w:w="567" w:type="dxa"/>
            <w:vAlign w:val="center"/>
          </w:tcPr>
          <w:p w:rsidR="001029FA" w:rsidRPr="001D2253" w:rsidRDefault="001029FA" w:rsidP="00186EDA">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lang w:val="id-ID"/>
              </w:rPr>
              <w:t>3</w:t>
            </w:r>
            <w:r>
              <w:rPr>
                <w:rFonts w:ascii="Times New Roman" w:hAnsi="Times New Roman" w:cs="Times New Roman"/>
                <w:sz w:val="20"/>
                <w:szCs w:val="20"/>
              </w:rPr>
              <w:t xml:space="preserve"> </w:t>
            </w:r>
          </w:p>
        </w:tc>
        <w:tc>
          <w:tcPr>
            <w:tcW w:w="1276" w:type="dxa"/>
          </w:tcPr>
          <w:p w:rsidR="001029FA" w:rsidRPr="001D2253" w:rsidRDefault="001029FA" w:rsidP="00186EDA">
            <w:pPr>
              <w:pStyle w:val="NoSpacing"/>
              <w:spacing w:line="276" w:lineRule="auto"/>
              <w:jc w:val="both"/>
              <w:rPr>
                <w:rFonts w:ascii="Times New Roman" w:hAnsi="Times New Roman" w:cs="Times New Roman"/>
                <w:sz w:val="20"/>
                <w:szCs w:val="20"/>
              </w:rPr>
            </w:pPr>
            <w:r>
              <w:rPr>
                <w:rFonts w:ascii="Times New Roman" w:hAnsi="Times New Roman" w:cs="Times New Roman"/>
                <w:sz w:val="20"/>
                <w:szCs w:val="20"/>
              </w:rPr>
              <w:t>Kemampuan Komunikasi Matematis</w:t>
            </w:r>
          </w:p>
        </w:tc>
        <w:tc>
          <w:tcPr>
            <w:tcW w:w="1276" w:type="dxa"/>
          </w:tcPr>
          <w:p w:rsidR="001029FA" w:rsidRPr="001D2253" w:rsidRDefault="001029FA" w:rsidP="00186EDA">
            <w:pPr>
              <w:pStyle w:val="NoSpacing"/>
              <w:spacing w:line="276" w:lineRule="auto"/>
              <w:jc w:val="both"/>
              <w:rPr>
                <w:rFonts w:ascii="Times New Roman" w:hAnsi="Times New Roman" w:cs="Times New Roman"/>
                <w:sz w:val="20"/>
                <w:szCs w:val="20"/>
              </w:rPr>
            </w:pPr>
            <w:r>
              <w:rPr>
                <w:rFonts w:ascii="Times New Roman" w:hAnsi="Times New Roman" w:cs="Times New Roman"/>
                <w:sz w:val="20"/>
                <w:szCs w:val="20"/>
              </w:rPr>
              <w:t>Hasil belajar Kemampuan Komunikasi Matematis</w:t>
            </w:r>
          </w:p>
        </w:tc>
        <w:tc>
          <w:tcPr>
            <w:tcW w:w="1984" w:type="dxa"/>
          </w:tcPr>
          <w:p w:rsidR="001029FA" w:rsidRDefault="001029FA" w:rsidP="00186EDA">
            <w:pPr>
              <w:pStyle w:val="NoSpacing"/>
              <w:spacing w:line="276" w:lineRule="auto"/>
              <w:jc w:val="both"/>
              <w:rPr>
                <w:rFonts w:ascii="Times New Roman" w:hAnsi="Times New Roman" w:cs="Times New Roman"/>
                <w:sz w:val="20"/>
                <w:szCs w:val="20"/>
              </w:rPr>
            </w:pPr>
            <w:r>
              <w:rPr>
                <w:rFonts w:ascii="Times New Roman" w:hAnsi="Times New Roman" w:cs="Times New Roman"/>
                <w:sz w:val="20"/>
                <w:szCs w:val="20"/>
              </w:rPr>
              <w:t>Kemampuan untuk:</w:t>
            </w:r>
          </w:p>
          <w:p w:rsidR="001029FA" w:rsidRPr="002A3F81" w:rsidRDefault="001029FA" w:rsidP="001029FA">
            <w:pPr>
              <w:pStyle w:val="NoSpacing"/>
              <w:numPr>
                <w:ilvl w:val="0"/>
                <w:numId w:val="13"/>
              </w:numPr>
              <w:spacing w:line="276" w:lineRule="auto"/>
              <w:ind w:left="317" w:hanging="284"/>
              <w:jc w:val="both"/>
              <w:rPr>
                <w:rFonts w:ascii="Times New Roman" w:hAnsi="Times New Roman" w:cs="Times New Roman"/>
                <w:sz w:val="20"/>
                <w:szCs w:val="20"/>
              </w:rPr>
            </w:pPr>
            <w:r>
              <w:rPr>
                <w:rFonts w:ascii="Times New Roman" w:hAnsi="Times New Roman" w:cs="Times New Roman"/>
                <w:i/>
                <w:sz w:val="20"/>
                <w:szCs w:val="20"/>
              </w:rPr>
              <w:t>Written text</w:t>
            </w:r>
          </w:p>
          <w:p w:rsidR="001029FA" w:rsidRPr="002A3F81" w:rsidRDefault="001029FA" w:rsidP="001029FA">
            <w:pPr>
              <w:pStyle w:val="NoSpacing"/>
              <w:numPr>
                <w:ilvl w:val="0"/>
                <w:numId w:val="13"/>
              </w:numPr>
              <w:spacing w:line="276" w:lineRule="auto"/>
              <w:ind w:left="317" w:hanging="284"/>
              <w:jc w:val="both"/>
              <w:rPr>
                <w:rFonts w:ascii="Times New Roman" w:hAnsi="Times New Roman" w:cs="Times New Roman"/>
                <w:sz w:val="20"/>
                <w:szCs w:val="20"/>
              </w:rPr>
            </w:pPr>
            <w:r>
              <w:rPr>
                <w:rFonts w:ascii="Times New Roman" w:hAnsi="Times New Roman" w:cs="Times New Roman"/>
                <w:i/>
                <w:sz w:val="20"/>
                <w:szCs w:val="20"/>
              </w:rPr>
              <w:t>Mathematical expression</w:t>
            </w:r>
          </w:p>
          <w:p w:rsidR="001029FA" w:rsidRPr="002A3F81" w:rsidRDefault="001029FA" w:rsidP="001029FA">
            <w:pPr>
              <w:pStyle w:val="NoSpacing"/>
              <w:numPr>
                <w:ilvl w:val="0"/>
                <w:numId w:val="13"/>
              </w:numPr>
              <w:spacing w:line="276" w:lineRule="auto"/>
              <w:ind w:left="317" w:hanging="284"/>
              <w:jc w:val="both"/>
              <w:rPr>
                <w:rFonts w:ascii="Times New Roman" w:hAnsi="Times New Roman" w:cs="Times New Roman"/>
                <w:sz w:val="20"/>
                <w:szCs w:val="20"/>
              </w:rPr>
            </w:pPr>
            <w:r>
              <w:rPr>
                <w:rFonts w:ascii="Times New Roman" w:hAnsi="Times New Roman" w:cs="Times New Roman"/>
                <w:i/>
                <w:sz w:val="20"/>
                <w:szCs w:val="20"/>
              </w:rPr>
              <w:t>Drawing</w:t>
            </w:r>
          </w:p>
          <w:p w:rsidR="001029FA" w:rsidRDefault="001029FA" w:rsidP="00186EDA">
            <w:pPr>
              <w:pStyle w:val="NoSpacing"/>
              <w:spacing w:line="276" w:lineRule="auto"/>
              <w:ind w:left="33"/>
              <w:jc w:val="both"/>
              <w:rPr>
                <w:rFonts w:ascii="Times New Roman" w:hAnsi="Times New Roman" w:cs="Times New Roman"/>
                <w:sz w:val="20"/>
                <w:szCs w:val="20"/>
              </w:rPr>
            </w:pPr>
            <w:r>
              <w:rPr>
                <w:rFonts w:ascii="Times New Roman" w:hAnsi="Times New Roman" w:cs="Times New Roman"/>
                <w:sz w:val="20"/>
                <w:szCs w:val="20"/>
              </w:rPr>
              <w:t>(Ansari, 2003 : 6)</w:t>
            </w:r>
          </w:p>
          <w:p w:rsidR="001029FA" w:rsidRPr="002A3F81" w:rsidRDefault="001029FA" w:rsidP="001D2521">
            <w:pPr>
              <w:pStyle w:val="NoSpacing"/>
              <w:spacing w:line="276" w:lineRule="auto"/>
              <w:jc w:val="both"/>
              <w:rPr>
                <w:rFonts w:ascii="Times New Roman" w:hAnsi="Times New Roman" w:cs="Times New Roman"/>
                <w:sz w:val="20"/>
                <w:szCs w:val="20"/>
              </w:rPr>
            </w:pPr>
          </w:p>
        </w:tc>
        <w:tc>
          <w:tcPr>
            <w:tcW w:w="1276" w:type="dxa"/>
          </w:tcPr>
          <w:p w:rsidR="001029FA" w:rsidRPr="00723728" w:rsidRDefault="001029FA" w:rsidP="00186EDA">
            <w:pPr>
              <w:pStyle w:val="NoSpacing"/>
              <w:spacing w:line="276" w:lineRule="auto"/>
              <w:jc w:val="both"/>
              <w:rPr>
                <w:rFonts w:ascii="Times New Roman" w:hAnsi="Times New Roman" w:cs="Times New Roman"/>
                <w:sz w:val="20"/>
                <w:szCs w:val="20"/>
                <w:lang w:val="id-ID"/>
              </w:rPr>
            </w:pPr>
            <w:r>
              <w:rPr>
                <w:rFonts w:ascii="Times New Roman" w:hAnsi="Times New Roman" w:cs="Times New Roman"/>
                <w:sz w:val="20"/>
                <w:szCs w:val="20"/>
              </w:rPr>
              <w:t>Tes tulis kemampuan komunikasi matematis</w:t>
            </w:r>
            <w:r w:rsidR="00723728">
              <w:rPr>
                <w:rFonts w:ascii="Times New Roman" w:hAnsi="Times New Roman" w:cs="Times New Roman"/>
                <w:sz w:val="20"/>
                <w:szCs w:val="20"/>
                <w:lang w:val="id-ID"/>
              </w:rPr>
              <w:t xml:space="preserve"> (pretes</w:t>
            </w:r>
            <w:r w:rsidR="00674BD0">
              <w:rPr>
                <w:rFonts w:ascii="Times New Roman" w:hAnsi="Times New Roman" w:cs="Times New Roman"/>
                <w:sz w:val="20"/>
                <w:szCs w:val="20"/>
                <w:lang w:val="id-ID"/>
              </w:rPr>
              <w:t>t</w:t>
            </w:r>
            <w:r w:rsidR="00723728">
              <w:rPr>
                <w:rFonts w:ascii="Times New Roman" w:hAnsi="Times New Roman" w:cs="Times New Roman"/>
                <w:sz w:val="20"/>
                <w:szCs w:val="20"/>
                <w:lang w:val="id-ID"/>
              </w:rPr>
              <w:t xml:space="preserve"> dan postes</w:t>
            </w:r>
            <w:r w:rsidR="00674BD0">
              <w:rPr>
                <w:rFonts w:ascii="Times New Roman" w:hAnsi="Times New Roman" w:cs="Times New Roman"/>
                <w:sz w:val="20"/>
                <w:szCs w:val="20"/>
                <w:lang w:val="id-ID"/>
              </w:rPr>
              <w:t>t</w:t>
            </w:r>
            <w:r w:rsidR="00723728">
              <w:rPr>
                <w:rFonts w:ascii="Times New Roman" w:hAnsi="Times New Roman" w:cs="Times New Roman"/>
                <w:sz w:val="20"/>
                <w:szCs w:val="20"/>
                <w:lang w:val="id-ID"/>
              </w:rPr>
              <w:t>)</w:t>
            </w:r>
          </w:p>
        </w:tc>
        <w:tc>
          <w:tcPr>
            <w:tcW w:w="850" w:type="dxa"/>
          </w:tcPr>
          <w:p w:rsidR="001029FA" w:rsidRPr="001D2253" w:rsidRDefault="001029FA" w:rsidP="00186EDA">
            <w:pPr>
              <w:pStyle w:val="NoSpacing"/>
              <w:spacing w:line="276" w:lineRule="auto"/>
              <w:jc w:val="both"/>
              <w:rPr>
                <w:rFonts w:ascii="Times New Roman" w:hAnsi="Times New Roman" w:cs="Times New Roman"/>
                <w:sz w:val="20"/>
                <w:szCs w:val="20"/>
              </w:rPr>
            </w:pPr>
            <w:r>
              <w:rPr>
                <w:rFonts w:ascii="Times New Roman" w:hAnsi="Times New Roman" w:cs="Times New Roman"/>
                <w:sz w:val="20"/>
                <w:szCs w:val="20"/>
              </w:rPr>
              <w:t>Internal</w:t>
            </w:r>
          </w:p>
        </w:tc>
        <w:tc>
          <w:tcPr>
            <w:tcW w:w="1276" w:type="dxa"/>
          </w:tcPr>
          <w:p w:rsidR="001029FA" w:rsidRPr="001D2253" w:rsidRDefault="001029FA" w:rsidP="00186EDA">
            <w:pPr>
              <w:pStyle w:val="NoSpacing"/>
              <w:spacing w:line="276" w:lineRule="auto"/>
              <w:jc w:val="both"/>
              <w:rPr>
                <w:rFonts w:ascii="Times New Roman" w:hAnsi="Times New Roman" w:cs="Times New Roman"/>
                <w:sz w:val="20"/>
                <w:szCs w:val="20"/>
              </w:rPr>
            </w:pPr>
            <w:r>
              <w:rPr>
                <w:rFonts w:ascii="Times New Roman" w:hAnsi="Times New Roman" w:cs="Times New Roman"/>
                <w:sz w:val="20"/>
                <w:szCs w:val="20"/>
              </w:rPr>
              <w:t>Siswa</w:t>
            </w:r>
          </w:p>
        </w:tc>
      </w:tr>
      <w:tr w:rsidR="001029FA" w:rsidTr="00186EDA">
        <w:tc>
          <w:tcPr>
            <w:tcW w:w="567" w:type="dxa"/>
            <w:vAlign w:val="center"/>
          </w:tcPr>
          <w:p w:rsidR="001029FA" w:rsidRPr="001029FA" w:rsidRDefault="001029FA" w:rsidP="00186EDA">
            <w:pPr>
              <w:pStyle w:val="NoSpacing"/>
              <w:spacing w:line="276"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4</w:t>
            </w:r>
          </w:p>
        </w:tc>
        <w:tc>
          <w:tcPr>
            <w:tcW w:w="1276" w:type="dxa"/>
          </w:tcPr>
          <w:p w:rsidR="001029FA" w:rsidRPr="001D2253" w:rsidRDefault="001029FA" w:rsidP="00186EDA">
            <w:pPr>
              <w:pStyle w:val="NoSpacing"/>
              <w:spacing w:line="276" w:lineRule="auto"/>
              <w:jc w:val="both"/>
              <w:rPr>
                <w:rFonts w:ascii="Times New Roman" w:hAnsi="Times New Roman" w:cs="Times New Roman"/>
                <w:sz w:val="20"/>
                <w:szCs w:val="20"/>
              </w:rPr>
            </w:pPr>
            <w:r w:rsidRPr="001D2253">
              <w:rPr>
                <w:rFonts w:ascii="Times New Roman" w:hAnsi="Times New Roman" w:cs="Times New Roman"/>
                <w:i/>
                <w:sz w:val="20"/>
                <w:szCs w:val="20"/>
              </w:rPr>
              <w:t xml:space="preserve">Self-concept </w:t>
            </w:r>
            <w:r>
              <w:rPr>
                <w:rFonts w:ascii="Times New Roman" w:hAnsi="Times New Roman" w:cs="Times New Roman"/>
                <w:sz w:val="20"/>
                <w:szCs w:val="20"/>
              </w:rPr>
              <w:t>m</w:t>
            </w:r>
            <w:r w:rsidRPr="001D2253">
              <w:rPr>
                <w:rFonts w:ascii="Times New Roman" w:hAnsi="Times New Roman" w:cs="Times New Roman"/>
                <w:sz w:val="20"/>
                <w:szCs w:val="20"/>
              </w:rPr>
              <w:t xml:space="preserve">atematis </w:t>
            </w:r>
          </w:p>
        </w:tc>
        <w:tc>
          <w:tcPr>
            <w:tcW w:w="1276" w:type="dxa"/>
          </w:tcPr>
          <w:p w:rsidR="001029FA" w:rsidRPr="00723728" w:rsidRDefault="00723728" w:rsidP="00186EDA">
            <w:pPr>
              <w:pStyle w:val="NoSpacing"/>
              <w:spacing w:line="276" w:lineRule="auto"/>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Menganalisis </w:t>
            </w:r>
            <w:r>
              <w:rPr>
                <w:rFonts w:ascii="Times New Roman" w:hAnsi="Times New Roman" w:cs="Times New Roman"/>
                <w:i/>
                <w:sz w:val="20"/>
                <w:szCs w:val="20"/>
                <w:lang w:val="id-ID"/>
              </w:rPr>
              <w:t xml:space="preserve">self-concept </w:t>
            </w:r>
            <w:r>
              <w:rPr>
                <w:rFonts w:ascii="Times New Roman" w:hAnsi="Times New Roman" w:cs="Times New Roman"/>
                <w:sz w:val="20"/>
                <w:szCs w:val="20"/>
                <w:lang w:val="id-ID"/>
              </w:rPr>
              <w:t xml:space="preserve">matematis siswa </w:t>
            </w:r>
          </w:p>
        </w:tc>
        <w:tc>
          <w:tcPr>
            <w:tcW w:w="1984" w:type="dxa"/>
          </w:tcPr>
          <w:p w:rsidR="001029FA" w:rsidRPr="00723728" w:rsidRDefault="00723728" w:rsidP="001029FA">
            <w:pPr>
              <w:pStyle w:val="NoSpacing"/>
              <w:numPr>
                <w:ilvl w:val="0"/>
                <w:numId w:val="12"/>
              </w:numPr>
              <w:spacing w:line="276" w:lineRule="auto"/>
              <w:ind w:left="233" w:hanging="219"/>
              <w:jc w:val="both"/>
              <w:rPr>
                <w:rFonts w:ascii="Times New Roman" w:hAnsi="Times New Roman" w:cs="Times New Roman"/>
                <w:sz w:val="20"/>
                <w:szCs w:val="20"/>
              </w:rPr>
            </w:pPr>
            <w:r>
              <w:rPr>
                <w:rFonts w:ascii="Times New Roman" w:hAnsi="Times New Roman" w:cs="Times New Roman"/>
                <w:sz w:val="20"/>
                <w:szCs w:val="20"/>
                <w:lang w:val="id-ID"/>
              </w:rPr>
              <w:t xml:space="preserve">Konseptual </w:t>
            </w:r>
          </w:p>
          <w:p w:rsidR="00723728" w:rsidRPr="00723728" w:rsidRDefault="00723728" w:rsidP="001029FA">
            <w:pPr>
              <w:pStyle w:val="NoSpacing"/>
              <w:numPr>
                <w:ilvl w:val="0"/>
                <w:numId w:val="12"/>
              </w:numPr>
              <w:spacing w:line="276" w:lineRule="auto"/>
              <w:ind w:left="233" w:hanging="219"/>
              <w:jc w:val="both"/>
              <w:rPr>
                <w:rFonts w:ascii="Times New Roman" w:hAnsi="Times New Roman" w:cs="Times New Roman"/>
                <w:sz w:val="20"/>
                <w:szCs w:val="20"/>
              </w:rPr>
            </w:pPr>
            <w:r>
              <w:rPr>
                <w:rFonts w:ascii="Times New Roman" w:hAnsi="Times New Roman" w:cs="Times New Roman"/>
                <w:sz w:val="20"/>
                <w:szCs w:val="20"/>
                <w:lang w:val="id-ID"/>
              </w:rPr>
              <w:t>Perseptual</w:t>
            </w:r>
          </w:p>
          <w:p w:rsidR="00723728" w:rsidRPr="001D2253" w:rsidRDefault="00723728" w:rsidP="001029FA">
            <w:pPr>
              <w:pStyle w:val="NoSpacing"/>
              <w:numPr>
                <w:ilvl w:val="0"/>
                <w:numId w:val="12"/>
              </w:numPr>
              <w:spacing w:line="276" w:lineRule="auto"/>
              <w:ind w:left="233" w:hanging="219"/>
              <w:jc w:val="both"/>
              <w:rPr>
                <w:rFonts w:ascii="Times New Roman" w:hAnsi="Times New Roman" w:cs="Times New Roman"/>
                <w:sz w:val="20"/>
                <w:szCs w:val="20"/>
              </w:rPr>
            </w:pPr>
            <w:r>
              <w:rPr>
                <w:rFonts w:ascii="Times New Roman" w:hAnsi="Times New Roman" w:cs="Times New Roman"/>
                <w:sz w:val="20"/>
                <w:szCs w:val="20"/>
                <w:lang w:val="id-ID"/>
              </w:rPr>
              <w:t xml:space="preserve">Sikap </w:t>
            </w:r>
          </w:p>
          <w:p w:rsidR="001D2521" w:rsidRPr="001D2253" w:rsidRDefault="001029FA" w:rsidP="00DD7F06">
            <w:pPr>
              <w:pStyle w:val="NoSpacing"/>
              <w:jc w:val="center"/>
              <w:rPr>
                <w:rFonts w:ascii="Times New Roman" w:hAnsi="Times New Roman" w:cs="Times New Roman"/>
                <w:sz w:val="20"/>
                <w:szCs w:val="20"/>
              </w:rPr>
            </w:pPr>
            <w:r w:rsidRPr="001D2253">
              <w:rPr>
                <w:rFonts w:ascii="Times New Roman" w:hAnsi="Times New Roman" w:cs="Times New Roman"/>
                <w:sz w:val="20"/>
                <w:szCs w:val="20"/>
              </w:rPr>
              <w:t>(Ritandiyono &amp; Retnaningsih, 1996</w:t>
            </w:r>
            <w:r w:rsidR="00723728">
              <w:rPr>
                <w:rFonts w:ascii="Times New Roman" w:hAnsi="Times New Roman" w:cs="Times New Roman"/>
                <w:sz w:val="20"/>
                <w:szCs w:val="20"/>
                <w:lang w:val="id-ID"/>
              </w:rPr>
              <w:t>:34</w:t>
            </w:r>
            <w:r w:rsidRPr="001D2253">
              <w:rPr>
                <w:rFonts w:ascii="Times New Roman" w:hAnsi="Times New Roman" w:cs="Times New Roman"/>
                <w:sz w:val="20"/>
                <w:szCs w:val="20"/>
              </w:rPr>
              <w:t>)</w:t>
            </w:r>
          </w:p>
        </w:tc>
        <w:tc>
          <w:tcPr>
            <w:tcW w:w="1276" w:type="dxa"/>
          </w:tcPr>
          <w:p w:rsidR="001029FA" w:rsidRPr="00723728" w:rsidRDefault="001029FA" w:rsidP="00723728">
            <w:pPr>
              <w:pStyle w:val="NoSpacing"/>
              <w:spacing w:line="276" w:lineRule="auto"/>
              <w:jc w:val="both"/>
              <w:rPr>
                <w:rFonts w:ascii="Times New Roman" w:hAnsi="Times New Roman" w:cs="Times New Roman"/>
                <w:sz w:val="20"/>
                <w:szCs w:val="20"/>
                <w:lang w:val="id-ID"/>
              </w:rPr>
            </w:pPr>
            <w:r w:rsidRPr="001D2253">
              <w:rPr>
                <w:rFonts w:ascii="Times New Roman" w:hAnsi="Times New Roman" w:cs="Times New Roman"/>
                <w:sz w:val="20"/>
                <w:szCs w:val="20"/>
              </w:rPr>
              <w:t xml:space="preserve">Lembar </w:t>
            </w:r>
            <w:r w:rsidR="00723728">
              <w:rPr>
                <w:rFonts w:ascii="Times New Roman" w:hAnsi="Times New Roman" w:cs="Times New Roman"/>
                <w:sz w:val="20"/>
                <w:szCs w:val="20"/>
                <w:lang w:val="id-ID"/>
              </w:rPr>
              <w:t xml:space="preserve">Observasi dan </w:t>
            </w:r>
            <w:r w:rsidRPr="001D2253">
              <w:rPr>
                <w:rFonts w:ascii="Times New Roman" w:hAnsi="Times New Roman" w:cs="Times New Roman"/>
                <w:sz w:val="20"/>
                <w:szCs w:val="20"/>
              </w:rPr>
              <w:t xml:space="preserve">angket </w:t>
            </w:r>
            <w:r w:rsidR="00723728">
              <w:rPr>
                <w:rFonts w:ascii="Times New Roman" w:hAnsi="Times New Roman" w:cs="Times New Roman"/>
                <w:i/>
                <w:sz w:val="20"/>
                <w:szCs w:val="20"/>
                <w:lang w:val="id-ID"/>
              </w:rPr>
              <w:t xml:space="preserve">self-concept </w:t>
            </w:r>
            <w:r w:rsidR="00723728">
              <w:rPr>
                <w:rFonts w:ascii="Times New Roman" w:hAnsi="Times New Roman" w:cs="Times New Roman"/>
                <w:sz w:val="20"/>
                <w:szCs w:val="20"/>
                <w:lang w:val="id-ID"/>
              </w:rPr>
              <w:t>matematis</w:t>
            </w:r>
          </w:p>
        </w:tc>
        <w:tc>
          <w:tcPr>
            <w:tcW w:w="850" w:type="dxa"/>
          </w:tcPr>
          <w:p w:rsidR="001029FA" w:rsidRPr="001D2253" w:rsidRDefault="001029FA" w:rsidP="00186EDA">
            <w:pPr>
              <w:pStyle w:val="NoSpacing"/>
              <w:spacing w:line="276" w:lineRule="auto"/>
              <w:jc w:val="both"/>
              <w:rPr>
                <w:rFonts w:ascii="Times New Roman" w:hAnsi="Times New Roman" w:cs="Times New Roman"/>
                <w:sz w:val="20"/>
                <w:szCs w:val="20"/>
              </w:rPr>
            </w:pPr>
            <w:r w:rsidRPr="001D2253">
              <w:rPr>
                <w:rFonts w:ascii="Times New Roman" w:hAnsi="Times New Roman" w:cs="Times New Roman"/>
                <w:sz w:val="20"/>
                <w:szCs w:val="20"/>
              </w:rPr>
              <w:t xml:space="preserve">Ordinal </w:t>
            </w:r>
          </w:p>
        </w:tc>
        <w:tc>
          <w:tcPr>
            <w:tcW w:w="1276" w:type="dxa"/>
          </w:tcPr>
          <w:p w:rsidR="001029FA" w:rsidRPr="001D2253" w:rsidRDefault="00723728" w:rsidP="00186EDA">
            <w:pPr>
              <w:pStyle w:val="NoSpacing"/>
              <w:spacing w:line="276" w:lineRule="auto"/>
              <w:jc w:val="both"/>
              <w:rPr>
                <w:rFonts w:ascii="Times New Roman" w:hAnsi="Times New Roman" w:cs="Times New Roman"/>
                <w:sz w:val="20"/>
                <w:szCs w:val="20"/>
              </w:rPr>
            </w:pPr>
            <w:r>
              <w:rPr>
                <w:rFonts w:ascii="Times New Roman" w:hAnsi="Times New Roman" w:cs="Times New Roman"/>
                <w:sz w:val="20"/>
                <w:szCs w:val="20"/>
                <w:lang w:val="id-ID"/>
              </w:rPr>
              <w:t xml:space="preserve">Guru dan </w:t>
            </w:r>
            <w:r w:rsidR="001029FA" w:rsidRPr="001D2253">
              <w:rPr>
                <w:rFonts w:ascii="Times New Roman" w:hAnsi="Times New Roman" w:cs="Times New Roman"/>
                <w:sz w:val="20"/>
                <w:szCs w:val="20"/>
              </w:rPr>
              <w:t xml:space="preserve">Siswa </w:t>
            </w:r>
          </w:p>
        </w:tc>
      </w:tr>
    </w:tbl>
    <w:p w:rsidR="00365197" w:rsidRPr="001029FA" w:rsidRDefault="00365197" w:rsidP="001029FA">
      <w:pPr>
        <w:pStyle w:val="NoSpacing"/>
        <w:spacing w:line="480" w:lineRule="auto"/>
        <w:jc w:val="both"/>
        <w:rPr>
          <w:rFonts w:ascii="Times New Roman" w:hAnsi="Times New Roman" w:cs="Times New Roman"/>
          <w:b/>
          <w:sz w:val="24"/>
          <w:szCs w:val="24"/>
          <w:lang w:val="id-ID"/>
        </w:rPr>
      </w:pPr>
      <w:bookmarkStart w:id="0" w:name="_GoBack"/>
      <w:bookmarkEnd w:id="0"/>
    </w:p>
    <w:sectPr w:rsidR="00365197" w:rsidRPr="001029FA" w:rsidSect="00A02E0C">
      <w:headerReference w:type="default" r:id="rId7"/>
      <w:footerReference w:type="first" r:id="rId8"/>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78E" w:rsidRDefault="000E278E" w:rsidP="00A02E0C">
      <w:pPr>
        <w:spacing w:after="0" w:line="240" w:lineRule="auto"/>
      </w:pPr>
      <w:r>
        <w:separator/>
      </w:r>
    </w:p>
  </w:endnote>
  <w:endnote w:type="continuationSeparator" w:id="0">
    <w:p w:rsidR="000E278E" w:rsidRDefault="000E278E" w:rsidP="00A02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736294"/>
      <w:docPartObj>
        <w:docPartGallery w:val="Page Numbers (Bottom of Page)"/>
        <w:docPartUnique/>
      </w:docPartObj>
    </w:sdtPr>
    <w:sdtEndPr>
      <w:rPr>
        <w:noProof/>
      </w:rPr>
    </w:sdtEndPr>
    <w:sdtContent>
      <w:p w:rsidR="00A02E0C" w:rsidRDefault="00A02E0C">
        <w:pPr>
          <w:pStyle w:val="Footer"/>
          <w:jc w:val="center"/>
        </w:pPr>
        <w:r>
          <w:fldChar w:fldCharType="begin"/>
        </w:r>
        <w:r>
          <w:instrText xml:space="preserve"> PAGE   \* MERGEFORMAT </w:instrText>
        </w:r>
        <w:r>
          <w:fldChar w:fldCharType="separate"/>
        </w:r>
        <w:r w:rsidR="00DD7F06">
          <w:rPr>
            <w:noProof/>
          </w:rPr>
          <w:t>1</w:t>
        </w:r>
        <w:r>
          <w:rPr>
            <w:noProof/>
          </w:rPr>
          <w:fldChar w:fldCharType="end"/>
        </w:r>
      </w:p>
    </w:sdtContent>
  </w:sdt>
  <w:p w:rsidR="00A02E0C" w:rsidRDefault="00A02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78E" w:rsidRDefault="000E278E" w:rsidP="00A02E0C">
      <w:pPr>
        <w:spacing w:after="0" w:line="240" w:lineRule="auto"/>
      </w:pPr>
      <w:r>
        <w:separator/>
      </w:r>
    </w:p>
  </w:footnote>
  <w:footnote w:type="continuationSeparator" w:id="0">
    <w:p w:rsidR="000E278E" w:rsidRDefault="000E278E" w:rsidP="00A02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061053"/>
      <w:docPartObj>
        <w:docPartGallery w:val="Page Numbers (Top of Page)"/>
        <w:docPartUnique/>
      </w:docPartObj>
    </w:sdtPr>
    <w:sdtEndPr>
      <w:rPr>
        <w:noProof/>
      </w:rPr>
    </w:sdtEndPr>
    <w:sdtContent>
      <w:p w:rsidR="00A02E0C" w:rsidRDefault="00A02E0C">
        <w:pPr>
          <w:pStyle w:val="Header"/>
          <w:jc w:val="right"/>
        </w:pPr>
        <w:r>
          <w:fldChar w:fldCharType="begin"/>
        </w:r>
        <w:r>
          <w:instrText xml:space="preserve"> PAGE   \* MERGEFORMAT </w:instrText>
        </w:r>
        <w:r>
          <w:fldChar w:fldCharType="separate"/>
        </w:r>
        <w:r w:rsidR="00DD7F06">
          <w:rPr>
            <w:noProof/>
          </w:rPr>
          <w:t>14</w:t>
        </w:r>
        <w:r>
          <w:rPr>
            <w:noProof/>
          </w:rPr>
          <w:fldChar w:fldCharType="end"/>
        </w:r>
      </w:p>
    </w:sdtContent>
  </w:sdt>
  <w:p w:rsidR="00A02E0C" w:rsidRDefault="00A02E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7347"/>
    <w:multiLevelType w:val="hybridMultilevel"/>
    <w:tmpl w:val="89249A7C"/>
    <w:lvl w:ilvl="0" w:tplc="0409000F">
      <w:start w:val="1"/>
      <w:numFmt w:val="decimal"/>
      <w:lvlText w:val="%1."/>
      <w:lvlJc w:val="left"/>
      <w:pPr>
        <w:ind w:left="4897" w:hanging="360"/>
      </w:pPr>
      <w:rPr>
        <w:rFonts w:hint="default"/>
      </w:rPr>
    </w:lvl>
    <w:lvl w:ilvl="1" w:tplc="04090019" w:tentative="1">
      <w:start w:val="1"/>
      <w:numFmt w:val="lowerLetter"/>
      <w:lvlText w:val="%2."/>
      <w:lvlJc w:val="left"/>
      <w:pPr>
        <w:ind w:left="5617" w:hanging="360"/>
      </w:pPr>
    </w:lvl>
    <w:lvl w:ilvl="2" w:tplc="0409001B" w:tentative="1">
      <w:start w:val="1"/>
      <w:numFmt w:val="lowerRoman"/>
      <w:lvlText w:val="%3."/>
      <w:lvlJc w:val="right"/>
      <w:pPr>
        <w:ind w:left="6337" w:hanging="180"/>
      </w:pPr>
    </w:lvl>
    <w:lvl w:ilvl="3" w:tplc="0409000F" w:tentative="1">
      <w:start w:val="1"/>
      <w:numFmt w:val="decimal"/>
      <w:lvlText w:val="%4."/>
      <w:lvlJc w:val="left"/>
      <w:pPr>
        <w:ind w:left="7057" w:hanging="360"/>
      </w:pPr>
    </w:lvl>
    <w:lvl w:ilvl="4" w:tplc="04090019" w:tentative="1">
      <w:start w:val="1"/>
      <w:numFmt w:val="lowerLetter"/>
      <w:lvlText w:val="%5."/>
      <w:lvlJc w:val="left"/>
      <w:pPr>
        <w:ind w:left="7777" w:hanging="360"/>
      </w:pPr>
    </w:lvl>
    <w:lvl w:ilvl="5" w:tplc="0409001B" w:tentative="1">
      <w:start w:val="1"/>
      <w:numFmt w:val="lowerRoman"/>
      <w:lvlText w:val="%6."/>
      <w:lvlJc w:val="right"/>
      <w:pPr>
        <w:ind w:left="8497" w:hanging="180"/>
      </w:pPr>
    </w:lvl>
    <w:lvl w:ilvl="6" w:tplc="0409000F" w:tentative="1">
      <w:start w:val="1"/>
      <w:numFmt w:val="decimal"/>
      <w:lvlText w:val="%7."/>
      <w:lvlJc w:val="left"/>
      <w:pPr>
        <w:ind w:left="9217" w:hanging="360"/>
      </w:pPr>
    </w:lvl>
    <w:lvl w:ilvl="7" w:tplc="04090019" w:tentative="1">
      <w:start w:val="1"/>
      <w:numFmt w:val="lowerLetter"/>
      <w:lvlText w:val="%8."/>
      <w:lvlJc w:val="left"/>
      <w:pPr>
        <w:ind w:left="9937" w:hanging="360"/>
      </w:pPr>
    </w:lvl>
    <w:lvl w:ilvl="8" w:tplc="0409001B" w:tentative="1">
      <w:start w:val="1"/>
      <w:numFmt w:val="lowerRoman"/>
      <w:lvlText w:val="%9."/>
      <w:lvlJc w:val="right"/>
      <w:pPr>
        <w:ind w:left="10657" w:hanging="180"/>
      </w:pPr>
    </w:lvl>
  </w:abstractNum>
  <w:abstractNum w:abstractNumId="1" w15:restartNumberingAfterBreak="0">
    <w:nsid w:val="1EAA0AF6"/>
    <w:multiLevelType w:val="hybridMultilevel"/>
    <w:tmpl w:val="3D820772"/>
    <w:lvl w:ilvl="0" w:tplc="E01078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96325"/>
    <w:multiLevelType w:val="hybridMultilevel"/>
    <w:tmpl w:val="32204FF4"/>
    <w:lvl w:ilvl="0" w:tplc="2280F86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94EE2"/>
    <w:multiLevelType w:val="hybridMultilevel"/>
    <w:tmpl w:val="DEA855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8CC216C"/>
    <w:multiLevelType w:val="hybridMultilevel"/>
    <w:tmpl w:val="76A4FF7C"/>
    <w:lvl w:ilvl="0" w:tplc="0FA0D0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675617"/>
    <w:multiLevelType w:val="hybridMultilevel"/>
    <w:tmpl w:val="E9BC7CB0"/>
    <w:lvl w:ilvl="0" w:tplc="64EC4F8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15:restartNumberingAfterBreak="0">
    <w:nsid w:val="44A11F6B"/>
    <w:multiLevelType w:val="hybridMultilevel"/>
    <w:tmpl w:val="ED14B3CE"/>
    <w:lvl w:ilvl="0" w:tplc="D524717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F2466"/>
    <w:multiLevelType w:val="hybridMultilevel"/>
    <w:tmpl w:val="46B4BC56"/>
    <w:lvl w:ilvl="0" w:tplc="CAFCAEF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5DF36EE2"/>
    <w:multiLevelType w:val="hybridMultilevel"/>
    <w:tmpl w:val="E3F0F8B2"/>
    <w:lvl w:ilvl="0" w:tplc="2820A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9526A1"/>
    <w:multiLevelType w:val="hybridMultilevel"/>
    <w:tmpl w:val="0C9863C6"/>
    <w:lvl w:ilvl="0" w:tplc="7F9E5B6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31F2A73"/>
    <w:multiLevelType w:val="hybridMultilevel"/>
    <w:tmpl w:val="4BA8F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6534ED"/>
    <w:multiLevelType w:val="hybridMultilevel"/>
    <w:tmpl w:val="E166BA3C"/>
    <w:lvl w:ilvl="0" w:tplc="FF169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93119E"/>
    <w:multiLevelType w:val="multilevel"/>
    <w:tmpl w:val="72CC92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4"/>
  </w:num>
  <w:num w:numId="3">
    <w:abstractNumId w:val="10"/>
  </w:num>
  <w:num w:numId="4">
    <w:abstractNumId w:val="0"/>
  </w:num>
  <w:num w:numId="5">
    <w:abstractNumId w:val="12"/>
  </w:num>
  <w:num w:numId="6">
    <w:abstractNumId w:val="7"/>
  </w:num>
  <w:num w:numId="7">
    <w:abstractNumId w:val="9"/>
  </w:num>
  <w:num w:numId="8">
    <w:abstractNumId w:val="5"/>
  </w:num>
  <w:num w:numId="9">
    <w:abstractNumId w:val="6"/>
  </w:num>
  <w:num w:numId="10">
    <w:abstractNumId w:val="11"/>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BDD"/>
    <w:rsid w:val="000147B4"/>
    <w:rsid w:val="00036D49"/>
    <w:rsid w:val="000415F1"/>
    <w:rsid w:val="000C4BED"/>
    <w:rsid w:val="000E278E"/>
    <w:rsid w:val="000F5BDD"/>
    <w:rsid w:val="001029FA"/>
    <w:rsid w:val="00103070"/>
    <w:rsid w:val="00122626"/>
    <w:rsid w:val="00170579"/>
    <w:rsid w:val="00181DFA"/>
    <w:rsid w:val="001D2521"/>
    <w:rsid w:val="001E61EC"/>
    <w:rsid w:val="001F61DE"/>
    <w:rsid w:val="002332CE"/>
    <w:rsid w:val="002C2514"/>
    <w:rsid w:val="00347C92"/>
    <w:rsid w:val="00365197"/>
    <w:rsid w:val="0037191C"/>
    <w:rsid w:val="00454804"/>
    <w:rsid w:val="004C3B26"/>
    <w:rsid w:val="005F56FE"/>
    <w:rsid w:val="00611370"/>
    <w:rsid w:val="00674BD0"/>
    <w:rsid w:val="00684793"/>
    <w:rsid w:val="006A3D25"/>
    <w:rsid w:val="00723728"/>
    <w:rsid w:val="00770F5A"/>
    <w:rsid w:val="0079189B"/>
    <w:rsid w:val="00833963"/>
    <w:rsid w:val="008E497C"/>
    <w:rsid w:val="00935692"/>
    <w:rsid w:val="00964A4F"/>
    <w:rsid w:val="00A02E0C"/>
    <w:rsid w:val="00A71696"/>
    <w:rsid w:val="00BF6539"/>
    <w:rsid w:val="00C80761"/>
    <w:rsid w:val="00CA2FB6"/>
    <w:rsid w:val="00D23EAE"/>
    <w:rsid w:val="00D36D61"/>
    <w:rsid w:val="00D621CE"/>
    <w:rsid w:val="00D80915"/>
    <w:rsid w:val="00DD7F06"/>
    <w:rsid w:val="00EF77E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B84B6"/>
  <w15:docId w15:val="{B4E19F4E-00E2-4DBC-8E80-44B93D23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BD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5BDD"/>
    <w:pPr>
      <w:spacing w:after="0" w:line="240" w:lineRule="auto"/>
    </w:pPr>
    <w:rPr>
      <w:lang w:val="en-US"/>
    </w:rPr>
  </w:style>
  <w:style w:type="table" w:styleId="TableGrid">
    <w:name w:val="Table Grid"/>
    <w:basedOn w:val="TableNormal"/>
    <w:uiPriority w:val="99"/>
    <w:rsid w:val="001029F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2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E0C"/>
    <w:rPr>
      <w:lang w:val="en-US"/>
    </w:rPr>
  </w:style>
  <w:style w:type="paragraph" w:styleId="Footer">
    <w:name w:val="footer"/>
    <w:basedOn w:val="Normal"/>
    <w:link w:val="FooterChar"/>
    <w:uiPriority w:val="99"/>
    <w:unhideWhenUsed/>
    <w:rsid w:val="00A02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E0C"/>
    <w:rPr>
      <w:lang w:val="en-US"/>
    </w:rPr>
  </w:style>
  <w:style w:type="paragraph" w:styleId="BalloonText">
    <w:name w:val="Balloon Text"/>
    <w:basedOn w:val="Normal"/>
    <w:link w:val="BalloonTextChar"/>
    <w:uiPriority w:val="99"/>
    <w:semiHidden/>
    <w:unhideWhenUsed/>
    <w:rsid w:val="001D2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521"/>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14</Pages>
  <Words>3089</Words>
  <Characters>17608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pc</dc:creator>
  <cp:lastModifiedBy>SINDRA</cp:lastModifiedBy>
  <cp:revision>18</cp:revision>
  <cp:lastPrinted>2019-02-19T16:05:00Z</cp:lastPrinted>
  <dcterms:created xsi:type="dcterms:W3CDTF">2018-10-12T07:54:00Z</dcterms:created>
  <dcterms:modified xsi:type="dcterms:W3CDTF">2019-09-03T22:30:00Z</dcterms:modified>
</cp:coreProperties>
</file>