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78"/>
        </w:tabs>
        <w:spacing w:after="0"/>
        <w:rPr>
          <w:rFonts w:ascii="Arial" w:hAnsi="Arial" w:cs="Arial"/>
          <w:b/>
          <w:lang w:val="en-US"/>
        </w:rPr>
      </w:pPr>
      <w:r>
        <w:rPr>
          <w:rFonts w:ascii="Arial" w:hAnsi="Arial" w:cs="Arial"/>
          <w:b/>
          <w:lang w:val="en-US"/>
        </w:rPr>
        <w:t>PASCASARJANA</w:t>
      </w:r>
    </w:p>
    <w:p>
      <w:pPr>
        <w:tabs>
          <w:tab w:val="left" w:pos="4678"/>
        </w:tabs>
        <w:spacing w:after="0"/>
        <w:rPr>
          <w:rFonts w:ascii="Arial" w:hAnsi="Arial" w:cs="Arial"/>
          <w:b/>
          <w:lang w:val="en-US"/>
        </w:rPr>
      </w:pPr>
      <w:r>
        <w:rPr>
          <w:rFonts w:ascii="Arial" w:hAnsi="Arial" w:cs="Arial"/>
          <w:b/>
          <w:lang w:val="en-US"/>
        </w:rPr>
        <w:t>Program Studi : Doktor Ilmu Manajemen</w:t>
      </w:r>
    </w:p>
    <w:p>
      <w:pPr>
        <w:tabs>
          <w:tab w:val="left" w:pos="4678"/>
        </w:tabs>
        <w:spacing w:after="0"/>
        <w:rPr>
          <w:rFonts w:ascii="Arial" w:hAnsi="Arial" w:cs="Arial"/>
          <w:b/>
          <w:lang w:val="en-US"/>
        </w:rPr>
      </w:pPr>
      <w:r>
        <w:rPr>
          <w:rFonts w:ascii="Arial" w:hAnsi="Arial" w:cs="Arial"/>
          <w:b/>
          <w:lang w:val="en-US"/>
        </w:rPr>
        <w:t>UNIVERSITAS PASUNDAN BANDUNG</w:t>
      </w:r>
    </w:p>
    <w:p>
      <w:pPr>
        <w:pBdr>
          <w:bottom w:val="single" w:color="auto" w:sz="6" w:space="1"/>
        </w:pBdr>
        <w:tabs>
          <w:tab w:val="left" w:pos="4678"/>
        </w:tabs>
        <w:spacing w:after="0"/>
        <w:rPr>
          <w:rFonts w:ascii="Arial" w:hAnsi="Arial" w:cs="Arial"/>
          <w:b/>
          <w:lang w:val="en-US"/>
        </w:rPr>
      </w:pPr>
      <w:r>
        <w:rPr>
          <w:rFonts w:ascii="Arial" w:hAnsi="Arial" w:cs="Arial"/>
          <w:b/>
          <w:lang w:val="en-US"/>
        </w:rPr>
        <w:t>Jalan Sumatera No. 41 Bandung</w:t>
      </w:r>
    </w:p>
    <w:p>
      <w:pPr>
        <w:tabs>
          <w:tab w:val="left" w:pos="4678"/>
        </w:tabs>
        <w:spacing w:after="0"/>
        <w:rPr>
          <w:rFonts w:ascii="Arial" w:hAnsi="Arial" w:cs="Arial"/>
          <w:b/>
          <w:sz w:val="24"/>
          <w:szCs w:val="24"/>
          <w:lang w:val="en-US"/>
        </w:rPr>
      </w:pPr>
    </w:p>
    <w:p>
      <w:pPr>
        <w:pBdr>
          <w:bottom w:val="single" w:color="auto" w:sz="6" w:space="1"/>
        </w:pBdr>
        <w:tabs>
          <w:tab w:val="left" w:pos="4678"/>
        </w:tabs>
        <w:spacing w:after="0"/>
        <w:jc w:val="both"/>
        <w:rPr>
          <w:rFonts w:ascii="Arial" w:hAnsi="Arial" w:cs="Arial"/>
          <w:b/>
          <w:sz w:val="20"/>
          <w:szCs w:val="20"/>
          <w:lang w:val="en-US"/>
        </w:rPr>
      </w:pPr>
      <w:r>
        <w:rPr>
          <w:rFonts w:ascii="Arial" w:hAnsi="Arial" w:cs="Arial"/>
          <w:b/>
          <w:lang w:val="en-US"/>
        </w:rPr>
        <w:t xml:space="preserve">Pengaruh Inflasi, Pertumbuhan Ekonomi, Ukuran Bank, Margin Bunga Bersih dan Kecukupan Modal Terhadap Kinerja Keuangan Perbankan ( Studi Pada Bank Umum yang Terdaftar di Bursa Efek Indonesia Periode </w:t>
      </w:r>
      <w:r>
        <w:rPr>
          <w:rFonts w:ascii="Arial" w:hAnsi="Arial" w:cs="Arial"/>
          <w:b/>
          <w:sz w:val="20"/>
          <w:szCs w:val="20"/>
          <w:lang w:val="en-US"/>
        </w:rPr>
        <w:t>Tahun 2011-2018)</w:t>
      </w:r>
    </w:p>
    <w:p>
      <w:pPr>
        <w:tabs>
          <w:tab w:val="left" w:pos="4678"/>
        </w:tabs>
        <w:spacing w:after="0" w:line="240" w:lineRule="auto"/>
        <w:jc w:val="center"/>
        <w:rPr>
          <w:rFonts w:ascii="Arial" w:hAnsi="Arial" w:cs="Arial"/>
          <w:b/>
          <w:sz w:val="20"/>
          <w:szCs w:val="20"/>
          <w:lang w:val="en-US"/>
        </w:rPr>
      </w:pPr>
      <w:r>
        <w:rPr>
          <w:rFonts w:ascii="Arial" w:hAnsi="Arial" w:cs="Arial"/>
          <w:b/>
          <w:sz w:val="20"/>
          <w:szCs w:val="20"/>
          <w:lang w:val="en-US"/>
        </w:rPr>
        <w:t>Tb. Hasanuddin</w:t>
      </w:r>
    </w:p>
    <w:p>
      <w:pPr>
        <w:tabs>
          <w:tab w:val="left" w:pos="4678"/>
        </w:tabs>
        <w:spacing w:after="0" w:line="240" w:lineRule="auto"/>
        <w:jc w:val="center"/>
        <w:rPr>
          <w:rFonts w:ascii="Arial" w:hAnsi="Arial" w:cs="Arial"/>
          <w:b/>
          <w:sz w:val="20"/>
          <w:szCs w:val="20"/>
          <w:lang w:val="en-US"/>
        </w:rPr>
      </w:pPr>
      <w:r>
        <w:rPr>
          <w:rFonts w:ascii="Arial" w:hAnsi="Arial" w:cs="Arial"/>
          <w:b/>
          <w:sz w:val="20"/>
          <w:szCs w:val="20"/>
          <w:lang w:val="en-US"/>
        </w:rPr>
        <w:t>Fakultas Ekonomi Universitas Pasundan</w:t>
      </w:r>
    </w:p>
    <w:p>
      <w:pPr>
        <w:tabs>
          <w:tab w:val="left" w:pos="4678"/>
        </w:tabs>
        <w:spacing w:after="0" w:line="240" w:lineRule="auto"/>
        <w:jc w:val="center"/>
        <w:rPr>
          <w:rFonts w:ascii="Arial" w:hAnsi="Arial" w:cs="Arial"/>
          <w:b/>
          <w:sz w:val="20"/>
          <w:szCs w:val="20"/>
          <w:lang w:val="en-US"/>
        </w:rPr>
      </w:pPr>
      <w:r>
        <w:rPr>
          <w:rFonts w:ascii="Arial" w:hAnsi="Arial" w:cs="Arial"/>
          <w:b/>
          <w:sz w:val="20"/>
          <w:szCs w:val="20"/>
          <w:lang w:val="en-US"/>
        </w:rPr>
        <w:t>Jl. Tamansari No. 6-8, Bandung 40116</w:t>
      </w:r>
    </w:p>
    <w:p>
      <w:pPr>
        <w:tabs>
          <w:tab w:val="left" w:pos="4678"/>
        </w:tabs>
        <w:spacing w:after="0" w:line="240" w:lineRule="auto"/>
        <w:jc w:val="center"/>
        <w:rPr>
          <w:rFonts w:ascii="Arial" w:hAnsi="Arial" w:cs="Arial"/>
          <w:b/>
          <w:sz w:val="20"/>
          <w:szCs w:val="20"/>
          <w:lang w:val="en-US"/>
        </w:rPr>
      </w:pPr>
      <w:r>
        <w:rPr>
          <w:rFonts w:ascii="Arial" w:hAnsi="Arial" w:cs="Arial"/>
          <w:b/>
          <w:sz w:val="20"/>
          <w:szCs w:val="20"/>
          <w:lang w:val="en-US"/>
        </w:rPr>
        <w:t>E-Mail : rpa@kap-hasanuddin.com</w:t>
      </w:r>
    </w:p>
    <w:p>
      <w:pPr>
        <w:tabs>
          <w:tab w:val="left" w:pos="4678"/>
        </w:tabs>
        <w:spacing w:after="0" w:line="240" w:lineRule="auto"/>
        <w:jc w:val="center"/>
        <w:rPr>
          <w:rFonts w:ascii="Arial" w:hAnsi="Arial" w:cs="Arial"/>
          <w:b/>
          <w:sz w:val="20"/>
          <w:szCs w:val="20"/>
          <w:lang w:val="en-US"/>
        </w:rPr>
      </w:pPr>
      <w:r>
        <w:rPr>
          <w:rFonts w:ascii="Arial" w:hAnsi="Arial" w:cs="Arial"/>
          <w:b/>
          <w:sz w:val="20"/>
          <w:szCs w:val="20"/>
          <w:lang w:val="en-US"/>
        </w:rPr>
        <w:t>Jaja Suteja</w:t>
      </w:r>
    </w:p>
    <w:p>
      <w:pPr>
        <w:tabs>
          <w:tab w:val="left" w:pos="4678"/>
        </w:tabs>
        <w:spacing w:after="0" w:line="240" w:lineRule="auto"/>
        <w:jc w:val="center"/>
        <w:rPr>
          <w:rFonts w:ascii="Arial" w:hAnsi="Arial" w:cs="Arial"/>
          <w:b/>
          <w:sz w:val="20"/>
          <w:szCs w:val="20"/>
          <w:lang w:val="en-US"/>
        </w:rPr>
      </w:pPr>
      <w:r>
        <w:rPr>
          <w:rFonts w:ascii="Arial" w:hAnsi="Arial" w:cs="Arial"/>
          <w:b/>
          <w:sz w:val="20"/>
          <w:szCs w:val="20"/>
          <w:lang w:val="en-US"/>
        </w:rPr>
        <w:t>Fakultas Ekonomi Universitas Pasundan</w:t>
      </w:r>
    </w:p>
    <w:p>
      <w:pPr>
        <w:tabs>
          <w:tab w:val="left" w:pos="4678"/>
        </w:tabs>
        <w:spacing w:after="0" w:line="240" w:lineRule="auto"/>
        <w:jc w:val="center"/>
        <w:rPr>
          <w:rFonts w:ascii="Arial" w:hAnsi="Arial" w:cs="Arial"/>
          <w:b/>
          <w:sz w:val="20"/>
          <w:szCs w:val="20"/>
          <w:lang w:val="en-US"/>
        </w:rPr>
      </w:pPr>
      <w:r>
        <w:rPr>
          <w:rFonts w:ascii="Arial" w:hAnsi="Arial" w:cs="Arial"/>
          <w:b/>
          <w:sz w:val="20"/>
          <w:szCs w:val="20"/>
          <w:lang w:val="en-US"/>
        </w:rPr>
        <w:t>Jl. Tamansari No. 6-8, Bandung 40116</w:t>
      </w:r>
    </w:p>
    <w:p>
      <w:pPr>
        <w:tabs>
          <w:tab w:val="left" w:pos="4678"/>
        </w:tabs>
        <w:spacing w:after="0" w:line="240" w:lineRule="auto"/>
        <w:jc w:val="center"/>
        <w:rPr>
          <w:rFonts w:ascii="Arial" w:hAnsi="Arial" w:cs="Arial"/>
          <w:b/>
          <w:sz w:val="20"/>
          <w:szCs w:val="20"/>
          <w:lang w:val="en-US"/>
        </w:rPr>
      </w:pPr>
      <w:r>
        <w:rPr>
          <w:rFonts w:ascii="Arial" w:hAnsi="Arial" w:cs="Arial"/>
          <w:b/>
          <w:i/>
          <w:iCs/>
          <w:sz w:val="20"/>
          <w:szCs w:val="20"/>
          <w:lang w:val="en-US"/>
        </w:rPr>
        <w:t>E-Mail</w:t>
      </w:r>
      <w:r>
        <w:rPr>
          <w:rFonts w:ascii="Arial" w:hAnsi="Arial" w:cs="Arial"/>
          <w:b/>
          <w:sz w:val="20"/>
          <w:szCs w:val="20"/>
          <w:lang w:val="en-US"/>
        </w:rPr>
        <w:t xml:space="preserve"> : </w:t>
      </w:r>
      <w:r>
        <w:fldChar w:fldCharType="begin"/>
      </w:r>
      <w:r>
        <w:instrText xml:space="preserve"> HYPERLINK "mailto:jajasuteja@unpas.ac.id" </w:instrText>
      </w:r>
      <w:r>
        <w:fldChar w:fldCharType="separate"/>
      </w:r>
      <w:r>
        <w:rPr>
          <w:rStyle w:val="10"/>
          <w:rFonts w:ascii="Arial" w:hAnsi="Arial" w:cs="Arial"/>
          <w:b/>
          <w:sz w:val="20"/>
          <w:szCs w:val="20"/>
          <w:lang w:val="en-US"/>
        </w:rPr>
        <w:t>jajasuteja@unpas.ac.id</w:t>
      </w:r>
      <w:r>
        <w:rPr>
          <w:rStyle w:val="10"/>
          <w:rFonts w:ascii="Arial" w:hAnsi="Arial" w:cs="Arial"/>
          <w:b/>
          <w:sz w:val="20"/>
          <w:szCs w:val="20"/>
          <w:lang w:val="en-US"/>
        </w:rPr>
        <w:fldChar w:fldCharType="end"/>
      </w:r>
    </w:p>
    <w:p>
      <w:pPr>
        <w:tabs>
          <w:tab w:val="left" w:pos="4678"/>
        </w:tabs>
        <w:spacing w:after="0" w:line="240" w:lineRule="auto"/>
        <w:jc w:val="center"/>
        <w:rPr>
          <w:rFonts w:ascii="Arial" w:hAnsi="Arial" w:cs="Arial"/>
          <w:b/>
          <w:sz w:val="20"/>
          <w:szCs w:val="20"/>
          <w:lang w:val="en-US"/>
        </w:rPr>
      </w:pPr>
      <w:r>
        <w:rPr>
          <w:rFonts w:ascii="Arial" w:hAnsi="Arial" w:cs="Arial"/>
          <w:b/>
          <w:sz w:val="20"/>
          <w:szCs w:val="20"/>
          <w:lang w:val="en-US"/>
        </w:rPr>
        <w:t>Haddan Dongoran</w:t>
      </w:r>
    </w:p>
    <w:p>
      <w:pPr>
        <w:tabs>
          <w:tab w:val="left" w:pos="4678"/>
        </w:tabs>
        <w:spacing w:after="0" w:line="240" w:lineRule="auto"/>
        <w:jc w:val="center"/>
        <w:rPr>
          <w:rFonts w:ascii="Arial" w:hAnsi="Arial" w:cs="Arial"/>
          <w:b/>
          <w:sz w:val="20"/>
          <w:szCs w:val="20"/>
          <w:lang w:val="en-US"/>
        </w:rPr>
      </w:pPr>
      <w:r>
        <w:rPr>
          <w:rFonts w:ascii="Arial" w:hAnsi="Arial" w:cs="Arial"/>
          <w:b/>
          <w:sz w:val="20"/>
          <w:szCs w:val="20"/>
          <w:lang w:val="en-US"/>
        </w:rPr>
        <w:t>Fakultas Pascasarjana Universitas Pasundan</w:t>
      </w:r>
    </w:p>
    <w:p>
      <w:pPr>
        <w:tabs>
          <w:tab w:val="left" w:pos="4678"/>
        </w:tabs>
        <w:spacing w:after="0" w:line="240" w:lineRule="auto"/>
        <w:jc w:val="center"/>
        <w:rPr>
          <w:rFonts w:ascii="Arial" w:hAnsi="Arial" w:cs="Arial"/>
          <w:b/>
          <w:sz w:val="20"/>
          <w:szCs w:val="20"/>
          <w:lang w:val="en-US"/>
        </w:rPr>
      </w:pPr>
      <w:r>
        <w:rPr>
          <w:rFonts w:ascii="Arial" w:hAnsi="Arial" w:cs="Arial"/>
          <w:b/>
          <w:sz w:val="20"/>
          <w:szCs w:val="20"/>
          <w:lang w:val="en-US"/>
        </w:rPr>
        <w:t>Jl. Sumatera No. 41, Bandung 40117</w:t>
      </w:r>
    </w:p>
    <w:p>
      <w:pPr>
        <w:tabs>
          <w:tab w:val="left" w:pos="4678"/>
        </w:tabs>
        <w:spacing w:after="0" w:line="240" w:lineRule="auto"/>
        <w:jc w:val="center"/>
        <w:rPr>
          <w:rFonts w:ascii="Arial" w:hAnsi="Arial" w:cs="Arial"/>
          <w:b/>
          <w:sz w:val="20"/>
          <w:szCs w:val="20"/>
          <w:lang w:val="en-US"/>
        </w:rPr>
      </w:pPr>
      <w:r>
        <w:rPr>
          <w:rFonts w:ascii="Arial" w:hAnsi="Arial" w:cs="Arial"/>
          <w:b/>
          <w:i/>
          <w:iCs/>
          <w:sz w:val="20"/>
          <w:szCs w:val="20"/>
          <w:lang w:val="en-US"/>
        </w:rPr>
        <w:t>E-Mail</w:t>
      </w:r>
      <w:r>
        <w:rPr>
          <w:rFonts w:ascii="Arial" w:hAnsi="Arial" w:cs="Arial"/>
          <w:b/>
          <w:sz w:val="20"/>
          <w:szCs w:val="20"/>
          <w:lang w:val="en-US"/>
        </w:rPr>
        <w:t xml:space="preserve"> : </w:t>
      </w:r>
      <w:r>
        <w:fldChar w:fldCharType="begin"/>
      </w:r>
      <w:r>
        <w:instrText xml:space="preserve"> HYPERLINK "mailto:Haddandgr@gmail.com" </w:instrText>
      </w:r>
      <w:r>
        <w:fldChar w:fldCharType="separate"/>
      </w:r>
      <w:r>
        <w:rPr>
          <w:rStyle w:val="10"/>
          <w:rFonts w:ascii="Arial" w:hAnsi="Arial" w:cs="Arial"/>
          <w:b/>
          <w:sz w:val="20"/>
          <w:szCs w:val="20"/>
          <w:lang w:val="en-US"/>
        </w:rPr>
        <w:t>Haddandgr@gmail.com</w:t>
      </w:r>
      <w:r>
        <w:rPr>
          <w:rStyle w:val="10"/>
          <w:rFonts w:ascii="Arial" w:hAnsi="Arial" w:cs="Arial"/>
          <w:b/>
          <w:sz w:val="20"/>
          <w:szCs w:val="20"/>
          <w:lang w:val="en-US"/>
        </w:rPr>
        <w:fldChar w:fldCharType="end"/>
      </w:r>
    </w:p>
    <w:p>
      <w:pPr>
        <w:tabs>
          <w:tab w:val="left" w:pos="4678"/>
        </w:tabs>
        <w:spacing w:after="0" w:line="240" w:lineRule="auto"/>
        <w:jc w:val="center"/>
        <w:rPr>
          <w:rFonts w:ascii="Arial" w:hAnsi="Arial" w:cs="Arial"/>
          <w:b/>
          <w:lang w:val="en-US"/>
        </w:rPr>
      </w:pPr>
    </w:p>
    <w:p>
      <w:pPr>
        <w:jc w:val="center"/>
        <w:rPr>
          <w:rFonts w:ascii="Arial" w:hAnsi="Arial" w:cs="Arial"/>
          <w:b/>
          <w:sz w:val="24"/>
          <w:szCs w:val="24"/>
          <w:lang w:val="en-US"/>
        </w:rPr>
      </w:pPr>
      <w:r>
        <w:rPr>
          <w:rFonts w:ascii="Arial" w:hAnsi="Arial" w:cs="Arial"/>
          <w:b/>
          <w:sz w:val="24"/>
          <w:szCs w:val="24"/>
          <w:lang w:val="en-US"/>
        </w:rPr>
        <w:t>ABSTRAK</w:t>
      </w:r>
    </w:p>
    <w:p>
      <w:pPr>
        <w:jc w:val="both"/>
        <w:rPr>
          <w:rFonts w:ascii="Arial" w:hAnsi="Arial" w:cs="Arial"/>
          <w:sz w:val="24"/>
          <w:szCs w:val="24"/>
          <w:lang w:val="en-US"/>
        </w:rPr>
      </w:pPr>
      <w:r>
        <w:rPr>
          <w:rFonts w:ascii="Arial" w:hAnsi="Arial" w:cs="Arial"/>
          <w:sz w:val="24"/>
          <w:szCs w:val="24"/>
          <w:lang w:val="en-US"/>
        </w:rPr>
        <w:t>Haddan Dongoran, NPM : 169010032, Pengaruh Inflasi, Pertumbuhan Ekonomi, Ukuran Bank, Margin Bunga Bersih  dan Kecukupan Modal terhadap Kinerja Keuangan Perbankan serta Implikasinya pada Nilai Perusahaan (Studi Pada Bank Umum yang Terdaftar di Bursa Efek Indonesia (BEI) Periode 2011-2018, dengan bimbingan Prof. DR. H. Tb. Hasanuddin, MSc., Ak.P selaku Promotor dan Prof. Dr. H.Jaja Suteja, SE.,M.Si. selaku  Co. Promotor.</w:t>
      </w:r>
    </w:p>
    <w:p>
      <w:pPr>
        <w:jc w:val="both"/>
        <w:rPr>
          <w:rFonts w:ascii="Arial" w:hAnsi="Arial" w:cs="Arial"/>
          <w:sz w:val="24"/>
          <w:szCs w:val="24"/>
          <w:lang w:val="en-US"/>
        </w:rPr>
      </w:pPr>
      <w:r>
        <w:rPr>
          <w:rFonts w:ascii="Arial" w:hAnsi="Arial" w:cs="Arial"/>
          <w:sz w:val="24"/>
          <w:szCs w:val="24"/>
          <w:lang w:val="en-US"/>
        </w:rPr>
        <w:t xml:space="preserve">Penelitian ini ditujukan untuk mengetahui pengaruh inflasi, pertumbuhan ekonomi, ukuran bank, margin bunga bersih dan kecukupan modal terhadap kinerja keuangan perbankan dan implikasinya terhadap nilai perusahaan dengan menggunakan Regresi Data Panel.. Model ini diharapkan menghasilkan suatu analisis yang lebih komprehensif tentang dampak inflasi,pertumbuhan ekonomi,ukuran bank, margin bunga bersih dan kecukupan modal terhadap kinerja keuangan perbankan pada perusahaan </w:t>
      </w:r>
      <w:r>
        <w:rPr>
          <w:rFonts w:ascii="Arial" w:hAnsi="Arial" w:cs="Arial"/>
          <w:i/>
          <w:sz w:val="24"/>
          <w:szCs w:val="24"/>
          <w:lang w:val="en-US"/>
        </w:rPr>
        <w:t>go public</w:t>
      </w:r>
      <w:r>
        <w:rPr>
          <w:rFonts w:ascii="Arial" w:hAnsi="Arial" w:cs="Arial"/>
          <w:sz w:val="24"/>
          <w:szCs w:val="24"/>
          <w:lang w:val="en-US"/>
        </w:rPr>
        <w:t xml:space="preserve"> maupun pengaruh satu variabel terhadap variabel lainnya secara langsung maupun tidak langsung. Selain itu ingin mengetahui implikasi kinerja keuangan perbankan terhadap nilai perusahaan pada perusahaan </w:t>
      </w:r>
      <w:r>
        <w:rPr>
          <w:rFonts w:ascii="Arial" w:hAnsi="Arial" w:cs="Arial"/>
          <w:i/>
          <w:sz w:val="24"/>
          <w:szCs w:val="24"/>
          <w:lang w:val="en-US"/>
        </w:rPr>
        <w:t>go public</w:t>
      </w:r>
      <w:r>
        <w:rPr>
          <w:rFonts w:ascii="Arial" w:hAnsi="Arial" w:cs="Arial"/>
          <w:sz w:val="24"/>
          <w:szCs w:val="24"/>
          <w:lang w:val="en-US"/>
        </w:rPr>
        <w:t xml:space="preserve"> di Bursa Efek Indonesia pada tahun 2011- 2018. Dengan menggunakan populasi target sebanyak 43 bank umum dan sampel sebanyak 28 bank umum </w:t>
      </w:r>
      <w:r>
        <w:rPr>
          <w:rFonts w:ascii="Arial" w:hAnsi="Arial" w:cs="Arial"/>
          <w:i/>
          <w:sz w:val="24"/>
          <w:szCs w:val="24"/>
          <w:lang w:val="en-US"/>
        </w:rPr>
        <w:t>go public</w:t>
      </w:r>
      <w:r>
        <w:rPr>
          <w:rFonts w:ascii="Arial" w:hAnsi="Arial" w:cs="Arial"/>
          <w:sz w:val="24"/>
          <w:szCs w:val="24"/>
          <w:lang w:val="en-US"/>
        </w:rPr>
        <w:t xml:space="preserve"> di Bursa Efek Indonesia diperoleh kesimpulan penelitian sebagai berikut.</w:t>
      </w:r>
    </w:p>
    <w:p>
      <w:pPr>
        <w:jc w:val="both"/>
        <w:rPr>
          <w:rFonts w:ascii="Arial" w:hAnsi="Arial" w:cs="Arial"/>
          <w:sz w:val="24"/>
          <w:szCs w:val="24"/>
          <w:lang w:val="en-US"/>
        </w:rPr>
      </w:pPr>
      <w:r>
        <w:rPr>
          <w:rFonts w:ascii="Arial" w:hAnsi="Arial" w:cs="Arial"/>
          <w:sz w:val="24"/>
          <w:szCs w:val="24"/>
          <w:lang w:val="en-US"/>
        </w:rPr>
        <w:t>Inflasi, pertumbuhan ekonomi, ukuran bank, margin bunga bersih dan kecukupan modal secara langsung mempengaruhi kinerja keuangan masing-masing sebesar 2,43%,14,44%,2,03%,2,59% dan 2,04%. Secara tak langsung inflasi mempengaruhi kinerja keuangan sebesar 5,60%, selanjutnya pertumbuhan ekonomi secara tidak langsung mempengaruhi kinerja keuangan sebesar 16,80%, ukuran bank secara tidak langsung mempengaruhi kinerja keuangan sebesar 19,73%, margin bunga bersih secara tidak langsung mempengaruhi kinerja keuangan sebesae 5,37% dan kecukupan modal secara tidak langsung mempengaruhi kinerja keuangan sebesar 3,34%.  Total pengaruh inflasi, pertumbuhan ekonomi, ukuran bank, margin bunga bersih dan kecukupan modal masing-masing sebesar 8,03%, 31,24%, 21,76%, 7,96% dan 6,36%. Secara bersama-sama inflasi, pertumbuhan ekonomi, ukuran bank, margin bunga bersih dan kecukupan modal mempengaruhi kinerja keuangan perbankan sebesar 75,32%. Dari kelima variabel tersebut, pertumbuhan ekonomi lebih dominan mempengaruhi kinerja keuangan perbankan. Penelitian ini juga menghasilkan kesimpulan bahwa kinerja keuangan berpengaruh terhadap nilai perusahaan sebesar 81,89%. Inflasi, pertumbuhan ekonomi,ukuran bank, margin bunga bersih dan kecukupan modal berpengaruh positif baik secara langsung maupun tidak langsung terhadap satu sama lainnya.</w:t>
      </w:r>
    </w:p>
    <w:p>
      <w:pPr>
        <w:jc w:val="both"/>
        <w:rPr>
          <w:rFonts w:ascii="Arial" w:hAnsi="Arial" w:cs="Arial"/>
          <w:sz w:val="24"/>
          <w:szCs w:val="24"/>
          <w:lang w:val="en-US"/>
        </w:rPr>
      </w:pPr>
      <w:r>
        <w:rPr>
          <w:rFonts w:ascii="Arial" w:hAnsi="Arial" w:cs="Arial"/>
          <w:sz w:val="24"/>
          <w:szCs w:val="24"/>
          <w:lang w:val="en-US"/>
        </w:rPr>
        <w:t xml:space="preserve">Temuan teoritis dari penelitian ini dapat dikembangkan untuk melakukan inflasi, pertumbuhan ekonomi, ukuran bank , margin bunga bersih dan kecukupan modal di perusahaan perbankan </w:t>
      </w:r>
      <w:r>
        <w:rPr>
          <w:rFonts w:ascii="Arial" w:hAnsi="Arial" w:cs="Arial"/>
          <w:i/>
          <w:sz w:val="24"/>
          <w:szCs w:val="24"/>
          <w:lang w:val="en-US"/>
        </w:rPr>
        <w:t>go public</w:t>
      </w:r>
      <w:r>
        <w:rPr>
          <w:rFonts w:ascii="Arial" w:hAnsi="Arial" w:cs="Arial"/>
          <w:sz w:val="24"/>
          <w:szCs w:val="24"/>
          <w:lang w:val="en-US"/>
        </w:rPr>
        <w:t xml:space="preserve">. Dengan kata lain, bahwa kelima variabel tersebut memiliki pengaruh yang cukup berarti terhadap kinerja keuangan perbankan dibandingkan faktor lainnya. Selanjutnya kinerja keuangan menjadi faktor utama yang perlu diperhatikan oleh para investor, </w:t>
      </w:r>
      <w:r>
        <w:rPr>
          <w:rFonts w:ascii="Arial" w:hAnsi="Arial" w:cs="Arial"/>
          <w:i/>
          <w:sz w:val="24"/>
          <w:szCs w:val="24"/>
          <w:lang w:val="en-US"/>
        </w:rPr>
        <w:t>share holder</w:t>
      </w:r>
      <w:r>
        <w:rPr>
          <w:rFonts w:ascii="Arial" w:hAnsi="Arial" w:cs="Arial"/>
          <w:sz w:val="24"/>
          <w:szCs w:val="24"/>
          <w:lang w:val="en-US"/>
        </w:rPr>
        <w:t xml:space="preserve"> maupun manajemen perusahaan dalam meningkatkan nilai perusahaan maupun berinvestasi di pasar modal.</w:t>
      </w:r>
    </w:p>
    <w:p>
      <w:pPr>
        <w:ind w:left="1620" w:hanging="1620"/>
        <w:jc w:val="both"/>
        <w:rPr>
          <w:rFonts w:ascii="Arial" w:hAnsi="Arial" w:cs="Arial"/>
          <w:sz w:val="24"/>
          <w:szCs w:val="24"/>
          <w:lang w:val="en-US"/>
        </w:rPr>
      </w:pPr>
      <w:r>
        <w:rPr>
          <w:rFonts w:ascii="Arial" w:hAnsi="Arial" w:cs="Arial"/>
          <w:sz w:val="24"/>
          <w:szCs w:val="24"/>
          <w:lang w:val="en-US"/>
        </w:rPr>
        <w:t>Kata Kunci : Inflasi, Pertumbuhan Ekonomi, Ukuran Bank, Margin Bunga Bersih, Kecukupan Modal, Kinerja Keuangan dan Nilai Perusahaan.</w:t>
      </w:r>
    </w:p>
    <w:p>
      <w:pPr>
        <w:ind w:left="1620" w:hanging="1620"/>
        <w:jc w:val="both"/>
        <w:rPr>
          <w:rFonts w:ascii="Arial" w:hAnsi="Arial" w:cs="Arial"/>
          <w:sz w:val="24"/>
          <w:szCs w:val="24"/>
          <w:lang w:val="en-US"/>
        </w:rPr>
      </w:pPr>
    </w:p>
    <w:p>
      <w:pPr>
        <w:ind w:left="1620" w:hanging="1620"/>
        <w:jc w:val="both"/>
        <w:rPr>
          <w:rFonts w:ascii="Arial" w:hAnsi="Arial" w:cs="Arial"/>
          <w:sz w:val="24"/>
          <w:szCs w:val="24"/>
          <w:lang w:val="en-US"/>
        </w:rPr>
      </w:pPr>
    </w:p>
    <w:p>
      <w:pPr>
        <w:ind w:left="1620" w:hanging="1620"/>
        <w:jc w:val="both"/>
        <w:rPr>
          <w:rFonts w:ascii="Arial" w:hAnsi="Arial" w:cs="Arial"/>
          <w:sz w:val="24"/>
          <w:szCs w:val="24"/>
          <w:lang w:val="en-US"/>
        </w:rPr>
      </w:pPr>
    </w:p>
    <w:p>
      <w:pPr>
        <w:ind w:left="1620" w:hanging="1620"/>
        <w:jc w:val="both"/>
        <w:rPr>
          <w:rFonts w:ascii="Arial" w:hAnsi="Arial" w:cs="Arial"/>
          <w:sz w:val="24"/>
          <w:szCs w:val="24"/>
          <w:lang w:val="en-US"/>
        </w:rPr>
      </w:pPr>
    </w:p>
    <w:p>
      <w:pPr>
        <w:ind w:left="1620" w:hanging="1620"/>
        <w:jc w:val="center"/>
        <w:rPr>
          <w:rFonts w:ascii="Arial" w:hAnsi="Arial" w:cs="Arial"/>
          <w:b/>
          <w:i/>
          <w:sz w:val="24"/>
          <w:szCs w:val="24"/>
          <w:lang w:val="en-US"/>
        </w:rPr>
      </w:pPr>
    </w:p>
    <w:p>
      <w:pPr>
        <w:ind w:left="1620" w:hanging="1620"/>
        <w:jc w:val="center"/>
        <w:rPr>
          <w:rFonts w:ascii="Arial" w:hAnsi="Arial" w:cs="Arial"/>
          <w:b/>
          <w:i/>
          <w:sz w:val="24"/>
          <w:szCs w:val="24"/>
          <w:lang w:val="en-US"/>
        </w:rPr>
      </w:pPr>
      <w:r>
        <w:rPr>
          <w:rFonts w:ascii="Arial" w:hAnsi="Arial" w:cs="Arial"/>
          <w:b/>
          <w:i/>
          <w:sz w:val="24"/>
          <w:szCs w:val="24"/>
          <w:lang w:val="en-US"/>
        </w:rPr>
        <w:t>ABSTRACT</w:t>
      </w:r>
    </w:p>
    <w:p>
      <w:pPr>
        <w:jc w:val="both"/>
        <w:rPr>
          <w:rFonts w:ascii="Arial" w:hAnsi="Arial" w:cs="Arial"/>
          <w:i/>
          <w:sz w:val="24"/>
          <w:szCs w:val="24"/>
          <w:lang w:val="en-US"/>
        </w:rPr>
      </w:pPr>
      <w:r>
        <w:rPr>
          <w:rFonts w:ascii="Arial" w:hAnsi="Arial" w:cs="Arial"/>
          <w:i/>
          <w:sz w:val="24"/>
          <w:szCs w:val="24"/>
          <w:lang w:val="en-US"/>
        </w:rPr>
        <w:t>Dongoran Haddan, NPM : 169010032. Effect  of Inflation, on Economic Growth, The Size of The Bank,The Net Interest Margin and Capital Adequacy on Banking Financial Performance and The Implication Firm Value (Study on Commercial Bank Listed on The Indonesian Stock Exchange for The Period 2011-2018, mentored by Prof. Dr. H. Tb. Hasanuddin, M.Sc., Ak. P  as the Promotor and Prof. Dr. H. Jaja Suteja,SE., M.Si as the Co-Promotor.</w:t>
      </w:r>
    </w:p>
    <w:p>
      <w:pPr>
        <w:jc w:val="both"/>
        <w:rPr>
          <w:rFonts w:ascii="Arial" w:hAnsi="Arial" w:cs="Arial"/>
          <w:i/>
          <w:sz w:val="24"/>
          <w:szCs w:val="24"/>
          <w:lang w:val="en-US"/>
        </w:rPr>
      </w:pPr>
      <w:r>
        <w:rPr>
          <w:rFonts w:ascii="Arial" w:hAnsi="Arial" w:cs="Arial"/>
          <w:i/>
          <w:sz w:val="24"/>
          <w:szCs w:val="24"/>
          <w:lang w:val="en-US"/>
        </w:rPr>
        <w:t>The objective of this research is on to get and  understanding on the influence of inflation, on economic growth,the size of the bank, the net interest margin and capital adequacy on banking financial performance and the implication firm value using  Panel Data  Regression. It is expected that this model will give more comprehensive analysis on the influence of inflation, economic growth, size of the bank, the net interest margin and capital adequacy on banking financial ferformance of public companies, which includes  the direct or indirect influence on one variable agains the others variables. Its also meant to give on understanding, the implication of financial ferformance on firm value of public companies in Indonesian Stock Exchange in 2011-2018. This analysis was based on target population of 43 companies and the samples of 28 public companies in Indonesian Stock Exchange, with following findings.</w:t>
      </w:r>
    </w:p>
    <w:p>
      <w:pPr>
        <w:jc w:val="both"/>
        <w:rPr>
          <w:rFonts w:ascii="Arial" w:hAnsi="Arial" w:cs="Arial"/>
          <w:i/>
          <w:sz w:val="24"/>
          <w:szCs w:val="24"/>
          <w:lang w:val="en-US"/>
        </w:rPr>
      </w:pPr>
      <w:r>
        <w:rPr>
          <w:rFonts w:ascii="Arial" w:hAnsi="Arial" w:cs="Arial"/>
          <w:i/>
          <w:sz w:val="24"/>
          <w:szCs w:val="24"/>
          <w:lang w:val="en-US"/>
        </w:rPr>
        <w:t>The inflation,economic growth, the size of the bank, the net interest margin and capital adequacy gave a direct influence on the value of the companies, respectively  2,43%,14,44%, 2,03%, 2,59% and 2,04%. Indirectly, inflation effected the financial ferformance 5,60%, and then indirectly  economic growth effected the financial ferformance 16,80%, the size of the bank effected the financial ferformaance 19,73%, the net interest margin effected the financial ferformance 5,37%, and capital adequacy effected the financial ferformance  3,34%. Total effect of inflation, economic growth,the size of the bank, the net interest margin and capital adequacy on financial performance respectively 8,03%,31,24%,21,76%, 7,96% and 6,36%. The aggregate effect of inflation, economic growth, the size of the bank, the net interest margin and capital adequacy were 75,33% on financial performance. Out of the five variables, the economic growth had more dominant effect on financial ferformance. This research also provides an indications that financial ferformance has effect value of firm decision  was 81,89%. The inflation,economic growth, the size of the bank, the net interest margin and capital adequacy has a direct and indirect positive effect on each others.</w:t>
      </w:r>
    </w:p>
    <w:p>
      <w:pPr>
        <w:jc w:val="both"/>
        <w:rPr>
          <w:rFonts w:ascii="Arial" w:hAnsi="Arial" w:cs="Arial"/>
          <w:i/>
          <w:sz w:val="24"/>
          <w:szCs w:val="24"/>
          <w:lang w:val="en-US"/>
        </w:rPr>
      </w:pPr>
      <w:r>
        <w:rPr>
          <w:rFonts w:ascii="Arial" w:hAnsi="Arial" w:cs="Arial"/>
          <w:i/>
          <w:sz w:val="24"/>
          <w:szCs w:val="24"/>
          <w:lang w:val="en-US"/>
        </w:rPr>
        <w:t>The theoretical finding on this research can be developed to make an inflation, economic growth, the size of the bank, the net interest margin and capital adequacy of public company. In other words, the five variables will have some means of effect on financial ferformance compare with other factors. Then, financial  ferformance becomes main factor that should be concerned by investors, share holders and also management of campany in order to increase value of a company and to invest in capital market.</w:t>
      </w:r>
    </w:p>
    <w:p>
      <w:pPr>
        <w:jc w:val="both"/>
        <w:rPr>
          <w:rFonts w:ascii="Arial" w:hAnsi="Arial" w:cs="Arial"/>
          <w:i/>
          <w:sz w:val="24"/>
          <w:szCs w:val="24"/>
          <w:lang w:val="en-US"/>
        </w:rPr>
      </w:pPr>
      <w:r>
        <w:rPr>
          <w:rFonts w:ascii="Arial" w:hAnsi="Arial" w:cs="Arial"/>
          <w:i/>
          <w:sz w:val="24"/>
          <w:szCs w:val="24"/>
          <w:lang w:val="en-US"/>
        </w:rPr>
        <w:t>Keywords  : Inflation, economic growth, the size of the bank, the net interest margin, capital adequacy, financial ferformance and value of firm.</w:t>
      </w:r>
    </w:p>
    <w:p>
      <w:pPr>
        <w:jc w:val="both"/>
        <w:rPr>
          <w:rFonts w:ascii="Arial" w:hAnsi="Arial" w:cs="Arial"/>
          <w:i/>
          <w:sz w:val="24"/>
          <w:szCs w:val="24"/>
          <w:lang w:val="en-US"/>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jc w:val="center"/>
        <w:rPr>
          <w:rFonts w:ascii="Arial" w:hAnsi="Arial" w:cs="Arial"/>
          <w:b/>
        </w:rPr>
      </w:pPr>
    </w:p>
    <w:p>
      <w:pPr>
        <w:tabs>
          <w:tab w:val="left" w:pos="4678"/>
        </w:tabs>
        <w:spacing w:after="0"/>
        <w:rPr>
          <w:rFonts w:ascii="Arial" w:hAnsi="Arial" w:cs="Arial"/>
          <w:b/>
          <w:lang w:val="en-US"/>
        </w:rPr>
      </w:pPr>
    </w:p>
    <w:p>
      <w:pPr>
        <w:pStyle w:val="13"/>
        <w:spacing w:after="0" w:line="480" w:lineRule="auto"/>
        <w:ind w:left="0"/>
        <w:jc w:val="both"/>
        <w:rPr>
          <w:rFonts w:ascii="Arial" w:hAnsi="Arial" w:cs="Arial"/>
          <w:sz w:val="24"/>
          <w:szCs w:val="24"/>
          <w:lang w:val="en-US"/>
        </w:rPr>
      </w:pPr>
    </w:p>
    <w:p>
      <w:pPr>
        <w:spacing w:after="0" w:line="480" w:lineRule="auto"/>
        <w:jc w:val="center"/>
        <w:rPr>
          <w:rFonts w:ascii="Arial" w:hAnsi="Arial" w:cs="Arial"/>
          <w:b/>
          <w:sz w:val="24"/>
          <w:szCs w:val="24"/>
          <w:lang w:val="en-US"/>
        </w:rPr>
      </w:pPr>
      <w:bookmarkStart w:id="0" w:name="_GoBack"/>
      <w:bookmarkEnd w:id="0"/>
      <w:r>
        <w:rPr>
          <w:rFonts w:ascii="Arial" w:hAnsi="Arial" w:cs="Arial"/>
          <w:b/>
          <w:sz w:val="24"/>
          <w:szCs w:val="24"/>
        </w:rPr>
        <w:t xml:space="preserve">DAFTAR </w:t>
      </w:r>
      <w:r>
        <w:rPr>
          <w:rFonts w:ascii="Arial" w:hAnsi="Arial" w:cs="Arial"/>
          <w:b/>
          <w:sz w:val="24"/>
          <w:szCs w:val="24"/>
          <w:lang w:val="en-US"/>
        </w:rPr>
        <w:t xml:space="preserve"> </w:t>
      </w:r>
      <w:r>
        <w:rPr>
          <w:rFonts w:ascii="Arial" w:hAnsi="Arial" w:cs="Arial"/>
          <w:b/>
          <w:sz w:val="24"/>
          <w:szCs w:val="24"/>
        </w:rPr>
        <w:t>PUSTAKA</w:t>
      </w:r>
    </w:p>
    <w:p>
      <w:pPr>
        <w:pStyle w:val="13"/>
        <w:spacing w:after="0" w:line="240" w:lineRule="auto"/>
        <w:ind w:left="540" w:hanging="540"/>
        <w:jc w:val="both"/>
        <w:rPr>
          <w:rFonts w:ascii="Arial" w:hAnsi="Arial" w:cs="Arial"/>
          <w:sz w:val="24"/>
          <w:szCs w:val="24"/>
          <w:lang w:val="en-US"/>
        </w:rPr>
      </w:pPr>
      <w:r>
        <w:rPr>
          <w:rFonts w:ascii="Arial" w:hAnsi="Arial" w:cs="Arial"/>
          <w:sz w:val="24"/>
          <w:szCs w:val="24"/>
          <w:lang w:val="en-US"/>
        </w:rPr>
        <w:t xml:space="preserve">Atmaja Lukas Setia, (2015) </w:t>
      </w:r>
      <w:r>
        <w:rPr>
          <w:rFonts w:ascii="Arial" w:hAnsi="Arial" w:cs="Arial"/>
          <w:b/>
          <w:sz w:val="24"/>
          <w:szCs w:val="24"/>
          <w:lang w:val="en-US"/>
        </w:rPr>
        <w:t xml:space="preserve">. Teori dan Praktik Manajemen Keuangan. </w:t>
      </w:r>
      <w:r>
        <w:rPr>
          <w:rFonts w:ascii="Arial" w:hAnsi="Arial" w:cs="Arial"/>
          <w:sz w:val="24"/>
          <w:szCs w:val="24"/>
          <w:lang w:val="en-US"/>
        </w:rPr>
        <w:t>Yogyakarta : Andi Offset.</w:t>
      </w:r>
    </w:p>
    <w:p>
      <w:pPr>
        <w:pStyle w:val="13"/>
        <w:spacing w:after="0" w:line="240" w:lineRule="auto"/>
        <w:ind w:left="540" w:hanging="540"/>
        <w:jc w:val="both"/>
        <w:rPr>
          <w:rFonts w:ascii="Arial" w:hAnsi="Arial" w:cs="Arial"/>
          <w:sz w:val="24"/>
          <w:szCs w:val="24"/>
          <w:lang w:val="en-US"/>
        </w:rPr>
      </w:pPr>
      <w:r>
        <w:rPr>
          <w:rFonts w:ascii="Arial" w:hAnsi="Arial" w:cs="Arial"/>
          <w:sz w:val="24"/>
          <w:szCs w:val="24"/>
          <w:lang w:val="en-US"/>
        </w:rPr>
        <w:t xml:space="preserve">Atrill, Peter, (2014). </w:t>
      </w:r>
      <w:r>
        <w:rPr>
          <w:rFonts w:ascii="Arial" w:hAnsi="Arial" w:cs="Arial"/>
          <w:b/>
          <w:i/>
          <w:sz w:val="24"/>
          <w:szCs w:val="24"/>
          <w:lang w:val="en-US"/>
        </w:rPr>
        <w:t>Financial  Management  For Decision Makers</w:t>
      </w:r>
      <w:r>
        <w:rPr>
          <w:rFonts w:ascii="Arial" w:hAnsi="Arial" w:cs="Arial"/>
          <w:sz w:val="24"/>
          <w:szCs w:val="24"/>
          <w:lang w:val="en-US"/>
        </w:rPr>
        <w:t xml:space="preserve">, </w:t>
      </w:r>
      <w:r>
        <w:rPr>
          <w:rFonts w:ascii="Arial" w:hAnsi="Arial" w:cs="Arial"/>
          <w:b/>
          <w:i/>
          <w:sz w:val="24"/>
          <w:szCs w:val="24"/>
          <w:lang w:val="en-US"/>
        </w:rPr>
        <w:t>Seventh Edition</w:t>
      </w:r>
      <w:r>
        <w:rPr>
          <w:rFonts w:ascii="Arial" w:hAnsi="Arial" w:cs="Arial"/>
          <w:sz w:val="24"/>
          <w:szCs w:val="24"/>
          <w:lang w:val="en-US"/>
        </w:rPr>
        <w:t>, United Kingdom : Pearson Education Limited.</w:t>
      </w:r>
    </w:p>
    <w:p>
      <w:pPr>
        <w:spacing w:after="0" w:line="240" w:lineRule="auto"/>
        <w:ind w:left="720" w:hanging="720"/>
        <w:jc w:val="both"/>
        <w:rPr>
          <w:rFonts w:ascii="Arial" w:hAnsi="Arial" w:cs="Arial"/>
          <w:i/>
          <w:sz w:val="24"/>
          <w:szCs w:val="24"/>
          <w:lang w:val="en-US"/>
        </w:rPr>
      </w:pPr>
      <w:r>
        <w:rPr>
          <w:rFonts w:ascii="Arial" w:hAnsi="Arial" w:cs="Arial"/>
          <w:sz w:val="24"/>
          <w:szCs w:val="24"/>
        </w:rPr>
        <w:t>Barnard  Chester L (20</w:t>
      </w:r>
      <w:r>
        <w:rPr>
          <w:rFonts w:ascii="Arial" w:hAnsi="Arial" w:cs="Arial"/>
          <w:sz w:val="24"/>
          <w:szCs w:val="24"/>
          <w:lang w:val="en-US"/>
        </w:rPr>
        <w:t>14</w:t>
      </w:r>
      <w:r>
        <w:rPr>
          <w:rFonts w:ascii="Arial" w:hAnsi="Arial" w:cs="Arial"/>
          <w:sz w:val="24"/>
          <w:szCs w:val="24"/>
        </w:rPr>
        <w:t xml:space="preserve">). </w:t>
      </w:r>
      <w:r>
        <w:rPr>
          <w:rFonts w:ascii="Arial" w:hAnsi="Arial" w:cs="Arial"/>
          <w:b/>
          <w:i/>
          <w:sz w:val="24"/>
          <w:szCs w:val="24"/>
        </w:rPr>
        <w:t>The Function of The Excecutive : 30 th</w:t>
      </w:r>
      <w:r>
        <w:rPr>
          <w:rFonts w:ascii="Arial" w:hAnsi="Arial" w:cs="Arial"/>
          <w:i/>
          <w:sz w:val="24"/>
          <w:szCs w:val="24"/>
        </w:rPr>
        <w:t xml:space="preserve"> </w:t>
      </w:r>
      <w:r>
        <w:rPr>
          <w:rFonts w:ascii="Arial" w:hAnsi="Arial" w:cs="Arial"/>
          <w:b/>
          <w:i/>
          <w:sz w:val="24"/>
          <w:szCs w:val="24"/>
        </w:rPr>
        <w:t>Anniversary Edition</w:t>
      </w:r>
      <w:r>
        <w:rPr>
          <w:rFonts w:ascii="Arial" w:hAnsi="Arial" w:cs="Arial"/>
          <w:i/>
          <w:sz w:val="24"/>
          <w:szCs w:val="24"/>
        </w:rPr>
        <w:t xml:space="preserve">. </w:t>
      </w:r>
      <w:r>
        <w:rPr>
          <w:rFonts w:ascii="Arial" w:hAnsi="Arial" w:cs="Arial"/>
          <w:sz w:val="24"/>
          <w:szCs w:val="24"/>
        </w:rPr>
        <w:t>Harvard</w:t>
      </w:r>
      <w:r>
        <w:rPr>
          <w:rFonts w:ascii="Arial" w:hAnsi="Arial" w:cs="Arial"/>
          <w:sz w:val="24"/>
          <w:szCs w:val="24"/>
          <w:lang w:val="en-US"/>
        </w:rPr>
        <w:t xml:space="preserve"> </w:t>
      </w:r>
      <w:r>
        <w:rPr>
          <w:rFonts w:ascii="Arial" w:hAnsi="Arial" w:cs="Arial"/>
          <w:i/>
          <w:sz w:val="24"/>
          <w:szCs w:val="24"/>
          <w:lang w:val="en-US"/>
        </w:rPr>
        <w:t xml:space="preserve">: Harvad </w:t>
      </w:r>
      <w:r>
        <w:rPr>
          <w:rFonts w:ascii="Arial" w:hAnsi="Arial" w:cs="Arial"/>
          <w:i/>
          <w:sz w:val="24"/>
          <w:szCs w:val="24"/>
        </w:rPr>
        <w:t xml:space="preserve"> University Press </w:t>
      </w:r>
    </w:p>
    <w:p>
      <w:pPr>
        <w:spacing w:after="0" w:line="240" w:lineRule="auto"/>
        <w:ind w:left="720" w:hanging="720"/>
        <w:jc w:val="both"/>
        <w:rPr>
          <w:rFonts w:ascii="Arial" w:hAnsi="Arial" w:cs="Arial"/>
          <w:sz w:val="24"/>
          <w:szCs w:val="24"/>
          <w:lang w:val="en-US"/>
        </w:rPr>
      </w:pPr>
      <w:r>
        <w:rPr>
          <w:rFonts w:ascii="Arial" w:hAnsi="Arial" w:cs="Arial"/>
          <w:sz w:val="24"/>
          <w:szCs w:val="24"/>
        </w:rPr>
        <w:t>Bateman., TS, dan Snell,SA, (20</w:t>
      </w:r>
      <w:r>
        <w:rPr>
          <w:rFonts w:ascii="Arial" w:hAnsi="Arial" w:cs="Arial"/>
          <w:sz w:val="24"/>
          <w:szCs w:val="24"/>
          <w:lang w:val="en-US"/>
        </w:rPr>
        <w:t>14</w:t>
      </w:r>
      <w:r>
        <w:rPr>
          <w:rFonts w:ascii="Arial" w:hAnsi="Arial" w:cs="Arial"/>
          <w:sz w:val="24"/>
          <w:szCs w:val="24"/>
        </w:rPr>
        <w:t xml:space="preserve">). </w:t>
      </w:r>
      <w:r>
        <w:rPr>
          <w:rFonts w:ascii="Arial" w:hAnsi="Arial" w:cs="Arial"/>
          <w:b/>
          <w:i/>
          <w:sz w:val="24"/>
          <w:szCs w:val="24"/>
        </w:rPr>
        <w:t xml:space="preserve">Management : Leading and Collaborating in Competitive Wolrd, 7 th Edition. </w:t>
      </w:r>
      <w:r>
        <w:rPr>
          <w:rFonts w:ascii="Arial" w:hAnsi="Arial" w:cs="Arial"/>
          <w:b/>
          <w:sz w:val="24"/>
          <w:szCs w:val="24"/>
        </w:rPr>
        <w:t>Manajemen Kepemimpinan dan Kolaborasi dalam Dunia Persaingan</w:t>
      </w:r>
      <w:r>
        <w:rPr>
          <w:rFonts w:ascii="Arial" w:hAnsi="Arial" w:cs="Arial"/>
          <w:sz w:val="24"/>
          <w:szCs w:val="24"/>
        </w:rPr>
        <w:t>, Edisi 7 Penerjemah : Chriswan Sungkono dan Ali Akbar Yulianto.</w:t>
      </w:r>
      <w:r>
        <w:rPr>
          <w:rFonts w:ascii="Arial" w:hAnsi="Arial" w:cs="Arial"/>
          <w:sz w:val="24"/>
          <w:szCs w:val="24"/>
          <w:lang w:val="en-US"/>
        </w:rPr>
        <w:t xml:space="preserve"> Jakarta</w:t>
      </w:r>
      <w:r>
        <w:rPr>
          <w:rFonts w:ascii="Arial" w:hAnsi="Arial" w:cs="Arial"/>
          <w:sz w:val="24"/>
          <w:szCs w:val="24"/>
        </w:rPr>
        <w:t xml:space="preserve"> Penerbit. Salemba Empat </w:t>
      </w:r>
      <w:r>
        <w:rPr>
          <w:rFonts w:ascii="Arial" w:hAnsi="Arial" w:cs="Arial"/>
          <w:sz w:val="24"/>
          <w:szCs w:val="24"/>
          <w:lang w:val="en-US"/>
        </w:rPr>
        <w:t>.</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Block, Stanley B., Geoffrey  A. Hirt, Bartley R. Danielsen ( 2011). </w:t>
      </w:r>
      <w:r>
        <w:rPr>
          <w:rFonts w:ascii="Arial" w:hAnsi="Arial" w:cs="Arial"/>
          <w:b/>
          <w:i/>
          <w:sz w:val="24"/>
          <w:szCs w:val="24"/>
          <w:lang w:val="en-US"/>
        </w:rPr>
        <w:t>Foundations of Management, Fourteenth Edition</w:t>
      </w:r>
      <w:r>
        <w:rPr>
          <w:rFonts w:ascii="Arial" w:hAnsi="Arial" w:cs="Arial"/>
          <w:sz w:val="24"/>
          <w:szCs w:val="24"/>
          <w:lang w:val="en-US"/>
        </w:rPr>
        <w:t>. New Jersey : McGraw Hill.</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Brigham ,Eugene F .And Joel F. Houston. (2015). </w:t>
      </w:r>
      <w:r>
        <w:rPr>
          <w:rFonts w:ascii="Arial" w:hAnsi="Arial" w:cs="Arial"/>
          <w:b/>
          <w:sz w:val="24"/>
          <w:szCs w:val="24"/>
          <w:lang w:val="en-US"/>
        </w:rPr>
        <w:t>Fundamentals of</w:t>
      </w:r>
      <w:r>
        <w:rPr>
          <w:rFonts w:ascii="Arial" w:hAnsi="Arial" w:cs="Arial"/>
          <w:sz w:val="24"/>
          <w:szCs w:val="24"/>
          <w:lang w:val="en-US"/>
        </w:rPr>
        <w:t xml:space="preserve"> </w:t>
      </w:r>
      <w:r>
        <w:rPr>
          <w:rFonts w:ascii="Arial" w:hAnsi="Arial" w:cs="Arial"/>
          <w:b/>
          <w:sz w:val="24"/>
          <w:szCs w:val="24"/>
          <w:lang w:val="en-US"/>
        </w:rPr>
        <w:t>Financial Management</w:t>
      </w:r>
      <w:r>
        <w:rPr>
          <w:rFonts w:ascii="Arial" w:hAnsi="Arial" w:cs="Arial"/>
          <w:sz w:val="24"/>
          <w:szCs w:val="24"/>
          <w:lang w:val="en-US"/>
        </w:rPr>
        <w:t xml:space="preserve">. South Western USA : </w:t>
      </w:r>
      <w:r>
        <w:rPr>
          <w:rFonts w:ascii="Arial" w:hAnsi="Arial" w:cs="Arial"/>
          <w:i/>
          <w:sz w:val="24"/>
          <w:szCs w:val="24"/>
          <w:lang w:val="en-US"/>
        </w:rPr>
        <w:t>Cengage Learning</w:t>
      </w:r>
      <w:r>
        <w:rPr>
          <w:rFonts w:ascii="Arial" w:hAnsi="Arial" w:cs="Arial"/>
          <w:sz w:val="24"/>
          <w:szCs w:val="24"/>
          <w:lang w:val="en-US"/>
        </w:rPr>
        <w:t>.</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Brealey., Myers., dan marcus. (2015). </w:t>
      </w:r>
      <w:r>
        <w:rPr>
          <w:rFonts w:ascii="Arial" w:hAnsi="Arial" w:cs="Arial"/>
          <w:b/>
          <w:sz w:val="24"/>
          <w:szCs w:val="24"/>
          <w:lang w:val="en-US"/>
        </w:rPr>
        <w:t>Dasar-dasar Manajemen Keuangan Perusahaan</w:t>
      </w:r>
      <w:r>
        <w:rPr>
          <w:rFonts w:ascii="Arial" w:hAnsi="Arial" w:cs="Arial"/>
          <w:sz w:val="24"/>
          <w:szCs w:val="24"/>
          <w:lang w:val="en-US"/>
        </w:rPr>
        <w:t>. Jilid 1. Jakarta : Penerbit Erlangga.</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Case, Karl E.,Case,Fair, Ray C dan Oster, Sharon M., (2012). </w:t>
      </w:r>
      <w:r>
        <w:rPr>
          <w:rFonts w:ascii="Arial" w:hAnsi="Arial" w:cs="Arial"/>
          <w:b/>
          <w:i/>
          <w:sz w:val="24"/>
          <w:szCs w:val="24"/>
          <w:lang w:val="en-US"/>
        </w:rPr>
        <w:t>Principles of Macroeconomics</w:t>
      </w:r>
      <w:r>
        <w:rPr>
          <w:rFonts w:ascii="Arial" w:hAnsi="Arial" w:cs="Arial"/>
          <w:sz w:val="24"/>
          <w:szCs w:val="24"/>
          <w:lang w:val="en-US"/>
        </w:rPr>
        <w:t>. USA : Prentice Hall.</w:t>
      </w:r>
    </w:p>
    <w:p>
      <w:pPr>
        <w:spacing w:after="0" w:line="240" w:lineRule="auto"/>
        <w:ind w:left="720" w:hanging="720"/>
        <w:jc w:val="both"/>
        <w:rPr>
          <w:rFonts w:ascii="Arial" w:hAnsi="Arial" w:cs="Arial"/>
          <w:i/>
          <w:sz w:val="24"/>
          <w:szCs w:val="24"/>
          <w:lang w:val="en-US"/>
        </w:rPr>
      </w:pPr>
      <w:r>
        <w:rPr>
          <w:rFonts w:ascii="Arial" w:hAnsi="Arial" w:cs="Arial"/>
          <w:sz w:val="24"/>
          <w:szCs w:val="24"/>
          <w:lang w:val="en-US"/>
        </w:rPr>
        <w:t xml:space="preserve">Casu, Barbara, Claudia, Girardone, dan Philip Molyneux, (2015). </w:t>
      </w:r>
      <w:r>
        <w:rPr>
          <w:rFonts w:ascii="Arial" w:hAnsi="Arial" w:cs="Arial"/>
          <w:b/>
          <w:i/>
          <w:sz w:val="24"/>
          <w:szCs w:val="24"/>
          <w:lang w:val="en-US"/>
        </w:rPr>
        <w:t>Introduction to Banking, Second Edition</w:t>
      </w:r>
      <w:r>
        <w:rPr>
          <w:rFonts w:ascii="Arial" w:hAnsi="Arial" w:cs="Arial"/>
          <w:sz w:val="24"/>
          <w:szCs w:val="24"/>
          <w:lang w:val="en-US"/>
        </w:rPr>
        <w:t xml:space="preserve">. England : </w:t>
      </w:r>
      <w:r>
        <w:rPr>
          <w:rFonts w:ascii="Arial" w:hAnsi="Arial" w:cs="Arial"/>
          <w:i/>
          <w:sz w:val="24"/>
          <w:szCs w:val="24"/>
          <w:lang w:val="en-US"/>
        </w:rPr>
        <w:t>Pearson Education Limited.</w:t>
      </w:r>
    </w:p>
    <w:p>
      <w:pPr>
        <w:spacing w:after="0" w:line="240" w:lineRule="auto"/>
        <w:ind w:left="720" w:hanging="720"/>
        <w:jc w:val="both"/>
        <w:rPr>
          <w:rFonts w:ascii="Arial" w:hAnsi="Arial" w:cs="Arial"/>
          <w:i/>
          <w:sz w:val="24"/>
          <w:szCs w:val="24"/>
          <w:lang w:val="en-US"/>
        </w:rPr>
      </w:pPr>
      <w:r>
        <w:rPr>
          <w:rFonts w:ascii="Arial" w:hAnsi="Arial" w:cs="Arial"/>
          <w:sz w:val="24"/>
          <w:szCs w:val="24"/>
          <w:lang w:val="en-US"/>
        </w:rPr>
        <w:t>Certo, Samuel C., and S.Trevis Certo. (2014).</w:t>
      </w:r>
      <w:r>
        <w:rPr>
          <w:rFonts w:ascii="Arial" w:hAnsi="Arial" w:cs="Arial"/>
          <w:b/>
          <w:i/>
          <w:sz w:val="24"/>
          <w:szCs w:val="24"/>
          <w:lang w:val="en-US"/>
        </w:rPr>
        <w:t xml:space="preserve"> Modern Management Concepts and Skills, Fourteenth Edition</w:t>
      </w:r>
      <w:r>
        <w:rPr>
          <w:rFonts w:ascii="Arial" w:hAnsi="Arial" w:cs="Arial"/>
          <w:i/>
          <w:sz w:val="24"/>
          <w:szCs w:val="24"/>
          <w:lang w:val="en-US"/>
        </w:rPr>
        <w:t>. USA : Perason Education, Inc</w:t>
      </w:r>
    </w:p>
    <w:p>
      <w:pPr>
        <w:spacing w:after="0" w:line="240" w:lineRule="auto"/>
        <w:ind w:left="720" w:hanging="720"/>
        <w:jc w:val="both"/>
        <w:rPr>
          <w:rFonts w:ascii="Arial" w:hAnsi="Arial" w:cs="Arial"/>
          <w:i/>
          <w:sz w:val="24"/>
          <w:szCs w:val="24"/>
          <w:lang w:val="en-US"/>
        </w:rPr>
      </w:pPr>
      <w:r>
        <w:rPr>
          <w:rFonts w:ascii="Arial" w:hAnsi="Arial" w:cs="Arial"/>
          <w:sz w:val="24"/>
          <w:szCs w:val="24"/>
          <w:lang w:val="en-US"/>
        </w:rPr>
        <w:t>Daft, Ricahard L.,</w:t>
      </w:r>
      <w:r>
        <w:rPr>
          <w:rFonts w:ascii="Arial" w:hAnsi="Arial" w:cs="Arial"/>
          <w:i/>
          <w:sz w:val="24"/>
          <w:szCs w:val="24"/>
          <w:lang w:val="en-US"/>
        </w:rPr>
        <w:t xml:space="preserve"> (2016). </w:t>
      </w:r>
      <w:r>
        <w:rPr>
          <w:rFonts w:ascii="Arial" w:hAnsi="Arial" w:cs="Arial"/>
          <w:b/>
          <w:i/>
          <w:sz w:val="24"/>
          <w:szCs w:val="24"/>
          <w:lang w:val="en-US"/>
        </w:rPr>
        <w:t>Management, Twelfth Edition</w:t>
      </w:r>
      <w:r>
        <w:rPr>
          <w:rFonts w:ascii="Arial" w:hAnsi="Arial" w:cs="Arial"/>
          <w:i/>
          <w:sz w:val="24"/>
          <w:szCs w:val="24"/>
          <w:lang w:val="en-US"/>
        </w:rPr>
        <w:t xml:space="preserve">. </w:t>
      </w:r>
      <w:r>
        <w:rPr>
          <w:rFonts w:ascii="Arial" w:hAnsi="Arial" w:cs="Arial"/>
          <w:sz w:val="24"/>
          <w:szCs w:val="24"/>
          <w:lang w:val="en-US"/>
        </w:rPr>
        <w:t>USA</w:t>
      </w:r>
      <w:r>
        <w:rPr>
          <w:rFonts w:ascii="Arial" w:hAnsi="Arial" w:cs="Arial"/>
          <w:i/>
          <w:sz w:val="24"/>
          <w:szCs w:val="24"/>
          <w:lang w:val="en-US"/>
        </w:rPr>
        <w:t xml:space="preserve"> : Cengage Learning.</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Darmadji, Tjiptono dan Hendy  M .Fakhruddin. (2012). </w:t>
      </w:r>
      <w:r>
        <w:rPr>
          <w:rFonts w:ascii="Arial" w:hAnsi="Arial" w:cs="Arial"/>
          <w:b/>
          <w:sz w:val="24"/>
          <w:szCs w:val="24"/>
          <w:lang w:val="en-US"/>
        </w:rPr>
        <w:t>Pasar Modal di Indonesia: Pendekatan Tanya Jawab</w:t>
      </w:r>
      <w:r>
        <w:rPr>
          <w:rFonts w:ascii="Arial" w:hAnsi="Arial" w:cs="Arial"/>
          <w:sz w:val="24"/>
          <w:szCs w:val="24"/>
          <w:lang w:val="en-US"/>
        </w:rPr>
        <w:t>.Jakarta: PT  Salemba Empat.</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Dendawidjaya, Lukman, (2015). </w:t>
      </w:r>
      <w:r>
        <w:rPr>
          <w:rFonts w:ascii="Arial" w:hAnsi="Arial" w:cs="Arial"/>
          <w:b/>
          <w:sz w:val="24"/>
          <w:szCs w:val="24"/>
          <w:lang w:val="en-US"/>
        </w:rPr>
        <w:t>Manajemen Perbankan</w:t>
      </w:r>
      <w:r>
        <w:rPr>
          <w:rFonts w:ascii="Arial" w:hAnsi="Arial" w:cs="Arial"/>
          <w:sz w:val="24"/>
          <w:szCs w:val="24"/>
          <w:lang w:val="en-US"/>
        </w:rPr>
        <w:t>, ed.2, Cetakan kedua, Bogor: PT Ghalia Indonesia.</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Ekananda, Mahyus, (2016). </w:t>
      </w:r>
      <w:r>
        <w:rPr>
          <w:rFonts w:ascii="Arial" w:hAnsi="Arial" w:cs="Arial"/>
          <w:b/>
          <w:sz w:val="24"/>
          <w:szCs w:val="24"/>
          <w:lang w:val="en-US"/>
        </w:rPr>
        <w:t>Analisis Ekonometrika Data Panel, Edisi 2.</w:t>
      </w:r>
      <w:r>
        <w:rPr>
          <w:rFonts w:ascii="Arial" w:hAnsi="Arial" w:cs="Arial"/>
          <w:sz w:val="24"/>
          <w:szCs w:val="24"/>
          <w:lang w:val="en-US"/>
        </w:rPr>
        <w:t xml:space="preserve"> Jakarta : Mitra Wacana Media.</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Ghozali, Imam. (2016). </w:t>
      </w:r>
      <w:r>
        <w:rPr>
          <w:rFonts w:ascii="Arial" w:hAnsi="Arial" w:cs="Arial"/>
          <w:b/>
          <w:sz w:val="24"/>
          <w:szCs w:val="24"/>
          <w:lang w:val="en-US"/>
        </w:rPr>
        <w:t>Aplikasi Analisis Multivariete Dengan Program IBM</w:t>
      </w:r>
      <w:r>
        <w:rPr>
          <w:rFonts w:ascii="Arial" w:hAnsi="Arial" w:cs="Arial"/>
          <w:sz w:val="24"/>
          <w:szCs w:val="24"/>
          <w:lang w:val="en-US"/>
        </w:rPr>
        <w:t xml:space="preserve"> </w:t>
      </w:r>
      <w:r>
        <w:rPr>
          <w:rFonts w:ascii="Arial" w:hAnsi="Arial" w:cs="Arial"/>
          <w:b/>
          <w:sz w:val="24"/>
          <w:szCs w:val="24"/>
          <w:lang w:val="en-US"/>
        </w:rPr>
        <w:t>SPSS Versi 23, Edisi 8, Cetakan Kedelapan</w:t>
      </w:r>
      <w:r>
        <w:rPr>
          <w:rFonts w:ascii="Arial" w:hAnsi="Arial" w:cs="Arial"/>
          <w:sz w:val="24"/>
          <w:szCs w:val="24"/>
          <w:lang w:val="en-US"/>
        </w:rPr>
        <w:t>. Semarang: Badan Penerbit Universiatas Diponegoro.</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Greene, William H, (2012). </w:t>
      </w:r>
      <w:r>
        <w:rPr>
          <w:rFonts w:ascii="Arial" w:hAnsi="Arial" w:cs="Arial"/>
          <w:b/>
          <w:i/>
          <w:sz w:val="24"/>
          <w:szCs w:val="24"/>
          <w:lang w:val="en-US"/>
        </w:rPr>
        <w:t>Econometric Analysis, Seventh Edition.</w:t>
      </w:r>
      <w:r>
        <w:rPr>
          <w:rFonts w:ascii="Arial" w:hAnsi="Arial" w:cs="Arial"/>
          <w:sz w:val="24"/>
          <w:szCs w:val="24"/>
          <w:lang w:val="en-US"/>
        </w:rPr>
        <w:t xml:space="preserve"> England; </w:t>
      </w:r>
      <w:r>
        <w:rPr>
          <w:rFonts w:ascii="Arial" w:hAnsi="Arial" w:cs="Arial"/>
          <w:i/>
          <w:sz w:val="24"/>
          <w:szCs w:val="24"/>
          <w:lang w:val="en-US"/>
        </w:rPr>
        <w:t>Pearson Education Limited</w:t>
      </w:r>
      <w:r>
        <w:rPr>
          <w:rFonts w:ascii="Arial" w:hAnsi="Arial" w:cs="Arial"/>
          <w:sz w:val="24"/>
          <w:szCs w:val="24"/>
          <w:lang w:val="en-US"/>
        </w:rPr>
        <w:t>.</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Gujarati, Damodar N . Dan Dawn C, Porter, (2016). </w:t>
      </w:r>
      <w:r>
        <w:rPr>
          <w:rFonts w:ascii="Arial" w:hAnsi="Arial" w:cs="Arial"/>
          <w:b/>
          <w:sz w:val="24"/>
          <w:szCs w:val="24"/>
          <w:lang w:val="en-US"/>
        </w:rPr>
        <w:t xml:space="preserve">Dasar-dasar Ekonometrika </w:t>
      </w:r>
      <w:r>
        <w:rPr>
          <w:rFonts w:ascii="Arial" w:hAnsi="Arial" w:cs="Arial"/>
          <w:sz w:val="24"/>
          <w:szCs w:val="24"/>
          <w:lang w:val="en-US"/>
        </w:rPr>
        <w:t xml:space="preserve">, </w:t>
      </w:r>
      <w:r>
        <w:rPr>
          <w:rFonts w:ascii="Arial" w:hAnsi="Arial" w:cs="Arial"/>
          <w:b/>
          <w:sz w:val="24"/>
          <w:szCs w:val="24"/>
          <w:lang w:val="en-US"/>
        </w:rPr>
        <w:t>Edisi 5, Buku 1</w:t>
      </w:r>
      <w:r>
        <w:rPr>
          <w:rFonts w:ascii="Arial" w:hAnsi="Arial" w:cs="Arial"/>
          <w:sz w:val="24"/>
          <w:szCs w:val="24"/>
          <w:lang w:val="en-US"/>
        </w:rPr>
        <w:t>. Jakarta; Salemba Empat.</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Handoko, Hani . (2012). </w:t>
      </w:r>
      <w:r>
        <w:rPr>
          <w:rFonts w:ascii="Arial" w:hAnsi="Arial" w:cs="Arial"/>
          <w:b/>
          <w:sz w:val="24"/>
          <w:szCs w:val="24"/>
          <w:lang w:val="en-US"/>
        </w:rPr>
        <w:t>Manajemen Edisi Kedua, Cetakan Kedua puluh</w:t>
      </w:r>
      <w:r>
        <w:rPr>
          <w:rFonts w:ascii="Arial" w:hAnsi="Arial" w:cs="Arial"/>
          <w:sz w:val="24"/>
          <w:szCs w:val="24"/>
          <w:lang w:val="en-US"/>
        </w:rPr>
        <w:t>. Yogyakarta: BPFE Yogyakarta.</w:t>
      </w:r>
    </w:p>
    <w:p>
      <w:pPr>
        <w:spacing w:after="0" w:line="240" w:lineRule="auto"/>
        <w:ind w:left="720" w:hanging="720"/>
        <w:jc w:val="both"/>
        <w:rPr>
          <w:rFonts w:ascii="Arial" w:hAnsi="Arial" w:cs="Arial"/>
          <w:sz w:val="24"/>
          <w:szCs w:val="24"/>
          <w:lang w:val="en-US"/>
        </w:rPr>
      </w:pP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Harahap, Sofyan Syafri, (2012). </w:t>
      </w:r>
      <w:r>
        <w:rPr>
          <w:rFonts w:ascii="Arial" w:hAnsi="Arial" w:cs="Arial"/>
          <w:b/>
          <w:sz w:val="24"/>
          <w:szCs w:val="24"/>
          <w:lang w:val="en-US"/>
        </w:rPr>
        <w:t>Teori Akuntansi</w:t>
      </w:r>
      <w:r>
        <w:rPr>
          <w:rFonts w:ascii="Arial" w:hAnsi="Arial" w:cs="Arial"/>
          <w:sz w:val="24"/>
          <w:szCs w:val="24"/>
          <w:lang w:val="en-US"/>
        </w:rPr>
        <w:t>. Edisi Revisi 2011. Jakarta: Rajawali Pers.</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Herijanto, Hendy. (2013). </w:t>
      </w:r>
      <w:r>
        <w:rPr>
          <w:rFonts w:ascii="Arial" w:hAnsi="Arial" w:cs="Arial"/>
          <w:b/>
          <w:sz w:val="24"/>
          <w:szCs w:val="24"/>
          <w:lang w:val="en-US"/>
        </w:rPr>
        <w:t>Selamatkan Perbankan. Demi Perekonomian</w:t>
      </w:r>
      <w:r>
        <w:rPr>
          <w:rFonts w:ascii="Arial" w:hAnsi="Arial" w:cs="Arial"/>
          <w:sz w:val="24"/>
          <w:szCs w:val="24"/>
          <w:lang w:val="en-US"/>
        </w:rPr>
        <w:t xml:space="preserve"> </w:t>
      </w:r>
      <w:r>
        <w:rPr>
          <w:rFonts w:ascii="Arial" w:hAnsi="Arial" w:cs="Arial"/>
          <w:b/>
          <w:sz w:val="24"/>
          <w:szCs w:val="24"/>
          <w:lang w:val="en-US"/>
        </w:rPr>
        <w:t>Indonesia</w:t>
      </w:r>
      <w:r>
        <w:rPr>
          <w:rFonts w:ascii="Arial" w:hAnsi="Arial" w:cs="Arial"/>
          <w:sz w:val="24"/>
          <w:szCs w:val="24"/>
          <w:lang w:val="en-US"/>
        </w:rPr>
        <w:t>. Jakarta Selatan: Penerbit Expose,</w:t>
      </w:r>
    </w:p>
    <w:p>
      <w:pPr>
        <w:spacing w:after="0" w:line="240" w:lineRule="auto"/>
        <w:ind w:left="720" w:hanging="720"/>
        <w:jc w:val="both"/>
        <w:rPr>
          <w:rFonts w:ascii="Arial" w:hAnsi="Arial" w:cs="Arial"/>
          <w:i/>
          <w:sz w:val="24"/>
          <w:szCs w:val="24"/>
          <w:lang w:val="en-US"/>
        </w:rPr>
      </w:pPr>
      <w:r>
        <w:rPr>
          <w:rFonts w:ascii="Arial" w:hAnsi="Arial" w:cs="Arial"/>
          <w:sz w:val="24"/>
          <w:szCs w:val="24"/>
          <w:lang w:val="en-US"/>
        </w:rPr>
        <w:t xml:space="preserve">Horne, James C, Van., John M. Wachowichz, (2014). </w:t>
      </w:r>
      <w:r>
        <w:rPr>
          <w:rFonts w:ascii="Arial" w:hAnsi="Arial" w:cs="Arial"/>
          <w:b/>
          <w:i/>
          <w:sz w:val="24"/>
          <w:szCs w:val="24"/>
          <w:lang w:val="en-US"/>
        </w:rPr>
        <w:t>Fundamentals of Financial Management , Thirteenth Edition</w:t>
      </w:r>
      <w:r>
        <w:rPr>
          <w:rFonts w:ascii="Arial" w:hAnsi="Arial" w:cs="Arial"/>
          <w:sz w:val="24"/>
          <w:szCs w:val="24"/>
          <w:lang w:val="en-US"/>
        </w:rPr>
        <w:t xml:space="preserve">. England: </w:t>
      </w:r>
      <w:r>
        <w:rPr>
          <w:rFonts w:ascii="Arial" w:hAnsi="Arial" w:cs="Arial"/>
          <w:i/>
          <w:sz w:val="24"/>
          <w:szCs w:val="24"/>
          <w:lang w:val="en-US"/>
        </w:rPr>
        <w:t>Pearson Education Limited.</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Hossain,  Akhand  Akhtar , (2010). </w:t>
      </w:r>
      <w:r>
        <w:rPr>
          <w:rFonts w:ascii="Arial" w:hAnsi="Arial" w:cs="Arial"/>
          <w:b/>
          <w:sz w:val="24"/>
          <w:szCs w:val="24"/>
          <w:lang w:val="en-US"/>
        </w:rPr>
        <w:t>Bank Sentral dan Kebijakan Moneter Di Asia Pasifik.</w:t>
      </w:r>
      <w:r>
        <w:rPr>
          <w:rFonts w:ascii="Arial" w:hAnsi="Arial" w:cs="Arial"/>
          <w:sz w:val="24"/>
          <w:szCs w:val="24"/>
          <w:lang w:val="en-US"/>
        </w:rPr>
        <w:t xml:space="preserve"> Jakarta: Rajawali Pers.</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Ikatan Akuntan Indonesia, (2016). </w:t>
      </w:r>
      <w:r>
        <w:rPr>
          <w:rFonts w:ascii="Arial" w:hAnsi="Arial" w:cs="Arial"/>
          <w:b/>
          <w:sz w:val="24"/>
          <w:szCs w:val="24"/>
          <w:lang w:val="en-US"/>
        </w:rPr>
        <w:t>Standar Akuntansi Keuangan, Efektif per</w:t>
      </w:r>
      <w:r>
        <w:rPr>
          <w:rFonts w:ascii="Arial" w:hAnsi="Arial" w:cs="Arial"/>
          <w:sz w:val="24"/>
          <w:szCs w:val="24"/>
          <w:lang w:val="en-US"/>
        </w:rPr>
        <w:t xml:space="preserve"> </w:t>
      </w:r>
      <w:r>
        <w:rPr>
          <w:rFonts w:ascii="Arial" w:hAnsi="Arial" w:cs="Arial"/>
          <w:b/>
          <w:sz w:val="24"/>
          <w:szCs w:val="24"/>
          <w:lang w:val="en-US"/>
        </w:rPr>
        <w:t>1 Januari 2017</w:t>
      </w:r>
      <w:r>
        <w:rPr>
          <w:rFonts w:ascii="Arial" w:hAnsi="Arial" w:cs="Arial"/>
          <w:sz w:val="24"/>
          <w:szCs w:val="24"/>
          <w:lang w:val="en-US"/>
        </w:rPr>
        <w:t>. Jakarta: Ikatan Akuntan Indonesia.</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Ikatan Akuntan Publik Indonesia , (2016). </w:t>
      </w:r>
      <w:r>
        <w:rPr>
          <w:rFonts w:ascii="Arial" w:hAnsi="Arial" w:cs="Arial"/>
          <w:b/>
          <w:sz w:val="24"/>
          <w:szCs w:val="24"/>
          <w:lang w:val="en-US"/>
        </w:rPr>
        <w:t>Standar Profesional Akuntan</w:t>
      </w:r>
      <w:r>
        <w:rPr>
          <w:rFonts w:ascii="Arial" w:hAnsi="Arial" w:cs="Arial"/>
          <w:sz w:val="24"/>
          <w:szCs w:val="24"/>
          <w:lang w:val="en-US"/>
        </w:rPr>
        <w:t xml:space="preserve"> </w:t>
      </w:r>
      <w:r>
        <w:rPr>
          <w:rFonts w:ascii="Arial" w:hAnsi="Arial" w:cs="Arial"/>
          <w:b/>
          <w:sz w:val="24"/>
          <w:szCs w:val="24"/>
          <w:lang w:val="en-US"/>
        </w:rPr>
        <w:t>Publik</w:t>
      </w:r>
      <w:r>
        <w:rPr>
          <w:rFonts w:ascii="Arial" w:hAnsi="Arial" w:cs="Arial"/>
          <w:sz w:val="24"/>
          <w:szCs w:val="24"/>
          <w:lang w:val="en-US"/>
        </w:rPr>
        <w:t xml:space="preserve"> . Jakarta; Salemba Empat.</w:t>
      </w:r>
    </w:p>
    <w:p>
      <w:pPr>
        <w:spacing w:after="0" w:line="240" w:lineRule="auto"/>
        <w:ind w:left="720" w:hanging="720"/>
        <w:jc w:val="both"/>
        <w:rPr>
          <w:rFonts w:ascii="Arial" w:hAnsi="Arial" w:cs="Arial"/>
          <w:i/>
          <w:sz w:val="24"/>
          <w:szCs w:val="24"/>
          <w:lang w:val="en-US"/>
        </w:rPr>
      </w:pPr>
      <w:r>
        <w:rPr>
          <w:rFonts w:ascii="Arial" w:hAnsi="Arial" w:cs="Arial"/>
          <w:sz w:val="24"/>
          <w:szCs w:val="24"/>
          <w:lang w:val="en-US"/>
        </w:rPr>
        <w:t>Jones, Gareth R., (2013</w:t>
      </w:r>
      <w:r>
        <w:rPr>
          <w:rFonts w:ascii="Arial" w:hAnsi="Arial" w:cs="Arial"/>
          <w:b/>
          <w:i/>
          <w:sz w:val="24"/>
          <w:szCs w:val="24"/>
          <w:lang w:val="en-US"/>
        </w:rPr>
        <w:t xml:space="preserve">). Organizational Theory, Design and Change 7 </w:t>
      </w:r>
      <w:r>
        <w:rPr>
          <w:rFonts w:ascii="Arial" w:hAnsi="Arial" w:cs="Arial"/>
          <w:b/>
          <w:i/>
          <w:sz w:val="24"/>
          <w:szCs w:val="24"/>
          <w:vertAlign w:val="superscript"/>
          <w:lang w:val="en-US"/>
        </w:rPr>
        <w:t>th</w:t>
      </w:r>
      <w:r>
        <w:rPr>
          <w:rFonts w:ascii="Arial" w:hAnsi="Arial" w:cs="Arial"/>
          <w:sz w:val="24"/>
          <w:szCs w:val="24"/>
          <w:vertAlign w:val="superscript"/>
          <w:lang w:val="en-US"/>
        </w:rPr>
        <w:t xml:space="preserve"> </w:t>
      </w:r>
      <w:r>
        <w:rPr>
          <w:rFonts w:ascii="Arial" w:hAnsi="Arial" w:cs="Arial"/>
          <w:b/>
          <w:i/>
          <w:sz w:val="24"/>
          <w:szCs w:val="24"/>
          <w:lang w:val="en-US"/>
        </w:rPr>
        <w:t>Edition</w:t>
      </w:r>
      <w:r>
        <w:rPr>
          <w:rFonts w:ascii="Arial" w:hAnsi="Arial" w:cs="Arial"/>
          <w:sz w:val="24"/>
          <w:szCs w:val="24"/>
          <w:lang w:val="en-US"/>
        </w:rPr>
        <w:t xml:space="preserve"> , England</w:t>
      </w:r>
      <w:r>
        <w:rPr>
          <w:rFonts w:ascii="Arial" w:hAnsi="Arial" w:cs="Arial"/>
          <w:i/>
          <w:sz w:val="24"/>
          <w:szCs w:val="24"/>
          <w:lang w:val="en-US"/>
        </w:rPr>
        <w:t>: Pearson Education Limited.</w:t>
      </w:r>
    </w:p>
    <w:p>
      <w:pPr>
        <w:spacing w:after="0" w:line="240" w:lineRule="auto"/>
        <w:ind w:left="720" w:hanging="720"/>
        <w:jc w:val="both"/>
        <w:rPr>
          <w:rFonts w:ascii="Arial" w:hAnsi="Arial" w:cs="Arial"/>
          <w:i/>
          <w:sz w:val="24"/>
          <w:szCs w:val="24"/>
          <w:lang w:val="en-US"/>
        </w:rPr>
      </w:pPr>
      <w:r>
        <w:rPr>
          <w:rFonts w:ascii="Arial" w:hAnsi="Arial" w:cs="Arial"/>
          <w:sz w:val="24"/>
          <w:szCs w:val="24"/>
          <w:lang w:val="en-US"/>
        </w:rPr>
        <w:t>Jones, Gareth R. and Jennifer M. George, (2015)</w:t>
      </w:r>
      <w:r>
        <w:rPr>
          <w:rFonts w:ascii="Arial" w:hAnsi="Arial" w:cs="Arial"/>
          <w:i/>
          <w:sz w:val="24"/>
          <w:szCs w:val="24"/>
          <w:lang w:val="en-US"/>
        </w:rPr>
        <w:t xml:space="preserve">. </w:t>
      </w:r>
      <w:r>
        <w:rPr>
          <w:rFonts w:ascii="Arial" w:hAnsi="Arial" w:cs="Arial"/>
          <w:b/>
          <w:i/>
          <w:sz w:val="24"/>
          <w:szCs w:val="24"/>
          <w:lang w:val="en-US"/>
        </w:rPr>
        <w:t>Essentials  of Contemporary Management Sixth Edition</w:t>
      </w:r>
      <w:r>
        <w:rPr>
          <w:rFonts w:ascii="Arial" w:hAnsi="Arial" w:cs="Arial"/>
          <w:i/>
          <w:sz w:val="24"/>
          <w:szCs w:val="24"/>
          <w:lang w:val="en-US"/>
        </w:rPr>
        <w:t xml:space="preserve">, </w:t>
      </w:r>
      <w:r>
        <w:rPr>
          <w:rFonts w:ascii="Arial" w:hAnsi="Arial" w:cs="Arial"/>
          <w:sz w:val="24"/>
          <w:szCs w:val="24"/>
          <w:lang w:val="en-US"/>
        </w:rPr>
        <w:t xml:space="preserve">USA </w:t>
      </w:r>
      <w:r>
        <w:rPr>
          <w:rFonts w:ascii="Arial" w:hAnsi="Arial" w:cs="Arial"/>
          <w:i/>
          <w:sz w:val="24"/>
          <w:szCs w:val="24"/>
          <w:lang w:val="en-US"/>
        </w:rPr>
        <w:t>: McGraw-Hill Education.</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Kasmir, (2015).</w:t>
      </w:r>
      <w:r>
        <w:rPr>
          <w:rFonts w:ascii="Arial" w:hAnsi="Arial" w:cs="Arial"/>
          <w:i/>
          <w:sz w:val="24"/>
          <w:szCs w:val="24"/>
          <w:lang w:val="en-US"/>
        </w:rPr>
        <w:t xml:space="preserve"> </w:t>
      </w:r>
      <w:r>
        <w:rPr>
          <w:rFonts w:ascii="Arial" w:hAnsi="Arial" w:cs="Arial"/>
          <w:b/>
          <w:sz w:val="24"/>
          <w:szCs w:val="24"/>
          <w:lang w:val="en-US"/>
        </w:rPr>
        <w:t>Analisis laporan Keuangan Cetakan Kedelapan</w:t>
      </w:r>
      <w:r>
        <w:rPr>
          <w:rFonts w:ascii="Arial" w:hAnsi="Arial" w:cs="Arial"/>
          <w:i/>
          <w:sz w:val="24"/>
          <w:szCs w:val="24"/>
          <w:lang w:val="en-US"/>
        </w:rPr>
        <w:t xml:space="preserve">. </w:t>
      </w:r>
      <w:r>
        <w:rPr>
          <w:rFonts w:ascii="Arial" w:hAnsi="Arial" w:cs="Arial"/>
          <w:sz w:val="24"/>
          <w:szCs w:val="24"/>
          <w:lang w:val="en-US"/>
        </w:rPr>
        <w:t>Jakarta: PT Raja Grafindo Persada.</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Kasmir, (2014). </w:t>
      </w:r>
      <w:r>
        <w:rPr>
          <w:rFonts w:ascii="Arial" w:hAnsi="Arial" w:cs="Arial"/>
          <w:b/>
          <w:sz w:val="24"/>
          <w:szCs w:val="24"/>
          <w:lang w:val="en-US"/>
        </w:rPr>
        <w:t>Bank dan Lembaga Keuangan Lainnya Edisi Revisi 2014.</w:t>
      </w:r>
      <w:r>
        <w:rPr>
          <w:rFonts w:ascii="Arial" w:hAnsi="Arial" w:cs="Arial"/>
          <w:sz w:val="24"/>
          <w:szCs w:val="24"/>
          <w:lang w:val="en-US"/>
        </w:rPr>
        <w:t xml:space="preserve"> Jakarta: PT Raja Grafindo Persada.</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Kasmir, (2016). </w:t>
      </w:r>
      <w:r>
        <w:rPr>
          <w:rFonts w:ascii="Arial" w:hAnsi="Arial" w:cs="Arial"/>
          <w:b/>
          <w:sz w:val="24"/>
          <w:szCs w:val="24"/>
          <w:lang w:val="en-US"/>
        </w:rPr>
        <w:t>Dasar-dasar Perbankan Edisi Revisi 2014 Cetakan</w:t>
      </w:r>
      <w:r>
        <w:rPr>
          <w:rFonts w:ascii="Arial" w:hAnsi="Arial" w:cs="Arial"/>
          <w:sz w:val="24"/>
          <w:szCs w:val="24"/>
          <w:lang w:val="en-US"/>
        </w:rPr>
        <w:t xml:space="preserve"> </w:t>
      </w:r>
      <w:r>
        <w:rPr>
          <w:rFonts w:ascii="Arial" w:hAnsi="Arial" w:cs="Arial"/>
          <w:b/>
          <w:sz w:val="24"/>
          <w:szCs w:val="24"/>
          <w:lang w:val="en-US"/>
        </w:rPr>
        <w:t>Keempat Belas</w:t>
      </w:r>
      <w:r>
        <w:rPr>
          <w:rFonts w:ascii="Arial" w:hAnsi="Arial" w:cs="Arial"/>
          <w:sz w:val="24"/>
          <w:szCs w:val="24"/>
          <w:lang w:val="en-US"/>
        </w:rPr>
        <w:t xml:space="preserve">. Jakarta : PT Raja Grafindo Persada. </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Kasmir, (2015). </w:t>
      </w:r>
      <w:r>
        <w:rPr>
          <w:rFonts w:ascii="Arial" w:hAnsi="Arial" w:cs="Arial"/>
          <w:b/>
          <w:sz w:val="24"/>
          <w:szCs w:val="24"/>
          <w:lang w:val="en-US"/>
        </w:rPr>
        <w:t>Manajemen Perbankan</w:t>
      </w:r>
      <w:r>
        <w:rPr>
          <w:rFonts w:ascii="Arial" w:hAnsi="Arial" w:cs="Arial"/>
          <w:sz w:val="24"/>
          <w:szCs w:val="24"/>
          <w:lang w:val="en-US"/>
        </w:rPr>
        <w:t>. Jakarta : PT. Raja Grafindo Persada.</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Keown, Martin, Petty, Scott, (2014). </w:t>
      </w:r>
      <w:r>
        <w:rPr>
          <w:rFonts w:ascii="Arial" w:hAnsi="Arial" w:cs="Arial"/>
          <w:b/>
          <w:sz w:val="24"/>
          <w:szCs w:val="24"/>
          <w:lang w:val="en-US"/>
        </w:rPr>
        <w:t>Manajemen Keuangan Prinsip dan</w:t>
      </w:r>
      <w:r>
        <w:rPr>
          <w:rFonts w:ascii="Arial" w:hAnsi="Arial" w:cs="Arial"/>
          <w:sz w:val="24"/>
          <w:szCs w:val="24"/>
          <w:lang w:val="en-US"/>
        </w:rPr>
        <w:t xml:space="preserve"> </w:t>
      </w:r>
      <w:r>
        <w:rPr>
          <w:rFonts w:ascii="Arial" w:hAnsi="Arial" w:cs="Arial"/>
          <w:b/>
          <w:sz w:val="24"/>
          <w:szCs w:val="24"/>
          <w:lang w:val="en-US"/>
        </w:rPr>
        <w:t>Penerapan Edisi Kesepuluh Jilid 1</w:t>
      </w:r>
      <w:r>
        <w:rPr>
          <w:rFonts w:ascii="Arial" w:hAnsi="Arial" w:cs="Arial"/>
          <w:sz w:val="24"/>
          <w:szCs w:val="24"/>
          <w:lang w:val="en-US"/>
        </w:rPr>
        <w:t>. Alih Bahasa: Marcus Prihminto Widodo. Jakarta : Indeks.</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Kieso, E Donald, Jerry J. Weyganot, Terry D.Warfield, (2015). </w:t>
      </w:r>
      <w:r>
        <w:rPr>
          <w:rFonts w:ascii="Arial" w:hAnsi="Arial" w:cs="Arial"/>
          <w:b/>
          <w:sz w:val="24"/>
          <w:szCs w:val="24"/>
          <w:lang w:val="en-US"/>
        </w:rPr>
        <w:t xml:space="preserve">Akuntansi Intermediate. Edisi Keduabelas. Jilid 2. </w:t>
      </w:r>
      <w:r>
        <w:rPr>
          <w:rFonts w:ascii="Arial" w:hAnsi="Arial" w:cs="Arial"/>
          <w:sz w:val="24"/>
          <w:szCs w:val="24"/>
          <w:lang w:val="en-US"/>
        </w:rPr>
        <w:t>Alih Bahasa : Emil Salim. Jakarta: Penerbit Erlangga,</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Koch, Timothy W. dan </w:t>
      </w:r>
      <w:r>
        <w:rPr>
          <w:rFonts w:ascii="Arial" w:hAnsi="Arial" w:cs="Arial"/>
          <w:i/>
          <w:sz w:val="24"/>
          <w:szCs w:val="24"/>
          <w:lang w:val="en-US"/>
        </w:rPr>
        <w:t xml:space="preserve">Mac.Donald., S. Scott, (2015). </w:t>
      </w:r>
      <w:r>
        <w:rPr>
          <w:rFonts w:ascii="Arial" w:hAnsi="Arial" w:cs="Arial"/>
          <w:b/>
          <w:i/>
          <w:sz w:val="24"/>
          <w:szCs w:val="24"/>
          <w:lang w:val="en-US"/>
        </w:rPr>
        <w:t>Management Of Bank,</w:t>
      </w:r>
      <w:r>
        <w:rPr>
          <w:rFonts w:ascii="Arial" w:hAnsi="Arial" w:cs="Arial"/>
          <w:i/>
          <w:sz w:val="24"/>
          <w:szCs w:val="24"/>
          <w:lang w:val="en-US"/>
        </w:rPr>
        <w:t xml:space="preserve"> Eighth</w:t>
      </w:r>
      <w:r>
        <w:rPr>
          <w:rFonts w:ascii="Arial" w:hAnsi="Arial" w:cs="Arial"/>
          <w:sz w:val="24"/>
          <w:szCs w:val="24"/>
          <w:lang w:val="en-US"/>
        </w:rPr>
        <w:t xml:space="preserve"> Edition, Boston, MA:USA: </w:t>
      </w:r>
      <w:r>
        <w:rPr>
          <w:rFonts w:ascii="Arial" w:hAnsi="Arial" w:cs="Arial"/>
          <w:i/>
          <w:sz w:val="24"/>
          <w:szCs w:val="24"/>
          <w:lang w:val="en-US"/>
        </w:rPr>
        <w:t>Cengage Learning</w:t>
      </w:r>
      <w:r>
        <w:rPr>
          <w:rFonts w:ascii="Arial" w:hAnsi="Arial" w:cs="Arial"/>
          <w:sz w:val="24"/>
          <w:szCs w:val="24"/>
          <w:lang w:val="en-US"/>
        </w:rPr>
        <w:t>.</w:t>
      </w:r>
    </w:p>
    <w:p>
      <w:pPr>
        <w:spacing w:after="0" w:line="240" w:lineRule="auto"/>
        <w:ind w:left="720" w:hanging="720"/>
        <w:jc w:val="both"/>
        <w:rPr>
          <w:rFonts w:ascii="Arial" w:hAnsi="Arial" w:cs="Arial"/>
          <w:i/>
          <w:sz w:val="24"/>
          <w:szCs w:val="24"/>
          <w:lang w:val="en-US"/>
        </w:rPr>
      </w:pPr>
      <w:r>
        <w:rPr>
          <w:rFonts w:ascii="Arial" w:hAnsi="Arial" w:cs="Arial"/>
          <w:sz w:val="24"/>
          <w:szCs w:val="24"/>
          <w:lang w:val="en-US"/>
        </w:rPr>
        <w:t xml:space="preserve">Koontz, Harold. And Heinz Weihrich, (2010). </w:t>
      </w:r>
      <w:r>
        <w:rPr>
          <w:rFonts w:ascii="Arial" w:hAnsi="Arial" w:cs="Arial"/>
          <w:b/>
          <w:sz w:val="24"/>
          <w:szCs w:val="24"/>
          <w:lang w:val="en-US"/>
        </w:rPr>
        <w:t>Essentials Of Management</w:t>
      </w:r>
      <w:r>
        <w:rPr>
          <w:rFonts w:ascii="Arial" w:hAnsi="Arial" w:cs="Arial"/>
          <w:sz w:val="24"/>
          <w:szCs w:val="24"/>
          <w:lang w:val="en-US"/>
        </w:rPr>
        <w:t xml:space="preserve">. Eighth Edition, India : </w:t>
      </w:r>
      <w:r>
        <w:rPr>
          <w:rFonts w:ascii="Arial" w:hAnsi="Arial" w:cs="Arial"/>
          <w:i/>
          <w:sz w:val="24"/>
          <w:szCs w:val="24"/>
          <w:lang w:val="en-US"/>
        </w:rPr>
        <w:t>McGraw-Hill.</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Kreitner, Robert dan Kinicki, Angelo. (2014). </w:t>
      </w:r>
      <w:r>
        <w:rPr>
          <w:rFonts w:ascii="Arial" w:hAnsi="Arial" w:cs="Arial"/>
          <w:b/>
          <w:sz w:val="24"/>
          <w:szCs w:val="24"/>
          <w:lang w:val="en-US"/>
        </w:rPr>
        <w:t>Perilaku Organisasi Edisi 9</w:t>
      </w:r>
      <w:r>
        <w:rPr>
          <w:rFonts w:ascii="Arial" w:hAnsi="Arial" w:cs="Arial"/>
          <w:sz w:val="24"/>
          <w:szCs w:val="24"/>
          <w:lang w:val="en-US"/>
        </w:rPr>
        <w:t xml:space="preserve"> </w:t>
      </w:r>
      <w:r>
        <w:rPr>
          <w:rFonts w:ascii="Arial" w:hAnsi="Arial" w:cs="Arial"/>
          <w:b/>
          <w:sz w:val="24"/>
          <w:szCs w:val="24"/>
          <w:lang w:val="en-US"/>
        </w:rPr>
        <w:t>Buku 1</w:t>
      </w:r>
      <w:r>
        <w:rPr>
          <w:rFonts w:ascii="Arial" w:hAnsi="Arial" w:cs="Arial"/>
          <w:sz w:val="24"/>
          <w:szCs w:val="24"/>
          <w:lang w:val="en-US"/>
        </w:rPr>
        <w:t>. Penerjemah Biro Bahasa Alkemis. Jakarta : Penerbit Salemba Empat.</w:t>
      </w:r>
    </w:p>
    <w:p>
      <w:pPr>
        <w:spacing w:after="0" w:line="240" w:lineRule="auto"/>
        <w:ind w:left="720" w:hanging="720"/>
        <w:jc w:val="both"/>
        <w:rPr>
          <w:rFonts w:ascii="Arial" w:hAnsi="Arial" w:cs="Arial"/>
          <w:b/>
          <w:sz w:val="24"/>
          <w:szCs w:val="24"/>
          <w:lang w:val="en-US"/>
        </w:rPr>
      </w:pPr>
      <w:r>
        <w:rPr>
          <w:rFonts w:ascii="Arial" w:hAnsi="Arial" w:cs="Arial"/>
          <w:b/>
          <w:sz w:val="24"/>
          <w:szCs w:val="24"/>
          <w:lang w:val="en-US"/>
        </w:rPr>
        <w:t>Kuncoro, Mudrajad, (2014). Metode Riset Untuk Bisnis dan Ekonomi, Edisi 3. Jakarta: Erlangga.</w:t>
      </w:r>
    </w:p>
    <w:p>
      <w:pPr>
        <w:spacing w:after="0" w:line="240" w:lineRule="auto"/>
        <w:ind w:left="720" w:hanging="720"/>
        <w:jc w:val="both"/>
        <w:rPr>
          <w:rFonts w:ascii="Arial" w:hAnsi="Arial" w:cs="Arial"/>
          <w:sz w:val="24"/>
          <w:szCs w:val="24"/>
          <w:lang w:val="en-US"/>
        </w:rPr>
      </w:pPr>
      <w:r>
        <w:rPr>
          <w:rFonts w:ascii="Arial" w:hAnsi="Arial" w:cs="Arial"/>
          <w:b/>
          <w:sz w:val="24"/>
          <w:szCs w:val="24"/>
          <w:lang w:val="en-US"/>
        </w:rPr>
        <w:t>Kuncoro, Mudrajad, dan Suhardjono, (2012).</w:t>
      </w:r>
      <w:r>
        <w:rPr>
          <w:rFonts w:ascii="Arial" w:hAnsi="Arial" w:cs="Arial"/>
          <w:sz w:val="24"/>
          <w:szCs w:val="24"/>
          <w:lang w:val="en-US"/>
        </w:rPr>
        <w:t xml:space="preserve"> </w:t>
      </w:r>
      <w:r>
        <w:rPr>
          <w:rFonts w:ascii="Arial" w:hAnsi="Arial" w:cs="Arial"/>
          <w:b/>
          <w:sz w:val="24"/>
          <w:szCs w:val="24"/>
          <w:lang w:val="en-US"/>
        </w:rPr>
        <w:t>Manajemen Perbankan</w:t>
      </w:r>
      <w:r>
        <w:rPr>
          <w:rFonts w:ascii="Arial" w:hAnsi="Arial" w:cs="Arial"/>
          <w:sz w:val="24"/>
          <w:szCs w:val="24"/>
          <w:lang w:val="en-US"/>
        </w:rPr>
        <w:t xml:space="preserve"> Teori dan Aplikasi, Edisi Kedua, Cetakan Kedua</w:t>
      </w:r>
      <w:r>
        <w:rPr>
          <w:rFonts w:ascii="Arial" w:hAnsi="Arial" w:cs="Arial"/>
          <w:b/>
          <w:sz w:val="24"/>
          <w:szCs w:val="24"/>
          <w:lang w:val="en-US"/>
        </w:rPr>
        <w:t xml:space="preserve">, </w:t>
      </w:r>
      <w:r>
        <w:rPr>
          <w:rFonts w:ascii="Arial" w:hAnsi="Arial" w:cs="Arial"/>
          <w:sz w:val="24"/>
          <w:szCs w:val="24"/>
          <w:lang w:val="en-US"/>
        </w:rPr>
        <w:t>Yogyakarta:BPFE.</w:t>
      </w:r>
    </w:p>
    <w:p>
      <w:pPr>
        <w:spacing w:after="0" w:line="240" w:lineRule="auto"/>
        <w:ind w:left="720" w:hanging="720"/>
        <w:jc w:val="both"/>
        <w:rPr>
          <w:rFonts w:ascii="Arial" w:hAnsi="Arial" w:cs="Arial"/>
          <w:b/>
          <w:sz w:val="24"/>
          <w:szCs w:val="24"/>
          <w:lang w:val="en-US"/>
        </w:rPr>
      </w:pPr>
      <w:r>
        <w:rPr>
          <w:rFonts w:ascii="Arial" w:hAnsi="Arial" w:cs="Arial"/>
          <w:sz w:val="24"/>
          <w:szCs w:val="24"/>
          <w:lang w:val="en-US"/>
        </w:rPr>
        <w:t>Lubis, Solly. (2013).</w:t>
      </w:r>
      <w:r>
        <w:rPr>
          <w:rFonts w:ascii="Arial" w:hAnsi="Arial" w:cs="Arial"/>
          <w:b/>
          <w:sz w:val="24"/>
          <w:szCs w:val="24"/>
          <w:lang w:val="en-US"/>
        </w:rPr>
        <w:t xml:space="preserve"> Filsapat Ilmu dan Penelitian, cetakan Kedua</w:t>
      </w:r>
      <w:r>
        <w:rPr>
          <w:rFonts w:ascii="Arial" w:hAnsi="Arial" w:cs="Arial"/>
          <w:sz w:val="24"/>
          <w:szCs w:val="24"/>
          <w:lang w:val="en-US"/>
        </w:rPr>
        <w:t>, Medan</w:t>
      </w:r>
      <w:r>
        <w:rPr>
          <w:rFonts w:ascii="Arial" w:hAnsi="Arial" w:cs="Arial"/>
          <w:b/>
          <w:sz w:val="24"/>
          <w:szCs w:val="24"/>
          <w:lang w:val="en-US"/>
        </w:rPr>
        <w:t xml:space="preserve"> </w:t>
      </w:r>
      <w:r>
        <w:rPr>
          <w:rFonts w:ascii="Arial" w:hAnsi="Arial" w:cs="Arial"/>
          <w:sz w:val="24"/>
          <w:szCs w:val="24"/>
          <w:lang w:val="en-US"/>
        </w:rPr>
        <w:t>: PT.Sofmedia</w:t>
      </w:r>
      <w:r>
        <w:rPr>
          <w:rFonts w:ascii="Arial" w:hAnsi="Arial" w:cs="Arial"/>
          <w:b/>
          <w:sz w:val="24"/>
          <w:szCs w:val="24"/>
          <w:lang w:val="en-US"/>
        </w:rPr>
        <w:t>.</w:t>
      </w:r>
    </w:p>
    <w:p>
      <w:pPr>
        <w:spacing w:after="0" w:line="240" w:lineRule="auto"/>
        <w:ind w:left="720" w:hanging="720"/>
        <w:jc w:val="both"/>
        <w:rPr>
          <w:rFonts w:ascii="Arial" w:hAnsi="Arial" w:cs="Arial"/>
          <w:b/>
          <w:sz w:val="24"/>
          <w:szCs w:val="24"/>
          <w:lang w:val="en-US"/>
        </w:rPr>
      </w:pPr>
      <w:r>
        <w:rPr>
          <w:rFonts w:ascii="Arial" w:hAnsi="Arial" w:cs="Arial"/>
          <w:sz w:val="24"/>
          <w:szCs w:val="24"/>
          <w:lang w:val="en-US"/>
        </w:rPr>
        <w:t>Madura, Jeff, (2014).</w:t>
      </w:r>
      <w:r>
        <w:rPr>
          <w:rFonts w:ascii="Arial" w:hAnsi="Arial" w:cs="Arial"/>
          <w:b/>
          <w:sz w:val="24"/>
          <w:szCs w:val="24"/>
          <w:lang w:val="en-US"/>
        </w:rPr>
        <w:t xml:space="preserve"> Pengantar Bisnis. Buku 2 Edisi 4. Jakarta : Salemba Empat.</w:t>
      </w:r>
    </w:p>
    <w:p>
      <w:pPr>
        <w:spacing w:after="0" w:line="240" w:lineRule="auto"/>
        <w:ind w:left="720" w:hanging="720"/>
        <w:jc w:val="both"/>
        <w:rPr>
          <w:rFonts w:ascii="Arial" w:hAnsi="Arial" w:cs="Arial"/>
          <w:b/>
          <w:sz w:val="24"/>
          <w:szCs w:val="24"/>
          <w:lang w:val="en-US"/>
        </w:rPr>
      </w:pP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Mardiyanto, Handono. (2015).</w:t>
      </w:r>
      <w:r>
        <w:rPr>
          <w:rFonts w:ascii="Arial" w:hAnsi="Arial" w:cs="Arial"/>
          <w:b/>
          <w:sz w:val="24"/>
          <w:szCs w:val="24"/>
          <w:lang w:val="en-US"/>
        </w:rPr>
        <w:t xml:space="preserve"> Intisari Manajemen Keuangan. Jakarta : </w:t>
      </w:r>
      <w:r>
        <w:rPr>
          <w:rFonts w:ascii="Arial" w:hAnsi="Arial" w:cs="Arial"/>
          <w:sz w:val="24"/>
          <w:szCs w:val="24"/>
          <w:lang w:val="en-US"/>
        </w:rPr>
        <w:t>Grasindo.</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Mankiw, Gregory N., (2014). </w:t>
      </w:r>
      <w:r>
        <w:rPr>
          <w:rFonts w:ascii="Arial" w:hAnsi="Arial" w:cs="Arial"/>
          <w:b/>
          <w:sz w:val="24"/>
          <w:szCs w:val="24"/>
          <w:lang w:val="en-US"/>
        </w:rPr>
        <w:t>Makroekonomi, Edisi Keenam</w:t>
      </w:r>
      <w:r>
        <w:rPr>
          <w:rFonts w:ascii="Arial" w:hAnsi="Arial" w:cs="Arial"/>
          <w:sz w:val="24"/>
          <w:szCs w:val="24"/>
          <w:lang w:val="en-US"/>
        </w:rPr>
        <w:t>. Jakarta ; Erlangga.</w:t>
      </w:r>
    </w:p>
    <w:p>
      <w:pPr>
        <w:spacing w:after="0" w:line="240" w:lineRule="auto"/>
        <w:ind w:left="720" w:hanging="720"/>
        <w:jc w:val="both"/>
        <w:rPr>
          <w:rFonts w:ascii="Arial" w:hAnsi="Arial" w:cs="Arial"/>
          <w:i/>
          <w:sz w:val="24"/>
          <w:szCs w:val="24"/>
          <w:lang w:val="en-US"/>
        </w:rPr>
      </w:pPr>
      <w:r>
        <w:rPr>
          <w:rFonts w:ascii="Arial" w:hAnsi="Arial" w:cs="Arial"/>
          <w:sz w:val="24"/>
          <w:szCs w:val="24"/>
          <w:lang w:val="en-US"/>
        </w:rPr>
        <w:t xml:space="preserve">Mclaney, Eddie, (2013). </w:t>
      </w:r>
      <w:r>
        <w:rPr>
          <w:rFonts w:ascii="Arial" w:hAnsi="Arial" w:cs="Arial"/>
          <w:b/>
          <w:i/>
          <w:sz w:val="24"/>
          <w:szCs w:val="24"/>
          <w:lang w:val="en-US"/>
        </w:rPr>
        <w:t>Business Finance ; Theory and Practice</w:t>
      </w:r>
      <w:r>
        <w:rPr>
          <w:rFonts w:ascii="Arial" w:hAnsi="Arial" w:cs="Arial"/>
          <w:sz w:val="24"/>
          <w:szCs w:val="24"/>
          <w:lang w:val="en-US"/>
        </w:rPr>
        <w:t xml:space="preserve">. England; </w:t>
      </w:r>
      <w:r>
        <w:rPr>
          <w:rFonts w:ascii="Arial" w:hAnsi="Arial" w:cs="Arial"/>
          <w:i/>
          <w:sz w:val="24"/>
          <w:szCs w:val="24"/>
          <w:lang w:val="en-US"/>
        </w:rPr>
        <w:t>Pearson Education Limited.</w:t>
      </w:r>
    </w:p>
    <w:p>
      <w:pPr>
        <w:spacing w:after="0" w:line="240" w:lineRule="auto"/>
        <w:ind w:left="720" w:hanging="720"/>
        <w:jc w:val="both"/>
        <w:rPr>
          <w:rFonts w:ascii="Arial" w:hAnsi="Arial" w:cs="Arial"/>
          <w:i/>
          <w:sz w:val="24"/>
          <w:szCs w:val="24"/>
          <w:lang w:val="en-US"/>
        </w:rPr>
      </w:pPr>
      <w:r>
        <w:rPr>
          <w:rFonts w:ascii="Arial" w:hAnsi="Arial" w:cs="Arial"/>
          <w:sz w:val="24"/>
          <w:szCs w:val="24"/>
          <w:lang w:val="en-US"/>
        </w:rPr>
        <w:t>Mishkin, Frederic S., (2016).</w:t>
      </w:r>
      <w:r>
        <w:rPr>
          <w:rFonts w:ascii="Arial" w:hAnsi="Arial" w:cs="Arial"/>
          <w:i/>
          <w:sz w:val="24"/>
          <w:szCs w:val="24"/>
          <w:lang w:val="en-US"/>
        </w:rPr>
        <w:t xml:space="preserve"> </w:t>
      </w:r>
      <w:r>
        <w:rPr>
          <w:rFonts w:ascii="Arial" w:hAnsi="Arial" w:cs="Arial"/>
          <w:b/>
          <w:i/>
          <w:sz w:val="24"/>
          <w:szCs w:val="24"/>
          <w:lang w:val="en-US"/>
        </w:rPr>
        <w:t>The Economics of Money, Banking, and</w:t>
      </w:r>
      <w:r>
        <w:rPr>
          <w:rFonts w:ascii="Arial" w:hAnsi="Arial" w:cs="Arial"/>
          <w:i/>
          <w:sz w:val="24"/>
          <w:szCs w:val="24"/>
          <w:lang w:val="en-US"/>
        </w:rPr>
        <w:t xml:space="preserve"> </w:t>
      </w:r>
      <w:r>
        <w:rPr>
          <w:rFonts w:ascii="Arial" w:hAnsi="Arial" w:cs="Arial"/>
          <w:b/>
          <w:i/>
          <w:sz w:val="24"/>
          <w:szCs w:val="24"/>
          <w:lang w:val="en-US"/>
        </w:rPr>
        <w:t>Financial Markets, Eleventh Edition</w:t>
      </w:r>
      <w:r>
        <w:rPr>
          <w:rFonts w:ascii="Arial" w:hAnsi="Arial" w:cs="Arial"/>
          <w:i/>
          <w:sz w:val="24"/>
          <w:szCs w:val="24"/>
          <w:lang w:val="en-US"/>
        </w:rPr>
        <w:t xml:space="preserve">, </w:t>
      </w:r>
      <w:r>
        <w:rPr>
          <w:rFonts w:ascii="Arial" w:hAnsi="Arial" w:cs="Arial"/>
          <w:sz w:val="24"/>
          <w:szCs w:val="24"/>
          <w:lang w:val="en-US"/>
        </w:rPr>
        <w:t>England</w:t>
      </w:r>
      <w:r>
        <w:rPr>
          <w:rFonts w:ascii="Arial" w:hAnsi="Arial" w:cs="Arial"/>
          <w:i/>
          <w:sz w:val="24"/>
          <w:szCs w:val="24"/>
          <w:lang w:val="en-US"/>
        </w:rPr>
        <w:t xml:space="preserve">: Pearson Education Limited. </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Murhadi, Werner R. (2012)</w:t>
      </w:r>
      <w:r>
        <w:rPr>
          <w:rFonts w:ascii="Arial" w:hAnsi="Arial" w:cs="Arial"/>
          <w:i/>
          <w:sz w:val="24"/>
          <w:szCs w:val="24"/>
          <w:lang w:val="en-US"/>
        </w:rPr>
        <w:t xml:space="preserve">. </w:t>
      </w:r>
      <w:r>
        <w:rPr>
          <w:rFonts w:ascii="Arial" w:hAnsi="Arial" w:cs="Arial"/>
          <w:b/>
          <w:sz w:val="24"/>
          <w:szCs w:val="24"/>
          <w:lang w:val="en-US"/>
        </w:rPr>
        <w:t>Analisis Saham Pendekatan</w:t>
      </w:r>
      <w:r>
        <w:rPr>
          <w:rFonts w:ascii="Arial" w:hAnsi="Arial" w:cs="Arial"/>
          <w:i/>
          <w:sz w:val="24"/>
          <w:szCs w:val="24"/>
          <w:lang w:val="en-US"/>
        </w:rPr>
        <w:t xml:space="preserve"> </w:t>
      </w:r>
      <w:r>
        <w:rPr>
          <w:rFonts w:ascii="Arial" w:hAnsi="Arial" w:cs="Arial"/>
          <w:b/>
          <w:sz w:val="24"/>
          <w:szCs w:val="24"/>
          <w:lang w:val="en-US"/>
        </w:rPr>
        <w:t>Fundamental</w:t>
      </w:r>
      <w:r>
        <w:rPr>
          <w:rFonts w:ascii="Arial" w:hAnsi="Arial" w:cs="Arial"/>
          <w:i/>
          <w:sz w:val="24"/>
          <w:szCs w:val="24"/>
          <w:lang w:val="en-US"/>
        </w:rPr>
        <w:t>,</w:t>
      </w:r>
      <w:r>
        <w:rPr>
          <w:rFonts w:ascii="Arial" w:hAnsi="Arial" w:cs="Arial"/>
          <w:sz w:val="24"/>
          <w:szCs w:val="24"/>
          <w:lang w:val="en-US"/>
        </w:rPr>
        <w:t>Jakarta : PT. Indeks.</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Nachrowi, Nachrowi Djalal dan Hardius Usman , (2013). </w:t>
      </w:r>
      <w:r>
        <w:rPr>
          <w:rFonts w:ascii="Arial" w:hAnsi="Arial" w:cs="Arial"/>
          <w:b/>
          <w:sz w:val="24"/>
          <w:szCs w:val="24"/>
          <w:lang w:val="en-US"/>
        </w:rPr>
        <w:t>Ekonometrika Untuk Analisis Ekonomi dan Keuangan</w:t>
      </w:r>
      <w:r>
        <w:rPr>
          <w:rFonts w:ascii="Arial" w:hAnsi="Arial" w:cs="Arial"/>
          <w:sz w:val="24"/>
          <w:szCs w:val="24"/>
          <w:lang w:val="en-US"/>
        </w:rPr>
        <w:t>. Jakarta : Lembaga Penerbit Universitas Indonesia.</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Nasution, Darmin, (2013). </w:t>
      </w:r>
      <w:r>
        <w:rPr>
          <w:rFonts w:ascii="Arial" w:hAnsi="Arial" w:cs="Arial"/>
          <w:b/>
          <w:sz w:val="24"/>
          <w:szCs w:val="24"/>
          <w:lang w:val="en-US"/>
        </w:rPr>
        <w:t>Bank Sentral Itu Harus Membumi</w:t>
      </w:r>
      <w:r>
        <w:rPr>
          <w:rFonts w:ascii="Arial" w:hAnsi="Arial" w:cs="Arial"/>
          <w:sz w:val="24"/>
          <w:szCs w:val="24"/>
          <w:lang w:val="en-US"/>
        </w:rPr>
        <w:t>. Yogyakarta : Galang Pustaka.</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Nazir, Moh (2011). </w:t>
      </w:r>
      <w:r>
        <w:rPr>
          <w:rFonts w:ascii="Arial" w:hAnsi="Arial" w:cs="Arial"/>
          <w:b/>
          <w:sz w:val="24"/>
          <w:szCs w:val="24"/>
          <w:lang w:val="en-US"/>
        </w:rPr>
        <w:t>Metode Peneitian</w:t>
      </w:r>
      <w:r>
        <w:rPr>
          <w:rFonts w:ascii="Arial" w:hAnsi="Arial" w:cs="Arial"/>
          <w:sz w:val="24"/>
          <w:szCs w:val="24"/>
          <w:lang w:val="en-US"/>
        </w:rPr>
        <w:t>, Cetakan Ketujuh. Bogor ; PT.Ghalia Indonesia.</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Riduwan dan Engkos Achmad Kuncoro, (2014). </w:t>
      </w:r>
      <w:r>
        <w:rPr>
          <w:rFonts w:ascii="Arial" w:hAnsi="Arial" w:cs="Arial"/>
          <w:b/>
          <w:sz w:val="24"/>
          <w:szCs w:val="24"/>
          <w:lang w:val="en-US"/>
        </w:rPr>
        <w:t>Cara Menggunakan dan Memaknai Path Analysis (Analisis Jalur)</w:t>
      </w:r>
      <w:r>
        <w:rPr>
          <w:rFonts w:ascii="Arial" w:hAnsi="Arial" w:cs="Arial"/>
          <w:sz w:val="24"/>
          <w:szCs w:val="24"/>
          <w:lang w:val="en-US"/>
        </w:rPr>
        <w:t>. Bandung ; Alfabetha.</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Rivai, Veithzal dan Andria Permata Veithzal, (2014). </w:t>
      </w:r>
      <w:r>
        <w:rPr>
          <w:rFonts w:ascii="Arial" w:hAnsi="Arial" w:cs="Arial"/>
          <w:b/>
          <w:i/>
          <w:sz w:val="24"/>
          <w:szCs w:val="24"/>
          <w:lang w:val="en-US"/>
        </w:rPr>
        <w:t>Credit Management</w:t>
      </w:r>
      <w:r>
        <w:rPr>
          <w:rFonts w:ascii="Arial" w:hAnsi="Arial" w:cs="Arial"/>
          <w:sz w:val="24"/>
          <w:szCs w:val="24"/>
          <w:lang w:val="en-US"/>
        </w:rPr>
        <w:t xml:space="preserve"> </w:t>
      </w:r>
      <w:r>
        <w:rPr>
          <w:rFonts w:ascii="Arial" w:hAnsi="Arial" w:cs="Arial"/>
          <w:b/>
          <w:i/>
          <w:sz w:val="24"/>
          <w:szCs w:val="24"/>
          <w:lang w:val="en-US"/>
        </w:rPr>
        <w:t>Hand Book</w:t>
      </w:r>
      <w:r>
        <w:rPr>
          <w:rFonts w:ascii="Arial" w:hAnsi="Arial" w:cs="Arial"/>
          <w:sz w:val="24"/>
          <w:szCs w:val="24"/>
          <w:lang w:val="en-US"/>
        </w:rPr>
        <w:t>. Jakarta: PT. Rajagrafindo Persada.</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Rivai, Veithzal,Sofyan Basir,Sarwono Sudarto dan Arifiandy Permata Veithzal, (2012). </w:t>
      </w:r>
      <w:r>
        <w:rPr>
          <w:rFonts w:ascii="Arial" w:hAnsi="Arial" w:cs="Arial"/>
          <w:b/>
          <w:i/>
          <w:sz w:val="24"/>
          <w:szCs w:val="24"/>
          <w:lang w:val="en-US"/>
        </w:rPr>
        <w:t>Commercial Bank Management : Manajemen</w:t>
      </w:r>
      <w:r>
        <w:rPr>
          <w:rFonts w:ascii="Arial" w:hAnsi="Arial" w:cs="Arial"/>
          <w:sz w:val="24"/>
          <w:szCs w:val="24"/>
          <w:lang w:val="en-US"/>
        </w:rPr>
        <w:t xml:space="preserve"> </w:t>
      </w:r>
      <w:r>
        <w:rPr>
          <w:rFonts w:ascii="Arial" w:hAnsi="Arial" w:cs="Arial"/>
          <w:b/>
          <w:i/>
          <w:sz w:val="24"/>
          <w:szCs w:val="24"/>
          <w:lang w:val="en-US"/>
        </w:rPr>
        <w:t>Perbankan dari Teori ke Praktek.</w:t>
      </w:r>
      <w:r>
        <w:rPr>
          <w:rFonts w:ascii="Arial" w:hAnsi="Arial" w:cs="Arial"/>
          <w:sz w:val="24"/>
          <w:szCs w:val="24"/>
          <w:lang w:val="en-US"/>
        </w:rPr>
        <w:t xml:space="preserve"> Jakarta: PT. Rajagrafindo Persada.</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Riyanto, Bambang, (2016). </w:t>
      </w:r>
      <w:r>
        <w:rPr>
          <w:rFonts w:ascii="Arial" w:hAnsi="Arial" w:cs="Arial"/>
          <w:b/>
          <w:sz w:val="24"/>
          <w:szCs w:val="24"/>
          <w:lang w:val="en-US"/>
        </w:rPr>
        <w:t>Dasar-dasar Pembelanjaan Perusahaan, Edisi 4</w:t>
      </w:r>
      <w:r>
        <w:rPr>
          <w:rFonts w:ascii="Arial" w:hAnsi="Arial" w:cs="Arial"/>
          <w:sz w:val="24"/>
          <w:szCs w:val="24"/>
          <w:lang w:val="en-US"/>
        </w:rPr>
        <w:t>. Yogyakarta: Penerbit BPFE.</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Robbins, Stephen P.,Coutler, Mary. (2010). </w:t>
      </w:r>
      <w:r>
        <w:rPr>
          <w:rFonts w:ascii="Arial" w:hAnsi="Arial" w:cs="Arial"/>
          <w:b/>
          <w:sz w:val="24"/>
          <w:szCs w:val="24"/>
          <w:lang w:val="en-US"/>
        </w:rPr>
        <w:t>Perilaku Organisasi.</w:t>
      </w:r>
      <w:r>
        <w:rPr>
          <w:rFonts w:ascii="Arial" w:hAnsi="Arial" w:cs="Arial"/>
          <w:sz w:val="24"/>
          <w:szCs w:val="24"/>
          <w:lang w:val="en-US"/>
        </w:rPr>
        <w:t xml:space="preserve"> Edisi Kesepuluh, Jilid 1. Jakarta :PT.Indeks Kelompok Gramedia.</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Robbins, Stephen P.,Coutler, Mary. (2010). </w:t>
      </w:r>
      <w:r>
        <w:rPr>
          <w:rFonts w:ascii="Arial" w:hAnsi="Arial" w:cs="Arial"/>
          <w:b/>
          <w:sz w:val="24"/>
          <w:szCs w:val="24"/>
          <w:lang w:val="en-US"/>
        </w:rPr>
        <w:t xml:space="preserve">Manajemen Edisi Kesepuluh Jilid 1. </w:t>
      </w:r>
      <w:r>
        <w:rPr>
          <w:rFonts w:ascii="Arial" w:hAnsi="Arial" w:cs="Arial"/>
          <w:sz w:val="24"/>
          <w:szCs w:val="24"/>
          <w:lang w:val="en-US"/>
        </w:rPr>
        <w:t>Alih Bahasa : Bob Sabran dan Devri Barnadi Putera. Jakarta :Penerbit Erlangga.</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Robbins, Stephen P.,dan Judge. (2013). </w:t>
      </w:r>
      <w:r>
        <w:rPr>
          <w:rFonts w:ascii="Arial" w:hAnsi="Arial" w:cs="Arial"/>
          <w:b/>
          <w:sz w:val="24"/>
          <w:szCs w:val="24"/>
          <w:lang w:val="en-US"/>
        </w:rPr>
        <w:t xml:space="preserve">Perilaku Organisasi Buku 1. </w:t>
      </w:r>
      <w:r>
        <w:rPr>
          <w:rFonts w:ascii="Arial" w:hAnsi="Arial" w:cs="Arial"/>
          <w:sz w:val="24"/>
          <w:szCs w:val="24"/>
          <w:lang w:val="en-US"/>
        </w:rPr>
        <w:t>Penerjemah Diana Angelica, Ria Cahyani, dan Abdul Rosyid.Jakarta : Salemba Empat..</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Rose, Peter S., (2014). </w:t>
      </w:r>
      <w:r>
        <w:rPr>
          <w:rFonts w:ascii="Arial" w:hAnsi="Arial" w:cs="Arial"/>
          <w:b/>
          <w:i/>
          <w:sz w:val="24"/>
          <w:szCs w:val="24"/>
          <w:lang w:val="en-US"/>
        </w:rPr>
        <w:t>Money and Capiatl Markets. 10</w:t>
      </w:r>
      <w:r>
        <w:rPr>
          <w:rFonts w:ascii="Arial" w:hAnsi="Arial" w:cs="Arial"/>
          <w:b/>
          <w:i/>
          <w:sz w:val="24"/>
          <w:szCs w:val="24"/>
          <w:vertAlign w:val="superscript"/>
          <w:lang w:val="en-US"/>
        </w:rPr>
        <w:t>th</w:t>
      </w:r>
      <w:r>
        <w:rPr>
          <w:rFonts w:ascii="Arial" w:hAnsi="Arial" w:cs="Arial"/>
          <w:b/>
          <w:i/>
          <w:sz w:val="24"/>
          <w:szCs w:val="24"/>
          <w:lang w:val="en-US"/>
        </w:rPr>
        <w:t xml:space="preserve"> Edition</w:t>
      </w:r>
      <w:r>
        <w:rPr>
          <w:rFonts w:ascii="Arial" w:hAnsi="Arial" w:cs="Arial"/>
          <w:sz w:val="24"/>
          <w:szCs w:val="24"/>
          <w:lang w:val="en-US"/>
        </w:rPr>
        <w:t>, US: McGraw-Hill.</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Samuelson, William F. and Mark, Stephen G., (2012). </w:t>
      </w:r>
      <w:r>
        <w:rPr>
          <w:rFonts w:ascii="Arial" w:hAnsi="Arial" w:cs="Arial"/>
          <w:b/>
          <w:i/>
          <w:sz w:val="24"/>
          <w:szCs w:val="24"/>
          <w:lang w:val="en-US"/>
        </w:rPr>
        <w:t>Managerial Economics. Seventh Edition</w:t>
      </w:r>
      <w:r>
        <w:rPr>
          <w:rFonts w:ascii="Arial" w:hAnsi="Arial" w:cs="Arial"/>
          <w:sz w:val="24"/>
          <w:szCs w:val="24"/>
          <w:lang w:val="en-US"/>
        </w:rPr>
        <w:t>,USA : John Wiley and Son.</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Sandjojo, Nidjo., (2011). </w:t>
      </w:r>
      <w:r>
        <w:rPr>
          <w:rFonts w:ascii="Arial" w:hAnsi="Arial" w:cs="Arial"/>
          <w:b/>
          <w:sz w:val="24"/>
          <w:szCs w:val="24"/>
          <w:lang w:val="en-US"/>
        </w:rPr>
        <w:t>Metode Analisis Jalur (</w:t>
      </w:r>
      <w:r>
        <w:rPr>
          <w:rFonts w:ascii="Arial" w:hAnsi="Arial" w:cs="Arial"/>
          <w:b/>
          <w:i/>
          <w:sz w:val="24"/>
          <w:szCs w:val="24"/>
          <w:lang w:val="en-US"/>
        </w:rPr>
        <w:t>Path Analysis</w:t>
      </w:r>
      <w:r>
        <w:rPr>
          <w:rFonts w:ascii="Arial" w:hAnsi="Arial" w:cs="Arial"/>
          <w:b/>
          <w:sz w:val="24"/>
          <w:szCs w:val="24"/>
          <w:lang w:val="en-US"/>
        </w:rPr>
        <w:t>) dan</w:t>
      </w:r>
      <w:r>
        <w:rPr>
          <w:rFonts w:ascii="Arial" w:hAnsi="Arial" w:cs="Arial"/>
          <w:sz w:val="24"/>
          <w:szCs w:val="24"/>
          <w:lang w:val="en-US"/>
        </w:rPr>
        <w:t xml:space="preserve"> </w:t>
      </w:r>
      <w:r>
        <w:rPr>
          <w:rFonts w:ascii="Arial" w:hAnsi="Arial" w:cs="Arial"/>
          <w:b/>
          <w:sz w:val="24"/>
          <w:szCs w:val="24"/>
          <w:lang w:val="en-US"/>
        </w:rPr>
        <w:t>Aplikasinya</w:t>
      </w:r>
      <w:r>
        <w:rPr>
          <w:rFonts w:ascii="Arial" w:hAnsi="Arial" w:cs="Arial"/>
          <w:sz w:val="24"/>
          <w:szCs w:val="24"/>
          <w:lang w:val="en-US"/>
        </w:rPr>
        <w:t>, Jakarta : Pustaka Sinar Harapan.</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Sanusi, Anwar, (20110. </w:t>
      </w:r>
      <w:r>
        <w:rPr>
          <w:rFonts w:ascii="Arial" w:hAnsi="Arial" w:cs="Arial"/>
          <w:b/>
          <w:sz w:val="24"/>
          <w:szCs w:val="24"/>
          <w:lang w:val="en-US"/>
        </w:rPr>
        <w:t>Metodologi Penelitian Bisnis : Disertai Contoh Proposal Penelitian Bidang Ilmu Ekonomi dan Manajemen</w:t>
      </w:r>
      <w:r>
        <w:rPr>
          <w:rFonts w:ascii="Arial" w:hAnsi="Arial" w:cs="Arial"/>
          <w:sz w:val="24"/>
          <w:szCs w:val="24"/>
          <w:lang w:val="en-US"/>
        </w:rPr>
        <w:t>. Jakarta : Salemba Empat</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Sarwono, Jonathan .(2012). </w:t>
      </w:r>
      <w:r>
        <w:rPr>
          <w:rFonts w:ascii="Arial" w:hAnsi="Arial" w:cs="Arial"/>
          <w:b/>
          <w:sz w:val="24"/>
          <w:szCs w:val="24"/>
          <w:lang w:val="en-US"/>
        </w:rPr>
        <w:t>Analisis Jalur Untuk Riset Bisnis Dengan Bisnis.</w:t>
      </w:r>
      <w:r>
        <w:rPr>
          <w:rFonts w:ascii="Arial" w:hAnsi="Arial" w:cs="Arial"/>
          <w:sz w:val="24"/>
          <w:szCs w:val="24"/>
          <w:lang w:val="en-US"/>
        </w:rPr>
        <w:t xml:space="preserve"> Yogyakarta : Penerbit Andi.</w:t>
      </w:r>
    </w:p>
    <w:p>
      <w:pPr>
        <w:spacing w:after="0" w:line="240" w:lineRule="auto"/>
        <w:ind w:left="720" w:hanging="720"/>
        <w:jc w:val="both"/>
        <w:rPr>
          <w:rFonts w:ascii="Arial" w:hAnsi="Arial" w:cs="Arial"/>
          <w:sz w:val="24"/>
          <w:szCs w:val="24"/>
          <w:lang w:val="en-US"/>
        </w:rPr>
      </w:pP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Schermerhon, John R.,Jr., and Daniel G. Bachrach .(2016). </w:t>
      </w:r>
      <w:r>
        <w:rPr>
          <w:rFonts w:ascii="Arial" w:hAnsi="Arial" w:cs="Arial"/>
          <w:b/>
          <w:i/>
          <w:sz w:val="24"/>
          <w:szCs w:val="24"/>
          <w:lang w:val="en-US"/>
        </w:rPr>
        <w:t>Exploring Management, Fifth Edition.</w:t>
      </w:r>
      <w:r>
        <w:rPr>
          <w:rFonts w:ascii="Arial" w:hAnsi="Arial" w:cs="Arial"/>
          <w:sz w:val="24"/>
          <w:szCs w:val="24"/>
          <w:lang w:val="en-US"/>
        </w:rPr>
        <w:t xml:space="preserve"> USA : John Wiley &amp; Sons, Inc.</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Slamet, Riyadi, (2016). </w:t>
      </w:r>
      <w:r>
        <w:rPr>
          <w:rFonts w:ascii="Arial" w:hAnsi="Arial" w:cs="Arial"/>
          <w:b/>
          <w:i/>
          <w:sz w:val="24"/>
          <w:szCs w:val="24"/>
          <w:lang w:val="en-US"/>
        </w:rPr>
        <w:t xml:space="preserve">Banking Assets and Liability Management </w:t>
      </w:r>
      <w:r>
        <w:rPr>
          <w:rFonts w:ascii="Arial" w:hAnsi="Arial" w:cs="Arial"/>
          <w:b/>
          <w:sz w:val="24"/>
          <w:szCs w:val="24"/>
          <w:lang w:val="en-US"/>
        </w:rPr>
        <w:t>(Edisi</w:t>
      </w:r>
      <w:r>
        <w:rPr>
          <w:rFonts w:ascii="Arial" w:hAnsi="Arial" w:cs="Arial"/>
          <w:b/>
          <w:i/>
          <w:sz w:val="24"/>
          <w:szCs w:val="24"/>
          <w:lang w:val="en-US"/>
        </w:rPr>
        <w:t xml:space="preserve"> </w:t>
      </w:r>
      <w:r>
        <w:rPr>
          <w:rFonts w:ascii="Arial" w:hAnsi="Arial" w:cs="Arial"/>
          <w:b/>
          <w:sz w:val="24"/>
          <w:szCs w:val="24"/>
          <w:lang w:val="en-US"/>
        </w:rPr>
        <w:t>Ketiga</w:t>
      </w:r>
      <w:r>
        <w:rPr>
          <w:rFonts w:ascii="Arial" w:hAnsi="Arial" w:cs="Arial"/>
          <w:b/>
          <w:i/>
          <w:sz w:val="24"/>
          <w:szCs w:val="24"/>
          <w:lang w:val="en-US"/>
        </w:rPr>
        <w:t>)</w:t>
      </w:r>
      <w:r>
        <w:rPr>
          <w:rFonts w:ascii="Arial" w:hAnsi="Arial" w:cs="Arial"/>
          <w:sz w:val="24"/>
          <w:szCs w:val="24"/>
          <w:lang w:val="en-US"/>
        </w:rPr>
        <w:t>. Jakarta : Lembaga Penerbit Fakultas Ekonomi Universitas Indonesia.</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Sjahrial, Dermawan. (2012). </w:t>
      </w:r>
      <w:r>
        <w:rPr>
          <w:rFonts w:ascii="Arial" w:hAnsi="Arial" w:cs="Arial"/>
          <w:b/>
          <w:sz w:val="24"/>
          <w:szCs w:val="24"/>
          <w:lang w:val="en-US"/>
        </w:rPr>
        <w:t>Pengantar Manajemen Keuangan Edisi 4</w:t>
      </w:r>
      <w:r>
        <w:rPr>
          <w:rFonts w:ascii="Arial" w:hAnsi="Arial" w:cs="Arial"/>
          <w:sz w:val="24"/>
          <w:szCs w:val="24"/>
          <w:lang w:val="en-US"/>
        </w:rPr>
        <w:t>. Jakarta : Mitra Wacana Media.</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Sodikin, Slamet Sugiri. (2013). </w:t>
      </w:r>
      <w:r>
        <w:rPr>
          <w:rFonts w:ascii="Arial" w:hAnsi="Arial" w:cs="Arial"/>
          <w:b/>
          <w:sz w:val="24"/>
          <w:szCs w:val="24"/>
          <w:lang w:val="en-US"/>
        </w:rPr>
        <w:t>Akuntansi Pengantar 2 Berbasis SAK ETAP 2009 Edisi Keenam</w:t>
      </w:r>
      <w:r>
        <w:rPr>
          <w:rFonts w:ascii="Arial" w:hAnsi="Arial" w:cs="Arial"/>
          <w:sz w:val="24"/>
          <w:szCs w:val="24"/>
          <w:lang w:val="en-US"/>
        </w:rPr>
        <w:t>. Yogyakarta : Penerbit STIM YKPN</w:t>
      </w:r>
    </w:p>
    <w:p>
      <w:pPr>
        <w:spacing w:after="0" w:line="240" w:lineRule="auto"/>
        <w:ind w:left="720" w:hanging="720"/>
        <w:jc w:val="both"/>
        <w:rPr>
          <w:rFonts w:ascii="Arial" w:hAnsi="Arial" w:cs="Arial"/>
          <w:i/>
          <w:sz w:val="24"/>
          <w:szCs w:val="24"/>
          <w:lang w:val="en-US"/>
        </w:rPr>
      </w:pPr>
      <w:r>
        <w:rPr>
          <w:rFonts w:ascii="Arial" w:hAnsi="Arial" w:cs="Arial"/>
          <w:sz w:val="24"/>
          <w:szCs w:val="24"/>
          <w:lang w:val="en-US"/>
        </w:rPr>
        <w:t xml:space="preserve">Stock, James H. dan Mark W. Watson, (2014). </w:t>
      </w:r>
      <w:r>
        <w:rPr>
          <w:rFonts w:ascii="Arial" w:hAnsi="Arial" w:cs="Arial"/>
          <w:b/>
          <w:i/>
          <w:sz w:val="24"/>
          <w:szCs w:val="24"/>
          <w:lang w:val="en-US"/>
        </w:rPr>
        <w:t>Introduction To Econometrics, Second Edition</w:t>
      </w:r>
      <w:r>
        <w:rPr>
          <w:rFonts w:ascii="Arial" w:hAnsi="Arial" w:cs="Arial"/>
          <w:sz w:val="24"/>
          <w:szCs w:val="24"/>
          <w:lang w:val="en-US"/>
        </w:rPr>
        <w:t xml:space="preserve">. Boston : </w:t>
      </w:r>
      <w:r>
        <w:rPr>
          <w:rFonts w:ascii="Arial" w:hAnsi="Arial" w:cs="Arial"/>
          <w:i/>
          <w:sz w:val="24"/>
          <w:szCs w:val="24"/>
          <w:lang w:val="en-US"/>
        </w:rPr>
        <w:t>Pearson Education, Inc.</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Sudiman I Wayan, (2013). </w:t>
      </w:r>
      <w:r>
        <w:rPr>
          <w:rFonts w:ascii="Arial" w:hAnsi="Arial" w:cs="Arial"/>
          <w:b/>
          <w:sz w:val="24"/>
          <w:szCs w:val="24"/>
          <w:lang w:val="en-US"/>
        </w:rPr>
        <w:t>Manajemen Perbankan  Menuju Bankir</w:t>
      </w:r>
      <w:r>
        <w:rPr>
          <w:rFonts w:ascii="Arial" w:hAnsi="Arial" w:cs="Arial"/>
          <w:sz w:val="24"/>
          <w:szCs w:val="24"/>
          <w:lang w:val="en-US"/>
        </w:rPr>
        <w:t xml:space="preserve"> </w:t>
      </w:r>
      <w:r>
        <w:rPr>
          <w:rFonts w:ascii="Arial" w:hAnsi="Arial" w:cs="Arial"/>
          <w:b/>
          <w:sz w:val="24"/>
          <w:szCs w:val="24"/>
          <w:lang w:val="en-US"/>
        </w:rPr>
        <w:t>Konvensional yang Profesional</w:t>
      </w:r>
      <w:r>
        <w:rPr>
          <w:rFonts w:ascii="Arial" w:hAnsi="Arial" w:cs="Arial"/>
          <w:sz w:val="24"/>
          <w:szCs w:val="24"/>
          <w:lang w:val="en-US"/>
        </w:rPr>
        <w:t>, Edisi Pertama. Jakarta : Kencana Prenada Media Group.</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Sugiyono, (2013). </w:t>
      </w:r>
      <w:r>
        <w:rPr>
          <w:rFonts w:ascii="Arial" w:hAnsi="Arial" w:cs="Arial"/>
          <w:b/>
          <w:sz w:val="24"/>
          <w:szCs w:val="24"/>
          <w:lang w:val="en-US"/>
        </w:rPr>
        <w:t>Metode Penelitian Bisnis. Bandung</w:t>
      </w:r>
      <w:r>
        <w:rPr>
          <w:rFonts w:ascii="Arial" w:hAnsi="Arial" w:cs="Arial"/>
          <w:sz w:val="24"/>
          <w:szCs w:val="24"/>
          <w:lang w:val="en-US"/>
        </w:rPr>
        <w:t xml:space="preserve"> : Penerbit Alfabeta.</w:t>
      </w:r>
    </w:p>
    <w:p>
      <w:pPr>
        <w:spacing w:after="0" w:line="240" w:lineRule="auto"/>
        <w:ind w:left="1170" w:hanging="1170"/>
        <w:jc w:val="both"/>
        <w:rPr>
          <w:rFonts w:ascii="Arial" w:hAnsi="Arial" w:cs="Arial"/>
          <w:sz w:val="24"/>
          <w:szCs w:val="24"/>
          <w:lang w:val="en-US"/>
        </w:rPr>
      </w:pPr>
      <w:r>
        <w:rPr>
          <w:rFonts w:ascii="Arial" w:hAnsi="Arial" w:cs="Arial"/>
          <w:sz w:val="24"/>
          <w:szCs w:val="24"/>
          <w:lang w:val="en-US"/>
        </w:rPr>
        <w:t xml:space="preserve">………………… (2013). </w:t>
      </w:r>
      <w:r>
        <w:rPr>
          <w:rFonts w:ascii="Arial" w:hAnsi="Arial" w:cs="Arial"/>
          <w:b/>
          <w:sz w:val="24"/>
          <w:szCs w:val="24"/>
          <w:lang w:val="en-US"/>
        </w:rPr>
        <w:t>Statistika Untuk Penelitian</w:t>
      </w:r>
      <w:r>
        <w:rPr>
          <w:rFonts w:ascii="Arial" w:hAnsi="Arial" w:cs="Arial"/>
          <w:sz w:val="24"/>
          <w:szCs w:val="24"/>
          <w:lang w:val="en-US"/>
        </w:rPr>
        <w:t>. Bandung : Penerbit Alfabeta.</w:t>
      </w:r>
    </w:p>
    <w:p>
      <w:pPr>
        <w:spacing w:after="0" w:line="240" w:lineRule="auto"/>
        <w:ind w:left="1260" w:hanging="1260"/>
        <w:jc w:val="both"/>
        <w:rPr>
          <w:rFonts w:ascii="Arial" w:hAnsi="Arial" w:cs="Arial"/>
          <w:sz w:val="24"/>
          <w:szCs w:val="24"/>
          <w:lang w:val="en-US"/>
        </w:rPr>
      </w:pPr>
      <w:r>
        <w:rPr>
          <w:rFonts w:ascii="Arial" w:hAnsi="Arial" w:cs="Arial"/>
          <w:sz w:val="24"/>
          <w:szCs w:val="24"/>
          <w:lang w:val="en-US"/>
        </w:rPr>
        <w:t xml:space="preserve">Sukarman, Wdigdo Sukarman. (2014). </w:t>
      </w:r>
      <w:r>
        <w:rPr>
          <w:rFonts w:ascii="Arial" w:hAnsi="Arial" w:cs="Arial"/>
          <w:b/>
          <w:sz w:val="24"/>
          <w:szCs w:val="24"/>
          <w:lang w:val="en-US"/>
        </w:rPr>
        <w:t>Liberalisasi Perbankan Indonesia</w:t>
      </w:r>
      <w:r>
        <w:rPr>
          <w:rFonts w:ascii="Arial" w:hAnsi="Arial" w:cs="Arial"/>
          <w:sz w:val="24"/>
          <w:szCs w:val="24"/>
          <w:lang w:val="en-US"/>
        </w:rPr>
        <w:t xml:space="preserve"> </w:t>
      </w:r>
      <w:r>
        <w:rPr>
          <w:rFonts w:ascii="Arial" w:hAnsi="Arial" w:cs="Arial"/>
          <w:b/>
          <w:sz w:val="24"/>
          <w:szCs w:val="24"/>
          <w:lang w:val="en-US"/>
        </w:rPr>
        <w:t>Suatu Telaah Ekonomi.- Politik</w:t>
      </w:r>
      <w:r>
        <w:rPr>
          <w:rFonts w:ascii="Arial" w:hAnsi="Arial" w:cs="Arial"/>
          <w:sz w:val="24"/>
          <w:szCs w:val="24"/>
          <w:lang w:val="en-US"/>
        </w:rPr>
        <w:t>. Jakarta : Penerbit Kepustakaan Populer Gramedia.</w:t>
      </w:r>
    </w:p>
    <w:p>
      <w:pPr>
        <w:spacing w:after="0" w:line="240" w:lineRule="auto"/>
        <w:ind w:left="1267" w:hanging="1267"/>
        <w:jc w:val="both"/>
        <w:rPr>
          <w:rFonts w:ascii="Arial" w:hAnsi="Arial" w:cs="Arial"/>
          <w:sz w:val="24"/>
          <w:szCs w:val="24"/>
          <w:lang w:val="en-US"/>
        </w:rPr>
      </w:pPr>
      <w:r>
        <w:rPr>
          <w:rFonts w:ascii="Arial" w:hAnsi="Arial" w:cs="Arial"/>
          <w:sz w:val="24"/>
          <w:szCs w:val="24"/>
          <w:lang w:val="en-US"/>
        </w:rPr>
        <w:t xml:space="preserve">Supriyono, Maryanto. (2011). </w:t>
      </w:r>
      <w:r>
        <w:rPr>
          <w:rFonts w:ascii="Arial" w:hAnsi="Arial" w:cs="Arial"/>
          <w:b/>
          <w:sz w:val="24"/>
          <w:szCs w:val="24"/>
          <w:lang w:val="en-US"/>
        </w:rPr>
        <w:t>Buku Pintar Perbankan Dilengkapi Dengan</w:t>
      </w:r>
      <w:r>
        <w:rPr>
          <w:rFonts w:ascii="Arial" w:hAnsi="Arial" w:cs="Arial"/>
          <w:sz w:val="24"/>
          <w:szCs w:val="24"/>
          <w:lang w:val="en-US"/>
        </w:rPr>
        <w:t xml:space="preserve"> </w:t>
      </w:r>
      <w:r>
        <w:rPr>
          <w:rFonts w:ascii="Arial" w:hAnsi="Arial" w:cs="Arial"/>
          <w:b/>
          <w:sz w:val="24"/>
          <w:szCs w:val="24"/>
          <w:lang w:val="en-US"/>
        </w:rPr>
        <w:t>Studi Kasus dan Kamus Istilah Perbankan</w:t>
      </w:r>
      <w:r>
        <w:rPr>
          <w:rFonts w:ascii="Arial" w:hAnsi="Arial" w:cs="Arial"/>
          <w:sz w:val="24"/>
          <w:szCs w:val="24"/>
          <w:lang w:val="en-US"/>
        </w:rPr>
        <w:t xml:space="preserve">. Yogyakarta : Penerbit Andi </w:t>
      </w:r>
    </w:p>
    <w:p>
      <w:pPr>
        <w:spacing w:after="0" w:line="240" w:lineRule="auto"/>
        <w:ind w:left="1267" w:hanging="1267"/>
        <w:jc w:val="both"/>
        <w:rPr>
          <w:rFonts w:ascii="Arial" w:hAnsi="Arial" w:cs="Arial"/>
          <w:sz w:val="24"/>
          <w:szCs w:val="24"/>
          <w:lang w:val="en-US"/>
        </w:rPr>
      </w:pPr>
      <w:r>
        <w:rPr>
          <w:rFonts w:ascii="Arial" w:hAnsi="Arial" w:cs="Arial"/>
          <w:sz w:val="24"/>
          <w:szCs w:val="24"/>
          <w:lang w:val="en-US"/>
        </w:rPr>
        <w:t xml:space="preserve">Susilo, Sri Y. Triandaru, Sigit, Totok Budi Santoso, (2016). </w:t>
      </w:r>
      <w:r>
        <w:rPr>
          <w:rFonts w:ascii="Arial" w:hAnsi="Arial" w:cs="Arial"/>
          <w:b/>
          <w:sz w:val="24"/>
          <w:szCs w:val="24"/>
          <w:lang w:val="en-US"/>
        </w:rPr>
        <w:t>Bank dan Lembaga Keuangan</w:t>
      </w:r>
      <w:r>
        <w:rPr>
          <w:rFonts w:ascii="Arial" w:hAnsi="Arial" w:cs="Arial"/>
          <w:sz w:val="24"/>
          <w:szCs w:val="24"/>
          <w:lang w:val="en-US"/>
        </w:rPr>
        <w:t>, Jakarta: Salemba Empat.</w:t>
      </w:r>
    </w:p>
    <w:p>
      <w:pPr>
        <w:spacing w:after="0" w:line="240" w:lineRule="auto"/>
        <w:ind w:left="1260" w:hanging="1260"/>
        <w:jc w:val="both"/>
        <w:rPr>
          <w:rFonts w:ascii="Arial" w:hAnsi="Arial" w:cs="Arial"/>
          <w:sz w:val="24"/>
          <w:szCs w:val="24"/>
          <w:lang w:val="en-US"/>
        </w:rPr>
      </w:pPr>
      <w:r>
        <w:rPr>
          <w:rFonts w:ascii="Arial" w:hAnsi="Arial" w:cs="Arial"/>
          <w:sz w:val="24"/>
          <w:szCs w:val="24"/>
          <w:lang w:val="en-US"/>
        </w:rPr>
        <w:t xml:space="preserve">Taswan, (2006). </w:t>
      </w:r>
      <w:r>
        <w:rPr>
          <w:rFonts w:ascii="Arial" w:hAnsi="Arial" w:cs="Arial"/>
          <w:b/>
          <w:sz w:val="24"/>
          <w:szCs w:val="24"/>
          <w:lang w:val="en-US"/>
        </w:rPr>
        <w:t>Manajemen Perbankan Konsep Teknik dan Aplikasi</w:t>
      </w:r>
      <w:r>
        <w:rPr>
          <w:rFonts w:ascii="Arial" w:hAnsi="Arial" w:cs="Arial"/>
          <w:sz w:val="24"/>
          <w:szCs w:val="24"/>
          <w:lang w:val="en-US"/>
        </w:rPr>
        <w:t>, Yogyakarta :UPP STIM YPKN.</w:t>
      </w:r>
    </w:p>
    <w:p>
      <w:pPr>
        <w:spacing w:after="0" w:line="240" w:lineRule="auto"/>
        <w:ind w:left="1260" w:hanging="1260"/>
        <w:jc w:val="both"/>
        <w:rPr>
          <w:rFonts w:ascii="Arial" w:hAnsi="Arial" w:cs="Arial"/>
          <w:sz w:val="24"/>
          <w:szCs w:val="24"/>
          <w:lang w:val="en-US"/>
        </w:rPr>
      </w:pPr>
      <w:r>
        <w:rPr>
          <w:rFonts w:ascii="Arial" w:hAnsi="Arial" w:cs="Arial"/>
          <w:sz w:val="24"/>
          <w:szCs w:val="24"/>
          <w:lang w:val="en-US"/>
        </w:rPr>
        <w:t>Taswan. (2012</w:t>
      </w:r>
      <w:r>
        <w:rPr>
          <w:rFonts w:ascii="Arial" w:hAnsi="Arial" w:cs="Arial"/>
          <w:b/>
          <w:sz w:val="24"/>
          <w:szCs w:val="24"/>
          <w:lang w:val="en-US"/>
        </w:rPr>
        <w:t>). Akuntansi Perbankan Transaksi Dalam Valuta Rupiah Edisi</w:t>
      </w:r>
      <w:r>
        <w:rPr>
          <w:rFonts w:ascii="Arial" w:hAnsi="Arial" w:cs="Arial"/>
          <w:sz w:val="24"/>
          <w:szCs w:val="24"/>
          <w:lang w:val="en-US"/>
        </w:rPr>
        <w:t xml:space="preserve"> </w:t>
      </w:r>
      <w:r>
        <w:rPr>
          <w:rFonts w:ascii="Arial" w:hAnsi="Arial" w:cs="Arial"/>
          <w:b/>
          <w:sz w:val="24"/>
          <w:szCs w:val="24"/>
          <w:lang w:val="en-US"/>
        </w:rPr>
        <w:t>3 Cetakan 2.</w:t>
      </w:r>
      <w:r>
        <w:rPr>
          <w:rFonts w:ascii="Arial" w:hAnsi="Arial" w:cs="Arial"/>
          <w:sz w:val="24"/>
          <w:szCs w:val="24"/>
          <w:lang w:val="en-US"/>
        </w:rPr>
        <w:t xml:space="preserve"> Yogyakarta : Penerbit UPP STIM YPKN.</w:t>
      </w:r>
    </w:p>
    <w:p>
      <w:pPr>
        <w:spacing w:after="0" w:line="240" w:lineRule="auto"/>
        <w:ind w:left="1260" w:hanging="1260"/>
        <w:jc w:val="both"/>
        <w:rPr>
          <w:rFonts w:ascii="Arial" w:hAnsi="Arial" w:cs="Arial"/>
          <w:sz w:val="24"/>
          <w:szCs w:val="24"/>
          <w:lang w:val="en-US"/>
        </w:rPr>
      </w:pPr>
      <w:r>
        <w:rPr>
          <w:rFonts w:ascii="Arial" w:hAnsi="Arial" w:cs="Arial"/>
          <w:sz w:val="24"/>
          <w:szCs w:val="24"/>
          <w:lang w:val="en-US"/>
        </w:rPr>
        <w:t xml:space="preserve">Torang, Syamsi . (2014). </w:t>
      </w:r>
      <w:r>
        <w:rPr>
          <w:rFonts w:ascii="Arial" w:hAnsi="Arial" w:cs="Arial"/>
          <w:b/>
          <w:sz w:val="24"/>
          <w:szCs w:val="24"/>
          <w:lang w:val="en-US"/>
        </w:rPr>
        <w:t>Organisasi dan Manajemen : Perilaku, Struktur,</w:t>
      </w:r>
      <w:r>
        <w:rPr>
          <w:rFonts w:ascii="Arial" w:hAnsi="Arial" w:cs="Arial"/>
          <w:sz w:val="24"/>
          <w:szCs w:val="24"/>
          <w:lang w:val="en-US"/>
        </w:rPr>
        <w:t xml:space="preserve"> </w:t>
      </w:r>
      <w:r>
        <w:rPr>
          <w:rFonts w:ascii="Arial" w:hAnsi="Arial" w:cs="Arial"/>
          <w:b/>
          <w:sz w:val="24"/>
          <w:szCs w:val="24"/>
          <w:lang w:val="en-US"/>
        </w:rPr>
        <w:t>Budaya dan Perubahan Organisasi</w:t>
      </w:r>
      <w:r>
        <w:rPr>
          <w:rFonts w:ascii="Arial" w:hAnsi="Arial" w:cs="Arial"/>
          <w:sz w:val="24"/>
          <w:szCs w:val="24"/>
          <w:lang w:val="en-US"/>
        </w:rPr>
        <w:t>. Bandung : Penerbit Alfabeta.</w:t>
      </w:r>
    </w:p>
    <w:p>
      <w:pPr>
        <w:spacing w:after="0" w:line="240" w:lineRule="auto"/>
        <w:ind w:left="1260" w:hanging="1260"/>
        <w:jc w:val="both"/>
        <w:rPr>
          <w:rFonts w:ascii="Arial" w:hAnsi="Arial" w:cs="Arial"/>
          <w:sz w:val="24"/>
          <w:szCs w:val="24"/>
          <w:lang w:val="en-US"/>
        </w:rPr>
      </w:pPr>
      <w:r>
        <w:rPr>
          <w:rFonts w:ascii="Arial" w:hAnsi="Arial" w:cs="Arial"/>
          <w:sz w:val="24"/>
          <w:szCs w:val="24"/>
          <w:lang w:val="en-US"/>
        </w:rPr>
        <w:t xml:space="preserve">Usman, Husaini. (2013). </w:t>
      </w:r>
      <w:r>
        <w:rPr>
          <w:rFonts w:ascii="Arial" w:hAnsi="Arial" w:cs="Arial"/>
          <w:b/>
          <w:sz w:val="24"/>
          <w:szCs w:val="24"/>
          <w:lang w:val="en-US"/>
        </w:rPr>
        <w:t>Manajemen, Teori, Praktik dan Riset Pendidikan</w:t>
      </w:r>
      <w:r>
        <w:rPr>
          <w:rFonts w:ascii="Arial" w:hAnsi="Arial" w:cs="Arial"/>
          <w:sz w:val="24"/>
          <w:szCs w:val="24"/>
          <w:lang w:val="en-US"/>
        </w:rPr>
        <w:t xml:space="preserve"> </w:t>
      </w:r>
      <w:r>
        <w:rPr>
          <w:rFonts w:ascii="Arial" w:hAnsi="Arial" w:cs="Arial"/>
          <w:b/>
          <w:sz w:val="24"/>
          <w:szCs w:val="24"/>
          <w:lang w:val="en-US"/>
        </w:rPr>
        <w:t>Edisi Keempat</w:t>
      </w:r>
      <w:r>
        <w:rPr>
          <w:rFonts w:ascii="Arial" w:hAnsi="Arial" w:cs="Arial"/>
          <w:sz w:val="24"/>
          <w:szCs w:val="24"/>
          <w:lang w:val="en-US"/>
        </w:rPr>
        <w:t>. Jakarta Timur: PT. Bumi Aksara.</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Warjiyo, Perry dan  Solikin M.  Juhro. (2016). </w:t>
      </w:r>
      <w:r>
        <w:rPr>
          <w:rFonts w:ascii="Arial" w:hAnsi="Arial" w:cs="Arial"/>
          <w:b/>
          <w:sz w:val="24"/>
          <w:szCs w:val="24"/>
          <w:lang w:val="en-US"/>
        </w:rPr>
        <w:t>Kebijakan Bank Sentral Teori</w:t>
      </w:r>
      <w:r>
        <w:rPr>
          <w:rFonts w:ascii="Arial" w:hAnsi="Arial" w:cs="Arial"/>
          <w:sz w:val="24"/>
          <w:szCs w:val="24"/>
          <w:lang w:val="en-US"/>
        </w:rPr>
        <w:t xml:space="preserve"> </w:t>
      </w:r>
      <w:r>
        <w:rPr>
          <w:rFonts w:ascii="Arial" w:hAnsi="Arial" w:cs="Arial"/>
          <w:b/>
          <w:sz w:val="24"/>
          <w:szCs w:val="24"/>
          <w:lang w:val="en-US"/>
        </w:rPr>
        <w:t>dan Praktik</w:t>
      </w:r>
      <w:r>
        <w:rPr>
          <w:rFonts w:ascii="Arial" w:hAnsi="Arial" w:cs="Arial"/>
          <w:sz w:val="24"/>
          <w:szCs w:val="24"/>
          <w:lang w:val="en-US"/>
        </w:rPr>
        <w:t>. Jakarta : PT. Raja Grafindo Persada.</w:t>
      </w:r>
    </w:p>
    <w:p>
      <w:pPr>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W.  Griffin, (2007). </w:t>
      </w:r>
      <w:r>
        <w:rPr>
          <w:rFonts w:ascii="Arial" w:hAnsi="Arial" w:cs="Arial"/>
          <w:b/>
          <w:sz w:val="24"/>
          <w:szCs w:val="24"/>
          <w:lang w:val="en-US"/>
        </w:rPr>
        <w:t>Manajemen</w:t>
      </w:r>
      <w:r>
        <w:rPr>
          <w:rFonts w:ascii="Arial" w:hAnsi="Arial" w:cs="Arial"/>
          <w:sz w:val="24"/>
          <w:szCs w:val="24"/>
          <w:lang w:val="en-US"/>
        </w:rPr>
        <w:t>,  alih bahasa Gina Gania, Jakarta : Erlangga.</w:t>
      </w:r>
    </w:p>
    <w:p>
      <w:pPr>
        <w:spacing w:after="0" w:line="240" w:lineRule="auto"/>
        <w:ind w:left="720" w:hanging="720"/>
        <w:jc w:val="both"/>
        <w:rPr>
          <w:rFonts w:ascii="Arial" w:hAnsi="Arial" w:cs="Arial"/>
          <w:sz w:val="24"/>
          <w:szCs w:val="24"/>
          <w:lang w:val="en-US"/>
        </w:rPr>
      </w:pPr>
    </w:p>
    <w:p>
      <w:pPr>
        <w:spacing w:after="0" w:line="240" w:lineRule="auto"/>
        <w:ind w:left="720" w:hanging="720"/>
        <w:jc w:val="both"/>
        <w:rPr>
          <w:rFonts w:ascii="Arial" w:hAnsi="Arial" w:cs="Arial"/>
          <w:i/>
          <w:sz w:val="24"/>
          <w:szCs w:val="24"/>
          <w:lang w:val="en-US"/>
        </w:rPr>
      </w:pPr>
    </w:p>
    <w:sectPr>
      <w:headerReference r:id="rId5" w:type="default"/>
      <w:pgSz w:w="11907" w:h="16839"/>
      <w:pgMar w:top="1701" w:right="1701" w:bottom="1701" w:left="226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8188620"/>
      <w:docPartObj>
        <w:docPartGallery w:val="AutoText"/>
      </w:docPartObj>
    </w:sdtPr>
    <w:sdtContent>
      <w:p>
        <w:pPr>
          <w:pStyle w:val="9"/>
          <w:jc w:val="right"/>
        </w:pPr>
        <w:r>
          <w:fldChar w:fldCharType="begin"/>
        </w:r>
        <w:r>
          <w:instrText xml:space="preserve"> PAGE   \* MERGEFORMAT </w:instrText>
        </w:r>
        <w:r>
          <w:fldChar w:fldCharType="separate"/>
        </w:r>
        <w:r>
          <w:t>38</w:t>
        </w:r>
        <w:r>
          <w:fldChar w:fldCharType="end"/>
        </w:r>
      </w:p>
    </w:sdtContent>
  </w:sdt>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C9"/>
    <w:rsid w:val="00015FBC"/>
    <w:rsid w:val="000210D4"/>
    <w:rsid w:val="00023C8D"/>
    <w:rsid w:val="000543F6"/>
    <w:rsid w:val="0006526E"/>
    <w:rsid w:val="00072290"/>
    <w:rsid w:val="00084549"/>
    <w:rsid w:val="000874B8"/>
    <w:rsid w:val="0009307C"/>
    <w:rsid w:val="0009391F"/>
    <w:rsid w:val="000971F1"/>
    <w:rsid w:val="000A0434"/>
    <w:rsid w:val="000A2ECE"/>
    <w:rsid w:val="000A5EA3"/>
    <w:rsid w:val="000A7EAE"/>
    <w:rsid w:val="000B31F9"/>
    <w:rsid w:val="000B714F"/>
    <w:rsid w:val="000B740A"/>
    <w:rsid w:val="000C31D7"/>
    <w:rsid w:val="000D0859"/>
    <w:rsid w:val="000D20FC"/>
    <w:rsid w:val="000E707B"/>
    <w:rsid w:val="000F5953"/>
    <w:rsid w:val="000F6408"/>
    <w:rsid w:val="0010348B"/>
    <w:rsid w:val="00103DA6"/>
    <w:rsid w:val="00105BD0"/>
    <w:rsid w:val="001105EC"/>
    <w:rsid w:val="00114F0D"/>
    <w:rsid w:val="00115BE1"/>
    <w:rsid w:val="00117250"/>
    <w:rsid w:val="001272CF"/>
    <w:rsid w:val="00135FC0"/>
    <w:rsid w:val="00142186"/>
    <w:rsid w:val="00143559"/>
    <w:rsid w:val="00155EF3"/>
    <w:rsid w:val="00162927"/>
    <w:rsid w:val="00166D79"/>
    <w:rsid w:val="00170EE1"/>
    <w:rsid w:val="001717F9"/>
    <w:rsid w:val="00175ACC"/>
    <w:rsid w:val="00192DF5"/>
    <w:rsid w:val="001A5F42"/>
    <w:rsid w:val="001C2646"/>
    <w:rsid w:val="001C3896"/>
    <w:rsid w:val="001D1FEE"/>
    <w:rsid w:val="001E208A"/>
    <w:rsid w:val="001E4E16"/>
    <w:rsid w:val="001E5643"/>
    <w:rsid w:val="001F1DBC"/>
    <w:rsid w:val="001F1F56"/>
    <w:rsid w:val="001F4BD2"/>
    <w:rsid w:val="001F5151"/>
    <w:rsid w:val="002000CF"/>
    <w:rsid w:val="00203D7F"/>
    <w:rsid w:val="00207FC6"/>
    <w:rsid w:val="0022320C"/>
    <w:rsid w:val="00227B80"/>
    <w:rsid w:val="002320B5"/>
    <w:rsid w:val="0023458C"/>
    <w:rsid w:val="0024206B"/>
    <w:rsid w:val="002428F5"/>
    <w:rsid w:val="00242D93"/>
    <w:rsid w:val="002472DE"/>
    <w:rsid w:val="00251E0D"/>
    <w:rsid w:val="002610B5"/>
    <w:rsid w:val="00270553"/>
    <w:rsid w:val="00285714"/>
    <w:rsid w:val="002917C6"/>
    <w:rsid w:val="00294DE6"/>
    <w:rsid w:val="002965AB"/>
    <w:rsid w:val="002A44A0"/>
    <w:rsid w:val="002C43F9"/>
    <w:rsid w:val="002C6AF7"/>
    <w:rsid w:val="002C781B"/>
    <w:rsid w:val="002C7FF7"/>
    <w:rsid w:val="002D0CDE"/>
    <w:rsid w:val="002D5297"/>
    <w:rsid w:val="002D7374"/>
    <w:rsid w:val="002E3770"/>
    <w:rsid w:val="002E5F35"/>
    <w:rsid w:val="002E6290"/>
    <w:rsid w:val="002F4A91"/>
    <w:rsid w:val="002F5ACE"/>
    <w:rsid w:val="002F681F"/>
    <w:rsid w:val="00313274"/>
    <w:rsid w:val="00315777"/>
    <w:rsid w:val="0032138D"/>
    <w:rsid w:val="003213F6"/>
    <w:rsid w:val="00324F55"/>
    <w:rsid w:val="003270F5"/>
    <w:rsid w:val="0033224C"/>
    <w:rsid w:val="00340A53"/>
    <w:rsid w:val="003445B5"/>
    <w:rsid w:val="00347392"/>
    <w:rsid w:val="00351FCC"/>
    <w:rsid w:val="00355D05"/>
    <w:rsid w:val="0037253B"/>
    <w:rsid w:val="00385FA3"/>
    <w:rsid w:val="0039489C"/>
    <w:rsid w:val="003955AC"/>
    <w:rsid w:val="00397824"/>
    <w:rsid w:val="003A3025"/>
    <w:rsid w:val="003A574D"/>
    <w:rsid w:val="003A683C"/>
    <w:rsid w:val="003B0257"/>
    <w:rsid w:val="003C12B5"/>
    <w:rsid w:val="003D0D73"/>
    <w:rsid w:val="003E03D0"/>
    <w:rsid w:val="003E4CA2"/>
    <w:rsid w:val="003E7E70"/>
    <w:rsid w:val="00425D5D"/>
    <w:rsid w:val="00430F05"/>
    <w:rsid w:val="00446EC8"/>
    <w:rsid w:val="00450C05"/>
    <w:rsid w:val="00451B31"/>
    <w:rsid w:val="00452DE2"/>
    <w:rsid w:val="00470B4E"/>
    <w:rsid w:val="004B4A05"/>
    <w:rsid w:val="004C70AB"/>
    <w:rsid w:val="004C7D5A"/>
    <w:rsid w:val="004D1899"/>
    <w:rsid w:val="004F2B75"/>
    <w:rsid w:val="00502923"/>
    <w:rsid w:val="00513A99"/>
    <w:rsid w:val="00516950"/>
    <w:rsid w:val="00517FEF"/>
    <w:rsid w:val="00525C68"/>
    <w:rsid w:val="00531CBF"/>
    <w:rsid w:val="00532E01"/>
    <w:rsid w:val="0054074B"/>
    <w:rsid w:val="005438C5"/>
    <w:rsid w:val="0055482D"/>
    <w:rsid w:val="005574A6"/>
    <w:rsid w:val="0056009D"/>
    <w:rsid w:val="00562B1E"/>
    <w:rsid w:val="00567974"/>
    <w:rsid w:val="0058503F"/>
    <w:rsid w:val="005865FC"/>
    <w:rsid w:val="005934B9"/>
    <w:rsid w:val="005A1162"/>
    <w:rsid w:val="005A4E48"/>
    <w:rsid w:val="005A56D6"/>
    <w:rsid w:val="005A7FBF"/>
    <w:rsid w:val="005C3F78"/>
    <w:rsid w:val="005D1769"/>
    <w:rsid w:val="005D4042"/>
    <w:rsid w:val="005D6E1F"/>
    <w:rsid w:val="005D74E2"/>
    <w:rsid w:val="005E390F"/>
    <w:rsid w:val="005F42F5"/>
    <w:rsid w:val="005F54DC"/>
    <w:rsid w:val="00603F94"/>
    <w:rsid w:val="00604013"/>
    <w:rsid w:val="00617FCC"/>
    <w:rsid w:val="00624541"/>
    <w:rsid w:val="00626D68"/>
    <w:rsid w:val="00634874"/>
    <w:rsid w:val="00636318"/>
    <w:rsid w:val="00641421"/>
    <w:rsid w:val="006513AE"/>
    <w:rsid w:val="00654F59"/>
    <w:rsid w:val="006551DF"/>
    <w:rsid w:val="006667E0"/>
    <w:rsid w:val="00674EC6"/>
    <w:rsid w:val="00680986"/>
    <w:rsid w:val="00686BC2"/>
    <w:rsid w:val="00690DDB"/>
    <w:rsid w:val="00694556"/>
    <w:rsid w:val="006A173F"/>
    <w:rsid w:val="006A4ED2"/>
    <w:rsid w:val="006B5262"/>
    <w:rsid w:val="006F0EAD"/>
    <w:rsid w:val="006F13F9"/>
    <w:rsid w:val="00702CAE"/>
    <w:rsid w:val="0070797A"/>
    <w:rsid w:val="0071027E"/>
    <w:rsid w:val="00712615"/>
    <w:rsid w:val="0072393E"/>
    <w:rsid w:val="00724D8F"/>
    <w:rsid w:val="00725767"/>
    <w:rsid w:val="007340E0"/>
    <w:rsid w:val="00735491"/>
    <w:rsid w:val="00735D69"/>
    <w:rsid w:val="007422EA"/>
    <w:rsid w:val="00745EF4"/>
    <w:rsid w:val="007464A7"/>
    <w:rsid w:val="00747DE3"/>
    <w:rsid w:val="0075287B"/>
    <w:rsid w:val="007569D9"/>
    <w:rsid w:val="00763EAA"/>
    <w:rsid w:val="0077220F"/>
    <w:rsid w:val="00775FE7"/>
    <w:rsid w:val="00777B1D"/>
    <w:rsid w:val="007838F5"/>
    <w:rsid w:val="00790296"/>
    <w:rsid w:val="00793859"/>
    <w:rsid w:val="007A156A"/>
    <w:rsid w:val="007A1F76"/>
    <w:rsid w:val="007B282D"/>
    <w:rsid w:val="007C1FA3"/>
    <w:rsid w:val="007C5CAB"/>
    <w:rsid w:val="007C7161"/>
    <w:rsid w:val="007D7FD8"/>
    <w:rsid w:val="007F08A2"/>
    <w:rsid w:val="007F200C"/>
    <w:rsid w:val="007F2444"/>
    <w:rsid w:val="00814528"/>
    <w:rsid w:val="00824461"/>
    <w:rsid w:val="00824B2B"/>
    <w:rsid w:val="008265AA"/>
    <w:rsid w:val="00826E77"/>
    <w:rsid w:val="00827EAE"/>
    <w:rsid w:val="00834A4A"/>
    <w:rsid w:val="008436C9"/>
    <w:rsid w:val="00846EEB"/>
    <w:rsid w:val="0085432A"/>
    <w:rsid w:val="008572D7"/>
    <w:rsid w:val="0085793C"/>
    <w:rsid w:val="0086353C"/>
    <w:rsid w:val="00866C95"/>
    <w:rsid w:val="0087494A"/>
    <w:rsid w:val="00880AB9"/>
    <w:rsid w:val="00881885"/>
    <w:rsid w:val="00885940"/>
    <w:rsid w:val="00891DD0"/>
    <w:rsid w:val="0089228F"/>
    <w:rsid w:val="008A2FF5"/>
    <w:rsid w:val="008A3C4A"/>
    <w:rsid w:val="008A6BC0"/>
    <w:rsid w:val="008B0C20"/>
    <w:rsid w:val="008B15CF"/>
    <w:rsid w:val="008B7344"/>
    <w:rsid w:val="008C4B04"/>
    <w:rsid w:val="008D4DBF"/>
    <w:rsid w:val="008D6D30"/>
    <w:rsid w:val="008D7882"/>
    <w:rsid w:val="008F1DE2"/>
    <w:rsid w:val="008F3CAE"/>
    <w:rsid w:val="008F507E"/>
    <w:rsid w:val="008F6DFE"/>
    <w:rsid w:val="00901081"/>
    <w:rsid w:val="00906AEB"/>
    <w:rsid w:val="00914FD1"/>
    <w:rsid w:val="009176AD"/>
    <w:rsid w:val="0092273E"/>
    <w:rsid w:val="009300AE"/>
    <w:rsid w:val="00930A47"/>
    <w:rsid w:val="00935AA4"/>
    <w:rsid w:val="00977211"/>
    <w:rsid w:val="00983979"/>
    <w:rsid w:val="00986D8D"/>
    <w:rsid w:val="00993A29"/>
    <w:rsid w:val="00997258"/>
    <w:rsid w:val="009A589C"/>
    <w:rsid w:val="009B3834"/>
    <w:rsid w:val="009B3E33"/>
    <w:rsid w:val="009C4093"/>
    <w:rsid w:val="009D1918"/>
    <w:rsid w:val="009D5EEB"/>
    <w:rsid w:val="009E2C00"/>
    <w:rsid w:val="009E77A8"/>
    <w:rsid w:val="009F5114"/>
    <w:rsid w:val="00A04820"/>
    <w:rsid w:val="00A14EEC"/>
    <w:rsid w:val="00A47A02"/>
    <w:rsid w:val="00A6366F"/>
    <w:rsid w:val="00A64146"/>
    <w:rsid w:val="00A775AF"/>
    <w:rsid w:val="00A836F1"/>
    <w:rsid w:val="00A84B10"/>
    <w:rsid w:val="00A85FFA"/>
    <w:rsid w:val="00AA1E6B"/>
    <w:rsid w:val="00AA236A"/>
    <w:rsid w:val="00AA36A3"/>
    <w:rsid w:val="00AA4403"/>
    <w:rsid w:val="00AB622B"/>
    <w:rsid w:val="00AC1583"/>
    <w:rsid w:val="00AC32E8"/>
    <w:rsid w:val="00AC6341"/>
    <w:rsid w:val="00AE2A61"/>
    <w:rsid w:val="00AF116D"/>
    <w:rsid w:val="00AF5966"/>
    <w:rsid w:val="00AF7D57"/>
    <w:rsid w:val="00B05EE7"/>
    <w:rsid w:val="00B065D2"/>
    <w:rsid w:val="00B07C3B"/>
    <w:rsid w:val="00B1007D"/>
    <w:rsid w:val="00B21534"/>
    <w:rsid w:val="00B23E79"/>
    <w:rsid w:val="00B2412A"/>
    <w:rsid w:val="00B272C0"/>
    <w:rsid w:val="00B33F8F"/>
    <w:rsid w:val="00B367BC"/>
    <w:rsid w:val="00B504EC"/>
    <w:rsid w:val="00B5087C"/>
    <w:rsid w:val="00B51D1D"/>
    <w:rsid w:val="00B530FF"/>
    <w:rsid w:val="00B5704E"/>
    <w:rsid w:val="00B5741C"/>
    <w:rsid w:val="00B97E8F"/>
    <w:rsid w:val="00BA0300"/>
    <w:rsid w:val="00BA46A0"/>
    <w:rsid w:val="00BA6E64"/>
    <w:rsid w:val="00BB0C74"/>
    <w:rsid w:val="00BB447F"/>
    <w:rsid w:val="00BB6783"/>
    <w:rsid w:val="00BD3D02"/>
    <w:rsid w:val="00BD5711"/>
    <w:rsid w:val="00BE4958"/>
    <w:rsid w:val="00BF2DE1"/>
    <w:rsid w:val="00C02F67"/>
    <w:rsid w:val="00C05339"/>
    <w:rsid w:val="00C05E00"/>
    <w:rsid w:val="00C06FC0"/>
    <w:rsid w:val="00C33986"/>
    <w:rsid w:val="00C37E58"/>
    <w:rsid w:val="00C5013C"/>
    <w:rsid w:val="00C6784E"/>
    <w:rsid w:val="00C71280"/>
    <w:rsid w:val="00C715AD"/>
    <w:rsid w:val="00C72651"/>
    <w:rsid w:val="00C865BC"/>
    <w:rsid w:val="00C901E5"/>
    <w:rsid w:val="00C96D22"/>
    <w:rsid w:val="00CA0CA0"/>
    <w:rsid w:val="00CA0E76"/>
    <w:rsid w:val="00CA4486"/>
    <w:rsid w:val="00CA6114"/>
    <w:rsid w:val="00CB0CF7"/>
    <w:rsid w:val="00CB174F"/>
    <w:rsid w:val="00CC3214"/>
    <w:rsid w:val="00CC37BC"/>
    <w:rsid w:val="00CD2BB2"/>
    <w:rsid w:val="00CE2A41"/>
    <w:rsid w:val="00CE4672"/>
    <w:rsid w:val="00CE58EB"/>
    <w:rsid w:val="00CF3C1F"/>
    <w:rsid w:val="00CF7B88"/>
    <w:rsid w:val="00D10612"/>
    <w:rsid w:val="00D11FBE"/>
    <w:rsid w:val="00D235D3"/>
    <w:rsid w:val="00D24289"/>
    <w:rsid w:val="00D26827"/>
    <w:rsid w:val="00D437AE"/>
    <w:rsid w:val="00D43B2C"/>
    <w:rsid w:val="00D46C74"/>
    <w:rsid w:val="00D61393"/>
    <w:rsid w:val="00D62AE4"/>
    <w:rsid w:val="00D6573E"/>
    <w:rsid w:val="00D809E1"/>
    <w:rsid w:val="00D80B24"/>
    <w:rsid w:val="00D914D9"/>
    <w:rsid w:val="00DB0F6A"/>
    <w:rsid w:val="00DC1B84"/>
    <w:rsid w:val="00DC3401"/>
    <w:rsid w:val="00DD26B6"/>
    <w:rsid w:val="00DD3F94"/>
    <w:rsid w:val="00DE3C93"/>
    <w:rsid w:val="00DE4C21"/>
    <w:rsid w:val="00DE6330"/>
    <w:rsid w:val="00DE634E"/>
    <w:rsid w:val="00DE6B4E"/>
    <w:rsid w:val="00DF3653"/>
    <w:rsid w:val="00DF4430"/>
    <w:rsid w:val="00E03A84"/>
    <w:rsid w:val="00E05FBA"/>
    <w:rsid w:val="00E212DA"/>
    <w:rsid w:val="00E229D5"/>
    <w:rsid w:val="00E31A4B"/>
    <w:rsid w:val="00E440FB"/>
    <w:rsid w:val="00E564C1"/>
    <w:rsid w:val="00E616DB"/>
    <w:rsid w:val="00E61C01"/>
    <w:rsid w:val="00E66010"/>
    <w:rsid w:val="00E670D0"/>
    <w:rsid w:val="00E702EA"/>
    <w:rsid w:val="00E71B66"/>
    <w:rsid w:val="00E80231"/>
    <w:rsid w:val="00E80ADA"/>
    <w:rsid w:val="00EA6BEC"/>
    <w:rsid w:val="00EB18C4"/>
    <w:rsid w:val="00EB6708"/>
    <w:rsid w:val="00EC0897"/>
    <w:rsid w:val="00ED2C53"/>
    <w:rsid w:val="00ED322B"/>
    <w:rsid w:val="00EE0F66"/>
    <w:rsid w:val="00EE1B6D"/>
    <w:rsid w:val="00EE49E7"/>
    <w:rsid w:val="00EE55D8"/>
    <w:rsid w:val="00EE7816"/>
    <w:rsid w:val="00EF5D26"/>
    <w:rsid w:val="00F20DE0"/>
    <w:rsid w:val="00F21AAD"/>
    <w:rsid w:val="00F2481C"/>
    <w:rsid w:val="00F410E3"/>
    <w:rsid w:val="00F437CB"/>
    <w:rsid w:val="00F45717"/>
    <w:rsid w:val="00F52050"/>
    <w:rsid w:val="00F61B41"/>
    <w:rsid w:val="00F65869"/>
    <w:rsid w:val="00F802C2"/>
    <w:rsid w:val="00F819C3"/>
    <w:rsid w:val="00FB25BF"/>
    <w:rsid w:val="00FC496B"/>
    <w:rsid w:val="00FC72B0"/>
    <w:rsid w:val="00FD574F"/>
    <w:rsid w:val="00FD769A"/>
    <w:rsid w:val="00FF2DD4"/>
    <w:rsid w:val="2C8B0B56"/>
    <w:rsid w:val="31CD654F"/>
    <w:rsid w:val="57462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paragraph" w:styleId="2">
    <w:name w:val="heading 1"/>
    <w:basedOn w:val="1"/>
    <w:next w:val="1"/>
    <w:link w:val="12"/>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4"/>
    <w:semiHidden/>
    <w:unhideWhenUsed/>
    <w:qFormat/>
    <w:uiPriority w:val="99"/>
    <w:pPr>
      <w:spacing w:after="0" w:line="240" w:lineRule="auto"/>
    </w:pPr>
    <w:rPr>
      <w:rFonts w:ascii="Tahoma" w:hAnsi="Tahoma" w:cs="Tahoma"/>
      <w:sz w:val="16"/>
      <w:szCs w:val="16"/>
    </w:rPr>
  </w:style>
  <w:style w:type="character" w:styleId="6">
    <w:name w:val="endnote reference"/>
    <w:basedOn w:val="3"/>
    <w:semiHidden/>
    <w:unhideWhenUsed/>
    <w:qFormat/>
    <w:uiPriority w:val="99"/>
    <w:rPr>
      <w:vertAlign w:val="superscript"/>
    </w:rPr>
  </w:style>
  <w:style w:type="paragraph" w:styleId="7">
    <w:name w:val="endnote text"/>
    <w:basedOn w:val="1"/>
    <w:link w:val="18"/>
    <w:semiHidden/>
    <w:unhideWhenUsed/>
    <w:qFormat/>
    <w:uiPriority w:val="99"/>
    <w:pPr>
      <w:spacing w:after="0" w:line="240" w:lineRule="auto"/>
    </w:pPr>
    <w:rPr>
      <w:sz w:val="20"/>
      <w:szCs w:val="20"/>
    </w:rPr>
  </w:style>
  <w:style w:type="paragraph" w:styleId="8">
    <w:name w:val="footer"/>
    <w:basedOn w:val="1"/>
    <w:link w:val="16"/>
    <w:unhideWhenUsed/>
    <w:qFormat/>
    <w:uiPriority w:val="99"/>
    <w:pPr>
      <w:tabs>
        <w:tab w:val="center" w:pos="4513"/>
        <w:tab w:val="right" w:pos="9026"/>
      </w:tabs>
      <w:spacing w:after="0" w:line="240" w:lineRule="auto"/>
    </w:pPr>
  </w:style>
  <w:style w:type="paragraph" w:styleId="9">
    <w:name w:val="header"/>
    <w:basedOn w:val="1"/>
    <w:link w:val="15"/>
    <w:unhideWhenUsed/>
    <w:qFormat/>
    <w:uiPriority w:val="99"/>
    <w:pPr>
      <w:tabs>
        <w:tab w:val="center" w:pos="4513"/>
        <w:tab w:val="right" w:pos="9026"/>
      </w:tabs>
      <w:spacing w:after="0" w:line="240" w:lineRule="auto"/>
    </w:pPr>
  </w:style>
  <w:style w:type="character" w:styleId="10">
    <w:name w:val="Hyperlink"/>
    <w:basedOn w:val="3"/>
    <w:unhideWhenUsed/>
    <w:qFormat/>
    <w:uiPriority w:val="99"/>
    <w:rPr>
      <w:color w:val="0000FF" w:themeColor="hyperlink"/>
      <w:u w:val="single"/>
      <w14:textFill>
        <w14:solidFill>
          <w14:schemeClr w14:val="hlink"/>
        </w14:solidFill>
      </w14:textFill>
    </w:rPr>
  </w:style>
  <w:style w:type="table" w:styleId="11">
    <w:name w:val="Table Grid"/>
    <w:basedOn w:val="4"/>
    <w:qFormat/>
    <w:uiPriority w:val="59"/>
    <w:pPr>
      <w:spacing w:after="0" w:line="240" w:lineRule="auto"/>
    </w:pPr>
    <w:rPr>
      <w:lang w:val="id-I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Heading 1 Char"/>
    <w:basedOn w:val="3"/>
    <w:link w:val="2"/>
    <w:qFormat/>
    <w:uiPriority w:val="9"/>
    <w:rPr>
      <w:rFonts w:asciiTheme="majorHAnsi" w:hAnsiTheme="majorHAnsi" w:eastAsiaTheme="majorEastAsia" w:cstheme="majorBidi"/>
      <w:b/>
      <w:bCs/>
      <w:color w:val="376092" w:themeColor="accent1" w:themeShade="BF"/>
      <w:sz w:val="28"/>
      <w:szCs w:val="28"/>
      <w:lang w:val="id-ID"/>
    </w:rPr>
  </w:style>
  <w:style w:type="paragraph" w:styleId="13">
    <w:name w:val="List Paragraph"/>
    <w:basedOn w:val="1"/>
    <w:qFormat/>
    <w:uiPriority w:val="34"/>
    <w:pPr>
      <w:ind w:left="720"/>
      <w:contextualSpacing/>
    </w:pPr>
  </w:style>
  <w:style w:type="character" w:customStyle="1" w:styleId="14">
    <w:name w:val="Balloon Text Char"/>
    <w:basedOn w:val="3"/>
    <w:link w:val="5"/>
    <w:semiHidden/>
    <w:qFormat/>
    <w:uiPriority w:val="99"/>
    <w:rPr>
      <w:rFonts w:ascii="Tahoma" w:hAnsi="Tahoma" w:cs="Tahoma"/>
      <w:sz w:val="16"/>
      <w:szCs w:val="16"/>
      <w:lang w:val="id-ID"/>
    </w:rPr>
  </w:style>
  <w:style w:type="character" w:customStyle="1" w:styleId="15">
    <w:name w:val="Header Char"/>
    <w:basedOn w:val="3"/>
    <w:link w:val="9"/>
    <w:qFormat/>
    <w:uiPriority w:val="99"/>
    <w:rPr>
      <w:lang w:val="id-ID"/>
    </w:rPr>
  </w:style>
  <w:style w:type="character" w:customStyle="1" w:styleId="16">
    <w:name w:val="Footer Char"/>
    <w:basedOn w:val="3"/>
    <w:link w:val="8"/>
    <w:qFormat/>
    <w:uiPriority w:val="99"/>
    <w:rPr>
      <w:lang w:val="id-ID"/>
    </w:rPr>
  </w:style>
  <w:style w:type="character" w:styleId="17">
    <w:name w:val="Placeholder Text"/>
    <w:basedOn w:val="3"/>
    <w:semiHidden/>
    <w:qFormat/>
    <w:uiPriority w:val="99"/>
    <w:rPr>
      <w:color w:val="808080"/>
    </w:rPr>
  </w:style>
  <w:style w:type="character" w:customStyle="1" w:styleId="18">
    <w:name w:val="Endnote Text Char"/>
    <w:basedOn w:val="3"/>
    <w:link w:val="7"/>
    <w:semiHidden/>
    <w:qFormat/>
    <w:uiPriority w:val="99"/>
    <w:rPr>
      <w:sz w:val="20"/>
      <w:szCs w:val="20"/>
      <w:lang w:val="id-ID"/>
    </w:rPr>
  </w:style>
  <w:style w:type="character" w:customStyle="1" w:styleId="19">
    <w:name w:val="Unresolved Mention"/>
    <w:basedOn w:val="3"/>
    <w:semiHidden/>
    <w:unhideWhenUsed/>
    <w:qFormat/>
    <w:uiPriority w:val="99"/>
    <w:rPr>
      <w:color w:val="605E5C"/>
      <w:shd w:val="clear" w:color="auto" w:fill="E1DFDD"/>
    </w:rPr>
  </w:style>
  <w:style w:type="paragraph" w:customStyle="1" w:styleId="20">
    <w:name w:val="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id-I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F30F27-D58C-420E-8699-19FEB69B4910}">
  <ds:schemaRefs/>
</ds:datastoreItem>
</file>

<file path=docProps/app.xml><?xml version="1.0" encoding="utf-8"?>
<Properties xmlns="http://schemas.openxmlformats.org/officeDocument/2006/extended-properties" xmlns:vt="http://schemas.openxmlformats.org/officeDocument/2006/docPropsVTypes">
  <Template>Normal</Template>
  <Pages>36</Pages>
  <Words>13397</Words>
  <Characters>76365</Characters>
  <Lines>636</Lines>
  <Paragraphs>179</Paragraphs>
  <TotalTime>406</TotalTime>
  <ScaleCrop>false</ScaleCrop>
  <LinksUpToDate>false</LinksUpToDate>
  <CharactersWithSpaces>89583</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2021-09-22T13:14:00Z</dcterms:created>
  <dc:creator>user</dc:creator>
  <cp:lastModifiedBy>USER</cp:lastModifiedBy>
  <cp:lastPrinted>2020-10-19T04:43:00Z</cp:lastPrinted>
  <dcterms:modified xsi:type="dcterms:W3CDTF">2021-11-15T03:08:20Z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2057-11.2.0.10351</vt:lpwstr>
  </property>
  <property fmtid="{D5CDD505-2E9C-101B-9397-08002B2CF9AE}" pid="3" name="ICV">
    <vt:lpwstr>59CA55EC02D24250945707E53CA7FB54</vt:lpwstr>
  </property>
</Properties>
</file>