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4AC0" w14:textId="77777777" w:rsidR="008537D6" w:rsidRDefault="008537D6" w:rsidP="008537D6">
      <w:pPr>
        <w:pStyle w:val="Judul1"/>
        <w:jc w:val="center"/>
        <w:rPr>
          <w:rFonts w:ascii="Times New Roman" w:eastAsia="Times New Roman" w:hAnsi="Times New Roman" w:cs="Times New Roman"/>
          <w:b/>
          <w:bCs/>
          <w:color w:val="000000" w:themeColor="text1"/>
          <w:sz w:val="24"/>
          <w:szCs w:val="24"/>
          <w:lang w:eastAsia="id-ID"/>
        </w:rPr>
      </w:pPr>
      <w:bookmarkStart w:id="0" w:name="_Toc83638101"/>
      <w:bookmarkStart w:id="1" w:name="_Toc86091065"/>
      <w:r>
        <w:rPr>
          <w:rFonts w:ascii="Times New Roman" w:eastAsia="Times New Roman" w:hAnsi="Times New Roman" w:cs="Times New Roman"/>
          <w:b/>
          <w:bCs/>
          <w:color w:val="000000" w:themeColor="text1"/>
          <w:sz w:val="24"/>
          <w:szCs w:val="24"/>
          <w:lang w:eastAsia="id-ID"/>
        </w:rPr>
        <w:t>BAB I PENDAHULUAN</w:t>
      </w:r>
      <w:bookmarkStart w:id="2" w:name="_Toc49514811"/>
      <w:bookmarkEnd w:id="0"/>
      <w:bookmarkEnd w:id="1"/>
    </w:p>
    <w:p w14:paraId="346D9200" w14:textId="77777777" w:rsidR="008537D6" w:rsidRDefault="008537D6" w:rsidP="008537D6">
      <w:pPr>
        <w:pStyle w:val="Judul2"/>
        <w:spacing w:line="360" w:lineRule="auto"/>
        <w:ind w:left="426"/>
        <w:rPr>
          <w:rFonts w:ascii="Times New Roman" w:hAnsi="Times New Roman" w:cs="Times New Roman"/>
          <w:color w:val="000000" w:themeColor="text1"/>
          <w:sz w:val="24"/>
          <w:szCs w:val="24"/>
        </w:rPr>
      </w:pPr>
    </w:p>
    <w:p w14:paraId="6A86D334" w14:textId="77777777" w:rsidR="008537D6" w:rsidRDefault="008537D6" w:rsidP="008537D6">
      <w:pPr>
        <w:pStyle w:val="Judul2"/>
        <w:numPr>
          <w:ilvl w:val="1"/>
          <w:numId w:val="4"/>
        </w:numPr>
        <w:spacing w:line="360" w:lineRule="auto"/>
        <w:ind w:left="567" w:hanging="501"/>
        <w:jc w:val="both"/>
        <w:rPr>
          <w:rFonts w:ascii="Times New Roman" w:hAnsi="Times New Roman" w:cs="Times New Roman"/>
          <w:color w:val="000000" w:themeColor="text1"/>
          <w:sz w:val="24"/>
          <w:szCs w:val="24"/>
        </w:rPr>
      </w:pPr>
      <w:bookmarkStart w:id="3" w:name="_Toc83638102"/>
      <w:bookmarkStart w:id="4" w:name="_Toc86091066"/>
      <w:r>
        <w:rPr>
          <w:rFonts w:ascii="Times New Roman" w:hAnsi="Times New Roman" w:cs="Times New Roman"/>
          <w:color w:val="000000" w:themeColor="text1"/>
          <w:sz w:val="24"/>
          <w:szCs w:val="24"/>
        </w:rPr>
        <w:t>Latar Belakang</w:t>
      </w:r>
      <w:bookmarkEnd w:id="2"/>
      <w:bookmarkEnd w:id="3"/>
      <w:bookmarkEnd w:id="4"/>
    </w:p>
    <w:p w14:paraId="51615D7D" w14:textId="77777777" w:rsidR="008537D6" w:rsidRDefault="008537D6" w:rsidP="008537D6">
      <w:pPr>
        <w:pStyle w:val="Judul2"/>
        <w:spacing w:before="0" w:line="360" w:lineRule="auto"/>
        <w:ind w:firstLine="426"/>
        <w:jc w:val="both"/>
        <w:rPr>
          <w:rFonts w:ascii="Times New Roman" w:hAnsi="Times New Roman" w:cs="Times New Roman"/>
          <w:b/>
          <w:bCs/>
          <w:color w:val="000000" w:themeColor="text1"/>
          <w:sz w:val="24"/>
          <w:szCs w:val="24"/>
        </w:rPr>
      </w:pPr>
      <w:bookmarkStart w:id="5" w:name="_Toc73360646"/>
      <w:bookmarkStart w:id="6" w:name="_Toc73624270"/>
      <w:bookmarkStart w:id="7" w:name="_Toc74832244"/>
      <w:bookmarkStart w:id="8" w:name="_Toc74833555"/>
      <w:bookmarkStart w:id="9" w:name="_Toc75007071"/>
      <w:bookmarkStart w:id="10" w:name="_Toc80901117"/>
      <w:bookmarkStart w:id="11" w:name="_Toc81415835"/>
      <w:bookmarkStart w:id="12" w:name="_Toc83638103"/>
      <w:bookmarkStart w:id="13" w:name="_Toc84778658"/>
      <w:bookmarkStart w:id="14" w:name="_Toc84949448"/>
      <w:bookmarkStart w:id="15" w:name="_Toc85401587"/>
      <w:bookmarkStart w:id="16" w:name="_Toc85409334"/>
      <w:bookmarkStart w:id="17" w:name="_Toc85717534"/>
      <w:bookmarkStart w:id="18" w:name="_Toc85717949"/>
      <w:bookmarkStart w:id="19" w:name="_Toc86089311"/>
      <w:bookmarkStart w:id="20" w:name="_Toc86091067"/>
      <w:r>
        <w:rPr>
          <w:rFonts w:ascii="Times New Roman" w:hAnsi="Times New Roman" w:cs="Times New Roman"/>
          <w:color w:val="000000" w:themeColor="text1"/>
          <w:sz w:val="24"/>
          <w:szCs w:val="24"/>
        </w:rPr>
        <w:t>Pariwisata merupakan salah satu kebutuhan tambahan bagi setiap orang yang di dalamnya terdapat berbagai kegiatan yang saling berpengaruh satu sama lain ada berbagai sektor yang terlibat di dalamnya mulai dari transportasi, ekonomi, usaha wisata, dan kerja sama yang terjalin baik</w:t>
      </w:r>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by</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non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by</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non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by</w:t>
      </w:r>
      <w:proofErr w:type="spellEnd"/>
      <w:r>
        <w:rPr>
          <w:rFonts w:ascii="Times New Roman" w:hAnsi="Times New Roman" w:cs="Times New Roman"/>
          <w:i/>
          <w:iCs/>
          <w:color w:val="000000" w:themeColor="text1"/>
          <w:sz w:val="24"/>
          <w:szCs w:val="24"/>
        </w:rPr>
        <w:t xml:space="preserve"> non </w:t>
      </w:r>
      <w:proofErr w:type="spellStart"/>
      <w:r>
        <w:rPr>
          <w:rFonts w:ascii="Times New Roman" w:hAnsi="Times New Roman" w:cs="Times New Roman"/>
          <w:i/>
          <w:iCs/>
          <w:color w:val="000000" w:themeColor="text1"/>
          <w:sz w:val="24"/>
          <w:szCs w:val="24"/>
        </w:rPr>
        <w:t>state</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 pariwisata Indonesia di kenal dunia karena </w:t>
      </w:r>
      <w:proofErr w:type="spellStart"/>
      <w:r>
        <w:rPr>
          <w:rFonts w:ascii="Times New Roman" w:hAnsi="Times New Roman" w:cs="Times New Roman"/>
          <w:color w:val="000000" w:themeColor="text1"/>
          <w:sz w:val="24"/>
          <w:szCs w:val="24"/>
        </w:rPr>
        <w:t>keramah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tamahannya</w:t>
      </w:r>
      <w:proofErr w:type="spellEnd"/>
      <w:r>
        <w:rPr>
          <w:rFonts w:ascii="Times New Roman" w:hAnsi="Times New Roman" w:cs="Times New Roman"/>
          <w:color w:val="000000" w:themeColor="text1"/>
          <w:sz w:val="24"/>
          <w:szCs w:val="24"/>
        </w:rPr>
        <w:t xml:space="preserve">, ke </w:t>
      </w:r>
      <w:proofErr w:type="spellStart"/>
      <w:r>
        <w:rPr>
          <w:rFonts w:ascii="Times New Roman" w:hAnsi="Times New Roman" w:cs="Times New Roman"/>
          <w:color w:val="000000" w:themeColor="text1"/>
          <w:sz w:val="24"/>
          <w:szCs w:val="24"/>
        </w:rPr>
        <w:t>eksotisan</w:t>
      </w:r>
      <w:proofErr w:type="spellEnd"/>
      <w:r>
        <w:rPr>
          <w:rFonts w:ascii="Times New Roman" w:hAnsi="Times New Roman" w:cs="Times New Roman"/>
          <w:color w:val="000000" w:themeColor="text1"/>
          <w:sz w:val="24"/>
          <w:szCs w:val="24"/>
        </w:rPr>
        <w:t xml:space="preserve"> alam dan penduduk, sopan santun dan mau saling membantu, namun di masa </w:t>
      </w:r>
      <w:r>
        <w:rPr>
          <w:rFonts w:ascii="Times New Roman" w:hAnsi="Times New Roman" w:cs="Times New Roman"/>
          <w:i/>
          <w:iCs/>
          <w:color w:val="000000" w:themeColor="text1"/>
          <w:sz w:val="24"/>
          <w:szCs w:val="24"/>
        </w:rPr>
        <w:t xml:space="preserve">Pandemi COVID-19 </w:t>
      </w:r>
      <w:r>
        <w:rPr>
          <w:rFonts w:ascii="Times New Roman" w:hAnsi="Times New Roman" w:cs="Times New Roman"/>
          <w:color w:val="000000" w:themeColor="text1"/>
          <w:sz w:val="24"/>
          <w:szCs w:val="24"/>
        </w:rPr>
        <w:t xml:space="preserve">semua jadi terhambat karena banyak aturan yang di buat untuk menekan jumlah penyebaran virus ini dan ada yang terkendala yaitu interaksi dan transaksi , pemerintah bergerak bersama dalam penanganan </w:t>
      </w:r>
      <w:r>
        <w:rPr>
          <w:rFonts w:ascii="Times New Roman" w:hAnsi="Times New Roman" w:cs="Times New Roman"/>
          <w:i/>
          <w:iCs/>
          <w:color w:val="000000" w:themeColor="text1"/>
          <w:sz w:val="24"/>
          <w:szCs w:val="24"/>
        </w:rPr>
        <w:t xml:space="preserve"> COVID-19</w:t>
      </w:r>
      <w:r>
        <w:rPr>
          <w:rFonts w:ascii="Times New Roman" w:hAnsi="Times New Roman" w:cs="Times New Roman"/>
          <w:color w:val="000000" w:themeColor="text1"/>
          <w:sz w:val="24"/>
          <w:szCs w:val="24"/>
        </w:rPr>
        <w:t xml:space="preserve"> melanda di Indonesia dengan berbagai cara  yang di lakukan.</w:t>
      </w:r>
      <w:bookmarkEnd w:id="5"/>
      <w:bookmarkEnd w:id="6"/>
      <w:bookmarkEnd w:id="7"/>
      <w:bookmarkEnd w:id="8"/>
      <w:bookmarkEnd w:id="9"/>
      <w:bookmarkEnd w:id="10"/>
      <w:bookmarkEnd w:id="11"/>
      <w:r>
        <w:rPr>
          <w:rFonts w:ascii="Times New Roman" w:hAnsi="Times New Roman" w:cs="Times New Roman"/>
          <w:color w:val="000000" w:themeColor="text1"/>
          <w:sz w:val="24"/>
          <w:szCs w:val="24"/>
        </w:rPr>
        <w:t xml:space="preserve"> </w:t>
      </w:r>
      <w:bookmarkStart w:id="21" w:name="_Toc65225309"/>
      <w:bookmarkStart w:id="22" w:name="_Toc65584952"/>
      <w:bookmarkStart w:id="23" w:name="_Toc65600667"/>
      <w:bookmarkStart w:id="24" w:name="_Toc67003472"/>
      <w:bookmarkStart w:id="25" w:name="_Toc69644514"/>
      <w:bookmarkStart w:id="26" w:name="_Toc70775702"/>
      <w:bookmarkStart w:id="27" w:name="_Toc71315538"/>
      <w:bookmarkStart w:id="28" w:name="_Toc71477116"/>
      <w:bookmarkStart w:id="29" w:name="_Toc71477936"/>
      <w:bookmarkStart w:id="30" w:name="_Toc73360647"/>
      <w:bookmarkStart w:id="31" w:name="_Toc73624271"/>
      <w:bookmarkStart w:id="32" w:name="_Toc74832245"/>
      <w:bookmarkStart w:id="33" w:name="_Toc74833556"/>
      <w:bookmarkStart w:id="34" w:name="_Toc75007072"/>
      <w:bookmarkStart w:id="35" w:name="_Toc80901118"/>
      <w:bookmarkStart w:id="36" w:name="_Toc81415836"/>
      <w:r>
        <w:rPr>
          <w:rFonts w:ascii="Times New Roman" w:hAnsi="Times New Roman" w:cs="Times New Roman"/>
          <w:color w:val="000000" w:themeColor="text1"/>
          <w:sz w:val="24"/>
          <w:szCs w:val="24"/>
        </w:rPr>
        <w:t>Di era</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Globalisasi menuntut kita untuk terus maju dan berkembang dengan perubahan kehidupan serba teknologi modern</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dan</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canggih, begitu juga dengan dunia Pariwisata banyak aspek kajian yang berada di dalamnya salah satunya adalah ilmu hubungan internasional yang terkait di dalam pariwisata, akibat dari pandemi </w:t>
      </w:r>
      <w:r>
        <w:rPr>
          <w:rFonts w:ascii="Times New Roman" w:hAnsi="Times New Roman" w:cs="Times New Roman"/>
          <w:i/>
          <w:iCs/>
          <w:color w:val="000000" w:themeColor="text1"/>
          <w:sz w:val="24"/>
          <w:szCs w:val="24"/>
        </w:rPr>
        <w:t xml:space="preserve">COVID-19 </w:t>
      </w:r>
      <w:r>
        <w:rPr>
          <w:rFonts w:ascii="Times New Roman" w:hAnsi="Times New Roman" w:cs="Times New Roman"/>
          <w:color w:val="000000" w:themeColor="text1"/>
          <w:sz w:val="24"/>
          <w:szCs w:val="24"/>
        </w:rPr>
        <w:t xml:space="preserve">secara langsung juga berdampak ke pada para pelaku, pengguna, dan usaha wisata karena semua harus bekerja sama satu sama lainnya, namun di tahun 2020 wabah Virus </w:t>
      </w:r>
      <w:r>
        <w:rPr>
          <w:rFonts w:ascii="Times New Roman" w:hAnsi="Times New Roman" w:cs="Times New Roman"/>
          <w:i/>
          <w:iCs/>
          <w:color w:val="000000" w:themeColor="text1"/>
          <w:sz w:val="24"/>
          <w:szCs w:val="24"/>
        </w:rPr>
        <w:t>COVID-19</w:t>
      </w:r>
      <w:r>
        <w:rPr>
          <w:rFonts w:ascii="Times New Roman" w:hAnsi="Times New Roman" w:cs="Times New Roman"/>
          <w:color w:val="000000" w:themeColor="text1"/>
          <w:sz w:val="24"/>
          <w:szCs w:val="24"/>
        </w:rPr>
        <w:t xml:space="preserve"> menyerang dan menurunkan jumlah intensitas kunjungan wisata dan Kementerian luar negeri Indonesia melakukan penutupan semua jalur perjalanan luar negeri kecuali kunjungan diplomatik dari luar negeri dan disesuaikan dengan protokol kesehatan yang berlaku dan kemudian berimbas pada pergerakan di bidang ekonomi politik internasional, budaya, sosial dan kita diminta harus beradaptasi dengan protokol kesehatan yang di berlakukan demi keamanan dan kesehatan kita bersama, untuk membangkitkan Pariwisata Indonesia, Indonesia berupaya bergerak dalam penanganan untuk mendongkrak minat para wisatawan dan berupaya bagaimana agar pariwisata Indonesia maju di masa </w:t>
      </w:r>
      <w:r>
        <w:rPr>
          <w:rFonts w:ascii="Times New Roman" w:hAnsi="Times New Roman" w:cs="Times New Roman"/>
          <w:i/>
          <w:iCs/>
          <w:color w:val="000000" w:themeColor="text1"/>
          <w:sz w:val="24"/>
          <w:szCs w:val="24"/>
        </w:rPr>
        <w:t xml:space="preserve">New normal </w:t>
      </w:r>
      <w:r>
        <w:rPr>
          <w:rFonts w:ascii="Times New Roman" w:hAnsi="Times New Roman" w:cs="Times New Roman"/>
          <w:color w:val="000000" w:themeColor="text1"/>
          <w:sz w:val="24"/>
          <w:szCs w:val="24"/>
        </w:rPr>
        <w:t xml:space="preserve"> salah satu cara yang di lakukan dari pihak kementerian pariwisata dan ekonomi kreatif yaitu melalui virtual Tourism di mana para wisatawan dibawa ke dalam tempat wisata melalui media</w:t>
      </w:r>
      <w:r>
        <w:rPr>
          <w:rFonts w:ascii="Times New Roman" w:hAnsi="Times New Roman" w:cs="Times New Roman"/>
          <w:i/>
          <w:iCs/>
          <w:color w:val="000000" w:themeColor="text1"/>
          <w:sz w:val="24"/>
          <w:szCs w:val="24"/>
        </w:rPr>
        <w: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Times New Roman" w:hAnsi="Times New Roman" w:cs="Times New Roman"/>
          <w:i/>
          <w:iCs/>
          <w:color w:val="000000" w:themeColor="text1"/>
          <w:sz w:val="24"/>
          <w:szCs w:val="24"/>
        </w:rPr>
        <w:t xml:space="preserve"> </w:t>
      </w:r>
    </w:p>
    <w:p w14:paraId="1F4C57F5" w14:textId="77777777" w:rsidR="008537D6" w:rsidRDefault="008537D6" w:rsidP="008537D6">
      <w:pPr>
        <w:spacing w:after="0" w:line="360" w:lineRule="auto"/>
        <w:rPr>
          <w:rFonts w:ascii="Times New Roman" w:eastAsia="Times New Roman" w:hAnsi="Times New Roman" w:cs="Times New Roman"/>
          <w:color w:val="000000" w:themeColor="text1"/>
          <w:sz w:val="24"/>
          <w:szCs w:val="24"/>
          <w:lang w:eastAsia="id-ID"/>
        </w:rPr>
        <w:sectPr w:rsidR="008537D6">
          <w:pgSz w:w="11906" w:h="16838"/>
          <w:pgMar w:top="1701" w:right="1701" w:bottom="1701" w:left="2268" w:header="737" w:footer="0" w:gutter="0"/>
          <w:pgNumType w:start="1"/>
          <w:cols w:space="720"/>
        </w:sectPr>
      </w:pPr>
    </w:p>
    <w:p w14:paraId="4ED719C9"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Indonesia merupakan negara dengan sejuta pesona nan indah menawan, Indonesia memiliki sejuta potensi yang sangat menakjubkan keanekaragaman hayati dan non hayati, Indonesia negara unggul di bidang pariwisatanya yang sangat luar biasa sampai berbagai dunia mengakui ke eksotiskan  alam Indonesia namun pandemi virus </w:t>
      </w:r>
      <w:r>
        <w:rPr>
          <w:rFonts w:ascii="Times New Roman" w:eastAsia="Times New Roman" w:hAnsi="Times New Roman" w:cs="Times New Roman"/>
          <w:i/>
          <w:iCs/>
          <w:color w:val="000000" w:themeColor="text1"/>
          <w:sz w:val="24"/>
          <w:szCs w:val="24"/>
          <w:lang w:eastAsia="id-ID"/>
        </w:rPr>
        <w:t xml:space="preserve">COVID-19 </w:t>
      </w:r>
      <w:r>
        <w:rPr>
          <w:rFonts w:ascii="Times New Roman" w:eastAsia="Times New Roman" w:hAnsi="Times New Roman" w:cs="Times New Roman"/>
          <w:color w:val="000000" w:themeColor="text1"/>
          <w:sz w:val="24"/>
          <w:szCs w:val="24"/>
          <w:lang w:eastAsia="id-ID"/>
        </w:rPr>
        <w:t xml:space="preserve">membuat wisatawan mancanegara kesulitan dalam mengunjungi Indonesia, sehingga Indonesia bersama asean melakukan suatu kesepakatan untuk memajukan asean sebagai salah satu koridor pariwisata sehat dan aman. Melalui tugas akhir saya terfokus pada upaya pemerintah Indonesia bersama dengan asean dalam upaya mendorong industri pariwisata Indonesia dalam masa pandemi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dalam studi hubungan internasional kajian pariwisata termasuk ke dalam studi neoliberalisme, pada neoliberalisme masyarakat lebih menjadi sentral pergerakan ekonomi global dan pemerintah hanya sebagai pengontrol geraknya transaksi internasional yang menguntungkan kedua belah pihak baik negara pemberi dan penerima sehingga terdapat keseimbangan, dalam melakukan  suatu kerja sama banyak sekali kepentingan dan keamanan yang menjadikan aspek penting dalam suatu kerja sama dan komunikasi juga perlu dan sangat penting karena pertukaran informasi antar kedua negara sangat berpengaruh  terhadap promosi dan pemasaran pariwisata namun ada kelemahan yang di temukan di dalam  pariwisata yaitu cara pengelolaan sampah dan limbah dari sarana pariwisata tersebut yang kurang teratur dan masih kurang dalam sosialisasinya apa lagi di masa  pandemi  dan masih ada lagi yang lainnya yang perlu di perbaiki.</w:t>
      </w:r>
    </w:p>
    <w:p w14:paraId="2D050E4F"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Dan pada pandemi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ini berbagai bidang terganggu mulai dari transportasi, ekonomi, politik, kesehatan, sosial dan pariwisata juga terkena imbasnya. Namun pihak yang berkaitan saat ini saling bekerja sama dalam perbaikan di segala bidang terutama ekonomi, kesehatan, dan pariwisata juga, pasca pandemi menyerang Indonesia segala cara di gunakan dalam penanganan agar virus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tidak menyebar dengan cepat, inilah masalah yang harus di cari upaya penanganannya.</w:t>
      </w:r>
    </w:p>
    <w:p w14:paraId="3602C1D2" w14:textId="77777777" w:rsidR="008537D6" w:rsidRDefault="008537D6" w:rsidP="008537D6">
      <w:pPr>
        <w:spacing w:after="0" w:line="360" w:lineRule="auto"/>
        <w:rPr>
          <w:rFonts w:ascii="Times New Roman" w:eastAsia="Times New Roman" w:hAnsi="Times New Roman" w:cs="Times New Roman"/>
          <w:color w:val="000000" w:themeColor="text1"/>
          <w:sz w:val="24"/>
          <w:szCs w:val="24"/>
          <w:lang w:eastAsia="id-ID"/>
        </w:rPr>
        <w:sectPr w:rsidR="008537D6">
          <w:type w:val="nextColumn"/>
          <w:pgSz w:w="11906" w:h="16838"/>
          <w:pgMar w:top="1701" w:right="1701" w:bottom="1701" w:left="2268" w:header="737" w:footer="0" w:gutter="0"/>
          <w:cols w:space="720"/>
        </w:sectPr>
      </w:pPr>
    </w:p>
    <w:p w14:paraId="22D255F4"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p>
    <w:p w14:paraId="7A38421C"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Pariwisata bila dikaji dari berbagai sudut bidang ilmu pengetahuan sanggatlah kompleks sehingga para ahli di bidang ini sanggatlah berbagi macam, pariwisata juga memperluas jaringan pergaulan internasional dan kerja sama baik bilateral ataupun multilateral,  Setiap orang pasti pernah melakukan perjalanan untuk sesuatu yang  menyenangkan atau sekedar untuk menambah wawasan sesungguhnya kegiatan itu sudah termasuk dalam kegiatan pariwisata yang bisa berupa wisata alam, wisata edukasi, wisata berbelanja, dalam dunia wisata juga terbagi dua jenis  buatan  ada juga alami untuk memperjelas apa itu wisata akan dijelaskan secara detail sebagai berikut. pariwisata berasal dari kata Sangsekerta yang terdiri dari dua kata, yaitu kata, “Pari” berarti penuh, seluruh, atau semua dan kata “Wisata” yang bermakna perjalanan. Menurut Wahab (1992) pariwisata memiliki tiga unsur antara lain: Manusia, yakni unsur pelaku kegiatan pariwisata di mana manusia sebagai pelaku yang melakukan aktivitas pariwisata itu sendiri; tempat, adalah sarana berupa wahana yang di kunjungi oleh manusia  yang sebenarnya telah terjadwal oleh kegiatan itu sendiri; waktu, yakni unsur masa  lamanya  kunjungan yang dilakukan dalam kegiatan perjalanan dan selama berdiam di tempat tujuan. Jadi, definisi pariwisata adalah salah satu kegiatan industri bebas polusi yang mampu meningkatkan pertumbuhan ekonomi dengan signifikan dalam hal pembukaan lapangan kerja, pendapatan, peningkatan taraf hidup dan dalam hal mengaktifkan sektor pariwisata lain di dalam negara penerima wisatawan.</w:t>
      </w:r>
      <w:r>
        <w:rPr>
          <w:rFonts w:ascii="Times New Roman" w:hAnsi="Times New Roman" w:cs="Times New Roman"/>
          <w:b/>
          <w:bCs/>
          <w:i/>
          <w:iCs/>
          <w:color w:val="000000" w:themeColor="text1"/>
          <w:sz w:val="24"/>
          <w:szCs w:val="24"/>
        </w:rPr>
        <w:t xml:space="preserve"> </w:t>
      </w:r>
      <w:r>
        <w:rPr>
          <w:rFonts w:ascii="Times New Roman" w:hAnsi="Times New Roman" w:cs="Times New Roman"/>
          <w:noProof/>
          <w:color w:val="000000" w:themeColor="text1"/>
          <w:sz w:val="24"/>
          <w:szCs w:val="24"/>
        </w:rPr>
        <w:t>(Rai Utama, 2017)</w:t>
      </w:r>
      <w:r>
        <w:rPr>
          <w:rFonts w:ascii="Times New Roman" w:eastAsia="Times New Roman" w:hAnsi="Times New Roman" w:cs="Times New Roman"/>
          <w:color w:val="000000" w:themeColor="text1"/>
          <w:sz w:val="24"/>
          <w:szCs w:val="24"/>
          <w:lang w:eastAsia="id-ID"/>
        </w:rPr>
        <w:t> </w:t>
      </w:r>
    </w:p>
    <w:p w14:paraId="5B4D2F85"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Sementara menurut </w:t>
      </w:r>
      <w:proofErr w:type="spellStart"/>
      <w:r>
        <w:rPr>
          <w:rFonts w:ascii="Times New Roman" w:eastAsia="Times New Roman" w:hAnsi="Times New Roman" w:cs="Times New Roman"/>
          <w:color w:val="000000" w:themeColor="text1"/>
          <w:sz w:val="24"/>
          <w:szCs w:val="24"/>
          <w:lang w:eastAsia="id-ID"/>
        </w:rPr>
        <w:t>Spillane</w:t>
      </w:r>
      <w:proofErr w:type="spellEnd"/>
      <w:r>
        <w:rPr>
          <w:rFonts w:ascii="Times New Roman" w:eastAsia="Times New Roman" w:hAnsi="Times New Roman" w:cs="Times New Roman"/>
          <w:color w:val="000000" w:themeColor="text1"/>
          <w:sz w:val="24"/>
          <w:szCs w:val="24"/>
          <w:lang w:eastAsia="id-ID"/>
        </w:rPr>
        <w:t xml:space="preserve">, (1993) pariwisata adalah suatu jasa dan pelayanan,. Dimana pariwisata bergerak di bidang </w:t>
      </w:r>
      <w:proofErr w:type="spellStart"/>
      <w:r>
        <w:rPr>
          <w:rFonts w:ascii="Times New Roman" w:eastAsia="Times New Roman" w:hAnsi="Times New Roman" w:cs="Times New Roman"/>
          <w:i/>
          <w:iCs/>
          <w:color w:val="000000" w:themeColor="text1"/>
          <w:sz w:val="24"/>
          <w:szCs w:val="24"/>
          <w:lang w:eastAsia="id-ID"/>
        </w:rPr>
        <w:t>hospitality</w:t>
      </w:r>
      <w:proofErr w:type="spellEnd"/>
      <w:r>
        <w:rPr>
          <w:rFonts w:ascii="Times New Roman" w:eastAsia="Times New Roman" w:hAnsi="Times New Roman" w:cs="Times New Roman"/>
          <w:i/>
          <w:iCs/>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melayani setiap pengunjung yang akan datang ke Indonesia,  dan Berdasarkan </w:t>
      </w:r>
      <w:proofErr w:type="spellStart"/>
      <w:r>
        <w:rPr>
          <w:rFonts w:ascii="Times New Roman" w:eastAsia="Times New Roman" w:hAnsi="Times New Roman" w:cs="Times New Roman"/>
          <w:color w:val="000000" w:themeColor="text1"/>
          <w:sz w:val="24"/>
          <w:szCs w:val="24"/>
          <w:lang w:eastAsia="id-ID"/>
        </w:rPr>
        <w:t>Undang-Undang</w:t>
      </w:r>
      <w:proofErr w:type="spellEnd"/>
      <w:r>
        <w:rPr>
          <w:rFonts w:ascii="Times New Roman" w:eastAsia="Times New Roman" w:hAnsi="Times New Roman" w:cs="Times New Roman"/>
          <w:color w:val="000000" w:themeColor="text1"/>
          <w:sz w:val="24"/>
          <w:szCs w:val="24"/>
          <w:lang w:eastAsia="id-ID"/>
        </w:rPr>
        <w:t xml:space="preserve"> Nomor 9 Tahun 1990, usaha pariwisata dibagi menjadi tiga kelompok utama, yaitu </w:t>
      </w:r>
      <w:r>
        <w:rPr>
          <w:rFonts w:ascii="Times New Roman" w:eastAsia="Times New Roman" w:hAnsi="Times New Roman" w:cs="Times New Roman"/>
          <w:b/>
          <w:color w:val="000000" w:themeColor="text1"/>
          <w:sz w:val="24"/>
          <w:szCs w:val="24"/>
          <w:lang w:eastAsia="id-ID"/>
        </w:rPr>
        <w:t>usaha perjalanan pariwisata</w:t>
      </w:r>
      <w:r>
        <w:rPr>
          <w:rFonts w:ascii="Times New Roman" w:eastAsia="Times New Roman" w:hAnsi="Times New Roman" w:cs="Times New Roman"/>
          <w:bCs/>
          <w:color w:val="000000" w:themeColor="text1"/>
          <w:sz w:val="24"/>
          <w:szCs w:val="24"/>
          <w:lang w:eastAsia="id-ID"/>
        </w:rPr>
        <w:t xml:space="preserve"> yang dimana para usaha pariwisata di sini yaitu mereka agen perjalanan itu sendiri</w:t>
      </w:r>
      <w:r>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b/>
          <w:color w:val="000000" w:themeColor="text1"/>
          <w:sz w:val="24"/>
          <w:szCs w:val="24"/>
          <w:lang w:eastAsia="id-ID"/>
        </w:rPr>
        <w:t xml:space="preserve">pengusahaan objek dan daya Tarik wisata </w:t>
      </w:r>
      <w:r>
        <w:rPr>
          <w:rFonts w:ascii="Times New Roman" w:eastAsia="Times New Roman" w:hAnsi="Times New Roman" w:cs="Times New Roman"/>
          <w:bCs/>
          <w:color w:val="000000" w:themeColor="text1"/>
          <w:sz w:val="24"/>
          <w:szCs w:val="24"/>
          <w:lang w:eastAsia="id-ID"/>
        </w:rPr>
        <w:t xml:space="preserve">yaitu mereka yang bekerja sebagai biro perjalanan wisata dan para </w:t>
      </w:r>
      <w:proofErr w:type="spellStart"/>
      <w:r>
        <w:rPr>
          <w:rFonts w:ascii="Times New Roman" w:eastAsia="Times New Roman" w:hAnsi="Times New Roman" w:cs="Times New Roman"/>
          <w:bCs/>
          <w:color w:val="000000" w:themeColor="text1"/>
          <w:sz w:val="24"/>
          <w:szCs w:val="24"/>
          <w:lang w:eastAsia="id-ID"/>
        </w:rPr>
        <w:t>ukm</w:t>
      </w:r>
      <w:proofErr w:type="spellEnd"/>
      <w:r>
        <w:rPr>
          <w:rFonts w:ascii="Times New Roman" w:eastAsia="Times New Roman" w:hAnsi="Times New Roman" w:cs="Times New Roman"/>
          <w:bCs/>
          <w:color w:val="000000" w:themeColor="text1"/>
          <w:sz w:val="24"/>
          <w:szCs w:val="24"/>
          <w:lang w:eastAsia="id-ID"/>
        </w:rPr>
        <w:t xml:space="preserve"> tempat wisata setempat</w:t>
      </w:r>
      <w:r>
        <w:rPr>
          <w:rFonts w:ascii="Times New Roman" w:eastAsia="Times New Roman" w:hAnsi="Times New Roman" w:cs="Times New Roman"/>
          <w:color w:val="000000" w:themeColor="text1"/>
          <w:sz w:val="24"/>
          <w:szCs w:val="24"/>
          <w:lang w:eastAsia="id-ID"/>
        </w:rPr>
        <w:t xml:space="preserve"> dan </w:t>
      </w:r>
      <w:r>
        <w:rPr>
          <w:rFonts w:ascii="Times New Roman" w:eastAsia="Times New Roman" w:hAnsi="Times New Roman" w:cs="Times New Roman"/>
          <w:b/>
          <w:color w:val="000000" w:themeColor="text1"/>
          <w:sz w:val="24"/>
          <w:szCs w:val="24"/>
          <w:lang w:eastAsia="id-ID"/>
        </w:rPr>
        <w:t xml:space="preserve">usaha sarana pariwisata </w:t>
      </w:r>
      <w:r>
        <w:rPr>
          <w:rFonts w:ascii="Times New Roman" w:eastAsia="Times New Roman" w:hAnsi="Times New Roman" w:cs="Times New Roman"/>
          <w:bCs/>
          <w:color w:val="000000" w:themeColor="text1"/>
          <w:sz w:val="24"/>
          <w:szCs w:val="24"/>
          <w:lang w:eastAsia="id-ID"/>
        </w:rPr>
        <w:t xml:space="preserve">di sini para pengusaha </w:t>
      </w:r>
      <w:proofErr w:type="spellStart"/>
      <w:r>
        <w:rPr>
          <w:rFonts w:ascii="Times New Roman" w:eastAsia="Times New Roman" w:hAnsi="Times New Roman" w:cs="Times New Roman"/>
          <w:bCs/>
          <w:color w:val="000000" w:themeColor="text1"/>
          <w:sz w:val="24"/>
          <w:szCs w:val="24"/>
          <w:lang w:eastAsia="id-ID"/>
        </w:rPr>
        <w:t>property</w:t>
      </w:r>
      <w:proofErr w:type="spellEnd"/>
      <w:r>
        <w:rPr>
          <w:rFonts w:ascii="Times New Roman" w:eastAsia="Times New Roman" w:hAnsi="Times New Roman" w:cs="Times New Roman"/>
          <w:bCs/>
          <w:color w:val="000000" w:themeColor="text1"/>
          <w:sz w:val="24"/>
          <w:szCs w:val="24"/>
          <w:lang w:eastAsia="id-ID"/>
        </w:rPr>
        <w:t xml:space="preserve"> seperti penginapan, transportasi, dan wahana rekreasi</w:t>
      </w:r>
      <w:r>
        <w:rPr>
          <w:rFonts w:ascii="Times New Roman" w:eastAsia="Times New Roman" w:hAnsi="Times New Roman" w:cs="Times New Roman"/>
          <w:color w:val="000000" w:themeColor="text1"/>
          <w:sz w:val="24"/>
          <w:szCs w:val="24"/>
          <w:lang w:eastAsia="id-ID"/>
        </w:rPr>
        <w:t xml:space="preserve">. Sedangkan yang dimaksud dengan usaha adalah kegiatan menghasilkan barang atau jasa untuk di perjual  </w:t>
      </w:r>
      <w:r>
        <w:rPr>
          <w:rFonts w:ascii="Times New Roman" w:eastAsia="Times New Roman" w:hAnsi="Times New Roman" w:cs="Times New Roman"/>
          <w:color w:val="000000" w:themeColor="text1"/>
          <w:sz w:val="24"/>
          <w:szCs w:val="24"/>
          <w:lang w:eastAsia="id-ID"/>
        </w:rPr>
        <w:lastRenderedPageBreak/>
        <w:t>belikan dalam suatu lokasi tertentu serta mempunyai catatan administrasi tersendiri dan ada salah satu orang yang bertanggung jawab, jadi dalam industri pariwisata harus ada pusat yang mengontrol pergerakan laju kunjungan wisata atau bisa juga memberikan catatan administratif ke badan dinas pariwisata setempat.</w:t>
      </w:r>
    </w:p>
    <w:p w14:paraId="3B24EB31"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vertAlign w:val="subscript"/>
          <w:lang w:eastAsia="id-ID"/>
        </w:rPr>
      </w:pPr>
      <w:r>
        <w:rPr>
          <w:rFonts w:ascii="Times New Roman" w:eastAsia="Times New Roman" w:hAnsi="Times New Roman" w:cs="Times New Roman"/>
          <w:color w:val="000000" w:themeColor="text1"/>
          <w:sz w:val="24"/>
          <w:szCs w:val="24"/>
          <w:lang w:eastAsia="id-ID"/>
        </w:rPr>
        <w:t xml:space="preserve">Berwisata merupakan salah satu cara orang untuk melakukan perjalanan baik itu wisata, belajar, atau berbelanja, Pariwisata juga ditunjang berbagai infrastruktur seperti transportasi baik darat, perairan, dan udara selain itu ada juga beberapa hal menjadi penunjang berjalannya pariwisata yaitu sarana dan prasarana, fasilitas, akomodasi, tempat rekreasi, kuliner, tempat sampah, toilet umum, dan pemandu wisata yang terlatih serta fasilitas keamanan yang tersedia. Sebagai  salah satu kegiatan yang besar pengaruhnya terhadap kehidupan manusia, pariwisata banyak menarik minat para akademisi dari berbagai disiplin ilmu untuk mengkajinya. </w:t>
      </w:r>
      <w:proofErr w:type="spellStart"/>
      <w:r>
        <w:rPr>
          <w:rFonts w:ascii="Times New Roman" w:eastAsia="Times New Roman" w:hAnsi="Times New Roman" w:cs="Times New Roman"/>
          <w:b/>
          <w:bCs/>
          <w:color w:val="000000" w:themeColor="text1"/>
          <w:sz w:val="24"/>
          <w:szCs w:val="24"/>
          <w:lang w:eastAsia="id-ID"/>
        </w:rPr>
        <w:t>Jovicic</w:t>
      </w:r>
      <w:proofErr w:type="spellEnd"/>
      <w:r>
        <w:rPr>
          <w:rFonts w:ascii="Times New Roman" w:eastAsia="Times New Roman" w:hAnsi="Times New Roman" w:cs="Times New Roman"/>
          <w:color w:val="000000" w:themeColor="text1"/>
          <w:sz w:val="24"/>
          <w:szCs w:val="24"/>
          <w:lang w:eastAsia="id-ID"/>
        </w:rPr>
        <w:t xml:space="preserve"> (1997, dalam </w:t>
      </w:r>
      <w:proofErr w:type="spellStart"/>
      <w:r>
        <w:rPr>
          <w:rFonts w:ascii="Times New Roman" w:eastAsia="Times New Roman" w:hAnsi="Times New Roman" w:cs="Times New Roman"/>
          <w:b/>
          <w:bCs/>
          <w:color w:val="000000" w:themeColor="text1"/>
          <w:sz w:val="24"/>
          <w:szCs w:val="24"/>
          <w:lang w:eastAsia="id-ID"/>
        </w:rPr>
        <w:t>Richardson</w:t>
      </w:r>
      <w:proofErr w:type="spellEnd"/>
      <w:r>
        <w:rPr>
          <w:rFonts w:ascii="Times New Roman" w:eastAsia="Times New Roman" w:hAnsi="Times New Roman" w:cs="Times New Roman"/>
          <w:b/>
          <w:bCs/>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dan </w:t>
      </w:r>
      <w:proofErr w:type="spellStart"/>
      <w:r>
        <w:rPr>
          <w:rFonts w:ascii="Times New Roman" w:eastAsia="Times New Roman" w:hAnsi="Times New Roman" w:cs="Times New Roman"/>
          <w:b/>
          <w:bCs/>
          <w:color w:val="000000" w:themeColor="text1"/>
          <w:sz w:val="24"/>
          <w:szCs w:val="24"/>
          <w:lang w:eastAsia="id-ID"/>
        </w:rPr>
        <w:t>Fluker</w:t>
      </w:r>
      <w:proofErr w:type="spellEnd"/>
      <w:r>
        <w:rPr>
          <w:rFonts w:ascii="Times New Roman" w:eastAsia="Times New Roman" w:hAnsi="Times New Roman" w:cs="Times New Roman"/>
          <w:color w:val="000000" w:themeColor="text1"/>
          <w:sz w:val="24"/>
          <w:szCs w:val="24"/>
          <w:lang w:eastAsia="id-ID"/>
        </w:rPr>
        <w:t xml:space="preserve">, 2004)  mengusulkan agar kajian pariwisata di kembangkan sebagai salah satu disiplin ilmu yang  tersendiri, yang disebut </w:t>
      </w:r>
      <w:proofErr w:type="spellStart"/>
      <w:r>
        <w:rPr>
          <w:rFonts w:ascii="Times New Roman" w:eastAsia="Times New Roman" w:hAnsi="Times New Roman" w:cs="Times New Roman"/>
          <w:color w:val="000000" w:themeColor="text1"/>
          <w:sz w:val="24"/>
          <w:szCs w:val="24"/>
          <w:lang w:eastAsia="id-ID"/>
        </w:rPr>
        <w:t>Tourismology</w:t>
      </w:r>
      <w:proofErr w:type="spellEnd"/>
      <w:r>
        <w:rPr>
          <w:rFonts w:ascii="Times New Roman" w:eastAsia="Times New Roman" w:hAnsi="Times New Roman" w:cs="Times New Roman"/>
          <w:color w:val="000000" w:themeColor="text1"/>
          <w:sz w:val="24"/>
          <w:szCs w:val="24"/>
          <w:lang w:eastAsia="id-ID"/>
        </w:rPr>
        <w:t xml:space="preserve">. Hal didasarkan alasan bahwa pariwisata sebagai fenomena kompleks tidak dapat dipahami secara komprehensif dengan menggunakan berbagai perspektif disiplin ilmu yang ada sekarang. Pengembangan </w:t>
      </w:r>
      <w:proofErr w:type="spellStart"/>
      <w:r>
        <w:rPr>
          <w:rFonts w:ascii="Times New Roman" w:eastAsia="Times New Roman" w:hAnsi="Times New Roman" w:cs="Times New Roman"/>
          <w:color w:val="000000" w:themeColor="text1"/>
          <w:sz w:val="24"/>
          <w:szCs w:val="24"/>
          <w:lang w:eastAsia="id-ID"/>
        </w:rPr>
        <w:t>tourismology</w:t>
      </w:r>
      <w:proofErr w:type="spellEnd"/>
      <w:r>
        <w:rPr>
          <w:rFonts w:ascii="Times New Roman" w:eastAsia="Times New Roman" w:hAnsi="Times New Roman" w:cs="Times New Roman"/>
          <w:color w:val="000000" w:themeColor="text1"/>
          <w:sz w:val="24"/>
          <w:szCs w:val="24"/>
          <w:lang w:eastAsia="id-ID"/>
        </w:rPr>
        <w:t xml:space="preserve"> akan memberi peluang lebih baik untuk mengkaji berbagai masalah kepariwisataan sebagai suatu </w:t>
      </w:r>
      <w:proofErr w:type="spellStart"/>
      <w:r>
        <w:rPr>
          <w:rFonts w:ascii="Times New Roman" w:eastAsia="Times New Roman" w:hAnsi="Times New Roman" w:cs="Times New Roman"/>
          <w:color w:val="000000" w:themeColor="text1"/>
          <w:sz w:val="24"/>
          <w:szCs w:val="24"/>
          <w:lang w:eastAsia="id-ID"/>
        </w:rPr>
        <w:t>composite</w:t>
      </w:r>
      <w:proofErr w:type="spellEnd"/>
      <w:r>
        <w:rPr>
          <w:rFonts w:ascii="Times New Roman" w:eastAsia="Times New Roman" w:hAnsi="Times New Roman" w:cs="Times New Roman"/>
          <w:color w:val="000000" w:themeColor="text1"/>
          <w:sz w:val="24"/>
          <w:szCs w:val="24"/>
          <w:lang w:eastAsia="id-ID"/>
        </w:rPr>
        <w:t xml:space="preserve"> </w:t>
      </w:r>
      <w:proofErr w:type="spellStart"/>
      <w:r>
        <w:rPr>
          <w:rFonts w:ascii="Times New Roman" w:eastAsia="Times New Roman" w:hAnsi="Times New Roman" w:cs="Times New Roman"/>
          <w:color w:val="000000" w:themeColor="text1"/>
          <w:sz w:val="24"/>
          <w:szCs w:val="24"/>
          <w:lang w:eastAsia="id-ID"/>
        </w:rPr>
        <w:t>phenomena</w:t>
      </w:r>
      <w:proofErr w:type="spellEnd"/>
      <w:r>
        <w:rPr>
          <w:rFonts w:ascii="Times New Roman" w:eastAsia="Times New Roman" w:hAnsi="Times New Roman" w:cs="Times New Roman"/>
          <w:color w:val="000000" w:themeColor="text1"/>
          <w:sz w:val="24"/>
          <w:szCs w:val="24"/>
          <w:lang w:eastAsia="id-ID"/>
        </w:rPr>
        <w:t xml:space="preserve">. </w:t>
      </w:r>
      <w:proofErr w:type="spellStart"/>
      <w:r>
        <w:rPr>
          <w:rFonts w:ascii="Times New Roman" w:eastAsia="Times New Roman" w:hAnsi="Times New Roman" w:cs="Times New Roman"/>
          <w:b/>
          <w:bCs/>
          <w:color w:val="000000" w:themeColor="text1"/>
          <w:sz w:val="24"/>
          <w:szCs w:val="24"/>
          <w:lang w:eastAsia="id-ID"/>
        </w:rPr>
        <w:t>Leiper</w:t>
      </w:r>
      <w:proofErr w:type="spellEnd"/>
      <w:r>
        <w:rPr>
          <w:rFonts w:ascii="Times New Roman" w:eastAsia="Times New Roman" w:hAnsi="Times New Roman" w:cs="Times New Roman"/>
          <w:color w:val="000000" w:themeColor="text1"/>
          <w:sz w:val="24"/>
          <w:szCs w:val="24"/>
          <w:lang w:eastAsia="id-ID"/>
        </w:rPr>
        <w:t xml:space="preserve">(1995) mendukung pengembangan pariwisata sebagai  disiplin ilmu tersendiri dengan menyebut </w:t>
      </w:r>
      <w:proofErr w:type="spellStart"/>
      <w:r>
        <w:rPr>
          <w:rFonts w:ascii="Times New Roman" w:eastAsia="Times New Roman" w:hAnsi="Times New Roman" w:cs="Times New Roman"/>
          <w:color w:val="000000" w:themeColor="text1"/>
          <w:sz w:val="24"/>
          <w:szCs w:val="24"/>
          <w:lang w:eastAsia="id-ID"/>
        </w:rPr>
        <w:t>tourismilogi</w:t>
      </w:r>
      <w:proofErr w:type="spellEnd"/>
      <w:r>
        <w:rPr>
          <w:rFonts w:ascii="Times New Roman" w:eastAsia="Times New Roman" w:hAnsi="Times New Roman" w:cs="Times New Roman"/>
          <w:color w:val="000000" w:themeColor="text1"/>
          <w:sz w:val="24"/>
          <w:szCs w:val="24"/>
          <w:lang w:eastAsia="id-ID"/>
        </w:rPr>
        <w:t xml:space="preserve"> sebagai </w:t>
      </w:r>
      <w:proofErr w:type="spellStart"/>
      <w:r>
        <w:rPr>
          <w:rFonts w:ascii="Times New Roman" w:eastAsia="Times New Roman" w:hAnsi="Times New Roman" w:cs="Times New Roman"/>
          <w:color w:val="000000" w:themeColor="text1"/>
          <w:sz w:val="24"/>
          <w:szCs w:val="24"/>
          <w:lang w:eastAsia="id-ID"/>
        </w:rPr>
        <w:t>tourism</w:t>
      </w:r>
      <w:proofErr w:type="spellEnd"/>
      <w:r>
        <w:rPr>
          <w:rFonts w:ascii="Times New Roman" w:eastAsia="Times New Roman" w:hAnsi="Times New Roman" w:cs="Times New Roman"/>
          <w:color w:val="000000" w:themeColor="text1"/>
          <w:sz w:val="24"/>
          <w:szCs w:val="24"/>
          <w:lang w:eastAsia="id-ID"/>
        </w:rPr>
        <w:t xml:space="preserve"> </w:t>
      </w:r>
      <w:proofErr w:type="spellStart"/>
      <w:r>
        <w:rPr>
          <w:rFonts w:ascii="Times New Roman" w:eastAsia="Times New Roman" w:hAnsi="Times New Roman" w:cs="Times New Roman"/>
          <w:color w:val="000000" w:themeColor="text1"/>
          <w:sz w:val="24"/>
          <w:szCs w:val="24"/>
          <w:lang w:eastAsia="id-ID"/>
        </w:rPr>
        <w:t>discipline</w:t>
      </w:r>
      <w:proofErr w:type="spellEnd"/>
      <w:r>
        <w:rPr>
          <w:rFonts w:ascii="Times New Roman" w:eastAsia="Times New Roman" w:hAnsi="Times New Roman" w:cs="Times New Roman"/>
          <w:color w:val="000000" w:themeColor="text1"/>
          <w:sz w:val="24"/>
          <w:szCs w:val="24"/>
          <w:lang w:eastAsia="id-ID"/>
        </w:rPr>
        <w:t xml:space="preserve">. </w:t>
      </w:r>
    </w:p>
    <w:p w14:paraId="125F8388"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Menggunakan pendekatan </w:t>
      </w:r>
      <w:proofErr w:type="spellStart"/>
      <w:r>
        <w:rPr>
          <w:rFonts w:ascii="Times New Roman" w:eastAsia="Times New Roman" w:hAnsi="Times New Roman" w:cs="Times New Roman"/>
          <w:color w:val="000000" w:themeColor="text1"/>
          <w:sz w:val="24"/>
          <w:szCs w:val="24"/>
          <w:lang w:eastAsia="id-ID"/>
        </w:rPr>
        <w:t>epistemology</w:t>
      </w:r>
      <w:proofErr w:type="spellEnd"/>
      <w:r>
        <w:rPr>
          <w:rFonts w:ascii="Times New Roman" w:eastAsia="Times New Roman" w:hAnsi="Times New Roman" w:cs="Times New Roman"/>
          <w:color w:val="000000" w:themeColor="text1"/>
          <w:sz w:val="24"/>
          <w:szCs w:val="24"/>
          <w:lang w:eastAsia="id-ID"/>
        </w:rPr>
        <w:t xml:space="preserve">, </w:t>
      </w:r>
      <w:proofErr w:type="spellStart"/>
      <w:r>
        <w:rPr>
          <w:rFonts w:ascii="Times New Roman" w:eastAsia="Times New Roman" w:hAnsi="Times New Roman" w:cs="Times New Roman"/>
          <w:color w:val="000000" w:themeColor="text1"/>
          <w:sz w:val="24"/>
          <w:szCs w:val="24"/>
          <w:lang w:eastAsia="id-ID"/>
        </w:rPr>
        <w:t>ontology</w:t>
      </w:r>
      <w:proofErr w:type="spellEnd"/>
      <w:r>
        <w:rPr>
          <w:rFonts w:ascii="Times New Roman" w:eastAsia="Times New Roman" w:hAnsi="Times New Roman" w:cs="Times New Roman"/>
          <w:color w:val="000000" w:themeColor="text1"/>
          <w:sz w:val="24"/>
          <w:szCs w:val="24"/>
          <w:lang w:eastAsia="id-ID"/>
        </w:rPr>
        <w:t xml:space="preserve">, dan aksiologi, pariwisata sama seperti cabang ilmu lain, sehingga dapat disebut sebagai ilmu tersendiri. Banyak kajian yang dilakukan pariwisata, secara empiris dan teoritis. Pariwisata adalah institusi sosial yang penting di pelajari  dalam kehidupan modern, yang dapat dipelajari. Pariwisata mempunyai sejarah dan kajian </w:t>
      </w:r>
      <w:proofErr w:type="spellStart"/>
      <w:r>
        <w:rPr>
          <w:rFonts w:ascii="Times New Roman" w:eastAsia="Times New Roman" w:hAnsi="Times New Roman" w:cs="Times New Roman"/>
          <w:color w:val="000000" w:themeColor="text1"/>
          <w:sz w:val="24"/>
          <w:szCs w:val="24"/>
          <w:lang w:eastAsia="id-ID"/>
        </w:rPr>
        <w:t>literature</w:t>
      </w:r>
      <w:proofErr w:type="spellEnd"/>
      <w:r>
        <w:rPr>
          <w:rFonts w:ascii="Times New Roman" w:eastAsia="Times New Roman" w:hAnsi="Times New Roman" w:cs="Times New Roman"/>
          <w:color w:val="000000" w:themeColor="text1"/>
          <w:sz w:val="24"/>
          <w:szCs w:val="24"/>
          <w:lang w:eastAsia="id-ID"/>
        </w:rPr>
        <w:t>, mempunyai struktur internal dengan prinsip operasinya, dan sangat sensitif terhadap pengaruh eksternal, baik kejadian alam maupun budaya, semua dapat di analisis. Atas pengkajian terhadap berbagai aspek kepariwisataan, semakin berkembang dari berbagai disiplin ilmu yang sudah “mapan”, cabang yang menekuni pariwisata, seperti: Geografi Pariwisata, Psikologi Pariwisata, Ekonomi Pariwisata, Sosiologi Pariwisata, Antropologi Pariwisata, dan lainnya</w:t>
      </w:r>
    </w:p>
    <w:p w14:paraId="7545ABE1" w14:textId="77777777" w:rsidR="008537D6" w:rsidRDefault="008537D6" w:rsidP="008537D6">
      <w:pPr>
        <w:spacing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Dewasa ini pariwisata menjadi suatu industri andalan dalam menghasilkan pendapatan devisa di berbagai negara. Pariwisata sangat menjanjikan sebagai primadona "ekspor", karena beberapa ciri positifnya. Dalam suasana terjadi kelesuan perdagangan komunitas, pariwisata tetap mampu menunjukkan tren yang meningkat terus. Data perkembangan pariwisata dunia menunjukkan bahwa pada terjadi krisis minyak bumi tahun 1970-an ,maupun pada saat resesi dunia tahun 1980-an, pariwisata tetap melaju, baik dilihat dari jumlah wisatawan internasional maupun penerimaan devisa dari sektor pariwisata . Dalam periode 1984-1992, penerimaan berbagai negara dari industri tanpa asap ini mengalami lonjakan cukup tajam, sebagaimana di lihat dari data statistik negara-negara OECD(</w:t>
      </w:r>
      <w:proofErr w:type="spellStart"/>
      <w:r>
        <w:rPr>
          <w:rFonts w:ascii="Times New Roman" w:eastAsia="Times New Roman" w:hAnsi="Times New Roman" w:cs="Times New Roman"/>
          <w:color w:val="000000" w:themeColor="text1"/>
          <w:sz w:val="24"/>
          <w:szCs w:val="24"/>
          <w:lang w:eastAsia="id-ID"/>
        </w:rPr>
        <w:t>Organisation</w:t>
      </w:r>
      <w:proofErr w:type="spellEnd"/>
      <w:r>
        <w:rPr>
          <w:rFonts w:ascii="Times New Roman" w:eastAsia="Times New Roman" w:hAnsi="Times New Roman" w:cs="Times New Roman"/>
          <w:color w:val="000000" w:themeColor="text1"/>
          <w:sz w:val="24"/>
          <w:szCs w:val="24"/>
          <w:lang w:eastAsia="id-ID"/>
        </w:rPr>
        <w:t xml:space="preserve"> for </w:t>
      </w:r>
      <w:proofErr w:type="spellStart"/>
      <w:r>
        <w:rPr>
          <w:rFonts w:ascii="Times New Roman" w:eastAsia="Times New Roman" w:hAnsi="Times New Roman" w:cs="Times New Roman"/>
          <w:color w:val="000000" w:themeColor="text1"/>
          <w:sz w:val="24"/>
          <w:szCs w:val="24"/>
          <w:lang w:eastAsia="id-ID"/>
        </w:rPr>
        <w:t>Economic</w:t>
      </w:r>
      <w:proofErr w:type="spellEnd"/>
      <w:r>
        <w:rPr>
          <w:rFonts w:ascii="Times New Roman" w:eastAsia="Times New Roman" w:hAnsi="Times New Roman" w:cs="Times New Roman"/>
          <w:color w:val="000000" w:themeColor="text1"/>
          <w:sz w:val="24"/>
          <w:szCs w:val="24"/>
          <w:lang w:eastAsia="id-ID"/>
        </w:rPr>
        <w:t xml:space="preserve"> Co-</w:t>
      </w:r>
      <w:proofErr w:type="spellStart"/>
      <w:r>
        <w:rPr>
          <w:rFonts w:ascii="Times New Roman" w:eastAsia="Times New Roman" w:hAnsi="Times New Roman" w:cs="Times New Roman"/>
          <w:color w:val="000000" w:themeColor="text1"/>
          <w:sz w:val="24"/>
          <w:szCs w:val="24"/>
          <w:lang w:eastAsia="id-ID"/>
        </w:rPr>
        <w:t>operation</w:t>
      </w:r>
      <w:proofErr w:type="spellEnd"/>
      <w:r>
        <w:rPr>
          <w:rFonts w:ascii="Times New Roman" w:eastAsia="Times New Roman" w:hAnsi="Times New Roman" w:cs="Times New Roman"/>
          <w:color w:val="000000" w:themeColor="text1"/>
          <w:sz w:val="24"/>
          <w:szCs w:val="24"/>
          <w:lang w:eastAsia="id-ID"/>
        </w:rPr>
        <w:t xml:space="preserve"> </w:t>
      </w:r>
      <w:proofErr w:type="spellStart"/>
      <w:r>
        <w:rPr>
          <w:rFonts w:ascii="Times New Roman" w:eastAsia="Times New Roman" w:hAnsi="Times New Roman" w:cs="Times New Roman"/>
          <w:color w:val="000000" w:themeColor="text1"/>
          <w:sz w:val="24"/>
          <w:szCs w:val="24"/>
          <w:lang w:eastAsia="id-ID"/>
        </w:rPr>
        <w:t>and</w:t>
      </w:r>
      <w:proofErr w:type="spellEnd"/>
      <w:r>
        <w:rPr>
          <w:rFonts w:ascii="Times New Roman" w:eastAsia="Times New Roman" w:hAnsi="Times New Roman" w:cs="Times New Roman"/>
          <w:color w:val="000000" w:themeColor="text1"/>
          <w:sz w:val="24"/>
          <w:szCs w:val="24"/>
          <w:lang w:eastAsia="id-ID"/>
        </w:rPr>
        <w:t xml:space="preserve"> Development).(1994;</w:t>
      </w:r>
      <w:r>
        <w:rPr>
          <w:rFonts w:ascii="Times New Roman" w:eastAsia="Times New Roman" w:hAnsi="Times New Roman" w:cs="Times New Roman"/>
          <w:b/>
          <w:bCs/>
          <w:color w:val="000000" w:themeColor="text1"/>
          <w:sz w:val="24"/>
          <w:szCs w:val="24"/>
          <w:lang w:eastAsia="id-ID"/>
        </w:rPr>
        <w:t>Pitana</w:t>
      </w:r>
      <w:r>
        <w:rPr>
          <w:rFonts w:ascii="Times New Roman" w:eastAsia="Times New Roman" w:hAnsi="Times New Roman" w:cs="Times New Roman"/>
          <w:color w:val="000000" w:themeColor="text1"/>
          <w:sz w:val="24"/>
          <w:szCs w:val="24"/>
          <w:lang w:eastAsia="id-ID"/>
        </w:rPr>
        <w:t>,1999).</w:t>
      </w:r>
    </w:p>
    <w:p w14:paraId="0CDFCEC7"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Di masa pandemi </w:t>
      </w:r>
      <w:r>
        <w:rPr>
          <w:rFonts w:ascii="Times New Roman" w:eastAsia="Times New Roman" w:hAnsi="Times New Roman" w:cs="Times New Roman"/>
          <w:i/>
          <w:iCs/>
          <w:color w:val="000000" w:themeColor="text1"/>
          <w:sz w:val="24"/>
          <w:szCs w:val="24"/>
          <w:lang w:eastAsia="id-ID"/>
        </w:rPr>
        <w:t xml:space="preserve">COVID-19 </w:t>
      </w:r>
      <w:r>
        <w:rPr>
          <w:rFonts w:ascii="Times New Roman" w:eastAsia="Times New Roman" w:hAnsi="Times New Roman" w:cs="Times New Roman"/>
          <w:color w:val="000000" w:themeColor="text1"/>
          <w:sz w:val="24"/>
          <w:szCs w:val="24"/>
          <w:lang w:eastAsia="id-ID"/>
        </w:rPr>
        <w:t xml:space="preserve"> pariwisata tentunya sangat membutuhkan bantuan dari berbagai </w:t>
      </w:r>
      <w:proofErr w:type="spellStart"/>
      <w:r>
        <w:rPr>
          <w:rFonts w:ascii="Times New Roman" w:eastAsia="Times New Roman" w:hAnsi="Times New Roman" w:cs="Times New Roman"/>
          <w:i/>
          <w:iCs/>
          <w:color w:val="000000" w:themeColor="text1"/>
          <w:sz w:val="24"/>
          <w:szCs w:val="24"/>
          <w:lang w:eastAsia="id-ID"/>
        </w:rPr>
        <w:t>steakholder</w:t>
      </w:r>
      <w:proofErr w:type="spellEnd"/>
      <w:r>
        <w:rPr>
          <w:rFonts w:ascii="Times New Roman" w:eastAsia="Times New Roman" w:hAnsi="Times New Roman" w:cs="Times New Roman"/>
          <w:i/>
          <w:iCs/>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yang terkait dengan ke </w:t>
      </w:r>
      <w:proofErr w:type="spellStart"/>
      <w:r>
        <w:rPr>
          <w:rFonts w:ascii="Times New Roman" w:eastAsia="Times New Roman" w:hAnsi="Times New Roman" w:cs="Times New Roman"/>
          <w:color w:val="000000" w:themeColor="text1"/>
          <w:sz w:val="24"/>
          <w:szCs w:val="24"/>
          <w:lang w:eastAsia="id-ID"/>
        </w:rPr>
        <w:t>pariwisataan</w:t>
      </w:r>
      <w:proofErr w:type="spellEnd"/>
      <w:r>
        <w:rPr>
          <w:rFonts w:ascii="Times New Roman" w:eastAsia="Times New Roman" w:hAnsi="Times New Roman" w:cs="Times New Roman"/>
          <w:color w:val="000000" w:themeColor="text1"/>
          <w:sz w:val="24"/>
          <w:szCs w:val="24"/>
          <w:lang w:eastAsia="id-ID"/>
        </w:rPr>
        <w:t xml:space="preserve"> biasanya KEMENTERIAN PARIWISATA REPUBLIK INDONESIA  tiap bulan atau per tahun kementerian pariwisata menetapkan kalender Event yang dilaksanakan di berbagai wilayah di Indonesia namun karena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Event mengalami kendala, peneliti melakukan fokus pada  bidang  upaya pemerintah Indonesia dalam meningkatkan industri pariwisata di masa pandemi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peran </w:t>
      </w:r>
      <w:proofErr w:type="spellStart"/>
      <w:r>
        <w:rPr>
          <w:rFonts w:ascii="Times New Roman" w:eastAsia="Times New Roman" w:hAnsi="Times New Roman" w:cs="Times New Roman"/>
          <w:color w:val="000000" w:themeColor="text1"/>
          <w:sz w:val="24"/>
          <w:szCs w:val="24"/>
          <w:lang w:eastAsia="id-ID"/>
        </w:rPr>
        <w:t>Kemlu</w:t>
      </w:r>
      <w:proofErr w:type="spellEnd"/>
      <w:r>
        <w:rPr>
          <w:rFonts w:ascii="Times New Roman" w:eastAsia="Times New Roman" w:hAnsi="Times New Roman" w:cs="Times New Roman"/>
          <w:color w:val="000000" w:themeColor="text1"/>
          <w:sz w:val="24"/>
          <w:szCs w:val="24"/>
          <w:lang w:eastAsia="id-ID"/>
        </w:rPr>
        <w:t xml:space="preserve"> dalam kegiatan pariwisata sanggatlah penting karena peran </w:t>
      </w:r>
      <w:proofErr w:type="spellStart"/>
      <w:r>
        <w:rPr>
          <w:rFonts w:ascii="Times New Roman" w:eastAsia="Times New Roman" w:hAnsi="Times New Roman" w:cs="Times New Roman"/>
          <w:color w:val="000000" w:themeColor="text1"/>
          <w:sz w:val="24"/>
          <w:szCs w:val="24"/>
          <w:lang w:eastAsia="id-ID"/>
        </w:rPr>
        <w:t>Kemlu</w:t>
      </w:r>
      <w:proofErr w:type="spellEnd"/>
      <w:r>
        <w:rPr>
          <w:rFonts w:ascii="Times New Roman" w:eastAsia="Times New Roman" w:hAnsi="Times New Roman" w:cs="Times New Roman"/>
          <w:color w:val="000000" w:themeColor="text1"/>
          <w:sz w:val="24"/>
          <w:szCs w:val="24"/>
          <w:lang w:eastAsia="id-ID"/>
        </w:rPr>
        <w:t xml:space="preserve"> dalam bidang kebudayaan dan sosial sanggatlah berpengaruh besar dan </w:t>
      </w:r>
      <w:proofErr w:type="spellStart"/>
      <w:r>
        <w:rPr>
          <w:rFonts w:ascii="Times New Roman" w:eastAsia="Times New Roman" w:hAnsi="Times New Roman" w:cs="Times New Roman"/>
          <w:color w:val="000000" w:themeColor="text1"/>
          <w:sz w:val="24"/>
          <w:szCs w:val="24"/>
          <w:lang w:eastAsia="id-ID"/>
        </w:rPr>
        <w:t>Kemlu</w:t>
      </w:r>
      <w:proofErr w:type="spellEnd"/>
      <w:r>
        <w:rPr>
          <w:rFonts w:ascii="Times New Roman" w:eastAsia="Times New Roman" w:hAnsi="Times New Roman" w:cs="Times New Roman"/>
          <w:color w:val="000000" w:themeColor="text1"/>
          <w:sz w:val="24"/>
          <w:szCs w:val="24"/>
          <w:lang w:eastAsia="id-ID"/>
        </w:rPr>
        <w:t xml:space="preserve"> juga ikut andil dalam promosi pariwisata yang sangat besar pengaruh dan dampaknya bagi negara dan juga devisa serta kunjungan dari luar negeri, namun di masa pandemi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membuat sejumlah kunjungan wisatawan asing datang ke Indonesia terhenti karena ketatnya protokol kesehatan yang di terapkan di Indonesia terhadap wisatawan asing dan lebih fokus kepada wisatawan domestik untuk menarik minat turis mancanegara untuk masuk ke Indonesia namun cara yang di lakukan yaitu melakukan wisata </w:t>
      </w:r>
      <w:r>
        <w:rPr>
          <w:rFonts w:ascii="Times New Roman" w:eastAsia="Times New Roman" w:hAnsi="Times New Roman" w:cs="Times New Roman"/>
          <w:i/>
          <w:iCs/>
          <w:color w:val="000000" w:themeColor="text1"/>
          <w:sz w:val="24"/>
          <w:szCs w:val="24"/>
          <w:lang w:eastAsia="id-ID"/>
        </w:rPr>
        <w:t xml:space="preserve">virtual </w:t>
      </w:r>
      <w:proofErr w:type="spellStart"/>
      <w:r>
        <w:rPr>
          <w:rFonts w:ascii="Times New Roman" w:eastAsia="Times New Roman" w:hAnsi="Times New Roman" w:cs="Times New Roman"/>
          <w:i/>
          <w:iCs/>
          <w:color w:val="000000" w:themeColor="text1"/>
          <w:sz w:val="24"/>
          <w:szCs w:val="24"/>
          <w:lang w:eastAsia="id-ID"/>
        </w:rPr>
        <w:t>tourism</w:t>
      </w:r>
      <w:proofErr w:type="spellEnd"/>
      <w:r>
        <w:rPr>
          <w:rFonts w:ascii="Times New Roman" w:eastAsia="Times New Roman" w:hAnsi="Times New Roman" w:cs="Times New Roman"/>
          <w:color w:val="000000" w:themeColor="text1"/>
          <w:sz w:val="24"/>
          <w:szCs w:val="24"/>
          <w:lang w:eastAsia="id-ID"/>
        </w:rPr>
        <w:t xml:space="preserve"> </w:t>
      </w:r>
      <w:bookmarkStart w:id="37" w:name="_Toc49514813"/>
      <w:r>
        <w:rPr>
          <w:rFonts w:ascii="Times New Roman" w:eastAsia="Times New Roman" w:hAnsi="Times New Roman" w:cs="Times New Roman"/>
          <w:color w:val="000000" w:themeColor="text1"/>
          <w:sz w:val="24"/>
          <w:szCs w:val="24"/>
          <w:lang w:eastAsia="id-ID"/>
        </w:rPr>
        <w:t xml:space="preserve"> yang di mana wisata yang di pandu oleh pemandu wisata yang akan memandu para  </w:t>
      </w:r>
      <w:proofErr w:type="spellStart"/>
      <w:r>
        <w:rPr>
          <w:rFonts w:ascii="Times New Roman" w:eastAsia="Times New Roman" w:hAnsi="Times New Roman" w:cs="Times New Roman"/>
          <w:i/>
          <w:iCs/>
          <w:color w:val="000000" w:themeColor="text1"/>
          <w:sz w:val="24"/>
          <w:szCs w:val="24"/>
          <w:lang w:eastAsia="id-ID"/>
        </w:rPr>
        <w:t>audience</w:t>
      </w:r>
      <w:proofErr w:type="spellEnd"/>
      <w:r>
        <w:rPr>
          <w:rFonts w:ascii="Times New Roman" w:eastAsia="Times New Roman" w:hAnsi="Times New Roman" w:cs="Times New Roman"/>
          <w:color w:val="000000" w:themeColor="text1"/>
          <w:sz w:val="24"/>
          <w:szCs w:val="24"/>
          <w:lang w:eastAsia="id-ID"/>
        </w:rPr>
        <w:t xml:space="preserve"> untuk menikmati keindahan wisata, untuk membeli </w:t>
      </w:r>
      <w:r>
        <w:rPr>
          <w:rFonts w:ascii="Times New Roman" w:eastAsia="Times New Roman" w:hAnsi="Times New Roman" w:cs="Times New Roman"/>
          <w:i/>
          <w:iCs/>
          <w:color w:val="000000" w:themeColor="text1"/>
          <w:sz w:val="24"/>
          <w:szCs w:val="24"/>
          <w:lang w:eastAsia="id-ID"/>
        </w:rPr>
        <w:t xml:space="preserve">suvenir </w:t>
      </w:r>
      <w:r>
        <w:rPr>
          <w:rFonts w:ascii="Times New Roman" w:eastAsia="Times New Roman" w:hAnsi="Times New Roman" w:cs="Times New Roman"/>
          <w:color w:val="000000" w:themeColor="text1"/>
          <w:sz w:val="24"/>
          <w:szCs w:val="24"/>
          <w:lang w:eastAsia="id-ID"/>
        </w:rPr>
        <w:t xml:space="preserve">maka wisatawan dapat membeli melalui </w:t>
      </w:r>
      <w:r>
        <w:rPr>
          <w:rFonts w:ascii="Times New Roman" w:eastAsia="Times New Roman" w:hAnsi="Times New Roman" w:cs="Times New Roman"/>
          <w:i/>
          <w:iCs/>
          <w:color w:val="000000" w:themeColor="text1"/>
          <w:sz w:val="24"/>
          <w:szCs w:val="24"/>
          <w:lang w:eastAsia="id-ID"/>
        </w:rPr>
        <w:t>E</w:t>
      </w:r>
      <w:r>
        <w:rPr>
          <w:rFonts w:ascii="Times New Roman" w:eastAsia="Times New Roman" w:hAnsi="Times New Roman" w:cs="Times New Roman"/>
          <w:i/>
          <w:iCs/>
          <w:color w:val="000000" w:themeColor="text1"/>
          <w:sz w:val="24"/>
          <w:szCs w:val="24"/>
          <w:lang w:val="en-US" w:eastAsia="id-ID"/>
        </w:rPr>
        <w:t>-commerce</w:t>
      </w:r>
      <w:r>
        <w:rPr>
          <w:rFonts w:ascii="Times New Roman" w:eastAsia="Times New Roman" w:hAnsi="Times New Roman" w:cs="Times New Roman"/>
          <w:color w:val="000000" w:themeColor="text1"/>
          <w:sz w:val="24"/>
          <w:szCs w:val="24"/>
          <w:lang w:eastAsia="id-ID"/>
        </w:rPr>
        <w:t xml:space="preserve"> sehingga dapat mendukung UMKM yang bertahan di masa pandemi tapi semua perlu dorongan dan bantuan dari pemerintah agar membangkitkan  pariwisata di Indonesia. </w:t>
      </w:r>
    </w:p>
    <w:p w14:paraId="010C5B79"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Pada saat ini Indonesia lebih mementingkan pariwisata yang berwawasan  pariwisata berkelanjutan yang di mana semua kegiatan  kembali ke alam dan tetap menjaga kebersihan.</w:t>
      </w:r>
    </w:p>
    <w:p w14:paraId="521DE6C1" w14:textId="77777777" w:rsidR="008537D6" w:rsidRDefault="008537D6" w:rsidP="008537D6">
      <w:pPr>
        <w:spacing w:after="0" w:line="360" w:lineRule="auto"/>
        <w:ind w:firstLine="426"/>
        <w:jc w:val="both"/>
        <w:rPr>
          <w:rFonts w:ascii="Times New Roman" w:eastAsia="Times New Roman" w:hAnsi="Times New Roman" w:cs="Times New Roman"/>
          <w:color w:val="000000" w:themeColor="text1"/>
          <w:sz w:val="24"/>
          <w:szCs w:val="24"/>
          <w:lang w:eastAsia="id-ID"/>
        </w:rPr>
      </w:pPr>
    </w:p>
    <w:p w14:paraId="602A63FD" w14:textId="77777777" w:rsidR="008537D6" w:rsidRDefault="008537D6" w:rsidP="008537D6">
      <w:pPr>
        <w:pStyle w:val="DaftarParagraf"/>
        <w:numPr>
          <w:ilvl w:val="0"/>
          <w:numId w:val="5"/>
        </w:numPr>
        <w:spacing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Identifikasi Masalah</w:t>
      </w:r>
      <w:r>
        <w:rPr>
          <w:rFonts w:ascii="Times New Roman" w:eastAsia="Times New Roman" w:hAnsi="Times New Roman" w:cs="Times New Roman"/>
          <w:color w:val="000000" w:themeColor="text1"/>
          <w:sz w:val="24"/>
          <w:szCs w:val="24"/>
          <w:lang w:eastAsia="id-ID"/>
        </w:rPr>
        <w:t xml:space="preserve"> </w:t>
      </w:r>
    </w:p>
    <w:p w14:paraId="554AB91A" w14:textId="77777777" w:rsidR="008537D6" w:rsidRDefault="008537D6" w:rsidP="008537D6">
      <w:pPr>
        <w:pStyle w:val="DaftarParagraf"/>
        <w:spacing w:line="360" w:lineRule="auto"/>
        <w:ind w:left="360"/>
        <w:jc w:val="both"/>
        <w:rPr>
          <w:rFonts w:ascii="Times New Roman" w:eastAsia="Times New Roman" w:hAnsi="Times New Roman" w:cs="Times New Roman"/>
          <w:color w:val="000000" w:themeColor="text1"/>
          <w:sz w:val="24"/>
          <w:szCs w:val="24"/>
          <w:lang w:eastAsia="id-ID"/>
        </w:rPr>
      </w:pPr>
    </w:p>
    <w:p w14:paraId="2EABEC45" w14:textId="77777777" w:rsidR="008537D6" w:rsidRDefault="008537D6" w:rsidP="008537D6">
      <w:pPr>
        <w:pStyle w:val="DaftarParagraf"/>
        <w:numPr>
          <w:ilvl w:val="1"/>
          <w:numId w:val="1"/>
        </w:numPr>
        <w:spacing w:line="360" w:lineRule="auto"/>
        <w:jc w:val="both"/>
        <w:outlineLvl w:val="1"/>
        <w:rPr>
          <w:rFonts w:ascii="Times New Roman" w:eastAsia="Times New Roman" w:hAnsi="Times New Roman" w:cs="Times New Roman"/>
          <w:color w:val="000000" w:themeColor="text1"/>
          <w:sz w:val="24"/>
          <w:szCs w:val="24"/>
          <w:lang w:eastAsia="id-ID"/>
        </w:rPr>
      </w:pPr>
      <w:bookmarkStart w:id="38" w:name="_Toc83638104"/>
      <w:bookmarkStart w:id="39" w:name="_Toc86091068"/>
      <w:r>
        <w:rPr>
          <w:rFonts w:ascii="Times New Roman" w:eastAsia="Times New Roman" w:hAnsi="Times New Roman" w:cs="Times New Roman"/>
          <w:color w:val="000000" w:themeColor="text1"/>
          <w:sz w:val="24"/>
          <w:szCs w:val="24"/>
          <w:lang w:eastAsia="id-ID"/>
        </w:rPr>
        <w:t>Rumusan masalah</w:t>
      </w:r>
      <w:bookmarkEnd w:id="38"/>
      <w:bookmarkEnd w:id="39"/>
    </w:p>
    <w:p w14:paraId="1493D408" w14:textId="77777777" w:rsidR="008537D6" w:rsidRDefault="008537D6" w:rsidP="008537D6">
      <w:pPr>
        <w:pStyle w:val="DaftarParagraf"/>
        <w:spacing w:line="360" w:lineRule="auto"/>
        <w:ind w:left="792"/>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Pada identifikasi masalah adapun patokan dalam melakukan proses penelitian yang akan di rumuskan antara lain:</w:t>
      </w:r>
    </w:p>
    <w:p w14:paraId="0639FCE5" w14:textId="77777777" w:rsidR="008537D6" w:rsidRDefault="008537D6" w:rsidP="008537D6">
      <w:pPr>
        <w:pStyle w:val="DaftarParagraf"/>
        <w:numPr>
          <w:ilvl w:val="0"/>
          <w:numId w:val="2"/>
        </w:num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Bagaimana Upaya yang di lakukan Pemerintah, </w:t>
      </w:r>
      <w:proofErr w:type="spellStart"/>
      <w:r>
        <w:rPr>
          <w:rFonts w:ascii="Times New Roman" w:eastAsia="Times New Roman" w:hAnsi="Times New Roman" w:cs="Times New Roman"/>
          <w:color w:val="000000" w:themeColor="text1"/>
          <w:sz w:val="24"/>
          <w:szCs w:val="24"/>
          <w:lang w:eastAsia="id-ID"/>
        </w:rPr>
        <w:t>Kemenparekraf</w:t>
      </w:r>
      <w:proofErr w:type="spellEnd"/>
      <w:r>
        <w:rPr>
          <w:rFonts w:ascii="Times New Roman" w:eastAsia="Times New Roman" w:hAnsi="Times New Roman" w:cs="Times New Roman"/>
          <w:color w:val="000000" w:themeColor="text1"/>
          <w:sz w:val="24"/>
          <w:szCs w:val="24"/>
          <w:lang w:eastAsia="id-ID"/>
        </w:rPr>
        <w:t xml:space="preserve"> dan Kemenkes dalam peningkatan kunjungan wisata ke Indonesia ?</w:t>
      </w:r>
    </w:p>
    <w:p w14:paraId="79A78354" w14:textId="77777777" w:rsidR="008537D6" w:rsidRDefault="008537D6" w:rsidP="008537D6">
      <w:pPr>
        <w:pStyle w:val="DaftarParagraf"/>
        <w:numPr>
          <w:ilvl w:val="0"/>
          <w:numId w:val="2"/>
        </w:numPr>
        <w:spacing w:after="0"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Bagaimana cara dan upaya Indonesia dan asean untuk mempromosikan dan memasarkan pariwisata di masa Pandemi </w:t>
      </w:r>
      <w:r>
        <w:rPr>
          <w:rFonts w:ascii="Times New Roman" w:eastAsia="Times New Roman" w:hAnsi="Times New Roman" w:cs="Times New Roman"/>
          <w:i/>
          <w:iCs/>
          <w:color w:val="000000" w:themeColor="text1"/>
          <w:sz w:val="24"/>
          <w:szCs w:val="24"/>
          <w:lang w:eastAsia="id-ID"/>
        </w:rPr>
        <w:t>COVID-19</w:t>
      </w:r>
      <w:r>
        <w:rPr>
          <w:rFonts w:ascii="Times New Roman" w:eastAsia="Times New Roman" w:hAnsi="Times New Roman" w:cs="Times New Roman"/>
          <w:color w:val="000000" w:themeColor="text1"/>
          <w:sz w:val="24"/>
          <w:szCs w:val="24"/>
          <w:lang w:eastAsia="id-ID"/>
        </w:rPr>
        <w:t xml:space="preserve"> terhadap minat wisatawan untuk datang ke Indonesia?</w:t>
      </w:r>
    </w:p>
    <w:p w14:paraId="2A6618D1" w14:textId="77777777" w:rsidR="008537D6" w:rsidRDefault="008537D6" w:rsidP="008537D6">
      <w:pPr>
        <w:pStyle w:val="DaftarParagraf"/>
        <w:spacing w:after="0" w:line="360" w:lineRule="auto"/>
        <w:ind w:left="1712"/>
        <w:jc w:val="both"/>
        <w:rPr>
          <w:rFonts w:ascii="Times New Roman" w:eastAsia="Times New Roman" w:hAnsi="Times New Roman" w:cs="Times New Roman"/>
          <w:color w:val="000000" w:themeColor="text1"/>
          <w:sz w:val="24"/>
          <w:szCs w:val="24"/>
          <w:lang w:eastAsia="id-ID"/>
        </w:rPr>
      </w:pPr>
    </w:p>
    <w:p w14:paraId="29D2C199" w14:textId="77777777" w:rsidR="008537D6" w:rsidRDefault="008537D6" w:rsidP="008537D6">
      <w:pPr>
        <w:pStyle w:val="DaftarParagraf"/>
        <w:numPr>
          <w:ilvl w:val="0"/>
          <w:numId w:val="2"/>
        </w:numPr>
        <w:spacing w:after="0"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Bagaimana Strategi dan prospek  yang di atur pemerintah dan </w:t>
      </w:r>
      <w:proofErr w:type="spellStart"/>
      <w:r>
        <w:rPr>
          <w:rFonts w:ascii="Times New Roman" w:eastAsia="Times New Roman" w:hAnsi="Times New Roman" w:cs="Times New Roman"/>
          <w:color w:val="000000" w:themeColor="text1"/>
          <w:sz w:val="24"/>
          <w:szCs w:val="24"/>
          <w:lang w:eastAsia="id-ID"/>
        </w:rPr>
        <w:t>Kemenparekraf</w:t>
      </w:r>
      <w:proofErr w:type="spellEnd"/>
      <w:r>
        <w:rPr>
          <w:rFonts w:ascii="Times New Roman" w:eastAsia="Times New Roman" w:hAnsi="Times New Roman" w:cs="Times New Roman"/>
          <w:color w:val="000000" w:themeColor="text1"/>
          <w:sz w:val="24"/>
          <w:szCs w:val="24"/>
          <w:lang w:eastAsia="id-ID"/>
        </w:rPr>
        <w:t xml:space="preserve"> serta Instansi terkait dalam upaya pemasaran destinasi wisata? </w:t>
      </w:r>
    </w:p>
    <w:p w14:paraId="1559E2DA" w14:textId="77777777" w:rsidR="008537D6" w:rsidRDefault="008537D6" w:rsidP="008537D6">
      <w:pPr>
        <w:pStyle w:val="DaftarParagraf"/>
        <w:rPr>
          <w:rFonts w:ascii="Times New Roman" w:eastAsia="Times New Roman" w:hAnsi="Times New Roman" w:cs="Times New Roman"/>
          <w:color w:val="000000" w:themeColor="text1"/>
          <w:sz w:val="24"/>
          <w:szCs w:val="24"/>
          <w:lang w:eastAsia="id-ID"/>
        </w:rPr>
      </w:pPr>
    </w:p>
    <w:p w14:paraId="346077A0" w14:textId="77777777" w:rsidR="008537D6" w:rsidRDefault="008537D6" w:rsidP="008537D6">
      <w:pPr>
        <w:pStyle w:val="DaftarParagraf"/>
        <w:spacing w:after="0" w:line="360" w:lineRule="auto"/>
        <w:ind w:left="1712"/>
        <w:jc w:val="both"/>
        <w:rPr>
          <w:rFonts w:ascii="Times New Roman" w:eastAsia="Times New Roman" w:hAnsi="Times New Roman" w:cs="Times New Roman"/>
          <w:color w:val="000000" w:themeColor="text1"/>
          <w:sz w:val="24"/>
          <w:szCs w:val="24"/>
          <w:lang w:eastAsia="id-ID"/>
        </w:rPr>
      </w:pPr>
    </w:p>
    <w:p w14:paraId="73D9F1F7" w14:textId="77777777" w:rsidR="008537D6" w:rsidRDefault="008537D6" w:rsidP="008537D6">
      <w:pPr>
        <w:pStyle w:val="DaftarParagraf"/>
        <w:numPr>
          <w:ilvl w:val="1"/>
          <w:numId w:val="1"/>
        </w:numPr>
        <w:spacing w:line="360" w:lineRule="auto"/>
        <w:jc w:val="both"/>
        <w:outlineLvl w:val="1"/>
        <w:rPr>
          <w:rFonts w:ascii="Times New Roman" w:eastAsia="Times New Roman" w:hAnsi="Times New Roman" w:cs="Times New Roman"/>
          <w:color w:val="000000" w:themeColor="text1"/>
          <w:sz w:val="24"/>
          <w:szCs w:val="24"/>
          <w:lang w:eastAsia="id-ID"/>
        </w:rPr>
      </w:pPr>
      <w:bookmarkStart w:id="40" w:name="_Toc83638105"/>
      <w:bookmarkStart w:id="41" w:name="_Toc86091069"/>
      <w:r>
        <w:rPr>
          <w:rFonts w:ascii="Times New Roman" w:hAnsi="Times New Roman" w:cs="Times New Roman"/>
          <w:color w:val="000000" w:themeColor="text1"/>
          <w:sz w:val="24"/>
          <w:szCs w:val="24"/>
        </w:rPr>
        <w:t>PEMBATASAN MASALAH</w:t>
      </w:r>
      <w:bookmarkEnd w:id="40"/>
      <w:bookmarkEnd w:id="41"/>
    </w:p>
    <w:p w14:paraId="0B247D74" w14:textId="77777777" w:rsidR="008537D6" w:rsidRDefault="008537D6" w:rsidP="008537D6">
      <w:pPr>
        <w:spacing w:line="360" w:lineRule="auto"/>
        <w:ind w:left="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Pada pembatasan Masalah,  masalah yang di teliti hanya di kaji dan di teliti yang berkaitan dengan judul penelitian ”</w:t>
      </w:r>
    </w:p>
    <w:p w14:paraId="11ED9433" w14:textId="77777777" w:rsidR="008537D6" w:rsidRDefault="008537D6" w:rsidP="008537D6">
      <w:pPr>
        <w:numPr>
          <w:ilvl w:val="0"/>
          <w:numId w:val="3"/>
        </w:numPr>
        <w:spacing w:line="36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Fokus penelitian yaitu pada pariwisata kawasan asean dan Indonesia dalam upaya peningkatan kunjungan dari 2020-2021 melalui data dan sumber informasi yang di terima dari instansi pemerintah dan media massa. </w:t>
      </w:r>
    </w:p>
    <w:p w14:paraId="625B1FD3" w14:textId="77777777" w:rsidR="008537D6" w:rsidRDefault="008537D6" w:rsidP="008537D6">
      <w:pPr>
        <w:numPr>
          <w:ilvl w:val="0"/>
          <w:numId w:val="3"/>
        </w:numPr>
        <w:spacing w:line="36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penerapan protokol kesehatan di transportasi, fasilitas umum dan tempat pariwisata. </w:t>
      </w:r>
    </w:p>
    <w:p w14:paraId="5CE0BD70" w14:textId="77777777" w:rsidR="008537D6" w:rsidRDefault="008537D6" w:rsidP="008537D6">
      <w:pPr>
        <w:numPr>
          <w:ilvl w:val="0"/>
          <w:numId w:val="3"/>
        </w:numPr>
        <w:spacing w:line="36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Strategi dan cara yang di terapkan melalui pariwisata asean yang bersih dan sehat melalui </w:t>
      </w:r>
      <w:proofErr w:type="spellStart"/>
      <w:r>
        <w:rPr>
          <w:rFonts w:ascii="Times New Roman" w:eastAsia="Times New Roman" w:hAnsi="Times New Roman" w:cs="Times New Roman"/>
          <w:i/>
          <w:iCs/>
          <w:color w:val="000000" w:themeColor="text1"/>
          <w:sz w:val="24"/>
          <w:szCs w:val="24"/>
          <w:lang w:eastAsia="id-ID"/>
        </w:rPr>
        <w:t>travel</w:t>
      </w:r>
      <w:proofErr w:type="spellEnd"/>
      <w:r>
        <w:rPr>
          <w:rFonts w:ascii="Times New Roman" w:eastAsia="Times New Roman" w:hAnsi="Times New Roman" w:cs="Times New Roman"/>
          <w:i/>
          <w:iCs/>
          <w:color w:val="000000" w:themeColor="text1"/>
          <w:sz w:val="24"/>
          <w:szCs w:val="24"/>
          <w:lang w:eastAsia="id-ID"/>
        </w:rPr>
        <w:t xml:space="preserve"> </w:t>
      </w:r>
      <w:proofErr w:type="spellStart"/>
      <w:r>
        <w:rPr>
          <w:rFonts w:ascii="Times New Roman" w:eastAsia="Times New Roman" w:hAnsi="Times New Roman" w:cs="Times New Roman"/>
          <w:i/>
          <w:iCs/>
          <w:color w:val="000000" w:themeColor="text1"/>
          <w:sz w:val="24"/>
          <w:szCs w:val="24"/>
          <w:lang w:eastAsia="id-ID"/>
        </w:rPr>
        <w:t>corridor</w:t>
      </w:r>
      <w:proofErr w:type="spellEnd"/>
      <w:r>
        <w:rPr>
          <w:rFonts w:ascii="Times New Roman" w:eastAsia="Times New Roman" w:hAnsi="Times New Roman" w:cs="Times New Roman"/>
          <w:i/>
          <w:iCs/>
          <w:color w:val="000000" w:themeColor="text1"/>
          <w:sz w:val="24"/>
          <w:szCs w:val="24"/>
          <w:lang w:eastAsia="id-ID"/>
        </w:rPr>
        <w:t xml:space="preserve"> </w:t>
      </w:r>
      <w:proofErr w:type="spellStart"/>
      <w:r>
        <w:rPr>
          <w:rFonts w:ascii="Times New Roman" w:eastAsia="Times New Roman" w:hAnsi="Times New Roman" w:cs="Times New Roman"/>
          <w:i/>
          <w:iCs/>
          <w:color w:val="000000" w:themeColor="text1"/>
          <w:sz w:val="24"/>
          <w:szCs w:val="24"/>
          <w:lang w:eastAsia="id-ID"/>
        </w:rPr>
        <w:t>arrangement</w:t>
      </w:r>
      <w:proofErr w:type="spellEnd"/>
      <w:r>
        <w:rPr>
          <w:rFonts w:ascii="Times New Roman" w:eastAsia="Times New Roman" w:hAnsi="Times New Roman" w:cs="Times New Roman"/>
          <w:color w:val="000000" w:themeColor="text1"/>
          <w:sz w:val="24"/>
          <w:szCs w:val="24"/>
          <w:lang w:eastAsia="id-ID"/>
        </w:rPr>
        <w:t xml:space="preserve">, dan vaksinasi sebagai pendorong peningkatan kepercayaan kunjungan wisatawan  melalui asean krisis </w:t>
      </w:r>
      <w:proofErr w:type="spellStart"/>
      <w:r>
        <w:rPr>
          <w:rFonts w:ascii="Times New Roman" w:eastAsia="Times New Roman" w:hAnsi="Times New Roman" w:cs="Times New Roman"/>
          <w:color w:val="000000" w:themeColor="text1"/>
          <w:sz w:val="24"/>
          <w:szCs w:val="24"/>
          <w:lang w:eastAsia="id-ID"/>
        </w:rPr>
        <w:t>center</w:t>
      </w:r>
      <w:proofErr w:type="spellEnd"/>
      <w:r>
        <w:rPr>
          <w:rFonts w:ascii="Times New Roman" w:eastAsia="Times New Roman" w:hAnsi="Times New Roman" w:cs="Times New Roman"/>
          <w:color w:val="000000" w:themeColor="text1"/>
          <w:sz w:val="24"/>
          <w:szCs w:val="24"/>
          <w:lang w:eastAsia="id-ID"/>
        </w:rPr>
        <w:t xml:space="preserve"> yang  melakukan pertukaran informasi antar kawasan asean  sebagai cara cepat tanggap asean dalam memberikan kepercayaan ke wisatawan asing.</w:t>
      </w:r>
    </w:p>
    <w:p w14:paraId="34D05F15" w14:textId="77777777" w:rsidR="008537D6" w:rsidRDefault="008537D6" w:rsidP="008537D6">
      <w:pPr>
        <w:pStyle w:val="DaftarParagraf"/>
        <w:numPr>
          <w:ilvl w:val="1"/>
          <w:numId w:val="1"/>
        </w:numPr>
        <w:spacing w:line="360" w:lineRule="auto"/>
        <w:jc w:val="both"/>
        <w:outlineLvl w:val="1"/>
        <w:rPr>
          <w:rFonts w:ascii="Times New Roman" w:eastAsia="Times New Roman" w:hAnsi="Times New Roman" w:cs="Times New Roman"/>
          <w:color w:val="000000" w:themeColor="text1"/>
          <w:sz w:val="24"/>
          <w:szCs w:val="24"/>
          <w:lang w:eastAsia="id-ID"/>
        </w:rPr>
      </w:pPr>
      <w:bookmarkStart w:id="42" w:name="_Toc83638106"/>
      <w:bookmarkStart w:id="43" w:name="_Toc86091070"/>
      <w:r>
        <w:rPr>
          <w:rFonts w:ascii="Times New Roman" w:hAnsi="Times New Roman" w:cs="Times New Roman"/>
          <w:color w:val="000000" w:themeColor="text1"/>
          <w:sz w:val="24"/>
          <w:szCs w:val="24"/>
        </w:rPr>
        <w:t>Tujuan Pembuatan skripsi</w:t>
      </w:r>
      <w:bookmarkEnd w:id="42"/>
      <w:bookmarkEnd w:id="43"/>
      <w:r>
        <w:rPr>
          <w:rFonts w:ascii="Times New Roman" w:hAnsi="Times New Roman" w:cs="Times New Roman"/>
          <w:color w:val="000000" w:themeColor="text1"/>
          <w:sz w:val="24"/>
          <w:szCs w:val="24"/>
        </w:rPr>
        <w:t xml:space="preserve"> </w:t>
      </w:r>
    </w:p>
    <w:p w14:paraId="38DC89F6" w14:textId="77777777" w:rsidR="008537D6" w:rsidRDefault="008537D6" w:rsidP="008537D6">
      <w:pPr>
        <w:pStyle w:val="DaftarParagraf"/>
        <w:spacing w:line="36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Adapun tujuan pembuatan skripsi yang di lakukan  sebagai berikut </w:t>
      </w:r>
      <w:bookmarkStart w:id="44" w:name="_Toc83638107"/>
    </w:p>
    <w:p w14:paraId="7FA57A54" w14:textId="77777777" w:rsidR="008537D6" w:rsidRDefault="008537D6" w:rsidP="008537D6">
      <w:pPr>
        <w:pStyle w:val="DaftarParagraf"/>
        <w:spacing w:line="360" w:lineRule="auto"/>
        <w:ind w:left="1418"/>
        <w:jc w:val="both"/>
        <w:rPr>
          <w:rFonts w:ascii="Times New Roman" w:eastAsia="Times New Roman" w:hAnsi="Times New Roman" w:cs="Times New Roman"/>
          <w:color w:val="000000" w:themeColor="text1"/>
          <w:sz w:val="24"/>
          <w:szCs w:val="24"/>
          <w:lang w:eastAsia="id-ID"/>
        </w:rPr>
      </w:pPr>
    </w:p>
    <w:p w14:paraId="0A52F22A" w14:textId="77777777" w:rsidR="008537D6" w:rsidRPr="009F0349" w:rsidRDefault="008537D6" w:rsidP="008537D6">
      <w:pPr>
        <w:pStyle w:val="DaftarParagraf"/>
        <w:numPr>
          <w:ilvl w:val="2"/>
          <w:numId w:val="1"/>
        </w:numPr>
        <w:spacing w:line="360" w:lineRule="auto"/>
        <w:jc w:val="both"/>
        <w:outlineLvl w:val="1"/>
        <w:rPr>
          <w:rFonts w:ascii="Times New Roman" w:eastAsia="Times New Roman" w:hAnsi="Times New Roman" w:cs="Times New Roman"/>
          <w:color w:val="000000" w:themeColor="text1"/>
          <w:sz w:val="24"/>
          <w:szCs w:val="24"/>
          <w:lang w:eastAsia="id-ID"/>
        </w:rPr>
      </w:pPr>
      <w:bookmarkStart w:id="45" w:name="_Toc86091071"/>
      <w:r>
        <w:rPr>
          <w:rFonts w:ascii="Times New Roman" w:hAnsi="Times New Roman" w:cs="Times New Roman"/>
          <w:color w:val="000000" w:themeColor="text1"/>
        </w:rPr>
        <w:t>Tujuan Penelitian Bagi Akademik</w:t>
      </w:r>
      <w:bookmarkEnd w:id="44"/>
      <w:bookmarkEnd w:id="45"/>
      <w:r>
        <w:rPr>
          <w:rFonts w:ascii="Times New Roman" w:hAnsi="Times New Roman" w:cs="Times New Roman"/>
          <w:color w:val="000000" w:themeColor="text1"/>
        </w:rPr>
        <w:t xml:space="preserve"> </w:t>
      </w:r>
    </w:p>
    <w:p w14:paraId="2B20DC4C" w14:textId="77777777" w:rsidR="008537D6" w:rsidRDefault="008537D6" w:rsidP="008537D6">
      <w:pPr>
        <w:pStyle w:val="DaftarParagraf"/>
        <w:spacing w:before="360" w:after="80" w:line="360" w:lineRule="auto"/>
        <w:ind w:left="2127" w:firstLine="633"/>
        <w:jc w:val="both"/>
        <w:outlineLvl w:val="1"/>
        <w:rPr>
          <w:rFonts w:ascii="Times New Roman" w:eastAsia="Times New Roman" w:hAnsi="Times New Roman" w:cs="Times New Roman"/>
          <w:color w:val="000000" w:themeColor="text1"/>
          <w:sz w:val="24"/>
          <w:szCs w:val="24"/>
          <w:lang w:eastAsia="id-ID"/>
        </w:rPr>
      </w:pPr>
      <w:bookmarkStart w:id="46" w:name="_Toc67003477"/>
      <w:bookmarkStart w:id="47" w:name="_Toc69644519"/>
      <w:bookmarkStart w:id="48" w:name="_Toc70775707"/>
      <w:bookmarkStart w:id="49" w:name="_Toc71315543"/>
      <w:bookmarkStart w:id="50" w:name="_Toc71477121"/>
      <w:bookmarkStart w:id="51" w:name="_Toc71477941"/>
      <w:bookmarkStart w:id="52" w:name="_Toc73360652"/>
      <w:bookmarkStart w:id="53" w:name="_Toc73624276"/>
      <w:bookmarkStart w:id="54" w:name="_Toc74832251"/>
      <w:bookmarkStart w:id="55" w:name="_Toc74833562"/>
      <w:bookmarkStart w:id="56" w:name="_Toc75007078"/>
      <w:bookmarkStart w:id="57" w:name="_Toc80901123"/>
      <w:bookmarkStart w:id="58" w:name="_Toc81415841"/>
      <w:bookmarkStart w:id="59" w:name="_Toc83638108"/>
      <w:bookmarkStart w:id="60" w:name="_Toc84778663"/>
      <w:bookmarkStart w:id="61" w:name="_Toc84949453"/>
      <w:bookmarkStart w:id="62" w:name="_Toc85401592"/>
      <w:bookmarkStart w:id="63" w:name="_Toc85409339"/>
      <w:bookmarkStart w:id="64" w:name="_Toc85717539"/>
      <w:bookmarkStart w:id="65" w:name="_Toc85717954"/>
      <w:bookmarkStart w:id="66" w:name="_Toc86089316"/>
      <w:bookmarkStart w:id="67" w:name="_Toc86091072"/>
      <w:r>
        <w:rPr>
          <w:rFonts w:ascii="Times New Roman" w:eastAsia="Times New Roman" w:hAnsi="Times New Roman" w:cs="Times New Roman"/>
          <w:color w:val="000000" w:themeColor="text1"/>
          <w:sz w:val="24"/>
          <w:szCs w:val="24"/>
          <w:lang w:eastAsia="id-ID"/>
        </w:rPr>
        <w:t>Bagi akademik untuk salah satu tolak ukur kemampuan mahasiswa dalam menjalankan profesinya di lapangan yang sesuai dengan keahlian keilmuan yang di kuasai oleh mahasiswa dan sebagai bukti kompetensi mahasiswa dalam pemahaman dan mempraktikkan keilmuan di lapangan dalam dunia kediplomasian dan kerja sama antar negara kawasan Asia tenggara</w:t>
      </w:r>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color w:val="000000" w:themeColor="text1"/>
          <w:sz w:val="24"/>
          <w:szCs w:val="24"/>
          <w:lang w:eastAsia="id-ID"/>
        </w:rPr>
        <w:t>.</w:t>
      </w:r>
      <w:bookmarkEnd w:id="57"/>
      <w:bookmarkEnd w:id="58"/>
      <w:bookmarkEnd w:id="59"/>
      <w:bookmarkEnd w:id="60"/>
      <w:bookmarkEnd w:id="61"/>
      <w:bookmarkEnd w:id="62"/>
      <w:bookmarkEnd w:id="63"/>
      <w:bookmarkEnd w:id="64"/>
      <w:bookmarkEnd w:id="65"/>
      <w:bookmarkEnd w:id="66"/>
      <w:bookmarkEnd w:id="67"/>
      <w:r>
        <w:rPr>
          <w:rFonts w:ascii="Times New Roman" w:eastAsia="Times New Roman" w:hAnsi="Times New Roman" w:cs="Times New Roman"/>
          <w:color w:val="000000" w:themeColor="text1"/>
          <w:sz w:val="24"/>
          <w:szCs w:val="24"/>
          <w:lang w:eastAsia="id-ID"/>
        </w:rPr>
        <w:t xml:space="preserve"> </w:t>
      </w:r>
      <w:bookmarkStart w:id="68" w:name="_Toc83638109"/>
    </w:p>
    <w:p w14:paraId="26B01B70" w14:textId="77777777" w:rsidR="008537D6" w:rsidRPr="009812D3" w:rsidRDefault="008537D6" w:rsidP="008537D6">
      <w:pPr>
        <w:spacing w:before="360" w:after="80" w:line="360" w:lineRule="auto"/>
        <w:jc w:val="both"/>
        <w:outlineLvl w:val="1"/>
        <w:rPr>
          <w:rFonts w:ascii="Times New Roman" w:eastAsia="Times New Roman" w:hAnsi="Times New Roman" w:cs="Times New Roman"/>
          <w:color w:val="000000" w:themeColor="text1"/>
          <w:sz w:val="24"/>
          <w:szCs w:val="24"/>
          <w:lang w:eastAsia="id-ID"/>
        </w:rPr>
      </w:pPr>
      <w:bookmarkStart w:id="69" w:name="_Toc86091073"/>
      <w:r>
        <w:rPr>
          <w:rFonts w:ascii="Times New Roman" w:hAnsi="Times New Roman" w:cs="Times New Roman"/>
          <w:color w:val="000000" w:themeColor="text1"/>
        </w:rPr>
        <w:t xml:space="preserve">1.4.2    </w:t>
      </w:r>
      <w:r w:rsidRPr="009812D3">
        <w:rPr>
          <w:rFonts w:ascii="Times New Roman" w:hAnsi="Times New Roman" w:cs="Times New Roman"/>
          <w:color w:val="000000" w:themeColor="text1"/>
        </w:rPr>
        <w:t>Tujuan penelitian bagi instansi pemerintah</w:t>
      </w:r>
      <w:bookmarkEnd w:id="68"/>
      <w:bookmarkEnd w:id="69"/>
      <w:r w:rsidRPr="009812D3">
        <w:rPr>
          <w:rFonts w:ascii="Times New Roman" w:hAnsi="Times New Roman" w:cs="Times New Roman"/>
          <w:color w:val="000000" w:themeColor="text1"/>
        </w:rPr>
        <w:t xml:space="preserve"> </w:t>
      </w:r>
      <w:bookmarkStart w:id="70" w:name="_Toc75007080"/>
      <w:bookmarkStart w:id="71" w:name="_Toc74833564"/>
      <w:bookmarkStart w:id="72" w:name="_Toc74832253"/>
    </w:p>
    <w:p w14:paraId="4D196AA2" w14:textId="77777777" w:rsidR="008537D6" w:rsidRDefault="008537D6" w:rsidP="008537D6">
      <w:pPr>
        <w:pStyle w:val="Judul3"/>
        <w:spacing w:line="360" w:lineRule="auto"/>
        <w:ind w:left="214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73" w:name="_Toc80901125"/>
      <w:bookmarkStart w:id="74" w:name="_Toc81415843"/>
      <w:bookmarkStart w:id="75" w:name="_Toc83638110"/>
      <w:bookmarkStart w:id="76" w:name="_Toc84778665"/>
      <w:bookmarkStart w:id="77" w:name="_Toc84949455"/>
      <w:bookmarkStart w:id="78" w:name="_Toc85401594"/>
      <w:bookmarkStart w:id="79" w:name="_Toc85409341"/>
      <w:bookmarkStart w:id="80" w:name="_Toc85717541"/>
      <w:bookmarkStart w:id="81" w:name="_Toc85717956"/>
      <w:bookmarkStart w:id="82" w:name="_Toc86089318"/>
      <w:bookmarkStart w:id="83" w:name="_Toc86091074"/>
      <w:r>
        <w:rPr>
          <w:rFonts w:ascii="Times New Roman" w:eastAsia="Times New Roman" w:hAnsi="Times New Roman" w:cs="Times New Roman"/>
          <w:color w:val="000000" w:themeColor="text1"/>
          <w:lang w:eastAsia="id-ID"/>
        </w:rPr>
        <w:t xml:space="preserve">Sebagai salah satu tinjauan sejauh mana pemerintah menangani kasus pandemi covid-19 di Indonesia terhadap pariwisata, dan memikirkan </w:t>
      </w:r>
      <w:r>
        <w:rPr>
          <w:rFonts w:ascii="Times New Roman" w:eastAsia="Times New Roman" w:hAnsi="Times New Roman" w:cs="Times New Roman"/>
          <w:i/>
          <w:iCs/>
          <w:color w:val="000000" w:themeColor="text1"/>
          <w:lang w:eastAsia="id-ID"/>
        </w:rPr>
        <w:t xml:space="preserve">problem </w:t>
      </w:r>
      <w:proofErr w:type="spellStart"/>
      <w:r>
        <w:rPr>
          <w:rFonts w:ascii="Times New Roman" w:eastAsia="Times New Roman" w:hAnsi="Times New Roman" w:cs="Times New Roman"/>
          <w:i/>
          <w:iCs/>
          <w:color w:val="000000" w:themeColor="text1"/>
          <w:lang w:eastAsia="id-ID"/>
        </w:rPr>
        <w:t>solving</w:t>
      </w:r>
      <w:proofErr w:type="spellEnd"/>
      <w:r>
        <w:rPr>
          <w:rFonts w:ascii="Times New Roman" w:eastAsia="Times New Roman" w:hAnsi="Times New Roman" w:cs="Times New Roman"/>
          <w:i/>
          <w:iCs/>
          <w:color w:val="000000" w:themeColor="text1"/>
          <w:lang w:eastAsia="id-ID"/>
        </w:rPr>
        <w:t xml:space="preserve"> </w:t>
      </w:r>
      <w:r>
        <w:rPr>
          <w:rFonts w:ascii="Times New Roman" w:eastAsia="Times New Roman" w:hAnsi="Times New Roman" w:cs="Times New Roman"/>
          <w:color w:val="000000" w:themeColor="text1"/>
          <w:lang w:eastAsia="id-ID"/>
        </w:rPr>
        <w:t xml:space="preserve"> dari maslah yang akan datang ke depan. Bagi instansi pemerintahan agar lebih lagi dalam mempersiapkan </w:t>
      </w:r>
      <w:r>
        <w:rPr>
          <w:rFonts w:ascii="Times New Roman" w:eastAsia="Times New Roman" w:hAnsi="Times New Roman" w:cs="Times New Roman"/>
          <w:i/>
          <w:iCs/>
          <w:color w:val="000000" w:themeColor="text1"/>
          <w:lang w:eastAsia="id-ID"/>
        </w:rPr>
        <w:t xml:space="preserve">human </w:t>
      </w:r>
      <w:proofErr w:type="spellStart"/>
      <w:r>
        <w:rPr>
          <w:rFonts w:ascii="Times New Roman" w:eastAsia="Times New Roman" w:hAnsi="Times New Roman" w:cs="Times New Roman"/>
          <w:i/>
          <w:iCs/>
          <w:color w:val="000000" w:themeColor="text1"/>
          <w:lang w:eastAsia="id-ID"/>
        </w:rPr>
        <w:t>resources</w:t>
      </w:r>
      <w:proofErr w:type="spellEnd"/>
      <w:r>
        <w:rPr>
          <w:rFonts w:ascii="Times New Roman" w:eastAsia="Times New Roman" w:hAnsi="Times New Roman" w:cs="Times New Roman"/>
          <w:color w:val="000000" w:themeColor="text1"/>
          <w:lang w:eastAsia="id-ID"/>
        </w:rPr>
        <w:t xml:space="preserve"> yang dapat bersaing di dunia global serta sumber daya alam yang mumpuni dan memiliki daya saing global di masa pandemi covid-19</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Times New Roman" w:eastAsia="Times New Roman" w:hAnsi="Times New Roman" w:cs="Times New Roman"/>
          <w:color w:val="000000" w:themeColor="text1"/>
          <w:lang w:eastAsia="id-ID"/>
        </w:rPr>
        <w:t xml:space="preserve"> </w:t>
      </w:r>
    </w:p>
    <w:p w14:paraId="631CA59C" w14:textId="77777777" w:rsidR="008537D6" w:rsidRDefault="008537D6" w:rsidP="008537D6">
      <w:pPr>
        <w:spacing w:after="0" w:line="360" w:lineRule="auto"/>
        <w:rPr>
          <w:rFonts w:ascii="Times New Roman" w:hAnsi="Times New Roman" w:cs="Times New Roman"/>
          <w:color w:val="000000" w:themeColor="text1"/>
          <w:sz w:val="24"/>
          <w:szCs w:val="24"/>
        </w:rPr>
        <w:sectPr w:rsidR="008537D6">
          <w:pgSz w:w="11906" w:h="16838"/>
          <w:pgMar w:top="1701" w:right="1701" w:bottom="1701" w:left="2268" w:header="708" w:footer="708" w:gutter="0"/>
          <w:cols w:space="720"/>
        </w:sectPr>
      </w:pPr>
    </w:p>
    <w:p w14:paraId="5D0A4CED" w14:textId="77777777" w:rsidR="008537D6" w:rsidRPr="009812D3" w:rsidRDefault="008537D6" w:rsidP="008537D6">
      <w:pPr>
        <w:pStyle w:val="DaftarParagraf"/>
        <w:numPr>
          <w:ilvl w:val="2"/>
          <w:numId w:val="6"/>
        </w:numPr>
        <w:spacing w:before="360" w:after="80" w:line="360" w:lineRule="auto"/>
        <w:jc w:val="both"/>
        <w:outlineLvl w:val="1"/>
        <w:rPr>
          <w:rFonts w:ascii="Times New Roman" w:hAnsi="Times New Roman" w:cs="Times New Roman"/>
          <w:b/>
          <w:bCs/>
          <w:color w:val="000000" w:themeColor="text1"/>
          <w:sz w:val="24"/>
          <w:szCs w:val="24"/>
        </w:rPr>
      </w:pPr>
      <w:r w:rsidRPr="009812D3">
        <w:rPr>
          <w:rFonts w:ascii="Times New Roman" w:hAnsi="Times New Roman" w:cs="Times New Roman"/>
          <w:color w:val="000000" w:themeColor="text1"/>
          <w:sz w:val="24"/>
          <w:szCs w:val="24"/>
        </w:rPr>
        <w:lastRenderedPageBreak/>
        <w:t xml:space="preserve"> </w:t>
      </w:r>
      <w:bookmarkStart w:id="84" w:name="_Toc83638111"/>
      <w:bookmarkStart w:id="85" w:name="_Toc86091075"/>
      <w:r w:rsidRPr="009812D3">
        <w:rPr>
          <w:rFonts w:ascii="Times New Roman" w:hAnsi="Times New Roman" w:cs="Times New Roman"/>
          <w:color w:val="000000" w:themeColor="text1"/>
          <w:sz w:val="24"/>
          <w:szCs w:val="24"/>
        </w:rPr>
        <w:t>Tujuan Penelitian Bagi Peneliti</w:t>
      </w:r>
      <w:bookmarkEnd w:id="84"/>
      <w:bookmarkEnd w:id="85"/>
      <w:r w:rsidRPr="009812D3">
        <w:rPr>
          <w:rFonts w:ascii="Times New Roman" w:hAnsi="Times New Roman" w:cs="Times New Roman"/>
          <w:color w:val="000000" w:themeColor="text1"/>
          <w:sz w:val="24"/>
          <w:szCs w:val="24"/>
        </w:rPr>
        <w:t xml:space="preserve"> </w:t>
      </w:r>
    </w:p>
    <w:p w14:paraId="6F361894" w14:textId="77777777" w:rsidR="008537D6" w:rsidRDefault="008537D6" w:rsidP="008537D6">
      <w:pPr>
        <w:pStyle w:val="DaftarParagraf"/>
        <w:spacing w:line="360" w:lineRule="auto"/>
        <w:ind w:left="1985" w:firstLine="283"/>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untuk melihat sejauh mana peneliti mampu menganalisis interaksi di masa Pandemi </w:t>
      </w:r>
      <w:r>
        <w:rPr>
          <w:rFonts w:ascii="Times New Roman" w:eastAsia="Times New Roman" w:hAnsi="Times New Roman" w:cs="Times New Roman"/>
          <w:i/>
          <w:iCs/>
          <w:color w:val="000000" w:themeColor="text1"/>
          <w:sz w:val="24"/>
          <w:szCs w:val="24"/>
          <w:lang w:eastAsia="id-ID"/>
        </w:rPr>
        <w:t xml:space="preserve">COVID-19 </w:t>
      </w:r>
      <w:r>
        <w:rPr>
          <w:rFonts w:ascii="Times New Roman" w:eastAsia="Times New Roman" w:hAnsi="Times New Roman" w:cs="Times New Roman"/>
          <w:color w:val="000000" w:themeColor="text1"/>
          <w:sz w:val="24"/>
          <w:szCs w:val="24"/>
          <w:lang w:eastAsia="id-ID"/>
        </w:rPr>
        <w:t xml:space="preserve"> di bidang pariwisata yang langsung berdampak pada masyarakat dan aspek dari pariwisata itu sendiri terhadap sosial politik dan ekonomi.</w:t>
      </w:r>
    </w:p>
    <w:p w14:paraId="0959E8F8" w14:textId="77777777" w:rsidR="008537D6" w:rsidRDefault="008537D6" w:rsidP="008537D6">
      <w:pPr>
        <w:pStyle w:val="DaftarParagraf"/>
        <w:numPr>
          <w:ilvl w:val="1"/>
          <w:numId w:val="6"/>
        </w:numPr>
        <w:spacing w:line="360" w:lineRule="auto"/>
        <w:jc w:val="both"/>
        <w:outlineLvl w:val="1"/>
        <w:rPr>
          <w:rFonts w:ascii="Times New Roman" w:eastAsia="Times New Roman" w:hAnsi="Times New Roman" w:cs="Times New Roman"/>
          <w:color w:val="000000" w:themeColor="text1"/>
          <w:sz w:val="24"/>
          <w:szCs w:val="24"/>
          <w:lang w:eastAsia="id-ID"/>
        </w:rPr>
      </w:pPr>
      <w:bookmarkStart w:id="86" w:name="_Toc86091076"/>
      <w:r>
        <w:rPr>
          <w:rFonts w:ascii="Times New Roman" w:hAnsi="Times New Roman" w:cs="Times New Roman"/>
          <w:color w:val="000000" w:themeColor="text1"/>
          <w:sz w:val="24"/>
          <w:szCs w:val="24"/>
        </w:rPr>
        <w:t>Kegunaan penelitian</w:t>
      </w:r>
      <w:bookmarkEnd w:id="86"/>
    </w:p>
    <w:p w14:paraId="594B27AB" w14:textId="77777777" w:rsidR="008537D6" w:rsidRDefault="008537D6" w:rsidP="008537D6">
      <w:pPr>
        <w:pStyle w:val="DaftarParagraf"/>
        <w:spacing w:line="360" w:lineRule="auto"/>
        <w:ind w:left="1701" w:firstLine="3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Kegunaan dari penelitian sebagai pengambilan kebijakan dan  upaya atau proses penanganan selanjutnya jika pandemi </w:t>
      </w:r>
      <w:r>
        <w:rPr>
          <w:rFonts w:ascii="Times New Roman" w:hAnsi="Times New Roman" w:cs="Times New Roman"/>
          <w:i/>
          <w:iCs/>
          <w:color w:val="000000" w:themeColor="text1"/>
          <w:sz w:val="24"/>
          <w:szCs w:val="24"/>
        </w:rPr>
        <w:t>COVID-19</w:t>
      </w:r>
      <w:r>
        <w:rPr>
          <w:rFonts w:ascii="Times New Roman" w:hAnsi="Times New Roman" w:cs="Times New Roman"/>
          <w:color w:val="000000" w:themeColor="text1"/>
          <w:sz w:val="24"/>
          <w:szCs w:val="24"/>
        </w:rPr>
        <w:t xml:space="preserve"> terjadi kembali sehingga pemerintah tidak perlu lagi terlalu kuatir untuk mengambil langkah kebijakan penanganannya kembali terutama di bidang pariwisata yang harus memandang kepada pariwisata berkelanjutan.</w:t>
      </w:r>
      <w:bookmarkEnd w:id="37"/>
    </w:p>
    <w:p w14:paraId="10541AF6" w14:textId="77777777" w:rsidR="0024402C" w:rsidRDefault="0024402C"/>
    <w:sectPr w:rsidR="0024402C" w:rsidSect="008537D6">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54E"/>
    <w:multiLevelType w:val="hybridMultilevel"/>
    <w:tmpl w:val="0EC4F1C2"/>
    <w:lvl w:ilvl="0" w:tplc="0409000F">
      <w:start w:val="1"/>
      <w:numFmt w:val="decimal"/>
      <w:lvlText w:val="%1."/>
      <w:lvlJc w:val="left"/>
      <w:pPr>
        <w:ind w:left="1712" w:hanging="360"/>
      </w:pPr>
    </w:lvl>
    <w:lvl w:ilvl="1" w:tplc="04090019">
      <w:start w:val="1"/>
      <w:numFmt w:val="lowerLetter"/>
      <w:lvlText w:val="%2."/>
      <w:lvlJc w:val="left"/>
      <w:pPr>
        <w:ind w:left="2432" w:hanging="360"/>
      </w:pPr>
    </w:lvl>
    <w:lvl w:ilvl="2" w:tplc="0409001B">
      <w:start w:val="1"/>
      <w:numFmt w:val="lowerRoman"/>
      <w:lvlText w:val="%3."/>
      <w:lvlJc w:val="right"/>
      <w:pPr>
        <w:ind w:left="3152" w:hanging="180"/>
      </w:pPr>
    </w:lvl>
    <w:lvl w:ilvl="3" w:tplc="0409000F">
      <w:start w:val="1"/>
      <w:numFmt w:val="decimal"/>
      <w:lvlText w:val="%4."/>
      <w:lvlJc w:val="left"/>
      <w:pPr>
        <w:ind w:left="3872" w:hanging="360"/>
      </w:pPr>
    </w:lvl>
    <w:lvl w:ilvl="4" w:tplc="04090019">
      <w:start w:val="1"/>
      <w:numFmt w:val="lowerLetter"/>
      <w:lvlText w:val="%5."/>
      <w:lvlJc w:val="left"/>
      <w:pPr>
        <w:ind w:left="4592" w:hanging="360"/>
      </w:pPr>
    </w:lvl>
    <w:lvl w:ilvl="5" w:tplc="0409001B">
      <w:start w:val="1"/>
      <w:numFmt w:val="lowerRoman"/>
      <w:lvlText w:val="%6."/>
      <w:lvlJc w:val="right"/>
      <w:pPr>
        <w:ind w:left="5312" w:hanging="180"/>
      </w:pPr>
    </w:lvl>
    <w:lvl w:ilvl="6" w:tplc="0409000F">
      <w:start w:val="1"/>
      <w:numFmt w:val="decimal"/>
      <w:lvlText w:val="%7."/>
      <w:lvlJc w:val="left"/>
      <w:pPr>
        <w:ind w:left="6032" w:hanging="360"/>
      </w:pPr>
    </w:lvl>
    <w:lvl w:ilvl="7" w:tplc="04090019">
      <w:start w:val="1"/>
      <w:numFmt w:val="lowerLetter"/>
      <w:lvlText w:val="%8."/>
      <w:lvlJc w:val="left"/>
      <w:pPr>
        <w:ind w:left="6752" w:hanging="360"/>
      </w:pPr>
    </w:lvl>
    <w:lvl w:ilvl="8" w:tplc="0409001B">
      <w:start w:val="1"/>
      <w:numFmt w:val="lowerRoman"/>
      <w:lvlText w:val="%9."/>
      <w:lvlJc w:val="right"/>
      <w:pPr>
        <w:ind w:left="7472" w:hanging="180"/>
      </w:pPr>
    </w:lvl>
  </w:abstractNum>
  <w:abstractNum w:abstractNumId="1" w15:restartNumberingAfterBreak="0">
    <w:nsid w:val="24811EA2"/>
    <w:multiLevelType w:val="multilevel"/>
    <w:tmpl w:val="E1B43FE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115CEC"/>
    <w:multiLevelType w:val="multilevel"/>
    <w:tmpl w:val="09427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B452ECF"/>
    <w:multiLevelType w:val="multilevel"/>
    <w:tmpl w:val="0A1630C8"/>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CEC0C7A"/>
    <w:multiLevelType w:val="multilevel"/>
    <w:tmpl w:val="963CFFD0"/>
    <w:lvl w:ilvl="0">
      <w:start w:val="2"/>
      <w:numFmt w:val="decimal"/>
      <w:lvlText w:val="%1."/>
      <w:lvlJc w:val="left"/>
      <w:pPr>
        <w:ind w:left="720" w:hanging="360"/>
      </w:pPr>
      <w:rPr>
        <w:rFonts w:eastAsiaTheme="minorHAnsi" w:hint="default"/>
      </w:rPr>
    </w:lvl>
    <w:lvl w:ilvl="1">
      <w:start w:val="5"/>
      <w:numFmt w:val="decimal"/>
      <w:isLgl/>
      <w:lvlText w:val="%1.%2"/>
      <w:lvlJc w:val="left"/>
      <w:pPr>
        <w:ind w:left="1652" w:hanging="48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656" w:hanging="1800"/>
      </w:pPr>
      <w:rPr>
        <w:rFonts w:hint="default"/>
      </w:rPr>
    </w:lvl>
  </w:abstractNum>
  <w:abstractNum w:abstractNumId="5" w15:restartNumberingAfterBreak="0">
    <w:nsid w:val="66E1091E"/>
    <w:multiLevelType w:val="hybridMultilevel"/>
    <w:tmpl w:val="F980673E"/>
    <w:lvl w:ilvl="0" w:tplc="466628B0">
      <w:start w:val="1"/>
      <w:numFmt w:val="bullet"/>
      <w:lvlText w:val=""/>
      <w:lvlJc w:val="left"/>
      <w:pPr>
        <w:tabs>
          <w:tab w:val="num" w:pos="720"/>
        </w:tabs>
        <w:ind w:left="720" w:hanging="360"/>
      </w:pPr>
      <w:rPr>
        <w:rFonts w:ascii="Symbol" w:hAnsi="Symbol" w:hint="default"/>
      </w:rPr>
    </w:lvl>
    <w:lvl w:ilvl="1" w:tplc="65B2BD4E">
      <w:start w:val="1"/>
      <w:numFmt w:val="bullet"/>
      <w:lvlText w:val=""/>
      <w:lvlJc w:val="left"/>
      <w:pPr>
        <w:tabs>
          <w:tab w:val="num" w:pos="1440"/>
        </w:tabs>
        <w:ind w:left="1440" w:hanging="360"/>
      </w:pPr>
      <w:rPr>
        <w:rFonts w:ascii="Symbol" w:hAnsi="Symbol" w:hint="default"/>
      </w:rPr>
    </w:lvl>
    <w:lvl w:ilvl="2" w:tplc="0A22F8F0">
      <w:start w:val="1"/>
      <w:numFmt w:val="bullet"/>
      <w:lvlText w:val=""/>
      <w:lvlJc w:val="left"/>
      <w:pPr>
        <w:tabs>
          <w:tab w:val="num" w:pos="2160"/>
        </w:tabs>
        <w:ind w:left="2160" w:hanging="360"/>
      </w:pPr>
      <w:rPr>
        <w:rFonts w:ascii="Symbol" w:hAnsi="Symbol" w:hint="default"/>
      </w:rPr>
    </w:lvl>
    <w:lvl w:ilvl="3" w:tplc="9EB2AC28">
      <w:start w:val="1"/>
      <w:numFmt w:val="bullet"/>
      <w:lvlText w:val=""/>
      <w:lvlJc w:val="left"/>
      <w:pPr>
        <w:tabs>
          <w:tab w:val="num" w:pos="2880"/>
        </w:tabs>
        <w:ind w:left="2880" w:hanging="360"/>
      </w:pPr>
      <w:rPr>
        <w:rFonts w:ascii="Symbol" w:hAnsi="Symbol" w:hint="default"/>
      </w:rPr>
    </w:lvl>
    <w:lvl w:ilvl="4" w:tplc="17300AEA">
      <w:start w:val="1"/>
      <w:numFmt w:val="bullet"/>
      <w:lvlText w:val=""/>
      <w:lvlJc w:val="left"/>
      <w:pPr>
        <w:tabs>
          <w:tab w:val="num" w:pos="3600"/>
        </w:tabs>
        <w:ind w:left="3600" w:hanging="360"/>
      </w:pPr>
      <w:rPr>
        <w:rFonts w:ascii="Symbol" w:hAnsi="Symbol" w:hint="default"/>
      </w:rPr>
    </w:lvl>
    <w:lvl w:ilvl="5" w:tplc="F9EC5E4C">
      <w:start w:val="1"/>
      <w:numFmt w:val="bullet"/>
      <w:lvlText w:val=""/>
      <w:lvlJc w:val="left"/>
      <w:pPr>
        <w:tabs>
          <w:tab w:val="num" w:pos="4320"/>
        </w:tabs>
        <w:ind w:left="4320" w:hanging="360"/>
      </w:pPr>
      <w:rPr>
        <w:rFonts w:ascii="Symbol" w:hAnsi="Symbol" w:hint="default"/>
      </w:rPr>
    </w:lvl>
    <w:lvl w:ilvl="6" w:tplc="E4065A6A">
      <w:start w:val="1"/>
      <w:numFmt w:val="bullet"/>
      <w:lvlText w:val=""/>
      <w:lvlJc w:val="left"/>
      <w:pPr>
        <w:tabs>
          <w:tab w:val="num" w:pos="5040"/>
        </w:tabs>
        <w:ind w:left="5040" w:hanging="360"/>
      </w:pPr>
      <w:rPr>
        <w:rFonts w:ascii="Symbol" w:hAnsi="Symbol" w:hint="default"/>
      </w:rPr>
    </w:lvl>
    <w:lvl w:ilvl="7" w:tplc="F4BA249C">
      <w:start w:val="1"/>
      <w:numFmt w:val="bullet"/>
      <w:lvlText w:val=""/>
      <w:lvlJc w:val="left"/>
      <w:pPr>
        <w:tabs>
          <w:tab w:val="num" w:pos="5760"/>
        </w:tabs>
        <w:ind w:left="5760" w:hanging="360"/>
      </w:pPr>
      <w:rPr>
        <w:rFonts w:ascii="Symbol" w:hAnsi="Symbol" w:hint="default"/>
      </w:rPr>
    </w:lvl>
    <w:lvl w:ilvl="8" w:tplc="ED3CD878">
      <w:start w:val="1"/>
      <w:numFmt w:val="bullet"/>
      <w:lvlText w:val=""/>
      <w:lvlJc w:val="left"/>
      <w:pPr>
        <w:tabs>
          <w:tab w:val="num" w:pos="6480"/>
        </w:tabs>
        <w:ind w:left="6480" w:hanging="360"/>
      </w:pPr>
      <w:rPr>
        <w:rFonts w:ascii="Symbol" w:hAnsi="Symbol"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D6"/>
    <w:rsid w:val="0024402C"/>
    <w:rsid w:val="0070633F"/>
    <w:rsid w:val="008537D6"/>
    <w:rsid w:val="00EF6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B017"/>
  <w15:chartTrackingRefBased/>
  <w15:docId w15:val="{370334FF-BDD3-4796-B881-DB67F632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D6"/>
  </w:style>
  <w:style w:type="paragraph" w:styleId="Judul1">
    <w:name w:val="heading 1"/>
    <w:basedOn w:val="Normal"/>
    <w:next w:val="Normal"/>
    <w:link w:val="Judul1KAR"/>
    <w:uiPriority w:val="9"/>
    <w:qFormat/>
    <w:rsid w:val="008537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8537D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8537D6"/>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537D6"/>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semiHidden/>
    <w:rsid w:val="008537D6"/>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8537D6"/>
    <w:rPr>
      <w:rFonts w:asciiTheme="majorHAnsi" w:eastAsiaTheme="majorEastAsia" w:hAnsiTheme="majorHAnsi" w:cstheme="majorBidi"/>
      <w:color w:val="1F3763" w:themeColor="accent1" w:themeShade="7F"/>
      <w:sz w:val="24"/>
      <w:szCs w:val="24"/>
    </w:rPr>
  </w:style>
  <w:style w:type="paragraph" w:styleId="DaftarParagraf">
    <w:name w:val="List Paragraph"/>
    <w:basedOn w:val="Normal"/>
    <w:uiPriority w:val="34"/>
    <w:qFormat/>
    <w:rsid w:val="008537D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CLINTON SIMANJUNTAK</dc:creator>
  <cp:keywords/>
  <dc:description/>
  <cp:lastModifiedBy>LOUIS CLINTON SIMANJUNTAK</cp:lastModifiedBy>
  <cp:revision>1</cp:revision>
  <dcterms:created xsi:type="dcterms:W3CDTF">2021-10-27T09:20:00Z</dcterms:created>
  <dcterms:modified xsi:type="dcterms:W3CDTF">2021-10-27T09:43:00Z</dcterms:modified>
</cp:coreProperties>
</file>