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E0" w:rsidRDefault="00706DE0" w:rsidP="00706DE0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E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06DE0" w:rsidRDefault="00706DE0" w:rsidP="00706DE0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DE0" w:rsidRDefault="00706DE0" w:rsidP="00706DE0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DE0" w:rsidRPr="00706DE0" w:rsidRDefault="00706DE0" w:rsidP="00706DE0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6DE0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6DE0" w:rsidRPr="004301A3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301A3">
        <w:rPr>
          <w:rFonts w:ascii="Times New Roman" w:hAnsi="Times New Roman" w:cs="Times New Roman"/>
          <w:sz w:val="24"/>
          <w:szCs w:val="24"/>
        </w:rPr>
        <w:t xml:space="preserve">Amir, M. Taufiq. (2009). </w:t>
      </w:r>
      <w:r w:rsidRPr="004301A3">
        <w:rPr>
          <w:rFonts w:ascii="Times New Roman" w:hAnsi="Times New Roman" w:cs="Times New Roman"/>
          <w:i/>
          <w:sz w:val="24"/>
          <w:szCs w:val="24"/>
        </w:rPr>
        <w:t>Inovasi Pendidikan Melalui Problem Based Learning</w:t>
      </w:r>
      <w:r w:rsidRPr="004301A3">
        <w:rPr>
          <w:rFonts w:ascii="Times New Roman" w:hAnsi="Times New Roman" w:cs="Times New Roman"/>
          <w:sz w:val="24"/>
          <w:szCs w:val="24"/>
        </w:rPr>
        <w:t>.  Jakarta: Kencana.</w:t>
      </w:r>
    </w:p>
    <w:p w:rsidR="00706DE0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6DE0" w:rsidRPr="004301A3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6DE0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301A3">
        <w:rPr>
          <w:rFonts w:ascii="Times New Roman" w:hAnsi="Times New Roman" w:cs="Times New Roman"/>
          <w:sz w:val="24"/>
          <w:szCs w:val="24"/>
        </w:rPr>
        <w:t xml:space="preserve">Aqib, Zainal. (2008). </w:t>
      </w:r>
      <w:r w:rsidRPr="004301A3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4301A3">
        <w:rPr>
          <w:rFonts w:ascii="Times New Roman" w:hAnsi="Times New Roman" w:cs="Times New Roman"/>
          <w:sz w:val="24"/>
          <w:szCs w:val="24"/>
        </w:rPr>
        <w:t>. Bandung: CV. Yrama Widya.</w:t>
      </w:r>
    </w:p>
    <w:p w:rsidR="00706DE0" w:rsidRPr="004301A3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6DE0" w:rsidRPr="004301A3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6DE0" w:rsidRDefault="00706DE0" w:rsidP="00706DE0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4301A3">
        <w:rPr>
          <w:rFonts w:ascii="Times New Roman" w:hAnsi="Times New Roman" w:cs="Times New Roman"/>
        </w:rPr>
        <w:t xml:space="preserve">Ihsan, Fuad. (2005). </w:t>
      </w:r>
      <w:r w:rsidRPr="004301A3">
        <w:rPr>
          <w:rFonts w:ascii="Times New Roman" w:hAnsi="Times New Roman" w:cs="Times New Roman"/>
          <w:i/>
          <w:iCs/>
        </w:rPr>
        <w:t>Dasar-dasar Kependidikan</w:t>
      </w:r>
      <w:r w:rsidRPr="004301A3">
        <w:rPr>
          <w:rFonts w:ascii="Times New Roman" w:hAnsi="Times New Roman" w:cs="Times New Roman"/>
        </w:rPr>
        <w:t xml:space="preserve">. Jakarta: PT. Rineka Cipta. </w:t>
      </w:r>
    </w:p>
    <w:p w:rsidR="00706DE0" w:rsidRPr="004301A3" w:rsidRDefault="00706DE0" w:rsidP="00706DE0">
      <w:pPr>
        <w:pStyle w:val="Default"/>
        <w:spacing w:after="19"/>
        <w:jc w:val="both"/>
        <w:rPr>
          <w:rFonts w:ascii="Times New Roman" w:hAnsi="Times New Roman" w:cs="Times New Roman"/>
        </w:rPr>
      </w:pPr>
    </w:p>
    <w:p w:rsidR="00706DE0" w:rsidRPr="004301A3" w:rsidRDefault="00706DE0" w:rsidP="00706DE0">
      <w:pPr>
        <w:pStyle w:val="Default"/>
        <w:spacing w:after="19"/>
        <w:jc w:val="both"/>
        <w:rPr>
          <w:rFonts w:ascii="Times New Roman" w:hAnsi="Times New Roman" w:cs="Times New Roman"/>
        </w:rPr>
      </w:pPr>
    </w:p>
    <w:p w:rsidR="00706DE0" w:rsidRPr="004301A3" w:rsidRDefault="00706DE0" w:rsidP="00706DE0">
      <w:pPr>
        <w:pStyle w:val="Default"/>
        <w:ind w:left="993" w:hanging="993"/>
        <w:jc w:val="both"/>
        <w:rPr>
          <w:rFonts w:ascii="Times New Roman" w:hAnsi="Times New Roman" w:cs="Times New Roman"/>
        </w:rPr>
      </w:pPr>
      <w:r w:rsidRPr="004301A3">
        <w:rPr>
          <w:rFonts w:ascii="Times New Roman" w:hAnsi="Times New Roman" w:cs="Times New Roman"/>
        </w:rPr>
        <w:t xml:space="preserve">Johnson, Elaine B. (2008). </w:t>
      </w:r>
      <w:r w:rsidRPr="004301A3">
        <w:rPr>
          <w:rFonts w:ascii="Times New Roman" w:hAnsi="Times New Roman" w:cs="Times New Roman"/>
          <w:i/>
          <w:iCs/>
        </w:rPr>
        <w:t>Contextual Teaching and Learning Menjadikan  Kegiatan Belajar-Mengajar Mengasyikkan dan Bermakna</w:t>
      </w:r>
      <w:r w:rsidRPr="004301A3">
        <w:rPr>
          <w:rFonts w:ascii="Times New Roman" w:hAnsi="Times New Roman" w:cs="Times New Roman"/>
        </w:rPr>
        <w:t xml:space="preserve">. Bandung: MLC. </w:t>
      </w:r>
    </w:p>
    <w:p w:rsidR="00706DE0" w:rsidRDefault="00706DE0" w:rsidP="00706DE0">
      <w:pPr>
        <w:pStyle w:val="Default"/>
        <w:jc w:val="both"/>
        <w:rPr>
          <w:rFonts w:ascii="Times New Roman" w:hAnsi="Times New Roman" w:cs="Times New Roman"/>
        </w:rPr>
      </w:pPr>
    </w:p>
    <w:p w:rsidR="00706DE0" w:rsidRPr="004301A3" w:rsidRDefault="00706DE0" w:rsidP="00706DE0">
      <w:pPr>
        <w:pStyle w:val="Default"/>
        <w:jc w:val="both"/>
        <w:rPr>
          <w:rFonts w:ascii="Times New Roman" w:hAnsi="Times New Roman" w:cs="Times New Roman"/>
        </w:rPr>
      </w:pPr>
    </w:p>
    <w:p w:rsidR="00706DE0" w:rsidRDefault="00706DE0" w:rsidP="00706DE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301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Kurinasih I., Sami B. (2014). </w:t>
      </w:r>
      <w:r w:rsidRPr="004301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Implementasi Kurikulum 2013 Konsep dan Penerapan.</w:t>
      </w:r>
      <w:r w:rsidRPr="004301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Surabaya: Kata Pena. </w:t>
      </w:r>
    </w:p>
    <w:p w:rsidR="00706DE0" w:rsidRDefault="00706DE0" w:rsidP="00706DE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06DE0" w:rsidRPr="004301A3" w:rsidRDefault="00706DE0" w:rsidP="00706DE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06DE0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301A3">
        <w:rPr>
          <w:rFonts w:ascii="Times New Roman" w:hAnsi="Times New Roman" w:cs="Times New Roman"/>
          <w:sz w:val="24"/>
          <w:szCs w:val="24"/>
        </w:rPr>
        <w:t xml:space="preserve">Mulyasa, E. (2008). </w:t>
      </w:r>
      <w:r w:rsidRPr="004301A3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 w:rsidRPr="004301A3">
        <w:rPr>
          <w:rFonts w:ascii="Times New Roman" w:hAnsi="Times New Roman" w:cs="Times New Roman"/>
          <w:sz w:val="24"/>
          <w:szCs w:val="24"/>
        </w:rPr>
        <w:t xml:space="preserve">. Bandung: PT. Remaja Rosdakarya. </w:t>
      </w:r>
    </w:p>
    <w:p w:rsidR="00706DE0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6DE0" w:rsidRPr="004301A3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6DE0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301A3">
        <w:rPr>
          <w:rFonts w:ascii="Times New Roman" w:hAnsi="Times New Roman" w:cs="Times New Roman"/>
          <w:sz w:val="24"/>
          <w:szCs w:val="24"/>
        </w:rPr>
        <w:t xml:space="preserve">Muslich, M. (2012). </w:t>
      </w:r>
      <w:r w:rsidRPr="004301A3">
        <w:rPr>
          <w:rFonts w:ascii="Times New Roman" w:hAnsi="Times New Roman" w:cs="Times New Roman"/>
          <w:i/>
          <w:sz w:val="24"/>
          <w:szCs w:val="24"/>
        </w:rPr>
        <w:t>Melaksanakan PTK (Penelitian Tindakan Kelas) Itu Mudah</w:t>
      </w:r>
      <w:r w:rsidRPr="004301A3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706DE0" w:rsidRPr="004301A3" w:rsidRDefault="00706DE0" w:rsidP="00706D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6DE0" w:rsidRDefault="00706DE0" w:rsidP="00706DE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301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Muzamiroh, L. Mida. (2013).  </w:t>
      </w:r>
      <w:r w:rsidRPr="004301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Kupas Tuntas Kurikulum 2013</w:t>
      </w:r>
      <w:r w:rsidRPr="004301A3">
        <w:rPr>
          <w:rFonts w:ascii="Times New Roman" w:eastAsia="Times New Roman" w:hAnsi="Times New Roman" w:cs="Times New Roman"/>
          <w:sz w:val="24"/>
          <w:szCs w:val="24"/>
          <w:lang w:eastAsia="id-ID"/>
        </w:rPr>
        <w:t>.  Surabaya: Kata Pena.</w:t>
      </w:r>
    </w:p>
    <w:p w:rsidR="00706DE0" w:rsidRDefault="00706DE0" w:rsidP="00706DE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06DE0" w:rsidRDefault="00706DE0" w:rsidP="00706DE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06DE0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Nurazizah. (2012). Meningkatkan keterampilan Kerjasama dalam Kelompok Siswa pada Mata Pelajaran IPS. Skripsi. Tidak diterbitkan.</w:t>
      </w:r>
    </w:p>
    <w:p w:rsidR="00706DE0" w:rsidRPr="00D1358A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6DE0" w:rsidRDefault="00706DE0" w:rsidP="00706DE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301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Nurgiyantoro. (2010). </w:t>
      </w:r>
      <w:r w:rsidRPr="004301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Penilaian Pembebalajaran Bahasa</w:t>
      </w:r>
      <w:r w:rsidRPr="004301A3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BPFE.</w:t>
      </w:r>
    </w:p>
    <w:p w:rsidR="00706DE0" w:rsidRPr="004301A3" w:rsidRDefault="00706DE0" w:rsidP="00706D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06DE0" w:rsidRDefault="00706DE0" w:rsidP="00706DE0">
      <w:pPr>
        <w:spacing w:before="24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301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Nurhani R. (2013). </w:t>
      </w:r>
      <w:r w:rsidRPr="004301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Model ARIAS dalam Pembelajaran IPA untuk Meningkatkan Hasil Belajar Siswa.</w:t>
      </w:r>
      <w:r w:rsidRPr="004301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Skripsi. UPI Bandung. Tdak diterbitkan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06DE0" w:rsidRPr="004301A3" w:rsidRDefault="00706DE0" w:rsidP="00706DE0">
      <w:pPr>
        <w:spacing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06DE0" w:rsidRDefault="00706DE0" w:rsidP="00706DE0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301A3">
        <w:rPr>
          <w:rFonts w:ascii="Times New Roman" w:hAnsi="Times New Roman" w:cs="Times New Roman"/>
          <w:sz w:val="24"/>
          <w:szCs w:val="24"/>
        </w:rPr>
        <w:t xml:space="preserve">Resmini N., Yayah C., dan Nenden S. (2010). </w:t>
      </w:r>
      <w:r w:rsidRPr="004301A3">
        <w:rPr>
          <w:rFonts w:ascii="Times New Roman" w:hAnsi="Times New Roman" w:cs="Times New Roman"/>
          <w:i/>
          <w:sz w:val="24"/>
          <w:szCs w:val="24"/>
        </w:rPr>
        <w:t>Membaca dan Menulis di SD.</w:t>
      </w:r>
      <w:r w:rsidRPr="004301A3">
        <w:rPr>
          <w:rFonts w:ascii="Times New Roman" w:hAnsi="Times New Roman" w:cs="Times New Roman"/>
          <w:sz w:val="24"/>
          <w:szCs w:val="24"/>
        </w:rPr>
        <w:t xml:space="preserve"> Bandung: UPI Press.</w:t>
      </w:r>
    </w:p>
    <w:p w:rsidR="00706DE0" w:rsidRPr="004301A3" w:rsidRDefault="00706DE0" w:rsidP="00706DE0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6DE0" w:rsidRDefault="00706DE0" w:rsidP="00706D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301A3">
        <w:rPr>
          <w:rFonts w:ascii="Times New Roman" w:hAnsi="Times New Roman" w:cs="Times New Roman"/>
          <w:sz w:val="24"/>
          <w:szCs w:val="24"/>
        </w:rPr>
        <w:t xml:space="preserve">Rusmono. (2012). </w:t>
      </w:r>
      <w:r w:rsidRPr="004301A3">
        <w:rPr>
          <w:rFonts w:ascii="Times New Roman" w:hAnsi="Times New Roman" w:cs="Times New Roman"/>
          <w:i/>
          <w:sz w:val="24"/>
          <w:szCs w:val="24"/>
        </w:rPr>
        <w:t>Strategi Pembelajaran dengan Problem Based Learning Itu Perlu</w:t>
      </w:r>
      <w:r w:rsidRPr="004301A3"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706DE0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6DE0" w:rsidRDefault="00706DE0" w:rsidP="00706D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Sudjana. (2005). Metode Statistika. Bandung. Tarsito.</w:t>
      </w:r>
    </w:p>
    <w:p w:rsidR="00706DE0" w:rsidRPr="004301A3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6DE0" w:rsidRPr="004301A3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301A3">
        <w:rPr>
          <w:rFonts w:ascii="Times New Roman" w:hAnsi="Times New Roman" w:cs="Times New Roman"/>
          <w:sz w:val="24"/>
          <w:szCs w:val="24"/>
        </w:rPr>
        <w:t xml:space="preserve">Suyadi. (2013). </w:t>
      </w:r>
      <w:r w:rsidRPr="004301A3">
        <w:rPr>
          <w:rFonts w:ascii="Times New Roman" w:hAnsi="Times New Roman" w:cs="Times New Roman"/>
          <w:i/>
          <w:sz w:val="24"/>
          <w:szCs w:val="24"/>
        </w:rPr>
        <w:t>Strategi Pembelajaran Pendidikan Karakter</w:t>
      </w:r>
      <w:r w:rsidRPr="004301A3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706DE0" w:rsidRPr="004301A3" w:rsidRDefault="00706DE0" w:rsidP="00706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E0" w:rsidRDefault="00706DE0" w:rsidP="00706DE0">
      <w:pPr>
        <w:pStyle w:val="Default"/>
        <w:jc w:val="both"/>
        <w:rPr>
          <w:rFonts w:ascii="Times New Roman" w:hAnsi="Times New Roman" w:cs="Times New Roman"/>
        </w:rPr>
      </w:pPr>
      <w:r w:rsidRPr="004301A3">
        <w:rPr>
          <w:rFonts w:ascii="Times New Roman" w:hAnsi="Times New Roman" w:cs="Times New Roman"/>
        </w:rPr>
        <w:t xml:space="preserve">Poerwadarminta. (2007). </w:t>
      </w:r>
      <w:r w:rsidRPr="004301A3">
        <w:rPr>
          <w:rFonts w:ascii="Times New Roman" w:hAnsi="Times New Roman" w:cs="Times New Roman"/>
          <w:i/>
          <w:iCs/>
        </w:rPr>
        <w:t>Kamus Umum Bahasa Indonesia</w:t>
      </w:r>
      <w:r w:rsidRPr="004301A3">
        <w:rPr>
          <w:rFonts w:ascii="Times New Roman" w:hAnsi="Times New Roman" w:cs="Times New Roman"/>
        </w:rPr>
        <w:t>. Jakarta: Balai Pustaka.</w:t>
      </w:r>
    </w:p>
    <w:p w:rsidR="00706DE0" w:rsidRPr="004301A3" w:rsidRDefault="00706DE0" w:rsidP="00706DE0">
      <w:pPr>
        <w:pStyle w:val="Default"/>
        <w:jc w:val="both"/>
        <w:rPr>
          <w:rFonts w:ascii="Times New Roman" w:hAnsi="Times New Roman" w:cs="Times New Roman"/>
        </w:rPr>
      </w:pPr>
    </w:p>
    <w:p w:rsidR="00706DE0" w:rsidRPr="004301A3" w:rsidRDefault="00706DE0" w:rsidP="00706DE0">
      <w:pPr>
        <w:pStyle w:val="Default"/>
        <w:jc w:val="both"/>
        <w:rPr>
          <w:rFonts w:ascii="Times New Roman" w:hAnsi="Times New Roman" w:cs="Times New Roman"/>
        </w:rPr>
      </w:pPr>
    </w:p>
    <w:p w:rsidR="00706DE0" w:rsidRDefault="00706DE0" w:rsidP="00706DE0">
      <w:pPr>
        <w:pStyle w:val="Default"/>
        <w:ind w:left="993" w:hanging="993"/>
        <w:jc w:val="both"/>
        <w:rPr>
          <w:rFonts w:ascii="Times New Roman" w:hAnsi="Times New Roman" w:cs="Times New Roman"/>
        </w:rPr>
      </w:pPr>
      <w:r w:rsidRPr="004301A3">
        <w:rPr>
          <w:rFonts w:ascii="Times New Roman" w:hAnsi="Times New Roman" w:cs="Times New Roman"/>
        </w:rPr>
        <w:t xml:space="preserve">Tim Departemen Pendidikan Nasional. (2003). </w:t>
      </w:r>
      <w:r w:rsidRPr="004301A3">
        <w:rPr>
          <w:rFonts w:ascii="Times New Roman" w:hAnsi="Times New Roman" w:cs="Times New Roman"/>
          <w:i/>
        </w:rPr>
        <w:t>Undang-Undang Republik Indonesia Nomor 20 Tahun 2003 Tentang Sistem Pendidikan Nasional</w:t>
      </w:r>
      <w:r w:rsidRPr="004301A3">
        <w:rPr>
          <w:rFonts w:ascii="Times New Roman" w:hAnsi="Times New Roman" w:cs="Times New Roman"/>
        </w:rPr>
        <w:t>. Jakarta: CV. Eko Jaya</w:t>
      </w:r>
      <w:r>
        <w:rPr>
          <w:rFonts w:ascii="Times New Roman" w:hAnsi="Times New Roman" w:cs="Times New Roman"/>
        </w:rPr>
        <w:t>.</w:t>
      </w:r>
    </w:p>
    <w:p w:rsidR="00706DE0" w:rsidRDefault="00706DE0" w:rsidP="00706DE0">
      <w:pPr>
        <w:pStyle w:val="Default"/>
        <w:ind w:left="993" w:hanging="993"/>
        <w:jc w:val="both"/>
        <w:rPr>
          <w:rFonts w:ascii="Times New Roman" w:hAnsi="Times New Roman" w:cs="Times New Roman"/>
        </w:rPr>
      </w:pPr>
    </w:p>
    <w:p w:rsidR="00706DE0" w:rsidRDefault="00706DE0" w:rsidP="00706DE0">
      <w:pPr>
        <w:pStyle w:val="Default"/>
        <w:ind w:left="993" w:hanging="993"/>
        <w:jc w:val="both"/>
        <w:rPr>
          <w:rFonts w:ascii="Times New Roman" w:hAnsi="Times New Roman" w:cs="Times New Roman"/>
        </w:rPr>
      </w:pPr>
    </w:p>
    <w:p w:rsidR="00706DE0" w:rsidRDefault="00706DE0" w:rsidP="00706D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penyusun PPL 2. 2014. Panduan Praktek Pengalaman Lapangan. Bandung. Unpas.</w:t>
      </w:r>
    </w:p>
    <w:p w:rsidR="00706DE0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06DE0" w:rsidRPr="00955704" w:rsidRDefault="00706DE0" w:rsidP="00706D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95570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www.slideshare.net/zethos/pengembangan-</w:t>
        </w:r>
        <w:r w:rsidRPr="00955704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kurikulum2013</w:t>
        </w:r>
      </w:hyperlink>
    </w:p>
    <w:p w:rsidR="00706DE0" w:rsidRDefault="00706DE0" w:rsidP="00706D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A45B4" w:rsidRPr="00A23910" w:rsidRDefault="00706DE0" w:rsidP="00A23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45B4" w:rsidRPr="00A23910" w:rsidSect="00A2391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10"/>
    <w:rsid w:val="00043958"/>
    <w:rsid w:val="00706DE0"/>
    <w:rsid w:val="00A23910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D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D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zethos/pengembangan-kurikulum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2014-08-28T01:07:00Z</dcterms:created>
  <dcterms:modified xsi:type="dcterms:W3CDTF">2014-08-28T01:09:00Z</dcterms:modified>
</cp:coreProperties>
</file>