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D33" w:rsidRPr="004C0B46" w:rsidRDefault="003E1278" w:rsidP="00D032B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46">
        <w:rPr>
          <w:rFonts w:ascii="Times New Roman" w:hAnsi="Times New Roman" w:cs="Times New Roman"/>
          <w:b/>
          <w:sz w:val="28"/>
          <w:szCs w:val="28"/>
        </w:rPr>
        <w:t>EVALUASI</w:t>
      </w:r>
      <w:r w:rsidR="0085128C" w:rsidRPr="004C0B46">
        <w:rPr>
          <w:rFonts w:ascii="Times New Roman" w:hAnsi="Times New Roman" w:cs="Times New Roman"/>
          <w:b/>
          <w:sz w:val="28"/>
          <w:szCs w:val="28"/>
        </w:rPr>
        <w:t xml:space="preserve"> KEBIJAKAN PEMBERDAYAAN DESA/KELURAHAN MANDIRI GOTONG ROYONG </w:t>
      </w:r>
      <w:r w:rsidR="00A31761" w:rsidRPr="004C0B46">
        <w:rPr>
          <w:rFonts w:ascii="Times New Roman" w:hAnsi="Times New Roman" w:cs="Times New Roman"/>
          <w:b/>
          <w:sz w:val="28"/>
          <w:szCs w:val="28"/>
        </w:rPr>
        <w:t>OLEH</w:t>
      </w:r>
      <w:r w:rsidR="0085128C" w:rsidRPr="004C0B46">
        <w:rPr>
          <w:rFonts w:ascii="Times New Roman" w:hAnsi="Times New Roman" w:cs="Times New Roman"/>
          <w:b/>
          <w:sz w:val="28"/>
          <w:szCs w:val="28"/>
        </w:rPr>
        <w:t xml:space="preserve"> BADAN</w:t>
      </w:r>
      <w:r w:rsidR="00284D33" w:rsidRPr="004C0B46">
        <w:rPr>
          <w:rFonts w:ascii="Times New Roman" w:hAnsi="Times New Roman" w:cs="Times New Roman"/>
          <w:b/>
          <w:sz w:val="28"/>
          <w:szCs w:val="28"/>
        </w:rPr>
        <w:t xml:space="preserve"> PEMBERDAYAAN MASYARAKAT DAN KELUARGA BERENCANA</w:t>
      </w:r>
      <w:r w:rsidR="00077151" w:rsidRPr="004C0B46">
        <w:rPr>
          <w:rFonts w:ascii="Times New Roman" w:hAnsi="Times New Roman" w:cs="Times New Roman"/>
          <w:b/>
          <w:sz w:val="28"/>
          <w:szCs w:val="28"/>
        </w:rPr>
        <w:t xml:space="preserve"> DALAM ME</w:t>
      </w:r>
      <w:r w:rsidR="00BE4022">
        <w:rPr>
          <w:rFonts w:ascii="Times New Roman" w:hAnsi="Times New Roman" w:cs="Times New Roman"/>
          <w:b/>
          <w:sz w:val="28"/>
          <w:szCs w:val="28"/>
        </w:rPr>
        <w:t>WUJUDKAN</w:t>
      </w:r>
      <w:r w:rsidR="00077151" w:rsidRPr="004C0B46">
        <w:rPr>
          <w:rFonts w:ascii="Times New Roman" w:hAnsi="Times New Roman" w:cs="Times New Roman"/>
          <w:b/>
          <w:sz w:val="28"/>
          <w:szCs w:val="28"/>
        </w:rPr>
        <w:t xml:space="preserve"> KEMANDIRIAN DESA</w:t>
      </w:r>
      <w:r w:rsidR="004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4D33" w:rsidRPr="004C0B46">
        <w:rPr>
          <w:rFonts w:ascii="Times New Roman" w:hAnsi="Times New Roman" w:cs="Times New Roman"/>
          <w:b/>
          <w:sz w:val="28"/>
          <w:szCs w:val="28"/>
        </w:rPr>
        <w:t>DI KABUPATEN SUBANG</w:t>
      </w:r>
    </w:p>
    <w:p w:rsidR="00D032B2" w:rsidRDefault="00D42553" w:rsidP="00D032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>DISERTASI</w:t>
      </w:r>
      <w:r w:rsidR="00594083">
        <w:rPr>
          <w:rFonts w:ascii="Times New Roman" w:hAnsi="Times New Roman" w:cs="Times New Roman"/>
          <w:b/>
          <w:sz w:val="24"/>
          <w:szCs w:val="24"/>
        </w:rPr>
        <w:br/>
      </w:r>
      <w:r w:rsidR="00EF1AE6">
        <w:rPr>
          <w:rFonts w:ascii="Times New Roman" w:hAnsi="Times New Roman" w:cs="Times New Roman"/>
          <w:b/>
          <w:sz w:val="24"/>
          <w:szCs w:val="24"/>
        </w:rPr>
        <w:t>SIDANG TERTUTUP</w:t>
      </w:r>
    </w:p>
    <w:p w:rsidR="00D42553" w:rsidRDefault="00D4255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Diajukan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Untuk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Memenuhi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Syarat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Mengikuti</w:t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D032B2">
        <w:rPr>
          <w:rFonts w:ascii="Times New Roman" w:hAnsi="Times New Roman" w:cs="Times New Roman"/>
          <w:b/>
          <w:sz w:val="24"/>
          <w:szCs w:val="24"/>
        </w:rPr>
        <w:t>Sidang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57B2">
        <w:rPr>
          <w:rFonts w:ascii="Times New Roman" w:hAnsi="Times New Roman" w:cs="Times New Roman"/>
          <w:b/>
          <w:sz w:val="24"/>
          <w:szCs w:val="24"/>
        </w:rPr>
        <w:t>Tertutup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Disertasi Program Doktor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Ilmu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Sosial</w:t>
      </w:r>
      <w:r>
        <w:rPr>
          <w:rFonts w:ascii="Times New Roman" w:hAnsi="Times New Roman" w:cs="Times New Roman"/>
          <w:b/>
          <w:sz w:val="24"/>
          <w:szCs w:val="24"/>
        </w:rPr>
        <w:br/>
        <w:t>Bidang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Kajian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Umum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Ilmu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Administrasi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Publik</w:t>
      </w:r>
      <w:r>
        <w:rPr>
          <w:rFonts w:ascii="Times New Roman" w:hAnsi="Times New Roman" w:cs="Times New Roman"/>
          <w:b/>
          <w:sz w:val="24"/>
          <w:szCs w:val="24"/>
        </w:rPr>
        <w:br/>
        <w:t>Pascasarjana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Universitas</w:t>
      </w:r>
      <w:r w:rsidR="009E2378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Pasundan</w:t>
      </w:r>
    </w:p>
    <w:p w:rsidR="00284D33" w:rsidRDefault="00284D33" w:rsidP="00D42553">
      <w:pPr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84D33">
        <w:rPr>
          <w:rFonts w:ascii="Times New Roman" w:hAnsi="Times New Roman" w:cs="Times New Roman"/>
          <w:b/>
          <w:sz w:val="28"/>
          <w:szCs w:val="28"/>
        </w:rPr>
        <w:t>Oleh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br/>
        <w:t>Sumarna</w:t>
      </w:r>
      <w:r>
        <w:rPr>
          <w:rFonts w:ascii="Times New Roman" w:hAnsi="Times New Roman" w:cs="Times New Roman"/>
          <w:b/>
          <w:sz w:val="28"/>
          <w:szCs w:val="28"/>
        </w:rPr>
        <w:br/>
        <w:t>NPM : 149020011</w:t>
      </w:r>
    </w:p>
    <w:p w:rsidR="00284D33" w:rsidRDefault="000A6F48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1601470</wp:posOffset>
            </wp:positionH>
            <wp:positionV relativeFrom="paragraph">
              <wp:posOffset>-2163</wp:posOffset>
            </wp:positionV>
            <wp:extent cx="1844409" cy="18859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409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84D33" w:rsidRDefault="00284D33" w:rsidP="0085128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2553" w:rsidRDefault="00D42553" w:rsidP="0045227D">
      <w:pPr>
        <w:rPr>
          <w:rFonts w:ascii="Times New Roman" w:hAnsi="Times New Roman" w:cs="Times New Roman"/>
          <w:b/>
          <w:sz w:val="24"/>
          <w:szCs w:val="24"/>
        </w:rPr>
      </w:pPr>
    </w:p>
    <w:p w:rsidR="00210940" w:rsidRDefault="00284D33" w:rsidP="00210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4D33">
        <w:rPr>
          <w:rFonts w:ascii="Times New Roman" w:hAnsi="Times New Roman" w:cs="Times New Roman"/>
          <w:b/>
          <w:sz w:val="28"/>
          <w:szCs w:val="28"/>
        </w:rPr>
        <w:t>PROGRAM</w:t>
      </w:r>
      <w:r>
        <w:rPr>
          <w:rFonts w:ascii="Times New Roman" w:hAnsi="Times New Roman" w:cs="Times New Roman"/>
          <w:b/>
          <w:sz w:val="28"/>
          <w:szCs w:val="28"/>
        </w:rPr>
        <w:t xml:space="preserve"> DOKTOR ILMU SOSIAL</w:t>
      </w:r>
      <w:r>
        <w:rPr>
          <w:rFonts w:ascii="Times New Roman" w:hAnsi="Times New Roman" w:cs="Times New Roman"/>
          <w:b/>
          <w:sz w:val="28"/>
          <w:szCs w:val="28"/>
        </w:rPr>
        <w:br/>
        <w:t>BIDANG KAJIAN UTAMA ILMU ADMINISTRASI PUBLIK</w:t>
      </w:r>
      <w:r w:rsidR="00D42553">
        <w:rPr>
          <w:rFonts w:ascii="Times New Roman" w:hAnsi="Times New Roman" w:cs="Times New Roman"/>
          <w:b/>
          <w:sz w:val="28"/>
          <w:szCs w:val="28"/>
        </w:rPr>
        <w:br/>
        <w:t>PASCASARJANA U</w:t>
      </w:r>
      <w:r w:rsidR="00594083">
        <w:rPr>
          <w:rFonts w:ascii="Times New Roman" w:hAnsi="Times New Roman" w:cs="Times New Roman"/>
          <w:b/>
          <w:sz w:val="28"/>
          <w:szCs w:val="28"/>
        </w:rPr>
        <w:t>NIVERSITAS PASUNDAN</w:t>
      </w:r>
      <w:r w:rsidR="00594083">
        <w:rPr>
          <w:rFonts w:ascii="Times New Roman" w:hAnsi="Times New Roman" w:cs="Times New Roman"/>
          <w:b/>
          <w:sz w:val="28"/>
          <w:szCs w:val="28"/>
        </w:rPr>
        <w:br/>
        <w:t>BANDUNG</w:t>
      </w:r>
      <w:r w:rsidR="00594083">
        <w:rPr>
          <w:rFonts w:ascii="Times New Roman" w:hAnsi="Times New Roman" w:cs="Times New Roman"/>
          <w:b/>
          <w:sz w:val="28"/>
          <w:szCs w:val="28"/>
        </w:rPr>
        <w:br/>
        <w:t>2018</w:t>
      </w:r>
    </w:p>
    <w:p w:rsidR="004C0B46" w:rsidRDefault="004C0B46" w:rsidP="0021094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940" w:rsidRPr="004C0B46" w:rsidRDefault="00386DF7" w:rsidP="004C0B4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C0B46">
        <w:rPr>
          <w:rFonts w:ascii="Times New Roman" w:hAnsi="Times New Roman" w:cs="Times New Roman"/>
          <w:b/>
          <w:sz w:val="28"/>
          <w:szCs w:val="28"/>
        </w:rPr>
        <w:lastRenderedPageBreak/>
        <w:t>EVALUASI</w:t>
      </w:r>
      <w:r w:rsidR="00210940" w:rsidRPr="004C0B46">
        <w:rPr>
          <w:rFonts w:ascii="Times New Roman" w:hAnsi="Times New Roman" w:cs="Times New Roman"/>
          <w:b/>
          <w:sz w:val="28"/>
          <w:szCs w:val="28"/>
        </w:rPr>
        <w:t xml:space="preserve"> KEBIJAKAN PEMBERDAYAAN </w:t>
      </w:r>
      <w:r w:rsidR="004C0B4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210940" w:rsidRPr="004C0B46">
        <w:rPr>
          <w:rFonts w:ascii="Times New Roman" w:hAnsi="Times New Roman" w:cs="Times New Roman"/>
          <w:b/>
          <w:sz w:val="28"/>
          <w:szCs w:val="28"/>
        </w:rPr>
        <w:t>DESA</w:t>
      </w:r>
      <w:r w:rsidR="009A5A4A" w:rsidRPr="004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10940" w:rsidRPr="004C0B46">
        <w:rPr>
          <w:rFonts w:ascii="Times New Roman" w:hAnsi="Times New Roman" w:cs="Times New Roman"/>
          <w:b/>
          <w:sz w:val="28"/>
          <w:szCs w:val="28"/>
        </w:rPr>
        <w:t>/</w:t>
      </w:r>
      <w:r w:rsidR="009A5A4A" w:rsidRPr="004C0B4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C0B46">
        <w:rPr>
          <w:rFonts w:ascii="Times New Roman" w:hAnsi="Times New Roman" w:cs="Times New Roman"/>
          <w:b/>
          <w:sz w:val="28"/>
          <w:szCs w:val="28"/>
        </w:rPr>
        <w:t xml:space="preserve">KELURAHAN MANDIRI GOTONG ROYONG </w:t>
      </w:r>
      <w:r w:rsidRPr="004C0B46">
        <w:rPr>
          <w:rFonts w:ascii="Times New Roman" w:hAnsi="Times New Roman" w:cs="Times New Roman"/>
          <w:b/>
          <w:sz w:val="28"/>
          <w:szCs w:val="28"/>
        </w:rPr>
        <w:t xml:space="preserve">OLEH </w:t>
      </w:r>
      <w:r w:rsidR="00210940" w:rsidRPr="004C0B46">
        <w:rPr>
          <w:rFonts w:ascii="Times New Roman" w:hAnsi="Times New Roman" w:cs="Times New Roman"/>
          <w:b/>
          <w:sz w:val="28"/>
          <w:szCs w:val="28"/>
        </w:rPr>
        <w:t xml:space="preserve">BADAN PEMBERDAYAAN MASYARAKAT DAN KELUARGA BERENCANA </w:t>
      </w:r>
      <w:r w:rsidRPr="004C0B46">
        <w:rPr>
          <w:rFonts w:ascii="Times New Roman" w:hAnsi="Times New Roman" w:cs="Times New Roman"/>
          <w:b/>
          <w:sz w:val="28"/>
          <w:szCs w:val="28"/>
        </w:rPr>
        <w:t xml:space="preserve">DALAM </w:t>
      </w:r>
      <w:r w:rsidR="00BE4022" w:rsidRPr="004C0B46">
        <w:rPr>
          <w:rFonts w:ascii="Times New Roman" w:hAnsi="Times New Roman" w:cs="Times New Roman"/>
          <w:b/>
          <w:sz w:val="28"/>
          <w:szCs w:val="28"/>
        </w:rPr>
        <w:t>ME</w:t>
      </w:r>
      <w:r w:rsidR="00BE4022">
        <w:rPr>
          <w:rFonts w:ascii="Times New Roman" w:hAnsi="Times New Roman" w:cs="Times New Roman"/>
          <w:b/>
          <w:sz w:val="28"/>
          <w:szCs w:val="28"/>
        </w:rPr>
        <w:t>WUJUDKAN</w:t>
      </w:r>
      <w:r w:rsidR="004C0B46">
        <w:rPr>
          <w:rFonts w:ascii="Times New Roman" w:hAnsi="Times New Roman" w:cs="Times New Roman"/>
          <w:b/>
          <w:sz w:val="28"/>
          <w:szCs w:val="28"/>
        </w:rPr>
        <w:t xml:space="preserve"> KEMANDIRIAN DESA </w:t>
      </w:r>
      <w:r w:rsidR="00210940" w:rsidRPr="004C0B46">
        <w:rPr>
          <w:rFonts w:ascii="Times New Roman" w:hAnsi="Times New Roman" w:cs="Times New Roman"/>
          <w:b/>
          <w:sz w:val="28"/>
          <w:szCs w:val="28"/>
        </w:rPr>
        <w:t>DI KABUPATEN SUBANG</w:t>
      </w:r>
    </w:p>
    <w:p w:rsidR="00210940" w:rsidRPr="004C0B46" w:rsidRDefault="00210940" w:rsidP="005A05EB">
      <w:pPr>
        <w:rPr>
          <w:rFonts w:ascii="Times New Roman" w:hAnsi="Times New Roman" w:cs="Times New Roman"/>
          <w:b/>
          <w:sz w:val="28"/>
          <w:szCs w:val="28"/>
        </w:rPr>
      </w:pPr>
    </w:p>
    <w:p w:rsidR="00210940" w:rsidRDefault="00210940" w:rsidP="0021094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940" w:rsidRDefault="00D032B2" w:rsidP="005A05E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DISERTASI</w:t>
      </w:r>
      <w:r>
        <w:rPr>
          <w:rFonts w:ascii="Times New Roman" w:hAnsi="Times New Roman" w:cs="Times New Roman"/>
          <w:sz w:val="24"/>
          <w:szCs w:val="24"/>
        </w:rPr>
        <w:br/>
      </w:r>
      <w:r w:rsidR="00D85AA7">
        <w:rPr>
          <w:rFonts w:ascii="Times New Roman" w:hAnsi="Times New Roman" w:cs="Times New Roman"/>
          <w:sz w:val="24"/>
          <w:szCs w:val="24"/>
        </w:rPr>
        <w:t>SIDANG TERTUTUP</w:t>
      </w:r>
    </w:p>
    <w:p w:rsidR="00210940" w:rsidRDefault="00210940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940" w:rsidRDefault="00210940" w:rsidP="0021094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Diajukan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Untuk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Memenuhi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Syarat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Mengikuti</w:t>
      </w:r>
      <w:r>
        <w:rPr>
          <w:rFonts w:ascii="Times New Roman" w:hAnsi="Times New Roman" w:cs="Times New Roman"/>
          <w:sz w:val="24"/>
          <w:szCs w:val="24"/>
        </w:rPr>
        <w:br/>
      </w:r>
      <w:r w:rsidR="00D032B2">
        <w:rPr>
          <w:rFonts w:ascii="Times New Roman" w:hAnsi="Times New Roman" w:cs="Times New Roman"/>
          <w:sz w:val="24"/>
          <w:szCs w:val="24"/>
        </w:rPr>
        <w:t>Sidang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 w:rsidR="00823443">
        <w:rPr>
          <w:rFonts w:ascii="Times New Roman" w:hAnsi="Times New Roman" w:cs="Times New Roman"/>
          <w:sz w:val="24"/>
          <w:szCs w:val="24"/>
        </w:rPr>
        <w:t>Tertutup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Disertasi Program Doktor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</w:t>
      </w:r>
      <w:r>
        <w:rPr>
          <w:rFonts w:ascii="Times New Roman" w:hAnsi="Times New Roman" w:cs="Times New Roman"/>
          <w:sz w:val="24"/>
          <w:szCs w:val="24"/>
        </w:rPr>
        <w:br/>
        <w:t>Bidang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Utama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Administrasi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</w:t>
      </w:r>
      <w:r>
        <w:rPr>
          <w:rFonts w:ascii="Times New Roman" w:hAnsi="Times New Roman" w:cs="Times New Roman"/>
          <w:sz w:val="24"/>
          <w:szCs w:val="24"/>
        </w:rPr>
        <w:br/>
        <w:t>Pascasarjana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9A5A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Pasundan</w:t>
      </w:r>
    </w:p>
    <w:p w:rsidR="00210940" w:rsidRDefault="00210940" w:rsidP="005A05EB">
      <w:pPr>
        <w:rPr>
          <w:rFonts w:ascii="Times New Roman" w:hAnsi="Times New Roman" w:cs="Times New Roman"/>
          <w:sz w:val="24"/>
          <w:szCs w:val="24"/>
        </w:rPr>
      </w:pPr>
    </w:p>
    <w:p w:rsidR="00210940" w:rsidRDefault="00210940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0940" w:rsidRDefault="00210940" w:rsidP="002109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Oleh :</w:t>
      </w:r>
      <w:proofErr w:type="gramEnd"/>
    </w:p>
    <w:p w:rsidR="00210940" w:rsidRDefault="00210940" w:rsidP="0021094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Sumarna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NPM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149020011</w:t>
      </w:r>
    </w:p>
    <w:p w:rsidR="00210940" w:rsidRDefault="00210940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EB" w:rsidRDefault="005A05EB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EB" w:rsidRPr="006E0B73" w:rsidRDefault="00021583" w:rsidP="0021094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Bandung,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23443">
        <w:rPr>
          <w:rFonts w:ascii="Times New Roman" w:hAnsi="Times New Roman" w:cs="Times New Roman"/>
          <w:sz w:val="28"/>
          <w:szCs w:val="28"/>
        </w:rPr>
        <w:t>Maret 2018</w:t>
      </w:r>
    </w:p>
    <w:p w:rsidR="005A05EB" w:rsidRDefault="005A05EB" w:rsidP="00210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6E0B73">
        <w:rPr>
          <w:rFonts w:ascii="Times New Roman" w:hAnsi="Times New Roman" w:cs="Times New Roman"/>
          <w:sz w:val="28"/>
          <w:szCs w:val="28"/>
        </w:rPr>
        <w:t>Tim Promotor</w:t>
      </w:r>
    </w:p>
    <w:p w:rsidR="005A05EB" w:rsidRDefault="005A05EB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EB" w:rsidRDefault="005A05EB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A05EB" w:rsidRDefault="005A05EB" w:rsidP="0021094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10F2E" w:rsidRDefault="003D64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Prof. Dr. H. Soleh</w:t>
      </w:r>
      <w:r w:rsidR="00FD0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Suryadi</w:t>
      </w:r>
      <w:r w:rsidR="005A05EB">
        <w:rPr>
          <w:rFonts w:ascii="Times New Roman" w:hAnsi="Times New Roman" w:cs="Times New Roman"/>
          <w:sz w:val="24"/>
          <w:szCs w:val="24"/>
          <w:u w:val="single"/>
        </w:rPr>
        <w:t>, M.Si.</w:t>
      </w:r>
      <w:r w:rsidR="005A05EB">
        <w:rPr>
          <w:rFonts w:ascii="Times New Roman" w:hAnsi="Times New Roman" w:cs="Times New Roman"/>
          <w:sz w:val="24"/>
          <w:szCs w:val="24"/>
        </w:rPr>
        <w:tab/>
      </w:r>
      <w:r w:rsidR="005A05EB">
        <w:rPr>
          <w:rFonts w:ascii="Times New Roman" w:hAnsi="Times New Roman" w:cs="Times New Roman"/>
          <w:sz w:val="24"/>
          <w:szCs w:val="24"/>
        </w:rPr>
        <w:tab/>
      </w:r>
      <w:r w:rsidR="005A05EB">
        <w:rPr>
          <w:rFonts w:ascii="Times New Roman" w:hAnsi="Times New Roman" w:cs="Times New Roman"/>
          <w:sz w:val="24"/>
          <w:szCs w:val="24"/>
          <w:u w:val="single"/>
        </w:rPr>
        <w:t>Dr. R. Taqwaty</w:t>
      </w:r>
      <w:r w:rsidR="00FD023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A05EB">
        <w:rPr>
          <w:rFonts w:ascii="Times New Roman" w:hAnsi="Times New Roman" w:cs="Times New Roman"/>
          <w:sz w:val="24"/>
          <w:szCs w:val="24"/>
          <w:u w:val="single"/>
        </w:rPr>
        <w:t>Firdausijah, M.Si.</w:t>
      </w:r>
      <w:r w:rsidR="005A05EB">
        <w:rPr>
          <w:rFonts w:ascii="Times New Roman" w:hAnsi="Times New Roman" w:cs="Times New Roman"/>
          <w:sz w:val="24"/>
          <w:szCs w:val="24"/>
          <w:u w:val="single"/>
        </w:rPr>
        <w:br/>
      </w:r>
      <w:r w:rsidR="005A05EB">
        <w:rPr>
          <w:rFonts w:ascii="Times New Roman" w:hAnsi="Times New Roman" w:cs="Times New Roman"/>
          <w:sz w:val="24"/>
          <w:szCs w:val="24"/>
        </w:rPr>
        <w:tab/>
      </w:r>
      <w:r w:rsidR="00CE5BE2">
        <w:rPr>
          <w:rFonts w:ascii="Times New Roman" w:hAnsi="Times New Roman" w:cs="Times New Roman"/>
          <w:sz w:val="24"/>
          <w:szCs w:val="24"/>
        </w:rPr>
        <w:t xml:space="preserve">       </w:t>
      </w:r>
      <w:r w:rsidR="005A05EB">
        <w:rPr>
          <w:rFonts w:ascii="Times New Roman" w:hAnsi="Times New Roman" w:cs="Times New Roman"/>
          <w:sz w:val="24"/>
          <w:szCs w:val="24"/>
        </w:rPr>
        <w:t>Promotor</w:t>
      </w:r>
      <w:r w:rsidR="006E0B73">
        <w:rPr>
          <w:rFonts w:ascii="Times New Roman" w:hAnsi="Times New Roman" w:cs="Times New Roman"/>
          <w:sz w:val="24"/>
          <w:szCs w:val="24"/>
        </w:rPr>
        <w:tab/>
      </w:r>
      <w:r w:rsidR="005A05EB">
        <w:rPr>
          <w:rFonts w:ascii="Times New Roman" w:hAnsi="Times New Roman" w:cs="Times New Roman"/>
          <w:sz w:val="24"/>
          <w:szCs w:val="24"/>
        </w:rPr>
        <w:tab/>
      </w:r>
      <w:r w:rsidR="005A05EB">
        <w:rPr>
          <w:rFonts w:ascii="Times New Roman" w:hAnsi="Times New Roman" w:cs="Times New Roman"/>
          <w:sz w:val="24"/>
          <w:szCs w:val="24"/>
        </w:rPr>
        <w:tab/>
      </w:r>
      <w:r w:rsidR="005A05EB">
        <w:rPr>
          <w:rFonts w:ascii="Times New Roman" w:hAnsi="Times New Roman" w:cs="Times New Roman"/>
          <w:sz w:val="24"/>
          <w:szCs w:val="24"/>
        </w:rPr>
        <w:tab/>
        <w:t xml:space="preserve">    </w:t>
      </w:r>
      <w:r w:rsidR="00CE5BE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A05EB">
        <w:rPr>
          <w:rFonts w:ascii="Times New Roman" w:hAnsi="Times New Roman" w:cs="Times New Roman"/>
          <w:sz w:val="24"/>
          <w:szCs w:val="24"/>
        </w:rPr>
        <w:t xml:space="preserve"> Co. Promotor</w:t>
      </w:r>
      <w:r w:rsidR="00110F2E">
        <w:rPr>
          <w:rFonts w:ascii="Times New Roman" w:hAnsi="Times New Roman" w:cs="Times New Roman"/>
          <w:sz w:val="24"/>
          <w:szCs w:val="24"/>
        </w:rPr>
        <w:br w:type="page"/>
      </w:r>
    </w:p>
    <w:p w:rsidR="00DB6779" w:rsidRDefault="00DB6779" w:rsidP="006F6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  <w:sectPr w:rsidR="00DB6779" w:rsidSect="00DB6779">
          <w:footerReference w:type="default" r:id="rId8"/>
          <w:pgSz w:w="11907" w:h="16839" w:code="9"/>
          <w:pgMar w:top="1701" w:right="1701" w:bottom="1701" w:left="2268" w:header="720" w:footer="720" w:gutter="0"/>
          <w:pgNumType w:fmt="lowerRoman"/>
          <w:cols w:space="720"/>
          <w:titlePg/>
          <w:docGrid w:linePitch="360"/>
        </w:sectPr>
      </w:pPr>
    </w:p>
    <w:p w:rsidR="005A05EB" w:rsidRDefault="00110F2E" w:rsidP="006F654E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F2E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110F2E" w:rsidRDefault="00110F2E" w:rsidP="00CE5BE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Puji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syukur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panjatkan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kehadirat Allah SWT, karena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hanya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limpahan</w:t>
      </w:r>
      <w:r w:rsidR="001B7B96">
        <w:rPr>
          <w:rFonts w:ascii="Times New Roman" w:hAnsi="Times New Roman" w:cs="Times New Roman"/>
          <w:sz w:val="24"/>
          <w:szCs w:val="24"/>
        </w:rPr>
        <w:t xml:space="preserve"> rahmat </w:t>
      </w:r>
      <w:r>
        <w:rPr>
          <w:rFonts w:ascii="Times New Roman" w:hAnsi="Times New Roman" w:cs="Times New Roman"/>
          <w:sz w:val="24"/>
          <w:szCs w:val="24"/>
        </w:rPr>
        <w:t>Nya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4A37A4">
        <w:rPr>
          <w:rFonts w:ascii="Times New Roman" w:hAnsi="Times New Roman" w:cs="Times New Roman"/>
          <w:sz w:val="24"/>
          <w:szCs w:val="24"/>
        </w:rPr>
        <w:t>apat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menyelesaikan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Hasil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Disertasi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sebagai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salah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syara</w:t>
      </w:r>
      <w:r w:rsidR="004A37A4">
        <w:rPr>
          <w:rFonts w:ascii="Times New Roman" w:hAnsi="Times New Roman" w:cs="Times New Roman"/>
          <w:sz w:val="24"/>
          <w:szCs w:val="24"/>
        </w:rPr>
        <w:t>t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dalam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mengikuti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Sidang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Hasil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Disertasi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pada Program Doktor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Ilmu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Pascasarjana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Universitas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Pasundan Bandung, dengan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judul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“</w:t>
      </w:r>
      <w:r w:rsidR="00EA2399">
        <w:rPr>
          <w:rFonts w:ascii="Times New Roman" w:hAnsi="Times New Roman" w:cs="Times New Roman"/>
          <w:b/>
          <w:sz w:val="24"/>
          <w:szCs w:val="24"/>
        </w:rPr>
        <w:t>Evaluasi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Kebijakan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Pemberdayaan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Desa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/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Kelurahan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Mandiri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Gotong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Royong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99">
        <w:rPr>
          <w:rFonts w:ascii="Times New Roman" w:hAnsi="Times New Roman" w:cs="Times New Roman"/>
          <w:b/>
          <w:sz w:val="24"/>
          <w:szCs w:val="24"/>
        </w:rPr>
        <w:t>oleh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Badan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Pemberdayaan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Masyarakat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Keluarga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Berencana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99">
        <w:rPr>
          <w:rFonts w:ascii="Times New Roman" w:hAnsi="Times New Roman" w:cs="Times New Roman"/>
          <w:b/>
          <w:sz w:val="24"/>
          <w:szCs w:val="24"/>
        </w:rPr>
        <w:t>dalam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99">
        <w:rPr>
          <w:rFonts w:ascii="Times New Roman" w:hAnsi="Times New Roman" w:cs="Times New Roman"/>
          <w:b/>
          <w:sz w:val="24"/>
          <w:szCs w:val="24"/>
        </w:rPr>
        <w:t>Me</w:t>
      </w:r>
      <w:r w:rsidR="00BE4022">
        <w:rPr>
          <w:rFonts w:ascii="Times New Roman" w:hAnsi="Times New Roman" w:cs="Times New Roman"/>
          <w:b/>
          <w:sz w:val="24"/>
          <w:szCs w:val="24"/>
        </w:rPr>
        <w:t>wujudkan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99">
        <w:rPr>
          <w:rFonts w:ascii="Times New Roman" w:hAnsi="Times New Roman" w:cs="Times New Roman"/>
          <w:b/>
          <w:sz w:val="24"/>
          <w:szCs w:val="24"/>
        </w:rPr>
        <w:t>Kemandirian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2399">
        <w:rPr>
          <w:rFonts w:ascii="Times New Roman" w:hAnsi="Times New Roman" w:cs="Times New Roman"/>
          <w:b/>
          <w:sz w:val="24"/>
          <w:szCs w:val="24"/>
        </w:rPr>
        <w:t>Desa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di Kabupaten</w:t>
      </w:r>
      <w:r w:rsidR="001B7B9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Subang”.</w:t>
      </w:r>
    </w:p>
    <w:p w:rsidR="006F654E" w:rsidRDefault="006F654E" w:rsidP="00CE5BE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Pada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kesempatan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perkenankanlah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menyampaikan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ucapan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terima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kasih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 yang terhormat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Bapak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Promotor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Ibu Co. Promotor yang telah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banyak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membimbin</w:t>
      </w:r>
      <w:r w:rsidR="004A37A4">
        <w:rPr>
          <w:rFonts w:ascii="Times New Roman" w:hAnsi="Times New Roman" w:cs="Times New Roman"/>
          <w:sz w:val="24"/>
          <w:szCs w:val="24"/>
        </w:rPr>
        <w:t>g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penulis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dalam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penulisan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 w:rsidR="004A37A4">
        <w:rPr>
          <w:rFonts w:ascii="Times New Roman" w:hAnsi="Times New Roman" w:cs="Times New Roman"/>
          <w:sz w:val="24"/>
          <w:szCs w:val="24"/>
        </w:rPr>
        <w:t>Hasil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Disertasi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sampai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1B7B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selesai.</w:t>
      </w:r>
    </w:p>
    <w:p w:rsidR="006F654E" w:rsidRDefault="00214961" w:rsidP="00CE5BE2">
      <w:pPr>
        <w:spacing w:line="480" w:lineRule="auto"/>
        <w:ind w:right="108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tidak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dapat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membalas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semua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kebaikan yang telah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mereka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berikan, semoga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segala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amal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kebaikan yang mereka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berikan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kepada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penulis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mendapat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pahala yang berlipat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ganda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dari Allah SWT.</w:t>
      </w:r>
      <w:r w:rsidR="0055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Amin.</w:t>
      </w:r>
    </w:p>
    <w:p w:rsidR="00214961" w:rsidRDefault="00214961" w:rsidP="00CE5BE2">
      <w:pPr>
        <w:spacing w:line="48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4961" w:rsidRDefault="00CE5BE2" w:rsidP="00CE5BE2">
      <w:pPr>
        <w:spacing w:line="480" w:lineRule="auto"/>
        <w:ind w:left="503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Bandung,</w:t>
      </w:r>
      <w:r w:rsidR="00021583">
        <w:rPr>
          <w:rFonts w:ascii="Times New Roman" w:hAnsi="Times New Roman" w:cs="Times New Roman"/>
          <w:sz w:val="24"/>
          <w:szCs w:val="24"/>
        </w:rPr>
        <w:t xml:space="preserve"> </w:t>
      </w:r>
      <w:r w:rsidR="00823443">
        <w:rPr>
          <w:rFonts w:ascii="Times New Roman" w:hAnsi="Times New Roman" w:cs="Times New Roman"/>
          <w:sz w:val="24"/>
          <w:szCs w:val="24"/>
        </w:rPr>
        <w:t>Maret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3443">
        <w:rPr>
          <w:rFonts w:ascii="Times New Roman" w:hAnsi="Times New Roman" w:cs="Times New Roman"/>
          <w:sz w:val="24"/>
          <w:szCs w:val="24"/>
        </w:rPr>
        <w:t>2018</w:t>
      </w:r>
      <w:r w:rsidR="00214961">
        <w:rPr>
          <w:rFonts w:ascii="Times New Roman" w:hAnsi="Times New Roman" w:cs="Times New Roman"/>
          <w:sz w:val="24"/>
          <w:szCs w:val="24"/>
        </w:rPr>
        <w:br/>
        <w:t>Peneliti</w:t>
      </w:r>
    </w:p>
    <w:p w:rsidR="00214961" w:rsidRDefault="00214961" w:rsidP="00CE5BE2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C15" w:rsidRDefault="00CE5BE2" w:rsidP="00CE5BE2">
      <w:pPr>
        <w:spacing w:line="480" w:lineRule="auto"/>
        <w:ind w:left="503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214961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4961">
        <w:rPr>
          <w:rFonts w:ascii="Times New Roman" w:hAnsi="Times New Roman" w:cs="Times New Roman"/>
          <w:sz w:val="24"/>
          <w:szCs w:val="24"/>
        </w:rPr>
        <w:t>a</w:t>
      </w:r>
    </w:p>
    <w:p w:rsidR="00261C15" w:rsidRDefault="00261C15" w:rsidP="00CE5BE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B6779" w:rsidRDefault="00DB6779" w:rsidP="00CE5BE2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DB6779" w:rsidSect="0006040E">
          <w:footerReference w:type="first" r:id="rId9"/>
          <w:pgSz w:w="11907" w:h="16839" w:code="9"/>
          <w:pgMar w:top="1701" w:right="1701" w:bottom="1701" w:left="2268" w:header="720" w:footer="553" w:gutter="0"/>
          <w:pgNumType w:fmt="lowerRoman" w:start="1"/>
          <w:cols w:space="720"/>
          <w:titlePg/>
          <w:docGrid w:linePitch="360"/>
        </w:sectPr>
      </w:pPr>
    </w:p>
    <w:p w:rsidR="00214961" w:rsidRDefault="00C11817" w:rsidP="00C1181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ISI</w:t>
      </w:r>
    </w:p>
    <w:p w:rsidR="00C11817" w:rsidRDefault="00C11817" w:rsidP="00536BCE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Halaman</w:t>
      </w:r>
    </w:p>
    <w:p w:rsidR="00C11817" w:rsidRDefault="00C11817" w:rsidP="00536BCE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KATA PENGANTAR</w:t>
      </w:r>
      <w:r w:rsidR="00054BFE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 w:rsidR="00E506C7">
        <w:rPr>
          <w:rFonts w:ascii="Times New Roman" w:hAnsi="Times New Roman" w:cs="Times New Roman"/>
          <w:sz w:val="24"/>
          <w:szCs w:val="24"/>
        </w:rPr>
        <w:t>.........</w:t>
      </w:r>
      <w:r w:rsidR="00536BCE">
        <w:rPr>
          <w:rFonts w:ascii="Times New Roman" w:hAnsi="Times New Roman" w:cs="Times New Roman"/>
          <w:sz w:val="24"/>
          <w:szCs w:val="24"/>
        </w:rPr>
        <w:t>..................</w:t>
      </w:r>
      <w:r w:rsidR="00FD0237">
        <w:rPr>
          <w:rFonts w:ascii="Times New Roman" w:hAnsi="Times New Roman" w:cs="Times New Roman"/>
          <w:sz w:val="24"/>
          <w:szCs w:val="24"/>
        </w:rPr>
        <w:t xml:space="preserve"> </w:t>
      </w:r>
      <w:r w:rsidR="003B10A3">
        <w:rPr>
          <w:rFonts w:ascii="Times New Roman" w:hAnsi="Times New Roman" w:cs="Times New Roman"/>
          <w:sz w:val="24"/>
          <w:szCs w:val="24"/>
        </w:rPr>
        <w:t>i</w:t>
      </w:r>
    </w:p>
    <w:p w:rsidR="00C11817" w:rsidRPr="003B10A3" w:rsidRDefault="00C11817" w:rsidP="00536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ISI</w:t>
      </w:r>
      <w:r w:rsidR="00054BFE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536BCE">
        <w:rPr>
          <w:rFonts w:ascii="Times New Roman" w:hAnsi="Times New Roman" w:cs="Times New Roman"/>
          <w:sz w:val="24"/>
          <w:szCs w:val="24"/>
        </w:rPr>
        <w:t>.......</w:t>
      </w:r>
      <w:r w:rsidR="00E506C7">
        <w:rPr>
          <w:rFonts w:ascii="Times New Roman" w:hAnsi="Times New Roman" w:cs="Times New Roman"/>
          <w:sz w:val="24"/>
          <w:szCs w:val="24"/>
        </w:rPr>
        <w:t>........</w:t>
      </w:r>
      <w:r w:rsidR="00536BCE">
        <w:rPr>
          <w:rFonts w:ascii="Times New Roman" w:hAnsi="Times New Roman" w:cs="Times New Roman"/>
          <w:sz w:val="24"/>
          <w:szCs w:val="24"/>
        </w:rPr>
        <w:t>...............</w:t>
      </w:r>
      <w:r w:rsidR="00122A4D">
        <w:rPr>
          <w:rFonts w:ascii="Times New Roman" w:hAnsi="Times New Roman" w:cs="Times New Roman"/>
          <w:sz w:val="24"/>
          <w:szCs w:val="24"/>
        </w:rPr>
        <w:t>.</w:t>
      </w:r>
      <w:r w:rsidR="003B10A3">
        <w:rPr>
          <w:rFonts w:ascii="Times New Roman" w:hAnsi="Times New Roman" w:cs="Times New Roman"/>
          <w:sz w:val="24"/>
          <w:szCs w:val="24"/>
        </w:rPr>
        <w:t>ii</w:t>
      </w:r>
    </w:p>
    <w:p w:rsidR="00C11817" w:rsidRPr="003B10A3" w:rsidRDefault="00C11817" w:rsidP="00536BC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</w:t>
      </w:r>
      <w:r w:rsidR="00054BFE">
        <w:rPr>
          <w:rFonts w:ascii="Times New Roman" w:hAnsi="Times New Roman" w:cs="Times New Roman"/>
          <w:sz w:val="24"/>
          <w:szCs w:val="24"/>
        </w:rPr>
        <w:t>...............................................................</w:t>
      </w:r>
      <w:r w:rsidR="00536BCE">
        <w:rPr>
          <w:rFonts w:ascii="Times New Roman" w:hAnsi="Times New Roman" w:cs="Times New Roman"/>
          <w:sz w:val="24"/>
          <w:szCs w:val="24"/>
        </w:rPr>
        <w:t>............</w:t>
      </w:r>
      <w:r w:rsidR="00E506C7">
        <w:rPr>
          <w:rFonts w:ascii="Times New Roman" w:hAnsi="Times New Roman" w:cs="Times New Roman"/>
          <w:sz w:val="24"/>
          <w:szCs w:val="24"/>
        </w:rPr>
        <w:t>.........</w:t>
      </w:r>
      <w:r w:rsidR="00536BCE">
        <w:rPr>
          <w:rFonts w:ascii="Times New Roman" w:hAnsi="Times New Roman" w:cs="Times New Roman"/>
          <w:sz w:val="24"/>
          <w:szCs w:val="24"/>
        </w:rPr>
        <w:t>...........</w:t>
      </w:r>
      <w:r w:rsidR="003B10A3">
        <w:rPr>
          <w:rFonts w:ascii="Times New Roman" w:hAnsi="Times New Roman" w:cs="Times New Roman"/>
          <w:sz w:val="24"/>
          <w:szCs w:val="24"/>
        </w:rPr>
        <w:t>iv</w:t>
      </w:r>
    </w:p>
    <w:p w:rsidR="00C11817" w:rsidRPr="003B10A3" w:rsidRDefault="00C11817" w:rsidP="00536BC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...........................................................</w:t>
      </w:r>
      <w:r w:rsidR="00536BCE">
        <w:rPr>
          <w:rFonts w:ascii="Times New Roman" w:hAnsi="Times New Roman" w:cs="Times New Roman"/>
          <w:sz w:val="24"/>
          <w:szCs w:val="24"/>
        </w:rPr>
        <w:t>...........</w:t>
      </w:r>
      <w:r w:rsidR="00E506C7">
        <w:rPr>
          <w:rFonts w:ascii="Times New Roman" w:hAnsi="Times New Roman" w:cs="Times New Roman"/>
          <w:sz w:val="24"/>
          <w:szCs w:val="24"/>
        </w:rPr>
        <w:t>.....</w:t>
      </w:r>
      <w:r w:rsidR="00536BCE">
        <w:rPr>
          <w:rFonts w:ascii="Times New Roman" w:hAnsi="Times New Roman" w:cs="Times New Roman"/>
          <w:sz w:val="24"/>
          <w:szCs w:val="24"/>
        </w:rPr>
        <w:t>........</w:t>
      </w:r>
      <w:r w:rsidR="00E506C7">
        <w:rPr>
          <w:rFonts w:ascii="Times New Roman" w:hAnsi="Times New Roman" w:cs="Times New Roman"/>
          <w:sz w:val="24"/>
          <w:szCs w:val="24"/>
        </w:rPr>
        <w:t>....</w:t>
      </w:r>
      <w:r w:rsidR="00536BCE">
        <w:rPr>
          <w:rFonts w:ascii="Times New Roman" w:hAnsi="Times New Roman" w:cs="Times New Roman"/>
          <w:sz w:val="24"/>
          <w:szCs w:val="24"/>
        </w:rPr>
        <w:t>...</w:t>
      </w:r>
      <w:r w:rsidR="00FD0237">
        <w:rPr>
          <w:rFonts w:ascii="Times New Roman" w:hAnsi="Times New Roman" w:cs="Times New Roman"/>
          <w:sz w:val="24"/>
          <w:szCs w:val="24"/>
        </w:rPr>
        <w:t>.</w:t>
      </w:r>
      <w:r w:rsidR="003B10A3">
        <w:rPr>
          <w:rFonts w:ascii="Times New Roman" w:hAnsi="Times New Roman" w:cs="Times New Roman"/>
          <w:sz w:val="24"/>
          <w:szCs w:val="24"/>
        </w:rPr>
        <w:t>v</w:t>
      </w:r>
    </w:p>
    <w:p w:rsidR="00C11817" w:rsidRDefault="009E7C16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   </w:t>
      </w:r>
      <w:r w:rsidR="00C11817">
        <w:rPr>
          <w:rFonts w:ascii="Times New Roman" w:hAnsi="Times New Roman" w:cs="Times New Roman"/>
          <w:b/>
          <w:sz w:val="24"/>
          <w:szCs w:val="24"/>
        </w:rPr>
        <w:t>PENDAHULUAN</w:t>
      </w:r>
    </w:p>
    <w:p w:rsidR="003B10A3" w:rsidRDefault="003B10A3" w:rsidP="00536BCE">
      <w:pPr>
        <w:pStyle w:val="ListParagraph"/>
        <w:numPr>
          <w:ilvl w:val="1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Belakang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>...................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</w:t>
      </w:r>
      <w:r w:rsidR="009E7C16">
        <w:rPr>
          <w:rFonts w:ascii="Times New Roman" w:hAnsi="Times New Roman" w:cs="Times New Roman"/>
          <w:sz w:val="24"/>
          <w:szCs w:val="24"/>
        </w:rPr>
        <w:t>.....</w:t>
      </w:r>
      <w:r w:rsidR="00122A4D">
        <w:rPr>
          <w:rFonts w:ascii="Times New Roman" w:hAnsi="Times New Roman" w:cs="Times New Roman"/>
          <w:sz w:val="24"/>
          <w:szCs w:val="24"/>
        </w:rPr>
        <w:t>........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122A4D">
        <w:rPr>
          <w:rFonts w:ascii="Times New Roman" w:hAnsi="Times New Roman" w:cs="Times New Roman"/>
          <w:sz w:val="24"/>
          <w:szCs w:val="24"/>
        </w:rPr>
        <w:t>.........</w:t>
      </w:r>
      <w:r w:rsidR="00054BF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B10A3" w:rsidRDefault="003B10A3" w:rsidP="00536BCE">
      <w:pPr>
        <w:pStyle w:val="ListParagraph"/>
        <w:numPr>
          <w:ilvl w:val="1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Fokus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122A4D">
        <w:rPr>
          <w:rFonts w:ascii="Times New Roman" w:hAnsi="Times New Roman" w:cs="Times New Roman"/>
          <w:sz w:val="24"/>
          <w:szCs w:val="24"/>
        </w:rPr>
        <w:t>.................</w:t>
      </w:r>
      <w:r w:rsidR="00F6075B">
        <w:rPr>
          <w:rFonts w:ascii="Times New Roman" w:hAnsi="Times New Roman" w:cs="Times New Roman"/>
          <w:sz w:val="24"/>
          <w:szCs w:val="24"/>
        </w:rPr>
        <w:t>...............................</w:t>
      </w:r>
      <w:r w:rsidR="00122A4D">
        <w:rPr>
          <w:rFonts w:ascii="Times New Roman" w:hAnsi="Times New Roman" w:cs="Times New Roman"/>
          <w:sz w:val="24"/>
          <w:szCs w:val="24"/>
        </w:rPr>
        <w:t>............</w:t>
      </w:r>
      <w:r w:rsidR="009E7C16">
        <w:rPr>
          <w:rFonts w:ascii="Times New Roman" w:hAnsi="Times New Roman" w:cs="Times New Roman"/>
          <w:sz w:val="24"/>
          <w:szCs w:val="24"/>
        </w:rPr>
        <w:t>....</w:t>
      </w:r>
      <w:r w:rsidR="00122A4D">
        <w:rPr>
          <w:rFonts w:ascii="Times New Roman" w:hAnsi="Times New Roman" w:cs="Times New Roman"/>
          <w:sz w:val="24"/>
          <w:szCs w:val="24"/>
        </w:rPr>
        <w:t>.....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122A4D">
        <w:rPr>
          <w:rFonts w:ascii="Times New Roman" w:hAnsi="Times New Roman" w:cs="Times New Roman"/>
          <w:sz w:val="24"/>
          <w:szCs w:val="24"/>
        </w:rPr>
        <w:t>.......</w:t>
      </w:r>
      <w:r w:rsidR="00054BFE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3B10A3" w:rsidRDefault="003B10A3" w:rsidP="00536BCE">
      <w:pPr>
        <w:pStyle w:val="ListParagraph"/>
        <w:numPr>
          <w:ilvl w:val="1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Rumusan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Masalah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>............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</w:t>
      </w:r>
      <w:r w:rsidR="009E7C16">
        <w:rPr>
          <w:rFonts w:ascii="Times New Roman" w:hAnsi="Times New Roman" w:cs="Times New Roman"/>
          <w:sz w:val="24"/>
          <w:szCs w:val="24"/>
        </w:rPr>
        <w:t>.....</w:t>
      </w:r>
      <w:r w:rsidR="00122A4D">
        <w:rPr>
          <w:rFonts w:ascii="Times New Roman" w:hAnsi="Times New Roman" w:cs="Times New Roman"/>
          <w:sz w:val="24"/>
          <w:szCs w:val="24"/>
        </w:rPr>
        <w:t>......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122A4D">
        <w:rPr>
          <w:rFonts w:ascii="Times New Roman" w:hAnsi="Times New Roman" w:cs="Times New Roman"/>
          <w:sz w:val="24"/>
          <w:szCs w:val="24"/>
        </w:rPr>
        <w:t xml:space="preserve">.. </w:t>
      </w:r>
      <w:r w:rsidR="00054BFE">
        <w:rPr>
          <w:rFonts w:ascii="Times New Roman" w:hAnsi="Times New Roman" w:cs="Times New Roman"/>
          <w:sz w:val="24"/>
          <w:szCs w:val="24"/>
        </w:rPr>
        <w:t>8</w:t>
      </w:r>
    </w:p>
    <w:p w:rsidR="003B10A3" w:rsidRDefault="003B10A3" w:rsidP="00536BCE">
      <w:pPr>
        <w:pStyle w:val="ListParagraph"/>
        <w:numPr>
          <w:ilvl w:val="1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Tujuan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>...........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..................................</w:t>
      </w:r>
      <w:r w:rsidR="009E7C16">
        <w:rPr>
          <w:rFonts w:ascii="Times New Roman" w:hAnsi="Times New Roman" w:cs="Times New Roman"/>
          <w:sz w:val="24"/>
          <w:szCs w:val="24"/>
        </w:rPr>
        <w:t>...</w:t>
      </w:r>
      <w:r w:rsidR="00E506C7">
        <w:rPr>
          <w:rFonts w:ascii="Times New Roman" w:hAnsi="Times New Roman" w:cs="Times New Roman"/>
          <w:sz w:val="24"/>
          <w:szCs w:val="24"/>
        </w:rPr>
        <w:t>...</w:t>
      </w:r>
      <w:r w:rsidR="009E7C16">
        <w:rPr>
          <w:rFonts w:ascii="Times New Roman" w:hAnsi="Times New Roman" w:cs="Times New Roman"/>
          <w:sz w:val="24"/>
          <w:szCs w:val="24"/>
        </w:rPr>
        <w:t>..</w:t>
      </w:r>
      <w:r w:rsidR="00122A4D">
        <w:rPr>
          <w:rFonts w:ascii="Times New Roman" w:hAnsi="Times New Roman" w:cs="Times New Roman"/>
          <w:sz w:val="24"/>
          <w:szCs w:val="24"/>
        </w:rPr>
        <w:t xml:space="preserve">.. </w:t>
      </w:r>
      <w:r w:rsidR="009D57DB">
        <w:rPr>
          <w:rFonts w:ascii="Times New Roman" w:hAnsi="Times New Roman" w:cs="Times New Roman"/>
          <w:sz w:val="24"/>
          <w:szCs w:val="24"/>
        </w:rPr>
        <w:t>9</w:t>
      </w:r>
    </w:p>
    <w:p w:rsidR="003B10A3" w:rsidRDefault="003B10A3" w:rsidP="00536BCE">
      <w:pPr>
        <w:pStyle w:val="ListParagraph"/>
        <w:numPr>
          <w:ilvl w:val="2"/>
          <w:numId w:val="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Maksud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 xml:space="preserve"> 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="009E7C16">
        <w:rPr>
          <w:rFonts w:ascii="Times New Roman" w:hAnsi="Times New Roman" w:cs="Times New Roman"/>
          <w:sz w:val="24"/>
          <w:szCs w:val="24"/>
        </w:rPr>
        <w:t>.........</w:t>
      </w:r>
      <w:r w:rsidR="009D57DB">
        <w:rPr>
          <w:rFonts w:ascii="Times New Roman" w:hAnsi="Times New Roman" w:cs="Times New Roman"/>
          <w:sz w:val="24"/>
          <w:szCs w:val="24"/>
        </w:rPr>
        <w:t>. 9</w:t>
      </w:r>
    </w:p>
    <w:p w:rsidR="003B10A3" w:rsidRDefault="003B10A3" w:rsidP="00536BCE">
      <w:pPr>
        <w:pStyle w:val="ListParagraph"/>
        <w:numPr>
          <w:ilvl w:val="2"/>
          <w:numId w:val="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9E7C16">
        <w:rPr>
          <w:rFonts w:ascii="Times New Roman" w:hAnsi="Times New Roman" w:cs="Times New Roman"/>
          <w:sz w:val="24"/>
          <w:szCs w:val="24"/>
        </w:rPr>
        <w:t>..........</w:t>
      </w:r>
      <w:r w:rsidR="009D57DB">
        <w:rPr>
          <w:rFonts w:ascii="Times New Roman" w:hAnsi="Times New Roman" w:cs="Times New Roman"/>
          <w:sz w:val="24"/>
          <w:szCs w:val="24"/>
        </w:rPr>
        <w:t>. 9</w:t>
      </w:r>
    </w:p>
    <w:p w:rsidR="003B10A3" w:rsidRPr="003B10A3" w:rsidRDefault="003B10A3" w:rsidP="00536BCE">
      <w:pPr>
        <w:pStyle w:val="ListParagraph"/>
        <w:numPr>
          <w:ilvl w:val="1"/>
          <w:numId w:val="1"/>
        </w:numPr>
        <w:spacing w:line="360" w:lineRule="auto"/>
        <w:ind w:left="1418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Kegunaan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122A4D">
        <w:rPr>
          <w:rFonts w:ascii="Times New Roman" w:hAnsi="Times New Roman" w:cs="Times New Roman"/>
          <w:sz w:val="24"/>
          <w:szCs w:val="24"/>
        </w:rPr>
        <w:t>............................................</w:t>
      </w:r>
      <w:r w:rsidR="009D57DB">
        <w:rPr>
          <w:rFonts w:ascii="Times New Roman" w:hAnsi="Times New Roman" w:cs="Times New Roman"/>
          <w:sz w:val="24"/>
          <w:szCs w:val="24"/>
        </w:rPr>
        <w:t>.... 10</w:t>
      </w:r>
    </w:p>
    <w:p w:rsidR="00C11817" w:rsidRDefault="009E7C16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="006710CA">
        <w:rPr>
          <w:rFonts w:ascii="Times New Roman" w:hAnsi="Times New Roman" w:cs="Times New Roman"/>
          <w:b/>
          <w:sz w:val="24"/>
          <w:szCs w:val="24"/>
        </w:rPr>
        <w:t>KAJ</w:t>
      </w:r>
      <w:r w:rsidR="006710CA">
        <w:rPr>
          <w:rFonts w:ascii="Times New Roman" w:hAnsi="Times New Roman" w:cs="Times New Roman"/>
          <w:b/>
          <w:sz w:val="24"/>
          <w:szCs w:val="24"/>
          <w:lang w:val="id-ID"/>
        </w:rPr>
        <w:t>I</w:t>
      </w:r>
      <w:r w:rsidR="00C11817">
        <w:rPr>
          <w:rFonts w:ascii="Times New Roman" w:hAnsi="Times New Roman" w:cs="Times New Roman"/>
          <w:b/>
          <w:sz w:val="24"/>
          <w:szCs w:val="24"/>
        </w:rPr>
        <w:t>AN</w:t>
      </w:r>
      <w:proofErr w:type="gramEnd"/>
      <w:r w:rsidR="00C11817">
        <w:rPr>
          <w:rFonts w:ascii="Times New Roman" w:hAnsi="Times New Roman" w:cs="Times New Roman"/>
          <w:b/>
          <w:sz w:val="24"/>
          <w:szCs w:val="24"/>
        </w:rPr>
        <w:t xml:space="preserve"> PUSTAKA KERANGKA BERPIKIR PENELITIAN DAN PROPOSISI</w:t>
      </w:r>
    </w:p>
    <w:p w:rsidR="009E7C16" w:rsidRDefault="009E7C16" w:rsidP="00536BCE">
      <w:pPr>
        <w:pStyle w:val="ListParagraph"/>
        <w:numPr>
          <w:ilvl w:val="1"/>
          <w:numId w:val="3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Kajian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Pustaka</w:t>
      </w:r>
      <w:r w:rsidR="00585096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F6075B">
        <w:rPr>
          <w:rFonts w:ascii="Times New Roman" w:hAnsi="Times New Roman" w:cs="Times New Roman"/>
          <w:sz w:val="24"/>
          <w:szCs w:val="24"/>
        </w:rPr>
        <w:t>............</w:t>
      </w:r>
      <w:r w:rsidR="00697175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682A14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........ 11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 w:rsidR="00585096">
        <w:rPr>
          <w:rFonts w:ascii="Times New Roman" w:hAnsi="Times New Roman" w:cs="Times New Roman"/>
          <w:sz w:val="24"/>
          <w:szCs w:val="24"/>
        </w:rPr>
        <w:t xml:space="preserve"> ...........</w:t>
      </w:r>
      <w:r w:rsidR="00F6075B">
        <w:rPr>
          <w:rFonts w:ascii="Times New Roman" w:hAnsi="Times New Roman" w:cs="Times New Roman"/>
          <w:sz w:val="24"/>
          <w:szCs w:val="24"/>
        </w:rPr>
        <w:t>.......</w:t>
      </w:r>
      <w:r w:rsidR="00697175">
        <w:rPr>
          <w:rFonts w:ascii="Times New Roman" w:hAnsi="Times New Roman" w:cs="Times New Roman"/>
          <w:sz w:val="24"/>
          <w:szCs w:val="24"/>
        </w:rPr>
        <w:t>................</w:t>
      </w:r>
      <w:r w:rsidR="00682A14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</w:t>
      </w:r>
      <w:r w:rsidR="008C311E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 11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Administrasi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</w:t>
      </w:r>
      <w:r w:rsidR="00585096">
        <w:rPr>
          <w:rFonts w:ascii="Times New Roman" w:hAnsi="Times New Roman" w:cs="Times New Roman"/>
          <w:sz w:val="24"/>
          <w:szCs w:val="24"/>
        </w:rPr>
        <w:t xml:space="preserve"> ........</w:t>
      </w:r>
      <w:r w:rsidR="00F6075B">
        <w:rPr>
          <w:rFonts w:ascii="Times New Roman" w:hAnsi="Times New Roman" w:cs="Times New Roman"/>
          <w:sz w:val="24"/>
          <w:szCs w:val="24"/>
        </w:rPr>
        <w:t>.....................</w:t>
      </w:r>
      <w:r w:rsidR="00697175">
        <w:rPr>
          <w:rFonts w:ascii="Times New Roman" w:hAnsi="Times New Roman" w:cs="Times New Roman"/>
          <w:sz w:val="24"/>
          <w:szCs w:val="24"/>
        </w:rPr>
        <w:t>...</w:t>
      </w:r>
      <w:r w:rsidR="00682A14">
        <w:rPr>
          <w:rFonts w:ascii="Times New Roman" w:hAnsi="Times New Roman" w:cs="Times New Roman"/>
          <w:sz w:val="24"/>
          <w:szCs w:val="24"/>
        </w:rPr>
        <w:t>...</w:t>
      </w:r>
      <w:r w:rsidR="00697175">
        <w:rPr>
          <w:rFonts w:ascii="Times New Roman" w:hAnsi="Times New Roman" w:cs="Times New Roman"/>
          <w:sz w:val="24"/>
          <w:szCs w:val="24"/>
        </w:rPr>
        <w:t>....... 31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Kebijakan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Publik</w:t>
      </w:r>
      <w:r w:rsidR="00585096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F6075B">
        <w:rPr>
          <w:rFonts w:ascii="Times New Roman" w:hAnsi="Times New Roman" w:cs="Times New Roman"/>
          <w:sz w:val="24"/>
          <w:szCs w:val="24"/>
        </w:rPr>
        <w:t>....</w:t>
      </w:r>
      <w:r w:rsidR="00697175">
        <w:rPr>
          <w:rFonts w:ascii="Times New Roman" w:hAnsi="Times New Roman" w:cs="Times New Roman"/>
          <w:sz w:val="24"/>
          <w:szCs w:val="24"/>
        </w:rPr>
        <w:t>............</w:t>
      </w:r>
      <w:r w:rsidR="00682A14">
        <w:rPr>
          <w:rFonts w:ascii="Times New Roman" w:hAnsi="Times New Roman" w:cs="Times New Roman"/>
          <w:sz w:val="24"/>
          <w:szCs w:val="24"/>
        </w:rPr>
        <w:t>..</w:t>
      </w:r>
      <w:r w:rsidR="00697175">
        <w:rPr>
          <w:rFonts w:ascii="Times New Roman" w:hAnsi="Times New Roman" w:cs="Times New Roman"/>
          <w:sz w:val="24"/>
          <w:szCs w:val="24"/>
        </w:rPr>
        <w:t>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..... 36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Evaluasi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Kebijakan</w:t>
      </w:r>
      <w:r w:rsidR="00F6075B">
        <w:rPr>
          <w:rFonts w:ascii="Times New Roman" w:hAnsi="Times New Roman" w:cs="Times New Roman"/>
          <w:sz w:val="24"/>
          <w:szCs w:val="24"/>
        </w:rPr>
        <w:t xml:space="preserve"> ..............</w:t>
      </w:r>
      <w:r w:rsidR="00697175">
        <w:rPr>
          <w:rFonts w:ascii="Times New Roman" w:hAnsi="Times New Roman" w:cs="Times New Roman"/>
          <w:sz w:val="24"/>
          <w:szCs w:val="24"/>
        </w:rPr>
        <w:t>.................</w:t>
      </w:r>
      <w:r w:rsidR="00682A14">
        <w:rPr>
          <w:rFonts w:ascii="Times New Roman" w:hAnsi="Times New Roman" w:cs="Times New Roman"/>
          <w:sz w:val="24"/>
          <w:szCs w:val="24"/>
        </w:rPr>
        <w:t>..</w:t>
      </w:r>
      <w:r w:rsidR="00697175">
        <w:rPr>
          <w:rFonts w:ascii="Times New Roman" w:hAnsi="Times New Roman" w:cs="Times New Roman"/>
          <w:sz w:val="24"/>
          <w:szCs w:val="24"/>
        </w:rPr>
        <w:t>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..... 41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Konsep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Pemberdayaan</w:t>
      </w:r>
      <w:r w:rsidR="00F6075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E931D4">
        <w:rPr>
          <w:rFonts w:ascii="Times New Roman" w:hAnsi="Times New Roman" w:cs="Times New Roman"/>
          <w:sz w:val="24"/>
          <w:szCs w:val="24"/>
        </w:rPr>
        <w:t xml:space="preserve"> .........</w:t>
      </w:r>
      <w:r w:rsidR="00F6075B">
        <w:rPr>
          <w:rFonts w:ascii="Times New Roman" w:hAnsi="Times New Roman" w:cs="Times New Roman"/>
          <w:sz w:val="24"/>
          <w:szCs w:val="24"/>
        </w:rPr>
        <w:t>....</w:t>
      </w:r>
      <w:r w:rsidR="00697175">
        <w:rPr>
          <w:rFonts w:ascii="Times New Roman" w:hAnsi="Times New Roman" w:cs="Times New Roman"/>
          <w:sz w:val="24"/>
          <w:szCs w:val="24"/>
        </w:rPr>
        <w:t>...............</w:t>
      </w:r>
      <w:r w:rsidR="00682A14">
        <w:rPr>
          <w:rFonts w:ascii="Times New Roman" w:hAnsi="Times New Roman" w:cs="Times New Roman"/>
          <w:sz w:val="24"/>
          <w:szCs w:val="24"/>
        </w:rPr>
        <w:t>..</w:t>
      </w:r>
      <w:r w:rsidR="00697175">
        <w:rPr>
          <w:rFonts w:ascii="Times New Roman" w:hAnsi="Times New Roman" w:cs="Times New Roman"/>
          <w:sz w:val="24"/>
          <w:szCs w:val="24"/>
        </w:rPr>
        <w:t>.....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</w:t>
      </w:r>
      <w:r w:rsidR="008C311E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 xml:space="preserve">... 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 w:rsidR="00A61D66">
        <w:rPr>
          <w:rFonts w:ascii="Times New Roman" w:hAnsi="Times New Roman" w:cs="Times New Roman"/>
          <w:sz w:val="24"/>
          <w:szCs w:val="24"/>
        </w:rPr>
        <w:t>55</w:t>
      </w:r>
    </w:p>
    <w:p w:rsidR="009E7C16" w:rsidRDefault="009E7C16" w:rsidP="00536BCE">
      <w:pPr>
        <w:pStyle w:val="ListParagraph"/>
        <w:numPr>
          <w:ilvl w:val="2"/>
          <w:numId w:val="4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Pemberdayaan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Mandiri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Gotong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Royong</w:t>
      </w:r>
      <w:r w:rsidR="008C311E">
        <w:rPr>
          <w:rFonts w:ascii="Times New Roman" w:hAnsi="Times New Roman" w:cs="Times New Roman"/>
          <w:sz w:val="24"/>
          <w:szCs w:val="24"/>
        </w:rPr>
        <w:t>.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 w:rsidR="00B71585">
        <w:rPr>
          <w:rFonts w:ascii="Times New Roman" w:hAnsi="Times New Roman" w:cs="Times New Roman"/>
          <w:sz w:val="24"/>
          <w:szCs w:val="24"/>
        </w:rPr>
        <w:t>58</w:t>
      </w:r>
    </w:p>
    <w:p w:rsidR="009E7C16" w:rsidRDefault="009E7C16" w:rsidP="00536BCE">
      <w:pPr>
        <w:pStyle w:val="ListParagraph"/>
        <w:numPr>
          <w:ilvl w:val="1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Kerangka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Berpikir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E931D4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682A14">
        <w:rPr>
          <w:rFonts w:ascii="Times New Roman" w:hAnsi="Times New Roman" w:cs="Times New Roman"/>
          <w:sz w:val="24"/>
          <w:szCs w:val="24"/>
        </w:rPr>
        <w:t>..............................</w:t>
      </w:r>
      <w:r w:rsidR="00697175">
        <w:rPr>
          <w:rFonts w:ascii="Times New Roman" w:hAnsi="Times New Roman" w:cs="Times New Roman"/>
          <w:sz w:val="24"/>
          <w:szCs w:val="24"/>
        </w:rPr>
        <w:t>.</w:t>
      </w:r>
      <w:r w:rsidR="00E506C7">
        <w:rPr>
          <w:rFonts w:ascii="Times New Roman" w:hAnsi="Times New Roman" w:cs="Times New Roman"/>
          <w:sz w:val="24"/>
          <w:szCs w:val="24"/>
        </w:rPr>
        <w:t>.</w:t>
      </w:r>
      <w:r w:rsidR="00697175">
        <w:rPr>
          <w:rFonts w:ascii="Times New Roman" w:hAnsi="Times New Roman" w:cs="Times New Roman"/>
          <w:sz w:val="24"/>
          <w:szCs w:val="24"/>
        </w:rPr>
        <w:t>...</w:t>
      </w:r>
      <w:r w:rsidR="008C311E">
        <w:rPr>
          <w:rFonts w:ascii="Times New Roman" w:hAnsi="Times New Roman" w:cs="Times New Roman"/>
          <w:sz w:val="24"/>
          <w:szCs w:val="24"/>
        </w:rPr>
        <w:t>.</w:t>
      </w:r>
      <w:r w:rsidR="00682A14">
        <w:rPr>
          <w:rFonts w:ascii="Times New Roman" w:hAnsi="Times New Roman" w:cs="Times New Roman"/>
          <w:sz w:val="24"/>
          <w:szCs w:val="24"/>
        </w:rPr>
        <w:t>.</w:t>
      </w:r>
      <w:r w:rsidR="00E52C7A">
        <w:rPr>
          <w:rFonts w:ascii="Times New Roman" w:hAnsi="Times New Roman" w:cs="Times New Roman"/>
          <w:sz w:val="24"/>
          <w:szCs w:val="24"/>
        </w:rPr>
        <w:t>..... 63</w:t>
      </w:r>
    </w:p>
    <w:p w:rsidR="009E7C16" w:rsidRPr="009E7C16" w:rsidRDefault="009E7C16" w:rsidP="00536BCE">
      <w:pPr>
        <w:pStyle w:val="ListParagraph"/>
        <w:numPr>
          <w:ilvl w:val="1"/>
          <w:numId w:val="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Proposisi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82A14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697175">
        <w:rPr>
          <w:rFonts w:ascii="Times New Roman" w:hAnsi="Times New Roman" w:cs="Times New Roman"/>
          <w:sz w:val="24"/>
          <w:szCs w:val="24"/>
        </w:rPr>
        <w:t>..........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.........................</w:t>
      </w:r>
      <w:r w:rsidR="008C311E">
        <w:rPr>
          <w:rFonts w:ascii="Times New Roman" w:hAnsi="Times New Roman" w:cs="Times New Roman"/>
          <w:sz w:val="24"/>
          <w:szCs w:val="24"/>
        </w:rPr>
        <w:t>.</w:t>
      </w:r>
      <w:r w:rsidR="00536C48">
        <w:rPr>
          <w:rFonts w:ascii="Times New Roman" w:hAnsi="Times New Roman" w:cs="Times New Roman"/>
          <w:sz w:val="24"/>
          <w:szCs w:val="24"/>
        </w:rPr>
        <w:t xml:space="preserve">.... </w:t>
      </w:r>
      <w:r w:rsidR="00B71585">
        <w:rPr>
          <w:rFonts w:ascii="Times New Roman" w:hAnsi="Times New Roman" w:cs="Times New Roman"/>
          <w:sz w:val="24"/>
          <w:szCs w:val="24"/>
        </w:rPr>
        <w:t>70</w:t>
      </w:r>
    </w:p>
    <w:p w:rsidR="00077C0D" w:rsidRDefault="009E7C16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III </w:t>
      </w:r>
      <w:r w:rsidR="00C11817">
        <w:rPr>
          <w:rFonts w:ascii="Times New Roman" w:hAnsi="Times New Roman" w:cs="Times New Roman"/>
          <w:b/>
          <w:sz w:val="24"/>
          <w:szCs w:val="24"/>
        </w:rPr>
        <w:t>OBYEK DAN METODE PENELITIAN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Obyek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82A14">
        <w:rPr>
          <w:rFonts w:ascii="Times New Roman" w:hAnsi="Times New Roman" w:cs="Times New Roman"/>
          <w:sz w:val="24"/>
          <w:szCs w:val="24"/>
        </w:rPr>
        <w:t xml:space="preserve"> .................................</w:t>
      </w:r>
      <w:r w:rsidR="00697175">
        <w:rPr>
          <w:rFonts w:ascii="Times New Roman" w:hAnsi="Times New Roman" w:cs="Times New Roman"/>
          <w:sz w:val="24"/>
          <w:szCs w:val="24"/>
        </w:rPr>
        <w:t>............</w:t>
      </w:r>
      <w:r w:rsidR="00E52C7A">
        <w:rPr>
          <w:rFonts w:ascii="Times New Roman" w:hAnsi="Times New Roman" w:cs="Times New Roman"/>
          <w:sz w:val="24"/>
          <w:szCs w:val="24"/>
        </w:rPr>
        <w:t>............................. 73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</w:t>
      </w:r>
      <w:r w:rsidR="00682A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............................................</w:t>
      </w:r>
      <w:r w:rsidR="00B71585">
        <w:rPr>
          <w:rFonts w:ascii="Times New Roman" w:hAnsi="Times New Roman" w:cs="Times New Roman"/>
          <w:sz w:val="24"/>
          <w:szCs w:val="24"/>
        </w:rPr>
        <w:t>............................ 81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Aspek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Operasional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Parameter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</w:t>
      </w:r>
      <w:r w:rsidR="00B71585">
        <w:rPr>
          <w:rFonts w:ascii="Times New Roman" w:hAnsi="Times New Roman" w:cs="Times New Roman"/>
          <w:sz w:val="24"/>
          <w:szCs w:val="24"/>
        </w:rPr>
        <w:t>............................ 84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Instrumen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E0779">
        <w:rPr>
          <w:rFonts w:ascii="Times New Roman" w:hAnsi="Times New Roman" w:cs="Times New Roman"/>
          <w:sz w:val="24"/>
          <w:szCs w:val="24"/>
        </w:rPr>
        <w:t xml:space="preserve"> ....................</w:t>
      </w:r>
      <w:r w:rsidR="00697175">
        <w:rPr>
          <w:rFonts w:ascii="Times New Roman" w:hAnsi="Times New Roman" w:cs="Times New Roman"/>
          <w:sz w:val="24"/>
          <w:szCs w:val="24"/>
        </w:rPr>
        <w:t>...................</w:t>
      </w:r>
      <w:r w:rsidR="00E52C7A">
        <w:rPr>
          <w:rFonts w:ascii="Times New Roman" w:hAnsi="Times New Roman" w:cs="Times New Roman"/>
          <w:sz w:val="24"/>
          <w:szCs w:val="24"/>
        </w:rPr>
        <w:t>............................. 87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Aspek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Kajian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Dalam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.......................</w:t>
      </w:r>
      <w:r w:rsidR="002E0779">
        <w:rPr>
          <w:rFonts w:ascii="Times New Roman" w:hAnsi="Times New Roman" w:cs="Times New Roman"/>
          <w:sz w:val="24"/>
          <w:szCs w:val="24"/>
        </w:rPr>
        <w:t>..</w:t>
      </w:r>
      <w:r w:rsidR="00536C48">
        <w:rPr>
          <w:rFonts w:ascii="Times New Roman" w:hAnsi="Times New Roman" w:cs="Times New Roman"/>
          <w:sz w:val="24"/>
          <w:szCs w:val="24"/>
        </w:rPr>
        <w:t>................</w:t>
      </w:r>
      <w:r w:rsidR="00E506C7">
        <w:rPr>
          <w:rFonts w:ascii="Times New Roman" w:hAnsi="Times New Roman" w:cs="Times New Roman"/>
          <w:sz w:val="24"/>
          <w:szCs w:val="24"/>
        </w:rPr>
        <w:t>..</w:t>
      </w:r>
      <w:r w:rsidR="00E52C7A">
        <w:rPr>
          <w:rFonts w:ascii="Times New Roman" w:hAnsi="Times New Roman" w:cs="Times New Roman"/>
          <w:sz w:val="24"/>
          <w:szCs w:val="24"/>
        </w:rPr>
        <w:t>........ 87</w:t>
      </w:r>
    </w:p>
    <w:p w:rsidR="00077C0D" w:rsidRDefault="00077C0D" w:rsidP="00536BCE">
      <w:pPr>
        <w:pStyle w:val="ListParagraph"/>
        <w:numPr>
          <w:ilvl w:val="1"/>
          <w:numId w:val="10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Sumber Data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......</w:t>
      </w:r>
      <w:r w:rsidR="007001EB">
        <w:rPr>
          <w:rFonts w:ascii="Times New Roman" w:hAnsi="Times New Roman" w:cs="Times New Roman"/>
          <w:sz w:val="24"/>
          <w:szCs w:val="24"/>
        </w:rPr>
        <w:t>.</w:t>
      </w:r>
      <w:r w:rsidR="00743E0D">
        <w:rPr>
          <w:rFonts w:ascii="Times New Roman" w:hAnsi="Times New Roman" w:cs="Times New Roman"/>
          <w:sz w:val="24"/>
          <w:szCs w:val="24"/>
        </w:rPr>
        <w:t>....................</w:t>
      </w:r>
      <w:r w:rsidR="007001EB">
        <w:rPr>
          <w:rFonts w:ascii="Times New Roman" w:hAnsi="Times New Roman" w:cs="Times New Roman"/>
          <w:sz w:val="24"/>
          <w:szCs w:val="24"/>
        </w:rPr>
        <w:t xml:space="preserve">.. </w:t>
      </w:r>
      <w:r w:rsidR="00E52C7A">
        <w:rPr>
          <w:rFonts w:ascii="Times New Roman" w:hAnsi="Times New Roman" w:cs="Times New Roman"/>
          <w:sz w:val="24"/>
          <w:szCs w:val="24"/>
        </w:rPr>
        <w:t>88</w:t>
      </w:r>
    </w:p>
    <w:p w:rsidR="00077C0D" w:rsidRDefault="00077C0D" w:rsidP="00536BCE">
      <w:pPr>
        <w:pStyle w:val="ListParagraph"/>
        <w:numPr>
          <w:ilvl w:val="2"/>
          <w:numId w:val="1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Focus Group Discussion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</w:t>
      </w:r>
      <w:r w:rsidR="00E52C7A">
        <w:rPr>
          <w:rFonts w:ascii="Times New Roman" w:hAnsi="Times New Roman" w:cs="Times New Roman"/>
          <w:sz w:val="24"/>
          <w:szCs w:val="24"/>
        </w:rPr>
        <w:t>............................. 89</w:t>
      </w:r>
    </w:p>
    <w:p w:rsidR="00077C0D" w:rsidRDefault="00077C0D" w:rsidP="00536BCE">
      <w:pPr>
        <w:pStyle w:val="ListParagraph"/>
        <w:numPr>
          <w:ilvl w:val="2"/>
          <w:numId w:val="1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Wawancara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........................</w:t>
      </w:r>
      <w:r w:rsidR="002E0779">
        <w:rPr>
          <w:rFonts w:ascii="Times New Roman" w:hAnsi="Times New Roman" w:cs="Times New Roman"/>
          <w:sz w:val="24"/>
          <w:szCs w:val="24"/>
        </w:rPr>
        <w:t>.</w:t>
      </w:r>
      <w:r w:rsidR="00536C48">
        <w:rPr>
          <w:rFonts w:ascii="Times New Roman" w:hAnsi="Times New Roman" w:cs="Times New Roman"/>
          <w:sz w:val="24"/>
          <w:szCs w:val="24"/>
        </w:rPr>
        <w:t>.......................</w:t>
      </w:r>
      <w:r w:rsidR="00743E0D">
        <w:rPr>
          <w:rFonts w:ascii="Times New Roman" w:hAnsi="Times New Roman" w:cs="Times New Roman"/>
          <w:sz w:val="24"/>
          <w:szCs w:val="24"/>
        </w:rPr>
        <w:t>.</w:t>
      </w:r>
      <w:r w:rsidR="00B71585">
        <w:rPr>
          <w:rFonts w:ascii="Times New Roman" w:hAnsi="Times New Roman" w:cs="Times New Roman"/>
          <w:sz w:val="24"/>
          <w:szCs w:val="24"/>
        </w:rPr>
        <w:t xml:space="preserve">.... </w:t>
      </w:r>
      <w:r w:rsidR="00E52C7A">
        <w:rPr>
          <w:rFonts w:ascii="Times New Roman" w:hAnsi="Times New Roman" w:cs="Times New Roman"/>
          <w:sz w:val="24"/>
          <w:szCs w:val="24"/>
        </w:rPr>
        <w:t>90</w:t>
      </w:r>
    </w:p>
    <w:p w:rsidR="00077C0D" w:rsidRDefault="00077C0D" w:rsidP="00536BCE">
      <w:pPr>
        <w:pStyle w:val="ListParagraph"/>
        <w:numPr>
          <w:ilvl w:val="1"/>
          <w:numId w:val="11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Analisis Data Penelitian</w:t>
      </w:r>
      <w:r w:rsidR="00697175">
        <w:rPr>
          <w:rFonts w:ascii="Times New Roman" w:hAnsi="Times New Roman" w:cs="Times New Roman"/>
          <w:sz w:val="24"/>
          <w:szCs w:val="24"/>
        </w:rPr>
        <w:t xml:space="preserve"> ..................................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.....................</w:t>
      </w:r>
      <w:r w:rsidR="00536C48">
        <w:rPr>
          <w:rFonts w:ascii="Times New Roman" w:hAnsi="Times New Roman" w:cs="Times New Roman"/>
          <w:sz w:val="24"/>
          <w:szCs w:val="24"/>
        </w:rPr>
        <w:t>..</w:t>
      </w:r>
      <w:r w:rsidR="00743E0D">
        <w:rPr>
          <w:rFonts w:ascii="Times New Roman" w:hAnsi="Times New Roman" w:cs="Times New Roman"/>
          <w:sz w:val="24"/>
          <w:szCs w:val="24"/>
        </w:rPr>
        <w:t>.</w:t>
      </w:r>
      <w:r w:rsidR="00B71585">
        <w:rPr>
          <w:rFonts w:ascii="Times New Roman" w:hAnsi="Times New Roman" w:cs="Times New Roman"/>
          <w:sz w:val="24"/>
          <w:szCs w:val="24"/>
        </w:rPr>
        <w:t>..... 9</w:t>
      </w:r>
      <w:r w:rsidR="00E52C7A">
        <w:rPr>
          <w:rFonts w:ascii="Times New Roman" w:hAnsi="Times New Roman" w:cs="Times New Roman"/>
          <w:sz w:val="24"/>
          <w:szCs w:val="24"/>
        </w:rPr>
        <w:t>2</w:t>
      </w:r>
    </w:p>
    <w:p w:rsidR="00077C0D" w:rsidRDefault="00077C0D" w:rsidP="00536BCE">
      <w:pPr>
        <w:pStyle w:val="ListParagraph"/>
        <w:numPr>
          <w:ilvl w:val="2"/>
          <w:numId w:val="1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Keabsahan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2E0779">
        <w:rPr>
          <w:rFonts w:ascii="Times New Roman" w:hAnsi="Times New Roman" w:cs="Times New Roman"/>
          <w:sz w:val="24"/>
          <w:szCs w:val="24"/>
        </w:rPr>
        <w:t xml:space="preserve"> ..............................</w:t>
      </w:r>
      <w:r w:rsidR="00697175">
        <w:rPr>
          <w:rFonts w:ascii="Times New Roman" w:hAnsi="Times New Roman" w:cs="Times New Roman"/>
          <w:sz w:val="24"/>
          <w:szCs w:val="24"/>
        </w:rPr>
        <w:t>..</w:t>
      </w:r>
      <w:r w:rsidR="00743E0D">
        <w:rPr>
          <w:rFonts w:ascii="Times New Roman" w:hAnsi="Times New Roman" w:cs="Times New Roman"/>
          <w:sz w:val="24"/>
          <w:szCs w:val="24"/>
        </w:rPr>
        <w:t>..........................</w:t>
      </w:r>
      <w:r w:rsidR="00536C48">
        <w:rPr>
          <w:rFonts w:ascii="Times New Roman" w:hAnsi="Times New Roman" w:cs="Times New Roman"/>
          <w:sz w:val="24"/>
          <w:szCs w:val="24"/>
        </w:rPr>
        <w:t>... 9</w:t>
      </w:r>
      <w:r w:rsidR="00E52C7A">
        <w:rPr>
          <w:rFonts w:ascii="Times New Roman" w:hAnsi="Times New Roman" w:cs="Times New Roman"/>
          <w:sz w:val="24"/>
          <w:szCs w:val="24"/>
        </w:rPr>
        <w:t>3</w:t>
      </w:r>
    </w:p>
    <w:p w:rsidR="00077C0D" w:rsidRDefault="00077C0D" w:rsidP="00536BCE">
      <w:pPr>
        <w:pStyle w:val="ListParagraph"/>
        <w:numPr>
          <w:ilvl w:val="1"/>
          <w:numId w:val="11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Analisis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2E0779">
        <w:rPr>
          <w:rFonts w:ascii="Times New Roman" w:hAnsi="Times New Roman" w:cs="Times New Roman"/>
          <w:sz w:val="24"/>
          <w:szCs w:val="24"/>
        </w:rPr>
        <w:t>................</w:t>
      </w:r>
      <w:r w:rsidR="00697175">
        <w:rPr>
          <w:rFonts w:ascii="Times New Roman" w:hAnsi="Times New Roman" w:cs="Times New Roman"/>
          <w:sz w:val="24"/>
          <w:szCs w:val="24"/>
        </w:rPr>
        <w:t>.....................</w:t>
      </w:r>
      <w:r w:rsidR="00536C48">
        <w:rPr>
          <w:rFonts w:ascii="Times New Roman" w:hAnsi="Times New Roman" w:cs="Times New Roman"/>
          <w:sz w:val="24"/>
          <w:szCs w:val="24"/>
        </w:rPr>
        <w:t>............</w:t>
      </w:r>
      <w:r w:rsidR="007001EB">
        <w:rPr>
          <w:rFonts w:ascii="Times New Roman" w:hAnsi="Times New Roman" w:cs="Times New Roman"/>
          <w:sz w:val="24"/>
          <w:szCs w:val="24"/>
        </w:rPr>
        <w:t>.</w:t>
      </w:r>
      <w:r w:rsidR="00536C48">
        <w:rPr>
          <w:rFonts w:ascii="Times New Roman" w:hAnsi="Times New Roman" w:cs="Times New Roman"/>
          <w:sz w:val="24"/>
          <w:szCs w:val="24"/>
        </w:rPr>
        <w:t>.............</w:t>
      </w:r>
      <w:r w:rsidR="00743E0D">
        <w:rPr>
          <w:rFonts w:ascii="Times New Roman" w:hAnsi="Times New Roman" w:cs="Times New Roman"/>
          <w:sz w:val="24"/>
          <w:szCs w:val="24"/>
        </w:rPr>
        <w:t>..</w:t>
      </w:r>
      <w:r w:rsidR="00B71585">
        <w:rPr>
          <w:rFonts w:ascii="Times New Roman" w:hAnsi="Times New Roman" w:cs="Times New Roman"/>
          <w:sz w:val="24"/>
          <w:szCs w:val="24"/>
        </w:rPr>
        <w:t>.... 9</w:t>
      </w:r>
      <w:r w:rsidR="00E52C7A">
        <w:rPr>
          <w:rFonts w:ascii="Times New Roman" w:hAnsi="Times New Roman" w:cs="Times New Roman"/>
          <w:sz w:val="24"/>
          <w:szCs w:val="24"/>
        </w:rPr>
        <w:t>4</w:t>
      </w:r>
    </w:p>
    <w:p w:rsidR="00077C0D" w:rsidRDefault="00077C0D" w:rsidP="00536BCE">
      <w:pPr>
        <w:pStyle w:val="ListParagraph"/>
        <w:numPr>
          <w:ilvl w:val="2"/>
          <w:numId w:val="11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Teknik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Penafsiran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Data</w:t>
      </w:r>
      <w:r w:rsidR="002E0779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697175">
        <w:rPr>
          <w:rFonts w:ascii="Times New Roman" w:hAnsi="Times New Roman" w:cs="Times New Roman"/>
          <w:sz w:val="24"/>
          <w:szCs w:val="24"/>
        </w:rPr>
        <w:t>......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</w:t>
      </w:r>
      <w:r w:rsidR="00536C48">
        <w:rPr>
          <w:rFonts w:ascii="Times New Roman" w:hAnsi="Times New Roman" w:cs="Times New Roman"/>
          <w:sz w:val="24"/>
          <w:szCs w:val="24"/>
        </w:rPr>
        <w:t>.... 9</w:t>
      </w:r>
      <w:r w:rsidR="00E52C7A">
        <w:rPr>
          <w:rFonts w:ascii="Times New Roman" w:hAnsi="Times New Roman" w:cs="Times New Roman"/>
          <w:sz w:val="24"/>
          <w:szCs w:val="24"/>
        </w:rPr>
        <w:t>8</w:t>
      </w:r>
    </w:p>
    <w:p w:rsidR="00077C0D" w:rsidRPr="00077C0D" w:rsidRDefault="00077C0D" w:rsidP="00536BCE">
      <w:pPr>
        <w:pStyle w:val="ListParagraph"/>
        <w:numPr>
          <w:ilvl w:val="1"/>
          <w:numId w:val="11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Lokasi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Jadwal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E0779"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697175">
        <w:rPr>
          <w:rFonts w:ascii="Times New Roman" w:hAnsi="Times New Roman" w:cs="Times New Roman"/>
          <w:sz w:val="24"/>
          <w:szCs w:val="24"/>
        </w:rPr>
        <w:t>...........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...</w:t>
      </w:r>
      <w:r w:rsidR="00B71585">
        <w:rPr>
          <w:rFonts w:ascii="Times New Roman" w:hAnsi="Times New Roman" w:cs="Times New Roman"/>
          <w:sz w:val="24"/>
          <w:szCs w:val="24"/>
        </w:rPr>
        <w:t>..... 9</w:t>
      </w:r>
      <w:r w:rsidR="00E52C7A">
        <w:rPr>
          <w:rFonts w:ascii="Times New Roman" w:hAnsi="Times New Roman" w:cs="Times New Roman"/>
          <w:sz w:val="24"/>
          <w:szCs w:val="24"/>
        </w:rPr>
        <w:t>8</w:t>
      </w:r>
    </w:p>
    <w:p w:rsidR="00077C0D" w:rsidRDefault="00C11817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IV     HASIL PENELITIAN DAN PEMBAHASAN</w:t>
      </w:r>
    </w:p>
    <w:p w:rsidR="00077C0D" w:rsidRDefault="00077C0D" w:rsidP="00536BCE">
      <w:pPr>
        <w:pStyle w:val="ListParagraph"/>
        <w:numPr>
          <w:ilvl w:val="1"/>
          <w:numId w:val="17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Hasil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7001EB">
        <w:rPr>
          <w:rFonts w:ascii="Times New Roman" w:hAnsi="Times New Roman" w:cs="Times New Roman"/>
          <w:sz w:val="24"/>
          <w:szCs w:val="24"/>
        </w:rPr>
        <w:t xml:space="preserve"> .......</w:t>
      </w:r>
      <w:r w:rsidR="00694A46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536C48">
        <w:rPr>
          <w:rFonts w:ascii="Times New Roman" w:hAnsi="Times New Roman" w:cs="Times New Roman"/>
          <w:sz w:val="24"/>
          <w:szCs w:val="24"/>
        </w:rPr>
        <w:t xml:space="preserve"> 9</w:t>
      </w:r>
      <w:r w:rsidR="001B402F">
        <w:rPr>
          <w:rFonts w:ascii="Times New Roman" w:hAnsi="Times New Roman" w:cs="Times New Roman"/>
          <w:sz w:val="24"/>
          <w:szCs w:val="24"/>
        </w:rPr>
        <w:t>9</w:t>
      </w:r>
    </w:p>
    <w:p w:rsidR="004E29CE" w:rsidRDefault="004E29CE" w:rsidP="00921385">
      <w:pPr>
        <w:pStyle w:val="ListParagraph"/>
        <w:numPr>
          <w:ilvl w:val="2"/>
          <w:numId w:val="22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4E29CE">
        <w:rPr>
          <w:rFonts w:ascii="Times New Roman" w:hAnsi="Times New Roman" w:cs="Times New Roman"/>
          <w:sz w:val="24"/>
          <w:szCs w:val="24"/>
        </w:rPr>
        <w:t>Implementasi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Kebiijakan Program Pemberdayaan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Desa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/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Kelurahan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Mandiri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Gotong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Royong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pada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Badan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Pemberdayaan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Masyarakat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Keluarga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Berencana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Kabupaten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Subang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dapat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me</w:t>
      </w:r>
      <w:r w:rsidR="00BE4022">
        <w:rPr>
          <w:rFonts w:ascii="Times New Roman" w:hAnsi="Times New Roman" w:cs="Times New Roman"/>
          <w:sz w:val="24"/>
          <w:szCs w:val="24"/>
        </w:rPr>
        <w:t>wujudkan p</w:t>
      </w:r>
      <w:r w:rsidRPr="004E29CE">
        <w:rPr>
          <w:rFonts w:ascii="Times New Roman" w:hAnsi="Times New Roman" w:cs="Times New Roman"/>
          <w:sz w:val="24"/>
          <w:szCs w:val="24"/>
        </w:rPr>
        <w:t>embangunan di Kabupaten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Subang yang berbasis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sumber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daya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budaya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</w:t>
      </w:r>
      <w:r w:rsidR="005C09F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.......................... 9</w:t>
      </w:r>
      <w:r w:rsidR="001B402F">
        <w:rPr>
          <w:rFonts w:ascii="Times New Roman" w:hAnsi="Times New Roman" w:cs="Times New Roman"/>
          <w:sz w:val="24"/>
          <w:szCs w:val="24"/>
        </w:rPr>
        <w:t>9</w:t>
      </w:r>
    </w:p>
    <w:p w:rsidR="004E29CE" w:rsidRDefault="004E29CE" w:rsidP="00921385">
      <w:pPr>
        <w:pStyle w:val="ListParagraph"/>
        <w:numPr>
          <w:ilvl w:val="2"/>
          <w:numId w:val="22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4E29CE">
        <w:rPr>
          <w:rFonts w:ascii="Times New Roman" w:hAnsi="Times New Roman" w:cs="Times New Roman"/>
          <w:sz w:val="24"/>
          <w:szCs w:val="24"/>
        </w:rPr>
        <w:t>Faktor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-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faktor yang menyebabkan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pelaksanaan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Kebijakan Program Pemberdayaan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Desa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/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Kelurahan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Mandiri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Gotong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Royong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pada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Badan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Pemberdayaan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Masyarakat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Keluarga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Berencana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Kabupaten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Subang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terhadap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masyarakat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Kabupaten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Subang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belum</w:t>
      </w:r>
      <w:r w:rsidR="007001EB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efektif</w:t>
      </w:r>
      <w:r w:rsidR="00743E0D">
        <w:rPr>
          <w:rFonts w:ascii="Times New Roman" w:hAnsi="Times New Roman" w:cs="Times New Roman"/>
          <w:sz w:val="24"/>
          <w:szCs w:val="24"/>
        </w:rPr>
        <w:t xml:space="preserve"> .............</w:t>
      </w:r>
      <w:r w:rsidR="00021583">
        <w:rPr>
          <w:rFonts w:ascii="Times New Roman" w:hAnsi="Times New Roman" w:cs="Times New Roman"/>
          <w:sz w:val="24"/>
          <w:szCs w:val="24"/>
        </w:rPr>
        <w:t xml:space="preserve"> 1</w:t>
      </w:r>
      <w:r w:rsidR="00940CCF">
        <w:rPr>
          <w:rFonts w:ascii="Times New Roman" w:hAnsi="Times New Roman" w:cs="Times New Roman"/>
          <w:sz w:val="24"/>
          <w:szCs w:val="24"/>
        </w:rPr>
        <w:t>50</w:t>
      </w:r>
    </w:p>
    <w:p w:rsidR="004E29CE" w:rsidRDefault="004E29CE" w:rsidP="00921385">
      <w:pPr>
        <w:pStyle w:val="ListParagraph"/>
        <w:numPr>
          <w:ilvl w:val="2"/>
          <w:numId w:val="22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 w:rsidRPr="004E29CE">
        <w:rPr>
          <w:rFonts w:ascii="Times New Roman" w:hAnsi="Times New Roman" w:cs="Times New Roman"/>
          <w:sz w:val="24"/>
          <w:szCs w:val="24"/>
        </w:rPr>
        <w:t>Bagaimana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evaluasi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pelaksanaan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Kebijakan Program Pemberdayaan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Desa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/</w:t>
      </w:r>
      <w:r w:rsidR="00902D70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Kelurahan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Mandiri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Gotong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Royong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pada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Badan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Pemberdayaan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Masyarakat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dan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Keluarga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Berencana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Kabupaten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4E29CE">
        <w:rPr>
          <w:rFonts w:ascii="Times New Roman" w:hAnsi="Times New Roman" w:cs="Times New Roman"/>
          <w:sz w:val="24"/>
          <w:szCs w:val="24"/>
        </w:rPr>
        <w:t>Subang</w:t>
      </w:r>
      <w:r w:rsidR="005C09F9">
        <w:rPr>
          <w:rFonts w:ascii="Times New Roman" w:hAnsi="Times New Roman" w:cs="Times New Roman"/>
          <w:sz w:val="24"/>
          <w:szCs w:val="24"/>
        </w:rPr>
        <w:t xml:space="preserve"> ..........</w:t>
      </w:r>
      <w:r w:rsidR="00743E0D">
        <w:rPr>
          <w:rFonts w:ascii="Times New Roman" w:hAnsi="Times New Roman" w:cs="Times New Roman"/>
          <w:sz w:val="24"/>
          <w:szCs w:val="24"/>
        </w:rPr>
        <w:t>.....</w:t>
      </w:r>
      <w:r w:rsidR="00021583">
        <w:rPr>
          <w:rFonts w:ascii="Times New Roman" w:hAnsi="Times New Roman" w:cs="Times New Roman"/>
          <w:sz w:val="24"/>
          <w:szCs w:val="24"/>
        </w:rPr>
        <w:t>...................... 1</w:t>
      </w:r>
      <w:r w:rsidR="00BA7A08">
        <w:rPr>
          <w:rFonts w:ascii="Times New Roman" w:hAnsi="Times New Roman" w:cs="Times New Roman"/>
          <w:sz w:val="24"/>
          <w:szCs w:val="24"/>
        </w:rPr>
        <w:t>5</w:t>
      </w:r>
      <w:r w:rsidR="00940CCF">
        <w:rPr>
          <w:rFonts w:ascii="Times New Roman" w:hAnsi="Times New Roman" w:cs="Times New Roman"/>
          <w:sz w:val="24"/>
          <w:szCs w:val="24"/>
        </w:rPr>
        <w:t>8</w:t>
      </w:r>
    </w:p>
    <w:p w:rsidR="00982F5A" w:rsidRPr="00982F5A" w:rsidRDefault="00982F5A" w:rsidP="00536BCE">
      <w:pPr>
        <w:pStyle w:val="ListParagraph"/>
        <w:numPr>
          <w:ilvl w:val="2"/>
          <w:numId w:val="22"/>
        </w:numPr>
        <w:spacing w:after="0" w:line="360" w:lineRule="auto"/>
        <w:ind w:left="2268" w:hanging="85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2F5A">
        <w:rPr>
          <w:rFonts w:ascii="Times New Roman" w:hAnsi="Times New Roman" w:cs="Times New Roman"/>
          <w:sz w:val="24"/>
          <w:szCs w:val="24"/>
        </w:rPr>
        <w:t>Bagaimana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hasil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analisis SWOT terhadap</w:t>
      </w:r>
      <w:r w:rsidR="00921385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kebijakan program pemberdayaan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desa/kelurahan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mandiri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gotong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 w:rsidRPr="00982F5A">
        <w:rPr>
          <w:rFonts w:ascii="Times New Roman" w:hAnsi="Times New Roman" w:cs="Times New Roman"/>
          <w:sz w:val="24"/>
          <w:szCs w:val="24"/>
        </w:rPr>
        <w:t>royong</w:t>
      </w:r>
      <w:r>
        <w:rPr>
          <w:rFonts w:ascii="Times New Roman" w:hAnsi="Times New Roman" w:cs="Times New Roman"/>
          <w:sz w:val="24"/>
          <w:szCs w:val="24"/>
        </w:rPr>
        <w:t xml:space="preserve"> ...............</w:t>
      </w:r>
      <w:r w:rsidR="00743E0D">
        <w:rPr>
          <w:rFonts w:ascii="Times New Roman" w:hAnsi="Times New Roman" w:cs="Times New Roman"/>
          <w:sz w:val="24"/>
          <w:szCs w:val="24"/>
        </w:rPr>
        <w:t>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  <w:r w:rsidR="009503BD">
        <w:rPr>
          <w:rFonts w:ascii="Times New Roman" w:hAnsi="Times New Roman" w:cs="Times New Roman"/>
          <w:sz w:val="24"/>
          <w:szCs w:val="24"/>
        </w:rPr>
        <w:t xml:space="preserve"> 1</w:t>
      </w:r>
      <w:r w:rsidR="00940CCF">
        <w:rPr>
          <w:rFonts w:ascii="Times New Roman" w:hAnsi="Times New Roman" w:cs="Times New Roman"/>
          <w:sz w:val="24"/>
          <w:szCs w:val="24"/>
        </w:rPr>
        <w:t>91</w:t>
      </w:r>
    </w:p>
    <w:p w:rsidR="00077C0D" w:rsidRDefault="00077C0D" w:rsidP="00536BCE">
      <w:pPr>
        <w:pStyle w:val="ListParagraph"/>
        <w:numPr>
          <w:ilvl w:val="1"/>
          <w:numId w:val="2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Pembahasan</w:t>
      </w:r>
      <w:r w:rsidR="00694A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</w:t>
      </w:r>
      <w:r w:rsidR="008E132B">
        <w:rPr>
          <w:rFonts w:ascii="Times New Roman" w:hAnsi="Times New Roman" w:cs="Times New Roman"/>
          <w:sz w:val="24"/>
          <w:szCs w:val="24"/>
        </w:rPr>
        <w:t xml:space="preserve"> </w:t>
      </w:r>
      <w:r w:rsidR="00940CCF">
        <w:rPr>
          <w:rFonts w:ascii="Times New Roman" w:hAnsi="Times New Roman" w:cs="Times New Roman"/>
          <w:sz w:val="24"/>
          <w:szCs w:val="24"/>
        </w:rPr>
        <w:t>206</w:t>
      </w:r>
    </w:p>
    <w:p w:rsidR="002461A9" w:rsidRDefault="002461A9" w:rsidP="002461A9">
      <w:pPr>
        <w:pStyle w:val="ListParagraph"/>
        <w:numPr>
          <w:ilvl w:val="1"/>
          <w:numId w:val="2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Modifikasi Teori........................................................................</w:t>
      </w:r>
      <w:r w:rsidR="00BA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CF">
        <w:rPr>
          <w:rFonts w:ascii="Times New Roman" w:hAnsi="Times New Roman" w:cs="Times New Roman"/>
          <w:sz w:val="24"/>
          <w:szCs w:val="24"/>
        </w:rPr>
        <w:t>229</w:t>
      </w:r>
    </w:p>
    <w:p w:rsidR="002461A9" w:rsidRDefault="002461A9" w:rsidP="002461A9">
      <w:pPr>
        <w:pStyle w:val="ListParagraph"/>
        <w:numPr>
          <w:ilvl w:val="1"/>
          <w:numId w:val="22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Novelty Konseptualisasi............................................................</w:t>
      </w:r>
      <w:r w:rsidR="00BA7A0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40CCF">
        <w:rPr>
          <w:rFonts w:ascii="Times New Roman" w:hAnsi="Times New Roman" w:cs="Times New Roman"/>
          <w:sz w:val="24"/>
          <w:szCs w:val="24"/>
        </w:rPr>
        <w:t>238</w:t>
      </w:r>
    </w:p>
    <w:p w:rsidR="00C11817" w:rsidRDefault="00C11817" w:rsidP="00536BC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 V       KESIMPULAN DAN SARAN</w:t>
      </w:r>
    </w:p>
    <w:p w:rsidR="00077C0D" w:rsidRDefault="00077C0D" w:rsidP="00F863B6">
      <w:pPr>
        <w:pStyle w:val="ListParagraph"/>
        <w:numPr>
          <w:ilvl w:val="1"/>
          <w:numId w:val="2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</w:t>
      </w:r>
      <w:r w:rsidR="00694A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1F57AA">
        <w:rPr>
          <w:rFonts w:ascii="Times New Roman" w:hAnsi="Times New Roman" w:cs="Times New Roman"/>
          <w:sz w:val="24"/>
          <w:szCs w:val="24"/>
        </w:rPr>
        <w:t>245</w:t>
      </w:r>
    </w:p>
    <w:p w:rsidR="00077C0D" w:rsidRDefault="00697175" w:rsidP="00F863B6">
      <w:pPr>
        <w:pStyle w:val="ListParagraph"/>
        <w:numPr>
          <w:ilvl w:val="1"/>
          <w:numId w:val="24"/>
        </w:numPr>
        <w:spacing w:line="360" w:lineRule="auto"/>
        <w:ind w:left="1418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Saran-saran</w:t>
      </w:r>
      <w:r w:rsidR="00694A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</w:t>
      </w:r>
      <w:r w:rsidR="001F57AA">
        <w:rPr>
          <w:rFonts w:ascii="Times New Roman" w:hAnsi="Times New Roman" w:cs="Times New Roman"/>
          <w:sz w:val="24"/>
          <w:szCs w:val="24"/>
        </w:rPr>
        <w:t>.247</w:t>
      </w:r>
    </w:p>
    <w:p w:rsidR="00697175" w:rsidRDefault="00697175" w:rsidP="00F863B6">
      <w:pPr>
        <w:pStyle w:val="ListParagraph"/>
        <w:numPr>
          <w:ilvl w:val="2"/>
          <w:numId w:val="25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Akademik</w:t>
      </w:r>
      <w:r w:rsidR="00694A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</w:t>
      </w:r>
      <w:r w:rsidR="00BA7A08">
        <w:rPr>
          <w:rFonts w:ascii="Times New Roman" w:hAnsi="Times New Roman" w:cs="Times New Roman"/>
          <w:sz w:val="24"/>
          <w:szCs w:val="24"/>
        </w:rPr>
        <w:t>.24</w:t>
      </w:r>
      <w:r w:rsidR="00ED7259">
        <w:rPr>
          <w:rFonts w:ascii="Times New Roman" w:hAnsi="Times New Roman" w:cs="Times New Roman"/>
          <w:sz w:val="24"/>
          <w:szCs w:val="24"/>
        </w:rPr>
        <w:t>7</w:t>
      </w:r>
    </w:p>
    <w:p w:rsidR="00697175" w:rsidRPr="00077C0D" w:rsidRDefault="00697175" w:rsidP="00F863B6">
      <w:pPr>
        <w:pStyle w:val="ListParagraph"/>
        <w:numPr>
          <w:ilvl w:val="2"/>
          <w:numId w:val="25"/>
        </w:numPr>
        <w:spacing w:line="360" w:lineRule="auto"/>
        <w:ind w:left="2268" w:hanging="85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Praktis</w:t>
      </w:r>
      <w:r w:rsidR="00694A46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</w:t>
      </w:r>
      <w:r w:rsidR="00BA7A08">
        <w:rPr>
          <w:rFonts w:ascii="Times New Roman" w:hAnsi="Times New Roman" w:cs="Times New Roman"/>
          <w:sz w:val="24"/>
          <w:szCs w:val="24"/>
        </w:rPr>
        <w:t>24</w:t>
      </w:r>
      <w:r w:rsidR="00ED7259">
        <w:rPr>
          <w:rFonts w:ascii="Times New Roman" w:hAnsi="Times New Roman" w:cs="Times New Roman"/>
          <w:sz w:val="24"/>
          <w:szCs w:val="24"/>
        </w:rPr>
        <w:t>8</w:t>
      </w:r>
    </w:p>
    <w:p w:rsidR="00C11817" w:rsidRDefault="00C11817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DAFTAR PUSTAKA</w:t>
      </w:r>
      <w:r w:rsidR="008B3E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3ED3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</w:t>
      </w:r>
      <w:r w:rsidR="002461A9" w:rsidRPr="002461A9">
        <w:rPr>
          <w:rFonts w:ascii="Times New Roman" w:hAnsi="Times New Roman" w:cs="Times New Roman"/>
          <w:sz w:val="24"/>
          <w:szCs w:val="24"/>
        </w:rPr>
        <w:t>2</w:t>
      </w:r>
      <w:r w:rsidR="00ED7259">
        <w:rPr>
          <w:rFonts w:ascii="Times New Roman" w:hAnsi="Times New Roman" w:cs="Times New Roman"/>
          <w:sz w:val="24"/>
          <w:szCs w:val="24"/>
        </w:rPr>
        <w:t>50</w:t>
      </w:r>
    </w:p>
    <w:p w:rsidR="007554FC" w:rsidRDefault="00C11817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LAMPIRAN-LAMPIRAN</w:t>
      </w:r>
    </w:p>
    <w:p w:rsidR="007554FC" w:rsidRDefault="007554FC" w:rsidP="00536BC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11817" w:rsidRDefault="007554FC" w:rsidP="004E63AC">
      <w:pPr>
        <w:spacing w:line="72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TABEL</w:t>
      </w:r>
    </w:p>
    <w:p w:rsidR="007554FC" w:rsidRDefault="007554FC" w:rsidP="00536BCE">
      <w:pPr>
        <w:spacing w:line="36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Tabel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Halaman</w:t>
      </w:r>
    </w:p>
    <w:p w:rsidR="007554FC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Relevansi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Terdahulu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dengan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Disertasi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 .................... 29</w:t>
      </w:r>
    </w:p>
    <w:p w:rsidR="00502240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Operasional Parameter Penelitian .............................</w:t>
      </w:r>
      <w:r w:rsidR="00743E0D">
        <w:rPr>
          <w:rFonts w:ascii="Times New Roman" w:hAnsi="Times New Roman" w:cs="Times New Roman"/>
          <w:sz w:val="24"/>
          <w:szCs w:val="24"/>
        </w:rPr>
        <w:t>...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......................... 84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Times New Roman" w:hAnsi="Times New Roman" w:cs="Times New Roman"/>
          <w:sz w:val="24"/>
          <w:szCs w:val="24"/>
        </w:rPr>
        <w:t>Sasaran Lokasi Kebijakan Program DMGR di Kabupaten Subang</w:t>
      </w:r>
      <w:r w:rsidRPr="00911FB7">
        <w:rPr>
          <w:rFonts w:ascii="Times New Roman" w:hAnsi="Times New Roman" w:cs="Times New Roman"/>
          <w:sz w:val="24"/>
          <w:szCs w:val="24"/>
        </w:rPr>
        <w:br/>
        <w:t>Tahun 2011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 102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Times New Roman" w:hAnsi="Times New Roman" w:cs="Times New Roman"/>
          <w:sz w:val="24"/>
          <w:szCs w:val="24"/>
        </w:rPr>
        <w:t>Sasaran Lokasi Kebijakan Program DMGR di Kabupaten Subang</w:t>
      </w:r>
      <w:r w:rsidRPr="00911FB7">
        <w:rPr>
          <w:rFonts w:ascii="Times New Roman" w:hAnsi="Times New Roman" w:cs="Times New Roman"/>
          <w:sz w:val="24"/>
          <w:szCs w:val="24"/>
        </w:rPr>
        <w:br/>
        <w:t>Tahun 2012</w:t>
      </w:r>
      <w:r>
        <w:rPr>
          <w:rFonts w:ascii="Times New Roman" w:hAnsi="Times New Roman" w:cs="Times New Roman"/>
          <w:bCs/>
          <w:sz w:val="24"/>
          <w:szCs w:val="24"/>
        </w:rPr>
        <w:t xml:space="preserve"> .......................................................................................... 103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4.3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Times New Roman" w:hAnsi="Times New Roman" w:cs="Times New Roman"/>
          <w:sz w:val="24"/>
          <w:szCs w:val="24"/>
        </w:rPr>
        <w:t>Sasaran Lokasi Kebijakan Program DMGR di Kabupaten Subang</w:t>
      </w:r>
      <w:r w:rsidRPr="00911FB7">
        <w:rPr>
          <w:rFonts w:ascii="Times New Roman" w:hAnsi="Times New Roman" w:cs="Times New Roman"/>
          <w:sz w:val="24"/>
          <w:szCs w:val="24"/>
        </w:rPr>
        <w:br/>
        <w:t>Tahun 2013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.......................................................................................... 105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Times New Roman" w:hAnsi="Times New Roman" w:cs="Times New Roman"/>
          <w:sz w:val="24"/>
          <w:szCs w:val="24"/>
        </w:rPr>
        <w:t>Sasaran Lokasi Kebijakan Program DMGR di Kabupaten Subang</w:t>
      </w:r>
      <w:r w:rsidRPr="00911FB7">
        <w:rPr>
          <w:rFonts w:ascii="Times New Roman" w:hAnsi="Times New Roman" w:cs="Times New Roman"/>
          <w:sz w:val="24"/>
          <w:szCs w:val="24"/>
        </w:rPr>
        <w:br/>
        <w:t>Tahun 2014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.......................................................................................... 107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Calibri" w:eastAsia="Times New Roman" w:hAnsi="Calibri" w:cs="Calibri"/>
          <w:color w:val="000000"/>
          <w:sz w:val="24"/>
          <w:szCs w:val="24"/>
        </w:rPr>
        <w:t>Banyaknya Desa / Kelurahan Menurut Kecamatan Dan Klasifikasi Desa Di Kabupaten Subang, Tahun 2015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..................................................... 116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Calibri" w:eastAsia="Times New Roman" w:hAnsi="Calibri" w:cs="Calibri"/>
          <w:bCs/>
          <w:color w:val="000000"/>
          <w:sz w:val="24"/>
          <w:szCs w:val="24"/>
        </w:rPr>
        <w:t>Luas Wilayah Dan Jumlah Penduduk Menurut Kecamatan Di Kabupaten Subang Tahun 2015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............................................................................. 117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4.7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 w:rsidRPr="00911FB7">
        <w:rPr>
          <w:rFonts w:ascii="Calibri" w:eastAsia="Times New Roman" w:hAnsi="Calibri" w:cs="Calibri"/>
          <w:color w:val="000000"/>
          <w:sz w:val="24"/>
          <w:szCs w:val="24"/>
        </w:rPr>
        <w:t xml:space="preserve">Banyaknya Akta Kelahiran Yang Di Keluarkan Menurut Kecamatan Di Kabupaten Subang, Tahun 2011 </w:t>
      </w:r>
      <w:r>
        <w:rPr>
          <w:rFonts w:ascii="Calibri" w:eastAsia="Times New Roman" w:hAnsi="Calibri" w:cs="Calibri"/>
          <w:color w:val="000000"/>
          <w:sz w:val="24"/>
          <w:szCs w:val="24"/>
        </w:rPr>
        <w:t>–</w:t>
      </w:r>
      <w:r w:rsidRPr="00911FB7">
        <w:rPr>
          <w:rFonts w:ascii="Calibri" w:eastAsia="Times New Roman" w:hAnsi="Calibri" w:cs="Calibri"/>
          <w:color w:val="000000"/>
          <w:sz w:val="24"/>
          <w:szCs w:val="24"/>
        </w:rPr>
        <w:t xml:space="preserve"> 2015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 118</w:t>
      </w:r>
    </w:p>
    <w:p w:rsidR="00AA7D5A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4.8</w:t>
      </w:r>
      <w:r>
        <w:rPr>
          <w:rFonts w:ascii="Times New Roman" w:hAnsi="Times New Roman" w:cs="Times New Roman"/>
          <w:sz w:val="24"/>
          <w:szCs w:val="24"/>
        </w:rPr>
        <w:tab/>
      </w:r>
      <w:r w:rsidRPr="00097943">
        <w:rPr>
          <w:rFonts w:ascii="Calibri" w:eastAsia="Times New Roman" w:hAnsi="Calibri" w:cs="Calibri"/>
          <w:bCs/>
          <w:color w:val="000000"/>
        </w:rPr>
        <w:t>Jumlah Puskesmas Dan Balai Pengobatan Menurut Kecamatan Di Kabupaten Subang Tahun 2015</w:t>
      </w:r>
      <w:r>
        <w:rPr>
          <w:rFonts w:ascii="Calibri" w:eastAsia="Times New Roman" w:hAnsi="Calibri" w:cs="Calibri"/>
          <w:bCs/>
          <w:color w:val="000000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................................................................................ 120</w:t>
      </w:r>
    </w:p>
    <w:p w:rsidR="00AA7D5A" w:rsidRPr="00097943" w:rsidRDefault="00AA7D5A" w:rsidP="00AA7D5A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color w:val="1B1B1B"/>
          <w:sz w:val="24"/>
        </w:rPr>
        <w:t>4.9</w:t>
      </w:r>
      <w:r>
        <w:rPr>
          <w:rFonts w:ascii="Times New Roman" w:hAnsi="Times New Roman" w:cs="Times New Roman"/>
          <w:color w:val="1B1B1B"/>
          <w:sz w:val="24"/>
        </w:rPr>
        <w:tab/>
      </w:r>
      <w:r w:rsidRPr="00097943">
        <w:rPr>
          <w:rFonts w:eastAsia="Times New Roman" w:cstheme="minorHAnsi"/>
          <w:color w:val="000000"/>
        </w:rPr>
        <w:t>Persentase Keadaan Gizi Balita Menurut Kecamatan Di Kabupaten Subang Tahun 2015</w:t>
      </w:r>
      <w:r>
        <w:rPr>
          <w:rFonts w:eastAsia="Times New Roman" w:cstheme="minorHAnsi"/>
          <w:color w:val="000000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............................................................................................ 121</w:t>
      </w:r>
    </w:p>
    <w:p w:rsidR="00476A56" w:rsidRDefault="00476A56" w:rsidP="00242937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AA7D5A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ab/>
        <w:t>Analisis SWOT terhadap</w:t>
      </w:r>
      <w:r w:rsidR="0090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kebijakan program pemberdayaan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desa</w:t>
      </w:r>
      <w:r w:rsidR="0090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90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kelurahan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Mandiri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Gotong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Royong .................</w:t>
      </w:r>
      <w:r w:rsidR="00743E0D">
        <w:rPr>
          <w:rFonts w:ascii="Times New Roman" w:hAnsi="Times New Roman" w:cs="Times New Roman"/>
          <w:bCs/>
          <w:sz w:val="24"/>
          <w:szCs w:val="24"/>
        </w:rPr>
        <w:t>..................</w:t>
      </w:r>
      <w:r w:rsidR="004649BF">
        <w:rPr>
          <w:rFonts w:ascii="Times New Roman" w:hAnsi="Times New Roman" w:cs="Times New Roman"/>
          <w:bCs/>
          <w:sz w:val="24"/>
          <w:szCs w:val="24"/>
        </w:rPr>
        <w:t>..</w:t>
      </w:r>
      <w:r w:rsidR="007E2113">
        <w:rPr>
          <w:rFonts w:ascii="Times New Roman" w:hAnsi="Times New Roman" w:cs="Times New Roman"/>
          <w:bCs/>
          <w:sz w:val="24"/>
          <w:szCs w:val="24"/>
        </w:rPr>
        <w:t>........</w:t>
      </w:r>
      <w:r w:rsidR="004649BF">
        <w:rPr>
          <w:rFonts w:ascii="Times New Roman" w:hAnsi="Times New Roman" w:cs="Times New Roman"/>
          <w:bCs/>
          <w:sz w:val="24"/>
          <w:szCs w:val="24"/>
        </w:rPr>
        <w:t>........</w:t>
      </w:r>
      <w:r w:rsidR="008B3ED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649BF">
        <w:rPr>
          <w:rFonts w:ascii="Times New Roman" w:hAnsi="Times New Roman" w:cs="Times New Roman"/>
          <w:bCs/>
          <w:sz w:val="24"/>
          <w:szCs w:val="24"/>
        </w:rPr>
        <w:t>1</w:t>
      </w:r>
      <w:r w:rsidR="00AA7D5A">
        <w:rPr>
          <w:rFonts w:ascii="Times New Roman" w:hAnsi="Times New Roman" w:cs="Times New Roman"/>
          <w:bCs/>
          <w:sz w:val="24"/>
          <w:szCs w:val="24"/>
        </w:rPr>
        <w:t>93</w:t>
      </w:r>
    </w:p>
    <w:p w:rsidR="0055477A" w:rsidRDefault="0055477A" w:rsidP="00536BCE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11</w:t>
      </w:r>
      <w:r>
        <w:rPr>
          <w:rFonts w:ascii="Times New Roman" w:hAnsi="Times New Roman" w:cs="Times New Roman"/>
          <w:bCs/>
          <w:sz w:val="24"/>
          <w:szCs w:val="24"/>
        </w:rPr>
        <w:tab/>
        <w:t>Hasil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Pembobotan Program Pemberdayaan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Desa</w:t>
      </w:r>
      <w:r w:rsidR="0090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/</w:t>
      </w:r>
      <w:r w:rsidR="00902D7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Kelurahan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Mandiri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Gotong</w:t>
      </w:r>
      <w:r w:rsidR="0024293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Royong </w:t>
      </w:r>
      <w:r w:rsidR="00743E0D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</w:t>
      </w:r>
      <w:r w:rsidR="004649BF">
        <w:rPr>
          <w:rFonts w:ascii="Times New Roman" w:hAnsi="Times New Roman" w:cs="Times New Roman"/>
          <w:bCs/>
          <w:sz w:val="24"/>
          <w:szCs w:val="24"/>
        </w:rPr>
        <w:t>1</w:t>
      </w:r>
      <w:r w:rsidR="00AA7D5A">
        <w:rPr>
          <w:rFonts w:ascii="Times New Roman" w:hAnsi="Times New Roman" w:cs="Times New Roman"/>
          <w:bCs/>
          <w:sz w:val="24"/>
          <w:szCs w:val="24"/>
        </w:rPr>
        <w:t>95</w:t>
      </w:r>
    </w:p>
    <w:p w:rsidR="00260051" w:rsidRDefault="00260051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12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Penilaian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Bidang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 w:rsidR="00743E0D">
        <w:rPr>
          <w:rFonts w:ascii="Times New Roman" w:hAnsi="Times New Roman" w:cs="Times New Roman"/>
          <w:color w:val="1B1B1B"/>
          <w:sz w:val="24"/>
        </w:rPr>
        <w:t>Ekonomi .....................</w:t>
      </w:r>
      <w:r>
        <w:rPr>
          <w:rFonts w:ascii="Times New Roman" w:hAnsi="Times New Roman" w:cs="Times New Roman"/>
          <w:color w:val="1B1B1B"/>
          <w:sz w:val="24"/>
        </w:rPr>
        <w:t>.</w:t>
      </w:r>
      <w:r w:rsidR="004649BF">
        <w:rPr>
          <w:rFonts w:ascii="Times New Roman" w:hAnsi="Times New Roman" w:cs="Times New Roman"/>
          <w:color w:val="1B1B1B"/>
          <w:sz w:val="24"/>
        </w:rPr>
        <w:t>............................ 1</w:t>
      </w:r>
      <w:r w:rsidR="00AA7D5A">
        <w:rPr>
          <w:rFonts w:ascii="Times New Roman" w:hAnsi="Times New Roman" w:cs="Times New Roman"/>
          <w:color w:val="1B1B1B"/>
          <w:sz w:val="24"/>
        </w:rPr>
        <w:t>99</w:t>
      </w:r>
    </w:p>
    <w:p w:rsidR="00260051" w:rsidRDefault="00260051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13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Penilaian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Bidang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 w:rsidR="00743E0D">
        <w:rPr>
          <w:rFonts w:ascii="Times New Roman" w:hAnsi="Times New Roman" w:cs="Times New Roman"/>
          <w:color w:val="1B1B1B"/>
          <w:sz w:val="24"/>
        </w:rPr>
        <w:t>Kesehatan ..............</w:t>
      </w:r>
      <w:r>
        <w:rPr>
          <w:rFonts w:ascii="Times New Roman" w:hAnsi="Times New Roman" w:cs="Times New Roman"/>
          <w:color w:val="1B1B1B"/>
          <w:sz w:val="24"/>
        </w:rPr>
        <w:t>......</w:t>
      </w:r>
      <w:r w:rsidR="004649BF">
        <w:rPr>
          <w:rFonts w:ascii="Times New Roman" w:hAnsi="Times New Roman" w:cs="Times New Roman"/>
          <w:color w:val="1B1B1B"/>
          <w:sz w:val="24"/>
        </w:rPr>
        <w:t>............................ 1</w:t>
      </w:r>
      <w:r w:rsidR="00AA7D5A">
        <w:rPr>
          <w:rFonts w:ascii="Times New Roman" w:hAnsi="Times New Roman" w:cs="Times New Roman"/>
          <w:color w:val="1B1B1B"/>
          <w:sz w:val="24"/>
        </w:rPr>
        <w:t>99</w:t>
      </w:r>
    </w:p>
    <w:p w:rsidR="00260051" w:rsidRDefault="00260051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14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Penilaian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Bidang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Infrastruktur .................</w:t>
      </w:r>
      <w:r w:rsidR="004649BF">
        <w:rPr>
          <w:rFonts w:ascii="Times New Roman" w:hAnsi="Times New Roman" w:cs="Times New Roman"/>
          <w:color w:val="1B1B1B"/>
          <w:sz w:val="24"/>
        </w:rPr>
        <w:t xml:space="preserve">............................ </w:t>
      </w:r>
      <w:r w:rsidR="00AA7D5A">
        <w:rPr>
          <w:rFonts w:ascii="Times New Roman" w:hAnsi="Times New Roman" w:cs="Times New Roman"/>
          <w:color w:val="1B1B1B"/>
          <w:sz w:val="24"/>
        </w:rPr>
        <w:t>200</w:t>
      </w:r>
    </w:p>
    <w:p w:rsidR="00AA7D5A" w:rsidRDefault="00AA7D5A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4.15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 Penilaian Bidang Pendidikan ............................................... 201</w:t>
      </w:r>
    </w:p>
    <w:p w:rsidR="00260051" w:rsidRDefault="00260051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Penilaian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Bidang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Lingkungan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Hidup .......</w:t>
      </w:r>
      <w:r w:rsidR="004649BF">
        <w:rPr>
          <w:rFonts w:ascii="Times New Roman" w:hAnsi="Times New Roman" w:cs="Times New Roman"/>
          <w:color w:val="1B1B1B"/>
          <w:sz w:val="24"/>
        </w:rPr>
        <w:t xml:space="preserve">............................ </w:t>
      </w:r>
      <w:r w:rsidR="00AA7D5A">
        <w:rPr>
          <w:rFonts w:ascii="Times New Roman" w:hAnsi="Times New Roman" w:cs="Times New Roman"/>
          <w:color w:val="1B1B1B"/>
          <w:sz w:val="24"/>
        </w:rPr>
        <w:t>201</w:t>
      </w:r>
    </w:p>
    <w:p w:rsidR="00AA7D5A" w:rsidRDefault="00AA7D5A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color w:val="1B1B1B"/>
          <w:sz w:val="24"/>
        </w:rPr>
        <w:t>4.17</w:t>
      </w:r>
      <w:r>
        <w:rPr>
          <w:rFonts w:ascii="Times New Roman" w:hAnsi="Times New Roman" w:cs="Times New Roman"/>
          <w:color w:val="1B1B1B"/>
          <w:sz w:val="24"/>
        </w:rPr>
        <w:tab/>
      </w:r>
      <w:r w:rsidRPr="00AA7D5A">
        <w:rPr>
          <w:rFonts w:ascii="Times New Roman" w:hAnsi="Times New Roman" w:cs="Times New Roman"/>
          <w:color w:val="1B1B1B"/>
          <w:sz w:val="24"/>
        </w:rPr>
        <w:t>Indikator Penilaian Bidang Seni Budaya dan Olah Raga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 </w:t>
      </w:r>
      <w:r w:rsidR="002A5880">
        <w:rPr>
          <w:rFonts w:ascii="Times New Roman" w:hAnsi="Times New Roman" w:cs="Times New Roman"/>
          <w:color w:val="1B1B1B"/>
          <w:sz w:val="24"/>
        </w:rPr>
        <w:t>202</w:t>
      </w:r>
    </w:p>
    <w:p w:rsidR="002A5880" w:rsidRDefault="002A5880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color w:val="1B1B1B"/>
          <w:sz w:val="24"/>
        </w:rPr>
        <w:t>4.18</w:t>
      </w:r>
      <w:r>
        <w:rPr>
          <w:rFonts w:ascii="Times New Roman" w:hAnsi="Times New Roman" w:cs="Times New Roman"/>
          <w:color w:val="1B1B1B"/>
          <w:sz w:val="24"/>
        </w:rPr>
        <w:tab/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Keamanan</w:t>
      </w:r>
      <w:r>
        <w:rPr>
          <w:rFonts w:ascii="Times New Roman" w:hAnsi="Times New Roman" w:cs="Times New Roman"/>
          <w:color w:val="1B1B1B"/>
          <w:sz w:val="24"/>
        </w:rPr>
        <w:t xml:space="preserve"> ................................................ 203</w:t>
      </w:r>
    </w:p>
    <w:p w:rsidR="002A5880" w:rsidRDefault="002A5880" w:rsidP="002A5880">
      <w:pPr>
        <w:spacing w:after="0"/>
        <w:ind w:left="810" w:hanging="7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color w:val="1B1B1B"/>
          <w:sz w:val="24"/>
        </w:rPr>
        <w:t>4.19</w:t>
      </w:r>
      <w:r>
        <w:rPr>
          <w:rFonts w:ascii="Times New Roman" w:hAnsi="Times New Roman" w:cs="Times New Roman"/>
          <w:color w:val="1B1B1B"/>
          <w:sz w:val="24"/>
        </w:rPr>
        <w:tab/>
        <w:t xml:space="preserve"> </w:t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Tata Kelola Pemerintahan Desa/Kelurahan</w:t>
      </w:r>
      <w:r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 203</w:t>
      </w:r>
    </w:p>
    <w:p w:rsidR="002A5880" w:rsidRDefault="002A5880" w:rsidP="002A5880">
      <w:pPr>
        <w:spacing w:after="0"/>
        <w:ind w:left="810" w:hanging="7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4.20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Agama</w:t>
      </w:r>
      <w:r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 204</w:t>
      </w:r>
    </w:p>
    <w:p w:rsidR="002A5880" w:rsidRDefault="002A5880" w:rsidP="002A5880">
      <w:pPr>
        <w:spacing w:after="0"/>
        <w:ind w:left="810" w:hanging="7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4.21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Sosial</w:t>
      </w:r>
      <w:r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....................................................... 204</w:t>
      </w:r>
    </w:p>
    <w:p w:rsidR="002A5880" w:rsidRDefault="002A5880" w:rsidP="002A5880">
      <w:pPr>
        <w:spacing w:after="0"/>
        <w:ind w:left="810" w:hanging="79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4.22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KB dan Kependudukan</w:t>
      </w:r>
      <w:r>
        <w:rPr>
          <w:rFonts w:ascii="Times New Roman" w:hAnsi="Times New Roman" w:cs="Times New Roman"/>
          <w:color w:val="1B1B1B"/>
          <w:sz w:val="24"/>
        </w:rPr>
        <w:t xml:space="preserve"> .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 205</w:t>
      </w:r>
    </w:p>
    <w:p w:rsidR="002A5880" w:rsidRPr="002A5880" w:rsidRDefault="002A5880" w:rsidP="002A5880">
      <w:pPr>
        <w:spacing w:after="0"/>
        <w:ind w:left="810" w:hanging="799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4.23</w:t>
      </w:r>
      <w:r>
        <w:rPr>
          <w:rFonts w:ascii="Times New Roman" w:hAnsi="Times New Roman" w:cs="Times New Roman"/>
          <w:bCs/>
          <w:sz w:val="24"/>
          <w:szCs w:val="24"/>
        </w:rPr>
        <w:tab/>
        <w:t xml:space="preserve"> </w:t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 Perpustakaan</w:t>
      </w:r>
      <w:r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........................................... 205</w:t>
      </w:r>
    </w:p>
    <w:p w:rsidR="002A5880" w:rsidRDefault="002A5880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color w:val="1B1B1B"/>
          <w:sz w:val="24"/>
        </w:rPr>
        <w:t>4.24</w:t>
      </w:r>
      <w:r>
        <w:rPr>
          <w:rFonts w:ascii="Times New Roman" w:hAnsi="Times New Roman" w:cs="Times New Roman"/>
          <w:color w:val="1B1B1B"/>
          <w:sz w:val="24"/>
        </w:rPr>
        <w:tab/>
      </w:r>
      <w:r w:rsidRPr="002A5880">
        <w:rPr>
          <w:rFonts w:ascii="Times New Roman" w:hAnsi="Times New Roman" w:cs="Times New Roman"/>
          <w:color w:val="1B1B1B"/>
          <w:sz w:val="24"/>
        </w:rPr>
        <w:t>Indikator Penilaian Bidang</w:t>
      </w:r>
      <w:r w:rsidRPr="002A5880">
        <w:rPr>
          <w:rFonts w:ascii="Times New Roman" w:hAnsi="Times New Roman" w:cs="Times New Roman"/>
          <w:sz w:val="24"/>
          <w:szCs w:val="24"/>
        </w:rPr>
        <w:t xml:space="preserve"> komunikasi dan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....................... 206</w:t>
      </w:r>
    </w:p>
    <w:p w:rsidR="00260051" w:rsidRPr="00260051" w:rsidRDefault="00260051" w:rsidP="00536BCE">
      <w:pPr>
        <w:spacing w:after="0"/>
        <w:ind w:left="851" w:hanging="851"/>
        <w:jc w:val="both"/>
        <w:rPr>
          <w:rFonts w:ascii="Times New Roman" w:hAnsi="Times New Roman" w:cs="Times New Roman"/>
          <w:color w:val="1B1B1B"/>
          <w:sz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4.</w:t>
      </w:r>
      <w:r w:rsidR="00AA7D5A">
        <w:rPr>
          <w:rFonts w:ascii="Times New Roman" w:hAnsi="Times New Roman" w:cs="Times New Roman"/>
          <w:bCs/>
          <w:sz w:val="24"/>
          <w:szCs w:val="24"/>
        </w:rPr>
        <w:t>16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r>
        <w:rPr>
          <w:rFonts w:ascii="Times New Roman" w:hAnsi="Times New Roman" w:cs="Times New Roman"/>
          <w:color w:val="1B1B1B"/>
          <w:sz w:val="24"/>
        </w:rPr>
        <w:t>Indikator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Penilaian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Bidang</w:t>
      </w:r>
      <w:r w:rsidR="00242937">
        <w:rPr>
          <w:rFonts w:ascii="Times New Roman" w:hAnsi="Times New Roman" w:cs="Times New Roman"/>
          <w:color w:val="1B1B1B"/>
          <w:sz w:val="24"/>
        </w:rPr>
        <w:t xml:space="preserve"> </w:t>
      </w:r>
      <w:r>
        <w:rPr>
          <w:rFonts w:ascii="Times New Roman" w:hAnsi="Times New Roman" w:cs="Times New Roman"/>
          <w:color w:val="1B1B1B"/>
          <w:sz w:val="24"/>
        </w:rPr>
        <w:t>Lainnya (</w:t>
      </w:r>
      <w:r>
        <w:rPr>
          <w:rFonts w:ascii="Times New Roman" w:hAnsi="Times New Roman" w:cs="Times New Roman"/>
          <w:sz w:val="24"/>
          <w:szCs w:val="24"/>
        </w:rPr>
        <w:t>seni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budaya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olahraga, keamanan, tata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kelola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pemerintahan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desa</w:t>
      </w:r>
      <w:r w:rsidR="003261B0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/</w:t>
      </w:r>
      <w:r w:rsidR="003261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kelurahan, Agama dan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sosiallainnya, KB dan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Kependudukan, Perpustakaan, komunikasi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dan</w:t>
      </w:r>
      <w:r w:rsidR="002429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infor</w:t>
      </w:r>
      <w:r w:rsidR="00743E0D">
        <w:rPr>
          <w:rFonts w:ascii="Times New Roman" w:hAnsi="Times New Roman" w:cs="Times New Roman"/>
          <w:sz w:val="24"/>
          <w:szCs w:val="24"/>
        </w:rPr>
        <w:t>masi) 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  <w:r w:rsidR="004649BF">
        <w:rPr>
          <w:rFonts w:ascii="Times New Roman" w:hAnsi="Times New Roman" w:cs="Times New Roman"/>
          <w:sz w:val="24"/>
          <w:szCs w:val="24"/>
        </w:rPr>
        <w:t xml:space="preserve"> </w:t>
      </w:r>
      <w:r w:rsidR="00AA7D5A">
        <w:rPr>
          <w:rFonts w:ascii="Times New Roman" w:hAnsi="Times New Roman" w:cs="Times New Roman"/>
          <w:sz w:val="24"/>
          <w:szCs w:val="24"/>
        </w:rPr>
        <w:t>201</w:t>
      </w:r>
    </w:p>
    <w:p w:rsidR="0055477A" w:rsidRDefault="0055477A" w:rsidP="00536BCE">
      <w:pPr>
        <w:spacing w:after="0"/>
        <w:ind w:left="851" w:hanging="851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02240" w:rsidRDefault="00502240" w:rsidP="00536B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502240" w:rsidRPr="00502240" w:rsidRDefault="00502240" w:rsidP="008313B7">
      <w:pPr>
        <w:spacing w:line="720" w:lineRule="auto"/>
        <w:ind w:left="851" w:hanging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2240">
        <w:rPr>
          <w:rFonts w:ascii="Times New Roman" w:hAnsi="Times New Roman" w:cs="Times New Roman"/>
          <w:b/>
          <w:sz w:val="24"/>
          <w:szCs w:val="24"/>
        </w:rPr>
        <w:lastRenderedPageBreak/>
        <w:t>DAFTAR GAMBAR</w:t>
      </w:r>
    </w:p>
    <w:p w:rsidR="00502240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Gambar No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Halaman</w:t>
      </w:r>
    </w:p>
    <w:p w:rsidR="00502240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>
        <w:rPr>
          <w:rFonts w:ascii="Times New Roman" w:hAnsi="Times New Roman" w:cs="Times New Roman"/>
          <w:sz w:val="24"/>
          <w:szCs w:val="24"/>
        </w:rPr>
        <w:tab/>
        <w:t>Landasan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Teoritik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................................................................. 62</w:t>
      </w:r>
    </w:p>
    <w:p w:rsidR="00502240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>
        <w:rPr>
          <w:rFonts w:ascii="Times New Roman" w:hAnsi="Times New Roman" w:cs="Times New Roman"/>
          <w:sz w:val="24"/>
          <w:szCs w:val="24"/>
        </w:rPr>
        <w:tab/>
        <w:t>Diagram Alur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Kerangka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Berpikir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Penelitian ............</w:t>
      </w:r>
      <w:r w:rsidR="00536C48">
        <w:rPr>
          <w:rFonts w:ascii="Times New Roman" w:hAnsi="Times New Roman" w:cs="Times New Roman"/>
          <w:sz w:val="24"/>
          <w:szCs w:val="24"/>
        </w:rPr>
        <w:t>............................. 68</w:t>
      </w:r>
    </w:p>
    <w:p w:rsidR="009A5A94" w:rsidRDefault="00502240" w:rsidP="00536BCE">
      <w:pPr>
        <w:spacing w:line="24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ab/>
        <w:t>Analisis Model Interaktif (Miles dan</w:t>
      </w:r>
      <w:r w:rsidR="007E21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Huberman</w:t>
      </w:r>
      <w:r w:rsidR="00536C48">
        <w:rPr>
          <w:rFonts w:ascii="Times New Roman" w:hAnsi="Times New Roman" w:cs="Times New Roman"/>
          <w:sz w:val="24"/>
          <w:szCs w:val="24"/>
        </w:rPr>
        <w:t>, 1992:20) .................. 95</w:t>
      </w:r>
    </w:p>
    <w:p w:rsidR="00D32158" w:rsidRPr="009A5A94" w:rsidRDefault="00D32158" w:rsidP="00D321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1E2D5E">
        <w:rPr>
          <w:rFonts w:ascii="Times New Roman" w:hAnsi="Times New Roman" w:cs="Times New Roman"/>
          <w:sz w:val="24"/>
          <w:szCs w:val="24"/>
        </w:rPr>
        <w:t>Rata</w:t>
      </w:r>
      <w:proofErr w:type="gramEnd"/>
      <w:r w:rsidRPr="001E2D5E">
        <w:rPr>
          <w:rFonts w:ascii="Times New Roman" w:hAnsi="Times New Roman" w:cs="Times New Roman"/>
          <w:sz w:val="24"/>
          <w:szCs w:val="24"/>
        </w:rPr>
        <w:t>-Rata Dan Harapan Lama Sekolah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 110</w:t>
      </w:r>
    </w:p>
    <w:p w:rsidR="00D32158" w:rsidRDefault="00D32158" w:rsidP="00D321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>
        <w:rPr>
          <w:rFonts w:ascii="Times New Roman" w:hAnsi="Times New Roman" w:cs="Times New Roman"/>
          <w:sz w:val="24"/>
          <w:szCs w:val="24"/>
        </w:rPr>
        <w:tab/>
      </w:r>
      <w:r w:rsidRPr="001E2D5E">
        <w:rPr>
          <w:sz w:val="24"/>
          <w:szCs w:val="24"/>
        </w:rPr>
        <w:t>Perkembangan Angka Harapan Hidup di Kabupaten Subang Tahun     2012 – 2016</w:t>
      </w:r>
      <w:r>
        <w:rPr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111</w:t>
      </w:r>
    </w:p>
    <w:p w:rsidR="00D32158" w:rsidRDefault="00D32158" w:rsidP="00D321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</w:t>
      </w:r>
      <w:r>
        <w:rPr>
          <w:rFonts w:ascii="Times New Roman" w:hAnsi="Times New Roman" w:cs="Times New Roman"/>
          <w:sz w:val="24"/>
          <w:szCs w:val="24"/>
        </w:rPr>
        <w:tab/>
      </w:r>
      <w:r w:rsidRPr="001E2D5E">
        <w:rPr>
          <w:sz w:val="24"/>
          <w:szCs w:val="24"/>
        </w:rPr>
        <w:t>Perkembangan Harapan Lama Sekolah dan Rata-Rata Lama</w:t>
      </w:r>
      <w:r>
        <w:rPr>
          <w:sz w:val="24"/>
          <w:szCs w:val="24"/>
        </w:rPr>
        <w:t xml:space="preserve"> </w:t>
      </w:r>
      <w:r w:rsidRPr="001E2D5E">
        <w:rPr>
          <w:sz w:val="24"/>
          <w:szCs w:val="24"/>
        </w:rPr>
        <w:t>Sekolah di Kabupaten Subang Tahun 2012-2016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  111</w:t>
      </w:r>
    </w:p>
    <w:p w:rsidR="00D32158" w:rsidRPr="001E2D5E" w:rsidRDefault="00D32158" w:rsidP="00D32158">
      <w:pPr>
        <w:ind w:left="810" w:hanging="81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sz w:val="24"/>
          <w:szCs w:val="24"/>
        </w:rPr>
        <w:tab/>
      </w:r>
      <w:r w:rsidRPr="001E2D5E">
        <w:rPr>
          <w:sz w:val="24"/>
          <w:szCs w:val="24"/>
        </w:rPr>
        <w:t>Piramida Penduduk Kabupaten Subang Menurut</w:t>
      </w:r>
      <w:r>
        <w:rPr>
          <w:sz w:val="24"/>
          <w:szCs w:val="24"/>
        </w:rPr>
        <w:t xml:space="preserve"> </w:t>
      </w:r>
      <w:r w:rsidRPr="001E2D5E">
        <w:rPr>
          <w:sz w:val="24"/>
          <w:szCs w:val="24"/>
        </w:rPr>
        <w:t>Golongan Umur Dan Jenis Kelamin Tahun 2015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 112</w:t>
      </w:r>
    </w:p>
    <w:p w:rsidR="00D32158" w:rsidRDefault="00D32158" w:rsidP="00D321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4.5</w:t>
      </w:r>
      <w:r>
        <w:rPr>
          <w:sz w:val="24"/>
          <w:szCs w:val="24"/>
        </w:rPr>
        <w:tab/>
      </w:r>
      <w:r w:rsidRPr="001E2D5E">
        <w:rPr>
          <w:sz w:val="24"/>
          <w:szCs w:val="24"/>
        </w:rPr>
        <w:t>Jumlah Kejahatan dan Pelanggaran Menurut</w:t>
      </w:r>
      <w:r>
        <w:rPr>
          <w:sz w:val="24"/>
          <w:szCs w:val="24"/>
        </w:rPr>
        <w:t xml:space="preserve"> </w:t>
      </w:r>
      <w:r w:rsidRPr="001E2D5E">
        <w:rPr>
          <w:sz w:val="24"/>
          <w:szCs w:val="24"/>
        </w:rPr>
        <w:t>Jenisnya di Kabupaten Subang Tahun 2011 – 2015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 113</w:t>
      </w:r>
    </w:p>
    <w:p w:rsidR="00D32158" w:rsidRDefault="00D32158" w:rsidP="00D321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</w:t>
      </w:r>
      <w:r>
        <w:rPr>
          <w:rFonts w:ascii="Times New Roman" w:hAnsi="Times New Roman" w:cs="Times New Roman"/>
          <w:sz w:val="24"/>
          <w:szCs w:val="24"/>
        </w:rPr>
        <w:tab/>
      </w:r>
      <w:r w:rsidRPr="001E2D5E">
        <w:rPr>
          <w:rFonts w:cstheme="minorHAnsi"/>
          <w:sz w:val="24"/>
          <w:szCs w:val="24"/>
        </w:rPr>
        <w:t>Proporsi Usaha Perdagangan Menurut Besar</w:t>
      </w:r>
      <w:r>
        <w:rPr>
          <w:rFonts w:cstheme="minorHAnsi"/>
          <w:sz w:val="24"/>
          <w:szCs w:val="24"/>
        </w:rPr>
        <w:t xml:space="preserve"> </w:t>
      </w:r>
      <w:r w:rsidRPr="001E2D5E">
        <w:rPr>
          <w:rFonts w:cstheme="minorHAnsi"/>
          <w:sz w:val="24"/>
          <w:szCs w:val="24"/>
        </w:rPr>
        <w:t>Kecilnya Usaha di Kabupaten Subang Tahun 2015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 114</w:t>
      </w:r>
    </w:p>
    <w:p w:rsidR="00D32158" w:rsidRPr="001E2D5E" w:rsidRDefault="00D32158" w:rsidP="00D32158">
      <w:pPr>
        <w:ind w:left="810" w:hanging="810"/>
        <w:jc w:val="both"/>
        <w:rPr>
          <w:rFonts w:cstheme="minorHAnsi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</w:t>
      </w:r>
      <w:r>
        <w:rPr>
          <w:rFonts w:ascii="Times New Roman" w:hAnsi="Times New Roman" w:cs="Times New Roman"/>
          <w:sz w:val="24"/>
          <w:szCs w:val="24"/>
        </w:rPr>
        <w:tab/>
      </w:r>
      <w:r w:rsidRPr="0055749F">
        <w:rPr>
          <w:rFonts w:cstheme="minorHAnsi"/>
          <w:sz w:val="24"/>
          <w:szCs w:val="24"/>
        </w:rPr>
        <w:t>Kabupaten Subang Tahun 2015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 114</w:t>
      </w:r>
    </w:p>
    <w:p w:rsidR="00D32158" w:rsidRPr="001E2D5E" w:rsidRDefault="00D32158" w:rsidP="00D32158">
      <w:pPr>
        <w:ind w:left="810" w:hanging="810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>
        <w:rPr>
          <w:sz w:val="24"/>
          <w:szCs w:val="24"/>
        </w:rPr>
        <w:tab/>
      </w:r>
      <w:r w:rsidRPr="00422C09">
        <w:rPr>
          <w:rFonts w:ascii="Times New Roman" w:hAnsi="Times New Roman" w:cs="Times New Roman"/>
          <w:sz w:val="24"/>
          <w:szCs w:val="24"/>
        </w:rPr>
        <w:t>Perbandingan Antara Gur</w:t>
      </w:r>
      <w:r>
        <w:rPr>
          <w:rFonts w:ascii="Times New Roman" w:hAnsi="Times New Roman" w:cs="Times New Roman"/>
          <w:sz w:val="24"/>
          <w:szCs w:val="24"/>
        </w:rPr>
        <w:t xml:space="preserve">u Dan Murid Berdasarkan Jenjang </w:t>
      </w:r>
      <w:r w:rsidRPr="00422C09">
        <w:rPr>
          <w:rFonts w:ascii="Times New Roman" w:hAnsi="Times New Roman" w:cs="Times New Roman"/>
          <w:sz w:val="24"/>
          <w:szCs w:val="24"/>
        </w:rPr>
        <w:t>Pendidikan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 115</w:t>
      </w:r>
    </w:p>
    <w:p w:rsidR="00D32158" w:rsidRDefault="00D32158" w:rsidP="00D32158">
      <w:pPr>
        <w:ind w:left="810" w:hanging="810"/>
        <w:jc w:val="both"/>
        <w:rPr>
          <w:rFonts w:ascii="Times New Roman" w:hAnsi="Times New Roman" w:cs="Times New Roman"/>
          <w:sz w:val="24"/>
          <w:szCs w:val="24"/>
        </w:rPr>
      </w:pPr>
      <w:r w:rsidRPr="0055749F">
        <w:rPr>
          <w:sz w:val="24"/>
          <w:szCs w:val="24"/>
        </w:rPr>
        <w:t>4.9</w:t>
      </w:r>
      <w:r w:rsidRPr="0055749F">
        <w:rPr>
          <w:sz w:val="24"/>
          <w:szCs w:val="24"/>
        </w:rPr>
        <w:tab/>
      </w:r>
      <w:r w:rsidRPr="0055749F">
        <w:rPr>
          <w:rFonts w:cstheme="minorHAnsi"/>
          <w:sz w:val="24"/>
          <w:szCs w:val="24"/>
        </w:rPr>
        <w:t>Perkembangan Jumlah Balita Bergizi Baik di Kabupaten Subang Tahun 2009 – 2014</w:t>
      </w:r>
      <w:r>
        <w:rPr>
          <w:rFonts w:cstheme="minorHAnsi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 115</w:t>
      </w:r>
    </w:p>
    <w:p w:rsidR="009A5A94" w:rsidRPr="009A5A94" w:rsidRDefault="002A5880" w:rsidP="009A5A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D32158">
        <w:rPr>
          <w:rFonts w:ascii="Times New Roman" w:hAnsi="Times New Roman" w:cs="Times New Roman"/>
          <w:sz w:val="24"/>
          <w:szCs w:val="24"/>
        </w:rPr>
        <w:t>0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2A5880">
        <w:rPr>
          <w:rFonts w:ascii="Times New Roman" w:hAnsi="Times New Roman" w:cs="Times New Roman"/>
          <w:sz w:val="24"/>
          <w:szCs w:val="24"/>
        </w:rPr>
        <w:t>Diagram</w:t>
      </w:r>
      <w:proofErr w:type="gramEnd"/>
      <w:r w:rsidRPr="002A5880">
        <w:rPr>
          <w:rFonts w:ascii="Times New Roman" w:hAnsi="Times New Roman" w:cs="Times New Roman"/>
          <w:sz w:val="24"/>
          <w:szCs w:val="24"/>
        </w:rPr>
        <w:t xml:space="preserve"> Alur Kerangka Berpikir Penelitian</w:t>
      </w:r>
      <w:r>
        <w:rPr>
          <w:rFonts w:ascii="Times New Roman" w:hAnsi="Times New Roman" w:cs="Times New Roman"/>
          <w:sz w:val="24"/>
          <w:szCs w:val="24"/>
        </w:rPr>
        <w:t xml:space="preserve"> ............</w:t>
      </w:r>
      <w:r w:rsidR="00D32158">
        <w:rPr>
          <w:rFonts w:ascii="Times New Roman" w:hAnsi="Times New Roman" w:cs="Times New Roman"/>
          <w:sz w:val="24"/>
          <w:szCs w:val="24"/>
        </w:rPr>
        <w:t>........................... 234</w:t>
      </w:r>
    </w:p>
    <w:p w:rsidR="00D32158" w:rsidRPr="00D32158" w:rsidRDefault="00D32158" w:rsidP="00D32158">
      <w:pPr>
        <w:spacing w:line="480" w:lineRule="auto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4.11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 w:rsidRPr="00D32158">
        <w:rPr>
          <w:rFonts w:ascii="Times New Roman" w:hAnsi="Times New Roman" w:cs="Times New Roman"/>
          <w:sz w:val="24"/>
          <w:szCs w:val="24"/>
        </w:rPr>
        <w:t xml:space="preserve">  </w:t>
      </w:r>
      <w:r w:rsidRPr="00D32158">
        <w:rPr>
          <w:sz w:val="24"/>
          <w:szCs w:val="24"/>
        </w:rPr>
        <w:t>Diagram</w:t>
      </w:r>
      <w:proofErr w:type="gramEnd"/>
      <w:r w:rsidRPr="00D32158">
        <w:rPr>
          <w:sz w:val="24"/>
          <w:szCs w:val="24"/>
        </w:rPr>
        <w:t xml:space="preserve"> Alur Kerangka Berpikir Modifikasi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......................................... 237</w:t>
      </w:r>
    </w:p>
    <w:p w:rsidR="009A5A94" w:rsidRPr="009A5A94" w:rsidRDefault="009A5A94" w:rsidP="009A5A94">
      <w:pPr>
        <w:rPr>
          <w:rFonts w:ascii="Times New Roman" w:hAnsi="Times New Roman" w:cs="Times New Roman"/>
          <w:sz w:val="24"/>
          <w:szCs w:val="24"/>
        </w:rPr>
      </w:pPr>
    </w:p>
    <w:p w:rsidR="009A5A94" w:rsidRPr="009A5A94" w:rsidRDefault="009A5A94" w:rsidP="009A5A94">
      <w:pPr>
        <w:rPr>
          <w:rFonts w:ascii="Times New Roman" w:hAnsi="Times New Roman" w:cs="Times New Roman"/>
          <w:sz w:val="24"/>
          <w:szCs w:val="24"/>
        </w:rPr>
      </w:pPr>
    </w:p>
    <w:p w:rsidR="009A5A94" w:rsidRPr="009A5A94" w:rsidRDefault="009A5A94" w:rsidP="009A5A94">
      <w:pPr>
        <w:rPr>
          <w:rFonts w:ascii="Times New Roman" w:hAnsi="Times New Roman" w:cs="Times New Roman"/>
          <w:sz w:val="24"/>
          <w:szCs w:val="24"/>
        </w:rPr>
      </w:pPr>
    </w:p>
    <w:p w:rsidR="009A5A94" w:rsidRDefault="009A5A94" w:rsidP="009A5A94">
      <w:pPr>
        <w:rPr>
          <w:rFonts w:ascii="Times New Roman" w:hAnsi="Times New Roman" w:cs="Times New Roman"/>
          <w:sz w:val="24"/>
          <w:szCs w:val="24"/>
        </w:rPr>
      </w:pPr>
    </w:p>
    <w:p w:rsidR="00801527" w:rsidRDefault="00801527" w:rsidP="00801527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Agustino, Leo. 2008. </w:t>
      </w:r>
      <w:r>
        <w:rPr>
          <w:rFonts w:ascii="Times New Roman" w:hAnsi="Times New Roman" w:cs="Times New Roman"/>
          <w:i/>
          <w:sz w:val="24"/>
          <w:szCs w:val="24"/>
        </w:rPr>
        <w:t>Kebijakan Publik</w:t>
      </w:r>
      <w:r>
        <w:rPr>
          <w:rFonts w:ascii="Times New Roman" w:hAnsi="Times New Roman" w:cs="Times New Roman"/>
          <w:sz w:val="24"/>
          <w:szCs w:val="24"/>
        </w:rPr>
        <w:t>. Bandung: CV. Algabeta.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Anderson, James E. 2006. </w:t>
      </w:r>
      <w:r>
        <w:rPr>
          <w:rFonts w:ascii="Times New Roman" w:hAnsi="Times New Roman" w:cs="Times New Roman"/>
          <w:i/>
          <w:sz w:val="24"/>
          <w:szCs w:val="24"/>
        </w:rPr>
        <w:t>Public Policy Making: An Introduction</w:t>
      </w:r>
      <w:r>
        <w:rPr>
          <w:rFonts w:ascii="Times New Roman" w:hAnsi="Times New Roman" w:cs="Times New Roman"/>
          <w:sz w:val="24"/>
          <w:szCs w:val="24"/>
        </w:rPr>
        <w:t>. Boston: Houghton Mifflin.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Arikunto, Suharsimi. 1992. </w:t>
      </w:r>
      <w:r>
        <w:rPr>
          <w:rFonts w:ascii="Times New Roman" w:hAnsi="Times New Roman" w:cs="Times New Roman"/>
          <w:i/>
          <w:sz w:val="24"/>
          <w:szCs w:val="24"/>
        </w:rPr>
        <w:t>Prosedur Penelitian Suatu Pendekatan Praktis</w:t>
      </w:r>
      <w:r>
        <w:rPr>
          <w:rFonts w:ascii="Times New Roman" w:hAnsi="Times New Roman" w:cs="Times New Roman"/>
          <w:sz w:val="24"/>
          <w:szCs w:val="24"/>
        </w:rPr>
        <w:t>. Jakarta: Rineka Cipta.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Atmosudirjo, Prayudi. 1999. </w:t>
      </w:r>
      <w:r>
        <w:rPr>
          <w:rFonts w:ascii="Times New Roman" w:hAnsi="Times New Roman" w:cs="Times New Roman"/>
          <w:i/>
          <w:sz w:val="24"/>
          <w:szCs w:val="24"/>
        </w:rPr>
        <w:t>Manajemen Pemerintahan</w:t>
      </w:r>
      <w:r>
        <w:rPr>
          <w:rFonts w:ascii="Times New Roman" w:hAnsi="Times New Roman" w:cs="Times New Roman"/>
          <w:sz w:val="24"/>
          <w:szCs w:val="24"/>
        </w:rPr>
        <w:t>. Jakarta: Erlangga.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Cook, Thomas J., Scioli, Jr, Frank P., 1975. </w:t>
      </w:r>
      <w:r>
        <w:rPr>
          <w:rFonts w:ascii="Times New Roman" w:hAnsi="Times New Roman" w:cs="Times New Roman"/>
          <w:i/>
          <w:sz w:val="24"/>
          <w:szCs w:val="24"/>
        </w:rPr>
        <w:t>Impact Analysis in Public Policy Research</w:t>
      </w:r>
      <w:r>
        <w:rPr>
          <w:rFonts w:ascii="Times New Roman" w:hAnsi="Times New Roman" w:cs="Times New Roman"/>
          <w:sz w:val="24"/>
          <w:szCs w:val="24"/>
        </w:rPr>
        <w:t>. dalam buku Dolbeare, Kenneth M. (editor), Public Policy Evaluation, Sage publication, Beverly Hills.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Dolbeare, Kenneth M. 1975. </w:t>
      </w:r>
      <w:r>
        <w:rPr>
          <w:rFonts w:ascii="Times New Roman" w:hAnsi="Times New Roman" w:cs="Times New Roman"/>
          <w:i/>
          <w:sz w:val="24"/>
          <w:szCs w:val="24"/>
        </w:rPr>
        <w:t>Public Policy Evaluation, Sage</w:t>
      </w:r>
      <w:r>
        <w:rPr>
          <w:rFonts w:ascii="Times New Roman" w:hAnsi="Times New Roman" w:cs="Times New Roman"/>
          <w:sz w:val="24"/>
          <w:szCs w:val="24"/>
        </w:rPr>
        <w:t xml:space="preserve">. Publication. </w:t>
      </w:r>
      <w:r>
        <w:rPr>
          <w:rFonts w:ascii="Times New Roman" w:hAnsi="Times New Roman" w:cs="Times New Roman"/>
          <w:i/>
          <w:sz w:val="24"/>
          <w:szCs w:val="24"/>
        </w:rPr>
        <w:t>Reforms</w:t>
      </w:r>
      <w:r>
        <w:rPr>
          <w:rFonts w:ascii="Times New Roman" w:hAnsi="Times New Roman" w:cs="Times New Roman"/>
          <w:sz w:val="24"/>
          <w:szCs w:val="24"/>
        </w:rPr>
        <w:t xml:space="preserve"> and </w:t>
      </w:r>
      <w:r>
        <w:rPr>
          <w:rFonts w:ascii="Times New Roman" w:hAnsi="Times New Roman" w:cs="Times New Roman"/>
          <w:i/>
          <w:sz w:val="24"/>
          <w:szCs w:val="24"/>
        </w:rPr>
        <w:t>Developing Countries</w:t>
      </w:r>
      <w:r>
        <w:rPr>
          <w:rFonts w:ascii="Times New Roman" w:hAnsi="Times New Roman" w:cs="Times New Roman"/>
          <w:sz w:val="24"/>
          <w:szCs w:val="24"/>
        </w:rPr>
        <w:t>, The Contigency Approach, London.</w:t>
      </w:r>
    </w:p>
    <w:p w:rsidR="00801527" w:rsidRPr="008F21F0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Dunn, William N. 1994. </w:t>
      </w:r>
      <w:r>
        <w:rPr>
          <w:rFonts w:ascii="Times New Roman" w:hAnsi="Times New Roman" w:cs="Times New Roman"/>
          <w:i/>
          <w:sz w:val="24"/>
          <w:szCs w:val="24"/>
        </w:rPr>
        <w:t>Public Policy Analysis – An Introduction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>Prentice-Hall International: Englewood Clifs New Jersey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Dye, Thomas R. 2002. </w:t>
      </w:r>
      <w:r>
        <w:rPr>
          <w:rFonts w:ascii="Times New Roman" w:hAnsi="Times New Roman" w:cs="Times New Roman"/>
          <w:i/>
          <w:sz w:val="24"/>
          <w:szCs w:val="24"/>
        </w:rPr>
        <w:t>Understanding Public Policy</w:t>
      </w:r>
      <w:r>
        <w:rPr>
          <w:rFonts w:ascii="Times New Roman" w:hAnsi="Times New Roman" w:cs="Times New Roman"/>
          <w:sz w:val="24"/>
          <w:szCs w:val="24"/>
        </w:rPr>
        <w:t>. Prentice-Hall Inc, Englewood Cliffs, New Jersey.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2002. </w:t>
      </w:r>
      <w:r>
        <w:rPr>
          <w:rFonts w:ascii="Times New Roman" w:hAnsi="Times New Roman" w:cs="Times New Roman"/>
          <w:i/>
          <w:sz w:val="24"/>
          <w:szCs w:val="24"/>
        </w:rPr>
        <w:t>Implementation and Public Policy</w:t>
      </w:r>
      <w:r>
        <w:rPr>
          <w:rFonts w:ascii="Times New Roman" w:hAnsi="Times New Roman" w:cs="Times New Roman"/>
          <w:sz w:val="24"/>
          <w:szCs w:val="24"/>
        </w:rPr>
        <w:t>. Mc Graw Hill Book Company.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Garna Judistira K. 1999. </w:t>
      </w:r>
      <w:r>
        <w:rPr>
          <w:rFonts w:ascii="Times New Roman" w:hAnsi="Times New Roman" w:cs="Times New Roman"/>
          <w:i/>
          <w:sz w:val="24"/>
          <w:szCs w:val="24"/>
        </w:rPr>
        <w:t>Metode Penelitian Pendekatan Kualitatif</w:t>
      </w:r>
      <w:r>
        <w:rPr>
          <w:rFonts w:ascii="Times New Roman" w:hAnsi="Times New Roman" w:cs="Times New Roman"/>
          <w:sz w:val="24"/>
          <w:szCs w:val="24"/>
        </w:rPr>
        <w:t>. Bandung: Primco Akademika.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Handayaningrat, Soewarno., 1995., </w:t>
      </w:r>
      <w:r>
        <w:rPr>
          <w:rFonts w:ascii="Times New Roman" w:hAnsi="Times New Roman" w:cs="Times New Roman"/>
          <w:i/>
          <w:sz w:val="24"/>
          <w:szCs w:val="24"/>
        </w:rPr>
        <w:t>Ilmu Administrasi dan Manajemen</w:t>
      </w:r>
      <w:r>
        <w:rPr>
          <w:rFonts w:ascii="Times New Roman" w:hAnsi="Times New Roman" w:cs="Times New Roman"/>
          <w:sz w:val="24"/>
          <w:szCs w:val="24"/>
        </w:rPr>
        <w:t>. Jakarta: PT. Toko Gunung Agung.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Harmon, Michael M. dan Richard T. Mayor, 1986. </w:t>
      </w:r>
      <w:r>
        <w:rPr>
          <w:rFonts w:ascii="Times New Roman" w:hAnsi="Times New Roman" w:cs="Times New Roman"/>
          <w:i/>
          <w:sz w:val="24"/>
          <w:szCs w:val="24"/>
        </w:rPr>
        <w:t>Organization Theory for Public Administration</w:t>
      </w:r>
      <w:r>
        <w:rPr>
          <w:rFonts w:ascii="Times New Roman" w:hAnsi="Times New Roman" w:cs="Times New Roman"/>
          <w:sz w:val="24"/>
          <w:szCs w:val="24"/>
        </w:rPr>
        <w:t>, Boston: Little, Brown &amp; Co.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Hogwood dan Gunn. 1986. </w:t>
      </w:r>
      <w:r>
        <w:rPr>
          <w:rFonts w:ascii="Times New Roman" w:hAnsi="Times New Roman" w:cs="Times New Roman"/>
          <w:i/>
          <w:sz w:val="24"/>
          <w:szCs w:val="24"/>
        </w:rPr>
        <w:t>Hogwood</w:t>
      </w:r>
      <w:r>
        <w:rPr>
          <w:rFonts w:ascii="Times New Roman" w:hAnsi="Times New Roman" w:cs="Times New Roman"/>
          <w:sz w:val="24"/>
          <w:szCs w:val="24"/>
        </w:rPr>
        <w:t xml:space="preserve">. Brian W., and </w:t>
      </w:r>
      <w:r>
        <w:rPr>
          <w:rFonts w:ascii="Times New Roman" w:hAnsi="Times New Roman" w:cs="Times New Roman"/>
          <w:i/>
          <w:sz w:val="24"/>
          <w:szCs w:val="24"/>
        </w:rPr>
        <w:t>Gunn</w:t>
      </w:r>
      <w:r>
        <w:rPr>
          <w:rFonts w:ascii="Times New Roman" w:hAnsi="Times New Roman" w:cs="Times New Roman"/>
          <w:sz w:val="24"/>
          <w:szCs w:val="24"/>
        </w:rPr>
        <w:t xml:space="preserve">, Lewis A., </w:t>
      </w:r>
      <w:r>
        <w:rPr>
          <w:rFonts w:ascii="Times New Roman" w:hAnsi="Times New Roman" w:cs="Times New Roman"/>
          <w:i/>
          <w:sz w:val="24"/>
          <w:szCs w:val="24"/>
        </w:rPr>
        <w:t>19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Henry, Nicholas. 1993. </w:t>
      </w:r>
      <w:r>
        <w:rPr>
          <w:rFonts w:ascii="Times New Roman" w:hAnsi="Times New Roman" w:cs="Times New Roman"/>
          <w:i/>
          <w:sz w:val="24"/>
          <w:szCs w:val="24"/>
        </w:rPr>
        <w:t>Administrasi Negara dan Masalah-Masalah Kenegaraan</w:t>
      </w:r>
      <w:r>
        <w:rPr>
          <w:rFonts w:ascii="Times New Roman" w:hAnsi="Times New Roman" w:cs="Times New Roman"/>
          <w:sz w:val="24"/>
          <w:szCs w:val="24"/>
        </w:rPr>
        <w:t>. Terjemahan: Luciana D. Lontoh. Jakarta: Rajawali.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Hoogwood, Brian W., and Lewis A. Gunn. 1996. </w:t>
      </w:r>
      <w:r>
        <w:rPr>
          <w:rFonts w:ascii="Times New Roman" w:hAnsi="Times New Roman" w:cs="Times New Roman"/>
          <w:i/>
          <w:sz w:val="24"/>
          <w:szCs w:val="24"/>
        </w:rPr>
        <w:t>Policy Analysis for the Real World</w:t>
      </w:r>
      <w:r>
        <w:rPr>
          <w:rFonts w:ascii="Times New Roman" w:hAnsi="Times New Roman" w:cs="Times New Roman"/>
          <w:sz w:val="24"/>
          <w:szCs w:val="24"/>
        </w:rPr>
        <w:t>. Princeton University Press.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Indiahono, Dwiyanto. 2009. </w:t>
      </w:r>
      <w:r w:rsidRPr="00F778C8">
        <w:rPr>
          <w:rFonts w:ascii="Times New Roman" w:hAnsi="Times New Roman" w:cs="Times New Roman"/>
          <w:i/>
          <w:sz w:val="24"/>
          <w:szCs w:val="24"/>
        </w:rPr>
        <w:t>Kebijakan Publik Berbasis Dynamic Policy Analysis</w:t>
      </w:r>
      <w:r>
        <w:rPr>
          <w:rFonts w:ascii="Times New Roman" w:hAnsi="Times New Roman" w:cs="Times New Roman"/>
          <w:sz w:val="24"/>
          <w:szCs w:val="24"/>
        </w:rPr>
        <w:t>. Yogyakarta: Gava Media.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Islamy, Irfan. 2001. </w:t>
      </w:r>
      <w:r w:rsidRPr="00F778C8">
        <w:rPr>
          <w:rFonts w:ascii="Times New Roman" w:hAnsi="Times New Roman" w:cs="Times New Roman"/>
          <w:i/>
          <w:sz w:val="24"/>
          <w:szCs w:val="24"/>
        </w:rPr>
        <w:t>Prinsip-prinsip Kebijakan Negara</w:t>
      </w:r>
      <w:r>
        <w:rPr>
          <w:rFonts w:ascii="Times New Roman" w:hAnsi="Times New Roman" w:cs="Times New Roman"/>
          <w:sz w:val="24"/>
          <w:szCs w:val="24"/>
        </w:rPr>
        <w:t>. Jakarta: Bina Aksara.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Jenkins, W. I. 1978. </w:t>
      </w:r>
      <w:r w:rsidRPr="00F778C8">
        <w:rPr>
          <w:rFonts w:ascii="Times New Roman" w:hAnsi="Times New Roman" w:cs="Times New Roman"/>
          <w:i/>
          <w:sz w:val="24"/>
          <w:szCs w:val="24"/>
        </w:rPr>
        <w:t>Policy Analysis</w:t>
      </w:r>
      <w:r>
        <w:rPr>
          <w:rFonts w:ascii="Times New Roman" w:hAnsi="Times New Roman" w:cs="Times New Roman"/>
          <w:sz w:val="24"/>
          <w:szCs w:val="24"/>
        </w:rPr>
        <w:t>. Oxford: Martin Robertson.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Jones, Charles O. 1994. </w:t>
      </w:r>
      <w:r w:rsidRPr="00F778C8">
        <w:rPr>
          <w:rFonts w:ascii="Times New Roman" w:hAnsi="Times New Roman" w:cs="Times New Roman"/>
          <w:i/>
          <w:sz w:val="24"/>
          <w:szCs w:val="24"/>
        </w:rPr>
        <w:t>Kebijakan Publik (Public Policy)</w:t>
      </w:r>
      <w:r>
        <w:rPr>
          <w:rFonts w:ascii="Times New Roman" w:hAnsi="Times New Roman" w:cs="Times New Roman"/>
          <w:sz w:val="24"/>
          <w:szCs w:val="24"/>
        </w:rPr>
        <w:t>, Diterjemahkan oleh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Ricky Istamto. Jakarta: Rajawali Press.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Kartasasmita, Ginanjar. 1997. </w:t>
      </w:r>
      <w:r w:rsidRPr="00F778C8">
        <w:rPr>
          <w:rFonts w:ascii="Times New Roman" w:hAnsi="Times New Roman" w:cs="Times New Roman"/>
          <w:i/>
          <w:sz w:val="24"/>
          <w:szCs w:val="24"/>
        </w:rPr>
        <w:t>Administrasi Pembangunan, Perkrmbangan Pemikiran dan Prakteknya di Indonesia.</w:t>
      </w:r>
      <w:r>
        <w:rPr>
          <w:rFonts w:ascii="Times New Roman" w:hAnsi="Times New Roman" w:cs="Times New Roman"/>
          <w:sz w:val="24"/>
          <w:szCs w:val="24"/>
        </w:rPr>
        <w:t xml:space="preserve"> Cetakan Pertama. Jakarta: LP3ES.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Kasim, M. 1994. </w:t>
      </w:r>
      <w:r w:rsidRPr="00F778C8">
        <w:rPr>
          <w:rFonts w:ascii="Times New Roman" w:hAnsi="Times New Roman" w:cs="Times New Roman"/>
          <w:i/>
          <w:sz w:val="24"/>
          <w:szCs w:val="24"/>
        </w:rPr>
        <w:t>Analisis Kebijakan Negara</w:t>
      </w:r>
      <w:r>
        <w:rPr>
          <w:rFonts w:ascii="Times New Roman" w:hAnsi="Times New Roman" w:cs="Times New Roman"/>
          <w:sz w:val="24"/>
          <w:szCs w:val="24"/>
        </w:rPr>
        <w:t>. Jakarta: Gramedia.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Kristiadi, JB. 1994. </w:t>
      </w:r>
      <w:r w:rsidRPr="00F778C8">
        <w:rPr>
          <w:rFonts w:ascii="Times New Roman" w:hAnsi="Times New Roman" w:cs="Times New Roman"/>
          <w:i/>
          <w:sz w:val="24"/>
          <w:szCs w:val="24"/>
        </w:rPr>
        <w:t>Administrasi/Manajemen Pembangunan</w:t>
      </w:r>
      <w:r>
        <w:rPr>
          <w:rFonts w:ascii="Times New Roman" w:hAnsi="Times New Roman" w:cs="Times New Roman"/>
          <w:sz w:val="24"/>
          <w:szCs w:val="24"/>
        </w:rPr>
        <w:t>, Jakarta: Subbagian Tata Usaha Ketua LAN RI.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Moleong, Lexi J. 2000. </w:t>
      </w:r>
      <w:r w:rsidRPr="00F778C8">
        <w:rPr>
          <w:rFonts w:ascii="Times New Roman" w:hAnsi="Times New Roman" w:cs="Times New Roman"/>
          <w:i/>
          <w:sz w:val="24"/>
          <w:szCs w:val="24"/>
        </w:rPr>
        <w:t>Metodologi Penelitian Kualitatif</w:t>
      </w:r>
      <w:r>
        <w:rPr>
          <w:rFonts w:ascii="Times New Roman" w:hAnsi="Times New Roman" w:cs="Times New Roman"/>
          <w:sz w:val="24"/>
          <w:szCs w:val="24"/>
        </w:rPr>
        <w:t>. Bandung: Remaja Rosdakarya.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Nawawi, Hadari. 1998. </w:t>
      </w:r>
      <w:r w:rsidRPr="00F778C8">
        <w:rPr>
          <w:rFonts w:ascii="Times New Roman" w:hAnsi="Times New Roman" w:cs="Times New Roman"/>
          <w:i/>
          <w:sz w:val="24"/>
          <w:szCs w:val="24"/>
        </w:rPr>
        <w:t>Metode Penelitian Sosial</w:t>
      </w:r>
      <w:r>
        <w:rPr>
          <w:rFonts w:ascii="Times New Roman" w:hAnsi="Times New Roman" w:cs="Times New Roman"/>
          <w:sz w:val="24"/>
          <w:szCs w:val="24"/>
        </w:rPr>
        <w:t>. Yogyakarta: Gajah Mada University Press.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Nasution. 2000. </w:t>
      </w:r>
      <w:r w:rsidRPr="00F778C8">
        <w:rPr>
          <w:rFonts w:ascii="Times New Roman" w:hAnsi="Times New Roman" w:cs="Times New Roman"/>
          <w:i/>
          <w:sz w:val="24"/>
          <w:szCs w:val="24"/>
        </w:rPr>
        <w:t>Metode Research (Penelitian Ilmiah)</w:t>
      </w:r>
      <w:r>
        <w:rPr>
          <w:rFonts w:ascii="Times New Roman" w:hAnsi="Times New Roman" w:cs="Times New Roman"/>
          <w:sz w:val="24"/>
          <w:szCs w:val="24"/>
        </w:rPr>
        <w:t>. Jakarta: Bumi Aksara.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Nigro, Felix A, dan Nigro. 1983. </w:t>
      </w:r>
      <w:r w:rsidRPr="00F778C8">
        <w:rPr>
          <w:rFonts w:ascii="Times New Roman" w:hAnsi="Times New Roman" w:cs="Times New Roman"/>
          <w:i/>
          <w:sz w:val="24"/>
          <w:szCs w:val="24"/>
        </w:rPr>
        <w:t>Modern Public Administration</w:t>
      </w:r>
      <w:r>
        <w:rPr>
          <w:rFonts w:ascii="Times New Roman" w:hAnsi="Times New Roman" w:cs="Times New Roman"/>
          <w:sz w:val="24"/>
          <w:szCs w:val="24"/>
        </w:rPr>
        <w:t>. New York: Harper &amp; Row Publisher.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Nugroho, Riant. 2009. </w:t>
      </w:r>
      <w:r w:rsidRPr="00F778C8">
        <w:rPr>
          <w:rFonts w:ascii="Times New Roman" w:hAnsi="Times New Roman" w:cs="Times New Roman"/>
          <w:i/>
          <w:sz w:val="24"/>
          <w:szCs w:val="24"/>
        </w:rPr>
        <w:t>Negara, Pasar dan Keadilan Sosial.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Osborne, David dan Peter Plastrick. 2000. </w:t>
      </w:r>
      <w:r w:rsidRPr="00F778C8">
        <w:rPr>
          <w:rFonts w:ascii="Times New Roman" w:hAnsi="Times New Roman" w:cs="Times New Roman"/>
          <w:i/>
          <w:sz w:val="24"/>
          <w:szCs w:val="24"/>
        </w:rPr>
        <w:t>Reinventing Government</w:t>
      </w:r>
      <w:r>
        <w:rPr>
          <w:rFonts w:ascii="Times New Roman" w:hAnsi="Times New Roman" w:cs="Times New Roman"/>
          <w:sz w:val="24"/>
          <w:szCs w:val="24"/>
        </w:rPr>
        <w:t>. New York: A. Wiliam Patric Book.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Pasoslong, Harbani. 2010. </w:t>
      </w:r>
      <w:r w:rsidRPr="00F778C8">
        <w:rPr>
          <w:rFonts w:ascii="Times New Roman" w:hAnsi="Times New Roman" w:cs="Times New Roman"/>
          <w:i/>
          <w:sz w:val="24"/>
          <w:szCs w:val="24"/>
        </w:rPr>
        <w:t>Teori Administrasi Publik</w:t>
      </w:r>
      <w:r>
        <w:rPr>
          <w:rFonts w:ascii="Times New Roman" w:hAnsi="Times New Roman" w:cs="Times New Roman"/>
          <w:sz w:val="24"/>
          <w:szCs w:val="24"/>
        </w:rPr>
        <w:t>. Bandung: Alfabeta.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Piffner, John Mc Donald. 1975. </w:t>
      </w:r>
      <w:r w:rsidRPr="00F778C8">
        <w:rPr>
          <w:rFonts w:ascii="Times New Roman" w:hAnsi="Times New Roman" w:cs="Times New Roman"/>
          <w:i/>
          <w:sz w:val="24"/>
          <w:szCs w:val="24"/>
        </w:rPr>
        <w:t>Principles of Public Administration.</w:t>
      </w:r>
      <w:r>
        <w:rPr>
          <w:rFonts w:ascii="Times New Roman" w:hAnsi="Times New Roman" w:cs="Times New Roman"/>
          <w:sz w:val="24"/>
          <w:szCs w:val="24"/>
        </w:rPr>
        <w:t xml:space="preserve"> California: Ronald Press.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Presthus, Robert. 1975. </w:t>
      </w:r>
      <w:r w:rsidRPr="00F778C8">
        <w:rPr>
          <w:rFonts w:ascii="Times New Roman" w:hAnsi="Times New Roman" w:cs="Times New Roman"/>
          <w:i/>
          <w:sz w:val="24"/>
          <w:szCs w:val="24"/>
        </w:rPr>
        <w:t>Public Administration.</w:t>
      </w:r>
      <w:r>
        <w:rPr>
          <w:rFonts w:ascii="Times New Roman" w:hAnsi="Times New Roman" w:cs="Times New Roman"/>
          <w:sz w:val="24"/>
          <w:szCs w:val="24"/>
        </w:rPr>
        <w:t xml:space="preserve"> New York: The Ronald Press Company.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Ramdan, Asep M. 2008. </w:t>
      </w:r>
      <w:r w:rsidRPr="00CD6E56">
        <w:rPr>
          <w:rFonts w:ascii="Times New Roman" w:hAnsi="Times New Roman" w:cs="Times New Roman"/>
          <w:i/>
          <w:sz w:val="24"/>
          <w:szCs w:val="24"/>
        </w:rPr>
        <w:t>Hubungan Kualitas Jasa dan Kepuasan Konsumen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Santosa, Pandji. 2008. </w:t>
      </w:r>
      <w:r w:rsidRPr="00CD6E56">
        <w:rPr>
          <w:rFonts w:ascii="Times New Roman" w:hAnsi="Times New Roman" w:cs="Times New Roman"/>
          <w:i/>
          <w:sz w:val="24"/>
          <w:szCs w:val="24"/>
        </w:rPr>
        <w:t>Administrasi Publik, Teori dan Aplikasi Good Governance.</w:t>
      </w:r>
      <w:r>
        <w:rPr>
          <w:rFonts w:ascii="Times New Roman" w:hAnsi="Times New Roman" w:cs="Times New Roman"/>
          <w:sz w:val="24"/>
          <w:szCs w:val="24"/>
        </w:rPr>
        <w:t xml:space="preserve"> Cetakan Pertama. Bandung: PT. Refika Aditama.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Santoso, Priyo Budi. 1997. </w:t>
      </w:r>
      <w:r w:rsidRPr="00CD6E56">
        <w:rPr>
          <w:rFonts w:ascii="Times New Roman" w:hAnsi="Times New Roman" w:cs="Times New Roman"/>
          <w:i/>
          <w:sz w:val="24"/>
          <w:szCs w:val="24"/>
        </w:rPr>
        <w:t>Birokrasi Pemerintahan Orde Baru: Perspektif Kultur dan Struktural.</w:t>
      </w:r>
      <w:r>
        <w:rPr>
          <w:rFonts w:ascii="Times New Roman" w:hAnsi="Times New Roman" w:cs="Times New Roman"/>
          <w:sz w:val="24"/>
          <w:szCs w:val="24"/>
        </w:rPr>
        <w:t xml:space="preserve"> Jakarta: PT. Raja Grafindo Persatuan.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Singarimbun, Masri dan Sofian Effendi. 1995. </w:t>
      </w:r>
      <w:r w:rsidRPr="00CD6E56">
        <w:rPr>
          <w:rFonts w:ascii="Times New Roman" w:hAnsi="Times New Roman" w:cs="Times New Roman"/>
          <w:i/>
          <w:sz w:val="24"/>
          <w:szCs w:val="24"/>
        </w:rPr>
        <w:t>Metode Penelitian Survei.</w:t>
      </w:r>
      <w:r>
        <w:rPr>
          <w:rFonts w:ascii="Times New Roman" w:hAnsi="Times New Roman" w:cs="Times New Roman"/>
          <w:sz w:val="24"/>
          <w:szCs w:val="24"/>
        </w:rPr>
        <w:t xml:space="preserve"> Cetakan Ke II. Jakarta: LP3ES.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Singadilaga. 2001. </w:t>
      </w:r>
      <w:r w:rsidRPr="00CD6E56">
        <w:rPr>
          <w:rFonts w:ascii="Times New Roman" w:hAnsi="Times New Roman" w:cs="Times New Roman"/>
          <w:i/>
          <w:sz w:val="24"/>
          <w:szCs w:val="24"/>
        </w:rPr>
        <w:t>Karakteristik Implementasi Kebijakan.</w:t>
      </w:r>
      <w:r>
        <w:rPr>
          <w:rFonts w:ascii="Times New Roman" w:hAnsi="Times New Roman" w:cs="Times New Roman"/>
          <w:sz w:val="24"/>
          <w:szCs w:val="24"/>
        </w:rPr>
        <w:t xml:space="preserve"> Jakarta: PT. Indeks.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Soehartono, Irawan. 2000. </w:t>
      </w:r>
      <w:r w:rsidRPr="00CD6E56">
        <w:rPr>
          <w:rFonts w:ascii="Times New Roman" w:hAnsi="Times New Roman" w:cs="Times New Roman"/>
          <w:i/>
          <w:sz w:val="24"/>
          <w:szCs w:val="24"/>
        </w:rPr>
        <w:t>Metode Penelitian Administrasi.</w:t>
      </w:r>
      <w:r>
        <w:rPr>
          <w:rFonts w:ascii="Times New Roman" w:hAnsi="Times New Roman" w:cs="Times New Roman"/>
          <w:sz w:val="24"/>
          <w:szCs w:val="24"/>
        </w:rPr>
        <w:t xml:space="preserve"> Bandung: Alfabeta.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Suharno, Edi. 2010. </w:t>
      </w:r>
      <w:r w:rsidRPr="00CD6E56">
        <w:rPr>
          <w:rFonts w:ascii="Times New Roman" w:hAnsi="Times New Roman" w:cs="Times New Roman"/>
          <w:i/>
          <w:sz w:val="24"/>
          <w:szCs w:val="24"/>
        </w:rPr>
        <w:t>Analisis Kebijakan Publik: Panduan Praktis Mengkaji Masalah dan Kebijakan Sosial.</w:t>
      </w:r>
      <w:r>
        <w:rPr>
          <w:rFonts w:ascii="Times New Roman" w:hAnsi="Times New Roman" w:cs="Times New Roman"/>
          <w:sz w:val="24"/>
          <w:szCs w:val="24"/>
        </w:rPr>
        <w:t xml:space="preserve"> Cetakan Kedua. Edisi Revisi. Bandung: Alfabeta.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Supriatna, Tjahya. 1996. </w:t>
      </w:r>
      <w:r w:rsidRPr="00CD6E56">
        <w:rPr>
          <w:rFonts w:ascii="Times New Roman" w:hAnsi="Times New Roman" w:cs="Times New Roman"/>
          <w:i/>
          <w:sz w:val="24"/>
          <w:szCs w:val="24"/>
        </w:rPr>
        <w:t>Administrasi Birokrasi dan Pelayanan Publik.</w:t>
      </w:r>
      <w:r>
        <w:rPr>
          <w:rFonts w:ascii="Times New Roman" w:hAnsi="Times New Roman" w:cs="Times New Roman"/>
          <w:sz w:val="24"/>
          <w:szCs w:val="24"/>
        </w:rPr>
        <w:t xml:space="preserve"> Jakarta: Nimas Multima.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Suradinata, Ermaya. 1993. </w:t>
      </w:r>
      <w:r w:rsidRPr="00CD6E56">
        <w:rPr>
          <w:rFonts w:ascii="Times New Roman" w:hAnsi="Times New Roman" w:cs="Times New Roman"/>
          <w:i/>
          <w:sz w:val="24"/>
          <w:szCs w:val="24"/>
        </w:rPr>
        <w:t>Kebijakan, Keputusan dan Kebijaksanaan.</w:t>
      </w:r>
      <w:r>
        <w:rPr>
          <w:rFonts w:ascii="Times New Roman" w:hAnsi="Times New Roman" w:cs="Times New Roman"/>
          <w:sz w:val="24"/>
          <w:szCs w:val="24"/>
        </w:rPr>
        <w:t xml:space="preserve"> Bandung: Mandar Maju.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Thoha, Miftah. 1998. </w:t>
      </w:r>
      <w:r w:rsidRPr="00CD6E56">
        <w:rPr>
          <w:rFonts w:ascii="Times New Roman" w:hAnsi="Times New Roman" w:cs="Times New Roman"/>
          <w:i/>
          <w:sz w:val="24"/>
          <w:szCs w:val="24"/>
        </w:rPr>
        <w:t>Perilaku Organisasi Konsep Dasar dan Aplikasinya.</w:t>
      </w:r>
      <w:r>
        <w:rPr>
          <w:rFonts w:ascii="Times New Roman" w:hAnsi="Times New Roman" w:cs="Times New Roman"/>
          <w:sz w:val="24"/>
          <w:szCs w:val="24"/>
        </w:rPr>
        <w:t xml:space="preserve"> Jakarta: Rajawali.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Udoji, Chief J.O. 1981. </w:t>
      </w:r>
      <w:r w:rsidRPr="00CD6E56">
        <w:rPr>
          <w:rFonts w:ascii="Times New Roman" w:hAnsi="Times New Roman" w:cs="Times New Roman"/>
          <w:i/>
          <w:sz w:val="24"/>
          <w:szCs w:val="24"/>
        </w:rPr>
        <w:t>The African PublictServant As a Public Policy in Africa.</w:t>
      </w:r>
      <w:r>
        <w:rPr>
          <w:rFonts w:ascii="Times New Roman" w:hAnsi="Times New Roman" w:cs="Times New Roman"/>
          <w:sz w:val="24"/>
          <w:szCs w:val="24"/>
        </w:rPr>
        <w:t xml:space="preserve"> Addis Abeba: African Association for Public Administration and Management.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Utomo, Warsito. 2008. </w:t>
      </w:r>
      <w:r w:rsidRPr="00CD6E56">
        <w:rPr>
          <w:rFonts w:ascii="Times New Roman" w:hAnsi="Times New Roman" w:cs="Times New Roman"/>
          <w:i/>
          <w:sz w:val="24"/>
          <w:szCs w:val="24"/>
        </w:rPr>
        <w:t>Administrasi Publik Baru di Indonesia.</w:t>
      </w:r>
      <w:r>
        <w:rPr>
          <w:rFonts w:ascii="Times New Roman" w:hAnsi="Times New Roman" w:cs="Times New Roman"/>
          <w:sz w:val="24"/>
          <w:szCs w:val="24"/>
        </w:rPr>
        <w:t xml:space="preserve"> Yogyakarta: Pustaka Pelajar.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Wahab, Solichin Abdul. 2010. </w:t>
      </w:r>
      <w:r w:rsidRPr="00CD6E56">
        <w:rPr>
          <w:rFonts w:ascii="Times New Roman" w:hAnsi="Times New Roman" w:cs="Times New Roman"/>
          <w:i/>
          <w:sz w:val="24"/>
          <w:szCs w:val="24"/>
        </w:rPr>
        <w:t>Analisis Kebijaksanaan.</w:t>
      </w:r>
      <w:r>
        <w:rPr>
          <w:rFonts w:ascii="Times New Roman" w:hAnsi="Times New Roman" w:cs="Times New Roman"/>
          <w:sz w:val="24"/>
          <w:szCs w:val="24"/>
        </w:rPr>
        <w:t xml:space="preserve"> Jakarta: Bumi Aksara.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White, Jay D. 1995. </w:t>
      </w:r>
      <w:r w:rsidRPr="00CD6E56">
        <w:rPr>
          <w:rFonts w:ascii="Times New Roman" w:hAnsi="Times New Roman" w:cs="Times New Roman"/>
          <w:i/>
          <w:sz w:val="24"/>
          <w:szCs w:val="24"/>
        </w:rPr>
        <w:t>Research in Public Administration.</w:t>
      </w:r>
      <w:r>
        <w:rPr>
          <w:rFonts w:ascii="Times New Roman" w:hAnsi="Times New Roman" w:cs="Times New Roman"/>
          <w:sz w:val="24"/>
          <w:szCs w:val="24"/>
        </w:rPr>
        <w:t xml:space="preserve"> Michigan University Sage Publicatiobns.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Wibawa, Samudra. 2003. </w:t>
      </w:r>
      <w:r w:rsidRPr="00CD6E56">
        <w:rPr>
          <w:rFonts w:ascii="Times New Roman" w:hAnsi="Times New Roman" w:cs="Times New Roman"/>
          <w:i/>
          <w:sz w:val="24"/>
          <w:szCs w:val="24"/>
        </w:rPr>
        <w:t>Kebijakan Publik, Proses dan Analisis.</w:t>
      </w:r>
      <w:r>
        <w:rPr>
          <w:rFonts w:ascii="Times New Roman" w:hAnsi="Times New Roman" w:cs="Times New Roman"/>
          <w:sz w:val="24"/>
          <w:szCs w:val="24"/>
        </w:rPr>
        <w:t xml:space="preserve"> Jakarta: Intermedia.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Widodo, Joko. 2008. </w:t>
      </w:r>
      <w:r w:rsidRPr="00CD6E56">
        <w:rPr>
          <w:rFonts w:ascii="Times New Roman" w:hAnsi="Times New Roman" w:cs="Times New Roman"/>
          <w:i/>
          <w:sz w:val="24"/>
          <w:szCs w:val="24"/>
        </w:rPr>
        <w:t>Analisis Kebijakan Publik Konsep dan Aplikasi Analisis Proses Kebijakan Publik.</w:t>
      </w:r>
      <w:r>
        <w:rPr>
          <w:rFonts w:ascii="Times New Roman" w:hAnsi="Times New Roman" w:cs="Times New Roman"/>
          <w:sz w:val="24"/>
          <w:szCs w:val="24"/>
        </w:rPr>
        <w:t xml:space="preserve"> Malang: Banyumedia Publishing.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Winarno, Budi. 2012. </w:t>
      </w:r>
      <w:r w:rsidRPr="00CD6E56">
        <w:rPr>
          <w:rFonts w:ascii="Times New Roman" w:hAnsi="Times New Roman" w:cs="Times New Roman"/>
          <w:i/>
          <w:sz w:val="24"/>
          <w:szCs w:val="24"/>
        </w:rPr>
        <w:t>Kebijakan Publik: Teori, Proses dan Studi Kasus.</w:t>
      </w:r>
      <w:r>
        <w:rPr>
          <w:rFonts w:ascii="Times New Roman" w:hAnsi="Times New Roman" w:cs="Times New Roman"/>
          <w:sz w:val="24"/>
          <w:szCs w:val="24"/>
        </w:rPr>
        <w:t xml:space="preserve"> Yogyakarta: Caps.</w:t>
      </w: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801527" w:rsidRPr="00F11771" w:rsidRDefault="00801527" w:rsidP="00801527">
      <w:pPr>
        <w:ind w:left="1080" w:hanging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1771">
        <w:rPr>
          <w:rFonts w:ascii="Times New Roman" w:hAnsi="Times New Roman" w:cs="Times New Roman"/>
          <w:b/>
          <w:sz w:val="24"/>
          <w:szCs w:val="24"/>
        </w:rPr>
        <w:lastRenderedPageBreak/>
        <w:t>Dokumen Lain: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Undang-undang No. 23 Tahun 2014 Tentang Pemerintahan Daerah.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Daerah Kabupaten Subang N0. 14 Tahun 2002 Tentang Organisasi Dinas Daerah.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Subang No. 28 Tahun 2009 Tentang Pedoman Pelaksanaan Desa/ Kelurahan Mandiri Gotong Royong Tahun 2010 – 2014.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Peraturan Bupati Subang No. 11 Tahun 2011 Tentang Pedoman Penyelenggaraan Evaluasi Kinerja Program Desa/Kelurahan Mandiri Gotong Royong Tahun 2010 – 2014.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Anwar, Zaini. 2005. Evaluasi Kebijakan Sumur Resapan Air Hujan Untuk Konservasi Air Tanah Dangkal di Kabupaten Sleman. Program Pascasarjana Semarang: Universitas Diponegoro.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Rudana, Nyoman. 2008. Evaluasi Kebijakan Kemitraan Pengusahaan Pariwisata Alam Taman Nasional Bali Barat dalam Mewujudkan Pembangunan Berkelanjutan. Bidang: Program Pascasarjana Universitas Udayana.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Miftahudin. 2009. Evaluasi Kebijakan Peraturan Walikota Semarang Nomor 6 Tahun 2008 Tentang Sistem dan Tata Cara Penerimaan Peserta Didik di Kota Semarang (Kasus Penerimaan Peserta Didik Melalui Seleksi Khusus SMP Negeri 10 Kota Semarang). Semarang: Universitas Diponegoro.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Efriadi, Tri. 2010. Evaluasi Kebijakan Bantuan Langsung Tunai di Kabupaten Muara Enim (Studi Kasus di Kecamatan Lawang Kidul). Jakarta: Universitas Indonesia.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Rubi Azhara, 2016. Strategi Implementasi Kebijakan Percepatan Penaggulangan Kemiskinan di Kabupaten Tasikmalaya. Bandung: Universitas Pasundan.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Irwanto. 2016. Implementasi Kebijakan Penaggulangan Kemiskinan Daerah Pesisir dan Perbatasan di Kabupaten Karimun Provinsi Kepulauan Riau. Bandung: Universitas Pasundan.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Weiss, Carol Hirschon. 2014. </w:t>
      </w:r>
      <w:r w:rsidRPr="00CD6E56">
        <w:rPr>
          <w:rFonts w:ascii="Times New Roman" w:hAnsi="Times New Roman" w:cs="Times New Roman"/>
          <w:i/>
          <w:sz w:val="24"/>
          <w:szCs w:val="24"/>
        </w:rPr>
        <w:t>The Interface Between Evaluation and Public Policy.</w:t>
      </w:r>
      <w:r>
        <w:rPr>
          <w:rFonts w:ascii="Times New Roman" w:hAnsi="Times New Roman" w:cs="Times New Roman"/>
          <w:sz w:val="24"/>
          <w:szCs w:val="24"/>
        </w:rPr>
        <w:t xml:space="preserve"> Harvard University.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Keith Popple dan Anne Quinney, 2002. </w:t>
      </w:r>
      <w:r w:rsidRPr="00CD6E56">
        <w:rPr>
          <w:rFonts w:ascii="Times New Roman" w:hAnsi="Times New Roman" w:cs="Times New Roman"/>
          <w:i/>
          <w:sz w:val="24"/>
          <w:szCs w:val="24"/>
        </w:rPr>
        <w:t>Theory and Practice of Community Development: A Case Study from the United Kingdom.</w:t>
      </w:r>
      <w:r>
        <w:rPr>
          <w:rFonts w:ascii="Times New Roman" w:hAnsi="Times New Roman" w:cs="Times New Roman"/>
          <w:sz w:val="24"/>
          <w:szCs w:val="24"/>
        </w:rPr>
        <w:t xml:space="preserve"> University of Nebraska.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Ted. K Bradshaw. 2009. </w:t>
      </w:r>
      <w:r w:rsidRPr="00CD6E56">
        <w:rPr>
          <w:rFonts w:ascii="Times New Roman" w:hAnsi="Times New Roman" w:cs="Times New Roman"/>
          <w:i/>
          <w:sz w:val="24"/>
          <w:szCs w:val="24"/>
        </w:rPr>
        <w:t>Theories of Poverty and Anti-Proverty Program in Community Development</w:t>
      </w:r>
      <w:r>
        <w:rPr>
          <w:rFonts w:ascii="Times New Roman" w:hAnsi="Times New Roman" w:cs="Times New Roman"/>
          <w:sz w:val="24"/>
          <w:szCs w:val="24"/>
        </w:rPr>
        <w:t>: Uppsala University.</w:t>
      </w:r>
    </w:p>
    <w:p w:rsidR="00801527" w:rsidRDefault="00801527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801527">
      <w:pPr>
        <w:ind w:left="1080" w:hanging="108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Default="00D614D4" w:rsidP="00D614D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spacing w:line="48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lastRenderedPageBreak/>
        <w:t>PEDOMAN WAWANCARA</w:t>
      </w:r>
    </w:p>
    <w:p w:rsidR="00D614D4" w:rsidRPr="00A04999" w:rsidRDefault="00D614D4" w:rsidP="00D614D4">
      <w:pPr>
        <w:pStyle w:val="ListParagraph"/>
        <w:numPr>
          <w:ilvl w:val="0"/>
          <w:numId w:val="31"/>
        </w:numPr>
        <w:spacing w:after="160"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TIM EVALUASI DESA MANDIRI GOTONG ROYONG KABUPATEN SUBANG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 xml:space="preserve">Apa yang menjadi latar belakang kebijakan pemberdayaan Desa/Kelurahan Mandiri Gotong </w:t>
      </w:r>
      <w:proofErr w:type="gramStart"/>
      <w:r w:rsidRPr="00A04999">
        <w:rPr>
          <w:rFonts w:ascii="Times New Roman" w:hAnsi="Times New Roman" w:cs="Times New Roman"/>
          <w:sz w:val="24"/>
          <w:szCs w:val="24"/>
        </w:rPr>
        <w:t>Royong  dijadikan</w:t>
      </w:r>
      <w:proofErr w:type="gramEnd"/>
      <w:r w:rsidRPr="00A04999">
        <w:rPr>
          <w:rFonts w:ascii="Times New Roman" w:hAnsi="Times New Roman" w:cs="Times New Roman"/>
          <w:sz w:val="24"/>
          <w:szCs w:val="24"/>
        </w:rPr>
        <w:t xml:space="preserve"> kebijakan Pemerintah Daerah.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tujuan dan sasaran-sasaran yang ingin dicapai dari kebijakan pemberdayaan Desa/Kelurahan Mandiri Gotong Royong.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formulasi kebijakan pemberdayaan Desa/Kelurahan Mandiri Gotong Royong disusun dan disosialisasikan.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implementasi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evaluasi kebijakan dianggap penting dalam kebijakan pemberdayaan Desa/Kelurahan Mandiri Gotong Royong.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latar belakang dilakukan evaluasi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yang menjadi pertimbangan evaluasi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tujuan evaluasi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lastRenderedPageBreak/>
        <w:t>Bagaimana proses evaluasi kebijakan pemberdayaan Desa/Kelurahan Mandiri Gotong Royong di Kabupaten Subang.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Spesifikasi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substansi kebijakan pemberdayaan Desa/Kelurahan Mandiri Gotong Royong dikaitkan dengan kondisi dan tuntutan daerah.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ingin dicapai dari kebijakan pemberdayaan Desa/Kelurahan Mandiri Gotong Royong di Kabupaten Subang? Apakah kebijakan DMGR ini mampu meningkatkan kesejahteraan masyarakat.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 xml:space="preserve">Kriteria Penilaian 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substansi kebijakan pemberdayaan Desa/Kelurahan Mandiri Gotong Royng di Kabupaten Subang sudah sesuai dengan prosedur kebijakan dan kondisi daerah.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proses kebijakan pemberdayaan Desa/Kelurahan Mandiri Gotong Royong di Kabupaten Subang sudah memenuhi kriteria/persyaratan;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capaian tujuan kebijakan pemberdayaan Desa/Kelurahan Mandiri Gotong Royong di Kabupaten Subang sudah mampu meningkatkan kesejahteraan masyarakat.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Analisis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substansi kebijakan pemberdayaan Desa/Kelurahan Mandiri Gotong Royong yang diterapkan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hasil capain kebijakan pemberdayaan Desa/Kelurahan Mandiri Gotong Royong dijadikan contoh bagi kebijakan lebih lanjut.</w:t>
      </w:r>
    </w:p>
    <w:p w:rsidR="00D614D4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Rekomendasi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diganti dengan kebijakan baru.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diiringi oleh perubahan-perubahan.</w:t>
      </w:r>
    </w:p>
    <w:p w:rsidR="00D614D4" w:rsidRPr="00A04999" w:rsidRDefault="00D614D4" w:rsidP="00D614D4">
      <w:pPr>
        <w:pStyle w:val="ListParagraph"/>
        <w:numPr>
          <w:ilvl w:val="0"/>
          <w:numId w:val="26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keberhasilan kebijakan pemberdayaan Desa/Kelurahan Mandiri Gotong Royong dijadikan contoh bagi kebijakan lebih lanjut.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B. CAMAT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latar belakang (substansi) kebijakan pemberdayaan Desa/Kelurahan Mandiri Gotong Royong dikaitkan dengan kondisi dan tuntutan wilayah kecamatan;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lastRenderedPageBreak/>
        <w:t>Bagaimana proses pelaksanaan kebijakan pemberdayaan Desa/Kelurahan Mandiri Gotong Royong di Kecamatan.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ingin dicapai dari kebijakan pemberdayaan Desa/Kelurahan Mandiri Gotong Royong di Kecamatan. Apakah kebijakan DMGR ini mampu meningkatkan kesejahteraan masyarakat wilayah kecamatan.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kegiatan-kegiatan kebijakan pemberdayaan Desa/Kelurahan Mandiri Gotong Royong di Kecamatan yang Bapak/Ibu pimpin sudah sesuai dengan prosedur kebijakan dan kondisi daerah;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Proses kebijakan pemberdayaan Desa/Kelurahan Mandiri Gotong Royong di Kecamatan sudah memenuhi kriteria/persyaratan yang ditentukan;</w:t>
      </w:r>
    </w:p>
    <w:p w:rsidR="00D614D4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capaian tujuan kebijakan pemberdayaan Desa/Kelurahan Mandiri Gotong Royong di Kecamatan sudah mampu meningkatkan kesejahteraan masyarakat.</w:t>
      </w:r>
    </w:p>
    <w:p w:rsidR="00D614D4" w:rsidRPr="00A04999" w:rsidRDefault="00D614D4" w:rsidP="00D614D4">
      <w:pPr>
        <w:pStyle w:val="ListParagraph"/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Analisis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kegiatan kebijakan pemberdayaan Desa/Kelurahan Mandiri Gotong Royong yang diterapkan di Kecamatan yang Bapak pimpin.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pelaksanaan kebijakan pemberdayaan Desa/Kelurahan Mandiri Gotong Royong yang diterapkan di Kecamatan yang Bapak pimpin.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lastRenderedPageBreak/>
        <w:t>Bagaimana hasil capaian kebijakan pemberdayaan Desa/Kelurahan Mandiri Gotong Royong yang diterapkan di Kecamatan yang Bapak pimpin.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Rekomendasi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perlu diganti dengan kebijakan baru atau bagaimana kegiatan DMGR kedepan.</w:t>
      </w:r>
    </w:p>
    <w:p w:rsidR="00D614D4" w:rsidRPr="00A04999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ini membawa perubahan ke arah yang lebih baik.</w:t>
      </w:r>
    </w:p>
    <w:p w:rsidR="00D614D4" w:rsidRDefault="00D614D4" w:rsidP="00D614D4">
      <w:pPr>
        <w:pStyle w:val="ListParagraph"/>
        <w:numPr>
          <w:ilvl w:val="0"/>
          <w:numId w:val="27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keberhasilan kebijakan pemberdayaan Desa/Kelurahan Mandiri Gotong Royong dijadikan contoh bagi kebijakan lebih lanjut.</w:t>
      </w:r>
    </w:p>
    <w:p w:rsidR="00D614D4" w:rsidRPr="00A04999" w:rsidRDefault="00D614D4" w:rsidP="00D614D4">
      <w:pPr>
        <w:pStyle w:val="ListParagraph"/>
        <w:spacing w:line="480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4C20F6" w:rsidRDefault="00D614D4" w:rsidP="00D614D4">
      <w:pPr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20F6">
        <w:rPr>
          <w:rFonts w:ascii="Times New Roman" w:hAnsi="Times New Roman" w:cs="Times New Roman"/>
          <w:b/>
          <w:sz w:val="24"/>
          <w:szCs w:val="24"/>
        </w:rPr>
        <w:t>C. KEPALA DESA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latar belakang (substansi) kebijakan pemberdayaan Desa/Kelurahan Mandiri Gotong Royong dikaitkan dengan kondisi dan tuntutan wilayah desa;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pelaksanaan kebijakan pemberdayaan Desa/Kelurahan Mandiri Gotong Royong di desa yang saudara pimpin;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 xml:space="preserve">Apa yang ingin dicapai dari kebijakan pemberdayaan Desa/Kelurahan Mandiri Gotong Royong di desa. Apakah </w:t>
      </w:r>
      <w:r w:rsidRPr="00A04999">
        <w:rPr>
          <w:rFonts w:ascii="Times New Roman" w:hAnsi="Times New Roman" w:cs="Times New Roman"/>
          <w:sz w:val="24"/>
          <w:szCs w:val="24"/>
        </w:rPr>
        <w:lastRenderedPageBreak/>
        <w:t>kebijakan DMGR ini mampu meningkatkan kesejahteraan masyarakat wilayah desa.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Penilaian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kegiatan-kegiatan kebijakan pemberdayaan Desa/Kelurahan Mandiri Gotong Royong di Kecamatan yang Bapak pimpin sudah sesuai dengan prosedur kebijakan dan kondisi desa: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proses kebijakan pemberdayaan Desa/Kelurahan Mandiri Gotong Royong di desa sudah memenuhi kriteria/persyaratan yang ditentukan;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capaian kebijakan pemberdayaan Desa/Kelurahan Mandiri Gotong Royong di desa sudah mampu meningkatkan kesejahteraan masyarakat. Bagaimana dengan kondisi kemiskinan di desa?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Analisis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kegiatan-kegiatan kebijakan pemberdayaan Desa/Kelurahan Mandiri Gotong Royong yang diterapkan di desa yang Bapak pimpin.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pelaksanaan kebijakan pemberdayaan Desa/Kelurahan Mandiri Gotong Royong di desa yang Bapak/Ibu pimpin.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hasil capaian kebijakan pemberdayaan Desa/Kelurahan Mandiri Gotong Royong di desa yang Bapak/Ibu pimpin.</w:t>
      </w:r>
    </w:p>
    <w:p w:rsidR="00D614D4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lastRenderedPageBreak/>
        <w:t>Kriteria Rekomendasi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perlu diganti dengan kebijakan baru atau bagaimana kegiatan Desa/Kelurahan Mandiri Gotong Royong ke depan.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ini membawa perubahan ke arah yang lebih baik.</w:t>
      </w:r>
    </w:p>
    <w:p w:rsidR="00D614D4" w:rsidRPr="00A04999" w:rsidRDefault="00D614D4" w:rsidP="00D614D4">
      <w:pPr>
        <w:pStyle w:val="ListParagraph"/>
        <w:numPr>
          <w:ilvl w:val="0"/>
          <w:numId w:val="28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Keberhasilan kebijakan pemberdayaan Desa/Kelurahan Mandiri Gotong Royong dijadikan contoh bagi kebijakan lebih lanjut.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D. TOKOH MASYARAKAT, KETUA BPD, KETUA LPMD, PIMPINAN ORMAS DAN KETUA LSM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menurut Bapak/Ibu kebijakan pemberdayaan Desa/Kelurahan Mandiri Gotong Royong di Kabupaten Subang telah di evaluasi dengan baik.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menurut Bapak/Ibu tentang pelaksanaan kegiatan-kegiatan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yang menjadi tujuan evaluasi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evaluasi kebijakan pemberdayaan Desa/Kelurahan Mandiri Gotong Royong di Kabupaten Subang.</w:t>
      </w:r>
    </w:p>
    <w:p w:rsidR="00D614D4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lastRenderedPageBreak/>
        <w:t>Kriteria Spesifikasi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latar belakang (substansi) kebijakan pemberdayaan Desa/Kelurahan Mandiri Gotong Royong dikaitkan dengan kondisi dan tuntutan daerah;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ingin dicapai dari kebijakan pemberdayaan Desa/Kelurahan Mandiri Gotong Royong di Kabupaten Subang? Apakah kebijakan DMGR ini mampu meningkatkan kesejahteraan masyarakat.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Penilaian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substansi kebijakan pemberdayaan Desa/Kelurahan Mandiri Gotong Royong di Kabupaten Subang sudah sesuai dengan prosedur kebijakan dan kondisi daerah;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proses kebijakan pemberdayaan Desa/Kelurahan Mandiri Gotong Royong di Kabupaten Subang sudah memenuhi kriteria/persyaratan;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capaian tujuan kebijakan pemberdayaan Desa/Kelurahan Mandiri Gotong Royong di Kabupaten Subang sudah mampu meningkatkan kesejahteraan masyarakat.</w:t>
      </w:r>
    </w:p>
    <w:p w:rsidR="00D614D4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lastRenderedPageBreak/>
        <w:t>Kriteria Analisis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substansi kebijakan pemberdayaan Desa/Kelurahan Mandiri Gotong Royong yang diterapkan di Kabupaten Subang.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proses pencapaian sasaran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hasil capaian sasaran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14D4" w:rsidRPr="00A04999" w:rsidRDefault="00D614D4" w:rsidP="00D614D4">
      <w:pPr>
        <w:pStyle w:val="ListParagraph"/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Kriteria Rekomendasi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perlu dipertahankan atau diganti dengan kebijakan baru. Mohon bias dijelaskan.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kebijakan pemberdayaan Desa/Kelurahan Mandiri Gotong Royong telah membawa perubahan-perubahan.</w:t>
      </w:r>
    </w:p>
    <w:p w:rsidR="00D614D4" w:rsidRPr="00A04999" w:rsidRDefault="00D614D4" w:rsidP="00D614D4">
      <w:pPr>
        <w:pStyle w:val="ListParagraph"/>
        <w:numPr>
          <w:ilvl w:val="0"/>
          <w:numId w:val="29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keberhasilan dan kegagalan dalam kebijakan pemberdayaan Desa/Kelurahan Mandiri Gotong Royong. Bagaimana menindaklanjutinya?</w:t>
      </w:r>
    </w:p>
    <w:p w:rsidR="00D614D4" w:rsidRPr="00A04999" w:rsidRDefault="00D614D4" w:rsidP="00D614D4">
      <w:pPr>
        <w:spacing w:line="480" w:lineRule="auto"/>
        <w:ind w:left="990" w:hanging="2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04999">
        <w:rPr>
          <w:rFonts w:ascii="Times New Roman" w:hAnsi="Times New Roman" w:cs="Times New Roman"/>
          <w:b/>
          <w:sz w:val="24"/>
          <w:szCs w:val="24"/>
        </w:rPr>
        <w:t>E. MASYARAKAT (AKTIVIS KEGIATAN DESAMANDIRI GOTONG ROYONG)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 yang menjadi pertimbangan dilaksanakannya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lastRenderedPageBreak/>
        <w:t>Apa yang ingin dicapai dari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keterlibatan masyarakat dalam proses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tanggapan terhadap pelaksanaan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tanggapan dan penilaian masyarakat terhadap hasil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dukungan masyarakat terhadap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kualitas pelayanan public semakin baik setelah dilaksanakan kebijakan pemberdayaan Desa/Kelurahan Mandiri Gotong Royong di Kabupaten Subang.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Apakah apparat pelaksana kebijakan pemberdayaan Desa/Kelurahan Mandiri Gotong Royong di Kabupaten Subang memiliki kinerja dan kerjasama yang sesuai bidang tugasnya.</w:t>
      </w:r>
    </w:p>
    <w:p w:rsidR="00D614D4" w:rsidRPr="00A04999" w:rsidRDefault="00D614D4" w:rsidP="00D614D4">
      <w:pPr>
        <w:pStyle w:val="ListParagraph"/>
        <w:numPr>
          <w:ilvl w:val="0"/>
          <w:numId w:val="30"/>
        </w:numPr>
        <w:spacing w:after="160" w:line="480" w:lineRule="auto"/>
        <w:ind w:left="1350"/>
        <w:jc w:val="both"/>
        <w:rPr>
          <w:rFonts w:ascii="Times New Roman" w:hAnsi="Times New Roman" w:cs="Times New Roman"/>
          <w:sz w:val="24"/>
          <w:szCs w:val="24"/>
        </w:rPr>
      </w:pPr>
      <w:r w:rsidRPr="00A04999">
        <w:rPr>
          <w:rFonts w:ascii="Times New Roman" w:hAnsi="Times New Roman" w:cs="Times New Roman"/>
          <w:sz w:val="24"/>
          <w:szCs w:val="24"/>
        </w:rPr>
        <w:t>Bagaimana upaya untuk mencapai keberhasilan kebijakan pemberdayaan Desa/Kelurahan Mandiri Gotong Royong di Kabupaten Subang.</w:t>
      </w:r>
    </w:p>
    <w:p w:rsidR="00502240" w:rsidRPr="009A5A94" w:rsidRDefault="00502240" w:rsidP="009A5A94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02240" w:rsidRPr="009A5A94" w:rsidSect="00536BCE">
      <w:footerReference w:type="default" r:id="rId10"/>
      <w:footerReference w:type="first" r:id="rId11"/>
      <w:pgSz w:w="11907" w:h="16839" w:code="9"/>
      <w:pgMar w:top="1701" w:right="1737" w:bottom="1701" w:left="2268" w:header="720" w:footer="566" w:gutter="0"/>
      <w:pgNumType w:fmt="lowerRoman" w:start="2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0C57" w:rsidRDefault="006F0C57" w:rsidP="00DB6779">
      <w:pPr>
        <w:spacing w:after="0" w:line="240" w:lineRule="auto"/>
      </w:pPr>
      <w:r>
        <w:separator/>
      </w:r>
    </w:p>
  </w:endnote>
  <w:endnote w:type="continuationSeparator" w:id="0">
    <w:p w:rsidR="006F0C57" w:rsidRDefault="006F0C57" w:rsidP="00DB67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779" w:rsidRDefault="00DB6779">
    <w:pPr>
      <w:pStyle w:val="Footer"/>
      <w:jc w:val="center"/>
    </w:pPr>
  </w:p>
  <w:p w:rsidR="00DB6779" w:rsidRDefault="00DB67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329690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B6779" w:rsidRPr="00593E7B" w:rsidRDefault="000230E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779" w:rsidRPr="00593E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158">
          <w:rPr>
            <w:rFonts w:ascii="Times New Roman" w:hAnsi="Times New Roman" w:cs="Times New Roman"/>
            <w:noProof/>
            <w:sz w:val="24"/>
            <w:szCs w:val="24"/>
          </w:rPr>
          <w:t>i</w:t>
        </w:r>
        <w:r w:rsidRPr="00593E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6779" w:rsidRDefault="00DB67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  <w:sz w:val="24"/>
        <w:szCs w:val="24"/>
      </w:rPr>
      <w:id w:val="-119993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B6779" w:rsidRPr="00593E7B" w:rsidRDefault="000230E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779" w:rsidRPr="00593E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158">
          <w:rPr>
            <w:rFonts w:ascii="Times New Roman" w:hAnsi="Times New Roman" w:cs="Times New Roman"/>
            <w:noProof/>
            <w:sz w:val="24"/>
            <w:szCs w:val="24"/>
          </w:rPr>
          <w:t>iv</w:t>
        </w:r>
        <w:r w:rsidRPr="00593E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6779" w:rsidRDefault="00DB6779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2871863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DB6779" w:rsidRPr="00593E7B" w:rsidRDefault="000230E7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93E7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B6779" w:rsidRPr="00593E7B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593E7B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32158">
          <w:rPr>
            <w:rFonts w:ascii="Times New Roman" w:hAnsi="Times New Roman" w:cs="Times New Roman"/>
            <w:noProof/>
            <w:sz w:val="24"/>
            <w:szCs w:val="24"/>
          </w:rPr>
          <w:t>ii</w:t>
        </w:r>
        <w:r w:rsidRPr="00593E7B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DB6779" w:rsidRDefault="00DB67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0C57" w:rsidRDefault="006F0C57" w:rsidP="00DB6779">
      <w:pPr>
        <w:spacing w:after="0" w:line="240" w:lineRule="auto"/>
      </w:pPr>
      <w:r>
        <w:separator/>
      </w:r>
    </w:p>
  </w:footnote>
  <w:footnote w:type="continuationSeparator" w:id="0">
    <w:p w:rsidR="006F0C57" w:rsidRDefault="006F0C57" w:rsidP="00DB67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21601"/>
    <w:multiLevelType w:val="hybridMultilevel"/>
    <w:tmpl w:val="70F019C8"/>
    <w:lvl w:ilvl="0" w:tplc="0F3A64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C36AD0"/>
    <w:multiLevelType w:val="multilevel"/>
    <w:tmpl w:val="9C46C906"/>
    <w:lvl w:ilvl="0">
      <w:start w:val="1"/>
      <w:numFmt w:val="decimal"/>
      <w:lvlText w:val="2.%1"/>
      <w:lvlJc w:val="left"/>
      <w:pPr>
        <w:ind w:left="360" w:hanging="360"/>
      </w:pPr>
      <w:rPr>
        <w:rFonts w:ascii="Times New Roman" w:hAnsi="Times New Roman" w:hint="default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" w15:restartNumberingAfterBreak="0">
    <w:nsid w:val="154A5E01"/>
    <w:multiLevelType w:val="multilevel"/>
    <w:tmpl w:val="5B1E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3" w15:restartNumberingAfterBreak="0">
    <w:nsid w:val="205D3BE3"/>
    <w:multiLevelType w:val="multilevel"/>
    <w:tmpl w:val="5622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4" w15:restartNumberingAfterBreak="0">
    <w:nsid w:val="22763EDB"/>
    <w:multiLevelType w:val="multilevel"/>
    <w:tmpl w:val="185E2B38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0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 w15:restartNumberingAfterBreak="0">
    <w:nsid w:val="24672F44"/>
    <w:multiLevelType w:val="multilevel"/>
    <w:tmpl w:val="8E7A46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6" w15:restartNumberingAfterBreak="0">
    <w:nsid w:val="25352EC3"/>
    <w:multiLevelType w:val="hybridMultilevel"/>
    <w:tmpl w:val="4A228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CF5F89"/>
    <w:multiLevelType w:val="multilevel"/>
    <w:tmpl w:val="326CD1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8" w15:restartNumberingAfterBreak="0">
    <w:nsid w:val="33C30F64"/>
    <w:multiLevelType w:val="multilevel"/>
    <w:tmpl w:val="FFB69B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9" w15:restartNumberingAfterBreak="0">
    <w:nsid w:val="381B2294"/>
    <w:multiLevelType w:val="hybridMultilevel"/>
    <w:tmpl w:val="BE38FD7A"/>
    <w:lvl w:ilvl="0" w:tplc="71BC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AC07E2"/>
    <w:multiLevelType w:val="multilevel"/>
    <w:tmpl w:val="5622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1" w15:restartNumberingAfterBreak="0">
    <w:nsid w:val="4688026C"/>
    <w:multiLevelType w:val="multilevel"/>
    <w:tmpl w:val="C2DC02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4.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2" w15:restartNumberingAfterBreak="0">
    <w:nsid w:val="54A633AF"/>
    <w:multiLevelType w:val="multilevel"/>
    <w:tmpl w:val="5B1E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3" w15:restartNumberingAfterBreak="0">
    <w:nsid w:val="59567A84"/>
    <w:multiLevelType w:val="multilevel"/>
    <w:tmpl w:val="1D709C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4" w15:restartNumberingAfterBreak="0">
    <w:nsid w:val="618B6E25"/>
    <w:multiLevelType w:val="hybridMultilevel"/>
    <w:tmpl w:val="A3E410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E67C2B"/>
    <w:multiLevelType w:val="multilevel"/>
    <w:tmpl w:val="5B1E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6" w15:restartNumberingAfterBreak="0">
    <w:nsid w:val="68DB58BC"/>
    <w:multiLevelType w:val="hybridMultilevel"/>
    <w:tmpl w:val="E708DE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B5399E"/>
    <w:multiLevelType w:val="multilevel"/>
    <w:tmpl w:val="5B1E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3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8" w15:restartNumberingAfterBreak="0">
    <w:nsid w:val="70984AA2"/>
    <w:multiLevelType w:val="multilevel"/>
    <w:tmpl w:val="5B1E12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19" w15:restartNumberingAfterBreak="0">
    <w:nsid w:val="72631829"/>
    <w:multiLevelType w:val="hybridMultilevel"/>
    <w:tmpl w:val="8AE61728"/>
    <w:lvl w:ilvl="0" w:tplc="71BC99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A23EF7"/>
    <w:multiLevelType w:val="multilevel"/>
    <w:tmpl w:val="5622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abstractNum w:abstractNumId="21" w15:restartNumberingAfterBreak="0">
    <w:nsid w:val="7E433254"/>
    <w:multiLevelType w:val="multilevel"/>
    <w:tmpl w:val="5622B4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2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72" w:hanging="1800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2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5">
    <w:abstractNumId w:val="21"/>
  </w:num>
  <w:num w:numId="6">
    <w:abstractNumId w:val="20"/>
  </w:num>
  <w:num w:numId="7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8">
    <w:abstractNumId w:val="1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2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9">
    <w:abstractNumId w:val="3"/>
  </w:num>
  <w:num w:numId="10">
    <w:abstractNumId w:val="18"/>
  </w:num>
  <w:num w:numId="11">
    <w:abstractNumId w:val="1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12">
    <w:abstractNumId w:val="12"/>
  </w:num>
  <w:num w:numId="13">
    <w:abstractNumId w:val="17"/>
  </w:num>
  <w:num w:numId="14">
    <w:abstractNumId w:val="1"/>
  </w:num>
  <w:num w:numId="15">
    <w:abstractNumId w:val="1"/>
    <w:lvlOverride w:ilvl="0">
      <w:lvl w:ilvl="0">
        <w:start w:val="1"/>
        <w:numFmt w:val="decimal"/>
        <w:lvlText w:val="2.%1"/>
        <w:lvlJc w:val="left"/>
        <w:pPr>
          <w:ind w:left="360" w:hanging="360"/>
        </w:pPr>
        <w:rPr>
          <w:rFonts w:ascii="Times New Roman" w:hAnsi="Times New Roman" w:hint="default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3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16">
    <w:abstractNumId w:val="15"/>
  </w:num>
  <w:num w:numId="17">
    <w:abstractNumId w:val="13"/>
  </w:num>
  <w:num w:numId="18">
    <w:abstractNumId w:val="2"/>
  </w:num>
  <w:num w:numId="19">
    <w:abstractNumId w:val="2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20">
    <w:abstractNumId w:val="8"/>
  </w:num>
  <w:num w:numId="21">
    <w:abstractNumId w:val="11"/>
  </w:num>
  <w:num w:numId="22">
    <w:abstractNumId w:val="13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4.%2."/>
        <w:lvlJc w:val="left"/>
        <w:pPr>
          <w:ind w:left="1260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4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23">
    <w:abstractNumId w:val="4"/>
  </w:num>
  <w:num w:numId="24">
    <w:abstractNumId w:val="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5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25">
    <w:abstractNumId w:val="1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3.%2."/>
        <w:lvlJc w:val="left"/>
        <w:pPr>
          <w:ind w:left="1494" w:hanging="360"/>
        </w:pPr>
        <w:rPr>
          <w:rFonts w:hint="default"/>
        </w:rPr>
      </w:lvl>
    </w:lvlOverride>
    <w:lvlOverride w:ilvl="2">
      <w:lvl w:ilvl="2">
        <w:start w:val="1"/>
        <w:numFmt w:val="decimal"/>
        <w:lvlText w:val="5.2.%3."/>
        <w:lvlJc w:val="left"/>
        <w:pPr>
          <w:ind w:left="2988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4122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5616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6750" w:hanging="108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8244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9378" w:hanging="144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0872" w:hanging="1800"/>
        </w:pPr>
        <w:rPr>
          <w:rFonts w:hint="default"/>
        </w:rPr>
      </w:lvl>
    </w:lvlOverride>
  </w:num>
  <w:num w:numId="26">
    <w:abstractNumId w:val="6"/>
  </w:num>
  <w:num w:numId="27">
    <w:abstractNumId w:val="16"/>
  </w:num>
  <w:num w:numId="28">
    <w:abstractNumId w:val="9"/>
  </w:num>
  <w:num w:numId="29">
    <w:abstractNumId w:val="19"/>
  </w:num>
  <w:num w:numId="30">
    <w:abstractNumId w:val="14"/>
  </w:num>
  <w:num w:numId="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128C"/>
    <w:rsid w:val="00021583"/>
    <w:rsid w:val="000230E7"/>
    <w:rsid w:val="00054BFE"/>
    <w:rsid w:val="0006040E"/>
    <w:rsid w:val="00077151"/>
    <w:rsid w:val="00077C0D"/>
    <w:rsid w:val="00080E67"/>
    <w:rsid w:val="000A27AD"/>
    <w:rsid w:val="000A6F48"/>
    <w:rsid w:val="000B7163"/>
    <w:rsid w:val="000E4B94"/>
    <w:rsid w:val="00110F2E"/>
    <w:rsid w:val="00122A4D"/>
    <w:rsid w:val="001357B2"/>
    <w:rsid w:val="001412A2"/>
    <w:rsid w:val="0019272C"/>
    <w:rsid w:val="001A3102"/>
    <w:rsid w:val="001B402F"/>
    <w:rsid w:val="001B7B96"/>
    <w:rsid w:val="001F555A"/>
    <w:rsid w:val="001F57AA"/>
    <w:rsid w:val="00210940"/>
    <w:rsid w:val="00214961"/>
    <w:rsid w:val="00242937"/>
    <w:rsid w:val="002461A9"/>
    <w:rsid w:val="00260051"/>
    <w:rsid w:val="00261C15"/>
    <w:rsid w:val="00284D33"/>
    <w:rsid w:val="00291CAE"/>
    <w:rsid w:val="002A5880"/>
    <w:rsid w:val="002E0779"/>
    <w:rsid w:val="002F5B4F"/>
    <w:rsid w:val="003261B0"/>
    <w:rsid w:val="00386DF7"/>
    <w:rsid w:val="003B10A3"/>
    <w:rsid w:val="003D642C"/>
    <w:rsid w:val="003E1278"/>
    <w:rsid w:val="00445D1F"/>
    <w:rsid w:val="0045227D"/>
    <w:rsid w:val="004649BF"/>
    <w:rsid w:val="00471550"/>
    <w:rsid w:val="00476A56"/>
    <w:rsid w:val="004A37A4"/>
    <w:rsid w:val="004B0C14"/>
    <w:rsid w:val="004C0B46"/>
    <w:rsid w:val="004E29CE"/>
    <w:rsid w:val="004E63AC"/>
    <w:rsid w:val="00502240"/>
    <w:rsid w:val="00513B26"/>
    <w:rsid w:val="00536BCE"/>
    <w:rsid w:val="00536C48"/>
    <w:rsid w:val="0055477A"/>
    <w:rsid w:val="00557A68"/>
    <w:rsid w:val="00585096"/>
    <w:rsid w:val="00593E7B"/>
    <w:rsid w:val="00594083"/>
    <w:rsid w:val="005A05EB"/>
    <w:rsid w:val="005C09F9"/>
    <w:rsid w:val="005F0BA5"/>
    <w:rsid w:val="006710CA"/>
    <w:rsid w:val="00682A14"/>
    <w:rsid w:val="00694A46"/>
    <w:rsid w:val="00697175"/>
    <w:rsid w:val="006A1A45"/>
    <w:rsid w:val="006B7827"/>
    <w:rsid w:val="006C3A14"/>
    <w:rsid w:val="006E0B73"/>
    <w:rsid w:val="006F0C57"/>
    <w:rsid w:val="006F654E"/>
    <w:rsid w:val="007001EB"/>
    <w:rsid w:val="007020C6"/>
    <w:rsid w:val="00706941"/>
    <w:rsid w:val="00743E0D"/>
    <w:rsid w:val="007554FC"/>
    <w:rsid w:val="007C7F77"/>
    <w:rsid w:val="007D3B64"/>
    <w:rsid w:val="007E2113"/>
    <w:rsid w:val="007E2900"/>
    <w:rsid w:val="007E6BD2"/>
    <w:rsid w:val="00801527"/>
    <w:rsid w:val="00813E90"/>
    <w:rsid w:val="008142F4"/>
    <w:rsid w:val="00823443"/>
    <w:rsid w:val="008313B7"/>
    <w:rsid w:val="0085128C"/>
    <w:rsid w:val="008578C5"/>
    <w:rsid w:val="008B3ED3"/>
    <w:rsid w:val="008C0A77"/>
    <w:rsid w:val="008C311E"/>
    <w:rsid w:val="008E132B"/>
    <w:rsid w:val="008F793A"/>
    <w:rsid w:val="00902D70"/>
    <w:rsid w:val="00921385"/>
    <w:rsid w:val="00940CCF"/>
    <w:rsid w:val="009503BD"/>
    <w:rsid w:val="00967539"/>
    <w:rsid w:val="00982F5A"/>
    <w:rsid w:val="0098628D"/>
    <w:rsid w:val="009A5A4A"/>
    <w:rsid w:val="009A5A94"/>
    <w:rsid w:val="009A63A9"/>
    <w:rsid w:val="009D57DB"/>
    <w:rsid w:val="009E2378"/>
    <w:rsid w:val="009E7C16"/>
    <w:rsid w:val="00A065F0"/>
    <w:rsid w:val="00A31761"/>
    <w:rsid w:val="00A46F40"/>
    <w:rsid w:val="00A60514"/>
    <w:rsid w:val="00A61D66"/>
    <w:rsid w:val="00A741E3"/>
    <w:rsid w:val="00AA7D5A"/>
    <w:rsid w:val="00B14B68"/>
    <w:rsid w:val="00B264D1"/>
    <w:rsid w:val="00B71585"/>
    <w:rsid w:val="00BA7A08"/>
    <w:rsid w:val="00BC6806"/>
    <w:rsid w:val="00BD212A"/>
    <w:rsid w:val="00BE4022"/>
    <w:rsid w:val="00C0677B"/>
    <w:rsid w:val="00C11817"/>
    <w:rsid w:val="00CD71AE"/>
    <w:rsid w:val="00CE5BE2"/>
    <w:rsid w:val="00D032B2"/>
    <w:rsid w:val="00D17FA1"/>
    <w:rsid w:val="00D243B7"/>
    <w:rsid w:val="00D306C2"/>
    <w:rsid w:val="00D32158"/>
    <w:rsid w:val="00D42553"/>
    <w:rsid w:val="00D614D4"/>
    <w:rsid w:val="00D85AA7"/>
    <w:rsid w:val="00DB6779"/>
    <w:rsid w:val="00DF378C"/>
    <w:rsid w:val="00E36BEA"/>
    <w:rsid w:val="00E506C7"/>
    <w:rsid w:val="00E52C7A"/>
    <w:rsid w:val="00E931D4"/>
    <w:rsid w:val="00EA2399"/>
    <w:rsid w:val="00EB404B"/>
    <w:rsid w:val="00ED7259"/>
    <w:rsid w:val="00EF1AE6"/>
    <w:rsid w:val="00F50C5B"/>
    <w:rsid w:val="00F6075B"/>
    <w:rsid w:val="00F863B6"/>
    <w:rsid w:val="00FA1B8F"/>
    <w:rsid w:val="00FD0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4BB5F3"/>
  <w15:docId w15:val="{F845B46E-9D43-4D96-ADD7-EF9A083F3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069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Text Char1,Char Char2"/>
    <w:basedOn w:val="Normal"/>
    <w:link w:val="ListParagraphChar"/>
    <w:uiPriority w:val="34"/>
    <w:qFormat/>
    <w:rsid w:val="003B10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6779"/>
  </w:style>
  <w:style w:type="paragraph" w:styleId="Footer">
    <w:name w:val="footer"/>
    <w:basedOn w:val="Normal"/>
    <w:link w:val="FooterChar"/>
    <w:uiPriority w:val="99"/>
    <w:unhideWhenUsed/>
    <w:rsid w:val="00DB6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6779"/>
  </w:style>
  <w:style w:type="paragraph" w:styleId="BalloonText">
    <w:name w:val="Balloon Text"/>
    <w:basedOn w:val="Normal"/>
    <w:link w:val="BalloonTextChar"/>
    <w:uiPriority w:val="99"/>
    <w:semiHidden/>
    <w:unhideWhenUsed/>
    <w:rsid w:val="00060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40E"/>
    <w:rPr>
      <w:rFonts w:ascii="Tahoma" w:hAnsi="Tahoma" w:cs="Tahoma"/>
      <w:sz w:val="16"/>
      <w:szCs w:val="16"/>
    </w:rPr>
  </w:style>
  <w:style w:type="character" w:customStyle="1" w:styleId="ListParagraphChar">
    <w:name w:val="List Paragraph Char"/>
    <w:aliases w:val="Body Text Char1 Char,Char Char2 Char"/>
    <w:basedOn w:val="DefaultParagraphFont"/>
    <w:link w:val="ListParagraph"/>
    <w:locked/>
    <w:rsid w:val="004E29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24</Pages>
  <Words>4352</Words>
  <Characters>24810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A450CC</dc:creator>
  <cp:lastModifiedBy>WASDAL</cp:lastModifiedBy>
  <cp:revision>132</cp:revision>
  <cp:lastPrinted>2018-03-20T02:06:00Z</cp:lastPrinted>
  <dcterms:created xsi:type="dcterms:W3CDTF">2017-03-27T13:30:00Z</dcterms:created>
  <dcterms:modified xsi:type="dcterms:W3CDTF">2018-03-20T02:08:00Z</dcterms:modified>
</cp:coreProperties>
</file>