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3E77" w14:textId="77777777" w:rsidR="0013363E" w:rsidRDefault="00F46544">
      <w:pPr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14:paraId="39AC2410" w14:textId="77777777" w:rsidR="0013363E" w:rsidRDefault="0013363E">
      <w:pPr>
        <w:ind w:left="851" w:hanging="851"/>
        <w:rPr>
          <w:rFonts w:ascii="Times New Roman" w:hAnsi="Times New Roman"/>
          <w:sz w:val="24"/>
          <w:szCs w:val="24"/>
        </w:rPr>
      </w:pPr>
    </w:p>
    <w:p w14:paraId="1BF04292" w14:textId="66899CA4" w:rsidR="0013363E" w:rsidRDefault="00F46544">
      <w:pPr>
        <w:pStyle w:val="ListParagraph1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Buku-Buku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B23E835" w14:textId="3791D76E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Adisasmita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Anggaran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Yogyakarta. 2011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02E5A624" w14:textId="710262F0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anatara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Pusat Dan Daerah di Indonesia</w:t>
      </w:r>
      <w:r w:rsidRPr="00F46544">
        <w:rPr>
          <w:rFonts w:ascii="Times New Roman" w:hAnsi="Times New Roman" w:cs="Times New Roman"/>
          <w:sz w:val="24"/>
          <w:szCs w:val="24"/>
        </w:rPr>
        <w:t xml:space="preserve">. PT Raja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Jakarta. 2008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2F63B604" w14:textId="039A7D8A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Achsan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Mustafa, </w:t>
      </w:r>
      <w:r w:rsidRPr="00F46544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Informal, Sejarah,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Praksis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Pedagang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Kaki Lima</w:t>
      </w:r>
      <w:r w:rsidRPr="00F46544">
        <w:rPr>
          <w:rFonts w:ascii="Times New Roman" w:hAnsi="Times New Roman" w:cs="Times New Roman"/>
          <w:sz w:val="24"/>
          <w:szCs w:val="24"/>
        </w:rPr>
        <w:t>, Ins-TRANS Publishing, Malang. 2008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6B369CD3" w14:textId="0C944690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color w:val="000000"/>
          <w:sz w:val="24"/>
          <w:szCs w:val="24"/>
        </w:rPr>
        <w:t>Alisjahbana</w:t>
      </w:r>
      <w:proofErr w:type="spellEnd"/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Sisi</w:t>
      </w:r>
      <w:proofErr w:type="spellEnd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Gelap</w:t>
      </w:r>
      <w:proofErr w:type="spellEnd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Perkembangan</w:t>
      </w:r>
      <w:proofErr w:type="spellEnd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Kota </w:t>
      </w:r>
      <w:proofErr w:type="spellStart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Kependudukan</w:t>
      </w:r>
      <w:proofErr w:type="spellEnd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Birokrasi</w:t>
      </w:r>
      <w:proofErr w:type="spellEnd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Ekonomi</w:t>
      </w:r>
      <w:proofErr w:type="spellEnd"/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F46544">
        <w:rPr>
          <w:rFonts w:ascii="Times New Roman" w:hAnsi="Times New Roman" w:cs="Times New Roman"/>
          <w:color w:val="000000"/>
          <w:sz w:val="24"/>
          <w:szCs w:val="24"/>
        </w:rPr>
        <w:t>, Jakarta, 2004.</w:t>
      </w:r>
    </w:p>
    <w:p w14:paraId="292B36ED" w14:textId="042A7F47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2004.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</w:t>
      </w:r>
      <w:r w:rsidRPr="00F46544">
        <w:rPr>
          <w:rFonts w:ascii="Times New Roman" w:hAnsi="Times New Roman" w:cs="Times New Roman"/>
          <w:i/>
          <w:iCs/>
          <w:sz w:val="24"/>
          <w:szCs w:val="24"/>
        </w:rPr>
        <w:t>omunikasi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Massa: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Media. Bandung. 2004. </w:t>
      </w:r>
    </w:p>
    <w:p w14:paraId="6D6174A6" w14:textId="58CEBD6C" w:rsidR="005B26C3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Bambang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Sunggono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F465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bCs/>
          <w:i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Press, Jakarta, 1997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4D73F345" w14:textId="6DC07850" w:rsidR="004243EE" w:rsidRPr="00F46544" w:rsidRDefault="004243EE" w:rsidP="004243EE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3EE">
        <w:rPr>
          <w:rFonts w:ascii="Times New Roman" w:hAnsi="Times New Roman" w:cs="Times New Roman"/>
          <w:sz w:val="24"/>
          <w:szCs w:val="24"/>
        </w:rPr>
        <w:t>Badudu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JS. dan Zain. S. M.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Kamus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Umum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Bahasa Indonesia</w:t>
      </w:r>
      <w:r w:rsidR="00C35B85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Pustaka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Sinar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Harapan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r w:rsidRPr="004243EE">
        <w:rPr>
          <w:rFonts w:ascii="TimesNewRomanPSMT" w:hAnsi="TimesNewRomanPSMT" w:cs="TimesNewRomanPSMT"/>
          <w:sz w:val="23"/>
          <w:szCs w:val="23"/>
        </w:rPr>
        <w:t xml:space="preserve"> </w:t>
      </w:r>
      <w:r w:rsidR="00C35B85">
        <w:rPr>
          <w:rFonts w:ascii="TimesNewRomanPSMT" w:hAnsi="TimesNewRomanPSMT" w:cs="TimesNewRomanPSMT"/>
          <w:sz w:val="23"/>
          <w:szCs w:val="23"/>
        </w:rPr>
        <w:t xml:space="preserve">Jakarta: </w:t>
      </w:r>
      <w:r>
        <w:rPr>
          <w:rFonts w:ascii="TimesNewRomanPSMT" w:hAnsi="TimesNewRomanPSMT" w:cs="TimesNewRomanPSMT"/>
          <w:sz w:val="23"/>
          <w:szCs w:val="23"/>
        </w:rPr>
        <w:t>1996.</w:t>
      </w:r>
    </w:p>
    <w:p w14:paraId="3AC43F65" w14:textId="0E45AB1C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Cipto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Handoyo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Aspek-Aspek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Penataan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Atmajaya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r w:rsidR="00C35B85" w:rsidRPr="00F46544">
        <w:rPr>
          <w:rFonts w:ascii="Times New Roman" w:hAnsi="Times New Roman" w:cs="Times New Roman"/>
          <w:sz w:val="24"/>
          <w:szCs w:val="24"/>
        </w:rPr>
        <w:t>Yogyakarta</w:t>
      </w:r>
      <w:r w:rsidR="00C35B85">
        <w:rPr>
          <w:rFonts w:ascii="Times New Roman" w:hAnsi="Times New Roman" w:cs="Times New Roman"/>
          <w:sz w:val="24"/>
          <w:szCs w:val="24"/>
        </w:rPr>
        <w:t xml:space="preserve">. </w:t>
      </w:r>
      <w:r w:rsidRPr="00F46544">
        <w:rPr>
          <w:rFonts w:ascii="Times New Roman" w:hAnsi="Times New Roman" w:cs="Times New Roman"/>
          <w:sz w:val="24"/>
          <w:szCs w:val="24"/>
        </w:rPr>
        <w:t>1995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4705F469" w14:textId="21C2009B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Cross, Jean. </w:t>
      </w:r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Study Notes </w:t>
      </w:r>
      <w:r w:rsidRPr="00F46544">
        <w:rPr>
          <w:rFonts w:ascii="Times New Roman" w:hAnsi="Times New Roman" w:cs="Times New Roman"/>
          <w:sz w:val="24"/>
          <w:szCs w:val="24"/>
        </w:rPr>
        <w:t xml:space="preserve">SESC9211 </w:t>
      </w:r>
      <w:r w:rsidRPr="00F46544">
        <w:rPr>
          <w:rFonts w:ascii="Times New Roman" w:hAnsi="Times New Roman" w:cs="Times New Roman"/>
          <w:i/>
          <w:iCs/>
          <w:sz w:val="24"/>
          <w:szCs w:val="24"/>
        </w:rPr>
        <w:t>Risk Management</w:t>
      </w:r>
      <w:r w:rsidRPr="00F46544">
        <w:rPr>
          <w:rFonts w:ascii="Times New Roman" w:hAnsi="Times New Roman" w:cs="Times New Roman"/>
          <w:sz w:val="24"/>
          <w:szCs w:val="24"/>
        </w:rPr>
        <w:t>. University of New South Wales, Department of Safety Science. Sidney, Australia. 1998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79E6E7B4" w14:textId="46448478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  <w:lang w:val="id-ID"/>
        </w:rPr>
        <w:t xml:space="preserve">C.S.T. Kansil, </w:t>
      </w:r>
      <w:r w:rsidRPr="00F46544">
        <w:rPr>
          <w:rFonts w:ascii="Times New Roman" w:hAnsi="Times New Roman" w:cs="Times New Roman"/>
          <w:i/>
          <w:sz w:val="24"/>
          <w:szCs w:val="24"/>
          <w:lang w:val="id-ID"/>
        </w:rPr>
        <w:t>Pengantar Ilmu Hukum dan Tata Hukum Indonesia</w:t>
      </w:r>
      <w:r w:rsidRPr="00F46544">
        <w:rPr>
          <w:rFonts w:ascii="Times New Roman" w:hAnsi="Times New Roman" w:cs="Times New Roman"/>
          <w:sz w:val="24"/>
          <w:szCs w:val="24"/>
          <w:lang w:val="id-ID"/>
        </w:rPr>
        <w:t>, Balai Pustaka, Jakarta, 1986</w:t>
      </w:r>
      <w:r w:rsidRPr="00F46544">
        <w:rPr>
          <w:rFonts w:ascii="Times New Roman" w:hAnsi="Times New Roman" w:cs="Times New Roman"/>
          <w:sz w:val="24"/>
          <w:szCs w:val="24"/>
        </w:rPr>
        <w:t>.</w:t>
      </w:r>
    </w:p>
    <w:p w14:paraId="4D9AB9FF" w14:textId="2A9DECF6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Darwin,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Daerah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Retribusi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Pr="00F46544">
        <w:rPr>
          <w:rFonts w:ascii="Times New Roman" w:hAnsi="Times New Roman" w:cs="Times New Roman"/>
          <w:sz w:val="24"/>
          <w:szCs w:val="24"/>
        </w:rPr>
        <w:t xml:space="preserve">, Mitra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Media, </w:t>
      </w:r>
      <w:r w:rsidR="00C35B85">
        <w:rPr>
          <w:rFonts w:ascii="Times New Roman" w:hAnsi="Times New Roman" w:cs="Times New Roman"/>
          <w:sz w:val="24"/>
          <w:szCs w:val="24"/>
        </w:rPr>
        <w:t xml:space="preserve">Jakarta. </w:t>
      </w:r>
      <w:r w:rsidRPr="00F46544">
        <w:rPr>
          <w:rFonts w:ascii="Times New Roman" w:hAnsi="Times New Roman" w:cs="Times New Roman"/>
          <w:sz w:val="24"/>
          <w:szCs w:val="24"/>
        </w:rPr>
        <w:t>2010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2A53DAC7" w14:textId="4F3745EF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color w:val="000000"/>
          <w:sz w:val="24"/>
          <w:szCs w:val="24"/>
        </w:rPr>
        <w:t>Djakti</w:t>
      </w:r>
      <w:proofErr w:type="spellEnd"/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color w:val="000000"/>
          <w:sz w:val="24"/>
          <w:szCs w:val="24"/>
        </w:rPr>
        <w:t>Dorodjatun</w:t>
      </w:r>
      <w:proofErr w:type="spellEnd"/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color w:val="000000"/>
          <w:sz w:val="24"/>
          <w:szCs w:val="24"/>
        </w:rPr>
        <w:t>Kuntjoro</w:t>
      </w:r>
      <w:proofErr w:type="spellEnd"/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Kemiskinan</w:t>
      </w:r>
      <w:proofErr w:type="spellEnd"/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Indonesia</w:t>
      </w:r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. Yayasan </w:t>
      </w:r>
      <w:proofErr w:type="spellStart"/>
      <w:r w:rsidRPr="00F46544">
        <w:rPr>
          <w:rFonts w:ascii="Times New Roman" w:hAnsi="Times New Roman" w:cs="Times New Roman"/>
          <w:color w:val="000000"/>
          <w:sz w:val="24"/>
          <w:szCs w:val="24"/>
        </w:rPr>
        <w:t>Obor</w:t>
      </w:r>
      <w:proofErr w:type="spellEnd"/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 Indonesia. Jakarta. 1986.</w:t>
      </w:r>
    </w:p>
    <w:p w14:paraId="1682C0D6" w14:textId="07986B1E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Effendy, R.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Pungawa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dan Pajama, </w:t>
      </w:r>
      <w:r w:rsidRPr="00F46544">
        <w:rPr>
          <w:rFonts w:ascii="Times New Roman" w:hAnsi="Times New Roman" w:cs="Times New Roman"/>
          <w:sz w:val="24"/>
          <w:szCs w:val="24"/>
        </w:rPr>
        <w:t xml:space="preserve">PLPIIS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Ujung Pandang. 2002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3C380290" w14:textId="7D5217E4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lastRenderedPageBreak/>
        <w:t>Gilang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Permadi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Pedagang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Kaki Lima</w:t>
      </w:r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Riwayatmu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Dulu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Nasibmu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Kini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Yudistira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Jakarta, 2007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6DFCDDD4" w14:textId="4723921F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Gustav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Radbruch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Gerechtigkeit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Rechttssicherheit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zweckmbigheit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Shidarta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Hakim, Antara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Negara (Jakarta;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Yudisial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2010.</w:t>
      </w:r>
    </w:p>
    <w:p w14:paraId="134B457C" w14:textId="516B764B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HAW.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Otonomi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Daerah dan Daerah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Otonom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46544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Jakarta, 2002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18D7108B" w14:textId="6BB063A5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Malano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Selamatkan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Pasar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Tradisional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Potret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Rakyat Kecil</w:t>
      </w:r>
      <w:r w:rsidRPr="00F46544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Utama, Jakarta. 2011.</w:t>
      </w:r>
    </w:p>
    <w:p w14:paraId="68EB9112" w14:textId="22A60DD0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Informal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Pedagang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Kaki Lima di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Perkotaan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Kumpulan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Puslitbang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dan Pembangunan LIPI. Jakarta. 1995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6ED975C1" w14:textId="576CB3FC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Defenisi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Informal. </w:t>
      </w:r>
      <w:r w:rsidRPr="00F46544">
        <w:rPr>
          <w:rFonts w:ascii="Times New Roman" w:hAnsi="Times New Roman" w:cs="Times New Roman"/>
          <w:sz w:val="24"/>
          <w:szCs w:val="24"/>
        </w:rPr>
        <w:t xml:space="preserve">Lembaga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Pembangunan Seri Informal No. 1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I. 1983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4FF87532" w14:textId="0041B912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dan M.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Suparmoko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bCs/>
          <w:i/>
          <w:sz w:val="24"/>
          <w:szCs w:val="24"/>
        </w:rPr>
        <w:t>Ekonomika</w:t>
      </w:r>
      <w:proofErr w:type="spellEnd"/>
      <w:r w:rsidRPr="00F46544">
        <w:rPr>
          <w:rFonts w:ascii="Times New Roman" w:hAnsi="Times New Roman" w:cs="Times New Roman"/>
          <w:bCs/>
          <w:i/>
          <w:sz w:val="24"/>
          <w:szCs w:val="24"/>
        </w:rPr>
        <w:t xml:space="preserve"> Pembangunan</w:t>
      </w:r>
      <w:r w:rsidRPr="00F465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46544">
        <w:rPr>
          <w:rFonts w:ascii="Times New Roman" w:hAnsi="Times New Roman" w:cs="Times New Roman"/>
          <w:sz w:val="24"/>
          <w:szCs w:val="24"/>
        </w:rPr>
        <w:t>BPFE UGM, Yogyakarta, 1992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4E331784" w14:textId="746597F1" w:rsidR="005B26C3" w:rsidRPr="007B25CF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  <w:lang w:val="id-ID"/>
        </w:rPr>
        <w:t xml:space="preserve">Jimly Assiddiqie, </w:t>
      </w:r>
      <w:r w:rsidRPr="00F46544">
        <w:rPr>
          <w:rFonts w:ascii="Times New Roman" w:hAnsi="Times New Roman" w:cs="Times New Roman"/>
          <w:i/>
          <w:sz w:val="24"/>
          <w:szCs w:val="24"/>
          <w:lang w:val="id-ID"/>
        </w:rPr>
        <w:t>Konstitusi dan Konstitualisme</w:t>
      </w:r>
      <w:r w:rsidRPr="00F46544">
        <w:rPr>
          <w:rFonts w:ascii="Times New Roman" w:hAnsi="Times New Roman" w:cs="Times New Roman"/>
          <w:sz w:val="24"/>
          <w:szCs w:val="24"/>
          <w:lang w:val="id-ID"/>
        </w:rPr>
        <w:t>, Sekretariat Jenderal dan Kepaniteraan Mahkamah Konstitusi Republik Indonesia, Jakarta, 2006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3EBF1E1F" w14:textId="7882DF6D" w:rsidR="005B26C3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Johny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Ibrahim,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Publishing, Surabaya, 2007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311E1A80" w14:textId="7BF239E2" w:rsidR="00B77304" w:rsidRPr="007B25CF" w:rsidRDefault="00B7730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5CF">
        <w:rPr>
          <w:rFonts w:ascii="Times New Roman" w:hAnsi="Times New Roman" w:cs="Times New Roman"/>
          <w:sz w:val="24"/>
          <w:szCs w:val="24"/>
        </w:rPr>
        <w:t>Juniarso</w:t>
      </w:r>
      <w:proofErr w:type="spellEnd"/>
      <w:r w:rsidRPr="007B25CF">
        <w:rPr>
          <w:rFonts w:ascii="Times New Roman" w:hAnsi="Times New Roman" w:cs="Times New Roman"/>
          <w:sz w:val="24"/>
          <w:szCs w:val="24"/>
        </w:rPr>
        <w:t xml:space="preserve"> Ridwan, </w:t>
      </w:r>
      <w:proofErr w:type="spellStart"/>
      <w:r w:rsidRPr="007B25CF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B25CF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7B25CF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7B2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B2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B2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B2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 w:rsidRPr="007B25CF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Pr="007B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5CF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7B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 w:cs="Times New Roman"/>
          <w:sz w:val="24"/>
          <w:szCs w:val="24"/>
        </w:rPr>
        <w:t>Cendana</w:t>
      </w:r>
      <w:proofErr w:type="spellEnd"/>
      <w:r w:rsidRPr="007B25CF">
        <w:rPr>
          <w:rFonts w:ascii="Times New Roman" w:hAnsi="Times New Roman" w:cs="Times New Roman"/>
          <w:sz w:val="24"/>
          <w:szCs w:val="24"/>
        </w:rPr>
        <w:t>. Bandung</w:t>
      </w:r>
      <w:r w:rsidR="007B25CF">
        <w:rPr>
          <w:rFonts w:ascii="Times New Roman" w:hAnsi="Times New Roman" w:cs="Times New Roman"/>
          <w:sz w:val="24"/>
          <w:szCs w:val="24"/>
        </w:rPr>
        <w:t xml:space="preserve">, </w:t>
      </w:r>
      <w:r w:rsidR="007B25CF" w:rsidRPr="007B25CF">
        <w:rPr>
          <w:rFonts w:ascii="Times New Roman" w:hAnsi="Times New Roman" w:cs="Times New Roman"/>
          <w:sz w:val="24"/>
          <w:szCs w:val="24"/>
        </w:rPr>
        <w:t>2007.</w:t>
      </w:r>
    </w:p>
    <w:p w14:paraId="3B43B8B0" w14:textId="16A39C99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Masyarakat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Pidato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Pengukuhan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Brwajiya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; Bandung. 1996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2B4D2EB8" w14:textId="3753F56E" w:rsidR="005B26C3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Kartomo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Wirosuhardjo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Kebijaksanaan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Kependudukan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Indonesia. Jakarta. 1986</w:t>
      </w:r>
      <w:r w:rsidR="007B25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1E1AE" w14:textId="2AFB4F29" w:rsidR="00F81625" w:rsidRPr="00F81625" w:rsidRDefault="00F81625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625">
        <w:rPr>
          <w:rFonts w:ascii="Times New Roman" w:hAnsi="Times New Roman" w:cs="Times New Roman"/>
          <w:sz w:val="24"/>
          <w:szCs w:val="24"/>
        </w:rPr>
        <w:lastRenderedPageBreak/>
        <w:t>Kasali</w:t>
      </w:r>
      <w:proofErr w:type="spellEnd"/>
      <w:r w:rsidRPr="00F81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625"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 w:rsidRPr="00F81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Wirausaha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Muda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Mandiri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Kisah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Inspiratif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Muda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Mengalahkan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Rasa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Takut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Bersahabat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Ketidakpastian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625">
        <w:rPr>
          <w:rFonts w:ascii="Times New Roman" w:hAnsi="Times New Roman" w:cs="Times New Roman"/>
          <w:i/>
          <w:iCs/>
          <w:sz w:val="24"/>
          <w:szCs w:val="24"/>
        </w:rPr>
        <w:t>Wirausaha</w:t>
      </w:r>
      <w:proofErr w:type="spellEnd"/>
      <w:r w:rsidRPr="00F81625">
        <w:rPr>
          <w:rFonts w:ascii="Times New Roman" w:hAnsi="Times New Roman" w:cs="Times New Roman"/>
          <w:i/>
          <w:iCs/>
          <w:sz w:val="24"/>
          <w:szCs w:val="24"/>
        </w:rPr>
        <w:t xml:space="preserve"> Tangguh</w:t>
      </w:r>
      <w:r w:rsidRPr="00F81625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F8162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8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2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81625">
        <w:rPr>
          <w:rFonts w:ascii="Times New Roman" w:hAnsi="Times New Roman" w:cs="Times New Roman"/>
          <w:sz w:val="24"/>
          <w:szCs w:val="24"/>
        </w:rPr>
        <w:t xml:space="preserve"> Utama. 2010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2ABB4504" w14:textId="7825DBFB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Lukman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Yogyakarta. 1997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31CEF569" w14:textId="5F7520EC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46544">
        <w:rPr>
          <w:rFonts w:ascii="Times New Roman" w:hAnsi="Times New Roman" w:cs="Times New Roman"/>
          <w:sz w:val="24"/>
          <w:szCs w:val="24"/>
        </w:rPr>
        <w:t>Yogyakarta: Andi Yogyakarta, 2002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4D657883" w14:textId="620F6230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8005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F46544">
        <w:rPr>
          <w:rFonts w:ascii="Times New Roman" w:eastAsia="Times New Roman" w:hAnsi="Times New Roman" w:cs="Times New Roman"/>
          <w:i/>
          <w:iCs/>
          <w:sz w:val="24"/>
          <w:szCs w:val="24"/>
        </w:rPr>
        <w:t>Otonomi</w:t>
      </w:r>
      <w:proofErr w:type="spellEnd"/>
      <w:r w:rsidRPr="00F46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46544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F46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F46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Daerah. </w:t>
      </w:r>
      <w:proofErr w:type="spellStart"/>
      <w:r w:rsidRPr="00F46544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F46544">
        <w:rPr>
          <w:rFonts w:ascii="Times New Roman" w:eastAsia="Times New Roman" w:hAnsi="Times New Roman" w:cs="Times New Roman"/>
          <w:sz w:val="24"/>
          <w:szCs w:val="24"/>
        </w:rPr>
        <w:t xml:space="preserve"> ANDI, Yogyakarta, 2002</w:t>
      </w:r>
      <w:r w:rsidR="007B2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091EE" w14:textId="00D6D5CF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Mardikanto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Totok.dan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Soebianto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Poerwoko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Masyarakat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Bandung: CV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B25CF">
        <w:rPr>
          <w:rFonts w:ascii="Times New Roman" w:hAnsi="Times New Roman" w:cs="Times New Roman"/>
          <w:sz w:val="24"/>
          <w:szCs w:val="24"/>
        </w:rPr>
        <w:t xml:space="preserve">. </w:t>
      </w:r>
      <w:r w:rsidR="007B25CF" w:rsidRPr="00F46544">
        <w:rPr>
          <w:rFonts w:ascii="Times New Roman" w:hAnsi="Times New Roman" w:cs="Times New Roman"/>
          <w:sz w:val="24"/>
          <w:szCs w:val="24"/>
        </w:rPr>
        <w:t>2012.</w:t>
      </w:r>
    </w:p>
    <w:p w14:paraId="4CC184DC" w14:textId="4CD510D5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color w:val="000000"/>
          <w:sz w:val="24"/>
          <w:szCs w:val="24"/>
        </w:rPr>
        <w:t xml:space="preserve">Mc Gee, T.G and Y.M. Yeung. </w:t>
      </w:r>
      <w:r w:rsidRPr="00F46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Hawkers in Southeast Asian Cities, Planning for the Bazaar Economy</w:t>
      </w:r>
      <w:r w:rsidRPr="00F46544">
        <w:rPr>
          <w:rFonts w:ascii="Times New Roman" w:hAnsi="Times New Roman" w:cs="Times New Roman"/>
          <w:color w:val="000000"/>
          <w:sz w:val="24"/>
          <w:szCs w:val="24"/>
        </w:rPr>
        <w:t>. Ottawa: IDRC. 1997</w:t>
      </w:r>
      <w:r w:rsidR="007B2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26F146" w14:textId="24F3A2C8" w:rsidR="005B26C3" w:rsidRPr="007B25CF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  <w:lang w:val="id-ID"/>
        </w:rPr>
        <w:t xml:space="preserve">Mochtar Kusumaatmadja dan B. Arif Shidarta, </w:t>
      </w:r>
      <w:r w:rsidRPr="00F46544">
        <w:rPr>
          <w:rFonts w:ascii="Times New Roman" w:hAnsi="Times New Roman" w:cs="Times New Roman"/>
          <w:i/>
          <w:sz w:val="24"/>
          <w:szCs w:val="24"/>
          <w:lang w:val="id-ID"/>
        </w:rPr>
        <w:t>Pengantar Ilmu Hukum Suatu Perkenalan Pertama Ruang Lingkup Berlakunya Ilmu Hukum-Buku I,</w:t>
      </w:r>
      <w:r w:rsidRPr="00F46544">
        <w:rPr>
          <w:rFonts w:ascii="Times New Roman" w:hAnsi="Times New Roman" w:cs="Times New Roman"/>
          <w:sz w:val="24"/>
          <w:szCs w:val="24"/>
          <w:lang w:val="id-ID"/>
        </w:rPr>
        <w:t xml:space="preserve"> Alumni, Bandung, 2000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3D1DC77E" w14:textId="31B8AB13" w:rsidR="005B26C3" w:rsidRPr="007B25CF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  <w:lang w:val="id-ID"/>
        </w:rPr>
        <w:t xml:space="preserve">Muhammad Ali, </w:t>
      </w:r>
      <w:r w:rsidRPr="00F46544">
        <w:rPr>
          <w:rFonts w:ascii="Times New Roman" w:hAnsi="Times New Roman" w:cs="Times New Roman"/>
          <w:i/>
          <w:sz w:val="24"/>
          <w:szCs w:val="24"/>
          <w:lang w:val="id-ID"/>
        </w:rPr>
        <w:t>Menguak Tabir Hukum</w:t>
      </w:r>
      <w:r w:rsidRPr="00F46544">
        <w:rPr>
          <w:rFonts w:ascii="Times New Roman" w:hAnsi="Times New Roman" w:cs="Times New Roman"/>
          <w:sz w:val="24"/>
          <w:szCs w:val="24"/>
          <w:lang w:val="id-ID"/>
        </w:rPr>
        <w:t>, Ghalia Indonesia, Bogor, 2008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0DA26829" w14:textId="44C871FB" w:rsidR="0013363E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Effendi,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Tadjuddin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Peluang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Kemiskinan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Tiara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.</w:t>
      </w:r>
      <w:r w:rsidR="00C35B85">
        <w:rPr>
          <w:rFonts w:ascii="Times New Roman" w:hAnsi="Times New Roman" w:cs="Times New Roman"/>
          <w:sz w:val="24"/>
          <w:szCs w:val="24"/>
        </w:rPr>
        <w:t xml:space="preserve"> </w:t>
      </w:r>
      <w:r w:rsidR="00C35B85" w:rsidRPr="00F46544">
        <w:rPr>
          <w:rFonts w:ascii="Times New Roman" w:hAnsi="Times New Roman" w:cs="Times New Roman"/>
          <w:sz w:val="24"/>
          <w:szCs w:val="24"/>
        </w:rPr>
        <w:t>Yogyakarta</w:t>
      </w:r>
      <w:r w:rsidR="00C35B85">
        <w:rPr>
          <w:rFonts w:ascii="Times New Roman" w:hAnsi="Times New Roman" w:cs="Times New Roman"/>
          <w:sz w:val="24"/>
          <w:szCs w:val="24"/>
        </w:rPr>
        <w:t xml:space="preserve">. </w:t>
      </w:r>
      <w:r w:rsidRPr="00F46544">
        <w:rPr>
          <w:rFonts w:ascii="Times New Roman" w:hAnsi="Times New Roman" w:cs="Times New Roman"/>
          <w:sz w:val="24"/>
          <w:szCs w:val="24"/>
        </w:rPr>
        <w:t>2000.</w:t>
      </w:r>
    </w:p>
    <w:p w14:paraId="1D50CA95" w14:textId="1487B845" w:rsidR="00C35B85" w:rsidRPr="00C35B85" w:rsidRDefault="00C35B85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85">
        <w:rPr>
          <w:rFonts w:ascii="Times New Roman" w:hAnsi="Times New Roman" w:cs="Times New Roman"/>
          <w:sz w:val="24"/>
          <w:szCs w:val="24"/>
        </w:rPr>
        <w:t>Nurvitasari</w:t>
      </w:r>
      <w:proofErr w:type="spellEnd"/>
      <w:r w:rsidRPr="00C3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B85">
        <w:rPr>
          <w:rFonts w:ascii="Times New Roman" w:hAnsi="Times New Roman" w:cs="Times New Roman"/>
          <w:bCs/>
          <w:i/>
          <w:sz w:val="24"/>
          <w:szCs w:val="24"/>
        </w:rPr>
        <w:t>Perlunya</w:t>
      </w:r>
      <w:proofErr w:type="spellEnd"/>
      <w:r w:rsidRPr="00C35B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5B85">
        <w:rPr>
          <w:rFonts w:ascii="Times New Roman" w:hAnsi="Times New Roman" w:cs="Times New Roman"/>
          <w:bCs/>
          <w:i/>
          <w:sz w:val="24"/>
          <w:szCs w:val="24"/>
        </w:rPr>
        <w:t>Penataan</w:t>
      </w:r>
      <w:proofErr w:type="spellEnd"/>
      <w:r w:rsidRPr="00C35B85">
        <w:rPr>
          <w:rFonts w:ascii="Times New Roman" w:hAnsi="Times New Roman" w:cs="Times New Roman"/>
          <w:bCs/>
          <w:i/>
          <w:sz w:val="24"/>
          <w:szCs w:val="24"/>
        </w:rPr>
        <w:t xml:space="preserve"> PKL</w:t>
      </w:r>
      <w:r w:rsidRPr="00C3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B8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3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8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5B85">
        <w:rPr>
          <w:rFonts w:ascii="Times New Roman" w:hAnsi="Times New Roman" w:cs="Times New Roman"/>
          <w:sz w:val="24"/>
          <w:szCs w:val="24"/>
        </w:rPr>
        <w:t xml:space="preserve"> Kota Surakarta, </w:t>
      </w:r>
      <w:proofErr w:type="spellStart"/>
      <w:r w:rsidRPr="00C35B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35B85">
        <w:rPr>
          <w:rFonts w:ascii="Times New Roman" w:hAnsi="Times New Roman" w:cs="Times New Roman"/>
          <w:sz w:val="24"/>
          <w:szCs w:val="24"/>
        </w:rPr>
        <w:t xml:space="preserve"> Muhammadiyah Surakarta. Surakarta. Vol. 4 No. 2 September 2014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2A82A132" w14:textId="62D7AB80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  <w:lang w:val="id-ID"/>
        </w:rPr>
        <w:t xml:space="preserve">Otje Salman S, </w:t>
      </w:r>
      <w:r w:rsidRPr="00F46544">
        <w:rPr>
          <w:rFonts w:ascii="Times New Roman" w:hAnsi="Times New Roman" w:cs="Times New Roman"/>
          <w:i/>
          <w:sz w:val="24"/>
          <w:szCs w:val="24"/>
          <w:lang w:val="id-ID"/>
        </w:rPr>
        <w:t>Filsafat Hukum; Perkembangan Dan Dinamika Masalah</w:t>
      </w:r>
      <w:r w:rsidRPr="00F46544">
        <w:rPr>
          <w:rFonts w:ascii="Times New Roman" w:hAnsi="Times New Roman" w:cs="Times New Roman"/>
          <w:sz w:val="24"/>
          <w:szCs w:val="24"/>
          <w:lang w:val="id-ID"/>
        </w:rPr>
        <w:t>, PT. Refika Aditama, Bandung, 2010</w:t>
      </w:r>
      <w:r w:rsidRPr="00F46544">
        <w:rPr>
          <w:rFonts w:ascii="Times New Roman" w:hAnsi="Times New Roman" w:cs="Times New Roman"/>
          <w:sz w:val="24"/>
          <w:szCs w:val="24"/>
        </w:rPr>
        <w:t>.</w:t>
      </w:r>
    </w:p>
    <w:p w14:paraId="06DB3880" w14:textId="35B4E3AB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Peter Mahmud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Media Group, Jakarta, 2010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06A7BE82" w14:textId="105E58D9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Pranaka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Prijono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.</w:t>
      </w:r>
      <w:r w:rsidR="00C3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CSIS</w:t>
      </w:r>
      <w:r w:rsidRPr="00F46544">
        <w:rPr>
          <w:rFonts w:ascii="Times New Roman" w:hAnsi="Times New Roman" w:cs="Times New Roman"/>
          <w:sz w:val="24"/>
          <w:szCs w:val="24"/>
        </w:rPr>
        <w:t>; Jakarta</w:t>
      </w:r>
      <w:r w:rsidR="00C35B85">
        <w:rPr>
          <w:rFonts w:ascii="Times New Roman" w:hAnsi="Times New Roman" w:cs="Times New Roman"/>
          <w:sz w:val="24"/>
          <w:szCs w:val="24"/>
        </w:rPr>
        <w:t>. 1996.</w:t>
      </w:r>
    </w:p>
    <w:p w14:paraId="6FB602D3" w14:textId="778EDE3A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Prasojo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r w:rsidRPr="00F46544">
        <w:rPr>
          <w:rFonts w:ascii="Times New Roman" w:hAnsi="Times New Roman" w:cs="Times New Roman"/>
          <w:i/>
          <w:sz w:val="24"/>
          <w:szCs w:val="24"/>
        </w:rPr>
        <w:t xml:space="preserve">People and Society Empowerment: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Partisipasi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vol. IV no.2. Maret-Agustus:10-24. 2004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3BFF9C12" w14:textId="3EF03F5F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lastRenderedPageBreak/>
        <w:t>Rachbini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J, dan Abdul Hamid,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Informal </w:t>
      </w:r>
      <w:proofErr w:type="spellStart"/>
      <w:proofErr w:type="gramStart"/>
      <w:r w:rsidRPr="00F46544"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F46544">
        <w:rPr>
          <w:rFonts w:ascii="Times New Roman" w:hAnsi="Times New Roman" w:cs="Times New Roman"/>
          <w:sz w:val="24"/>
          <w:szCs w:val="24"/>
        </w:rPr>
        <w:t xml:space="preserve"> LP3ES.</w:t>
      </w:r>
      <w:r w:rsidR="00C35B85" w:rsidRPr="00C35B85">
        <w:rPr>
          <w:rFonts w:ascii="Times New Roman" w:hAnsi="Times New Roman" w:cs="Times New Roman"/>
          <w:sz w:val="24"/>
          <w:szCs w:val="24"/>
        </w:rPr>
        <w:t xml:space="preserve"> </w:t>
      </w:r>
      <w:r w:rsidR="00C35B85" w:rsidRPr="00F46544">
        <w:rPr>
          <w:rFonts w:ascii="Times New Roman" w:hAnsi="Times New Roman" w:cs="Times New Roman"/>
          <w:sz w:val="24"/>
          <w:szCs w:val="24"/>
        </w:rPr>
        <w:t>Jakarta</w:t>
      </w:r>
      <w:r w:rsidR="00C35B85">
        <w:rPr>
          <w:rFonts w:ascii="Times New Roman" w:hAnsi="Times New Roman" w:cs="Times New Roman"/>
          <w:sz w:val="24"/>
          <w:szCs w:val="24"/>
        </w:rPr>
        <w:t xml:space="preserve">. </w:t>
      </w:r>
      <w:r w:rsidRPr="00F46544">
        <w:rPr>
          <w:rFonts w:ascii="Times New Roman" w:hAnsi="Times New Roman" w:cs="Times New Roman"/>
          <w:sz w:val="24"/>
          <w:szCs w:val="24"/>
        </w:rPr>
        <w:t>1994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7E9907AF" w14:textId="21BBF35C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Rony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Hanityo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Jurimetri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Indonesia, Jakarta, 1990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5D751BAB" w14:textId="4273CDB7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Sethuraman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S. V.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Informal di Negara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Sedang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Berkembang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Urbanisasi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Pengangguran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Informal di Kota</w:t>
      </w:r>
      <w:r w:rsidRPr="00F46544">
        <w:rPr>
          <w:rFonts w:ascii="Times New Roman" w:hAnsi="Times New Roman" w:cs="Times New Roman"/>
          <w:sz w:val="24"/>
          <w:szCs w:val="24"/>
        </w:rPr>
        <w:t>. C. Manning and T. N. Effendi. Jakarta. 1991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13934445" w14:textId="6FA7AF48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Shirvani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Hamid, </w:t>
      </w:r>
      <w:r w:rsidRPr="00F46544">
        <w:rPr>
          <w:rFonts w:ascii="Times New Roman" w:hAnsi="Times New Roman" w:cs="Times New Roman"/>
          <w:i/>
          <w:sz w:val="24"/>
          <w:szCs w:val="24"/>
        </w:rPr>
        <w:t>The Urban Design Process</w:t>
      </w:r>
      <w:r w:rsidRPr="00F46544">
        <w:rPr>
          <w:rFonts w:ascii="Times New Roman" w:hAnsi="Times New Roman" w:cs="Times New Roman"/>
          <w:sz w:val="24"/>
          <w:szCs w:val="24"/>
        </w:rPr>
        <w:t>. Van Nostrand Reinhold, New York, 1985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3AF39BCD" w14:textId="3C6D5FA5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Payaman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J</w:t>
      </w:r>
      <w:r w:rsidR="00C3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BPFE UI, Jakarta</w:t>
      </w:r>
      <w:r w:rsidR="00C35B85">
        <w:rPr>
          <w:rFonts w:ascii="Times New Roman" w:hAnsi="Times New Roman" w:cs="Times New Roman"/>
          <w:sz w:val="24"/>
          <w:szCs w:val="24"/>
        </w:rPr>
        <w:t xml:space="preserve">. </w:t>
      </w:r>
      <w:r w:rsidR="00C35B85" w:rsidRPr="00F46544">
        <w:rPr>
          <w:rFonts w:ascii="Times New Roman" w:hAnsi="Times New Roman" w:cs="Times New Roman"/>
          <w:sz w:val="24"/>
          <w:szCs w:val="24"/>
        </w:rPr>
        <w:t>1985.</w:t>
      </w:r>
    </w:p>
    <w:p w14:paraId="5074A0ED" w14:textId="0EFC5A24" w:rsidR="005B26C3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&amp; Sri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”, Raja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Jakarta, 2001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4FC8B651" w14:textId="021AC9A9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PT. Raja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2005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62071113" w14:textId="58B6FCCF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Soetandoyo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Wignjosoebroto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Masyarakat</w:t>
      </w:r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Surabaya. 2008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4426E2F7" w14:textId="77777777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Soemantri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Bunga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Rampai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Tata Negara Indonesia</w:t>
      </w:r>
      <w:r w:rsidRPr="00F46544">
        <w:rPr>
          <w:rFonts w:ascii="Times New Roman" w:hAnsi="Times New Roman" w:cs="Times New Roman"/>
          <w:sz w:val="24"/>
          <w:szCs w:val="24"/>
        </w:rPr>
        <w:t xml:space="preserve">, Alumni, Bandung, 1992. </w:t>
      </w:r>
    </w:p>
    <w:p w14:paraId="22DDE823" w14:textId="6189B4A2" w:rsidR="0013363E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Teknik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Bidang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Kesejahteraan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46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r w:rsidR="00C35B85" w:rsidRPr="00F46544">
        <w:rPr>
          <w:rFonts w:ascii="Times New Roman" w:hAnsi="Times New Roman" w:cs="Times New Roman"/>
          <w:sz w:val="24"/>
          <w:szCs w:val="24"/>
        </w:rPr>
        <w:t>Bandung</w:t>
      </w:r>
      <w:r w:rsidR="00C35B85">
        <w:rPr>
          <w:rFonts w:ascii="Times New Roman" w:hAnsi="Times New Roman" w:cs="Times New Roman"/>
          <w:sz w:val="24"/>
          <w:szCs w:val="24"/>
        </w:rPr>
        <w:t xml:space="preserve">. </w:t>
      </w:r>
      <w:r w:rsidRPr="00F46544">
        <w:rPr>
          <w:rFonts w:ascii="Times New Roman" w:hAnsi="Times New Roman" w:cs="Times New Roman"/>
          <w:sz w:val="24"/>
          <w:szCs w:val="24"/>
        </w:rPr>
        <w:t>1997.</w:t>
      </w:r>
    </w:p>
    <w:p w14:paraId="09C32BD2" w14:textId="7F0D75AD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Sujarto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Djoko,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Tata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Ruang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Kota di Indonesia</w:t>
      </w:r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ITB, Bandung, 2003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3ADDA086" w14:textId="426874F2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t xml:space="preserve">Terry, G.R.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. Yogyakarta. 2013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52101CF6" w14:textId="714D6D58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Widjajanti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Penataan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Pedagang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Kaki Lima Pada Kawasan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Komersial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Di Pusat Kota (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Simpanglima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Semarang)</w:t>
      </w:r>
      <w:r w:rsidRPr="00F46544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MagisterTeknik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Wilayah dan Kota,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Bandung</w:t>
      </w:r>
      <w:r w:rsidR="00C35B85">
        <w:rPr>
          <w:rFonts w:ascii="Times New Roman" w:hAnsi="Times New Roman" w:cs="Times New Roman"/>
          <w:sz w:val="24"/>
          <w:szCs w:val="24"/>
        </w:rPr>
        <w:t>. 2000.</w:t>
      </w:r>
    </w:p>
    <w:p w14:paraId="361F485A" w14:textId="3C5B2E92" w:rsidR="0013363E" w:rsidRPr="00F46544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Bandung, 1985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05A2401F" w14:textId="11167BE5" w:rsidR="00F46544" w:rsidRPr="00F46544" w:rsidRDefault="00F46544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6544">
        <w:rPr>
          <w:rFonts w:ascii="Times New Roman" w:hAnsi="Times New Roman" w:cs="Times New Roman"/>
          <w:sz w:val="24"/>
          <w:szCs w:val="24"/>
        </w:rPr>
        <w:lastRenderedPageBreak/>
        <w:t xml:space="preserve">Y. Sri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Pudyatmoko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Perizinan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Problem dan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F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sz w:val="24"/>
          <w:szCs w:val="24"/>
        </w:rPr>
        <w:t>Pembenahan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Jakarta, 2009</w:t>
      </w:r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47B679C0" w14:textId="269BC667" w:rsidR="005B26C3" w:rsidRDefault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44">
        <w:rPr>
          <w:rFonts w:ascii="Times New Roman" w:hAnsi="Times New Roman" w:cs="Times New Roman"/>
          <w:sz w:val="24"/>
          <w:szCs w:val="24"/>
        </w:rPr>
        <w:t>Yustika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, A.E.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Industrialisasi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i/>
          <w:iCs/>
          <w:sz w:val="24"/>
          <w:szCs w:val="24"/>
        </w:rPr>
        <w:t>Penggiran</w:t>
      </w:r>
      <w:proofErr w:type="spellEnd"/>
      <w:r w:rsidRPr="00F465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4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F46544">
        <w:rPr>
          <w:rFonts w:ascii="Times New Roman" w:hAnsi="Times New Roman" w:cs="Times New Roman"/>
          <w:sz w:val="24"/>
          <w:szCs w:val="24"/>
        </w:rPr>
        <w:t>, Yogyakarta. 2000</w:t>
      </w:r>
      <w:r w:rsidR="00B773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71876" w14:textId="77777777" w:rsidR="007B25CF" w:rsidRDefault="007B25CF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9278307" w14:textId="77777777" w:rsidR="0013363E" w:rsidRDefault="00F46544">
      <w:pPr>
        <w:pStyle w:val="ListParagraph1"/>
        <w:numPr>
          <w:ilvl w:val="0"/>
          <w:numId w:val="1"/>
        </w:numPr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DA97AF" w14:textId="61D53478" w:rsidR="0013363E" w:rsidRDefault="00F46544">
      <w:pPr>
        <w:pStyle w:val="ListParagraph1"/>
        <w:spacing w:after="12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Dasar 1945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AC293" w14:textId="0EDCF852" w:rsidR="00B77304" w:rsidRDefault="00B77304">
      <w:pPr>
        <w:pStyle w:val="ListParagraph1"/>
        <w:spacing w:after="12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</w:p>
    <w:p w14:paraId="4E2F1005" w14:textId="4C656CC2" w:rsidR="007C60FC" w:rsidRDefault="007C60FC" w:rsidP="007C60FC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7C60FC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7C60FC">
        <w:rPr>
          <w:rFonts w:ascii="Times New Roman" w:hAnsi="Times New Roman" w:cs="Times New Roman"/>
          <w:sz w:val="24"/>
          <w:szCs w:val="24"/>
        </w:rPr>
        <w:t xml:space="preserve">, Kecil dan </w:t>
      </w:r>
      <w:proofErr w:type="spellStart"/>
      <w:r w:rsidRPr="007C60FC">
        <w:rPr>
          <w:rFonts w:ascii="Times New Roman" w:hAnsi="Times New Roman" w:cs="Times New Roman"/>
          <w:sz w:val="24"/>
          <w:szCs w:val="24"/>
        </w:rPr>
        <w:t>Menengah</w:t>
      </w:r>
      <w:proofErr w:type="spellEnd"/>
    </w:p>
    <w:p w14:paraId="659D620A" w14:textId="331A312A" w:rsidR="007C60FC" w:rsidRDefault="007C60FC">
      <w:pPr>
        <w:pStyle w:val="ListParagraph1"/>
        <w:spacing w:after="12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14:paraId="7BF9DCE0" w14:textId="77777777" w:rsidR="0013363E" w:rsidRDefault="00F46544" w:rsidP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Lima.</w:t>
      </w:r>
    </w:p>
    <w:p w14:paraId="3B9B8871" w14:textId="66C9CCE3" w:rsidR="0013363E" w:rsidRDefault="00F46544" w:rsidP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No. 41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Lima.</w:t>
      </w:r>
    </w:p>
    <w:p w14:paraId="66C613ED" w14:textId="78878898" w:rsidR="00B77304" w:rsidRDefault="00A50E87" w:rsidP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86579"/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="00390F0E">
        <w:rPr>
          <w:rFonts w:ascii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="00390F0E">
        <w:rPr>
          <w:rFonts w:ascii="Times New Roman" w:hAnsi="Times New Roman" w:cs="Times New Roman"/>
          <w:sz w:val="24"/>
          <w:szCs w:val="24"/>
          <w:lang w:eastAsia="id-ID"/>
        </w:rPr>
        <w:t xml:space="preserve"> Bandung Barat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D26A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D26A1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BD26A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D26A1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BD26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26A1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Pr="00BD26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26A1">
        <w:rPr>
          <w:rFonts w:ascii="Times New Roman" w:hAnsi="Times New Roman" w:cs="Times New Roman"/>
          <w:sz w:val="24"/>
          <w:szCs w:val="24"/>
        </w:rPr>
        <w:t xml:space="preserve"> 2009-2029</w:t>
      </w:r>
      <w:bookmarkEnd w:id="0"/>
      <w:r w:rsidR="007B25CF">
        <w:rPr>
          <w:rFonts w:ascii="Times New Roman" w:hAnsi="Times New Roman" w:cs="Times New Roman"/>
          <w:sz w:val="24"/>
          <w:szCs w:val="24"/>
        </w:rPr>
        <w:t>.</w:t>
      </w:r>
    </w:p>
    <w:p w14:paraId="16AE1C8E" w14:textId="19B91917" w:rsidR="007B25CF" w:rsidRDefault="00390F0E" w:rsidP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Bandung Barat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Ketertiban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14:paraId="6D044A30" w14:textId="77777777" w:rsidR="00390F0E" w:rsidRDefault="00390F0E" w:rsidP="005B26C3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9EE6438" w14:textId="77777777" w:rsidR="0013363E" w:rsidRDefault="00F46544">
      <w:pPr>
        <w:pStyle w:val="ListParagraph1"/>
        <w:numPr>
          <w:ilvl w:val="0"/>
          <w:numId w:val="1"/>
        </w:numPr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 </w:t>
      </w:r>
    </w:p>
    <w:p w14:paraId="4987BCE4" w14:textId="591593C3" w:rsidR="0013363E" w:rsidRPr="007B25CF" w:rsidRDefault="00F46544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5CF">
        <w:rPr>
          <w:rFonts w:ascii="Times New Roman" w:hAnsi="Times New Roman"/>
          <w:sz w:val="24"/>
          <w:szCs w:val="24"/>
        </w:rPr>
        <w:t>Departemen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Pendidikan dan </w:t>
      </w:r>
      <w:proofErr w:type="spellStart"/>
      <w:r w:rsidRPr="007B25CF">
        <w:rPr>
          <w:rFonts w:ascii="Times New Roman" w:hAnsi="Times New Roman"/>
          <w:sz w:val="24"/>
          <w:szCs w:val="24"/>
        </w:rPr>
        <w:t>Kebudayaan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5CF">
        <w:rPr>
          <w:rFonts w:ascii="Times New Roman" w:hAnsi="Times New Roman"/>
          <w:sz w:val="24"/>
          <w:szCs w:val="24"/>
        </w:rPr>
        <w:t>Kamus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/>
          <w:sz w:val="24"/>
          <w:szCs w:val="24"/>
        </w:rPr>
        <w:t>Besar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Bahasa Indonesia, Jakarta, </w:t>
      </w:r>
      <w:proofErr w:type="spellStart"/>
      <w:r w:rsidRPr="007B25CF">
        <w:rPr>
          <w:rFonts w:ascii="Times New Roman" w:hAnsi="Times New Roman"/>
          <w:sz w:val="24"/>
          <w:szCs w:val="24"/>
        </w:rPr>
        <w:t>Balai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/>
          <w:sz w:val="24"/>
          <w:szCs w:val="24"/>
        </w:rPr>
        <w:t>Pustaka</w:t>
      </w:r>
      <w:proofErr w:type="spellEnd"/>
      <w:r w:rsidRPr="007B25CF">
        <w:rPr>
          <w:rFonts w:ascii="Times New Roman" w:hAnsi="Times New Roman"/>
          <w:sz w:val="24"/>
          <w:szCs w:val="24"/>
        </w:rPr>
        <w:t>. 1999.</w:t>
      </w:r>
    </w:p>
    <w:p w14:paraId="2BD2745C" w14:textId="2F517BC5" w:rsidR="00A50E87" w:rsidRPr="007B25CF" w:rsidRDefault="00A50E87">
      <w:pPr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7B25CF">
        <w:rPr>
          <w:rFonts w:ascii="Times New Roman" w:hAnsi="Times New Roman"/>
          <w:sz w:val="24"/>
          <w:szCs w:val="24"/>
        </w:rPr>
        <w:t xml:space="preserve">Kajian </w:t>
      </w:r>
      <w:proofErr w:type="spellStart"/>
      <w:r w:rsidRPr="007B25CF">
        <w:rPr>
          <w:rFonts w:ascii="Times New Roman" w:hAnsi="Times New Roman"/>
          <w:sz w:val="24"/>
          <w:szCs w:val="24"/>
        </w:rPr>
        <w:t>Teknis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/>
          <w:sz w:val="24"/>
          <w:szCs w:val="24"/>
        </w:rPr>
        <w:t>Penataan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/>
          <w:sz w:val="24"/>
          <w:szCs w:val="24"/>
        </w:rPr>
        <w:t>Pedagang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Kaki Lima di </w:t>
      </w:r>
      <w:proofErr w:type="spellStart"/>
      <w:r w:rsidRPr="007B25CF">
        <w:rPr>
          <w:rFonts w:ascii="Times New Roman" w:hAnsi="Times New Roman"/>
          <w:sz w:val="24"/>
          <w:szCs w:val="24"/>
        </w:rPr>
        <w:t>Kecamatan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/>
          <w:sz w:val="24"/>
          <w:szCs w:val="24"/>
        </w:rPr>
        <w:t>Padalarang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/>
          <w:sz w:val="24"/>
          <w:szCs w:val="24"/>
        </w:rPr>
        <w:t>Kabupaten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Bandung Barat </w:t>
      </w:r>
      <w:proofErr w:type="spellStart"/>
      <w:r w:rsidRPr="007B25CF">
        <w:rPr>
          <w:rFonts w:ascii="Times New Roman" w:hAnsi="Times New Roman"/>
          <w:sz w:val="24"/>
          <w:szCs w:val="24"/>
        </w:rPr>
        <w:t>Tahun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7B25CF">
        <w:rPr>
          <w:rFonts w:ascii="Times New Roman" w:hAnsi="Times New Roman"/>
          <w:sz w:val="24"/>
          <w:szCs w:val="24"/>
        </w:rPr>
        <w:t>Dinas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Perindustrian dan </w:t>
      </w:r>
      <w:proofErr w:type="spellStart"/>
      <w:r w:rsidRPr="007B25CF">
        <w:rPr>
          <w:rFonts w:ascii="Times New Roman" w:hAnsi="Times New Roman"/>
          <w:sz w:val="24"/>
          <w:szCs w:val="24"/>
        </w:rPr>
        <w:t>Perdagangan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/>
          <w:sz w:val="24"/>
          <w:szCs w:val="24"/>
        </w:rPr>
        <w:t>Kabupaten</w:t>
      </w:r>
      <w:proofErr w:type="spellEnd"/>
      <w:r w:rsidRPr="007B25CF">
        <w:rPr>
          <w:rFonts w:ascii="Times New Roman" w:hAnsi="Times New Roman"/>
          <w:sz w:val="24"/>
          <w:szCs w:val="24"/>
        </w:rPr>
        <w:t xml:space="preserve"> Bandung Barat. </w:t>
      </w:r>
    </w:p>
    <w:p w14:paraId="77665D1A" w14:textId="77777777" w:rsidR="0013363E" w:rsidRPr="007B25CF" w:rsidRDefault="00F46544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7B25CF">
        <w:rPr>
          <w:rFonts w:ascii="Times New Roman" w:hAnsi="Times New Roman"/>
          <w:sz w:val="24"/>
          <w:szCs w:val="24"/>
          <w:lang w:val="id-ID"/>
        </w:rPr>
        <w:t>Majelis Permusyawaratan Rakyat Republik Indonesia, Panduan Pemasyarakatan Undang-Undang-Undang Dasar Republik Indonesia Tahun 1945 (Sesuai dengan urutan bab, pasal dan ayat), Sekertaris Jendral MPR RI, Jakarta</w:t>
      </w:r>
      <w:bookmarkStart w:id="1" w:name="_GoBack"/>
      <w:bookmarkEnd w:id="1"/>
      <w:r w:rsidRPr="007B25CF">
        <w:rPr>
          <w:rFonts w:ascii="Times New Roman" w:hAnsi="Times New Roman"/>
          <w:sz w:val="24"/>
          <w:szCs w:val="24"/>
          <w:lang w:val="id-ID"/>
        </w:rPr>
        <w:t>, 2010</w:t>
      </w:r>
      <w:r w:rsidRPr="007B25CF">
        <w:rPr>
          <w:rFonts w:ascii="Times New Roman" w:hAnsi="Times New Roman"/>
          <w:sz w:val="24"/>
          <w:szCs w:val="24"/>
        </w:rPr>
        <w:t>.</w:t>
      </w:r>
    </w:p>
    <w:p w14:paraId="2D0EAC54" w14:textId="4929909C" w:rsidR="0013363E" w:rsidRPr="007B25CF" w:rsidRDefault="00482F7B" w:rsidP="00482F7B">
      <w:p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5CF">
        <w:rPr>
          <w:rFonts w:ascii="Times New Roman" w:hAnsi="Times New Roman" w:cs="Times New Roman"/>
          <w:sz w:val="24"/>
          <w:szCs w:val="24"/>
        </w:rPr>
        <w:lastRenderedPageBreak/>
        <w:t>Rencana</w:t>
      </w:r>
      <w:proofErr w:type="spellEnd"/>
      <w:r w:rsidRPr="007B25CF">
        <w:rPr>
          <w:rFonts w:ascii="Times New Roman" w:hAnsi="Times New Roman" w:cs="Times New Roman"/>
          <w:sz w:val="24"/>
          <w:szCs w:val="24"/>
        </w:rPr>
        <w:t xml:space="preserve"> </w:t>
      </w:r>
      <w:r w:rsidRPr="007B25CF">
        <w:rPr>
          <w:rFonts w:ascii="Times New Roman" w:hAnsi="Times New Roman"/>
          <w:sz w:val="24"/>
          <w:szCs w:val="24"/>
          <w:lang w:val="id-ID"/>
        </w:rPr>
        <w:t>Pembangunan</w:t>
      </w:r>
      <w:r w:rsidRPr="007B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7B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C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B25CF">
        <w:rPr>
          <w:rFonts w:ascii="Times New Roman" w:hAnsi="Times New Roman" w:cs="Times New Roman"/>
          <w:sz w:val="24"/>
          <w:szCs w:val="24"/>
        </w:rPr>
        <w:t xml:space="preserve"> Daerah (RPJMD) </w:t>
      </w:r>
      <w:proofErr w:type="spellStart"/>
      <w:r w:rsidRPr="007B25C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25CF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Pr="007B25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25CF">
        <w:rPr>
          <w:rFonts w:ascii="Times New Roman" w:hAnsi="Times New Roman" w:cs="Times New Roman"/>
          <w:sz w:val="24"/>
          <w:szCs w:val="24"/>
        </w:rPr>
        <w:t xml:space="preserve"> 2018-2023.</w:t>
      </w:r>
    </w:p>
    <w:p w14:paraId="26F5CBFD" w14:textId="77777777" w:rsidR="0013363E" w:rsidRDefault="0013363E">
      <w:pPr>
        <w:pStyle w:val="ListParagraph1"/>
        <w:spacing w:after="12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3363E" w:rsidSect="007C60FC">
      <w:headerReference w:type="default" r:id="rId8"/>
      <w:footerReference w:type="first" r:id="rId9"/>
      <w:pgSz w:w="11907" w:h="16840"/>
      <w:pgMar w:top="2268" w:right="1701" w:bottom="1701" w:left="2268" w:header="720" w:footer="720" w:gutter="0"/>
      <w:pgNumType w:start="1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980E" w14:textId="77777777" w:rsidR="00064D7C" w:rsidRDefault="00064D7C" w:rsidP="0021154F">
      <w:pPr>
        <w:spacing w:after="0" w:line="240" w:lineRule="auto"/>
      </w:pPr>
      <w:r>
        <w:separator/>
      </w:r>
    </w:p>
  </w:endnote>
  <w:endnote w:type="continuationSeparator" w:id="0">
    <w:p w14:paraId="188D9AEF" w14:textId="77777777" w:rsidR="00064D7C" w:rsidRDefault="00064D7C" w:rsidP="0021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84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01CE2C" w14:textId="3AAE025D" w:rsidR="0021154F" w:rsidRPr="0021154F" w:rsidRDefault="0021154F">
        <w:pPr>
          <w:pStyle w:val="Footer"/>
          <w:jc w:val="center"/>
          <w:rPr>
            <w:rFonts w:ascii="Times New Roman" w:hAnsi="Times New Roman" w:cs="Times New Roman"/>
          </w:rPr>
        </w:pPr>
        <w:r w:rsidRPr="0021154F">
          <w:rPr>
            <w:rFonts w:ascii="Times New Roman" w:hAnsi="Times New Roman" w:cs="Times New Roman"/>
          </w:rPr>
          <w:fldChar w:fldCharType="begin"/>
        </w:r>
        <w:r w:rsidRPr="0021154F">
          <w:rPr>
            <w:rFonts w:ascii="Times New Roman" w:hAnsi="Times New Roman" w:cs="Times New Roman"/>
          </w:rPr>
          <w:instrText xml:space="preserve"> PAGE   \* MERGEFORMAT </w:instrText>
        </w:r>
        <w:r w:rsidRPr="0021154F">
          <w:rPr>
            <w:rFonts w:ascii="Times New Roman" w:hAnsi="Times New Roman" w:cs="Times New Roman"/>
          </w:rPr>
          <w:fldChar w:fldCharType="separate"/>
        </w:r>
        <w:r w:rsidRPr="0021154F">
          <w:rPr>
            <w:rFonts w:ascii="Times New Roman" w:hAnsi="Times New Roman" w:cs="Times New Roman"/>
            <w:noProof/>
          </w:rPr>
          <w:t>2</w:t>
        </w:r>
        <w:r w:rsidRPr="0021154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70CD3B" w14:textId="77777777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7A1E" w14:textId="77777777" w:rsidR="00064D7C" w:rsidRDefault="00064D7C" w:rsidP="0021154F">
      <w:pPr>
        <w:spacing w:after="0" w:line="240" w:lineRule="auto"/>
      </w:pPr>
      <w:r>
        <w:separator/>
      </w:r>
    </w:p>
  </w:footnote>
  <w:footnote w:type="continuationSeparator" w:id="0">
    <w:p w14:paraId="612D9153" w14:textId="77777777" w:rsidR="00064D7C" w:rsidRDefault="00064D7C" w:rsidP="0021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112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18A9E0C" w14:textId="02AAACBC" w:rsidR="0021154F" w:rsidRPr="0021154F" w:rsidRDefault="0021154F">
        <w:pPr>
          <w:pStyle w:val="Header"/>
          <w:jc w:val="right"/>
          <w:rPr>
            <w:rFonts w:ascii="Times New Roman" w:hAnsi="Times New Roman" w:cs="Times New Roman"/>
          </w:rPr>
        </w:pPr>
        <w:r w:rsidRPr="0021154F">
          <w:rPr>
            <w:rFonts w:ascii="Times New Roman" w:hAnsi="Times New Roman" w:cs="Times New Roman"/>
          </w:rPr>
          <w:fldChar w:fldCharType="begin"/>
        </w:r>
        <w:r w:rsidRPr="0021154F">
          <w:rPr>
            <w:rFonts w:ascii="Times New Roman" w:hAnsi="Times New Roman" w:cs="Times New Roman"/>
          </w:rPr>
          <w:instrText xml:space="preserve"> PAGE   \* MERGEFORMAT </w:instrText>
        </w:r>
        <w:r w:rsidRPr="0021154F">
          <w:rPr>
            <w:rFonts w:ascii="Times New Roman" w:hAnsi="Times New Roman" w:cs="Times New Roman"/>
          </w:rPr>
          <w:fldChar w:fldCharType="separate"/>
        </w:r>
        <w:r w:rsidRPr="0021154F">
          <w:rPr>
            <w:rFonts w:ascii="Times New Roman" w:hAnsi="Times New Roman" w:cs="Times New Roman"/>
            <w:noProof/>
          </w:rPr>
          <w:t>2</w:t>
        </w:r>
        <w:r w:rsidRPr="0021154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373896" w14:textId="77777777" w:rsidR="0021154F" w:rsidRPr="0021154F" w:rsidRDefault="0021154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049A6"/>
    <w:multiLevelType w:val="multilevel"/>
    <w:tmpl w:val="5D704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C24"/>
    <w:rsid w:val="00064D7C"/>
    <w:rsid w:val="0013363E"/>
    <w:rsid w:val="001866BF"/>
    <w:rsid w:val="001D2375"/>
    <w:rsid w:val="0021154F"/>
    <w:rsid w:val="00252FCF"/>
    <w:rsid w:val="00366C31"/>
    <w:rsid w:val="00390F0E"/>
    <w:rsid w:val="004243EE"/>
    <w:rsid w:val="00482F7B"/>
    <w:rsid w:val="004D4764"/>
    <w:rsid w:val="004F001D"/>
    <w:rsid w:val="005B26C3"/>
    <w:rsid w:val="006B52E4"/>
    <w:rsid w:val="006E71E2"/>
    <w:rsid w:val="00711C24"/>
    <w:rsid w:val="00744036"/>
    <w:rsid w:val="007B25CF"/>
    <w:rsid w:val="007C60FC"/>
    <w:rsid w:val="00917B8E"/>
    <w:rsid w:val="009B7ECD"/>
    <w:rsid w:val="00A50E87"/>
    <w:rsid w:val="00B77304"/>
    <w:rsid w:val="00BA535F"/>
    <w:rsid w:val="00C077E1"/>
    <w:rsid w:val="00C35B85"/>
    <w:rsid w:val="00E036B9"/>
    <w:rsid w:val="00ED3075"/>
    <w:rsid w:val="00F46544"/>
    <w:rsid w:val="00F80055"/>
    <w:rsid w:val="00F81625"/>
    <w:rsid w:val="00FA2B18"/>
    <w:rsid w:val="0F1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C9E8F"/>
  <w15:docId w15:val="{AFAE75EB-0789-493E-AF1F-6C9C28D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nhideWhenUsed/>
    <w:qFormat/>
    <w:rsid w:val="005B26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thesissterr</dc:creator>
  <cp:lastModifiedBy>Eka</cp:lastModifiedBy>
  <cp:revision>19</cp:revision>
  <cp:lastPrinted>2018-11-24T04:15:00Z</cp:lastPrinted>
  <dcterms:created xsi:type="dcterms:W3CDTF">2018-11-24T00:53:00Z</dcterms:created>
  <dcterms:modified xsi:type="dcterms:W3CDTF">2019-07-11T08:15:00Z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