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0F" w:rsidRPr="00447D01" w:rsidRDefault="0068010F" w:rsidP="0068010F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65852030"/>
      <w:r w:rsidRPr="00447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DAFTAR PUSTAKA</w:t>
      </w:r>
      <w:bookmarkEnd w:id="0"/>
    </w:p>
    <w:p w:rsidR="0068010F" w:rsidRDefault="0068010F" w:rsidP="006801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10F" w:rsidRDefault="0068010F" w:rsidP="00680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Bagian HRD dan Keuangan.2019.CV.KampoengRadjoetBinong.</w:t>
      </w:r>
    </w:p>
    <w:p w:rsidR="0068010F" w:rsidRPr="00141B9A" w:rsidRDefault="0068010F" w:rsidP="006801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10F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F4">
        <w:rPr>
          <w:rFonts w:ascii="Times New Roman" w:hAnsi="Times New Roman" w:cs="Times New Roman"/>
          <w:sz w:val="24"/>
          <w:szCs w:val="24"/>
          <w:lang w:val="x-none"/>
        </w:rPr>
        <w:t xml:space="preserve">Fahmi, Irham.2020. </w:t>
      </w:r>
      <w:r w:rsidRPr="00A410F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Analisis Laporan Keuangan. </w:t>
      </w:r>
      <w:r w:rsidRPr="00A410F4">
        <w:rPr>
          <w:rFonts w:ascii="Times New Roman" w:hAnsi="Times New Roman" w:cs="Times New Roman"/>
          <w:sz w:val="24"/>
          <w:szCs w:val="24"/>
          <w:lang w:val="x-none"/>
        </w:rPr>
        <w:t>Bandung: Alfabeta.</w:t>
      </w:r>
    </w:p>
    <w:p w:rsidR="0068010F" w:rsidRPr="003A6A42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10F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F4">
        <w:rPr>
          <w:rFonts w:ascii="Times New Roman" w:hAnsi="Times New Roman" w:cs="Times New Roman"/>
          <w:sz w:val="24"/>
          <w:szCs w:val="24"/>
        </w:rPr>
        <w:t xml:space="preserve">Harahap, Sofyan Syafri.2011. </w:t>
      </w:r>
      <w:r w:rsidRPr="00A410F4">
        <w:rPr>
          <w:rFonts w:ascii="Times New Roman" w:hAnsi="Times New Roman" w:cs="Times New Roman"/>
          <w:i/>
          <w:iCs/>
          <w:sz w:val="24"/>
          <w:szCs w:val="24"/>
        </w:rPr>
        <w:t xml:space="preserve">Analisis Krisis Atas Laporan Keuangan. </w:t>
      </w:r>
      <w:r w:rsidRPr="00A410F4">
        <w:rPr>
          <w:rFonts w:ascii="Times New Roman" w:hAnsi="Times New Roman" w:cs="Times New Roman"/>
          <w:sz w:val="24"/>
          <w:szCs w:val="24"/>
        </w:rPr>
        <w:t>Jakarta: PT RajaGrafindo Persada.</w:t>
      </w:r>
    </w:p>
    <w:p w:rsidR="0068010F" w:rsidRPr="003A6A42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10F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F4">
        <w:rPr>
          <w:rFonts w:ascii="Times New Roman" w:hAnsi="Times New Roman" w:cs="Times New Roman"/>
          <w:sz w:val="24"/>
          <w:szCs w:val="24"/>
        </w:rPr>
        <w:t>Jamaludin, Maun.2019.</w:t>
      </w:r>
      <w:r w:rsidRPr="00A410F4">
        <w:rPr>
          <w:rFonts w:ascii="Times New Roman" w:hAnsi="Times New Roman" w:cs="Times New Roman"/>
          <w:i/>
          <w:iCs/>
          <w:sz w:val="24"/>
          <w:szCs w:val="24"/>
        </w:rPr>
        <w:t xml:space="preserve"> Manajemen Operasi. </w:t>
      </w:r>
      <w:r w:rsidRPr="00A410F4">
        <w:rPr>
          <w:rFonts w:ascii="Times New Roman" w:hAnsi="Times New Roman" w:cs="Times New Roman"/>
          <w:sz w:val="24"/>
          <w:szCs w:val="24"/>
        </w:rPr>
        <w:t>Bandung: CV.Kencana Utama.</w:t>
      </w:r>
    </w:p>
    <w:p w:rsidR="0068010F" w:rsidRPr="00A410F4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10F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F4">
        <w:rPr>
          <w:rFonts w:ascii="Times New Roman" w:hAnsi="Times New Roman" w:cs="Times New Roman"/>
          <w:sz w:val="24"/>
          <w:szCs w:val="24"/>
        </w:rPr>
        <w:t xml:space="preserve">Kasmir.2008. </w:t>
      </w:r>
      <w:r w:rsidRPr="00A410F4">
        <w:rPr>
          <w:rFonts w:ascii="Times New Roman" w:hAnsi="Times New Roman" w:cs="Times New Roman"/>
          <w:i/>
          <w:iCs/>
          <w:sz w:val="24"/>
          <w:szCs w:val="24"/>
        </w:rPr>
        <w:t xml:space="preserve">Analisis Laporan Keuangan. </w:t>
      </w:r>
      <w:r w:rsidRPr="00A410F4">
        <w:rPr>
          <w:rFonts w:ascii="Times New Roman" w:hAnsi="Times New Roman" w:cs="Times New Roman"/>
          <w:sz w:val="24"/>
          <w:szCs w:val="24"/>
        </w:rPr>
        <w:t>Depok: PT RajaGrafindo Persada.</w:t>
      </w:r>
    </w:p>
    <w:p w:rsidR="0068010F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10F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F4">
        <w:rPr>
          <w:rFonts w:ascii="Times New Roman" w:hAnsi="Times New Roman" w:cs="Times New Roman"/>
          <w:sz w:val="24"/>
          <w:szCs w:val="24"/>
        </w:rPr>
        <w:t>Muliono, Wiwit.2018.</w:t>
      </w:r>
      <w:r w:rsidRPr="00A410F4">
        <w:rPr>
          <w:rFonts w:ascii="Times New Roman" w:hAnsi="Times New Roman" w:cs="Times New Roman"/>
          <w:i/>
          <w:sz w:val="24"/>
          <w:szCs w:val="24"/>
        </w:rPr>
        <w:t>Analisis Break Even Point Sebagai Alat Perencanaan Laba.</w:t>
      </w:r>
      <w:r w:rsidRPr="00A410F4">
        <w:rPr>
          <w:rFonts w:ascii="Times New Roman" w:hAnsi="Times New Roman" w:cs="Times New Roman"/>
          <w:sz w:val="24"/>
          <w:szCs w:val="24"/>
        </w:rPr>
        <w:t>Sumatra Utara:Fakultas Ekonomi Dan Bisnis Islam.</w:t>
      </w:r>
    </w:p>
    <w:p w:rsidR="0068010F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10F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F4">
        <w:rPr>
          <w:rFonts w:ascii="Times New Roman" w:hAnsi="Times New Roman" w:cs="Times New Roman"/>
          <w:sz w:val="24"/>
          <w:szCs w:val="24"/>
        </w:rPr>
        <w:t>Mulyanti, Deti.2017.</w:t>
      </w:r>
      <w:r w:rsidRPr="00A410F4">
        <w:rPr>
          <w:rFonts w:ascii="Times New Roman" w:hAnsi="Times New Roman" w:cs="Times New Roman"/>
          <w:i/>
          <w:sz w:val="24"/>
          <w:szCs w:val="24"/>
        </w:rPr>
        <w:t>Manajemen Keuangan Perusahaan</w:t>
      </w:r>
      <w:r w:rsidRPr="00A410F4">
        <w:rPr>
          <w:rFonts w:ascii="Times New Roman" w:hAnsi="Times New Roman" w:cs="Times New Roman"/>
          <w:sz w:val="24"/>
          <w:szCs w:val="24"/>
        </w:rPr>
        <w:t xml:space="preserve">.Bandung:Jurnal Ilmiah Akuntansi. </w:t>
      </w:r>
    </w:p>
    <w:p w:rsidR="0068010F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10F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F4">
        <w:rPr>
          <w:rFonts w:ascii="Times New Roman" w:hAnsi="Times New Roman" w:cs="Times New Roman"/>
          <w:sz w:val="24"/>
          <w:szCs w:val="24"/>
        </w:rPr>
        <w:t>Puspita, Aulia K D.2012.</w:t>
      </w:r>
      <w:r w:rsidRPr="00A410F4">
        <w:rPr>
          <w:rFonts w:ascii="Times New Roman" w:hAnsi="Times New Roman" w:cs="Times New Roman"/>
          <w:i/>
          <w:sz w:val="24"/>
          <w:szCs w:val="24"/>
        </w:rPr>
        <w:t>Analisis Break Even Point Terhadap Perencanaan Laba PR. Kreatifa Hasta Mandiri.</w:t>
      </w:r>
      <w:r w:rsidRPr="00A410F4">
        <w:rPr>
          <w:rFonts w:ascii="Times New Roman" w:hAnsi="Times New Roman" w:cs="Times New Roman"/>
          <w:sz w:val="24"/>
          <w:szCs w:val="24"/>
        </w:rPr>
        <w:t>Yogyakarta:Fakultas Ekonomi.</w:t>
      </w:r>
    </w:p>
    <w:p w:rsidR="0068010F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10F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F4">
        <w:rPr>
          <w:rFonts w:ascii="Times New Roman" w:hAnsi="Times New Roman" w:cs="Times New Roman"/>
          <w:sz w:val="24"/>
          <w:szCs w:val="24"/>
        </w:rPr>
        <w:t>Sabrin.2015.</w:t>
      </w:r>
      <w:r w:rsidRPr="00A410F4">
        <w:rPr>
          <w:rFonts w:ascii="Times New Roman" w:hAnsi="Times New Roman" w:cs="Times New Roman"/>
          <w:i/>
          <w:sz w:val="24"/>
          <w:szCs w:val="24"/>
        </w:rPr>
        <w:t>Analisis Break Even Point Pada Produksi Es BalokPada PT. Yanaghi Histalaraya.</w:t>
      </w:r>
      <w:r w:rsidRPr="00A410F4">
        <w:rPr>
          <w:rFonts w:ascii="Times New Roman" w:hAnsi="Times New Roman" w:cs="Times New Roman"/>
          <w:sz w:val="24"/>
          <w:szCs w:val="24"/>
        </w:rPr>
        <w:t>Kendari:Jurnal Ekonomi Pembangunan.</w:t>
      </w:r>
    </w:p>
    <w:p w:rsidR="0068010F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10F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KampoengRadjoet.</w:t>
      </w:r>
      <w:r w:rsidRPr="00F55163">
        <w:rPr>
          <w:rFonts w:ascii="Times New Roman" w:hAnsi="Times New Roman" w:cs="Times New Roman"/>
          <w:i/>
          <w:sz w:val="24"/>
          <w:szCs w:val="24"/>
        </w:rPr>
        <w:t>BusinessPlan</w:t>
      </w:r>
      <w:r>
        <w:rPr>
          <w:rFonts w:ascii="Times New Roman" w:hAnsi="Times New Roman" w:cs="Times New Roman"/>
          <w:sz w:val="24"/>
          <w:szCs w:val="24"/>
        </w:rPr>
        <w:t>.2019.CV.KampoengRdjoetBinong.</w:t>
      </w:r>
    </w:p>
    <w:p w:rsidR="0068010F" w:rsidRPr="003A6A42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10F" w:rsidRPr="00A410F4" w:rsidRDefault="0068010F" w:rsidP="006801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F4">
        <w:rPr>
          <w:rFonts w:ascii="Times New Roman" w:hAnsi="Times New Roman" w:cs="Times New Roman"/>
          <w:sz w:val="24"/>
          <w:szCs w:val="24"/>
        </w:rPr>
        <w:t>Tyaswara, Baruna.Taufik, Reza Rizkina.Suhadi, Mahadiarsyah.Danyati, Ratna.2017.</w:t>
      </w:r>
      <w:r w:rsidRPr="00A410F4">
        <w:rPr>
          <w:rFonts w:ascii="Times New Roman" w:hAnsi="Times New Roman" w:cs="Times New Roman"/>
          <w:i/>
          <w:sz w:val="24"/>
          <w:szCs w:val="24"/>
        </w:rPr>
        <w:t>Pemaknaan Terhadap Fashion Style Remaja Di Bandung</w:t>
      </w:r>
      <w:r w:rsidRPr="00A410F4">
        <w:rPr>
          <w:rFonts w:ascii="Times New Roman" w:hAnsi="Times New Roman" w:cs="Times New Roman"/>
          <w:sz w:val="24"/>
          <w:szCs w:val="24"/>
        </w:rPr>
        <w:t>.Jakarta:Jurnal Komunikasi.</w:t>
      </w:r>
    </w:p>
    <w:p w:rsidR="00A91536" w:rsidRPr="0068010F" w:rsidRDefault="00A91536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91536" w:rsidRPr="0068010F" w:rsidSect="0068010F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0F"/>
    <w:rsid w:val="0068010F"/>
    <w:rsid w:val="00A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0F"/>
  </w:style>
  <w:style w:type="paragraph" w:styleId="Heading1">
    <w:name w:val="heading 1"/>
    <w:basedOn w:val="Normal"/>
    <w:next w:val="Normal"/>
    <w:link w:val="Heading1Char"/>
    <w:uiPriority w:val="9"/>
    <w:qFormat/>
    <w:rsid w:val="00680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1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80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0F"/>
  </w:style>
  <w:style w:type="paragraph" w:styleId="Heading1">
    <w:name w:val="heading 1"/>
    <w:basedOn w:val="Normal"/>
    <w:next w:val="Normal"/>
    <w:link w:val="Heading1Char"/>
    <w:uiPriority w:val="9"/>
    <w:qFormat/>
    <w:rsid w:val="00680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1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8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one10</dc:creator>
  <cp:keywords/>
  <dc:description/>
  <cp:lastModifiedBy>one10</cp:lastModifiedBy>
  <cp:revision>1</cp:revision>
  <dcterms:created xsi:type="dcterms:W3CDTF">2021-10-12T07:19:00Z</dcterms:created>
  <dcterms:modified xsi:type="dcterms:W3CDTF">2021-10-12T07:20:00Z</dcterms:modified>
</cp:coreProperties>
</file>