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80" w:rsidRPr="00605236" w:rsidRDefault="00D15280" w:rsidP="00D15280">
      <w:pPr>
        <w:spacing w:after="0" w:line="240" w:lineRule="auto"/>
        <w:jc w:val="center"/>
        <w:rPr>
          <w:rFonts w:ascii="Times New Roman" w:hAnsi="Times New Roman" w:cs="Times New Roman"/>
          <w:b/>
          <w:sz w:val="28"/>
        </w:rPr>
      </w:pPr>
      <w:r w:rsidRPr="00605236">
        <w:rPr>
          <w:rFonts w:ascii="Times New Roman" w:hAnsi="Times New Roman" w:cs="Times New Roman"/>
          <w:b/>
          <w:sz w:val="28"/>
        </w:rPr>
        <w:t>CHAPTER II</w:t>
      </w:r>
    </w:p>
    <w:p w:rsidR="00D15280" w:rsidRPr="001227B9" w:rsidRDefault="00D15280" w:rsidP="00D15280">
      <w:pPr>
        <w:spacing w:after="0"/>
        <w:jc w:val="center"/>
        <w:rPr>
          <w:rFonts w:ascii="Times New Roman" w:hAnsi="Times New Roman" w:cs="Times New Roman"/>
          <w:b/>
          <w:sz w:val="28"/>
          <w:szCs w:val="28"/>
        </w:rPr>
      </w:pPr>
      <w:r>
        <w:rPr>
          <w:rFonts w:ascii="Times New Roman" w:hAnsi="Times New Roman" w:cs="Times New Roman"/>
          <w:b/>
          <w:sz w:val="28"/>
          <w:szCs w:val="28"/>
        </w:rPr>
        <w:t>Theoretical Foundation</w:t>
      </w:r>
    </w:p>
    <w:p w:rsidR="00D15280" w:rsidRPr="0053010B" w:rsidRDefault="00D15280" w:rsidP="00D15280">
      <w:pPr>
        <w:spacing w:after="0"/>
        <w:jc w:val="both"/>
        <w:rPr>
          <w:rFonts w:ascii="Times New Roman" w:hAnsi="Times New Roman" w:cs="Times New Roman"/>
          <w:b/>
          <w:sz w:val="24"/>
          <w:szCs w:val="24"/>
        </w:rPr>
      </w:pPr>
    </w:p>
    <w:p w:rsidR="00D15280" w:rsidRPr="0053010B" w:rsidRDefault="00D15280" w:rsidP="00D15280">
      <w:pPr>
        <w:spacing w:after="0"/>
        <w:jc w:val="both"/>
        <w:rPr>
          <w:rFonts w:ascii="Times New Roman" w:hAnsi="Times New Roman" w:cs="Times New Roman"/>
          <w:b/>
          <w:sz w:val="24"/>
          <w:szCs w:val="24"/>
        </w:rPr>
      </w:pPr>
    </w:p>
    <w:p w:rsidR="00D15280" w:rsidRPr="0053010B" w:rsidRDefault="00D15280" w:rsidP="00D15280">
      <w:pPr>
        <w:spacing w:after="0" w:line="480" w:lineRule="auto"/>
        <w:ind w:left="450"/>
        <w:jc w:val="both"/>
        <w:rPr>
          <w:rFonts w:ascii="Times New Roman" w:hAnsi="Times New Roman" w:cs="Times New Roman"/>
          <w:sz w:val="24"/>
          <w:szCs w:val="24"/>
        </w:rPr>
      </w:pPr>
      <w:r w:rsidRPr="0053010B">
        <w:rPr>
          <w:rFonts w:ascii="Times New Roman" w:hAnsi="Times New Roman" w:cs="Times New Roman"/>
          <w:sz w:val="24"/>
          <w:szCs w:val="24"/>
        </w:rPr>
        <w:t>This chapter present</w:t>
      </w:r>
      <w:r>
        <w:rPr>
          <w:rFonts w:ascii="Times New Roman" w:hAnsi="Times New Roman" w:cs="Times New Roman"/>
          <w:sz w:val="24"/>
          <w:szCs w:val="24"/>
        </w:rPr>
        <w:t>s</w:t>
      </w:r>
      <w:r w:rsidRPr="0053010B">
        <w:rPr>
          <w:rFonts w:ascii="Times New Roman" w:hAnsi="Times New Roman" w:cs="Times New Roman"/>
          <w:sz w:val="24"/>
          <w:szCs w:val="24"/>
        </w:rPr>
        <w:t xml:space="preserve"> the </w:t>
      </w:r>
      <w:r>
        <w:rPr>
          <w:rFonts w:ascii="Times New Roman" w:hAnsi="Times New Roman" w:cs="Times New Roman"/>
          <w:sz w:val="24"/>
          <w:szCs w:val="24"/>
        </w:rPr>
        <w:t>nature of curriculum,</w:t>
      </w:r>
      <w:r w:rsidRPr="0053010B">
        <w:rPr>
          <w:rFonts w:ascii="Times New Roman" w:hAnsi="Times New Roman" w:cs="Times New Roman"/>
          <w:sz w:val="24"/>
          <w:szCs w:val="24"/>
        </w:rPr>
        <w:t xml:space="preserve"> the characteristic of 2013’s curriculum</w:t>
      </w:r>
      <w:r>
        <w:rPr>
          <w:rFonts w:ascii="Times New Roman" w:hAnsi="Times New Roman" w:cs="Times New Roman"/>
          <w:sz w:val="24"/>
          <w:szCs w:val="24"/>
        </w:rPr>
        <w:t xml:space="preserve"> revised</w:t>
      </w:r>
      <w:r w:rsidRPr="0053010B">
        <w:rPr>
          <w:rFonts w:ascii="Times New Roman" w:hAnsi="Times New Roman" w:cs="Times New Roman"/>
          <w:sz w:val="24"/>
          <w:szCs w:val="24"/>
        </w:rPr>
        <w:t>,</w:t>
      </w:r>
      <w:r>
        <w:rPr>
          <w:rFonts w:ascii="Times New Roman" w:hAnsi="Times New Roman" w:cs="Times New Roman"/>
          <w:sz w:val="24"/>
          <w:szCs w:val="24"/>
        </w:rPr>
        <w:t xml:space="preserve"> curriculum for English subject, syllabus for English subject,</w:t>
      </w:r>
      <w:r w:rsidRPr="0053010B">
        <w:rPr>
          <w:rFonts w:ascii="Times New Roman" w:hAnsi="Times New Roman" w:cs="Times New Roman"/>
          <w:sz w:val="24"/>
          <w:szCs w:val="24"/>
        </w:rPr>
        <w:t xml:space="preserve"> lesson planning, principle and develop</w:t>
      </w:r>
      <w:r>
        <w:rPr>
          <w:rFonts w:ascii="Times New Roman" w:hAnsi="Times New Roman" w:cs="Times New Roman"/>
          <w:sz w:val="24"/>
          <w:szCs w:val="24"/>
        </w:rPr>
        <w:t>ment of the lesson planning, teaching equipment that consist of teaching material, student’s worksheet, learning media, and evaluation. Last is an exposition text.</w:t>
      </w:r>
    </w:p>
    <w:p w:rsidR="00D15280" w:rsidRPr="0043671A" w:rsidRDefault="00D15280" w:rsidP="00D15280">
      <w:pPr>
        <w:spacing w:after="0" w:line="480" w:lineRule="auto"/>
        <w:jc w:val="both"/>
        <w:rPr>
          <w:rFonts w:ascii="Times New Roman" w:hAnsi="Times New Roman" w:cs="Times New Roman"/>
          <w:sz w:val="28"/>
        </w:rPr>
      </w:pPr>
    </w:p>
    <w:p w:rsidR="00D15280" w:rsidRPr="004B30BE" w:rsidRDefault="00D15280" w:rsidP="00D15280">
      <w:pPr>
        <w:pStyle w:val="ListParagraph"/>
        <w:numPr>
          <w:ilvl w:val="1"/>
          <w:numId w:val="4"/>
        </w:numPr>
        <w:spacing w:after="0" w:line="480" w:lineRule="auto"/>
        <w:ind w:left="360"/>
        <w:jc w:val="both"/>
        <w:rPr>
          <w:rFonts w:ascii="Times New Roman" w:hAnsi="Times New Roman" w:cs="Times New Roman"/>
          <w:b/>
          <w:sz w:val="24"/>
          <w:szCs w:val="24"/>
        </w:rPr>
      </w:pPr>
      <w:r w:rsidRPr="004B30BE">
        <w:rPr>
          <w:rFonts w:ascii="Times New Roman" w:hAnsi="Times New Roman" w:cs="Times New Roman"/>
          <w:b/>
          <w:sz w:val="24"/>
          <w:szCs w:val="24"/>
        </w:rPr>
        <w:t xml:space="preserve"> The Nature of Curriculum </w:t>
      </w:r>
    </w:p>
    <w:p w:rsidR="00D15280"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sidRPr="00E544FD">
        <w:rPr>
          <w:rFonts w:ascii="Times New Roman" w:hAnsi="Times New Roman" w:cs="Times New Roman"/>
          <w:sz w:val="24"/>
          <w:szCs w:val="24"/>
        </w:rPr>
        <w:t xml:space="preserve">According to Law Number 20 Year 2003 concerning the National Education System Article 1 point 19, the curriculum is a set of plans and arrangements regarding the objectives, content, and learning materials as well as the methods used to guide the implementation of learning activities to achieve certain educational goals. The curriculum is usually distinguished between the curriculum as a plan and the functional curriculum. The written plan is a curriculum document, while the curriculum operated in the classroom is a functional curriculum (Nana Syaodih, 2009: 5).  </w:t>
      </w:r>
      <w:r>
        <w:rPr>
          <w:rFonts w:ascii="Times New Roman" w:hAnsi="Times New Roman" w:cs="Times New Roman"/>
          <w:sz w:val="24"/>
          <w:szCs w:val="24"/>
        </w:rPr>
        <w:t xml:space="preserve"> </w:t>
      </w:r>
    </w:p>
    <w:p w:rsidR="00D15280"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Curriculum is a whole system to set an education.  It can be used as an evaluation how achieved the implementation of learning process.  </w:t>
      </w:r>
      <w:r w:rsidRPr="001418F9">
        <w:rPr>
          <w:rFonts w:ascii="Times New Roman" w:hAnsi="Times New Roman" w:cs="Times New Roman"/>
          <w:sz w:val="24"/>
          <w:szCs w:val="24"/>
        </w:rPr>
        <w:t>Etymologically, the curriculum comes</w:t>
      </w:r>
      <w:r>
        <w:rPr>
          <w:rFonts w:ascii="Times New Roman" w:hAnsi="Times New Roman" w:cs="Times New Roman"/>
          <w:sz w:val="24"/>
          <w:szCs w:val="24"/>
        </w:rPr>
        <w:t xml:space="preserve"> from the Greek words</w:t>
      </w:r>
      <w:r w:rsidRPr="000C7FBA">
        <w:rPr>
          <w:rFonts w:ascii="Times New Roman" w:hAnsi="Times New Roman" w:cs="Times New Roman"/>
          <w:i/>
          <w:sz w:val="24"/>
          <w:szCs w:val="24"/>
        </w:rPr>
        <w:t xml:space="preserve"> curir</w:t>
      </w:r>
      <w:r>
        <w:rPr>
          <w:rFonts w:ascii="Times New Roman" w:hAnsi="Times New Roman" w:cs="Times New Roman"/>
          <w:sz w:val="24"/>
          <w:szCs w:val="24"/>
        </w:rPr>
        <w:t xml:space="preserve"> and </w:t>
      </w:r>
      <w:r w:rsidRPr="000C7FBA">
        <w:rPr>
          <w:rFonts w:ascii="Times New Roman" w:hAnsi="Times New Roman" w:cs="Times New Roman"/>
          <w:i/>
          <w:sz w:val="24"/>
          <w:szCs w:val="24"/>
        </w:rPr>
        <w:t xml:space="preserve">currere </w:t>
      </w:r>
      <w:r w:rsidRPr="001418F9">
        <w:rPr>
          <w:rFonts w:ascii="Times New Roman" w:hAnsi="Times New Roman" w:cs="Times New Roman"/>
          <w:sz w:val="24"/>
          <w:szCs w:val="24"/>
        </w:rPr>
        <w:t>which is a term for a place to race, run, from a race</w:t>
      </w:r>
      <w:r>
        <w:rPr>
          <w:rFonts w:ascii="Times New Roman" w:hAnsi="Times New Roman" w:cs="Times New Roman"/>
          <w:sz w:val="24"/>
          <w:szCs w:val="24"/>
        </w:rPr>
        <w:t xml:space="preserve"> </w:t>
      </w:r>
      <w:r w:rsidRPr="001418F9">
        <w:rPr>
          <w:rFonts w:ascii="Times New Roman" w:hAnsi="Times New Roman" w:cs="Times New Roman"/>
          <w:sz w:val="24"/>
          <w:szCs w:val="24"/>
        </w:rPr>
        <w:t>a kind of racing route that has to be passed by the competitors</w:t>
      </w:r>
      <w:r>
        <w:rPr>
          <w:rFonts w:ascii="Times New Roman" w:hAnsi="Times New Roman" w:cs="Times New Roman"/>
          <w:sz w:val="24"/>
          <w:szCs w:val="24"/>
        </w:rPr>
        <w:t xml:space="preserve"> </w:t>
      </w:r>
      <w:r w:rsidRPr="001418F9">
        <w:rPr>
          <w:rFonts w:ascii="Times New Roman" w:hAnsi="Times New Roman" w:cs="Times New Roman"/>
          <w:sz w:val="24"/>
          <w:szCs w:val="24"/>
        </w:rPr>
        <w:t>a race. In other words, the route must be obeyed and traversed by the</w:t>
      </w:r>
      <w:r>
        <w:rPr>
          <w:rFonts w:ascii="Times New Roman" w:hAnsi="Times New Roman" w:cs="Times New Roman"/>
          <w:sz w:val="24"/>
          <w:szCs w:val="24"/>
        </w:rPr>
        <w:t xml:space="preserve"> </w:t>
      </w:r>
      <w:r w:rsidRPr="001418F9">
        <w:rPr>
          <w:rFonts w:ascii="Times New Roman" w:hAnsi="Times New Roman" w:cs="Times New Roman"/>
          <w:sz w:val="24"/>
          <w:szCs w:val="24"/>
        </w:rPr>
        <w:t xml:space="preserve">competitors </w:t>
      </w:r>
      <w:r>
        <w:rPr>
          <w:rFonts w:ascii="Times New Roman" w:hAnsi="Times New Roman" w:cs="Times New Roman"/>
          <w:sz w:val="24"/>
          <w:szCs w:val="24"/>
        </w:rPr>
        <w:t xml:space="preserve">of </w:t>
      </w:r>
      <w:r w:rsidRPr="001418F9">
        <w:rPr>
          <w:rFonts w:ascii="Times New Roman" w:hAnsi="Times New Roman" w:cs="Times New Roman"/>
          <w:sz w:val="24"/>
          <w:szCs w:val="24"/>
        </w:rPr>
        <w:t>a race. The consequence is, whoever follows</w:t>
      </w:r>
      <w:r>
        <w:rPr>
          <w:rFonts w:ascii="Times New Roman" w:hAnsi="Times New Roman" w:cs="Times New Roman"/>
          <w:sz w:val="24"/>
          <w:szCs w:val="24"/>
        </w:rPr>
        <w:t xml:space="preserve"> </w:t>
      </w:r>
      <w:r w:rsidRPr="001418F9">
        <w:rPr>
          <w:rFonts w:ascii="Times New Roman" w:hAnsi="Times New Roman" w:cs="Times New Roman"/>
          <w:sz w:val="24"/>
          <w:szCs w:val="24"/>
        </w:rPr>
        <w:t>the competition must comply with the</w:t>
      </w:r>
      <w:r w:rsidRPr="009C1A0A">
        <w:rPr>
          <w:rFonts w:ascii="Times New Roman" w:hAnsi="Times New Roman" w:cs="Times New Roman"/>
          <w:i/>
          <w:sz w:val="24"/>
          <w:szCs w:val="24"/>
        </w:rPr>
        <w:t xml:space="preserve"> currere </w:t>
      </w:r>
      <w:r w:rsidRPr="001418F9">
        <w:rPr>
          <w:rFonts w:ascii="Times New Roman" w:hAnsi="Times New Roman" w:cs="Times New Roman"/>
          <w:sz w:val="24"/>
          <w:szCs w:val="24"/>
        </w:rPr>
        <w:t>route.</w:t>
      </w:r>
    </w:p>
    <w:p w:rsidR="00D15280"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sidRPr="001418F9">
        <w:rPr>
          <w:rFonts w:ascii="Times New Roman" w:hAnsi="Times New Roman" w:cs="Times New Roman"/>
          <w:sz w:val="24"/>
          <w:szCs w:val="24"/>
        </w:rPr>
        <w:lastRenderedPageBreak/>
        <w:t>From these definitions, the curricu</w:t>
      </w:r>
      <w:r>
        <w:rPr>
          <w:rFonts w:ascii="Times New Roman" w:hAnsi="Times New Roman" w:cs="Times New Roman"/>
          <w:sz w:val="24"/>
          <w:szCs w:val="24"/>
        </w:rPr>
        <w:t xml:space="preserve">lum can be interpreted in three contexts, </w:t>
      </w:r>
      <w:r w:rsidRPr="001418F9">
        <w:rPr>
          <w:rFonts w:ascii="Times New Roman" w:hAnsi="Times New Roman" w:cs="Times New Roman"/>
          <w:sz w:val="24"/>
          <w:szCs w:val="24"/>
        </w:rPr>
        <w:t>namely as a number of subjects that must be taken by students, as</w:t>
      </w:r>
      <w:r>
        <w:rPr>
          <w:rFonts w:ascii="Times New Roman" w:hAnsi="Times New Roman" w:cs="Times New Roman"/>
          <w:sz w:val="24"/>
          <w:szCs w:val="24"/>
        </w:rPr>
        <w:t xml:space="preserve"> </w:t>
      </w:r>
      <w:r w:rsidRPr="001418F9">
        <w:rPr>
          <w:rFonts w:ascii="Times New Roman" w:hAnsi="Times New Roman" w:cs="Times New Roman"/>
          <w:sz w:val="24"/>
          <w:szCs w:val="24"/>
        </w:rPr>
        <w:t>learning experience, and as a study program plan.</w:t>
      </w:r>
    </w:p>
    <w:p w:rsidR="00D15280" w:rsidRPr="001418F9" w:rsidRDefault="00D15280" w:rsidP="00D15280">
      <w:pPr>
        <w:pStyle w:val="ListParagraph"/>
        <w:spacing w:before="100" w:beforeAutospacing="1" w:after="360" w:line="480" w:lineRule="auto"/>
        <w:ind w:left="450" w:firstLine="864"/>
        <w:jc w:val="both"/>
        <w:rPr>
          <w:rFonts w:ascii="Times New Roman" w:hAnsi="Times New Roman" w:cs="Times New Roman"/>
          <w:sz w:val="24"/>
          <w:szCs w:val="24"/>
        </w:rPr>
      </w:pPr>
    </w:p>
    <w:p w:rsidR="00D15280" w:rsidRPr="004D1E5B" w:rsidRDefault="00D15280" w:rsidP="00D15280">
      <w:pPr>
        <w:spacing w:after="0" w:line="480" w:lineRule="auto"/>
        <w:jc w:val="both"/>
        <w:rPr>
          <w:rFonts w:ascii="Times New Roman" w:hAnsi="Times New Roman" w:cs="Times New Roman"/>
          <w:b/>
          <w:sz w:val="24"/>
          <w:szCs w:val="24"/>
        </w:rPr>
      </w:pPr>
      <w:r w:rsidRPr="004D1E5B">
        <w:rPr>
          <w:rFonts w:ascii="Times New Roman" w:hAnsi="Times New Roman" w:cs="Times New Roman"/>
          <w:b/>
          <w:sz w:val="24"/>
          <w:szCs w:val="24"/>
        </w:rPr>
        <w:t>2.2 Indonesia’s 2013 Curriculum</w:t>
      </w:r>
    </w:p>
    <w:p w:rsidR="00D15280" w:rsidRDefault="00D15280" w:rsidP="00D15280">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In 2013 curriculum the government concern in c</w:t>
      </w:r>
      <w:r w:rsidRPr="00E544FD">
        <w:rPr>
          <w:rFonts w:ascii="Times New Roman" w:hAnsi="Times New Roman" w:cs="Times New Roman"/>
          <w:sz w:val="24"/>
          <w:szCs w:val="24"/>
        </w:rPr>
        <w:t>haracter education to improve the quality of the educational process and outcomes, which leads to the character and noble character of the students as a whole, integrated, and balanced in accordance with the competency standards of graduates in each educational unit. Through the implementation of the 2013 curriculum which is both competency-based and character-based, with a thematic and contextual approach it is expected that students will be able to independently improve and use their knowledge, study and internalize and personalize character values ​​and noble character so that it is manifested in daily behavior.</w:t>
      </w:r>
    </w:p>
    <w:p w:rsidR="00D15280"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sidRPr="00E544FD">
        <w:rPr>
          <w:rFonts w:ascii="Times New Roman" w:hAnsi="Times New Roman" w:cs="Times New Roman"/>
          <w:sz w:val="24"/>
          <w:szCs w:val="24"/>
        </w:rPr>
        <w:t xml:space="preserve">In implementing the 2013 curriculum, character education can be integrated in all learning in every field of study found in the curriculum. Learning materials </w:t>
      </w:r>
      <w:r>
        <w:rPr>
          <w:rFonts w:ascii="Times New Roman" w:hAnsi="Times New Roman" w:cs="Times New Roman"/>
          <w:sz w:val="24"/>
          <w:szCs w:val="24"/>
        </w:rPr>
        <w:t xml:space="preserve">are </w:t>
      </w:r>
      <w:r w:rsidRPr="00E544FD">
        <w:rPr>
          <w:rFonts w:ascii="Times New Roman" w:hAnsi="Times New Roman" w:cs="Times New Roman"/>
          <w:sz w:val="24"/>
          <w:szCs w:val="24"/>
        </w:rPr>
        <w:t xml:space="preserve">related to norms or values ​​in each field of study need to be developed, made explicit, related to the context of everyday life. Thus, the education of values ​​and character building is not only done at the cognitive level, but touches on internalization and real practice in daily life. </w:t>
      </w:r>
    </w:p>
    <w:p w:rsidR="00D15280"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sidRPr="004940D2">
        <w:rPr>
          <w:rFonts w:ascii="Times New Roman" w:hAnsi="Times New Roman" w:cs="Times New Roman"/>
          <w:sz w:val="24"/>
          <w:szCs w:val="24"/>
        </w:rPr>
        <w:t>Basic</w:t>
      </w:r>
      <w:r>
        <w:rPr>
          <w:rFonts w:ascii="Times New Roman" w:hAnsi="Times New Roman" w:cs="Times New Roman"/>
          <w:sz w:val="24"/>
          <w:szCs w:val="24"/>
        </w:rPr>
        <w:t xml:space="preserve"> competency are consist of</w:t>
      </w:r>
      <w:r w:rsidRPr="00D13ACF">
        <w:rPr>
          <w:rFonts w:ascii="Times New Roman" w:hAnsi="Times New Roman" w:cs="Times New Roman"/>
          <w:sz w:val="24"/>
          <w:szCs w:val="24"/>
        </w:rPr>
        <w:t xml:space="preserve"> construct</w:t>
      </w:r>
      <w:r>
        <w:rPr>
          <w:rFonts w:ascii="Times New Roman" w:hAnsi="Times New Roman" w:cs="Times New Roman"/>
          <w:sz w:val="24"/>
          <w:szCs w:val="24"/>
        </w:rPr>
        <w:t>ivist learning, the teacher act</w:t>
      </w:r>
      <w:r w:rsidRPr="00D13ACF">
        <w:rPr>
          <w:rFonts w:ascii="Times New Roman" w:hAnsi="Times New Roman" w:cs="Times New Roman"/>
          <w:sz w:val="24"/>
          <w:szCs w:val="24"/>
        </w:rPr>
        <w:t xml:space="preserve"> as facilitator during the learning p</w:t>
      </w:r>
      <w:r>
        <w:rPr>
          <w:rFonts w:ascii="Times New Roman" w:hAnsi="Times New Roman" w:cs="Times New Roman"/>
          <w:sz w:val="24"/>
          <w:szCs w:val="24"/>
        </w:rPr>
        <w:t>rocess.  Teacher</w:t>
      </w:r>
      <w:r w:rsidRPr="00D13ACF">
        <w:rPr>
          <w:rFonts w:ascii="Times New Roman" w:hAnsi="Times New Roman" w:cs="Times New Roman"/>
          <w:sz w:val="24"/>
          <w:szCs w:val="24"/>
        </w:rPr>
        <w:t xml:space="preserve"> also h</w:t>
      </w:r>
      <w:r>
        <w:rPr>
          <w:rFonts w:ascii="Times New Roman" w:hAnsi="Times New Roman" w:cs="Times New Roman"/>
          <w:sz w:val="24"/>
          <w:szCs w:val="24"/>
        </w:rPr>
        <w:t>ave</w:t>
      </w:r>
      <w:r w:rsidRPr="00D13ACF">
        <w:rPr>
          <w:rFonts w:ascii="Times New Roman" w:hAnsi="Times New Roman" w:cs="Times New Roman"/>
          <w:sz w:val="24"/>
          <w:szCs w:val="24"/>
        </w:rPr>
        <w:t xml:space="preserve"> to contribute to developing media, tools in students learning. </w:t>
      </w:r>
      <w:r>
        <w:rPr>
          <w:rFonts w:ascii="Times New Roman" w:hAnsi="Times New Roman" w:cs="Times New Roman"/>
          <w:sz w:val="24"/>
          <w:szCs w:val="24"/>
        </w:rPr>
        <w:t xml:space="preserve">  </w:t>
      </w:r>
      <w:r w:rsidRPr="000A1208">
        <w:rPr>
          <w:rFonts w:ascii="Times New Roman" w:hAnsi="Times New Roman" w:cs="Times New Roman"/>
          <w:sz w:val="24"/>
          <w:szCs w:val="24"/>
        </w:rPr>
        <w:t>The 2013 curriculu</w:t>
      </w:r>
      <w:r>
        <w:rPr>
          <w:rFonts w:ascii="Times New Roman" w:hAnsi="Times New Roman" w:cs="Times New Roman"/>
          <w:sz w:val="24"/>
          <w:szCs w:val="24"/>
        </w:rPr>
        <w:t xml:space="preserve">m has four core competencies </w:t>
      </w:r>
      <w:r w:rsidRPr="000A1208">
        <w:rPr>
          <w:rFonts w:ascii="Times New Roman" w:hAnsi="Times New Roman" w:cs="Times New Roman"/>
          <w:sz w:val="24"/>
          <w:szCs w:val="24"/>
        </w:rPr>
        <w:t xml:space="preserve">that contain the objectives of the learning process. The </w:t>
      </w:r>
      <w:r w:rsidRPr="000A1208">
        <w:rPr>
          <w:rFonts w:ascii="Times New Roman" w:hAnsi="Times New Roman" w:cs="Times New Roman"/>
          <w:sz w:val="24"/>
          <w:szCs w:val="24"/>
        </w:rPr>
        <w:lastRenderedPageBreak/>
        <w:t>formulation of core competencies uses the following notatio</w:t>
      </w:r>
      <w:r>
        <w:rPr>
          <w:rFonts w:ascii="Times New Roman" w:hAnsi="Times New Roman" w:cs="Times New Roman"/>
          <w:sz w:val="24"/>
          <w:szCs w:val="24"/>
        </w:rPr>
        <w:t>n (Permendikbud No. 69 of 2013 a</w:t>
      </w:r>
      <w:r w:rsidRPr="000A1208">
        <w:rPr>
          <w:rFonts w:ascii="Times New Roman" w:hAnsi="Times New Roman" w:cs="Times New Roman"/>
          <w:sz w:val="24"/>
          <w:szCs w:val="24"/>
        </w:rPr>
        <w:t xml:space="preserve">bout the basic framework and Curriculum Structure of Senior High Schools / Madrasah Aliyah): </w:t>
      </w:r>
    </w:p>
    <w:p w:rsidR="00D15280" w:rsidRPr="00267F32" w:rsidRDefault="00D15280" w:rsidP="00D15280">
      <w:pPr>
        <w:pStyle w:val="ListParagraph"/>
        <w:numPr>
          <w:ilvl w:val="0"/>
          <w:numId w:val="5"/>
        </w:numPr>
        <w:spacing w:before="100" w:beforeAutospacing="1" w:after="360" w:line="480" w:lineRule="auto"/>
        <w:jc w:val="both"/>
        <w:rPr>
          <w:rFonts w:ascii="Times New Roman" w:hAnsi="Times New Roman" w:cs="Times New Roman"/>
          <w:sz w:val="24"/>
          <w:szCs w:val="24"/>
        </w:rPr>
      </w:pPr>
      <w:r w:rsidRPr="00267F32">
        <w:rPr>
          <w:rFonts w:ascii="Times New Roman" w:hAnsi="Times New Roman" w:cs="Times New Roman"/>
          <w:sz w:val="24"/>
          <w:szCs w:val="24"/>
        </w:rPr>
        <w:t xml:space="preserve">Core-1 Competency for the core competency of spiritual    attitude; </w:t>
      </w:r>
    </w:p>
    <w:p w:rsidR="00D15280" w:rsidRPr="009F3A33" w:rsidRDefault="00D15280" w:rsidP="00D15280">
      <w:pPr>
        <w:pStyle w:val="ListParagraph"/>
        <w:numPr>
          <w:ilvl w:val="0"/>
          <w:numId w:val="5"/>
        </w:numPr>
        <w:spacing w:before="100" w:beforeAutospacing="1" w:after="360" w:line="480" w:lineRule="auto"/>
        <w:jc w:val="both"/>
        <w:rPr>
          <w:rFonts w:ascii="Times New Roman" w:hAnsi="Times New Roman" w:cs="Times New Roman"/>
          <w:sz w:val="24"/>
          <w:szCs w:val="24"/>
        </w:rPr>
      </w:pPr>
      <w:r w:rsidRPr="009F3A33">
        <w:rPr>
          <w:rFonts w:ascii="Times New Roman" w:hAnsi="Times New Roman" w:cs="Times New Roman"/>
          <w:sz w:val="24"/>
          <w:szCs w:val="24"/>
        </w:rPr>
        <w:t xml:space="preserve">Core-2 Competencies for the core competencies of social    attitudes; </w:t>
      </w:r>
    </w:p>
    <w:p w:rsidR="00D15280" w:rsidRPr="009F3A33" w:rsidRDefault="00D15280" w:rsidP="00D15280">
      <w:pPr>
        <w:pStyle w:val="ListParagraph"/>
        <w:numPr>
          <w:ilvl w:val="0"/>
          <w:numId w:val="5"/>
        </w:numPr>
        <w:spacing w:before="100" w:beforeAutospacing="1" w:after="360" w:line="480" w:lineRule="auto"/>
        <w:jc w:val="both"/>
        <w:rPr>
          <w:rFonts w:ascii="Times New Roman" w:hAnsi="Times New Roman" w:cs="Times New Roman"/>
          <w:sz w:val="24"/>
          <w:szCs w:val="24"/>
        </w:rPr>
      </w:pPr>
      <w:r>
        <w:rPr>
          <w:rFonts w:ascii="Times New Roman" w:hAnsi="Times New Roman" w:cs="Times New Roman"/>
          <w:sz w:val="24"/>
          <w:szCs w:val="24"/>
        </w:rPr>
        <w:t>Core-3 Competencies</w:t>
      </w:r>
      <w:r w:rsidRPr="009F3A33">
        <w:rPr>
          <w:rFonts w:ascii="Times New Roman" w:hAnsi="Times New Roman" w:cs="Times New Roman"/>
          <w:sz w:val="24"/>
          <w:szCs w:val="24"/>
        </w:rPr>
        <w:t xml:space="preserve"> for core knowledge competencies; and </w:t>
      </w:r>
    </w:p>
    <w:p w:rsidR="00D15280" w:rsidRPr="009F3A33" w:rsidRDefault="00D15280" w:rsidP="00D1528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Core-4 Competencies </w:t>
      </w:r>
      <w:r w:rsidRPr="009F3A33">
        <w:rPr>
          <w:rFonts w:ascii="Times New Roman" w:hAnsi="Times New Roman" w:cs="Times New Roman"/>
          <w:sz w:val="24"/>
          <w:szCs w:val="24"/>
        </w:rPr>
        <w:t>for core competency skills.</w:t>
      </w:r>
    </w:p>
    <w:p w:rsidR="00D15280" w:rsidRDefault="00D15280" w:rsidP="00D15280">
      <w:pPr>
        <w:spacing w:after="0" w:line="480" w:lineRule="auto"/>
        <w:ind w:left="450" w:firstLine="270"/>
        <w:jc w:val="both"/>
        <w:rPr>
          <w:rFonts w:ascii="Times New Roman" w:hAnsi="Times New Roman" w:cs="Times New Roman"/>
          <w:sz w:val="24"/>
          <w:szCs w:val="24"/>
        </w:rPr>
      </w:pPr>
      <w:r w:rsidRPr="00D13ACF">
        <w:rPr>
          <w:rFonts w:ascii="Times New Roman" w:hAnsi="Times New Roman" w:cs="Times New Roman"/>
          <w:sz w:val="24"/>
          <w:szCs w:val="24"/>
        </w:rPr>
        <w:t>The 2013 curriculum</w:t>
      </w:r>
      <w:r>
        <w:rPr>
          <w:rFonts w:ascii="Times New Roman" w:hAnsi="Times New Roman" w:cs="Times New Roman"/>
          <w:sz w:val="24"/>
          <w:szCs w:val="24"/>
        </w:rPr>
        <w:t xml:space="preserve"> revised</w:t>
      </w:r>
      <w:r w:rsidRPr="00D13ACF">
        <w:rPr>
          <w:rFonts w:ascii="Times New Roman" w:hAnsi="Times New Roman" w:cs="Times New Roman"/>
          <w:sz w:val="24"/>
          <w:szCs w:val="24"/>
        </w:rPr>
        <w:t xml:space="preserve"> was made </w:t>
      </w:r>
      <w:r>
        <w:rPr>
          <w:rFonts w:ascii="Times New Roman" w:hAnsi="Times New Roman" w:cs="Times New Roman"/>
          <w:sz w:val="24"/>
          <w:szCs w:val="24"/>
        </w:rPr>
        <w:t xml:space="preserve">at 2017 </w:t>
      </w:r>
      <w:r w:rsidRPr="00D13ACF">
        <w:rPr>
          <w:rFonts w:ascii="Times New Roman" w:hAnsi="Times New Roman" w:cs="Times New Roman"/>
          <w:sz w:val="24"/>
          <w:szCs w:val="24"/>
        </w:rPr>
        <w:t>in line with the declining character of the Indonesian nation in recent years</w:t>
      </w:r>
      <w:r>
        <w:rPr>
          <w:rFonts w:ascii="Times New Roman" w:hAnsi="Times New Roman" w:cs="Times New Roman"/>
          <w:sz w:val="24"/>
          <w:szCs w:val="24"/>
        </w:rPr>
        <w:t>, such as c</w:t>
      </w:r>
      <w:r w:rsidRPr="00D13ACF">
        <w:rPr>
          <w:rFonts w:ascii="Times New Roman" w:hAnsi="Times New Roman" w:cs="Times New Roman"/>
          <w:sz w:val="24"/>
          <w:szCs w:val="24"/>
        </w:rPr>
        <w:t>orruption, drug abuse, murder,</w:t>
      </w:r>
      <w:r>
        <w:rPr>
          <w:rFonts w:ascii="Times New Roman" w:hAnsi="Times New Roman" w:cs="Times New Roman"/>
          <w:sz w:val="24"/>
          <w:szCs w:val="24"/>
        </w:rPr>
        <w:t xml:space="preserve"> violence, thuggery and</w:t>
      </w:r>
      <w:r w:rsidRPr="00D13ACF">
        <w:rPr>
          <w:rFonts w:ascii="Times New Roman" w:hAnsi="Times New Roman" w:cs="Times New Roman"/>
          <w:sz w:val="24"/>
          <w:szCs w:val="24"/>
        </w:rPr>
        <w:t xml:space="preserve"> etc. In addition, the causes for the need to develop the 2013 curriculum are some of the results of international research conducted by the Global Institute and the Program for International Student Assessment (PISA) referring to a conclusion that the achievements of Indonesian students are lagging behind and underdeveloped (Mulyasa, 2013: 60).</w:t>
      </w:r>
    </w:p>
    <w:p w:rsidR="00D15280" w:rsidRDefault="00D15280" w:rsidP="00D15280">
      <w:pPr>
        <w:spacing w:after="0" w:line="480" w:lineRule="auto"/>
        <w:ind w:left="450" w:firstLine="270"/>
        <w:jc w:val="both"/>
        <w:rPr>
          <w:rFonts w:ascii="Times New Roman" w:hAnsi="Times New Roman" w:cs="Times New Roman"/>
          <w:sz w:val="24"/>
          <w:szCs w:val="24"/>
        </w:rPr>
      </w:pPr>
      <w:r w:rsidRPr="00D13ACF">
        <w:rPr>
          <w:rFonts w:ascii="Times New Roman" w:hAnsi="Times New Roman" w:cs="Times New Roman"/>
          <w:sz w:val="24"/>
          <w:szCs w:val="24"/>
        </w:rPr>
        <w:t>The objectives of the 2013 curriculum development according to the Minis</w:t>
      </w:r>
      <w:r>
        <w:rPr>
          <w:rFonts w:ascii="Times New Roman" w:hAnsi="Times New Roman" w:cs="Times New Roman"/>
          <w:sz w:val="24"/>
          <w:szCs w:val="24"/>
        </w:rPr>
        <w:t xml:space="preserve">try of Education and Culture </w:t>
      </w:r>
      <w:r w:rsidRPr="00D13ACF">
        <w:rPr>
          <w:rFonts w:ascii="Times New Roman" w:hAnsi="Times New Roman" w:cs="Times New Roman"/>
          <w:sz w:val="24"/>
          <w:szCs w:val="24"/>
        </w:rPr>
        <w:t xml:space="preserve"> (Permendikbud No. 69 of 2013 Concerning the Basic Framework and Structure of High School / Madrasah Aliyah Curriculum): The objective of the 2013 curriculum is to prepare Indonesian people to have the ability to live as individuals and faithful, productive citizens, creative, innovative and affective and able to contribute to the life of society, nation, state and world civilization.</w:t>
      </w:r>
    </w:p>
    <w:p w:rsidR="00D15280" w:rsidRDefault="00D15280" w:rsidP="00D15280">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2013’s curriculum revised</w:t>
      </w:r>
      <w:r w:rsidRPr="003968CE">
        <w:rPr>
          <w:rFonts w:ascii="Times New Roman" w:hAnsi="Times New Roman" w:cs="Times New Roman"/>
          <w:sz w:val="24"/>
          <w:szCs w:val="24"/>
        </w:rPr>
        <w:t xml:space="preserve"> puts forward five main character values, namely religiosity, nationalism, independence, mutual cooperation and integrity. </w:t>
      </w:r>
      <w:r w:rsidRPr="003968CE">
        <w:rPr>
          <w:rFonts w:ascii="Times New Roman" w:hAnsi="Times New Roman" w:cs="Times New Roman"/>
          <w:sz w:val="24"/>
          <w:szCs w:val="24"/>
        </w:rPr>
        <w:lastRenderedPageBreak/>
        <w:t>Strengthening these five character values ​​will be able to encourage students to have 21st Century skills needed in pursuing life</w:t>
      </w:r>
      <w:r>
        <w:rPr>
          <w:rFonts w:ascii="Times New Roman" w:hAnsi="Times New Roman" w:cs="Times New Roman"/>
          <w:sz w:val="24"/>
          <w:szCs w:val="24"/>
        </w:rPr>
        <w:t xml:space="preserve">, such as critical thinking and </w:t>
      </w:r>
      <w:r w:rsidRPr="003968CE">
        <w:rPr>
          <w:rFonts w:ascii="Times New Roman" w:hAnsi="Times New Roman" w:cs="Times New Roman"/>
          <w:sz w:val="24"/>
          <w:szCs w:val="24"/>
        </w:rPr>
        <w:t>problem solving skills, collaboration skills, creative skills, and communication skills.</w:t>
      </w:r>
    </w:p>
    <w:p w:rsidR="00D15280" w:rsidRPr="004E6D14" w:rsidRDefault="00D15280" w:rsidP="00D15280">
      <w:pPr>
        <w:spacing w:after="0" w:line="480" w:lineRule="auto"/>
        <w:ind w:left="450" w:firstLine="270"/>
        <w:jc w:val="both"/>
        <w:rPr>
          <w:rFonts w:ascii="Times New Roman" w:hAnsi="Times New Roman" w:cs="Times New Roman"/>
          <w:sz w:val="24"/>
          <w:szCs w:val="24"/>
        </w:rPr>
      </w:pPr>
      <w:r w:rsidRPr="004E6D14">
        <w:rPr>
          <w:rFonts w:ascii="Times New Roman" w:hAnsi="Times New Roman" w:cs="Times New Roman"/>
          <w:sz w:val="24"/>
          <w:szCs w:val="24"/>
        </w:rPr>
        <w:t>According to 2013</w:t>
      </w:r>
      <w:r>
        <w:rPr>
          <w:rFonts w:ascii="Times New Roman" w:hAnsi="Times New Roman" w:cs="Times New Roman"/>
          <w:sz w:val="24"/>
          <w:szCs w:val="24"/>
        </w:rPr>
        <w:t>’s</w:t>
      </w:r>
      <w:r w:rsidRPr="004E6D14">
        <w:rPr>
          <w:rFonts w:ascii="Times New Roman" w:hAnsi="Times New Roman" w:cs="Times New Roman"/>
          <w:sz w:val="24"/>
          <w:szCs w:val="24"/>
        </w:rPr>
        <w:t xml:space="preserve"> Curriculum Im</w:t>
      </w:r>
      <w:r>
        <w:rPr>
          <w:rFonts w:ascii="Times New Roman" w:hAnsi="Times New Roman" w:cs="Times New Roman"/>
          <w:sz w:val="24"/>
          <w:szCs w:val="24"/>
        </w:rPr>
        <w:t xml:space="preserve">plementation Training Module year </w:t>
      </w:r>
      <w:r w:rsidRPr="004E6D14">
        <w:rPr>
          <w:rFonts w:ascii="Times New Roman" w:hAnsi="Times New Roman" w:cs="Times New Roman"/>
          <w:sz w:val="24"/>
          <w:szCs w:val="24"/>
        </w:rPr>
        <w:t xml:space="preserve"> 2018 there are 5th</w:t>
      </w:r>
      <w:r>
        <w:rPr>
          <w:rFonts w:ascii="Times New Roman" w:hAnsi="Times New Roman" w:cs="Times New Roman"/>
          <w:sz w:val="24"/>
          <w:szCs w:val="24"/>
        </w:rPr>
        <w:t xml:space="preserve"> revising </w:t>
      </w:r>
      <w:r w:rsidRPr="004E6D14">
        <w:rPr>
          <w:rFonts w:ascii="Times New Roman" w:hAnsi="Times New Roman" w:cs="Times New Roman"/>
          <w:sz w:val="24"/>
          <w:szCs w:val="24"/>
        </w:rPr>
        <w:t>and improvements in</w:t>
      </w:r>
      <w:r>
        <w:rPr>
          <w:rFonts w:ascii="Times New Roman" w:hAnsi="Times New Roman" w:cs="Times New Roman"/>
          <w:sz w:val="24"/>
          <w:szCs w:val="24"/>
        </w:rPr>
        <w:t xml:space="preserve"> 2013’s curriculum.  It is </w:t>
      </w:r>
      <w:r w:rsidRPr="004E6D14">
        <w:rPr>
          <w:rFonts w:ascii="Times New Roman" w:hAnsi="Times New Roman" w:cs="Times New Roman"/>
          <w:sz w:val="24"/>
          <w:szCs w:val="24"/>
        </w:rPr>
        <w:t xml:space="preserve">carried out based on the following principles of curriculum improvement. </w:t>
      </w:r>
    </w:p>
    <w:p w:rsidR="00D15280" w:rsidRPr="004E6D14" w:rsidRDefault="00D15280" w:rsidP="00D15280">
      <w:pPr>
        <w:pStyle w:val="ListParagraph"/>
        <w:numPr>
          <w:ilvl w:val="0"/>
          <w:numId w:val="7"/>
        </w:numPr>
        <w:spacing w:after="0" w:line="480" w:lineRule="auto"/>
        <w:ind w:left="810"/>
        <w:jc w:val="both"/>
        <w:rPr>
          <w:rFonts w:ascii="Times New Roman" w:hAnsi="Times New Roman" w:cs="Times New Roman"/>
          <w:sz w:val="24"/>
          <w:szCs w:val="24"/>
        </w:rPr>
      </w:pPr>
      <w:r w:rsidRPr="004E6D14">
        <w:rPr>
          <w:rFonts w:ascii="Times New Roman" w:hAnsi="Times New Roman" w:cs="Times New Roman"/>
          <w:sz w:val="24"/>
          <w:szCs w:val="24"/>
        </w:rPr>
        <w:t xml:space="preserve">Alignment between </w:t>
      </w:r>
      <w:r>
        <w:rPr>
          <w:rFonts w:ascii="Times New Roman" w:hAnsi="Times New Roman" w:cs="Times New Roman"/>
          <w:sz w:val="24"/>
          <w:szCs w:val="24"/>
        </w:rPr>
        <w:t>Core Competency and Basic Competency</w:t>
      </w:r>
      <w:r w:rsidRPr="004E6D14">
        <w:rPr>
          <w:rFonts w:ascii="Times New Roman" w:hAnsi="Times New Roman" w:cs="Times New Roman"/>
          <w:sz w:val="24"/>
          <w:szCs w:val="24"/>
        </w:rPr>
        <w:t xml:space="preserve"> documents, syllabus, textbooks, learning, and assessment of learning outcomes must be in line with the competency aspects and the scope of the material. </w:t>
      </w:r>
    </w:p>
    <w:p w:rsidR="00D15280" w:rsidRPr="004E6D14" w:rsidRDefault="00D15280" w:rsidP="00D15280">
      <w:pPr>
        <w:pStyle w:val="ListParagraph"/>
        <w:numPr>
          <w:ilvl w:val="0"/>
          <w:numId w:val="7"/>
        </w:numPr>
        <w:spacing w:after="0" w:line="480" w:lineRule="auto"/>
        <w:ind w:left="810"/>
        <w:jc w:val="both"/>
        <w:rPr>
          <w:rFonts w:ascii="Times New Roman" w:hAnsi="Times New Roman" w:cs="Times New Roman"/>
          <w:sz w:val="24"/>
          <w:szCs w:val="24"/>
        </w:rPr>
      </w:pPr>
      <w:r w:rsidRPr="004E6D14">
        <w:rPr>
          <w:rFonts w:ascii="Times New Roman" w:hAnsi="Times New Roman" w:cs="Times New Roman"/>
          <w:sz w:val="24"/>
          <w:szCs w:val="24"/>
        </w:rPr>
        <w:t xml:space="preserve">Easy to Learn (Learnable) The scope of competence and material formulated in basic competency is easy to learn by students according to the level of psychological development and pedagogical aspects. </w:t>
      </w:r>
    </w:p>
    <w:p w:rsidR="00D15280" w:rsidRPr="004E6D14" w:rsidRDefault="00D15280" w:rsidP="00D15280">
      <w:pPr>
        <w:pStyle w:val="ListParagraph"/>
        <w:numPr>
          <w:ilvl w:val="0"/>
          <w:numId w:val="7"/>
        </w:numPr>
        <w:spacing w:after="0" w:line="480" w:lineRule="auto"/>
        <w:ind w:left="810"/>
        <w:jc w:val="both"/>
        <w:rPr>
          <w:rFonts w:ascii="Times New Roman" w:hAnsi="Times New Roman" w:cs="Times New Roman"/>
          <w:sz w:val="24"/>
          <w:szCs w:val="24"/>
        </w:rPr>
      </w:pPr>
      <w:r w:rsidRPr="004E6D14">
        <w:rPr>
          <w:rFonts w:ascii="Times New Roman" w:hAnsi="Times New Roman" w:cs="Times New Roman"/>
          <w:sz w:val="24"/>
          <w:szCs w:val="24"/>
        </w:rPr>
        <w:t xml:space="preserve">Easy to Teach (Teachable) The scope of competence and material formulated in </w:t>
      </w:r>
      <w:r>
        <w:rPr>
          <w:rFonts w:ascii="Times New Roman" w:hAnsi="Times New Roman" w:cs="Times New Roman"/>
          <w:sz w:val="24"/>
          <w:szCs w:val="24"/>
        </w:rPr>
        <w:t>Basic</w:t>
      </w:r>
      <w:r w:rsidRPr="004E6D14">
        <w:rPr>
          <w:rFonts w:ascii="Times New Roman" w:hAnsi="Times New Roman" w:cs="Times New Roman"/>
          <w:sz w:val="24"/>
          <w:szCs w:val="24"/>
        </w:rPr>
        <w:t>is easily taught by the teacher according to the learning styles of students, subject characteristics, competency characteristics, and learning resources in the environment so that they can strengthen character and improve 21st Century skills in learners.</w:t>
      </w:r>
    </w:p>
    <w:p w:rsidR="00D15280" w:rsidRDefault="00D15280" w:rsidP="00D15280">
      <w:pPr>
        <w:pStyle w:val="ListParagraph"/>
        <w:numPr>
          <w:ilvl w:val="0"/>
          <w:numId w:val="7"/>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Measurable t</w:t>
      </w:r>
      <w:r w:rsidRPr="004E6D14">
        <w:rPr>
          <w:rFonts w:ascii="Times New Roman" w:hAnsi="Times New Roman" w:cs="Times New Roman"/>
          <w:sz w:val="24"/>
          <w:szCs w:val="24"/>
        </w:rPr>
        <w:t>he competencies and material taught are measurable through indicators that are easy to formulate and feasible to implement.</w:t>
      </w:r>
    </w:p>
    <w:p w:rsidR="00D15280" w:rsidRDefault="00D15280" w:rsidP="00D15280">
      <w:pPr>
        <w:pStyle w:val="ListParagraph"/>
        <w:numPr>
          <w:ilvl w:val="0"/>
          <w:numId w:val="7"/>
        </w:numPr>
        <w:spacing w:after="0" w:line="480" w:lineRule="auto"/>
        <w:ind w:left="900"/>
        <w:jc w:val="both"/>
        <w:rPr>
          <w:rFonts w:ascii="Times New Roman" w:hAnsi="Times New Roman" w:cs="Times New Roman"/>
          <w:sz w:val="24"/>
          <w:szCs w:val="24"/>
        </w:rPr>
      </w:pPr>
      <w:r w:rsidRPr="005B2E7D">
        <w:rPr>
          <w:rFonts w:ascii="Times New Roman" w:hAnsi="Times New Roman" w:cs="Times New Roman"/>
          <w:sz w:val="24"/>
          <w:szCs w:val="24"/>
        </w:rPr>
        <w:t>Meaningful to b</w:t>
      </w:r>
      <w:r>
        <w:rPr>
          <w:rFonts w:ascii="Times New Roman" w:hAnsi="Times New Roman" w:cs="Times New Roman"/>
          <w:sz w:val="24"/>
          <w:szCs w:val="24"/>
        </w:rPr>
        <w:t xml:space="preserve">e learned (Worth to be learned). </w:t>
      </w:r>
      <w:r w:rsidRPr="005B2E7D">
        <w:rPr>
          <w:rFonts w:ascii="Times New Roman" w:hAnsi="Times New Roman" w:cs="Times New Roman"/>
          <w:sz w:val="24"/>
          <w:szCs w:val="24"/>
        </w:rPr>
        <w:t>The competence and material taught have meaning for students as a provision for life.</w:t>
      </w:r>
    </w:p>
    <w:p w:rsidR="00D15280" w:rsidRPr="00164FD2" w:rsidRDefault="00D15280" w:rsidP="00D15280">
      <w:pPr>
        <w:spacing w:after="0" w:line="480" w:lineRule="auto"/>
        <w:ind w:left="450" w:firstLine="270"/>
        <w:jc w:val="both"/>
        <w:rPr>
          <w:rFonts w:ascii="Times New Roman" w:hAnsi="Times New Roman" w:cs="Times New Roman"/>
          <w:sz w:val="24"/>
          <w:szCs w:val="24"/>
        </w:rPr>
      </w:pPr>
      <w:r w:rsidRPr="00164FD2">
        <w:rPr>
          <w:rFonts w:ascii="Times New Roman" w:hAnsi="Times New Roman" w:cs="Times New Roman"/>
          <w:sz w:val="24"/>
          <w:szCs w:val="24"/>
        </w:rPr>
        <w:t xml:space="preserve">The 2013 curriculum development was carried out on the basis of several main principles. First, graduate competency standards are derived from needs. </w:t>
      </w:r>
      <w:r w:rsidRPr="00164FD2">
        <w:rPr>
          <w:rFonts w:ascii="Times New Roman" w:hAnsi="Times New Roman" w:cs="Times New Roman"/>
          <w:sz w:val="24"/>
          <w:szCs w:val="24"/>
        </w:rPr>
        <w:lastRenderedPageBreak/>
        <w:t xml:space="preserve">Second, the content standards are derived from graduate competency standards through core subjects that are free of subjects. Third, all subjects must contribute to the formation of students' attitudes, skills and knowledge. Fourth, subjects are derived from the competencies to be achieved. Fifth, all subjects are bound by core competencies. Sixth, alignment of graduates' competency demands, content, learning process, and assessment. </w:t>
      </w:r>
    </w:p>
    <w:p w:rsidR="00D15280" w:rsidRDefault="00D15280" w:rsidP="00D15280">
      <w:pPr>
        <w:spacing w:after="360" w:line="480" w:lineRule="auto"/>
        <w:ind w:left="450" w:firstLine="270"/>
        <w:jc w:val="both"/>
        <w:rPr>
          <w:rFonts w:ascii="Times New Roman" w:hAnsi="Times New Roman" w:cs="Times New Roman"/>
          <w:sz w:val="24"/>
          <w:szCs w:val="24"/>
        </w:rPr>
      </w:pPr>
      <w:r w:rsidRPr="000A1208">
        <w:rPr>
          <w:rFonts w:ascii="Times New Roman" w:hAnsi="Times New Roman" w:cs="Times New Roman"/>
          <w:sz w:val="24"/>
          <w:szCs w:val="24"/>
        </w:rPr>
        <w:t>Applications that adhere to the principles of these principles are essential in realizing the successful implementation of the 2013 Curriculum.</w:t>
      </w:r>
      <w:r>
        <w:rPr>
          <w:rFonts w:ascii="Times New Roman" w:hAnsi="Times New Roman" w:cs="Times New Roman"/>
          <w:sz w:val="24"/>
          <w:szCs w:val="24"/>
        </w:rPr>
        <w:t xml:space="preserve">  </w:t>
      </w:r>
      <w:r w:rsidRPr="000A1208">
        <w:rPr>
          <w:rFonts w:ascii="Times New Roman" w:hAnsi="Times New Roman" w:cs="Times New Roman"/>
          <w:sz w:val="24"/>
          <w:szCs w:val="24"/>
        </w:rPr>
        <w:t>Competencies for the 2013 curriculum are designed as follows.</w:t>
      </w:r>
    </w:p>
    <w:p w:rsidR="00D15280" w:rsidRDefault="00D15280" w:rsidP="00D15280">
      <w:pPr>
        <w:pStyle w:val="ListParagraph"/>
        <w:numPr>
          <w:ilvl w:val="1"/>
          <w:numId w:val="1"/>
        </w:numPr>
        <w:spacing w:before="100" w:beforeAutospacing="1" w:after="360" w:line="480" w:lineRule="auto"/>
        <w:ind w:left="810"/>
        <w:jc w:val="both"/>
        <w:rPr>
          <w:rFonts w:ascii="Times New Roman" w:hAnsi="Times New Roman" w:cs="Times New Roman"/>
          <w:sz w:val="24"/>
          <w:szCs w:val="24"/>
        </w:rPr>
      </w:pPr>
      <w:r w:rsidRPr="000A1208">
        <w:rPr>
          <w:rFonts w:ascii="Times New Roman" w:hAnsi="Times New Roman" w:cs="Times New Roman"/>
          <w:sz w:val="24"/>
          <w:szCs w:val="24"/>
        </w:rPr>
        <w:t>Curriculum content, i.e. competencies are stated i</w:t>
      </w:r>
      <w:r>
        <w:rPr>
          <w:rFonts w:ascii="Times New Roman" w:hAnsi="Times New Roman" w:cs="Times New Roman"/>
          <w:sz w:val="24"/>
          <w:szCs w:val="24"/>
        </w:rPr>
        <w:t xml:space="preserve">n the form of Core Competencies </w:t>
      </w:r>
      <w:r w:rsidRPr="000A1208">
        <w:rPr>
          <w:rFonts w:ascii="Times New Roman" w:hAnsi="Times New Roman" w:cs="Times New Roman"/>
          <w:sz w:val="24"/>
          <w:szCs w:val="24"/>
        </w:rPr>
        <w:t>of classes and further specified in Basic Competencies subjects.</w:t>
      </w:r>
    </w:p>
    <w:p w:rsidR="00D15280" w:rsidRDefault="00D15280" w:rsidP="00D15280">
      <w:pPr>
        <w:pStyle w:val="ListParagraph"/>
        <w:numPr>
          <w:ilvl w:val="1"/>
          <w:numId w:val="1"/>
        </w:numPr>
        <w:tabs>
          <w:tab w:val="left" w:pos="1080"/>
        </w:tabs>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0A1208">
        <w:rPr>
          <w:rFonts w:ascii="Times New Roman" w:hAnsi="Times New Roman" w:cs="Times New Roman"/>
          <w:sz w:val="24"/>
          <w:szCs w:val="24"/>
        </w:rPr>
        <w:t xml:space="preserve">Core Competence is a categorical description of competencies in the aspects of attitudes, knowledge, and skills (cognitive and psychomotor) that students must learn for a school, class and subject level. Core Competence is a quality that must be possessed by a student for each class through </w:t>
      </w:r>
      <w:r>
        <w:rPr>
          <w:rFonts w:ascii="Times New Roman" w:hAnsi="Times New Roman" w:cs="Times New Roman"/>
          <w:sz w:val="24"/>
          <w:szCs w:val="24"/>
        </w:rPr>
        <w:t>basic competency</w:t>
      </w:r>
      <w:r w:rsidRPr="000A1208">
        <w:rPr>
          <w:rFonts w:ascii="Times New Roman" w:hAnsi="Times New Roman" w:cs="Times New Roman"/>
          <w:sz w:val="24"/>
          <w:szCs w:val="24"/>
        </w:rPr>
        <w:t xml:space="preserve"> learning which is organized in the active student learning process.</w:t>
      </w:r>
    </w:p>
    <w:p w:rsidR="00D15280" w:rsidRDefault="00D15280" w:rsidP="00D15280">
      <w:pPr>
        <w:pStyle w:val="ListParagraph"/>
        <w:numPr>
          <w:ilvl w:val="1"/>
          <w:numId w:val="1"/>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Basic Competency </w:t>
      </w:r>
      <w:r w:rsidRPr="000A1208">
        <w:rPr>
          <w:rFonts w:ascii="Times New Roman" w:hAnsi="Times New Roman" w:cs="Times New Roman"/>
          <w:sz w:val="24"/>
          <w:szCs w:val="24"/>
        </w:rPr>
        <w:t>is the competency that learners learn for a theme for SD / MI, and for subjects in certain classes for SMP / MTS, SMA / MA, SMK / MAK.</w:t>
      </w:r>
    </w:p>
    <w:p w:rsidR="00D15280" w:rsidRDefault="00D15280" w:rsidP="00D15280">
      <w:pPr>
        <w:pStyle w:val="ListParagraph"/>
        <w:numPr>
          <w:ilvl w:val="1"/>
          <w:numId w:val="1"/>
        </w:numPr>
        <w:spacing w:before="100" w:beforeAutospacing="1" w:after="360" w:line="480" w:lineRule="auto"/>
        <w:ind w:left="900"/>
        <w:jc w:val="both"/>
        <w:rPr>
          <w:rFonts w:ascii="Times New Roman" w:hAnsi="Times New Roman" w:cs="Times New Roman"/>
          <w:sz w:val="24"/>
          <w:szCs w:val="24"/>
        </w:rPr>
      </w:pPr>
      <w:r w:rsidRPr="000A1208">
        <w:rPr>
          <w:rFonts w:ascii="Times New Roman" w:hAnsi="Times New Roman" w:cs="Times New Roman"/>
          <w:sz w:val="24"/>
          <w:szCs w:val="24"/>
        </w:rPr>
        <w:t>Core Competencies and Basic Competencies at the secondary education level take precedence in the realm of attitudes while at the se</w:t>
      </w:r>
      <w:r>
        <w:rPr>
          <w:rFonts w:ascii="Times New Roman" w:hAnsi="Times New Roman" w:cs="Times New Roman"/>
          <w:sz w:val="24"/>
          <w:szCs w:val="24"/>
        </w:rPr>
        <w:t>condary level education at intel</w:t>
      </w:r>
      <w:r w:rsidRPr="000A1208">
        <w:rPr>
          <w:rFonts w:ascii="Times New Roman" w:hAnsi="Times New Roman" w:cs="Times New Roman"/>
          <w:sz w:val="24"/>
          <w:szCs w:val="24"/>
        </w:rPr>
        <w:t>lectual abilities (high cognitive abilities).</w:t>
      </w:r>
    </w:p>
    <w:p w:rsidR="00D15280" w:rsidRDefault="00D15280" w:rsidP="00D15280">
      <w:pPr>
        <w:pStyle w:val="ListParagraph"/>
        <w:numPr>
          <w:ilvl w:val="1"/>
          <w:numId w:val="1"/>
        </w:numPr>
        <w:spacing w:before="100" w:beforeAutospacing="1" w:after="360" w:line="480" w:lineRule="auto"/>
        <w:ind w:left="720"/>
        <w:jc w:val="both"/>
        <w:rPr>
          <w:rFonts w:ascii="Times New Roman" w:hAnsi="Times New Roman" w:cs="Times New Roman"/>
          <w:sz w:val="24"/>
          <w:szCs w:val="24"/>
        </w:rPr>
      </w:pPr>
      <w:r w:rsidRPr="000A1208">
        <w:rPr>
          <w:rFonts w:ascii="Times New Roman" w:hAnsi="Times New Roman" w:cs="Times New Roman"/>
          <w:sz w:val="24"/>
          <w:szCs w:val="24"/>
        </w:rPr>
        <w:lastRenderedPageBreak/>
        <w:t>Core Competencies become organizational</w:t>
      </w:r>
      <w:r>
        <w:rPr>
          <w:rFonts w:ascii="Times New Roman" w:hAnsi="Times New Roman" w:cs="Times New Roman"/>
          <w:sz w:val="24"/>
          <w:szCs w:val="24"/>
        </w:rPr>
        <w:t xml:space="preserve"> elements (organizing elements), </w:t>
      </w:r>
      <w:r w:rsidRPr="000A1208">
        <w:rPr>
          <w:rFonts w:ascii="Times New Roman" w:hAnsi="Times New Roman" w:cs="Times New Roman"/>
          <w:sz w:val="24"/>
          <w:szCs w:val="24"/>
        </w:rPr>
        <w:t>Basic Competencies namely and learning processes are developed to achieve competence in Core Competencies.</w:t>
      </w:r>
    </w:p>
    <w:p w:rsidR="00D15280" w:rsidRDefault="00D15280" w:rsidP="00D15280">
      <w:pPr>
        <w:pStyle w:val="ListParagraph"/>
        <w:numPr>
          <w:ilvl w:val="1"/>
          <w:numId w:val="1"/>
        </w:numPr>
        <w:spacing w:before="100" w:beforeAutospacing="1" w:after="360" w:line="480" w:lineRule="auto"/>
        <w:ind w:left="720"/>
        <w:jc w:val="both"/>
        <w:rPr>
          <w:rFonts w:ascii="Times New Roman" w:hAnsi="Times New Roman" w:cs="Times New Roman"/>
          <w:sz w:val="24"/>
          <w:szCs w:val="24"/>
        </w:rPr>
      </w:pPr>
      <w:r w:rsidRPr="00512F82">
        <w:rPr>
          <w:rFonts w:ascii="Times New Roman" w:hAnsi="Times New Roman" w:cs="Times New Roman"/>
          <w:sz w:val="24"/>
          <w:szCs w:val="24"/>
        </w:rPr>
        <w:t>Basic Competencies developed are based on the principle of accumulative, mutually reinforcing (enriched) and enriched between subjects and levels of education (horizontal and vertical organizations).</w:t>
      </w:r>
    </w:p>
    <w:p w:rsidR="00D15280" w:rsidRDefault="00D15280" w:rsidP="00D15280">
      <w:pPr>
        <w:pStyle w:val="ListParagraph"/>
        <w:numPr>
          <w:ilvl w:val="1"/>
          <w:numId w:val="1"/>
        </w:numPr>
        <w:spacing w:before="100" w:beforeAutospacing="1" w:after="360" w:line="480" w:lineRule="auto"/>
        <w:ind w:left="720"/>
        <w:jc w:val="both"/>
        <w:rPr>
          <w:rFonts w:ascii="Times New Roman" w:hAnsi="Times New Roman" w:cs="Times New Roman"/>
          <w:sz w:val="24"/>
          <w:szCs w:val="24"/>
        </w:rPr>
      </w:pPr>
      <w:r w:rsidRPr="00512F82">
        <w:rPr>
          <w:rFonts w:ascii="Times New Roman" w:hAnsi="Times New Roman" w:cs="Times New Roman"/>
          <w:sz w:val="24"/>
          <w:szCs w:val="24"/>
        </w:rPr>
        <w:t>The syllabus was developed as a study design for one theme (SD / MI) or one class and one subject (SMP / MTS, SMA / MA, SMK / MAK). In the syllabus listed all KD for the theme or subjects in the class.</w:t>
      </w:r>
    </w:p>
    <w:p w:rsidR="00D15280" w:rsidRPr="009F41E2" w:rsidRDefault="00D15280" w:rsidP="00D15280">
      <w:pPr>
        <w:pStyle w:val="ListParagraph"/>
        <w:numPr>
          <w:ilvl w:val="1"/>
          <w:numId w:val="1"/>
        </w:numPr>
        <w:spacing w:before="100" w:beforeAutospacing="1" w:after="360" w:line="480" w:lineRule="auto"/>
        <w:ind w:left="720"/>
        <w:jc w:val="both"/>
        <w:rPr>
          <w:rFonts w:ascii="Times New Roman" w:hAnsi="Times New Roman" w:cs="Times New Roman"/>
          <w:sz w:val="24"/>
          <w:szCs w:val="24"/>
        </w:rPr>
      </w:pPr>
      <w:r w:rsidRPr="00512F82">
        <w:rPr>
          <w:rFonts w:ascii="Times New Roman" w:hAnsi="Times New Roman" w:cs="Times New Roman"/>
          <w:sz w:val="24"/>
          <w:szCs w:val="24"/>
        </w:rPr>
        <w:t>Learning Implementation Plan is developed from each KD which is for these subjects and classes.</w:t>
      </w:r>
    </w:p>
    <w:p w:rsidR="00D15280" w:rsidRPr="00414BA6" w:rsidRDefault="00D15280" w:rsidP="00D15280">
      <w:pPr>
        <w:pStyle w:val="ListParagraph"/>
        <w:spacing w:before="100" w:beforeAutospacing="1" w:after="360" w:line="480" w:lineRule="auto"/>
        <w:ind w:left="1440"/>
        <w:jc w:val="both"/>
        <w:rPr>
          <w:rFonts w:ascii="Times New Roman" w:hAnsi="Times New Roman" w:cs="Times New Roman"/>
          <w:sz w:val="24"/>
          <w:szCs w:val="24"/>
        </w:rPr>
      </w:pPr>
    </w:p>
    <w:p w:rsidR="00D15280" w:rsidRPr="001D3136" w:rsidRDefault="00D15280" w:rsidP="00D15280">
      <w:pPr>
        <w:pStyle w:val="ListParagraph"/>
        <w:numPr>
          <w:ilvl w:val="1"/>
          <w:numId w:val="13"/>
        </w:numPr>
        <w:spacing w:after="0" w:line="480" w:lineRule="auto"/>
        <w:ind w:left="360"/>
        <w:jc w:val="both"/>
        <w:rPr>
          <w:rFonts w:ascii="Times New Roman" w:hAnsi="Times New Roman" w:cs="Times New Roman"/>
          <w:b/>
          <w:sz w:val="24"/>
          <w:szCs w:val="24"/>
        </w:rPr>
      </w:pPr>
      <w:r w:rsidRPr="001D3136">
        <w:rPr>
          <w:rFonts w:ascii="Times New Roman" w:hAnsi="Times New Roman" w:cs="Times New Roman"/>
          <w:b/>
          <w:sz w:val="24"/>
          <w:szCs w:val="24"/>
        </w:rPr>
        <w:t>Syllabus for English Subject Senior High School and Madrasah Aliyah (Islamic Senior High School)</w:t>
      </w:r>
    </w:p>
    <w:p w:rsidR="00D15280" w:rsidRDefault="00D15280" w:rsidP="00D15280">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Yulaelawati (</w:t>
      </w:r>
      <w:r w:rsidRPr="00D30AEE">
        <w:rPr>
          <w:rFonts w:ascii="Times New Roman" w:hAnsi="Times New Roman" w:cs="Times New Roman"/>
          <w:sz w:val="24"/>
          <w:szCs w:val="24"/>
        </w:rPr>
        <w:t>2004: 123)</w:t>
      </w:r>
      <w:r>
        <w:rPr>
          <w:rFonts w:ascii="Times New Roman" w:hAnsi="Times New Roman" w:cs="Times New Roman"/>
          <w:sz w:val="24"/>
          <w:szCs w:val="24"/>
        </w:rPr>
        <w:t xml:space="preserve"> mentions that syllabus is a plan of</w:t>
      </w:r>
      <w:r w:rsidRPr="00D30AEE">
        <w:rPr>
          <w:rFonts w:ascii="Times New Roman" w:hAnsi="Times New Roman" w:cs="Times New Roman"/>
          <w:sz w:val="24"/>
          <w:szCs w:val="24"/>
        </w:rPr>
        <w:t xml:space="preserve"> arrangements learning and assessment</w:t>
      </w:r>
      <w:r>
        <w:rPr>
          <w:rFonts w:ascii="Times New Roman" w:hAnsi="Times New Roman" w:cs="Times New Roman"/>
          <w:sz w:val="24"/>
          <w:szCs w:val="24"/>
        </w:rPr>
        <w:t>,</w:t>
      </w:r>
      <w:r w:rsidRPr="00D30AEE">
        <w:rPr>
          <w:rFonts w:ascii="Times New Roman" w:hAnsi="Times New Roman" w:cs="Times New Roman"/>
          <w:sz w:val="24"/>
          <w:szCs w:val="24"/>
        </w:rPr>
        <w:t xml:space="preserve"> which are arranged systematically containing interrelated components to achiev</w:t>
      </w:r>
      <w:r>
        <w:rPr>
          <w:rFonts w:ascii="Times New Roman" w:hAnsi="Times New Roman" w:cs="Times New Roman"/>
          <w:sz w:val="24"/>
          <w:szCs w:val="24"/>
        </w:rPr>
        <w:t>e mastery of basic competencies.  From syllabus, teachers can develop lesson planning completely with media, source learning, material, teaching equipment and teaching approach.  According to Permendibuk N0. 22 years 2016, in the form of syllabus there is lesson planning</w:t>
      </w:r>
      <w:r w:rsidRPr="00851A84">
        <w:rPr>
          <w:rFonts w:ascii="Times New Roman" w:hAnsi="Times New Roman" w:cs="Times New Roman"/>
          <w:sz w:val="24"/>
          <w:szCs w:val="24"/>
        </w:rPr>
        <w:t xml:space="preserve"> includes the preparation of learning implementation plans and preparation of media and learning resources, learning assessment tools, and learning scenarios. </w:t>
      </w:r>
    </w:p>
    <w:p w:rsidR="00D15280" w:rsidRPr="00513E84" w:rsidRDefault="00D15280" w:rsidP="00D15280">
      <w:pPr>
        <w:spacing w:after="0" w:line="480" w:lineRule="auto"/>
        <w:ind w:left="450" w:firstLine="270"/>
        <w:jc w:val="both"/>
        <w:rPr>
          <w:rFonts w:ascii="Times New Roman" w:hAnsi="Times New Roman" w:cs="Times New Roman"/>
          <w:sz w:val="24"/>
          <w:szCs w:val="24"/>
        </w:rPr>
      </w:pPr>
      <w:r w:rsidRPr="00851A84">
        <w:rPr>
          <w:rFonts w:ascii="Times New Roman" w:hAnsi="Times New Roman" w:cs="Times New Roman"/>
          <w:sz w:val="24"/>
          <w:szCs w:val="24"/>
        </w:rPr>
        <w:lastRenderedPageBreak/>
        <w:t>The preparation of the syllabus and lesson plans is adjusted to the learning approach used.</w:t>
      </w:r>
      <w:r>
        <w:rPr>
          <w:rFonts w:ascii="Times New Roman" w:hAnsi="Times New Roman" w:cs="Times New Roman"/>
          <w:sz w:val="24"/>
          <w:szCs w:val="24"/>
        </w:rPr>
        <w:t xml:space="preserve"> It</w:t>
      </w:r>
      <w:r w:rsidRPr="00513E84">
        <w:rPr>
          <w:rFonts w:ascii="Times New Roman" w:hAnsi="Times New Roman" w:cs="Times New Roman"/>
          <w:sz w:val="24"/>
          <w:szCs w:val="24"/>
        </w:rPr>
        <w:t xml:space="preserve"> is a reference for preparing a learning framework for each subject study material. </w:t>
      </w:r>
      <w:r>
        <w:rPr>
          <w:rFonts w:ascii="Times New Roman" w:hAnsi="Times New Roman" w:cs="Times New Roman"/>
          <w:sz w:val="24"/>
          <w:szCs w:val="24"/>
        </w:rPr>
        <w:t xml:space="preserve">That </w:t>
      </w:r>
      <w:r w:rsidRPr="00513E84">
        <w:rPr>
          <w:rFonts w:ascii="Times New Roman" w:hAnsi="Times New Roman" w:cs="Times New Roman"/>
          <w:sz w:val="24"/>
          <w:szCs w:val="24"/>
        </w:rPr>
        <w:t>contains at least:</w:t>
      </w:r>
    </w:p>
    <w:p w:rsidR="00D15280" w:rsidRPr="006A5926"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sidRPr="006A5926">
        <w:rPr>
          <w:rFonts w:ascii="Times New Roman" w:hAnsi="Times New Roman" w:cs="Times New Roman"/>
          <w:sz w:val="24"/>
          <w:szCs w:val="24"/>
        </w:rPr>
        <w:t>Subject identity (especially for SMP / MTs / SMPLB / Paket B and SMA / MA / SMALB / SMK / MAK / Package C / Vocational Package C);</w:t>
      </w:r>
    </w:p>
    <w:p w:rsidR="00D15280" w:rsidRPr="006A5926"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sidRPr="006A5926">
        <w:rPr>
          <w:rFonts w:ascii="Times New Roman" w:hAnsi="Times New Roman" w:cs="Times New Roman"/>
          <w:sz w:val="24"/>
          <w:szCs w:val="24"/>
        </w:rPr>
        <w:t>School identity includes the name of the education unit and class;</w:t>
      </w:r>
    </w:p>
    <w:p w:rsidR="00D15280" w:rsidRPr="006A5926"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sidRPr="006A5926">
        <w:rPr>
          <w:rFonts w:ascii="Times New Roman" w:hAnsi="Times New Roman" w:cs="Times New Roman"/>
          <w:sz w:val="24"/>
          <w:szCs w:val="24"/>
        </w:rPr>
        <w:t>Core competence, is a categorical description of competence in the aspects of attitudes, knowledge, and skills that students must learn for a school, class and subject level;</w:t>
      </w:r>
    </w:p>
    <w:p w:rsidR="00D15280" w:rsidRPr="00513E84"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B</w:t>
      </w:r>
      <w:r w:rsidRPr="00513E84">
        <w:rPr>
          <w:rFonts w:ascii="Times New Roman" w:hAnsi="Times New Roman" w:cs="Times New Roman"/>
          <w:sz w:val="24"/>
          <w:szCs w:val="24"/>
        </w:rPr>
        <w:t>asic competences, are specific abilities that include attitudes, knowledge and skills related to content or subjects;</w:t>
      </w:r>
    </w:p>
    <w:p w:rsidR="00D15280" w:rsidRPr="00513E84" w:rsidRDefault="00D15280" w:rsidP="00D15280">
      <w:pPr>
        <w:pStyle w:val="ListParagraph"/>
        <w:numPr>
          <w:ilvl w:val="0"/>
          <w:numId w:val="6"/>
        </w:numPr>
        <w:tabs>
          <w:tab w:val="left" w:pos="990"/>
        </w:tabs>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T</w:t>
      </w:r>
      <w:r w:rsidRPr="00513E84">
        <w:rPr>
          <w:rFonts w:ascii="Times New Roman" w:hAnsi="Times New Roman" w:cs="Times New Roman"/>
          <w:sz w:val="24"/>
          <w:szCs w:val="24"/>
        </w:rPr>
        <w:t>hemes (SD / MI / SDLB / Package A only);</w:t>
      </w:r>
    </w:p>
    <w:p w:rsidR="00D15280" w:rsidRPr="00513E84"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M</w:t>
      </w:r>
      <w:r w:rsidRPr="00513E84">
        <w:rPr>
          <w:rFonts w:ascii="Times New Roman" w:hAnsi="Times New Roman" w:cs="Times New Roman"/>
          <w:sz w:val="24"/>
          <w:szCs w:val="24"/>
        </w:rPr>
        <w:t>ain material, containing relevant facts, concepts, principles and procedures, and written in the form of points in accordance with the formulation of indicators of competency achievement;</w:t>
      </w:r>
    </w:p>
    <w:p w:rsidR="00D15280" w:rsidRPr="00513E84"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L</w:t>
      </w:r>
      <w:r w:rsidRPr="00513E84">
        <w:rPr>
          <w:rFonts w:ascii="Times New Roman" w:hAnsi="Times New Roman" w:cs="Times New Roman"/>
          <w:sz w:val="24"/>
          <w:szCs w:val="24"/>
        </w:rPr>
        <w:t>earning, namely activities carried out by educators and students to achieve the expected competencies;</w:t>
      </w:r>
    </w:p>
    <w:p w:rsidR="00D15280" w:rsidRPr="00513E84"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Assessment </w:t>
      </w:r>
      <w:r w:rsidRPr="00513E84">
        <w:rPr>
          <w:rFonts w:ascii="Times New Roman" w:hAnsi="Times New Roman" w:cs="Times New Roman"/>
          <w:sz w:val="24"/>
          <w:szCs w:val="24"/>
        </w:rPr>
        <w:t>is the process of collecting and processing information to determine the achievement of student learning outcomes;</w:t>
      </w:r>
    </w:p>
    <w:p w:rsidR="00D15280" w:rsidRPr="00513E84" w:rsidRDefault="00D15280" w:rsidP="00D15280">
      <w:pPr>
        <w:pStyle w:val="ListParagraph"/>
        <w:numPr>
          <w:ilvl w:val="0"/>
          <w:numId w:val="6"/>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T</w:t>
      </w:r>
      <w:r w:rsidRPr="00513E84">
        <w:rPr>
          <w:rFonts w:ascii="Times New Roman" w:hAnsi="Times New Roman" w:cs="Times New Roman"/>
          <w:sz w:val="24"/>
          <w:szCs w:val="24"/>
        </w:rPr>
        <w:t>ime allocation according to the number of hours of lessons in the curriculum structure for one semester or one year; and</w:t>
      </w:r>
    </w:p>
    <w:p w:rsidR="00D15280" w:rsidRPr="00513E84" w:rsidRDefault="00D15280" w:rsidP="00D15280">
      <w:pPr>
        <w:pStyle w:val="ListParagraph"/>
        <w:numPr>
          <w:ilvl w:val="0"/>
          <w:numId w:val="6"/>
        </w:numPr>
        <w:spacing w:before="100" w:beforeAutospacing="1" w:after="360" w:line="480" w:lineRule="auto"/>
        <w:ind w:left="1260"/>
        <w:jc w:val="both"/>
        <w:rPr>
          <w:rFonts w:ascii="Times New Roman" w:hAnsi="Times New Roman" w:cs="Times New Roman"/>
          <w:sz w:val="24"/>
          <w:szCs w:val="24"/>
        </w:rPr>
      </w:pPr>
      <w:r>
        <w:rPr>
          <w:rFonts w:ascii="Times New Roman" w:hAnsi="Times New Roman" w:cs="Times New Roman"/>
          <w:sz w:val="24"/>
          <w:szCs w:val="24"/>
        </w:rPr>
        <w:t>L</w:t>
      </w:r>
      <w:r w:rsidRPr="00513E84">
        <w:rPr>
          <w:rFonts w:ascii="Times New Roman" w:hAnsi="Times New Roman" w:cs="Times New Roman"/>
          <w:sz w:val="24"/>
          <w:szCs w:val="24"/>
        </w:rPr>
        <w:t>earning resources, can be in the form of books, print and electronic media, natural surroundings or other relevant learning sources.</w:t>
      </w:r>
    </w:p>
    <w:p w:rsidR="00D15280" w:rsidRDefault="00D15280" w:rsidP="00D15280">
      <w:pPr>
        <w:pStyle w:val="ListParagraph"/>
        <w:numPr>
          <w:ilvl w:val="0"/>
          <w:numId w:val="6"/>
        </w:numPr>
        <w:spacing w:before="100" w:beforeAutospacing="1" w:after="360" w:line="480" w:lineRule="auto"/>
        <w:ind w:left="1260"/>
        <w:jc w:val="both"/>
        <w:rPr>
          <w:rFonts w:ascii="Times New Roman" w:hAnsi="Times New Roman" w:cs="Times New Roman"/>
          <w:sz w:val="24"/>
          <w:szCs w:val="24"/>
        </w:rPr>
      </w:pPr>
      <w:r w:rsidRPr="00513E84">
        <w:rPr>
          <w:rFonts w:ascii="Times New Roman" w:hAnsi="Times New Roman" w:cs="Times New Roman"/>
          <w:sz w:val="24"/>
          <w:szCs w:val="24"/>
        </w:rPr>
        <w:lastRenderedPageBreak/>
        <w:t xml:space="preserve">The syllabus is developed based on the Competency Standards for Graduates and Content Standards for primary and secondary education units according to the learning pattern in each particular academic year. </w:t>
      </w:r>
    </w:p>
    <w:p w:rsidR="00D15280" w:rsidRPr="00E36E4D" w:rsidRDefault="00D15280" w:rsidP="00D15280">
      <w:p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2.4 Lesson Planning </w:t>
      </w:r>
    </w:p>
    <w:p w:rsidR="00D15280" w:rsidRDefault="00D15280" w:rsidP="00D15280">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In education</w:t>
      </w:r>
      <w:r w:rsidRPr="00840508">
        <w:rPr>
          <w:rFonts w:ascii="Times New Roman" w:hAnsi="Times New Roman" w:cs="Times New Roman"/>
          <w:sz w:val="24"/>
          <w:szCs w:val="24"/>
        </w:rPr>
        <w:t xml:space="preserve"> the term </w:t>
      </w:r>
      <w:r>
        <w:rPr>
          <w:rFonts w:ascii="Times New Roman" w:hAnsi="Times New Roman" w:cs="Times New Roman"/>
          <w:sz w:val="24"/>
          <w:szCs w:val="24"/>
        </w:rPr>
        <w:t>of lesson planning is important, either</w:t>
      </w:r>
      <w:r w:rsidRPr="00840508">
        <w:rPr>
          <w:rFonts w:ascii="Times New Roman" w:hAnsi="Times New Roman" w:cs="Times New Roman"/>
          <w:sz w:val="24"/>
          <w:szCs w:val="24"/>
        </w:rPr>
        <w:t xml:space="preserve"> the </w:t>
      </w:r>
      <w:r>
        <w:rPr>
          <w:rFonts w:ascii="Times New Roman" w:hAnsi="Times New Roman" w:cs="Times New Roman"/>
          <w:sz w:val="24"/>
          <w:szCs w:val="24"/>
        </w:rPr>
        <w:t xml:space="preserve">lesson planning </w:t>
      </w:r>
      <w:r w:rsidRPr="00840508">
        <w:rPr>
          <w:rFonts w:ascii="Times New Roman" w:hAnsi="Times New Roman" w:cs="Times New Roman"/>
          <w:sz w:val="24"/>
          <w:szCs w:val="24"/>
        </w:rPr>
        <w:t xml:space="preserve">is an obligation that must be made by every teacher who is in charge of subjects. </w:t>
      </w:r>
      <w:r>
        <w:rPr>
          <w:rFonts w:ascii="Times New Roman" w:hAnsi="Times New Roman" w:cs="Times New Roman"/>
          <w:sz w:val="24"/>
          <w:szCs w:val="24"/>
        </w:rPr>
        <w:t xml:space="preserve"> In the 2013’s c</w:t>
      </w:r>
      <w:r w:rsidRPr="00840508">
        <w:rPr>
          <w:rFonts w:ascii="Times New Roman" w:hAnsi="Times New Roman" w:cs="Times New Roman"/>
          <w:sz w:val="24"/>
          <w:szCs w:val="24"/>
        </w:rPr>
        <w:t>urriculum general learning guidelines it is stated that prepared as a guideline for implementing learning for each meeti</w:t>
      </w:r>
      <w:r>
        <w:rPr>
          <w:rFonts w:ascii="Times New Roman" w:hAnsi="Times New Roman" w:cs="Times New Roman"/>
          <w:sz w:val="24"/>
          <w:szCs w:val="24"/>
        </w:rPr>
        <w:t>ng. The lesson plan is developing</w:t>
      </w:r>
      <w:r w:rsidRPr="00840508">
        <w:rPr>
          <w:rFonts w:ascii="Times New Roman" w:hAnsi="Times New Roman" w:cs="Times New Roman"/>
          <w:sz w:val="24"/>
          <w:szCs w:val="24"/>
        </w:rPr>
        <w:t xml:space="preserve"> based on</w:t>
      </w:r>
      <w:r>
        <w:rPr>
          <w:rFonts w:ascii="Times New Roman" w:hAnsi="Times New Roman" w:cs="Times New Roman"/>
          <w:sz w:val="24"/>
          <w:szCs w:val="24"/>
        </w:rPr>
        <w:t xml:space="preserve"> the syllabus to direct learners</w:t>
      </w:r>
      <w:r w:rsidRPr="00840508">
        <w:rPr>
          <w:rFonts w:ascii="Times New Roman" w:hAnsi="Times New Roman" w:cs="Times New Roman"/>
          <w:sz w:val="24"/>
          <w:szCs w:val="24"/>
        </w:rPr>
        <w:t xml:space="preserve"> learning activities in an effort to achieve basic competencies. The benefits of preparing a lesson plan are</w:t>
      </w:r>
      <w:r>
        <w:rPr>
          <w:rFonts w:ascii="Times New Roman" w:hAnsi="Times New Roman" w:cs="Times New Roman"/>
          <w:sz w:val="24"/>
          <w:szCs w:val="24"/>
        </w:rPr>
        <w:t xml:space="preserve"> follows</w:t>
      </w:r>
      <w:r w:rsidRPr="00840508">
        <w:rPr>
          <w:rFonts w:ascii="Times New Roman" w:hAnsi="Times New Roman" w:cs="Times New Roman"/>
          <w:sz w:val="24"/>
          <w:szCs w:val="24"/>
        </w:rPr>
        <w:t xml:space="preserve">: </w:t>
      </w:r>
    </w:p>
    <w:p w:rsidR="00D15280" w:rsidRDefault="00D15280" w:rsidP="00D15280">
      <w:pPr>
        <w:pStyle w:val="ListParagraph"/>
        <w:numPr>
          <w:ilvl w:val="0"/>
          <w:numId w:val="2"/>
        </w:numPr>
        <w:spacing w:before="100" w:beforeAutospacing="1" w:after="0" w:line="480" w:lineRule="auto"/>
        <w:ind w:left="810"/>
        <w:jc w:val="both"/>
        <w:rPr>
          <w:rFonts w:ascii="Times New Roman" w:hAnsi="Times New Roman" w:cs="Times New Roman"/>
          <w:sz w:val="24"/>
          <w:szCs w:val="24"/>
        </w:rPr>
      </w:pPr>
      <w:r w:rsidRPr="002A654D">
        <w:rPr>
          <w:rFonts w:ascii="Times New Roman" w:hAnsi="Times New Roman" w:cs="Times New Roman"/>
          <w:sz w:val="24"/>
          <w:szCs w:val="24"/>
        </w:rPr>
        <w:t>As a guide and direction of the learning process to predict the success that will be ac</w:t>
      </w:r>
      <w:r>
        <w:rPr>
          <w:rFonts w:ascii="Times New Roman" w:hAnsi="Times New Roman" w:cs="Times New Roman"/>
          <w:sz w:val="24"/>
          <w:szCs w:val="24"/>
        </w:rPr>
        <w:t>hieved in the learning process.</w:t>
      </w:r>
    </w:p>
    <w:p w:rsidR="00D15280" w:rsidRDefault="00D15280" w:rsidP="00D15280">
      <w:pPr>
        <w:pStyle w:val="ListParagraph"/>
        <w:numPr>
          <w:ilvl w:val="0"/>
          <w:numId w:val="2"/>
        </w:numPr>
        <w:tabs>
          <w:tab w:val="left" w:pos="1080"/>
        </w:tabs>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T</w:t>
      </w:r>
      <w:r w:rsidRPr="002A654D">
        <w:rPr>
          <w:rFonts w:ascii="Times New Roman" w:hAnsi="Times New Roman" w:cs="Times New Roman"/>
          <w:sz w:val="24"/>
          <w:szCs w:val="24"/>
        </w:rPr>
        <w:t>o anticipate various</w:t>
      </w:r>
      <w:r>
        <w:rPr>
          <w:rFonts w:ascii="Times New Roman" w:hAnsi="Times New Roman" w:cs="Times New Roman"/>
          <w:sz w:val="24"/>
          <w:szCs w:val="24"/>
        </w:rPr>
        <w:t xml:space="preserve"> possibilities that will happen.</w:t>
      </w:r>
    </w:p>
    <w:p w:rsidR="00D15280" w:rsidRDefault="00D15280" w:rsidP="00D15280">
      <w:pPr>
        <w:pStyle w:val="ListParagraph"/>
        <w:numPr>
          <w:ilvl w:val="0"/>
          <w:numId w:val="2"/>
        </w:numPr>
        <w:spacing w:before="100" w:beforeAutospacing="1" w:after="360" w:line="480" w:lineRule="auto"/>
        <w:ind w:left="810"/>
        <w:jc w:val="both"/>
        <w:rPr>
          <w:rFonts w:ascii="Times New Roman" w:hAnsi="Times New Roman" w:cs="Times New Roman"/>
          <w:sz w:val="24"/>
          <w:szCs w:val="24"/>
        </w:rPr>
      </w:pPr>
      <w:r w:rsidRPr="002A654D">
        <w:rPr>
          <w:rFonts w:ascii="Times New Roman" w:hAnsi="Times New Roman" w:cs="Times New Roman"/>
          <w:sz w:val="24"/>
          <w:szCs w:val="24"/>
        </w:rPr>
        <w:t>To utilize vario</w:t>
      </w:r>
      <w:r>
        <w:rPr>
          <w:rFonts w:ascii="Times New Roman" w:hAnsi="Times New Roman" w:cs="Times New Roman"/>
          <w:sz w:val="24"/>
          <w:szCs w:val="24"/>
        </w:rPr>
        <w:t>us learning resources optimally.</w:t>
      </w:r>
    </w:p>
    <w:p w:rsidR="00D15280" w:rsidRPr="00C82304" w:rsidRDefault="00D15280" w:rsidP="00D15280">
      <w:pPr>
        <w:pStyle w:val="ListParagraph"/>
        <w:numPr>
          <w:ilvl w:val="0"/>
          <w:numId w:val="2"/>
        </w:numPr>
        <w:spacing w:after="0" w:line="480" w:lineRule="auto"/>
        <w:ind w:left="810"/>
        <w:jc w:val="both"/>
        <w:rPr>
          <w:rFonts w:ascii="Times New Roman" w:hAnsi="Times New Roman" w:cs="Times New Roman"/>
          <w:sz w:val="24"/>
          <w:szCs w:val="24"/>
        </w:rPr>
      </w:pPr>
      <w:r w:rsidRPr="002A654D">
        <w:rPr>
          <w:rFonts w:ascii="Times New Roman" w:hAnsi="Times New Roman" w:cs="Times New Roman"/>
          <w:sz w:val="24"/>
          <w:szCs w:val="24"/>
        </w:rPr>
        <w:t>To organize learning activities systematically.</w:t>
      </w:r>
    </w:p>
    <w:p w:rsidR="00D15280" w:rsidRPr="00283017" w:rsidRDefault="00D15280" w:rsidP="00D15280">
      <w:pPr>
        <w:pStyle w:val="ListParagraph"/>
        <w:spacing w:after="0" w:line="480" w:lineRule="auto"/>
        <w:ind w:left="450" w:firstLine="270"/>
        <w:jc w:val="both"/>
        <w:rPr>
          <w:rFonts w:ascii="Times New Roman" w:hAnsi="Times New Roman" w:cs="Times New Roman"/>
          <w:sz w:val="24"/>
          <w:szCs w:val="24"/>
        </w:rPr>
      </w:pPr>
      <w:r w:rsidRPr="00283017">
        <w:rPr>
          <w:rFonts w:ascii="Times New Roman" w:hAnsi="Times New Roman" w:cs="Times New Roman"/>
          <w:sz w:val="24"/>
          <w:szCs w:val="24"/>
        </w:rPr>
        <w:t>Every teacher in the education unit is obliged to prepare lesson plans in a complete and systematic manner</w:t>
      </w:r>
      <w:r>
        <w:rPr>
          <w:rFonts w:ascii="Times New Roman" w:hAnsi="Times New Roman" w:cs="Times New Roman"/>
          <w:sz w:val="24"/>
          <w:szCs w:val="24"/>
        </w:rPr>
        <w:t>. S</w:t>
      </w:r>
      <w:r w:rsidRPr="00283017">
        <w:rPr>
          <w:rFonts w:ascii="Times New Roman" w:hAnsi="Times New Roman" w:cs="Times New Roman"/>
          <w:sz w:val="24"/>
          <w:szCs w:val="24"/>
        </w:rPr>
        <w:t>o that learning takes place interactively, inspiratively, fun, challenging, motivating students to participate actively, as well as providing sufficient space for initiative, creativity, and independence in accordance with their talents, interests, and physical and psychological development of students.</w:t>
      </w:r>
    </w:p>
    <w:p w:rsidR="00D15280" w:rsidRPr="00457622"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sidRPr="00283017">
        <w:rPr>
          <w:rFonts w:ascii="Times New Roman" w:hAnsi="Times New Roman" w:cs="Times New Roman"/>
          <w:sz w:val="24"/>
          <w:szCs w:val="24"/>
        </w:rPr>
        <w:lastRenderedPageBreak/>
        <w:t>The development of lesson plans carried out by teachers independently in a particular school should be facilitated and supervised by the principal or senior teac</w:t>
      </w:r>
      <w:r>
        <w:rPr>
          <w:rFonts w:ascii="Times New Roman" w:hAnsi="Times New Roman" w:cs="Times New Roman"/>
          <w:sz w:val="24"/>
          <w:szCs w:val="24"/>
        </w:rPr>
        <w:t xml:space="preserve">her appointed by the principal.  </w:t>
      </w:r>
      <w:r w:rsidRPr="00457622">
        <w:rPr>
          <w:rFonts w:ascii="Times New Roman" w:hAnsi="Times New Roman" w:cs="Times New Roman"/>
          <w:sz w:val="24"/>
          <w:szCs w:val="24"/>
        </w:rPr>
        <w:t>In the general guidelines for learning for the application of the 2013</w:t>
      </w:r>
      <w:r>
        <w:rPr>
          <w:rFonts w:ascii="Times New Roman" w:hAnsi="Times New Roman" w:cs="Times New Roman"/>
          <w:sz w:val="24"/>
          <w:szCs w:val="24"/>
        </w:rPr>
        <w:t>’s</w:t>
      </w:r>
      <w:r w:rsidRPr="00457622">
        <w:rPr>
          <w:rFonts w:ascii="Times New Roman" w:hAnsi="Times New Roman" w:cs="Times New Roman"/>
          <w:sz w:val="24"/>
          <w:szCs w:val="24"/>
        </w:rPr>
        <w:t xml:space="preserve"> curriculum it is stated that the lesson plan is a learning plan that is developed in detail from a specific subject matter or theme that refers to the syllabus.  The </w:t>
      </w:r>
      <w:r>
        <w:rPr>
          <w:rFonts w:ascii="Times New Roman" w:hAnsi="Times New Roman" w:cs="Times New Roman"/>
          <w:sz w:val="24"/>
          <w:szCs w:val="24"/>
        </w:rPr>
        <w:t>lesson planni</w:t>
      </w:r>
      <w:r w:rsidRPr="00457622">
        <w:rPr>
          <w:rFonts w:ascii="Times New Roman" w:hAnsi="Times New Roman" w:cs="Times New Roman"/>
          <w:sz w:val="24"/>
          <w:szCs w:val="24"/>
        </w:rPr>
        <w:t xml:space="preserve">ng itself includes: </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School identity</w:t>
      </w:r>
      <w:r w:rsidRPr="00283017">
        <w:rPr>
          <w:rFonts w:ascii="Times New Roman" w:hAnsi="Times New Roman" w:cs="Times New Roman"/>
          <w:sz w:val="24"/>
          <w:szCs w:val="24"/>
        </w:rPr>
        <w:t xml:space="preserve">, </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sidRPr="00283017">
        <w:rPr>
          <w:rFonts w:ascii="Times New Roman" w:hAnsi="Times New Roman" w:cs="Times New Roman"/>
          <w:sz w:val="24"/>
          <w:szCs w:val="24"/>
        </w:rPr>
        <w:t>subje</w:t>
      </w:r>
      <w:r>
        <w:rPr>
          <w:rFonts w:ascii="Times New Roman" w:hAnsi="Times New Roman" w:cs="Times New Roman"/>
          <w:sz w:val="24"/>
          <w:szCs w:val="24"/>
        </w:rPr>
        <w:t>cts, theme</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classes / semesters.</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Subject matter.</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Time allocation.</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sidRPr="00283017">
        <w:rPr>
          <w:rFonts w:ascii="Times New Roman" w:hAnsi="Times New Roman" w:cs="Times New Roman"/>
          <w:sz w:val="24"/>
          <w:szCs w:val="24"/>
        </w:rPr>
        <w:t>Le</w:t>
      </w:r>
      <w:r>
        <w:rPr>
          <w:rFonts w:ascii="Times New Roman" w:hAnsi="Times New Roman" w:cs="Times New Roman"/>
          <w:sz w:val="24"/>
          <w:szCs w:val="24"/>
        </w:rPr>
        <w:t>arning objectives.</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Basic competency </w:t>
      </w:r>
      <w:r w:rsidRPr="00283017">
        <w:rPr>
          <w:rFonts w:ascii="Times New Roman" w:hAnsi="Times New Roman" w:cs="Times New Roman"/>
          <w:sz w:val="24"/>
          <w:szCs w:val="24"/>
        </w:rPr>
        <w:t>and indicator</w:t>
      </w:r>
      <w:r>
        <w:rPr>
          <w:rFonts w:ascii="Times New Roman" w:hAnsi="Times New Roman" w:cs="Times New Roman"/>
          <w:sz w:val="24"/>
          <w:szCs w:val="24"/>
        </w:rPr>
        <w:t>s of competency achievement.</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sidRPr="00283017">
        <w:rPr>
          <w:rFonts w:ascii="Times New Roman" w:hAnsi="Times New Roman" w:cs="Times New Roman"/>
          <w:sz w:val="24"/>
          <w:szCs w:val="24"/>
        </w:rPr>
        <w:t xml:space="preserve">Learning material; </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sidRPr="00283017">
        <w:rPr>
          <w:rFonts w:ascii="Times New Roman" w:hAnsi="Times New Roman" w:cs="Times New Roman"/>
          <w:sz w:val="24"/>
          <w:szCs w:val="24"/>
        </w:rPr>
        <w:t xml:space="preserve">learning methods; </w:t>
      </w:r>
    </w:p>
    <w:p w:rsidR="00D15280" w:rsidRPr="00283017"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sidRPr="00283017">
        <w:rPr>
          <w:rFonts w:ascii="Times New Roman" w:hAnsi="Times New Roman" w:cs="Times New Roman"/>
          <w:sz w:val="24"/>
          <w:szCs w:val="24"/>
        </w:rPr>
        <w:t>Media, t</w:t>
      </w:r>
      <w:r>
        <w:rPr>
          <w:rFonts w:ascii="Times New Roman" w:hAnsi="Times New Roman" w:cs="Times New Roman"/>
          <w:sz w:val="24"/>
          <w:szCs w:val="24"/>
        </w:rPr>
        <w:t>ools and learning resources.</w:t>
      </w:r>
    </w:p>
    <w:p w:rsidR="00D15280"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Steps in learning activities.</w:t>
      </w:r>
    </w:p>
    <w:p w:rsidR="00D15280" w:rsidRPr="00283017" w:rsidRDefault="00D15280" w:rsidP="00D15280">
      <w:pPr>
        <w:pStyle w:val="ListParagraph"/>
        <w:numPr>
          <w:ilvl w:val="0"/>
          <w:numId w:val="3"/>
        </w:numPr>
        <w:spacing w:before="100" w:beforeAutospacing="1" w:after="360" w:line="480" w:lineRule="auto"/>
        <w:ind w:left="810"/>
        <w:jc w:val="both"/>
        <w:rPr>
          <w:rFonts w:ascii="Times New Roman" w:hAnsi="Times New Roman" w:cs="Times New Roman"/>
          <w:sz w:val="24"/>
          <w:szCs w:val="24"/>
        </w:rPr>
      </w:pPr>
      <w:r>
        <w:rPr>
          <w:rFonts w:ascii="Times New Roman" w:hAnsi="Times New Roman" w:cs="Times New Roman"/>
          <w:sz w:val="24"/>
          <w:szCs w:val="24"/>
        </w:rPr>
        <w:t>Assessment.</w:t>
      </w:r>
    </w:p>
    <w:p w:rsidR="00D15280" w:rsidRPr="00206854"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sidRPr="00283017">
        <w:rPr>
          <w:rFonts w:ascii="Times New Roman" w:hAnsi="Times New Roman" w:cs="Times New Roman"/>
          <w:sz w:val="24"/>
          <w:szCs w:val="24"/>
        </w:rPr>
        <w:t>The lesson plan</w:t>
      </w:r>
      <w:r>
        <w:rPr>
          <w:rFonts w:ascii="Times New Roman" w:hAnsi="Times New Roman" w:cs="Times New Roman"/>
          <w:sz w:val="24"/>
          <w:szCs w:val="24"/>
        </w:rPr>
        <w:t>ning</w:t>
      </w:r>
      <w:r w:rsidRPr="00283017">
        <w:rPr>
          <w:rFonts w:ascii="Times New Roman" w:hAnsi="Times New Roman" w:cs="Times New Roman"/>
          <w:sz w:val="24"/>
          <w:szCs w:val="24"/>
        </w:rPr>
        <w:t xml:space="preserve"> is one of the professional tasks of the teacher, and all teachers in each school</w:t>
      </w:r>
      <w:r>
        <w:rPr>
          <w:rFonts w:ascii="Times New Roman" w:hAnsi="Times New Roman" w:cs="Times New Roman"/>
          <w:sz w:val="24"/>
          <w:szCs w:val="24"/>
        </w:rPr>
        <w:t>, that</w:t>
      </w:r>
      <w:r w:rsidRPr="00283017">
        <w:rPr>
          <w:rFonts w:ascii="Times New Roman" w:hAnsi="Times New Roman" w:cs="Times New Roman"/>
          <w:sz w:val="24"/>
          <w:szCs w:val="24"/>
        </w:rPr>
        <w:t xml:space="preserve"> must prepare lesson plans for the class subjects in which</w:t>
      </w:r>
      <w:r>
        <w:rPr>
          <w:rFonts w:ascii="Times New Roman" w:hAnsi="Times New Roman" w:cs="Times New Roman"/>
          <w:sz w:val="24"/>
          <w:szCs w:val="24"/>
        </w:rPr>
        <w:t xml:space="preserve"> is</w:t>
      </w:r>
      <w:r w:rsidRPr="00283017">
        <w:rPr>
          <w:rFonts w:ascii="Times New Roman" w:hAnsi="Times New Roman" w:cs="Times New Roman"/>
          <w:sz w:val="24"/>
          <w:szCs w:val="24"/>
        </w:rPr>
        <w:t xml:space="preserve"> the teacher teaches (class teacher and subject teacher). </w:t>
      </w:r>
      <w:r w:rsidRPr="00206854">
        <w:rPr>
          <w:rFonts w:ascii="Times New Roman" w:hAnsi="Times New Roman" w:cs="Times New Roman"/>
          <w:sz w:val="24"/>
          <w:szCs w:val="24"/>
        </w:rPr>
        <w:t>The deve</w:t>
      </w:r>
      <w:r>
        <w:rPr>
          <w:rFonts w:ascii="Times New Roman" w:hAnsi="Times New Roman" w:cs="Times New Roman"/>
          <w:sz w:val="24"/>
          <w:szCs w:val="24"/>
        </w:rPr>
        <w:t>lopment of lesson planning</w:t>
      </w:r>
      <w:r w:rsidRPr="00206854">
        <w:rPr>
          <w:rFonts w:ascii="Times New Roman" w:hAnsi="Times New Roman" w:cs="Times New Roman"/>
          <w:sz w:val="24"/>
          <w:szCs w:val="24"/>
        </w:rPr>
        <w:t xml:space="preserve"> is recommended and arranged at the beginning of each semester or </w:t>
      </w:r>
      <w:r>
        <w:rPr>
          <w:rFonts w:ascii="Times New Roman" w:hAnsi="Times New Roman" w:cs="Times New Roman"/>
          <w:sz w:val="24"/>
          <w:szCs w:val="24"/>
        </w:rPr>
        <w:t>the beginning of the school</w:t>
      </w:r>
      <w:r w:rsidRPr="00206854">
        <w:rPr>
          <w:rFonts w:ascii="Times New Roman" w:hAnsi="Times New Roman" w:cs="Times New Roman"/>
          <w:sz w:val="24"/>
          <w:szCs w:val="24"/>
        </w:rPr>
        <w:t>. Th</w:t>
      </w:r>
      <w:r>
        <w:rPr>
          <w:rFonts w:ascii="Times New Roman" w:hAnsi="Times New Roman" w:cs="Times New Roman"/>
          <w:sz w:val="24"/>
          <w:szCs w:val="24"/>
        </w:rPr>
        <w:t xml:space="preserve">is aims to make the lesson </w:t>
      </w:r>
      <w:r>
        <w:rPr>
          <w:rFonts w:ascii="Times New Roman" w:hAnsi="Times New Roman" w:cs="Times New Roman"/>
          <w:sz w:val="24"/>
          <w:szCs w:val="24"/>
        </w:rPr>
        <w:lastRenderedPageBreak/>
        <w:t>planning</w:t>
      </w:r>
      <w:r w:rsidRPr="00206854">
        <w:rPr>
          <w:rFonts w:ascii="Times New Roman" w:hAnsi="Times New Roman" w:cs="Times New Roman"/>
          <w:sz w:val="24"/>
          <w:szCs w:val="24"/>
        </w:rPr>
        <w:t xml:space="preserve"> available in the beginning of each learning process. While the process of drafting or developing or it can be done independently or in groups.</w:t>
      </w:r>
    </w:p>
    <w:p w:rsidR="00D15280" w:rsidRPr="008F6BCE"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Therefore lesson planning </w:t>
      </w:r>
      <w:r w:rsidRPr="00283017">
        <w:rPr>
          <w:rFonts w:ascii="Times New Roman" w:hAnsi="Times New Roman" w:cs="Times New Roman"/>
          <w:sz w:val="24"/>
          <w:szCs w:val="24"/>
        </w:rPr>
        <w:t>is carried out by the teacher independently or jointly through t</w:t>
      </w:r>
      <w:r>
        <w:rPr>
          <w:rFonts w:ascii="Times New Roman" w:hAnsi="Times New Roman" w:cs="Times New Roman"/>
          <w:sz w:val="24"/>
          <w:szCs w:val="24"/>
        </w:rPr>
        <w:t xml:space="preserve">he subject teachers' conference.  </w:t>
      </w:r>
      <w:r w:rsidRPr="00283017">
        <w:rPr>
          <w:rFonts w:ascii="Times New Roman" w:hAnsi="Times New Roman" w:cs="Times New Roman"/>
          <w:sz w:val="24"/>
          <w:szCs w:val="24"/>
        </w:rPr>
        <w:t xml:space="preserve">Within a particular school should be facilitated and supervised by the principal or senior teacher appointed by the principal. </w:t>
      </w:r>
    </w:p>
    <w:p w:rsidR="00D15280" w:rsidRPr="00C65760" w:rsidRDefault="00D15280" w:rsidP="00D15280">
      <w:p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2.4</w:t>
      </w:r>
      <w:r w:rsidRPr="00C65760">
        <w:rPr>
          <w:rFonts w:ascii="Times New Roman" w:hAnsi="Times New Roman" w:cs="Times New Roman"/>
          <w:b/>
          <w:sz w:val="24"/>
          <w:szCs w:val="24"/>
        </w:rPr>
        <w:t>.1 Principle and Development of Lesson Plan</w:t>
      </w:r>
      <w:r>
        <w:rPr>
          <w:rFonts w:ascii="Times New Roman" w:hAnsi="Times New Roman" w:cs="Times New Roman"/>
          <w:b/>
          <w:sz w:val="24"/>
          <w:szCs w:val="24"/>
        </w:rPr>
        <w:t>ning</w:t>
      </w:r>
    </w:p>
    <w:p w:rsidR="00D15280" w:rsidRDefault="00D15280" w:rsidP="00D15280">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According to Permendikbud No. 65 of 2013 concerning Proses Standards and Permendibud N0.81 A of concerning 2013’s Implementation guidelines Curriculum, books by Suminarto Koasasih Herry and the 2013’s Curriculum Training Module published 2014, that preparation and development of lesson planning takes into the principle are follows:</w:t>
      </w:r>
    </w:p>
    <w:p w:rsidR="00D15280" w:rsidRDefault="00D15280" w:rsidP="00D15280">
      <w:pPr>
        <w:rPr>
          <w:rFonts w:ascii="Times New Roman" w:hAnsi="Times New Roman" w:cs="Times New Roman"/>
          <w:sz w:val="24"/>
          <w:szCs w:val="24"/>
        </w:rPr>
      </w:pPr>
      <w:r>
        <w:rPr>
          <w:rFonts w:ascii="Times New Roman" w:hAnsi="Times New Roman" w:cs="Times New Roman"/>
          <w:sz w:val="24"/>
          <w:szCs w:val="24"/>
        </w:rPr>
        <w:br w:type="page"/>
      </w:r>
    </w:p>
    <w:p w:rsidR="00D15280" w:rsidRDefault="00D15280" w:rsidP="00D15280">
      <w:pPr>
        <w:spacing w:after="0" w:line="240" w:lineRule="auto"/>
        <w:ind w:left="16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2.1 </w:t>
      </w:r>
    </w:p>
    <w:p w:rsidR="00D15280" w:rsidRDefault="00D15280" w:rsidP="00D15280">
      <w:pPr>
        <w:spacing w:after="0" w:line="240" w:lineRule="auto"/>
        <w:ind w:left="1620"/>
        <w:jc w:val="center"/>
        <w:rPr>
          <w:rFonts w:ascii="Times New Roman" w:hAnsi="Times New Roman" w:cs="Times New Roman"/>
          <w:b/>
          <w:sz w:val="24"/>
          <w:szCs w:val="24"/>
        </w:rPr>
      </w:pPr>
      <w:r>
        <w:rPr>
          <w:rFonts w:ascii="Times New Roman" w:hAnsi="Times New Roman" w:cs="Times New Roman"/>
          <w:b/>
          <w:sz w:val="24"/>
          <w:szCs w:val="24"/>
        </w:rPr>
        <w:t>Principle of Lesson Planning</w:t>
      </w:r>
    </w:p>
    <w:p w:rsidR="00D15280" w:rsidRPr="00FC52DF" w:rsidRDefault="00D15280" w:rsidP="00D15280">
      <w:pPr>
        <w:spacing w:after="0" w:line="240" w:lineRule="auto"/>
        <w:ind w:left="1620"/>
        <w:jc w:val="center"/>
        <w:rPr>
          <w:rFonts w:ascii="Times New Roman" w:hAnsi="Times New Roman" w:cs="Times New Roman"/>
          <w:b/>
          <w:sz w:val="24"/>
          <w:szCs w:val="24"/>
        </w:rPr>
      </w:pPr>
    </w:p>
    <w:tbl>
      <w:tblPr>
        <w:tblStyle w:val="GridTable4-Accent5"/>
        <w:tblW w:w="0" w:type="auto"/>
        <w:tblInd w:w="985" w:type="dxa"/>
        <w:tblLook w:val="04A0" w:firstRow="1" w:lastRow="0" w:firstColumn="1" w:lastColumn="0" w:noHBand="0" w:noVBand="1"/>
      </w:tblPr>
      <w:tblGrid>
        <w:gridCol w:w="3510"/>
        <w:gridCol w:w="3428"/>
      </w:tblGrid>
      <w:tr w:rsidR="00D15280" w:rsidTr="00642429">
        <w:trPr>
          <w:cnfStyle w:val="100000000000" w:firstRow="1" w:lastRow="0" w:firstColumn="0" w:lastColumn="0" w:oddVBand="0" w:evenVBand="0" w:oddHBand="0"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3510" w:type="dxa"/>
          </w:tcPr>
          <w:p w:rsidR="00D15280" w:rsidRDefault="00D15280" w:rsidP="00642429">
            <w:pPr>
              <w:autoSpaceDE w:val="0"/>
              <w:autoSpaceDN w:val="0"/>
              <w:adjustRightInd w:val="0"/>
              <w:jc w:val="both"/>
              <w:rPr>
                <w:rFonts w:ascii="Times New Roman" w:hAnsi="Times New Roman" w:cs="Times New Roman"/>
                <w:b w:val="0"/>
                <w:bCs w:val="0"/>
                <w:sz w:val="24"/>
                <w:szCs w:val="24"/>
              </w:rPr>
            </w:pPr>
            <w:r>
              <w:rPr>
                <w:rFonts w:ascii="Times New Roman" w:hAnsi="Times New Roman" w:cs="Times New Roman"/>
                <w:b w:val="0"/>
                <w:bCs w:val="0"/>
                <w:sz w:val="24"/>
                <w:szCs w:val="24"/>
              </w:rPr>
              <w:t>Principle of Lesson Planning</w:t>
            </w:r>
          </w:p>
          <w:p w:rsidR="00D15280" w:rsidRPr="004A3CB4" w:rsidRDefault="00D15280" w:rsidP="006424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(Permendikbud No. 65)</w:t>
            </w:r>
          </w:p>
        </w:tc>
        <w:tc>
          <w:tcPr>
            <w:tcW w:w="3428" w:type="dxa"/>
          </w:tcPr>
          <w:p w:rsidR="00D15280" w:rsidRDefault="00D15280" w:rsidP="0064242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Principle of Lesson Planning</w:t>
            </w:r>
          </w:p>
          <w:p w:rsidR="00D15280" w:rsidRPr="004A3CB4" w:rsidRDefault="00D15280" w:rsidP="0064242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(Permendikbud No. 81A)</w:t>
            </w:r>
          </w:p>
        </w:tc>
      </w:tr>
      <w:tr w:rsidR="00D15280" w:rsidTr="0064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15280" w:rsidRPr="000D5FF8" w:rsidRDefault="00D15280" w:rsidP="00642429">
            <w:pPr>
              <w:autoSpaceDE w:val="0"/>
              <w:autoSpaceDN w:val="0"/>
              <w:adjustRightInd w:val="0"/>
              <w:spacing w:line="360" w:lineRule="auto"/>
              <w:jc w:val="both"/>
              <w:rPr>
                <w:rFonts w:ascii="Times New Roman" w:hAnsi="Times New Roman" w:cs="Times New Roman"/>
                <w:bCs w:val="0"/>
                <w:sz w:val="24"/>
                <w:szCs w:val="24"/>
              </w:rPr>
            </w:pPr>
            <w:r w:rsidRPr="009A55B6">
              <w:rPr>
                <w:rFonts w:ascii="Times New Roman" w:hAnsi="Times New Roman" w:cs="Times New Roman"/>
                <w:b w:val="0"/>
                <w:bCs w:val="0"/>
                <w:sz w:val="24"/>
                <w:szCs w:val="24"/>
              </w:rPr>
              <w:t xml:space="preserve">1. </w:t>
            </w:r>
            <w:r>
              <w:rPr>
                <w:rFonts w:ascii="Times New Roman" w:hAnsi="Times New Roman" w:cs="Times New Roman"/>
                <w:bCs w:val="0"/>
                <w:sz w:val="24"/>
                <w:szCs w:val="24"/>
              </w:rPr>
              <w:t>Individual students defferences</w:t>
            </w:r>
            <w:r w:rsidRPr="009A55B6">
              <w:rPr>
                <w:rFonts w:ascii="Times New Roman" w:hAnsi="Times New Roman" w:cs="Times New Roman"/>
                <w:b w:val="0"/>
                <w:sz w:val="24"/>
                <w:szCs w:val="24"/>
              </w:rPr>
              <w:t>,</w:t>
            </w:r>
          </w:p>
          <w:p w:rsidR="00D15280" w:rsidRPr="009A55B6"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Gender, initial ability, intellecual level</w:t>
            </w:r>
            <w:r w:rsidRPr="009A55B6">
              <w:rPr>
                <w:rFonts w:ascii="Times New Roman" w:hAnsi="Times New Roman" w:cs="Times New Roman"/>
                <w:b w:val="0"/>
                <w:sz w:val="24"/>
                <w:szCs w:val="24"/>
              </w:rPr>
              <w:t xml:space="preserve">, </w:t>
            </w:r>
            <w:r>
              <w:rPr>
                <w:rFonts w:ascii="Times New Roman" w:hAnsi="Times New Roman" w:cs="Times New Roman"/>
                <w:b w:val="0"/>
                <w:sz w:val="24"/>
                <w:szCs w:val="24"/>
              </w:rPr>
              <w:t>talent, potency, interest</w:t>
            </w:r>
            <w:r w:rsidRPr="009A55B6">
              <w:rPr>
                <w:rFonts w:ascii="Times New Roman" w:hAnsi="Times New Roman" w:cs="Times New Roman"/>
                <w:b w:val="0"/>
                <w:sz w:val="24"/>
                <w:szCs w:val="24"/>
              </w:rPr>
              <w:t>,</w:t>
            </w:r>
          </w:p>
          <w:p w:rsidR="00D15280" w:rsidRPr="009A55B6"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Learbing motivation </w:t>
            </w:r>
            <w:r w:rsidRPr="009A55B6">
              <w:rPr>
                <w:rFonts w:ascii="Times New Roman" w:hAnsi="Times New Roman" w:cs="Times New Roman"/>
                <w:b w:val="0"/>
                <w:sz w:val="24"/>
                <w:szCs w:val="24"/>
              </w:rPr>
              <w:t>,</w:t>
            </w:r>
            <w:r>
              <w:rPr>
                <w:rFonts w:ascii="Times New Roman" w:hAnsi="Times New Roman" w:cs="Times New Roman"/>
                <w:b w:val="0"/>
                <w:sz w:val="24"/>
                <w:szCs w:val="24"/>
              </w:rPr>
              <w:t xml:space="preserve"> social ability</w:t>
            </w:r>
            <w:r w:rsidRPr="009A55B6">
              <w:rPr>
                <w:rFonts w:ascii="Times New Roman" w:hAnsi="Times New Roman" w:cs="Times New Roman"/>
                <w:b w:val="0"/>
                <w:sz w:val="24"/>
                <w:szCs w:val="24"/>
              </w:rPr>
              <w:t xml:space="preserve">, </w:t>
            </w:r>
            <w:r>
              <w:rPr>
                <w:rFonts w:ascii="Times New Roman" w:hAnsi="Times New Roman" w:cs="Times New Roman"/>
                <w:b w:val="0"/>
                <w:sz w:val="24"/>
                <w:szCs w:val="24"/>
              </w:rPr>
              <w:t>emotion</w:t>
            </w:r>
            <w:r w:rsidRPr="009A55B6">
              <w:rPr>
                <w:rFonts w:ascii="Times New Roman" w:hAnsi="Times New Roman" w:cs="Times New Roman"/>
                <w:b w:val="0"/>
                <w:sz w:val="24"/>
                <w:szCs w:val="24"/>
              </w:rPr>
              <w:t xml:space="preserve">, </w:t>
            </w:r>
            <w:r>
              <w:rPr>
                <w:rFonts w:ascii="Times New Roman" w:hAnsi="Times New Roman" w:cs="Times New Roman"/>
                <w:b w:val="0"/>
                <w:sz w:val="24"/>
                <w:szCs w:val="24"/>
              </w:rPr>
              <w:t>learning approach</w:t>
            </w:r>
            <w:r w:rsidRPr="009A55B6">
              <w:rPr>
                <w:rFonts w:ascii="Times New Roman" w:hAnsi="Times New Roman" w:cs="Times New Roman"/>
                <w:b w:val="0"/>
                <w:sz w:val="24"/>
                <w:szCs w:val="24"/>
              </w:rPr>
              <w:t>,</w:t>
            </w:r>
          </w:p>
          <w:p w:rsidR="00D15280" w:rsidRPr="009A55B6"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Special needs</w:t>
            </w:r>
            <w:r w:rsidRPr="009A55B6">
              <w:rPr>
                <w:rFonts w:ascii="Times New Roman" w:hAnsi="Times New Roman" w:cs="Times New Roman"/>
                <w:b w:val="0"/>
                <w:sz w:val="24"/>
                <w:szCs w:val="24"/>
              </w:rPr>
              <w:t xml:space="preserve">, </w:t>
            </w:r>
            <w:r>
              <w:rPr>
                <w:rFonts w:ascii="Times New Roman" w:hAnsi="Times New Roman" w:cs="Times New Roman"/>
                <w:b w:val="0"/>
                <w:sz w:val="24"/>
                <w:szCs w:val="24"/>
              </w:rPr>
              <w:t>speed of learning</w:t>
            </w:r>
            <w:r w:rsidRPr="009A55B6">
              <w:rPr>
                <w:rFonts w:ascii="Times New Roman" w:hAnsi="Times New Roman" w:cs="Times New Roman"/>
                <w:b w:val="0"/>
                <w:sz w:val="24"/>
                <w:szCs w:val="24"/>
              </w:rPr>
              <w:t xml:space="preserve">, </w:t>
            </w:r>
            <w:r>
              <w:rPr>
                <w:rFonts w:ascii="Times New Roman" w:hAnsi="Times New Roman" w:cs="Times New Roman"/>
                <w:b w:val="0"/>
                <w:sz w:val="24"/>
                <w:szCs w:val="24"/>
              </w:rPr>
              <w:t>culture or family backgrounds</w:t>
            </w:r>
            <w:r w:rsidRPr="009A55B6">
              <w:rPr>
                <w:rFonts w:ascii="Times New Roman" w:hAnsi="Times New Roman" w:cs="Times New Roman"/>
                <w:b w:val="0"/>
                <w:sz w:val="24"/>
                <w:szCs w:val="24"/>
              </w:rPr>
              <w:t>,</w:t>
            </w:r>
          </w:p>
          <w:p w:rsidR="00D15280" w:rsidRPr="009A55B6"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rules, score</w:t>
            </w:r>
            <w:r w:rsidRPr="009A55B6">
              <w:rPr>
                <w:rFonts w:ascii="Times New Roman" w:hAnsi="Times New Roman" w:cs="Times New Roman"/>
                <w:b w:val="0"/>
                <w:sz w:val="24"/>
                <w:szCs w:val="24"/>
              </w:rPr>
              <w:t xml:space="preserve">, </w:t>
            </w:r>
            <w:r>
              <w:rPr>
                <w:rFonts w:ascii="Times New Roman" w:hAnsi="Times New Roman" w:cs="Times New Roman"/>
                <w:b w:val="0"/>
                <w:sz w:val="24"/>
                <w:szCs w:val="24"/>
              </w:rPr>
              <w:t>students environment</w:t>
            </w:r>
            <w:r w:rsidRPr="009A55B6">
              <w:rPr>
                <w:rFonts w:ascii="Times New Roman" w:hAnsi="Times New Roman" w:cs="Times New Roman"/>
                <w:b w:val="0"/>
                <w:sz w:val="24"/>
                <w:szCs w:val="24"/>
              </w:rPr>
              <w:t>.</w:t>
            </w:r>
          </w:p>
        </w:tc>
        <w:tc>
          <w:tcPr>
            <w:tcW w:w="3428" w:type="dxa"/>
          </w:tcPr>
          <w:p w:rsidR="00D15280" w:rsidRPr="00173FAF" w:rsidRDefault="00D15280" w:rsidP="0064242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1) </w:t>
            </w:r>
            <w:r w:rsidRPr="00613D45">
              <w:rPr>
                <w:rFonts w:ascii="Times New Roman" w:hAnsi="Times New Roman" w:cs="Times New Roman"/>
                <w:b/>
                <w:bCs/>
                <w:sz w:val="24"/>
                <w:szCs w:val="24"/>
              </w:rPr>
              <w:t>Adjusting the syllabus with conditions at school, and characteristics of students.</w:t>
            </w:r>
            <w:r w:rsidRPr="00173FAF">
              <w:rPr>
                <w:rFonts w:ascii="Times New Roman" w:hAnsi="Times New Roman" w:cs="Times New Roman"/>
                <w:bCs/>
                <w:sz w:val="24"/>
                <w:szCs w:val="24"/>
              </w:rPr>
              <w:t xml:space="preserve"> </w:t>
            </w:r>
            <w:r>
              <w:rPr>
                <w:rFonts w:ascii="Times New Roman" w:hAnsi="Times New Roman" w:cs="Times New Roman"/>
                <w:bCs/>
                <w:sz w:val="24"/>
                <w:szCs w:val="24"/>
              </w:rPr>
              <w:t xml:space="preserve">Lesson planning ideally </w:t>
            </w:r>
          </w:p>
          <w:p w:rsidR="00D15280" w:rsidRPr="00173FAF" w:rsidRDefault="00D15280" w:rsidP="0064242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73FAF">
              <w:rPr>
                <w:rFonts w:ascii="Times New Roman" w:hAnsi="Times New Roman" w:cs="Times New Roman"/>
                <w:bCs/>
                <w:sz w:val="24"/>
                <w:szCs w:val="24"/>
              </w:rPr>
              <w:t xml:space="preserve">applies to </w:t>
            </w:r>
            <w:r>
              <w:rPr>
                <w:rFonts w:ascii="Times New Roman" w:hAnsi="Times New Roman" w:cs="Times New Roman"/>
                <w:bCs/>
                <w:sz w:val="24"/>
                <w:szCs w:val="24"/>
              </w:rPr>
              <w:t xml:space="preserve">each </w:t>
            </w:r>
            <w:r w:rsidRPr="00173FAF">
              <w:rPr>
                <w:rFonts w:ascii="Times New Roman" w:hAnsi="Times New Roman" w:cs="Times New Roman"/>
                <w:bCs/>
                <w:sz w:val="24"/>
                <w:szCs w:val="24"/>
              </w:rPr>
              <w:t>class with</w:t>
            </w:r>
          </w:p>
          <w:p w:rsidR="00D15280" w:rsidRPr="00173FAF" w:rsidRDefault="00D15280" w:rsidP="0064242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73FAF">
              <w:rPr>
                <w:rFonts w:ascii="Times New Roman" w:hAnsi="Times New Roman" w:cs="Times New Roman"/>
                <w:bCs/>
                <w:sz w:val="24"/>
                <w:szCs w:val="24"/>
              </w:rPr>
              <w:t>the assumption that students in each class have different characteristics.</w:t>
            </w:r>
          </w:p>
          <w:p w:rsidR="00D15280" w:rsidRPr="00173FAF" w:rsidRDefault="00D15280" w:rsidP="0064242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FAF">
              <w:rPr>
                <w:rFonts w:ascii="Times New Roman" w:hAnsi="Times New Roman" w:cs="Times New Roman"/>
                <w:bCs/>
                <w:sz w:val="24"/>
                <w:szCs w:val="24"/>
              </w:rPr>
              <w:t>(Kosasih: 2014)</w:t>
            </w:r>
          </w:p>
        </w:tc>
      </w:tr>
      <w:tr w:rsidR="00D15280" w:rsidTr="00642429">
        <w:tc>
          <w:tcPr>
            <w:cnfStyle w:val="001000000000" w:firstRow="0" w:lastRow="0" w:firstColumn="1" w:lastColumn="0" w:oddVBand="0" w:evenVBand="0" w:oddHBand="0" w:evenHBand="0" w:firstRowFirstColumn="0" w:firstRowLastColumn="0" w:lastRowFirstColumn="0" w:lastRowLastColumn="0"/>
            <w:tcW w:w="3510" w:type="dxa"/>
          </w:tcPr>
          <w:p w:rsidR="00D15280" w:rsidRPr="00BA50AD"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DB4FA8">
              <w:rPr>
                <w:rFonts w:ascii="Times New Roman" w:hAnsi="Times New Roman" w:cs="Times New Roman"/>
                <w:b w:val="0"/>
                <w:bCs w:val="0"/>
                <w:sz w:val="24"/>
                <w:szCs w:val="24"/>
              </w:rPr>
              <w:t xml:space="preserve">2. </w:t>
            </w:r>
            <w:r>
              <w:rPr>
                <w:rFonts w:ascii="Times New Roman" w:hAnsi="Times New Roman" w:cs="Times New Roman"/>
                <w:bCs w:val="0"/>
                <w:sz w:val="24"/>
                <w:szCs w:val="24"/>
              </w:rPr>
              <w:t>Encourage active participation students</w:t>
            </w:r>
            <w:r w:rsidRPr="00DB4FA8">
              <w:rPr>
                <w:rFonts w:ascii="Times New Roman" w:hAnsi="Times New Roman" w:cs="Times New Roman"/>
                <w:b w:val="0"/>
                <w:bCs w:val="0"/>
                <w:sz w:val="24"/>
                <w:szCs w:val="24"/>
              </w:rPr>
              <w:t xml:space="preserve">. </w:t>
            </w:r>
            <w:r>
              <w:rPr>
                <w:rFonts w:ascii="Times New Roman" w:hAnsi="Times New Roman" w:cs="Times New Roman"/>
                <w:b w:val="0"/>
                <w:sz w:val="24"/>
                <w:szCs w:val="24"/>
              </w:rPr>
              <w:t>Learning process encourage students to be a centered exploration. It can stimulus student’s enthusiasm, motivation, interest, creativity, initiative, inspiration, innovation, and independence.</w:t>
            </w:r>
          </w:p>
        </w:tc>
        <w:tc>
          <w:tcPr>
            <w:tcW w:w="3428" w:type="dxa"/>
          </w:tcPr>
          <w:p w:rsidR="00D15280" w:rsidRDefault="00D15280" w:rsidP="0064242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2) </w:t>
            </w:r>
            <w:r w:rsidRPr="00A919C7">
              <w:rPr>
                <w:rFonts w:ascii="Times New Roman" w:hAnsi="Times New Roman" w:cs="Times New Roman"/>
                <w:b/>
                <w:bCs/>
                <w:sz w:val="24"/>
                <w:szCs w:val="24"/>
              </w:rPr>
              <w:t>Encourage active participation students</w:t>
            </w:r>
            <w:r w:rsidRPr="00A919C7">
              <w:rPr>
                <w:rFonts w:ascii="Times New Roman" w:hAnsi="Times New Roman" w:cs="Times New Roman"/>
                <w:b/>
                <w:sz w:val="24"/>
                <w:szCs w:val="24"/>
              </w:rPr>
              <w:t>.</w:t>
            </w:r>
          </w:p>
          <w:p w:rsidR="00D15280" w:rsidRPr="00A919C7" w:rsidRDefault="00D15280" w:rsidP="0064242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19C7">
              <w:rPr>
                <w:rFonts w:ascii="Times New Roman" w:hAnsi="Times New Roman" w:cs="Times New Roman"/>
                <w:sz w:val="24"/>
                <w:szCs w:val="24"/>
              </w:rPr>
              <w:t>(… Same… just added)</w:t>
            </w:r>
          </w:p>
          <w:p w:rsidR="00D15280" w:rsidRPr="00BA50AD" w:rsidRDefault="00D15280" w:rsidP="0064242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19C7">
              <w:rPr>
                <w:rFonts w:ascii="Times New Roman" w:hAnsi="Times New Roman" w:cs="Times New Roman"/>
                <w:sz w:val="24"/>
                <w:szCs w:val="24"/>
              </w:rPr>
              <w:t>curiosity, skills, and study habits</w:t>
            </w:r>
            <w:r>
              <w:rPr>
                <w:rFonts w:ascii="Times New Roman" w:hAnsi="Times New Roman" w:cs="Times New Roman"/>
                <w:sz w:val="24"/>
                <w:szCs w:val="24"/>
              </w:rPr>
              <w:t>.</w:t>
            </w:r>
          </w:p>
        </w:tc>
      </w:tr>
      <w:tr w:rsidR="00D15280" w:rsidTr="0064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8" w:type="dxa"/>
            <w:gridSpan w:val="2"/>
          </w:tcPr>
          <w:p w:rsidR="00D15280" w:rsidRPr="0044794C"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44794C">
              <w:rPr>
                <w:rFonts w:ascii="Times New Roman" w:hAnsi="Times New Roman" w:cs="Times New Roman"/>
                <w:b w:val="0"/>
                <w:sz w:val="24"/>
                <w:szCs w:val="24"/>
              </w:rPr>
              <w:t xml:space="preserve">3. </w:t>
            </w:r>
            <w:r w:rsidRPr="00613D45">
              <w:rPr>
                <w:rFonts w:ascii="Times New Roman" w:hAnsi="Times New Roman" w:cs="Times New Roman"/>
                <w:sz w:val="24"/>
                <w:szCs w:val="24"/>
              </w:rPr>
              <w:t>Develop  culture of reading and writing.</w:t>
            </w:r>
            <w:r w:rsidRPr="0044794C">
              <w:rPr>
                <w:rFonts w:ascii="Times New Roman" w:hAnsi="Times New Roman" w:cs="Times New Roman"/>
                <w:b w:val="0"/>
                <w:sz w:val="24"/>
                <w:szCs w:val="24"/>
              </w:rPr>
              <w:t xml:space="preserve"> </w:t>
            </w:r>
          </w:p>
          <w:p w:rsidR="00D15280" w:rsidRPr="0044794C"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44794C">
              <w:rPr>
                <w:rFonts w:ascii="Times New Roman" w:hAnsi="Times New Roman" w:cs="Times New Roman"/>
                <w:b w:val="0"/>
                <w:sz w:val="24"/>
                <w:szCs w:val="24"/>
              </w:rPr>
              <w:t>The learning process is designed to develop a passion in reading comprehension, various of reading and expression in various form of writing.</w:t>
            </w:r>
            <w:r>
              <w:rPr>
                <w:rFonts w:ascii="Times New Roman" w:hAnsi="Times New Roman" w:cs="Times New Roman"/>
                <w:b w:val="0"/>
                <w:sz w:val="24"/>
                <w:szCs w:val="24"/>
              </w:rPr>
              <w:t xml:space="preserve"> </w:t>
            </w:r>
            <w:r w:rsidRPr="0044794C">
              <w:rPr>
                <w:rFonts w:ascii="Times New Roman" w:hAnsi="Times New Roman" w:cs="Times New Roman"/>
                <w:b w:val="0"/>
                <w:sz w:val="24"/>
                <w:szCs w:val="24"/>
              </w:rPr>
              <w:t>By developing students' fondness in reading a variety</w:t>
            </w:r>
            <w:r>
              <w:rPr>
                <w:rFonts w:ascii="Times New Roman" w:hAnsi="Times New Roman" w:cs="Times New Roman"/>
                <w:b w:val="0"/>
                <w:sz w:val="24"/>
                <w:szCs w:val="24"/>
              </w:rPr>
              <w:t xml:space="preserve"> </w:t>
            </w:r>
            <w:r w:rsidRPr="0044794C">
              <w:rPr>
                <w:rFonts w:ascii="Times New Roman" w:hAnsi="Times New Roman" w:cs="Times New Roman"/>
                <w:b w:val="0"/>
                <w:sz w:val="24"/>
                <w:szCs w:val="24"/>
              </w:rPr>
              <w:t>reference, students are accustomed to arguing with clear references. This is reflected in the lesson planning. Teachers provide learning facilities to encourage in that direction. The teacher provides opportunities for students to express themselves in various forms of written, spoken, and other works.</w:t>
            </w:r>
          </w:p>
          <w:p w:rsidR="00D15280" w:rsidRPr="0044794C"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44794C">
              <w:rPr>
                <w:rFonts w:ascii="Times New Roman" w:hAnsi="Times New Roman" w:cs="Times New Roman"/>
                <w:b w:val="0"/>
                <w:sz w:val="24"/>
                <w:szCs w:val="24"/>
              </w:rPr>
              <w:lastRenderedPageBreak/>
              <w:t>It is expected that each learning process, students can produce a useful product.</w:t>
            </w:r>
          </w:p>
          <w:p w:rsidR="00D15280" w:rsidRPr="0044794C"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44794C">
              <w:rPr>
                <w:rFonts w:ascii="Times New Roman" w:hAnsi="Times New Roman" w:cs="Times New Roman"/>
                <w:b w:val="0"/>
                <w:sz w:val="24"/>
                <w:szCs w:val="24"/>
              </w:rPr>
              <w:t xml:space="preserve"> (Pengembangan RPP menurut Kosasih : 2014)</w:t>
            </w:r>
          </w:p>
        </w:tc>
      </w:tr>
      <w:tr w:rsidR="00D15280" w:rsidTr="00642429">
        <w:tc>
          <w:tcPr>
            <w:cnfStyle w:val="001000000000" w:firstRow="0" w:lastRow="0" w:firstColumn="1" w:lastColumn="0" w:oddVBand="0" w:evenVBand="0" w:oddHBand="0" w:evenHBand="0" w:firstRowFirstColumn="0" w:firstRowLastColumn="0" w:lastRowFirstColumn="0" w:lastRowLastColumn="0"/>
            <w:tcW w:w="6938" w:type="dxa"/>
            <w:gridSpan w:val="2"/>
          </w:tcPr>
          <w:p w:rsidR="00D15280" w:rsidRPr="00F31736"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F31736">
              <w:rPr>
                <w:rFonts w:ascii="Times New Roman" w:hAnsi="Times New Roman" w:cs="Times New Roman"/>
                <w:b w:val="0"/>
                <w:sz w:val="24"/>
                <w:szCs w:val="24"/>
              </w:rPr>
              <w:lastRenderedPageBreak/>
              <w:t xml:space="preserve">4. </w:t>
            </w:r>
            <w:r w:rsidRPr="00613D45">
              <w:rPr>
                <w:rFonts w:ascii="Times New Roman" w:hAnsi="Times New Roman" w:cs="Times New Roman"/>
                <w:sz w:val="24"/>
                <w:szCs w:val="24"/>
              </w:rPr>
              <w:t>Give feedback and follow-up.</w:t>
            </w:r>
          </w:p>
          <w:p w:rsidR="00D15280" w:rsidRPr="00F31736"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Lesson planning are</w:t>
            </w:r>
            <w:r w:rsidRPr="00F31736">
              <w:rPr>
                <w:rFonts w:ascii="Times New Roman" w:hAnsi="Times New Roman" w:cs="Times New Roman"/>
                <w:b w:val="0"/>
                <w:sz w:val="24"/>
                <w:szCs w:val="24"/>
              </w:rPr>
              <w:t xml:space="preserve"> contains a program design for providing positive feedback, strengthening, enrichment, and remedies.</w:t>
            </w:r>
          </w:p>
          <w:p w:rsidR="00D15280" w:rsidRPr="00F31736"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F31736">
              <w:rPr>
                <w:rFonts w:ascii="Times New Roman" w:hAnsi="Times New Roman" w:cs="Times New Roman"/>
                <w:b w:val="0"/>
                <w:sz w:val="24"/>
                <w:szCs w:val="24"/>
              </w:rPr>
              <w:t>(Permendikbud No. 65 &amp; No. 81A)</w:t>
            </w:r>
          </w:p>
          <w:p w:rsidR="00D15280" w:rsidRPr="00F31736"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F31736">
              <w:rPr>
                <w:rFonts w:ascii="Times New Roman" w:hAnsi="Times New Roman" w:cs="Times New Roman"/>
                <w:b w:val="0"/>
                <w:sz w:val="24"/>
                <w:szCs w:val="24"/>
              </w:rPr>
              <w:t>Remedial learning is given every time after a test or exam is carried out, the results are analyzed, and the weaknesses of each student can be identified. Learning is given according to student weaknesses. (Permendikbud No. 81A)</w:t>
            </w:r>
          </w:p>
          <w:p w:rsidR="00D15280" w:rsidRPr="00F31736" w:rsidRDefault="00D15280" w:rsidP="00642429">
            <w:pPr>
              <w:autoSpaceDE w:val="0"/>
              <w:autoSpaceDN w:val="0"/>
              <w:adjustRightInd w:val="0"/>
              <w:spacing w:line="360" w:lineRule="auto"/>
              <w:jc w:val="both"/>
              <w:rPr>
                <w:rFonts w:ascii="Times New Roman" w:hAnsi="Times New Roman" w:cs="Times New Roman"/>
                <w:b w:val="0"/>
                <w:sz w:val="24"/>
                <w:szCs w:val="24"/>
              </w:rPr>
            </w:pPr>
          </w:p>
        </w:tc>
      </w:tr>
      <w:tr w:rsidR="00D15280" w:rsidTr="0064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8" w:type="dxa"/>
            <w:gridSpan w:val="2"/>
          </w:tcPr>
          <w:p w:rsidR="00D15280" w:rsidRDefault="00D15280" w:rsidP="00642429">
            <w:pPr>
              <w:autoSpaceDE w:val="0"/>
              <w:autoSpaceDN w:val="0"/>
              <w:adjustRightInd w:val="0"/>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w:t>
            </w:r>
            <w:r>
              <w:rPr>
                <w:rFonts w:ascii="Times New Roman" w:hAnsi="Times New Roman" w:cs="Times New Roman"/>
                <w:bCs w:val="0"/>
                <w:sz w:val="24"/>
                <w:szCs w:val="24"/>
              </w:rPr>
              <w:t>Connectivity and Cohesiveness</w:t>
            </w:r>
            <w:r w:rsidRPr="00BB1040">
              <w:rPr>
                <w:rFonts w:ascii="Times New Roman" w:hAnsi="Times New Roman" w:cs="Times New Roman"/>
                <w:bCs w:val="0"/>
                <w:sz w:val="24"/>
                <w:szCs w:val="24"/>
              </w:rPr>
              <w:t>.</w:t>
            </w:r>
          </w:p>
          <w:p w:rsidR="00D15280" w:rsidRPr="007E44B6"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Lesson plan</w:t>
            </w:r>
            <w:r w:rsidRPr="000B1CC5">
              <w:rPr>
                <w:rFonts w:ascii="Times New Roman" w:hAnsi="Times New Roman" w:cs="Times New Roman"/>
                <w:b w:val="0"/>
                <w:sz w:val="24"/>
                <w:szCs w:val="24"/>
              </w:rPr>
              <w:t xml:space="preserve"> is prepared by taking into account the </w:t>
            </w:r>
            <w:r>
              <w:rPr>
                <w:rFonts w:ascii="Times New Roman" w:hAnsi="Times New Roman" w:cs="Times New Roman"/>
                <w:b w:val="0"/>
                <w:sz w:val="24"/>
                <w:szCs w:val="24"/>
              </w:rPr>
              <w:t>connectivity and integration between core competency, basic competency</w:t>
            </w:r>
            <w:r w:rsidRPr="000B1CC5">
              <w:rPr>
                <w:rFonts w:ascii="Times New Roman" w:hAnsi="Times New Roman" w:cs="Times New Roman"/>
                <w:b w:val="0"/>
                <w:sz w:val="24"/>
                <w:szCs w:val="24"/>
              </w:rPr>
              <w:t xml:space="preserve">, learning materials, learning activities, achievement </w:t>
            </w:r>
            <w:r>
              <w:rPr>
                <w:rFonts w:ascii="Times New Roman" w:hAnsi="Times New Roman" w:cs="Times New Roman"/>
                <w:b w:val="0"/>
                <w:sz w:val="24"/>
                <w:szCs w:val="24"/>
              </w:rPr>
              <w:t>19</w:t>
            </w:r>
            <w:r w:rsidRPr="000B1CC5">
              <w:rPr>
                <w:rFonts w:ascii="Times New Roman" w:hAnsi="Times New Roman" w:cs="Times New Roman"/>
                <w:b w:val="0"/>
                <w:sz w:val="24"/>
                <w:szCs w:val="24"/>
                <w:vertAlign w:val="superscript"/>
              </w:rPr>
              <w:t>th</w:t>
            </w:r>
            <w:r>
              <w:rPr>
                <w:rFonts w:ascii="Times New Roman" w:hAnsi="Times New Roman" w:cs="Times New Roman"/>
                <w:b w:val="0"/>
                <w:sz w:val="24"/>
                <w:szCs w:val="24"/>
              </w:rPr>
              <w:t xml:space="preserve"> indicators, </w:t>
            </w:r>
            <w:r w:rsidRPr="000B1CC5">
              <w:rPr>
                <w:rFonts w:ascii="Times New Roman" w:hAnsi="Times New Roman" w:cs="Times New Roman"/>
                <w:b w:val="0"/>
                <w:sz w:val="24"/>
                <w:szCs w:val="24"/>
              </w:rPr>
              <w:t>competencies, assessments, and learning resources in one unit</w:t>
            </w:r>
            <w:r>
              <w:rPr>
                <w:rFonts w:ascii="Times New Roman" w:hAnsi="Times New Roman" w:cs="Times New Roman"/>
                <w:b w:val="0"/>
                <w:sz w:val="24"/>
                <w:szCs w:val="24"/>
              </w:rPr>
              <w:t xml:space="preserve"> learning experience.</w:t>
            </w:r>
            <w:r>
              <w:rPr>
                <w:rFonts w:ascii="Times New Roman" w:hAnsi="Times New Roman" w:cs="Times New Roman"/>
                <w:bCs w:val="0"/>
                <w:sz w:val="24"/>
                <w:szCs w:val="24"/>
              </w:rPr>
              <w:t xml:space="preserve"> </w:t>
            </w:r>
            <w:r w:rsidRPr="000B1CC5">
              <w:rPr>
                <w:rFonts w:ascii="Times New Roman" w:hAnsi="Times New Roman" w:cs="Times New Roman"/>
                <w:b w:val="0"/>
                <w:sz w:val="24"/>
                <w:szCs w:val="24"/>
              </w:rPr>
              <w:t>Thus, the preparation of lesson plans in one particular subject must also pay attention to the learning experiences of students obtained from other subjects. (</w:t>
            </w:r>
            <w:r>
              <w:rPr>
                <w:rFonts w:ascii="Times New Roman" w:hAnsi="Times New Roman" w:cs="Times New Roman"/>
                <w:b w:val="0"/>
                <w:sz w:val="24"/>
                <w:szCs w:val="24"/>
              </w:rPr>
              <w:t xml:space="preserve">Pengembangan Rencana Pelaksanaan Pembelajaran </w:t>
            </w:r>
            <w:r w:rsidRPr="000B1CC5">
              <w:rPr>
                <w:rFonts w:ascii="Times New Roman" w:hAnsi="Times New Roman" w:cs="Times New Roman"/>
                <w:b w:val="0"/>
                <w:sz w:val="24"/>
                <w:szCs w:val="24"/>
              </w:rPr>
              <w:t>Kosasih: 2014)</w:t>
            </w:r>
          </w:p>
        </w:tc>
      </w:tr>
      <w:tr w:rsidR="00D15280" w:rsidTr="00642429">
        <w:tc>
          <w:tcPr>
            <w:cnfStyle w:val="001000000000" w:firstRow="0" w:lastRow="0" w:firstColumn="1" w:lastColumn="0" w:oddVBand="0" w:evenVBand="0" w:oddHBand="0" w:evenHBand="0" w:firstRowFirstColumn="0" w:firstRowLastColumn="0" w:lastRowFirstColumn="0" w:lastRowLastColumn="0"/>
            <w:tcW w:w="6938" w:type="dxa"/>
            <w:gridSpan w:val="2"/>
          </w:tcPr>
          <w:p w:rsidR="00D15280" w:rsidRPr="00E10761" w:rsidRDefault="00D15280" w:rsidP="00642429">
            <w:pPr>
              <w:autoSpaceDE w:val="0"/>
              <w:autoSpaceDN w:val="0"/>
              <w:adjustRightInd w:val="0"/>
              <w:spacing w:line="360" w:lineRule="auto"/>
              <w:jc w:val="both"/>
              <w:rPr>
                <w:rFonts w:ascii="Times New Roman" w:hAnsi="Times New Roman" w:cs="Times New Roman"/>
                <w:b w:val="0"/>
                <w:sz w:val="24"/>
                <w:szCs w:val="24"/>
              </w:rPr>
            </w:pPr>
            <w:r w:rsidRPr="00E10761">
              <w:rPr>
                <w:rFonts w:ascii="Times New Roman" w:hAnsi="Times New Roman" w:cs="Times New Roman"/>
                <w:b w:val="0"/>
                <w:bCs w:val="0"/>
                <w:sz w:val="24"/>
                <w:szCs w:val="24"/>
              </w:rPr>
              <w:t xml:space="preserve">6. </w:t>
            </w:r>
            <w:r w:rsidRPr="00953DE6">
              <w:rPr>
                <w:rFonts w:ascii="Times New Roman" w:hAnsi="Times New Roman" w:cs="Times New Roman"/>
                <w:b w:val="0"/>
                <w:sz w:val="24"/>
                <w:szCs w:val="24"/>
              </w:rPr>
              <w:t>Accomodating thematic-integrated learning, integration across subjects, learning aspects, and cultural diversity</w:t>
            </w:r>
            <w:r>
              <w:rPr>
                <w:rFonts w:ascii="Times New Roman" w:hAnsi="Times New Roman" w:cs="Times New Roman"/>
                <w:b w:val="0"/>
                <w:sz w:val="24"/>
                <w:szCs w:val="24"/>
              </w:rPr>
              <w:t>.</w:t>
            </w:r>
          </w:p>
        </w:tc>
      </w:tr>
      <w:tr w:rsidR="00D15280" w:rsidTr="0064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8" w:type="dxa"/>
            <w:gridSpan w:val="2"/>
          </w:tcPr>
          <w:p w:rsidR="00D15280" w:rsidRPr="00E10761" w:rsidRDefault="00D15280" w:rsidP="00642429">
            <w:pPr>
              <w:autoSpaceDE w:val="0"/>
              <w:autoSpaceDN w:val="0"/>
              <w:adjustRightInd w:val="0"/>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7. Lesson planning</w:t>
            </w:r>
            <w:r w:rsidRPr="00953DE6">
              <w:rPr>
                <w:rFonts w:ascii="Times New Roman" w:hAnsi="Times New Roman" w:cs="Times New Roman"/>
                <w:b w:val="0"/>
                <w:sz w:val="24"/>
                <w:szCs w:val="24"/>
              </w:rPr>
              <w:t xml:space="preserve"> i</w:t>
            </w:r>
            <w:r>
              <w:rPr>
                <w:rFonts w:ascii="Times New Roman" w:hAnsi="Times New Roman" w:cs="Times New Roman"/>
                <w:b w:val="0"/>
                <w:sz w:val="24"/>
                <w:szCs w:val="24"/>
              </w:rPr>
              <w:t>s prepared based on curriculum and</w:t>
            </w:r>
            <w:r w:rsidRPr="00953DE6">
              <w:rPr>
                <w:rFonts w:ascii="Times New Roman" w:hAnsi="Times New Roman" w:cs="Times New Roman"/>
                <w:b w:val="0"/>
                <w:sz w:val="24"/>
                <w:szCs w:val="24"/>
              </w:rPr>
              <w:t xml:space="preserve"> syllabus. </w:t>
            </w:r>
            <w:r>
              <w:rPr>
                <w:rFonts w:ascii="Times New Roman" w:hAnsi="Times New Roman" w:cs="Times New Roman"/>
                <w:b w:val="0"/>
                <w:sz w:val="24"/>
                <w:szCs w:val="24"/>
              </w:rPr>
              <w:t>It</w:t>
            </w:r>
            <w:r w:rsidRPr="00953DE6">
              <w:rPr>
                <w:rFonts w:ascii="Times New Roman" w:hAnsi="Times New Roman" w:cs="Times New Roman"/>
                <w:b w:val="0"/>
                <w:sz w:val="24"/>
                <w:szCs w:val="24"/>
              </w:rPr>
              <w:t xml:space="preserve"> m</w:t>
            </w:r>
            <w:r>
              <w:rPr>
                <w:rFonts w:ascii="Times New Roman" w:hAnsi="Times New Roman" w:cs="Times New Roman"/>
                <w:b w:val="0"/>
                <w:sz w:val="24"/>
                <w:szCs w:val="24"/>
              </w:rPr>
              <w:t>ust have clear references to core competency/ basic competency. Core competency-3 / core competency</w:t>
            </w:r>
            <w:r w:rsidRPr="00953DE6">
              <w:rPr>
                <w:rFonts w:ascii="Times New Roman" w:hAnsi="Times New Roman" w:cs="Times New Roman"/>
                <w:b w:val="0"/>
                <w:sz w:val="24"/>
                <w:szCs w:val="24"/>
              </w:rPr>
              <w:t xml:space="preserve">-4 are developed in a single lesson plan that includes one or several meetings. </w:t>
            </w:r>
            <w:r w:rsidRPr="00E10761">
              <w:rPr>
                <w:rFonts w:ascii="Times New Roman" w:hAnsi="Times New Roman" w:cs="Times New Roman"/>
                <w:b w:val="0"/>
                <w:sz w:val="24"/>
                <w:szCs w:val="24"/>
              </w:rPr>
              <w:t>(Prinsip pengembangan RPP ini adalah penambahan oleh Kosasih : 2014)</w:t>
            </w:r>
          </w:p>
        </w:tc>
      </w:tr>
    </w:tbl>
    <w:p w:rsidR="00D15280" w:rsidRDefault="00D15280" w:rsidP="00D15280">
      <w:pPr>
        <w:autoSpaceDE w:val="0"/>
        <w:autoSpaceDN w:val="0"/>
        <w:adjustRightInd w:val="0"/>
        <w:spacing w:after="0" w:line="240" w:lineRule="auto"/>
        <w:ind w:left="1620"/>
        <w:jc w:val="center"/>
        <w:rPr>
          <w:rFonts w:ascii="Times New Roman" w:hAnsi="Times New Roman" w:cs="Times New Roman"/>
          <w:sz w:val="24"/>
          <w:szCs w:val="24"/>
        </w:rPr>
      </w:pPr>
      <w:r>
        <w:rPr>
          <w:rFonts w:ascii="Times New Roman" w:hAnsi="Times New Roman" w:cs="Times New Roman"/>
          <w:sz w:val="24"/>
          <w:szCs w:val="24"/>
        </w:rPr>
        <w:t xml:space="preserve">Source: </w:t>
      </w:r>
      <w:r w:rsidRPr="00181B73">
        <w:rPr>
          <w:rFonts w:ascii="Times New Roman" w:hAnsi="Times New Roman" w:cs="Times New Roman"/>
          <w:sz w:val="24"/>
          <w:szCs w:val="24"/>
        </w:rPr>
        <w:t>Lampiran Peraturan Menteri Pendidikan dan Kebudayaan No. 81A year 2013, Implementasi Kurikulum,</w:t>
      </w:r>
    </w:p>
    <w:p w:rsidR="00D15280" w:rsidRDefault="00D15280" w:rsidP="00D15280">
      <w:pPr>
        <w:autoSpaceDE w:val="0"/>
        <w:autoSpaceDN w:val="0"/>
        <w:adjustRightInd w:val="0"/>
        <w:spacing w:after="0" w:line="240" w:lineRule="auto"/>
        <w:ind w:left="1620"/>
        <w:jc w:val="center"/>
        <w:rPr>
          <w:rFonts w:ascii="Times New Roman" w:hAnsi="Times New Roman" w:cs="Times New Roman"/>
          <w:sz w:val="24"/>
          <w:szCs w:val="24"/>
        </w:rPr>
      </w:pPr>
      <w:r w:rsidRPr="00181B73">
        <w:rPr>
          <w:rFonts w:ascii="Times New Roman" w:hAnsi="Times New Roman" w:cs="Times New Roman"/>
          <w:sz w:val="24"/>
          <w:szCs w:val="24"/>
        </w:rPr>
        <w:t>page 37.</w:t>
      </w:r>
    </w:p>
    <w:p w:rsidR="00D15280" w:rsidRPr="00181B73" w:rsidRDefault="00D15280" w:rsidP="00D15280">
      <w:pPr>
        <w:autoSpaceDE w:val="0"/>
        <w:autoSpaceDN w:val="0"/>
        <w:adjustRightInd w:val="0"/>
        <w:spacing w:after="0" w:line="240" w:lineRule="auto"/>
        <w:ind w:left="1620"/>
        <w:jc w:val="both"/>
        <w:rPr>
          <w:rFonts w:ascii="Times New Roman" w:hAnsi="Times New Roman" w:cs="Times New Roman"/>
          <w:sz w:val="24"/>
          <w:szCs w:val="24"/>
        </w:rPr>
      </w:pPr>
    </w:p>
    <w:p w:rsidR="00D15280" w:rsidRDefault="00D15280" w:rsidP="00D15280">
      <w:pPr>
        <w:spacing w:before="100" w:beforeAutospacing="1" w:after="36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Besides the teacher must be able to understand the principle above, their also must able to understand how to develop learning methods in order to PAIKEM </w:t>
      </w:r>
      <w:r w:rsidRPr="00F8192D">
        <w:rPr>
          <w:rFonts w:ascii="Times New Roman" w:hAnsi="Times New Roman" w:cs="Times New Roman"/>
          <w:i/>
          <w:sz w:val="24"/>
          <w:szCs w:val="24"/>
        </w:rPr>
        <w:t>(</w:t>
      </w:r>
      <w:r w:rsidRPr="00F8192D">
        <w:rPr>
          <w:rFonts w:ascii="Times New Roman" w:hAnsi="Times New Roman" w:cs="Times New Roman"/>
          <w:i/>
          <w:color w:val="202124"/>
          <w:sz w:val="24"/>
          <w:szCs w:val="24"/>
          <w:shd w:val="clear" w:color="auto" w:fill="FFFFFF"/>
        </w:rPr>
        <w:t xml:space="preserve">Pembelajaran Aktif, Inovatif, Kreatif, Efektif, dan Menyenangkan) </w:t>
      </w:r>
      <w:r>
        <w:rPr>
          <w:rFonts w:ascii="Times New Roman" w:hAnsi="Times New Roman" w:cs="Times New Roman"/>
          <w:sz w:val="24"/>
          <w:szCs w:val="24"/>
        </w:rPr>
        <w:t>such as; think talk write, scientific and etc.</w:t>
      </w:r>
    </w:p>
    <w:p w:rsidR="00D15280" w:rsidRDefault="00D15280" w:rsidP="00D15280">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2.4</w:t>
      </w:r>
      <w:r w:rsidRPr="002A71BA">
        <w:rPr>
          <w:rFonts w:ascii="Times New Roman" w:hAnsi="Times New Roman" w:cs="Times New Roman"/>
          <w:b/>
          <w:sz w:val="24"/>
          <w:szCs w:val="24"/>
        </w:rPr>
        <w:t xml:space="preserve">.2 Components and </w:t>
      </w:r>
      <w:r>
        <w:rPr>
          <w:rFonts w:ascii="Times New Roman" w:hAnsi="Times New Roman" w:cs="Times New Roman"/>
          <w:b/>
          <w:sz w:val="24"/>
          <w:szCs w:val="24"/>
        </w:rPr>
        <w:t xml:space="preserve">Systematics of Lesson Planning </w:t>
      </w:r>
    </w:p>
    <w:p w:rsidR="00D15280" w:rsidRPr="002A71BA" w:rsidRDefault="00D15280" w:rsidP="00D15280">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In order to be able to compile a lesson planning properly, the teacher must know first the component of lesson planning.  According to Permendikbud </w:t>
      </w:r>
      <w:r w:rsidRPr="00F80BA7">
        <w:rPr>
          <w:rFonts w:ascii="Times New Roman" w:hAnsi="Times New Roman" w:cs="Times New Roman"/>
          <w:sz w:val="24"/>
          <w:szCs w:val="24"/>
        </w:rPr>
        <w:t xml:space="preserve">number 81 a years 2013 and </w:t>
      </w:r>
      <w:r w:rsidRPr="00F80BA7">
        <w:rPr>
          <w:rFonts w:ascii="Times New Roman" w:eastAsiaTheme="minorHAnsi" w:hAnsi="Times New Roman" w:cs="Times New Roman"/>
          <w:sz w:val="24"/>
          <w:szCs w:val="24"/>
          <w:lang w:eastAsia="en-US"/>
        </w:rPr>
        <w:t>2013 high school curriculum implementation training module</w:t>
      </w:r>
      <w:r>
        <w:rPr>
          <w:rFonts w:ascii="Times New Roman" w:hAnsi="Times New Roman" w:cs="Times New Roman"/>
          <w:sz w:val="24"/>
          <w:szCs w:val="24"/>
        </w:rPr>
        <w:t>, these components are operationally realized in the following format below;</w:t>
      </w:r>
    </w:p>
    <w:p w:rsidR="00D15280" w:rsidRDefault="00D15280" w:rsidP="00D15280">
      <w:pPr>
        <w:pStyle w:val="ListParagraph"/>
        <w:spacing w:before="100" w:beforeAutospacing="1" w:after="360"/>
        <w:ind w:left="804"/>
        <w:jc w:val="center"/>
        <w:rPr>
          <w:rFonts w:ascii="Times New Roman" w:hAnsi="Times New Roman" w:cs="Times New Roman"/>
          <w:b/>
          <w:sz w:val="24"/>
          <w:szCs w:val="24"/>
        </w:rPr>
      </w:pPr>
      <w:r w:rsidRPr="00541CFA">
        <w:rPr>
          <w:rFonts w:ascii="Times New Roman" w:hAnsi="Times New Roman" w:cs="Times New Roman"/>
          <w:b/>
          <w:sz w:val="24"/>
          <w:szCs w:val="24"/>
        </w:rPr>
        <w:t>Table</w:t>
      </w:r>
      <w:r>
        <w:rPr>
          <w:rFonts w:ascii="Times New Roman" w:hAnsi="Times New Roman" w:cs="Times New Roman"/>
          <w:b/>
          <w:sz w:val="24"/>
          <w:szCs w:val="24"/>
        </w:rPr>
        <w:t xml:space="preserve"> 2.2</w:t>
      </w:r>
    </w:p>
    <w:p w:rsidR="00D15280" w:rsidRPr="00541CFA" w:rsidRDefault="00D15280" w:rsidP="00D15280">
      <w:pPr>
        <w:pStyle w:val="ListParagraph"/>
        <w:spacing w:before="100" w:beforeAutospacing="1" w:after="360"/>
        <w:ind w:left="804"/>
        <w:jc w:val="center"/>
        <w:rPr>
          <w:rFonts w:ascii="Times New Roman" w:hAnsi="Times New Roman" w:cs="Times New Roman"/>
          <w:b/>
          <w:sz w:val="24"/>
          <w:szCs w:val="24"/>
        </w:rPr>
      </w:pPr>
      <w:r w:rsidRPr="00541CFA">
        <w:rPr>
          <w:rFonts w:ascii="Times New Roman" w:hAnsi="Times New Roman" w:cs="Times New Roman"/>
          <w:b/>
          <w:sz w:val="24"/>
          <w:szCs w:val="24"/>
        </w:rPr>
        <w:t>Format &amp; Components of Lesson Planning</w:t>
      </w:r>
    </w:p>
    <w:tbl>
      <w:tblPr>
        <w:tblStyle w:val="TableGrid"/>
        <w:tblW w:w="7249" w:type="dxa"/>
        <w:tblInd w:w="846" w:type="dxa"/>
        <w:tblLook w:val="04A0" w:firstRow="1" w:lastRow="0" w:firstColumn="1" w:lastColumn="0" w:noHBand="0" w:noVBand="1"/>
      </w:tblPr>
      <w:tblGrid>
        <w:gridCol w:w="7249"/>
      </w:tblGrid>
      <w:tr w:rsidR="00D15280" w:rsidTr="00642429">
        <w:tc>
          <w:tcPr>
            <w:tcW w:w="7249" w:type="dxa"/>
          </w:tcPr>
          <w:p w:rsidR="00D15280" w:rsidRPr="00442DF1" w:rsidRDefault="00D15280" w:rsidP="00642429">
            <w:pPr>
              <w:pStyle w:val="Default"/>
              <w:spacing w:line="276" w:lineRule="auto"/>
              <w:jc w:val="center"/>
              <w:rPr>
                <w:rFonts w:ascii="Times New Roman" w:hAnsi="Times New Roman" w:cs="Times New Roman"/>
              </w:rPr>
            </w:pPr>
            <w:r w:rsidRPr="00442DF1">
              <w:rPr>
                <w:rFonts w:ascii="Times New Roman" w:hAnsi="Times New Roman" w:cs="Times New Roman"/>
              </w:rPr>
              <w:t>RENCANA PELAKSANAAN PEMBELAJARAN (RPP)</w:t>
            </w:r>
          </w:p>
          <w:p w:rsidR="00D15280" w:rsidRPr="00442DF1" w:rsidRDefault="00D15280" w:rsidP="00642429">
            <w:pPr>
              <w:pStyle w:val="Default"/>
              <w:spacing w:line="276" w:lineRule="auto"/>
              <w:jc w:val="center"/>
              <w:rPr>
                <w:rFonts w:ascii="Times New Roman" w:hAnsi="Times New Roman" w:cs="Times New Roman"/>
              </w:rPr>
            </w:pP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Sekolah :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Mata pelajaran : Selain Pendidikan Agama dan Budi Pekerti dan PPKn Kelas/Semester :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Alokasi Waktu :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A. Kompetensi Inti (KI)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[disajikan Deskripsi Rumusan KI-1 dan KI-2 yang dapat disalin dari Permendikbud No. 21 tahun 2016]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KI1: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KI2: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KI3: </w:t>
            </w:r>
          </w:p>
          <w:p w:rsidR="00D15280" w:rsidRPr="00442DF1" w:rsidRDefault="00D15280" w:rsidP="00642429">
            <w:pPr>
              <w:pStyle w:val="Default"/>
              <w:spacing w:line="276" w:lineRule="auto"/>
              <w:jc w:val="both"/>
              <w:rPr>
                <w:rFonts w:ascii="Times New Roman" w:hAnsi="Times New Roman" w:cs="Times New Roman"/>
              </w:rPr>
            </w:pPr>
            <w:r w:rsidRPr="00442DF1">
              <w:rPr>
                <w:rFonts w:ascii="Times New Roman" w:hAnsi="Times New Roman" w:cs="Times New Roman"/>
              </w:rPr>
              <w:t xml:space="preserve">KI4: </w:t>
            </w:r>
          </w:p>
        </w:tc>
      </w:tr>
      <w:tr w:rsidR="00D15280" w:rsidTr="00642429">
        <w:tc>
          <w:tcPr>
            <w:tcW w:w="7249" w:type="dxa"/>
          </w:tcPr>
          <w:tbl>
            <w:tblPr>
              <w:tblW w:w="0" w:type="auto"/>
              <w:tblBorders>
                <w:top w:val="nil"/>
                <w:left w:val="nil"/>
                <w:bottom w:val="nil"/>
                <w:right w:val="nil"/>
              </w:tblBorders>
              <w:tblLook w:val="0000" w:firstRow="0" w:lastRow="0" w:firstColumn="0" w:lastColumn="0" w:noHBand="0" w:noVBand="0"/>
            </w:tblPr>
            <w:tblGrid>
              <w:gridCol w:w="3961"/>
            </w:tblGrid>
            <w:tr w:rsidR="00D15280" w:rsidRPr="00442DF1" w:rsidTr="00642429">
              <w:trPr>
                <w:trHeight w:val="652"/>
              </w:trPr>
              <w:tc>
                <w:tcPr>
                  <w:tcW w:w="0" w:type="auto"/>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B. Kompetensi Dasar dan Indikator </w:t>
                  </w:r>
                </w:p>
                <w:tbl>
                  <w:tblPr>
                    <w:tblStyle w:val="TableGrid"/>
                    <w:tblW w:w="3735" w:type="dxa"/>
                    <w:tblLook w:val="04A0" w:firstRow="1" w:lastRow="0" w:firstColumn="1" w:lastColumn="0" w:noHBand="0" w:noVBand="1"/>
                  </w:tblPr>
                  <w:tblGrid>
                    <w:gridCol w:w="2025"/>
                    <w:gridCol w:w="1710"/>
                  </w:tblGrid>
                  <w:tr w:rsidR="00D15280" w:rsidRPr="00442DF1" w:rsidTr="00642429">
                    <w:tc>
                      <w:tcPr>
                        <w:tcW w:w="2025"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Kompetensi Dasar</w:t>
                        </w:r>
                      </w:p>
                    </w:tc>
                    <w:tc>
                      <w:tcPr>
                        <w:tcW w:w="1710"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Indikator</w:t>
                        </w:r>
                      </w:p>
                    </w:tc>
                  </w:tr>
                  <w:tr w:rsidR="00D15280" w:rsidRPr="00442DF1" w:rsidTr="00642429">
                    <w:tc>
                      <w:tcPr>
                        <w:tcW w:w="2025"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KD pada KI 3</w:t>
                        </w:r>
                      </w:p>
                    </w:tc>
                    <w:tc>
                      <w:tcPr>
                        <w:tcW w:w="1710"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w:t>
                        </w:r>
                      </w:p>
                    </w:tc>
                  </w:tr>
                  <w:tr w:rsidR="00D15280" w:rsidRPr="00442DF1" w:rsidTr="00642429">
                    <w:tc>
                      <w:tcPr>
                        <w:tcW w:w="2025"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KD pada KI 4</w:t>
                        </w:r>
                      </w:p>
                    </w:tc>
                    <w:tc>
                      <w:tcPr>
                        <w:tcW w:w="1710"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w:t>
                        </w:r>
                      </w:p>
                    </w:tc>
                  </w:tr>
                </w:tbl>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w:t>
                  </w:r>
                </w:p>
              </w:tc>
            </w:tr>
          </w:tbl>
          <w:p w:rsidR="00D15280" w:rsidRPr="00442DF1" w:rsidRDefault="00D15280" w:rsidP="00642429">
            <w:pPr>
              <w:spacing w:before="100" w:beforeAutospacing="1" w:after="360" w:line="276" w:lineRule="auto"/>
              <w:jc w:val="both"/>
              <w:rPr>
                <w:rFonts w:ascii="Times New Roman" w:hAnsi="Times New Roman" w:cs="Times New Roman"/>
                <w:sz w:val="24"/>
                <w:szCs w:val="24"/>
              </w:rPr>
            </w:pPr>
          </w:p>
        </w:tc>
      </w:tr>
      <w:tr w:rsidR="00D15280" w:rsidTr="00642429">
        <w:tc>
          <w:tcPr>
            <w:tcW w:w="7249" w:type="dxa"/>
          </w:tcPr>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C. Tujuan Pembelajaran</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lastRenderedPageBreak/>
              <w:t>D. Materi Pembelajaran (rincian dari Materi Pokok)</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E. Media, Alat, dan Sumber Pembelajaran</w:t>
            </w:r>
          </w:p>
          <w:p w:rsidR="00D15280" w:rsidRPr="00442DF1" w:rsidRDefault="00D15280" w:rsidP="00642429">
            <w:pPr>
              <w:autoSpaceDE w:val="0"/>
              <w:autoSpaceDN w:val="0"/>
              <w:adjustRightInd w:val="0"/>
              <w:spacing w:line="276" w:lineRule="auto"/>
              <w:ind w:left="252"/>
              <w:jc w:val="both"/>
              <w:rPr>
                <w:rFonts w:ascii="Times New Roman" w:hAnsi="Times New Roman" w:cs="Times New Roman"/>
                <w:sz w:val="24"/>
                <w:szCs w:val="24"/>
              </w:rPr>
            </w:pPr>
            <w:r w:rsidRPr="00442DF1">
              <w:rPr>
                <w:rFonts w:ascii="Times New Roman" w:hAnsi="Times New Roman" w:cs="Times New Roman"/>
                <w:sz w:val="24"/>
                <w:szCs w:val="24"/>
              </w:rPr>
              <w:t>1. Media</w:t>
            </w:r>
          </w:p>
          <w:p w:rsidR="00D15280" w:rsidRPr="00442DF1" w:rsidRDefault="00D15280" w:rsidP="00642429">
            <w:pPr>
              <w:autoSpaceDE w:val="0"/>
              <w:autoSpaceDN w:val="0"/>
              <w:adjustRightInd w:val="0"/>
              <w:spacing w:line="276" w:lineRule="auto"/>
              <w:ind w:left="252"/>
              <w:jc w:val="both"/>
              <w:rPr>
                <w:rFonts w:ascii="Times New Roman" w:hAnsi="Times New Roman" w:cs="Times New Roman"/>
                <w:sz w:val="24"/>
                <w:szCs w:val="24"/>
              </w:rPr>
            </w:pPr>
            <w:r w:rsidRPr="00442DF1">
              <w:rPr>
                <w:rFonts w:ascii="Times New Roman" w:hAnsi="Times New Roman" w:cs="Times New Roman"/>
                <w:sz w:val="24"/>
                <w:szCs w:val="24"/>
              </w:rPr>
              <w:t>2. Alat/Bahan</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F. Bahan dan Sumber Belajar</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G. Metode Pembelajaran</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 xml:space="preserve">    1. Pendekatan </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 xml:space="preserve">    2. Model</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 xml:space="preserve">    3. Metode</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 xml:space="preserve">H. Kegiatan Pembelajaran </w:t>
            </w:r>
          </w:p>
          <w:p w:rsidR="00D15280" w:rsidRPr="00442DF1" w:rsidRDefault="00D15280" w:rsidP="00642429">
            <w:pPr>
              <w:pStyle w:val="Default"/>
              <w:spacing w:after="6" w:line="276" w:lineRule="auto"/>
              <w:rPr>
                <w:rFonts w:ascii="Times New Roman" w:hAnsi="Times New Roman" w:cs="Times New Roman"/>
              </w:rPr>
            </w:pPr>
            <w:r w:rsidRPr="00442DF1">
              <w:rPr>
                <w:rFonts w:ascii="Times New Roman" w:hAnsi="Times New Roman" w:cs="Times New Roman"/>
              </w:rPr>
              <w:t xml:space="preserve">    1. Pertemuan Pertama: (...JP) </w:t>
            </w:r>
          </w:p>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Indikator: … </w:t>
            </w:r>
          </w:p>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[indikator yang dirujuk untuk pembelajaran pertemuan pertama] </w:t>
            </w:r>
          </w:p>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a. Kegiatan Pendahuluan </w:t>
            </w:r>
          </w:p>
          <w:p w:rsidR="00D15280" w:rsidRPr="00442DF1" w:rsidRDefault="00D15280" w:rsidP="00642429">
            <w:pPr>
              <w:pStyle w:val="Default"/>
              <w:spacing w:line="276" w:lineRule="auto"/>
              <w:ind w:left="796" w:hanging="270"/>
              <w:rPr>
                <w:rFonts w:ascii="Times New Roman" w:hAnsi="Times New Roman" w:cs="Times New Roman"/>
              </w:rPr>
            </w:pPr>
            <w:r w:rsidRPr="00442DF1">
              <w:rPr>
                <w:rFonts w:ascii="Times New Roman" w:hAnsi="Times New Roman" w:cs="Times New Roman"/>
              </w:rPr>
              <w:t xml:space="preserve">b. Kegiatan Inti [disajikan garis besar alur berpikir pembelajaran    secara Lengkap, materi rinci pembelajaran dimuat pada Lampiran Materi Pembelajaran Pertemuan 1] </w:t>
            </w:r>
          </w:p>
          <w:p w:rsidR="00D15280" w:rsidRPr="00442DF1" w:rsidRDefault="00D15280" w:rsidP="00642429">
            <w:pPr>
              <w:autoSpaceDE w:val="0"/>
              <w:autoSpaceDN w:val="0"/>
              <w:adjustRightInd w:val="0"/>
              <w:spacing w:line="276" w:lineRule="auto"/>
              <w:ind w:left="616" w:hanging="98"/>
              <w:jc w:val="both"/>
              <w:rPr>
                <w:rFonts w:ascii="Times New Roman" w:hAnsi="Times New Roman" w:cs="Times New Roman"/>
                <w:sz w:val="24"/>
                <w:szCs w:val="24"/>
              </w:rPr>
            </w:pPr>
            <w:r w:rsidRPr="00442DF1">
              <w:rPr>
                <w:rFonts w:ascii="Times New Roman" w:hAnsi="Times New Roman" w:cs="Times New Roman"/>
                <w:sz w:val="24"/>
                <w:szCs w:val="24"/>
              </w:rPr>
              <w:t>c. Kegiatan Penutup</w:t>
            </w:r>
          </w:p>
          <w:p w:rsidR="00D15280" w:rsidRPr="00442DF1" w:rsidRDefault="00D15280" w:rsidP="00642429">
            <w:pPr>
              <w:autoSpaceDE w:val="0"/>
              <w:autoSpaceDN w:val="0"/>
              <w:adjustRightInd w:val="0"/>
              <w:spacing w:line="276" w:lineRule="auto"/>
              <w:ind w:left="428"/>
              <w:jc w:val="both"/>
              <w:rPr>
                <w:rFonts w:ascii="Times New Roman" w:hAnsi="Times New Roman" w:cs="Times New Roman"/>
                <w:sz w:val="24"/>
                <w:szCs w:val="24"/>
              </w:rPr>
            </w:pPr>
          </w:p>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2. Pertemuan Kedua: (...JP) </w:t>
            </w:r>
          </w:p>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Indikator: … </w:t>
            </w:r>
          </w:p>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t xml:space="preserve">       [indikator yang dirujuk untuk pembelajaran pertemuan kedua] </w:t>
            </w:r>
          </w:p>
          <w:p w:rsidR="00D15280" w:rsidRPr="00442DF1" w:rsidRDefault="00D15280" w:rsidP="00642429">
            <w:pPr>
              <w:pStyle w:val="Default"/>
              <w:spacing w:line="276" w:lineRule="auto"/>
              <w:ind w:left="428"/>
              <w:rPr>
                <w:rFonts w:ascii="Times New Roman" w:hAnsi="Times New Roman" w:cs="Times New Roman"/>
              </w:rPr>
            </w:pPr>
            <w:r w:rsidRPr="00442DF1">
              <w:rPr>
                <w:rFonts w:ascii="Times New Roman" w:hAnsi="Times New Roman" w:cs="Times New Roman"/>
              </w:rPr>
              <w:t xml:space="preserve">a. Kegiatan Pendahuluan </w:t>
            </w:r>
          </w:p>
          <w:p w:rsidR="00D15280" w:rsidRPr="00442DF1" w:rsidRDefault="00D15280" w:rsidP="00642429">
            <w:pPr>
              <w:pStyle w:val="Default"/>
              <w:spacing w:line="276" w:lineRule="auto"/>
              <w:ind w:left="616" w:hanging="188"/>
              <w:rPr>
                <w:rFonts w:ascii="Times New Roman" w:hAnsi="Times New Roman" w:cs="Times New Roman"/>
              </w:rPr>
            </w:pPr>
            <w:r w:rsidRPr="00442DF1">
              <w:rPr>
                <w:rFonts w:ascii="Times New Roman" w:hAnsi="Times New Roman" w:cs="Times New Roman"/>
              </w:rPr>
              <w:t xml:space="preserve">b. Kegiatan Inti [disajikan garis besar alur berpikir pembelajaran secara lengkap, materi rinci pembelajaran dimuat pada lampiran Materi Pembelajaran Pertemuan 2] </w:t>
            </w:r>
          </w:p>
          <w:p w:rsidR="00D15280" w:rsidRPr="00442DF1" w:rsidRDefault="00D15280" w:rsidP="00642429">
            <w:pPr>
              <w:pStyle w:val="Default"/>
              <w:spacing w:line="276" w:lineRule="auto"/>
              <w:ind w:left="428"/>
              <w:rPr>
                <w:rFonts w:ascii="Times New Roman" w:hAnsi="Times New Roman" w:cs="Times New Roman"/>
                <w:color w:val="auto"/>
              </w:rPr>
            </w:pPr>
            <w:r w:rsidRPr="00442DF1">
              <w:rPr>
                <w:rFonts w:ascii="Times New Roman" w:hAnsi="Times New Roman" w:cs="Times New Roman"/>
                <w:color w:val="auto"/>
              </w:rPr>
              <w:t xml:space="preserve">c. Kegiatan  Penutup </w:t>
            </w:r>
          </w:p>
          <w:p w:rsidR="00D15280" w:rsidRPr="00442DF1" w:rsidRDefault="00D15280" w:rsidP="00642429">
            <w:pPr>
              <w:pStyle w:val="Default"/>
              <w:spacing w:line="276" w:lineRule="auto"/>
              <w:rPr>
                <w:rFonts w:ascii="Times New Roman" w:hAnsi="Times New Roman" w:cs="Times New Roman"/>
                <w:color w:val="auto"/>
              </w:rPr>
            </w:pPr>
          </w:p>
          <w:p w:rsidR="00D15280" w:rsidRPr="00442DF1" w:rsidRDefault="00D15280" w:rsidP="00642429">
            <w:pPr>
              <w:pStyle w:val="Default"/>
              <w:spacing w:line="276" w:lineRule="auto"/>
              <w:ind w:left="248"/>
              <w:rPr>
                <w:rFonts w:ascii="Times New Roman" w:hAnsi="Times New Roman" w:cs="Times New Roman"/>
                <w:color w:val="auto"/>
              </w:rPr>
            </w:pPr>
            <w:r w:rsidRPr="00442DF1">
              <w:rPr>
                <w:rFonts w:ascii="Times New Roman" w:hAnsi="Times New Roman" w:cs="Times New Roman"/>
                <w:color w:val="auto"/>
              </w:rPr>
              <w:t>3. Pertemuan seterusnya.</w:t>
            </w:r>
          </w:p>
          <w:p w:rsidR="00D15280" w:rsidRPr="00442DF1" w:rsidRDefault="00D15280" w:rsidP="00642429">
            <w:pPr>
              <w:pStyle w:val="Default"/>
              <w:spacing w:line="276" w:lineRule="auto"/>
              <w:ind w:left="248"/>
              <w:rPr>
                <w:rFonts w:ascii="Times New Roman" w:hAnsi="Times New Roman" w:cs="Times New Roman"/>
                <w:color w:val="auto"/>
              </w:rPr>
            </w:pPr>
          </w:p>
          <w:p w:rsidR="00D15280" w:rsidRPr="00442DF1" w:rsidRDefault="00D15280" w:rsidP="00642429">
            <w:pPr>
              <w:pStyle w:val="Default"/>
              <w:spacing w:line="276" w:lineRule="auto"/>
              <w:ind w:left="256" w:hanging="256"/>
              <w:rPr>
                <w:rFonts w:ascii="Times New Roman" w:hAnsi="Times New Roman" w:cs="Times New Roman"/>
              </w:rPr>
            </w:pPr>
            <w:r w:rsidRPr="00442DF1">
              <w:rPr>
                <w:rFonts w:ascii="Times New Roman" w:hAnsi="Times New Roman" w:cs="Times New Roman"/>
              </w:rPr>
              <w:t xml:space="preserve">I.  </w:t>
            </w:r>
            <w:r w:rsidRPr="00442DF1">
              <w:rPr>
                <w:rFonts w:ascii="Times New Roman" w:hAnsi="Times New Roman" w:cs="Times New Roman"/>
                <w:color w:val="auto"/>
              </w:rPr>
              <w:t>Penilaian [disajikan nama Tekn</w:t>
            </w:r>
            <w:r w:rsidRPr="00442DF1">
              <w:rPr>
                <w:rFonts w:ascii="Times New Roman" w:hAnsi="Times New Roman" w:cs="Times New Roman"/>
              </w:rPr>
              <w:t xml:space="preserve"> </w:t>
            </w:r>
            <w:r w:rsidRPr="00442DF1">
              <w:rPr>
                <w:rFonts w:ascii="Times New Roman" w:hAnsi="Times New Roman" w:cs="Times New Roman"/>
                <w:color w:val="auto"/>
              </w:rPr>
              <w:t>ik Penilaian, instrumen lengkap Penilaian setiap pertemuan dimuat dalam Lampiran Instrumen Penilaian Pertemuan 1, Lampiran Instrumen Penilaian Pertemuan 2, dan seterusnya tergantung pada banyak pertemuan]</w:t>
            </w:r>
          </w:p>
        </w:tc>
      </w:tr>
      <w:tr w:rsidR="00D15280" w:rsidTr="00642429">
        <w:tc>
          <w:tcPr>
            <w:tcW w:w="7249" w:type="dxa"/>
          </w:tcPr>
          <w:p w:rsidR="00D15280" w:rsidRPr="00442DF1" w:rsidRDefault="00D15280" w:rsidP="00642429">
            <w:pPr>
              <w:pStyle w:val="Default"/>
              <w:spacing w:line="276" w:lineRule="auto"/>
              <w:rPr>
                <w:rFonts w:ascii="Times New Roman" w:hAnsi="Times New Roman" w:cs="Times New Roman"/>
              </w:rPr>
            </w:pPr>
            <w:r w:rsidRPr="00442DF1">
              <w:rPr>
                <w:rFonts w:ascii="Times New Roman" w:hAnsi="Times New Roman" w:cs="Times New Roman"/>
              </w:rPr>
              <w:lastRenderedPageBreak/>
              <w:t>Lampiran</w:t>
            </w:r>
            <w:r w:rsidRPr="00442DF1">
              <w:rPr>
                <w:rFonts w:ascii="Times New Roman" w:hAnsi="Times New Roman" w:cs="Times New Roman"/>
                <w:color w:val="auto"/>
              </w:rPr>
              <w:t>-</w:t>
            </w:r>
            <w:r w:rsidRPr="00442DF1">
              <w:rPr>
                <w:rFonts w:ascii="Times New Roman" w:hAnsi="Times New Roman" w:cs="Times New Roman"/>
              </w:rPr>
              <w:t xml:space="preserve"> </w:t>
            </w:r>
            <w:r w:rsidRPr="00442DF1">
              <w:rPr>
                <w:rFonts w:ascii="Times New Roman" w:hAnsi="Times New Roman" w:cs="Times New Roman"/>
                <w:color w:val="auto"/>
              </w:rPr>
              <w:t xml:space="preserve">lampiran: </w:t>
            </w:r>
          </w:p>
          <w:p w:rsidR="00D15280" w:rsidRPr="00442DF1" w:rsidRDefault="00D15280" w:rsidP="00642429">
            <w:pPr>
              <w:pStyle w:val="Default"/>
              <w:spacing w:line="276" w:lineRule="auto"/>
              <w:rPr>
                <w:rFonts w:ascii="Times New Roman" w:hAnsi="Times New Roman" w:cs="Times New Roman"/>
                <w:color w:val="auto"/>
              </w:rPr>
            </w:pPr>
            <w:r w:rsidRPr="00442DF1">
              <w:rPr>
                <w:rFonts w:ascii="Times New Roman" w:hAnsi="Times New Roman" w:cs="Times New Roman"/>
                <w:color w:val="auto"/>
              </w:rPr>
              <w:t xml:space="preserve">1. Materi Pembelajaran Pertemuan 1 </w:t>
            </w:r>
          </w:p>
          <w:p w:rsidR="00D15280" w:rsidRPr="00442DF1" w:rsidRDefault="00D15280" w:rsidP="00642429">
            <w:pPr>
              <w:pStyle w:val="Default"/>
              <w:spacing w:line="276" w:lineRule="auto"/>
              <w:rPr>
                <w:rFonts w:ascii="Times New Roman" w:hAnsi="Times New Roman" w:cs="Times New Roman"/>
                <w:color w:val="auto"/>
              </w:rPr>
            </w:pPr>
            <w:r w:rsidRPr="00442DF1">
              <w:rPr>
                <w:rFonts w:ascii="Times New Roman" w:hAnsi="Times New Roman" w:cs="Times New Roman"/>
                <w:color w:val="auto"/>
              </w:rPr>
              <w:t xml:space="preserve">2. Instrumen Penilaian Pertemuan 1 </w:t>
            </w:r>
          </w:p>
          <w:p w:rsidR="00D15280" w:rsidRPr="00442DF1" w:rsidRDefault="00D15280" w:rsidP="00642429">
            <w:pPr>
              <w:pStyle w:val="Default"/>
              <w:spacing w:line="276" w:lineRule="auto"/>
              <w:rPr>
                <w:rFonts w:ascii="Times New Roman" w:hAnsi="Times New Roman" w:cs="Times New Roman"/>
                <w:color w:val="auto"/>
              </w:rPr>
            </w:pPr>
            <w:r w:rsidRPr="00442DF1">
              <w:rPr>
                <w:rFonts w:ascii="Times New Roman" w:hAnsi="Times New Roman" w:cs="Times New Roman"/>
                <w:color w:val="auto"/>
              </w:rPr>
              <w:t xml:space="preserve">3. Materi Pembelajaran Pertemuan 2 </w:t>
            </w:r>
          </w:p>
          <w:p w:rsidR="00D15280" w:rsidRPr="00442DF1" w:rsidRDefault="00D15280" w:rsidP="00642429">
            <w:pPr>
              <w:pStyle w:val="Default"/>
              <w:spacing w:line="276" w:lineRule="auto"/>
              <w:rPr>
                <w:rFonts w:ascii="Times New Roman" w:hAnsi="Times New Roman" w:cs="Times New Roman"/>
                <w:color w:val="auto"/>
              </w:rPr>
            </w:pPr>
            <w:r w:rsidRPr="00442DF1">
              <w:rPr>
                <w:rFonts w:ascii="Times New Roman" w:hAnsi="Times New Roman" w:cs="Times New Roman"/>
                <w:color w:val="auto"/>
              </w:rPr>
              <w:t xml:space="preserve">4. Instrumen Penilaian Pertemuan 2 </w:t>
            </w:r>
          </w:p>
          <w:p w:rsidR="00D15280" w:rsidRPr="00442DF1" w:rsidRDefault="00D15280" w:rsidP="00642429">
            <w:pPr>
              <w:autoSpaceDE w:val="0"/>
              <w:autoSpaceDN w:val="0"/>
              <w:adjustRightInd w:val="0"/>
              <w:spacing w:line="276" w:lineRule="auto"/>
              <w:jc w:val="both"/>
              <w:rPr>
                <w:rFonts w:ascii="Times New Roman" w:hAnsi="Times New Roman" w:cs="Times New Roman"/>
                <w:sz w:val="24"/>
                <w:szCs w:val="24"/>
              </w:rPr>
            </w:pPr>
            <w:r w:rsidRPr="00442DF1">
              <w:rPr>
                <w:rFonts w:ascii="Times New Roman" w:hAnsi="Times New Roman" w:cs="Times New Roman"/>
                <w:sz w:val="24"/>
                <w:szCs w:val="24"/>
              </w:rPr>
              <w:t>Dan seterusnya tergantung banyak pertemuan.</w:t>
            </w:r>
          </w:p>
        </w:tc>
      </w:tr>
    </w:tbl>
    <w:p w:rsidR="00D15280" w:rsidRPr="00F66C6A" w:rsidRDefault="00D15280" w:rsidP="00D15280">
      <w:pPr>
        <w:spacing w:after="0" w:line="240" w:lineRule="auto"/>
        <w:ind w:left="156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Source: </w:t>
      </w:r>
      <w:r w:rsidRPr="00F66C6A">
        <w:rPr>
          <w:rFonts w:ascii="Times New Roman" w:eastAsiaTheme="minorHAnsi" w:hAnsi="Times New Roman" w:cs="Times New Roman"/>
          <w:sz w:val="24"/>
          <w:szCs w:val="24"/>
          <w:lang w:eastAsia="en-US"/>
        </w:rPr>
        <w:t xml:space="preserve">2013 High School Curriculum Implementation </w:t>
      </w:r>
      <w:r>
        <w:rPr>
          <w:rFonts w:ascii="Times New Roman" w:eastAsiaTheme="minorHAnsi" w:hAnsi="Times New Roman" w:cs="Times New Roman"/>
          <w:sz w:val="24"/>
          <w:szCs w:val="24"/>
          <w:lang w:eastAsia="en-US"/>
        </w:rPr>
        <w:t xml:space="preserve">         </w:t>
      </w:r>
      <w:r w:rsidRPr="00F66C6A">
        <w:rPr>
          <w:rFonts w:ascii="Times New Roman" w:eastAsiaTheme="minorHAnsi" w:hAnsi="Times New Roman" w:cs="Times New Roman"/>
          <w:sz w:val="24"/>
          <w:szCs w:val="24"/>
          <w:lang w:eastAsia="en-US"/>
        </w:rPr>
        <w:t>Training Module for 2018</w:t>
      </w:r>
      <w:r>
        <w:rPr>
          <w:rFonts w:ascii="Times New Roman" w:eastAsiaTheme="minorHAnsi" w:hAnsi="Times New Roman" w:cs="Times New Roman"/>
          <w:sz w:val="24"/>
          <w:szCs w:val="24"/>
          <w:lang w:eastAsia="en-US"/>
        </w:rPr>
        <w:t xml:space="preserve"> page 52-53</w:t>
      </w:r>
    </w:p>
    <w:p w:rsidR="00D15280" w:rsidRDefault="00D15280" w:rsidP="00D15280">
      <w:pPr>
        <w:spacing w:before="100" w:beforeAutospacing="1" w:line="480" w:lineRule="auto"/>
        <w:ind w:left="450" w:hanging="450"/>
        <w:jc w:val="both"/>
        <w:rPr>
          <w:rFonts w:ascii="Times New Roman" w:hAnsi="Times New Roman" w:cs="Times New Roman"/>
          <w:sz w:val="24"/>
          <w:szCs w:val="24"/>
        </w:rPr>
      </w:pPr>
      <w:r>
        <w:rPr>
          <w:rFonts w:ascii="Times New Roman" w:hAnsi="Times New Roman" w:cs="Times New Roman"/>
          <w:b/>
          <w:sz w:val="24"/>
          <w:szCs w:val="24"/>
        </w:rPr>
        <w:lastRenderedPageBreak/>
        <w:t>2.5 Teaching Equipments</w:t>
      </w:r>
    </w:p>
    <w:p w:rsidR="00D15280" w:rsidRDefault="00D15280" w:rsidP="00D15280">
      <w:pPr>
        <w:spacing w:before="100" w:beforeAutospacing="1" w:line="480" w:lineRule="auto"/>
        <w:ind w:left="540" w:firstLine="360"/>
        <w:jc w:val="both"/>
        <w:rPr>
          <w:rFonts w:ascii="Times New Roman" w:hAnsi="Times New Roman" w:cs="Times New Roman"/>
          <w:sz w:val="24"/>
          <w:szCs w:val="24"/>
        </w:rPr>
      </w:pPr>
      <w:r w:rsidRPr="00AE455A">
        <w:rPr>
          <w:rFonts w:ascii="Times New Roman" w:hAnsi="Times New Roman" w:cs="Times New Roman"/>
          <w:sz w:val="24"/>
          <w:szCs w:val="24"/>
        </w:rPr>
        <w:t xml:space="preserve">The teacher should </w:t>
      </w:r>
      <w:r>
        <w:rPr>
          <w:rFonts w:ascii="Times New Roman" w:hAnsi="Times New Roman" w:cs="Times New Roman"/>
          <w:sz w:val="24"/>
          <w:szCs w:val="24"/>
        </w:rPr>
        <w:t>understand what he is going to teach to his students through the lesson planning.  It can be a key in a lesson planning to reach the goals of learning in accordance to basic com</w:t>
      </w:r>
      <w:r>
        <w:rPr>
          <w:rFonts w:ascii="Times New Roman" w:hAnsi="Times New Roman" w:cs="Times New Roman"/>
          <w:sz w:val="24"/>
          <w:szCs w:val="24"/>
          <w:lang w:val="id-ID"/>
        </w:rPr>
        <w:t>p</w:t>
      </w:r>
      <w:r>
        <w:rPr>
          <w:rFonts w:ascii="Times New Roman" w:hAnsi="Times New Roman" w:cs="Times New Roman"/>
          <w:sz w:val="24"/>
          <w:szCs w:val="24"/>
        </w:rPr>
        <w:t>etency.  Teaching equipment has four important points, there are;</w:t>
      </w:r>
    </w:p>
    <w:p w:rsidR="00D15280" w:rsidRPr="00541CFA" w:rsidRDefault="00D15280" w:rsidP="00D15280">
      <w:p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2.5.1 </w:t>
      </w:r>
      <w:r w:rsidRPr="00541CFA">
        <w:rPr>
          <w:rFonts w:ascii="Times New Roman" w:hAnsi="Times New Roman" w:cs="Times New Roman"/>
          <w:b/>
          <w:sz w:val="24"/>
          <w:szCs w:val="24"/>
        </w:rPr>
        <w:t>Teaching materials</w:t>
      </w:r>
    </w:p>
    <w:p w:rsidR="00D15280" w:rsidRDefault="00D15280" w:rsidP="00D15280">
      <w:pPr>
        <w:pStyle w:val="ListParagraph"/>
        <w:spacing w:after="0" w:line="480" w:lineRule="auto"/>
        <w:ind w:left="990" w:firstLine="450"/>
        <w:jc w:val="both"/>
        <w:rPr>
          <w:rFonts w:ascii="Times New Roman" w:hAnsi="Times New Roman" w:cs="Times New Roman"/>
          <w:sz w:val="24"/>
          <w:szCs w:val="24"/>
        </w:rPr>
      </w:pPr>
      <w:r w:rsidRPr="00AE455A">
        <w:rPr>
          <w:rFonts w:ascii="Times New Roman" w:hAnsi="Times New Roman" w:cs="Times New Roman"/>
          <w:sz w:val="24"/>
          <w:szCs w:val="24"/>
        </w:rPr>
        <w:t xml:space="preserve">Teaching materials are </w:t>
      </w:r>
      <w:r>
        <w:rPr>
          <w:rFonts w:ascii="Times New Roman" w:hAnsi="Times New Roman" w:cs="Times New Roman"/>
          <w:sz w:val="24"/>
          <w:szCs w:val="24"/>
        </w:rPr>
        <w:t xml:space="preserve">a set of learning tools that contain to </w:t>
      </w:r>
      <w:r w:rsidRPr="00AE455A">
        <w:rPr>
          <w:rFonts w:ascii="Times New Roman" w:hAnsi="Times New Roman" w:cs="Times New Roman"/>
          <w:sz w:val="24"/>
          <w:szCs w:val="24"/>
        </w:rPr>
        <w:t>materials, methods, limitations, and ways of evaluating which are designed systematically and attractively in order to achieve the expected goals, namely achieving competence or sub-competence with all its complexities (Widodo 2013:1)</w:t>
      </w:r>
      <w:r>
        <w:rPr>
          <w:rFonts w:ascii="Times New Roman" w:hAnsi="Times New Roman" w:cs="Times New Roman"/>
          <w:sz w:val="24"/>
          <w:szCs w:val="24"/>
        </w:rPr>
        <w:t xml:space="preserve">.  </w:t>
      </w:r>
    </w:p>
    <w:p w:rsidR="00D15280" w:rsidRDefault="00D15280" w:rsidP="00D15280">
      <w:pPr>
        <w:pStyle w:val="ListParagraph"/>
        <w:spacing w:after="0" w:line="480" w:lineRule="auto"/>
        <w:ind w:left="990" w:firstLine="450"/>
        <w:jc w:val="both"/>
        <w:rPr>
          <w:rFonts w:ascii="Times New Roman" w:hAnsi="Times New Roman" w:cs="Times New Roman"/>
          <w:sz w:val="24"/>
          <w:szCs w:val="24"/>
        </w:rPr>
      </w:pPr>
      <w:r w:rsidRPr="009142FC">
        <w:rPr>
          <w:rFonts w:ascii="Times New Roman" w:hAnsi="Times New Roman" w:cs="Times New Roman"/>
          <w:sz w:val="24"/>
          <w:szCs w:val="24"/>
        </w:rPr>
        <w:t>Therefore, teachers need to pay attention to “basic materials” or initial competencies as the stages of thinking that s</w:t>
      </w:r>
      <w:r>
        <w:rPr>
          <w:rFonts w:ascii="Times New Roman" w:hAnsi="Times New Roman" w:cs="Times New Roman"/>
          <w:sz w:val="24"/>
          <w:szCs w:val="24"/>
        </w:rPr>
        <w:t>tudents have previously learned</w:t>
      </w:r>
      <w:r w:rsidRPr="009142FC">
        <w:rPr>
          <w:rFonts w:ascii="Times New Roman" w:hAnsi="Times New Roman" w:cs="Times New Roman"/>
          <w:sz w:val="24"/>
          <w:szCs w:val="24"/>
        </w:rPr>
        <w:t xml:space="preserve">. In addition, in determining the </w:t>
      </w:r>
      <w:r>
        <w:rPr>
          <w:rFonts w:ascii="Times New Roman" w:hAnsi="Times New Roman" w:cs="Times New Roman"/>
          <w:sz w:val="24"/>
          <w:szCs w:val="24"/>
        </w:rPr>
        <w:t>teaching</w:t>
      </w:r>
      <w:r w:rsidRPr="009142FC">
        <w:rPr>
          <w:rFonts w:ascii="Times New Roman" w:hAnsi="Times New Roman" w:cs="Times New Roman"/>
          <w:sz w:val="24"/>
          <w:szCs w:val="24"/>
        </w:rPr>
        <w:t xml:space="preserve"> material, the teacher should pay attention to which material content is factual, conceptual, procedural and metacognitive knowledge, the four of which do not show a hierarchical order. Furthermore, the teacher can also develop learning material that students can learn through experiences outside the clas</w:t>
      </w:r>
      <w:r>
        <w:rPr>
          <w:rFonts w:ascii="Times New Roman" w:hAnsi="Times New Roman" w:cs="Times New Roman"/>
          <w:sz w:val="24"/>
          <w:szCs w:val="24"/>
        </w:rPr>
        <w:t>sroom, for example in community, society and environment.</w:t>
      </w:r>
    </w:p>
    <w:p w:rsidR="00D15280" w:rsidRPr="00C82304" w:rsidRDefault="00D15280" w:rsidP="00D15280">
      <w:pPr>
        <w:spacing w:after="0" w:line="480" w:lineRule="auto"/>
        <w:ind w:left="1080" w:firstLine="360"/>
        <w:jc w:val="both"/>
        <w:rPr>
          <w:rFonts w:ascii="Times New Roman" w:hAnsi="Times New Roman" w:cs="Times New Roman"/>
          <w:sz w:val="24"/>
          <w:szCs w:val="24"/>
        </w:rPr>
      </w:pPr>
      <w:r w:rsidRPr="00C82304">
        <w:rPr>
          <w:rFonts w:ascii="Times New Roman" w:hAnsi="Times New Roman" w:cs="Times New Roman"/>
          <w:sz w:val="24"/>
          <w:szCs w:val="24"/>
        </w:rPr>
        <w:t xml:space="preserve"> An analysis of teaching material and textbook according to 2013 High School Curriculum Implementation Training Module for 2018, follows;</w:t>
      </w:r>
    </w:p>
    <w:p w:rsidR="00D15280" w:rsidRPr="00691674" w:rsidRDefault="00D15280" w:rsidP="00D15280">
      <w:pPr>
        <w:pStyle w:val="ListParagraph"/>
        <w:numPr>
          <w:ilvl w:val="2"/>
          <w:numId w:val="1"/>
        </w:numPr>
        <w:spacing w:before="100" w:beforeAutospacing="1" w:after="36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material should be connected between KI-1, KI-2, KI-3 and KI-4.  The teacher can develop the material they have with current satiation. Such as </w:t>
      </w:r>
      <w:r w:rsidRPr="00616FD9">
        <w:rPr>
          <w:rFonts w:ascii="Times New Roman" w:hAnsi="Times New Roman" w:cs="Times New Roman"/>
          <w:sz w:val="24"/>
          <w:szCs w:val="24"/>
        </w:rPr>
        <w:t>the topic of conversation or is related to th</w:t>
      </w:r>
      <w:r>
        <w:rPr>
          <w:rFonts w:ascii="Times New Roman" w:hAnsi="Times New Roman" w:cs="Times New Roman"/>
          <w:sz w:val="24"/>
          <w:szCs w:val="24"/>
        </w:rPr>
        <w:t>e surrounding environment and it</w:t>
      </w:r>
      <w:r w:rsidRPr="00616FD9">
        <w:rPr>
          <w:rFonts w:ascii="Times New Roman" w:hAnsi="Times New Roman" w:cs="Times New Roman"/>
          <w:sz w:val="24"/>
          <w:szCs w:val="24"/>
        </w:rPr>
        <w:t xml:space="preserve"> relevant</w:t>
      </w:r>
      <w:r>
        <w:rPr>
          <w:rFonts w:ascii="Times New Roman" w:hAnsi="Times New Roman" w:cs="Times New Roman"/>
          <w:sz w:val="24"/>
          <w:szCs w:val="24"/>
        </w:rPr>
        <w:t xml:space="preserve"> to </w:t>
      </w:r>
      <w:r w:rsidRPr="002619D0">
        <w:rPr>
          <w:rFonts w:ascii="Times New Roman" w:hAnsi="Times New Roman" w:cs="Times New Roman"/>
          <w:sz w:val="24"/>
          <w:szCs w:val="24"/>
        </w:rPr>
        <w:t>competence or subject matter. There also called Interdisciplinary material</w:t>
      </w:r>
      <w:r>
        <w:rPr>
          <w:rFonts w:ascii="Times New Roman" w:hAnsi="Times New Roman" w:cs="Times New Roman"/>
          <w:sz w:val="24"/>
          <w:szCs w:val="24"/>
        </w:rPr>
        <w:t>s</w:t>
      </w:r>
      <w:r w:rsidRPr="002619D0">
        <w:rPr>
          <w:rFonts w:ascii="Times New Roman" w:hAnsi="Times New Roman" w:cs="Times New Roman"/>
          <w:sz w:val="24"/>
          <w:szCs w:val="24"/>
        </w:rPr>
        <w:t xml:space="preserve">, that is material in a subject that has concepts or principles related to other subject matter. Transdisciplinary material is material in a subject that has a concept or principle related to its application in real life. </w:t>
      </w:r>
    </w:p>
    <w:p w:rsidR="00D15280" w:rsidRPr="00E46639" w:rsidRDefault="00D15280" w:rsidP="00D15280">
      <w:pPr>
        <w:pStyle w:val="ListParagraph"/>
        <w:numPr>
          <w:ilvl w:val="2"/>
          <w:numId w:val="1"/>
        </w:numPr>
        <w:spacing w:before="100" w:beforeAutospacing="1" w:after="360" w:line="480" w:lineRule="auto"/>
        <w:ind w:left="1440"/>
        <w:jc w:val="both"/>
        <w:rPr>
          <w:rFonts w:ascii="Times New Roman" w:hAnsi="Times New Roman" w:cs="Times New Roman"/>
          <w:sz w:val="24"/>
          <w:szCs w:val="24"/>
        </w:rPr>
      </w:pPr>
      <w:r w:rsidRPr="00925F41">
        <w:rPr>
          <w:rFonts w:ascii="Times New Roman" w:hAnsi="Times New Roman" w:cs="Times New Roman"/>
          <w:sz w:val="24"/>
          <w:szCs w:val="24"/>
        </w:rPr>
        <w:t>The relationship between aspects of learning resources and media used in learnin</w:t>
      </w:r>
      <w:r>
        <w:rPr>
          <w:rFonts w:ascii="Times New Roman" w:hAnsi="Times New Roman" w:cs="Times New Roman"/>
          <w:sz w:val="24"/>
          <w:szCs w:val="24"/>
        </w:rPr>
        <w:t>g can be illustrated as follows;</w:t>
      </w:r>
    </w:p>
    <w:p w:rsidR="00D15280" w:rsidRPr="006A6107" w:rsidRDefault="00D15280" w:rsidP="00D15280">
      <w:pPr>
        <w:pStyle w:val="ListParagraph"/>
        <w:spacing w:after="0" w:line="240" w:lineRule="auto"/>
        <w:ind w:left="804"/>
        <w:jc w:val="center"/>
        <w:rPr>
          <w:rFonts w:ascii="Times New Roman" w:hAnsi="Times New Roman" w:cs="Times New Roman"/>
          <w:b/>
          <w:sz w:val="24"/>
          <w:szCs w:val="24"/>
        </w:rPr>
      </w:pPr>
      <w:r>
        <w:rPr>
          <w:rFonts w:ascii="Times New Roman" w:hAnsi="Times New Roman" w:cs="Times New Roman"/>
          <w:b/>
          <w:sz w:val="24"/>
          <w:szCs w:val="24"/>
        </w:rPr>
        <w:t>Diagram 2.1</w:t>
      </w:r>
    </w:p>
    <w:p w:rsidR="00D15280" w:rsidRDefault="00D15280" w:rsidP="00D15280">
      <w:pPr>
        <w:pStyle w:val="ListParagraph"/>
        <w:spacing w:after="0" w:line="240" w:lineRule="auto"/>
        <w:ind w:left="990"/>
        <w:rPr>
          <w:rFonts w:ascii="Times New Roman" w:hAnsi="Times New Roman" w:cs="Times New Roman"/>
          <w:b/>
          <w:sz w:val="24"/>
          <w:szCs w:val="24"/>
        </w:rPr>
      </w:pPr>
      <w:r w:rsidRPr="00695A24">
        <w:rPr>
          <w:rFonts w:ascii="Times New Roman" w:hAnsi="Times New Roman" w:cs="Times New Roman"/>
          <w:noProof/>
          <w:sz w:val="24"/>
          <w:szCs w:val="24"/>
        </w:rPr>
        <w:drawing>
          <wp:anchor distT="0" distB="0" distL="114300" distR="114300" simplePos="0" relativeHeight="251660288" behindDoc="0" locked="0" layoutInCell="1" allowOverlap="1" wp14:anchorId="0551B0D5" wp14:editId="29F98232">
            <wp:simplePos x="0" y="0"/>
            <wp:positionH relativeFrom="column">
              <wp:posOffset>548695</wp:posOffset>
            </wp:positionH>
            <wp:positionV relativeFrom="paragraph">
              <wp:posOffset>277578</wp:posOffset>
            </wp:positionV>
            <wp:extent cx="4585335" cy="2527935"/>
            <wp:effectExtent l="0" t="0" r="5715"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85335" cy="2527935"/>
                    </a:xfrm>
                    <a:prstGeom prst="rect">
                      <a:avLst/>
                    </a:prstGeom>
                    <a:solidFill>
                      <a:schemeClr val="bg1">
                        <a:alpha val="77000"/>
                      </a:schemeClr>
                    </a:solidFill>
                    <a:ln>
                      <a:noFill/>
                    </a:ln>
                  </pic:spPr>
                </pic:pic>
              </a:graphicData>
            </a:graphic>
            <wp14:sizeRelH relativeFrom="margin">
              <wp14:pctWidth>0</wp14:pctWidth>
            </wp14:sizeRelH>
            <wp14:sizeRelV relativeFrom="margin">
              <wp14:pctHeight>0</wp14:pctHeight>
            </wp14:sizeRelV>
          </wp:anchor>
        </w:drawing>
      </w:r>
      <w:r w:rsidRPr="00BA2ADB">
        <w:rPr>
          <w:rFonts w:ascii="Times New Roman" w:hAnsi="Times New Roman" w:cs="Times New Roman"/>
          <w:b/>
          <w:sz w:val="24"/>
          <w:szCs w:val="24"/>
        </w:rPr>
        <w:t>The relationship between aspects of learning resources and media</w:t>
      </w:r>
    </w:p>
    <w:p w:rsidR="00D15280" w:rsidRDefault="00D15280" w:rsidP="00D15280">
      <w:pPr>
        <w:pStyle w:val="ListParagraph"/>
        <w:spacing w:after="0" w:line="240" w:lineRule="auto"/>
        <w:ind w:left="804"/>
        <w:rPr>
          <w:rFonts w:ascii="Times New Roman" w:hAnsi="Times New Roman" w:cs="Times New Roman"/>
          <w:b/>
          <w:sz w:val="24"/>
          <w:szCs w:val="24"/>
        </w:rPr>
      </w:pPr>
    </w:p>
    <w:p w:rsidR="00D15280" w:rsidRDefault="00D15280" w:rsidP="00D15280">
      <w:pPr>
        <w:rPr>
          <w:rFonts w:ascii="Times New Roman" w:eastAsiaTheme="minorHAnsi" w:hAnsi="Times New Roman" w:cs="Times New Roman"/>
          <w:b/>
          <w:sz w:val="24"/>
          <w:szCs w:val="24"/>
          <w:lang w:val="id-ID" w:eastAsia="en-US"/>
        </w:rPr>
      </w:pPr>
      <w:r>
        <w:rPr>
          <w:rFonts w:ascii="Times New Roman" w:hAnsi="Times New Roman" w:cs="Times New Roman"/>
          <w:b/>
          <w:sz w:val="24"/>
          <w:szCs w:val="24"/>
        </w:rPr>
        <w:br w:type="page"/>
      </w:r>
    </w:p>
    <w:p w:rsidR="00D15280" w:rsidRPr="00E531F0" w:rsidRDefault="00D15280" w:rsidP="00D15280">
      <w:pPr>
        <w:pStyle w:val="ListParagraph"/>
        <w:spacing w:after="0" w:line="240" w:lineRule="auto"/>
        <w:ind w:left="804"/>
        <w:rPr>
          <w:rFonts w:ascii="Times New Roman" w:hAnsi="Times New Roman" w:cs="Times New Roman"/>
          <w:b/>
          <w:sz w:val="24"/>
          <w:szCs w:val="24"/>
        </w:rPr>
      </w:pPr>
    </w:p>
    <w:p w:rsidR="00D15280" w:rsidRPr="00944A0D" w:rsidRDefault="00D15280" w:rsidP="00D15280">
      <w:pPr>
        <w:pStyle w:val="ListParagraph"/>
        <w:numPr>
          <w:ilvl w:val="2"/>
          <w:numId w:val="1"/>
        </w:numPr>
        <w:spacing w:before="100" w:beforeAutospacing="1" w:after="360" w:line="480" w:lineRule="auto"/>
        <w:ind w:left="1260"/>
        <w:jc w:val="both"/>
        <w:rPr>
          <w:rFonts w:ascii="Times New Roman" w:hAnsi="Times New Roman" w:cs="Times New Roman"/>
          <w:sz w:val="24"/>
          <w:szCs w:val="24"/>
        </w:rPr>
      </w:pPr>
      <w:r w:rsidRPr="00695A24">
        <w:rPr>
          <w:rFonts w:ascii="Times New Roman" w:hAnsi="Times New Roman" w:cs="Times New Roman"/>
          <w:sz w:val="24"/>
          <w:szCs w:val="24"/>
        </w:rPr>
        <w:t>Analysis of material in textbooks (and other relevant source books)</w:t>
      </w:r>
      <w:r>
        <w:rPr>
          <w:rFonts w:ascii="Times New Roman" w:hAnsi="Times New Roman" w:cs="Times New Roman"/>
          <w:sz w:val="24"/>
          <w:szCs w:val="24"/>
        </w:rPr>
        <w:t xml:space="preserve"> as follows:</w:t>
      </w:r>
    </w:p>
    <w:p w:rsidR="00D15280" w:rsidRDefault="00D15280" w:rsidP="00D15280">
      <w:pPr>
        <w:pStyle w:val="ListParagraph"/>
        <w:spacing w:after="0"/>
        <w:ind w:left="804"/>
        <w:jc w:val="center"/>
        <w:rPr>
          <w:rFonts w:ascii="Times New Roman" w:hAnsi="Times New Roman" w:cs="Times New Roman"/>
          <w:b/>
          <w:sz w:val="24"/>
          <w:szCs w:val="24"/>
        </w:rPr>
      </w:pPr>
      <w:r>
        <w:rPr>
          <w:rFonts w:ascii="Times New Roman" w:hAnsi="Times New Roman" w:cs="Times New Roman"/>
          <w:b/>
          <w:sz w:val="24"/>
          <w:szCs w:val="24"/>
        </w:rPr>
        <w:t>Diagram 2.2</w:t>
      </w:r>
    </w:p>
    <w:p w:rsidR="00D15280" w:rsidRPr="00774804" w:rsidRDefault="00D15280" w:rsidP="00D15280">
      <w:pPr>
        <w:pStyle w:val="ListParagraph"/>
        <w:spacing w:after="0"/>
        <w:ind w:left="804"/>
        <w:jc w:val="center"/>
        <w:rPr>
          <w:rFonts w:ascii="Times New Roman" w:hAnsi="Times New Roman" w:cs="Times New Roman"/>
          <w:b/>
          <w:sz w:val="24"/>
          <w:szCs w:val="24"/>
        </w:rPr>
      </w:pPr>
      <w:r w:rsidRPr="00695A24">
        <w:rPr>
          <w:noProof/>
        </w:rPr>
        <w:drawing>
          <wp:anchor distT="0" distB="0" distL="114300" distR="114300" simplePos="0" relativeHeight="251661312" behindDoc="0" locked="0" layoutInCell="1" allowOverlap="1" wp14:anchorId="64046F16" wp14:editId="19267E4E">
            <wp:simplePos x="0" y="0"/>
            <wp:positionH relativeFrom="column">
              <wp:posOffset>365567</wp:posOffset>
            </wp:positionH>
            <wp:positionV relativeFrom="paragraph">
              <wp:posOffset>300797</wp:posOffset>
            </wp:positionV>
            <wp:extent cx="4762500" cy="28778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287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575D">
        <w:rPr>
          <w:rFonts w:ascii="Times New Roman" w:hAnsi="Times New Roman" w:cs="Times New Roman"/>
          <w:b/>
          <w:sz w:val="24"/>
          <w:szCs w:val="24"/>
        </w:rPr>
        <w:t>Analysis of material in textbooks</w:t>
      </w:r>
    </w:p>
    <w:p w:rsidR="00D15280" w:rsidRDefault="00D15280" w:rsidP="00D15280">
      <w:pPr>
        <w:pStyle w:val="ListParagraph"/>
        <w:spacing w:before="100" w:beforeAutospacing="1" w:after="360" w:line="480" w:lineRule="auto"/>
        <w:ind w:left="2340"/>
        <w:jc w:val="both"/>
        <w:rPr>
          <w:rFonts w:ascii="Times New Roman" w:hAnsi="Times New Roman" w:cs="Times New Roman"/>
          <w:sz w:val="24"/>
          <w:szCs w:val="24"/>
        </w:rPr>
      </w:pPr>
    </w:p>
    <w:p w:rsidR="00D15280" w:rsidRDefault="00D15280" w:rsidP="00D15280">
      <w:pPr>
        <w:pStyle w:val="ListParagraph"/>
        <w:spacing w:before="100" w:beforeAutospacing="1" w:after="360" w:line="480" w:lineRule="auto"/>
        <w:ind w:left="1260"/>
        <w:jc w:val="both"/>
        <w:rPr>
          <w:rFonts w:ascii="Times New Roman" w:hAnsi="Times New Roman" w:cs="Times New Roman"/>
          <w:sz w:val="24"/>
          <w:szCs w:val="24"/>
        </w:rPr>
      </w:pPr>
      <w:r w:rsidRPr="00695A24">
        <w:rPr>
          <w:rFonts w:ascii="Times New Roman" w:hAnsi="Times New Roman" w:cs="Times New Roman"/>
          <w:sz w:val="24"/>
          <w:szCs w:val="24"/>
        </w:rPr>
        <w:t xml:space="preserve">The material contained in the text book or teacher's handbook is an example material based on predetermined competencies. The teacher can make or give a similar example which is not the same as a book, but still refers to </w:t>
      </w:r>
      <w:r>
        <w:rPr>
          <w:rFonts w:ascii="Times New Roman" w:hAnsi="Times New Roman" w:cs="Times New Roman"/>
          <w:sz w:val="24"/>
          <w:szCs w:val="24"/>
        </w:rPr>
        <w:t>2013 curriculum.</w:t>
      </w:r>
    </w:p>
    <w:p w:rsidR="00D15280" w:rsidRPr="00993FE9" w:rsidRDefault="00D15280" w:rsidP="00D15280">
      <w:pPr>
        <w:pStyle w:val="ListParagraph"/>
        <w:spacing w:before="100" w:beforeAutospacing="1" w:after="360" w:line="480" w:lineRule="auto"/>
        <w:ind w:left="2340"/>
        <w:jc w:val="both"/>
        <w:rPr>
          <w:rFonts w:ascii="Times New Roman" w:hAnsi="Times New Roman" w:cs="Times New Roman"/>
          <w:sz w:val="24"/>
          <w:szCs w:val="24"/>
        </w:rPr>
      </w:pPr>
    </w:p>
    <w:p w:rsidR="00D15280" w:rsidRPr="006A6107" w:rsidRDefault="00D15280" w:rsidP="00D15280">
      <w:pPr>
        <w:pStyle w:val="ListParagraph"/>
        <w:numPr>
          <w:ilvl w:val="1"/>
          <w:numId w:val="15"/>
        </w:numPr>
        <w:spacing w:after="0" w:line="480" w:lineRule="auto"/>
        <w:ind w:left="990"/>
        <w:jc w:val="both"/>
        <w:rPr>
          <w:rFonts w:ascii="Times New Roman" w:hAnsi="Times New Roman" w:cs="Times New Roman"/>
          <w:b/>
          <w:sz w:val="24"/>
          <w:szCs w:val="24"/>
        </w:rPr>
      </w:pPr>
      <w:r>
        <w:rPr>
          <w:rFonts w:ascii="Times New Roman" w:hAnsi="Times New Roman" w:cs="Times New Roman"/>
          <w:b/>
          <w:sz w:val="24"/>
          <w:szCs w:val="24"/>
        </w:rPr>
        <w:t xml:space="preserve">2 </w:t>
      </w:r>
      <w:r w:rsidRPr="006A6107">
        <w:rPr>
          <w:rFonts w:ascii="Times New Roman" w:hAnsi="Times New Roman" w:cs="Times New Roman"/>
          <w:b/>
          <w:sz w:val="24"/>
          <w:szCs w:val="24"/>
        </w:rPr>
        <w:t>Student’s Worksheet</w:t>
      </w:r>
    </w:p>
    <w:p w:rsidR="00D15280" w:rsidRDefault="00D15280" w:rsidP="00D15280">
      <w:pPr>
        <w:spacing w:after="0" w:line="480" w:lineRule="auto"/>
        <w:ind w:left="1170" w:firstLine="270"/>
        <w:jc w:val="both"/>
        <w:rPr>
          <w:rFonts w:ascii="Times New Roman" w:hAnsi="Times New Roman" w:cs="Times New Roman"/>
          <w:sz w:val="24"/>
          <w:szCs w:val="24"/>
        </w:rPr>
      </w:pPr>
      <w:r w:rsidRPr="001A297F">
        <w:rPr>
          <w:rFonts w:ascii="Times New Roman" w:hAnsi="Times New Roman" w:cs="Times New Roman"/>
          <w:sz w:val="24"/>
          <w:szCs w:val="24"/>
        </w:rPr>
        <w:t>The role of worksheet is important.  Good worksheet can be a good reference for the students e</w:t>
      </w:r>
      <w:r>
        <w:rPr>
          <w:rFonts w:ascii="Times New Roman" w:hAnsi="Times New Roman" w:cs="Times New Roman"/>
          <w:sz w:val="24"/>
          <w:szCs w:val="24"/>
        </w:rPr>
        <w:t xml:space="preserve">specially on learning process.  </w:t>
      </w:r>
      <w:r w:rsidRPr="00C76A87">
        <w:rPr>
          <w:rFonts w:ascii="Times New Roman" w:hAnsi="Times New Roman" w:cs="Times New Roman"/>
          <w:sz w:val="24"/>
          <w:szCs w:val="24"/>
        </w:rPr>
        <w:t>According to the</w:t>
      </w:r>
      <w:r>
        <w:rPr>
          <w:rFonts w:ascii="Times New Roman" w:hAnsi="Times New Roman" w:cs="Times New Roman"/>
          <w:sz w:val="24"/>
          <w:szCs w:val="24"/>
        </w:rPr>
        <w:t xml:space="preserve"> Depdiknas </w:t>
      </w:r>
      <w:r w:rsidRPr="00C76A87">
        <w:rPr>
          <w:rFonts w:ascii="Times New Roman" w:hAnsi="Times New Roman" w:cs="Times New Roman"/>
          <w:sz w:val="24"/>
          <w:szCs w:val="24"/>
        </w:rPr>
        <w:t>(2008</w:t>
      </w:r>
      <w:r>
        <w:rPr>
          <w:rFonts w:ascii="Times New Roman" w:hAnsi="Times New Roman" w:cs="Times New Roman"/>
          <w:sz w:val="24"/>
          <w:szCs w:val="24"/>
        </w:rPr>
        <w:t xml:space="preserve">: 13), LKPD (student’s worksheet) </w:t>
      </w:r>
      <w:r w:rsidRPr="00C76A87">
        <w:rPr>
          <w:rFonts w:ascii="Times New Roman" w:hAnsi="Times New Roman" w:cs="Times New Roman"/>
          <w:sz w:val="24"/>
          <w:szCs w:val="24"/>
        </w:rPr>
        <w:t>is a sheet containing tasks that must be done by students</w:t>
      </w:r>
      <w:r>
        <w:rPr>
          <w:rFonts w:ascii="Times New Roman" w:hAnsi="Times New Roman" w:cs="Times New Roman"/>
          <w:sz w:val="24"/>
          <w:szCs w:val="24"/>
        </w:rPr>
        <w:t xml:space="preserve"> </w:t>
      </w:r>
      <w:r w:rsidRPr="00C76A87">
        <w:rPr>
          <w:rFonts w:ascii="Times New Roman" w:hAnsi="Times New Roman" w:cs="Times New Roman"/>
          <w:sz w:val="24"/>
          <w:szCs w:val="24"/>
        </w:rPr>
        <w:t xml:space="preserve">usually in the form of </w:t>
      </w:r>
      <w:r w:rsidRPr="00C76A87">
        <w:rPr>
          <w:rFonts w:ascii="Times New Roman" w:hAnsi="Times New Roman" w:cs="Times New Roman"/>
          <w:sz w:val="24"/>
          <w:szCs w:val="24"/>
        </w:rPr>
        <w:lastRenderedPageBreak/>
        <w:t xml:space="preserve">instructions, steps to complete a task with </w:t>
      </w:r>
      <w:r>
        <w:rPr>
          <w:rFonts w:ascii="Times New Roman" w:hAnsi="Times New Roman" w:cs="Times New Roman"/>
          <w:sz w:val="24"/>
          <w:szCs w:val="24"/>
        </w:rPr>
        <w:t xml:space="preserve">reference to basic competencies </w:t>
      </w:r>
      <w:r w:rsidRPr="00C76A87">
        <w:rPr>
          <w:rFonts w:ascii="Times New Roman" w:hAnsi="Times New Roman" w:cs="Times New Roman"/>
          <w:sz w:val="24"/>
          <w:szCs w:val="24"/>
        </w:rPr>
        <w:t>(KD) which he will achieve.</w:t>
      </w:r>
    </w:p>
    <w:p w:rsidR="00D15280" w:rsidRDefault="00D15280" w:rsidP="00D15280">
      <w:pPr>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283AC1">
        <w:rPr>
          <w:rFonts w:ascii="Times New Roman" w:hAnsi="Times New Roman" w:cs="Times New Roman"/>
          <w:sz w:val="24"/>
          <w:szCs w:val="24"/>
        </w:rPr>
        <w:t xml:space="preserve">2013 </w:t>
      </w:r>
      <w:r>
        <w:rPr>
          <w:rFonts w:ascii="Times New Roman" w:hAnsi="Times New Roman" w:cs="Times New Roman"/>
          <w:sz w:val="24"/>
          <w:szCs w:val="24"/>
        </w:rPr>
        <w:t xml:space="preserve">Senior </w:t>
      </w:r>
      <w:r w:rsidRPr="00283AC1">
        <w:rPr>
          <w:rFonts w:ascii="Times New Roman" w:hAnsi="Times New Roman" w:cs="Times New Roman"/>
          <w:sz w:val="24"/>
          <w:szCs w:val="24"/>
        </w:rPr>
        <w:t>High School Curriculum Implementation Training Module for 2018</w:t>
      </w:r>
      <w:r>
        <w:rPr>
          <w:rFonts w:ascii="Times New Roman" w:hAnsi="Times New Roman" w:cs="Times New Roman"/>
          <w:sz w:val="24"/>
          <w:szCs w:val="24"/>
        </w:rPr>
        <w:t xml:space="preserve">, teacher can explore the worksheet as long as compatible with Basic Competency and </w:t>
      </w:r>
      <w:r w:rsidRPr="005A3EBA">
        <w:rPr>
          <w:rFonts w:ascii="Times New Roman" w:hAnsi="Times New Roman" w:cs="Times New Roman"/>
          <w:sz w:val="24"/>
          <w:szCs w:val="24"/>
        </w:rPr>
        <w:t xml:space="preserve">Indicators of Competence </w:t>
      </w:r>
      <w:r>
        <w:rPr>
          <w:rFonts w:ascii="Times New Roman" w:hAnsi="Times New Roman" w:cs="Times New Roman"/>
          <w:sz w:val="24"/>
          <w:szCs w:val="24"/>
        </w:rPr>
        <w:t>Attainment</w:t>
      </w:r>
      <w:r w:rsidRPr="00283AC1">
        <w:rPr>
          <w:rFonts w:ascii="Times New Roman" w:hAnsi="Times New Roman" w:cs="Times New Roman"/>
          <w:sz w:val="24"/>
          <w:szCs w:val="24"/>
        </w:rPr>
        <w:t>.</w:t>
      </w:r>
      <w:r>
        <w:rPr>
          <w:rFonts w:ascii="Times New Roman" w:hAnsi="Times New Roman" w:cs="Times New Roman"/>
          <w:sz w:val="24"/>
          <w:szCs w:val="24"/>
        </w:rPr>
        <w:t xml:space="preserve">  It is containing sheet completely with clear instruction and task must be done by students. </w:t>
      </w:r>
    </w:p>
    <w:p w:rsidR="00D15280" w:rsidRPr="0081325D" w:rsidRDefault="00D15280" w:rsidP="00D15280">
      <w:pPr>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Refers</w:t>
      </w:r>
      <w:r w:rsidRPr="00CF2D42">
        <w:rPr>
          <w:rFonts w:ascii="Times New Roman" w:hAnsi="Times New Roman" w:cs="Times New Roman"/>
          <w:sz w:val="24"/>
          <w:szCs w:val="24"/>
        </w:rPr>
        <w:t xml:space="preserve"> to </w:t>
      </w:r>
      <w:r>
        <w:rPr>
          <w:rFonts w:ascii="Times New Roman" w:hAnsi="Times New Roman" w:cs="Times New Roman"/>
          <w:sz w:val="24"/>
          <w:szCs w:val="24"/>
        </w:rPr>
        <w:t xml:space="preserve">government regulations </w:t>
      </w:r>
      <w:r w:rsidRPr="00CF2D42">
        <w:rPr>
          <w:rFonts w:ascii="Times New Roman" w:hAnsi="Times New Roman" w:cs="Times New Roman"/>
          <w:sz w:val="24"/>
          <w:szCs w:val="24"/>
        </w:rPr>
        <w:t>No. 19 of 2005 article 43 point 5 concerning national education standards, and Permendiknas No. 41 of 2007 concerning education process standards through the BSNP (National Education Standards Agency). Each of these components will be described below;</w:t>
      </w:r>
    </w:p>
    <w:p w:rsidR="00D15280" w:rsidRDefault="00D15280" w:rsidP="00D15280">
      <w:pPr>
        <w:pStyle w:val="ListParagraph"/>
        <w:numPr>
          <w:ilvl w:val="0"/>
          <w:numId w:val="8"/>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Content standards</w:t>
      </w:r>
    </w:p>
    <w:p w:rsidR="00D15280" w:rsidRDefault="00D15280" w:rsidP="00D15280">
      <w:pPr>
        <w:pStyle w:val="ListParagraph"/>
        <w:spacing w:after="0" w:line="480" w:lineRule="auto"/>
        <w:ind w:left="1620"/>
        <w:jc w:val="both"/>
        <w:rPr>
          <w:rFonts w:ascii="Times New Roman" w:hAnsi="Times New Roman" w:cs="Times New Roman"/>
          <w:sz w:val="24"/>
          <w:szCs w:val="24"/>
        </w:rPr>
      </w:pPr>
      <w:r w:rsidRPr="00CF2D42">
        <w:rPr>
          <w:rFonts w:ascii="Times New Roman" w:hAnsi="Times New Roman" w:cs="Times New Roman"/>
          <w:sz w:val="24"/>
          <w:szCs w:val="24"/>
        </w:rPr>
        <w:t xml:space="preserve">Content standards are the minimum references that must be used in selecting materials. The content adapts to the curriculum and the development of students. The content section consists of: </w:t>
      </w:r>
    </w:p>
    <w:p w:rsidR="00D15280" w:rsidRDefault="00D15280" w:rsidP="00D15280">
      <w:pPr>
        <w:pStyle w:val="ListParagraph"/>
        <w:spacing w:after="0" w:line="480" w:lineRule="auto"/>
        <w:ind w:left="1710"/>
        <w:jc w:val="both"/>
        <w:rPr>
          <w:rFonts w:ascii="Times New Roman" w:hAnsi="Times New Roman" w:cs="Times New Roman"/>
          <w:sz w:val="24"/>
          <w:szCs w:val="24"/>
        </w:rPr>
      </w:pPr>
      <w:r w:rsidRPr="00CF2D42">
        <w:rPr>
          <w:rFonts w:ascii="Times New Roman" w:hAnsi="Times New Roman" w:cs="Times New Roman"/>
          <w:sz w:val="24"/>
          <w:szCs w:val="24"/>
        </w:rPr>
        <w:t xml:space="preserve">(1) Adjusting the applicable curriculum containing core and basic competencies; </w:t>
      </w:r>
    </w:p>
    <w:p w:rsidR="00D15280" w:rsidRDefault="00D15280" w:rsidP="00D15280">
      <w:pPr>
        <w:pStyle w:val="ListParagraph"/>
        <w:spacing w:after="0" w:line="480" w:lineRule="auto"/>
        <w:ind w:left="1710"/>
        <w:jc w:val="both"/>
        <w:rPr>
          <w:rFonts w:ascii="Times New Roman" w:hAnsi="Times New Roman" w:cs="Times New Roman"/>
          <w:sz w:val="24"/>
          <w:szCs w:val="24"/>
        </w:rPr>
      </w:pPr>
      <w:r w:rsidRPr="00CF2D42">
        <w:rPr>
          <w:rFonts w:ascii="Times New Roman" w:hAnsi="Times New Roman" w:cs="Times New Roman"/>
          <w:sz w:val="24"/>
          <w:szCs w:val="24"/>
        </w:rPr>
        <w:t xml:space="preserve">(2) Accuracy of the material, adjusted to: </w:t>
      </w:r>
    </w:p>
    <w:p w:rsidR="00D15280" w:rsidRDefault="00D15280" w:rsidP="00D15280">
      <w:pPr>
        <w:pStyle w:val="ListParagraph"/>
        <w:spacing w:after="0" w:line="480" w:lineRule="auto"/>
        <w:ind w:left="2070"/>
        <w:jc w:val="both"/>
        <w:rPr>
          <w:rFonts w:ascii="Times New Roman" w:hAnsi="Times New Roman" w:cs="Times New Roman"/>
          <w:sz w:val="24"/>
          <w:szCs w:val="24"/>
        </w:rPr>
      </w:pPr>
      <w:r w:rsidRPr="00CF2D42">
        <w:rPr>
          <w:rFonts w:ascii="Times New Roman" w:hAnsi="Times New Roman" w:cs="Times New Roman"/>
          <w:sz w:val="24"/>
          <w:szCs w:val="24"/>
        </w:rPr>
        <w:t xml:space="preserve">a) core competence and basic competence, </w:t>
      </w:r>
    </w:p>
    <w:p w:rsidR="00D15280" w:rsidRDefault="00D15280" w:rsidP="00D15280">
      <w:pPr>
        <w:pStyle w:val="ListParagraph"/>
        <w:spacing w:after="0" w:line="480" w:lineRule="auto"/>
        <w:ind w:left="2070"/>
        <w:jc w:val="both"/>
        <w:rPr>
          <w:rFonts w:ascii="Times New Roman" w:hAnsi="Times New Roman" w:cs="Times New Roman"/>
          <w:sz w:val="24"/>
          <w:szCs w:val="24"/>
        </w:rPr>
      </w:pPr>
      <w:r w:rsidRPr="00CF2D42">
        <w:rPr>
          <w:rFonts w:ascii="Times New Roman" w:hAnsi="Times New Roman" w:cs="Times New Roman"/>
          <w:sz w:val="24"/>
          <w:szCs w:val="24"/>
        </w:rPr>
        <w:t xml:space="preserve">b) material context, </w:t>
      </w:r>
    </w:p>
    <w:p w:rsidR="00D15280" w:rsidRDefault="00D15280" w:rsidP="00572376">
      <w:pPr>
        <w:pStyle w:val="ListParagraph"/>
        <w:spacing w:after="0" w:line="480" w:lineRule="auto"/>
        <w:ind w:left="2070"/>
        <w:jc w:val="both"/>
        <w:rPr>
          <w:rFonts w:ascii="Times New Roman" w:hAnsi="Times New Roman" w:cs="Times New Roman"/>
          <w:sz w:val="24"/>
          <w:szCs w:val="24"/>
        </w:rPr>
      </w:pPr>
      <w:r w:rsidRPr="00CF2D42">
        <w:rPr>
          <w:rFonts w:ascii="Times New Roman" w:hAnsi="Times New Roman" w:cs="Times New Roman"/>
          <w:sz w:val="24"/>
          <w:szCs w:val="24"/>
        </w:rPr>
        <w:t xml:space="preserve">c) pictures or illustrations with clear sources, and </w:t>
      </w:r>
    </w:p>
    <w:p w:rsidR="00D15280" w:rsidRPr="00A556B9" w:rsidRDefault="00572376" w:rsidP="00572376">
      <w:pPr>
        <w:pStyle w:val="ListParagraph"/>
        <w:spacing w:after="0" w:line="480" w:lineRule="auto"/>
        <w:ind w:left="2250" w:hanging="27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15280" w:rsidRPr="00CF2D42">
        <w:rPr>
          <w:rFonts w:ascii="Times New Roman" w:hAnsi="Times New Roman" w:cs="Times New Roman"/>
          <w:sz w:val="24"/>
          <w:szCs w:val="24"/>
        </w:rPr>
        <w:t xml:space="preserve">d) terms and materials according to the development of learners; </w:t>
      </w:r>
    </w:p>
    <w:p w:rsidR="00D15280" w:rsidRDefault="00D15280" w:rsidP="00D15280">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lastRenderedPageBreak/>
        <w:t>(</w:t>
      </w:r>
      <w:r w:rsidRPr="00CF2D42">
        <w:rPr>
          <w:rFonts w:ascii="Times New Roman" w:hAnsi="Times New Roman" w:cs="Times New Roman"/>
          <w:sz w:val="24"/>
          <w:szCs w:val="24"/>
        </w:rPr>
        <w:t xml:space="preserve">3) Up-to-date material, adapted to: </w:t>
      </w:r>
    </w:p>
    <w:p w:rsidR="00D15280" w:rsidRDefault="00D15280" w:rsidP="00D15280">
      <w:pPr>
        <w:pStyle w:val="ListParagraph"/>
        <w:spacing w:after="0" w:line="480" w:lineRule="auto"/>
        <w:ind w:left="1980"/>
        <w:jc w:val="both"/>
        <w:rPr>
          <w:rFonts w:ascii="Times New Roman" w:hAnsi="Times New Roman" w:cs="Times New Roman"/>
          <w:sz w:val="24"/>
          <w:szCs w:val="24"/>
        </w:rPr>
      </w:pPr>
      <w:r w:rsidRPr="00CF2D42">
        <w:rPr>
          <w:rFonts w:ascii="Times New Roman" w:hAnsi="Times New Roman" w:cs="Times New Roman"/>
          <w:sz w:val="24"/>
          <w:szCs w:val="24"/>
        </w:rPr>
        <w:t xml:space="preserve">a) Indonesian conditions and current problems, and </w:t>
      </w:r>
    </w:p>
    <w:p w:rsidR="00D15280" w:rsidRPr="00A556B9" w:rsidRDefault="00D15280" w:rsidP="00D15280">
      <w:pPr>
        <w:pStyle w:val="ListParagraph"/>
        <w:spacing w:after="0" w:line="480" w:lineRule="auto"/>
        <w:ind w:left="2250" w:hanging="270"/>
        <w:jc w:val="both"/>
        <w:rPr>
          <w:rFonts w:ascii="Times New Roman" w:hAnsi="Times New Roman" w:cs="Times New Roman"/>
          <w:sz w:val="24"/>
          <w:szCs w:val="24"/>
        </w:rPr>
      </w:pPr>
      <w:r>
        <w:rPr>
          <w:rFonts w:ascii="Times New Roman" w:hAnsi="Times New Roman" w:cs="Times New Roman"/>
          <w:sz w:val="24"/>
          <w:szCs w:val="24"/>
        </w:rPr>
        <w:t>b) T</w:t>
      </w:r>
      <w:r w:rsidRPr="00CF2D42">
        <w:rPr>
          <w:rFonts w:ascii="Times New Roman" w:hAnsi="Times New Roman" w:cs="Times New Roman"/>
          <w:sz w:val="24"/>
          <w:szCs w:val="24"/>
        </w:rPr>
        <w:t>here are materials that encourage the expansion of learners' knowledge.</w:t>
      </w:r>
    </w:p>
    <w:p w:rsidR="00D15280" w:rsidRDefault="00D15280" w:rsidP="00D15280">
      <w:pPr>
        <w:pStyle w:val="ListParagraph"/>
        <w:numPr>
          <w:ilvl w:val="0"/>
          <w:numId w:val="8"/>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Language</w:t>
      </w:r>
    </w:p>
    <w:p w:rsidR="00D15280" w:rsidRDefault="00D15280" w:rsidP="00D15280">
      <w:pPr>
        <w:pStyle w:val="ListParagraph"/>
        <w:spacing w:after="0" w:line="480" w:lineRule="auto"/>
        <w:ind w:left="2070"/>
        <w:jc w:val="both"/>
        <w:rPr>
          <w:rFonts w:ascii="Times New Roman" w:hAnsi="Times New Roman" w:cs="Times New Roman"/>
          <w:sz w:val="24"/>
          <w:szCs w:val="24"/>
        </w:rPr>
      </w:pPr>
      <w:r w:rsidRPr="00905764">
        <w:rPr>
          <w:rFonts w:ascii="Times New Roman" w:hAnsi="Times New Roman" w:cs="Times New Roman"/>
          <w:sz w:val="24"/>
          <w:szCs w:val="24"/>
        </w:rPr>
        <w:t xml:space="preserve">Language refers to the proper and correct use of Indonesian and in accordance with the level of language development of elementary students. The language component consists of </w:t>
      </w:r>
    </w:p>
    <w:p w:rsidR="00D15280" w:rsidRDefault="00D15280" w:rsidP="00D15280">
      <w:pPr>
        <w:pStyle w:val="ListParagraph"/>
        <w:spacing w:after="0" w:line="480" w:lineRule="auto"/>
        <w:ind w:left="2430" w:hanging="360"/>
        <w:jc w:val="both"/>
        <w:rPr>
          <w:rFonts w:ascii="Times New Roman" w:hAnsi="Times New Roman" w:cs="Times New Roman"/>
          <w:sz w:val="24"/>
          <w:szCs w:val="24"/>
        </w:rPr>
      </w:pPr>
      <w:r w:rsidRPr="00905764">
        <w:rPr>
          <w:rFonts w:ascii="Times New Roman" w:hAnsi="Times New Roman" w:cs="Times New Roman"/>
          <w:sz w:val="24"/>
          <w:szCs w:val="24"/>
        </w:rPr>
        <w:t xml:space="preserve">(1) easy-to-understand materials, questions, instructions, and activities; </w:t>
      </w:r>
    </w:p>
    <w:p w:rsidR="00D15280" w:rsidRDefault="00D15280" w:rsidP="00D15280">
      <w:pPr>
        <w:pStyle w:val="ListParagraph"/>
        <w:spacing w:after="0" w:line="480" w:lineRule="auto"/>
        <w:ind w:left="2430" w:hanging="360"/>
        <w:jc w:val="both"/>
        <w:rPr>
          <w:rFonts w:ascii="Times New Roman" w:hAnsi="Times New Roman" w:cs="Times New Roman"/>
          <w:sz w:val="24"/>
          <w:szCs w:val="24"/>
        </w:rPr>
      </w:pPr>
      <w:r w:rsidRPr="00905764">
        <w:rPr>
          <w:rFonts w:ascii="Times New Roman" w:hAnsi="Times New Roman" w:cs="Times New Roman"/>
          <w:sz w:val="24"/>
          <w:szCs w:val="24"/>
        </w:rPr>
        <w:t xml:space="preserve">(2) The sentences and language used can guide students in working on worksheets based on a scientific approach; </w:t>
      </w:r>
    </w:p>
    <w:p w:rsidR="00D15280" w:rsidRDefault="00D15280" w:rsidP="00D15280">
      <w:pPr>
        <w:pStyle w:val="ListParagraph"/>
        <w:spacing w:after="0" w:line="480" w:lineRule="auto"/>
        <w:ind w:left="2520" w:hanging="450"/>
        <w:jc w:val="both"/>
        <w:rPr>
          <w:rFonts w:ascii="Times New Roman" w:hAnsi="Times New Roman" w:cs="Times New Roman"/>
          <w:sz w:val="24"/>
          <w:szCs w:val="24"/>
        </w:rPr>
      </w:pPr>
      <w:r w:rsidRPr="00905764">
        <w:rPr>
          <w:rFonts w:ascii="Times New Roman" w:hAnsi="Times New Roman" w:cs="Times New Roman"/>
          <w:sz w:val="24"/>
          <w:szCs w:val="24"/>
        </w:rPr>
        <w:t>(3) The terms and spelling must conform to the Indonesian language rules.</w:t>
      </w:r>
    </w:p>
    <w:p w:rsidR="00D15280" w:rsidRDefault="00D15280" w:rsidP="00D15280">
      <w:pPr>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Based on explanation above that worksheet</w:t>
      </w:r>
      <w:r w:rsidRPr="00C76A87">
        <w:rPr>
          <w:rFonts w:ascii="Times New Roman" w:hAnsi="Times New Roman" w:cs="Times New Roman"/>
          <w:sz w:val="24"/>
          <w:szCs w:val="24"/>
        </w:rPr>
        <w:t xml:space="preserve"> is defined as a printed t</w:t>
      </w:r>
      <w:r>
        <w:rPr>
          <w:rFonts w:ascii="Times New Roman" w:hAnsi="Times New Roman" w:cs="Times New Roman"/>
          <w:sz w:val="24"/>
          <w:szCs w:val="24"/>
        </w:rPr>
        <w:t xml:space="preserve">eaching material in the form of </w:t>
      </w:r>
      <w:r w:rsidRPr="00C76A87">
        <w:rPr>
          <w:rFonts w:ascii="Times New Roman" w:hAnsi="Times New Roman" w:cs="Times New Roman"/>
          <w:sz w:val="24"/>
          <w:szCs w:val="24"/>
        </w:rPr>
        <w:t>sheets of paper cont</w:t>
      </w:r>
      <w:r>
        <w:rPr>
          <w:rFonts w:ascii="Times New Roman" w:hAnsi="Times New Roman" w:cs="Times New Roman"/>
          <w:sz w:val="24"/>
          <w:szCs w:val="24"/>
        </w:rPr>
        <w:t xml:space="preserve">aining material, summaries, and </w:t>
      </w:r>
      <w:r w:rsidRPr="00C76A87">
        <w:rPr>
          <w:rFonts w:ascii="Times New Roman" w:hAnsi="Times New Roman" w:cs="Times New Roman"/>
          <w:sz w:val="24"/>
          <w:szCs w:val="24"/>
        </w:rPr>
        <w:t>instructions for implement</w:t>
      </w:r>
      <w:r>
        <w:rPr>
          <w:rFonts w:ascii="Times New Roman" w:hAnsi="Times New Roman" w:cs="Times New Roman"/>
          <w:sz w:val="24"/>
          <w:szCs w:val="24"/>
        </w:rPr>
        <w:t xml:space="preserve">ing learning tasks that must be </w:t>
      </w:r>
      <w:r w:rsidRPr="00C76A87">
        <w:rPr>
          <w:rFonts w:ascii="Times New Roman" w:hAnsi="Times New Roman" w:cs="Times New Roman"/>
          <w:sz w:val="24"/>
          <w:szCs w:val="24"/>
        </w:rPr>
        <w:t>done by studen</w:t>
      </w:r>
      <w:r>
        <w:rPr>
          <w:rFonts w:ascii="Times New Roman" w:hAnsi="Times New Roman" w:cs="Times New Roman"/>
          <w:sz w:val="24"/>
          <w:szCs w:val="24"/>
        </w:rPr>
        <w:t>ts with reference to basic competency</w:t>
      </w:r>
      <w:r w:rsidRPr="00C76A87">
        <w:rPr>
          <w:rFonts w:ascii="Times New Roman" w:hAnsi="Times New Roman" w:cs="Times New Roman"/>
          <w:sz w:val="24"/>
          <w:szCs w:val="24"/>
        </w:rPr>
        <w:t xml:space="preserve"> (KD) that must be achieved (Andi Prastowo, 2012: 204).</w:t>
      </w:r>
      <w:r>
        <w:rPr>
          <w:rFonts w:ascii="Times New Roman" w:hAnsi="Times New Roman" w:cs="Times New Roman"/>
          <w:sz w:val="24"/>
          <w:szCs w:val="24"/>
        </w:rPr>
        <w:t xml:space="preserve"> </w:t>
      </w:r>
      <w:r>
        <w:rPr>
          <w:rFonts w:ascii="Times New Roman" w:hAnsi="Times New Roman" w:cs="Times New Roman"/>
          <w:sz w:val="24"/>
          <w:szCs w:val="24"/>
        </w:rPr>
        <w:tab/>
      </w:r>
    </w:p>
    <w:p w:rsidR="00D15280" w:rsidRDefault="00D15280" w:rsidP="00D15280">
      <w:pPr>
        <w:spacing w:after="0" w:line="480" w:lineRule="auto"/>
        <w:jc w:val="both"/>
        <w:rPr>
          <w:rFonts w:ascii="Times New Roman" w:hAnsi="Times New Roman" w:cs="Times New Roman"/>
          <w:sz w:val="24"/>
          <w:szCs w:val="24"/>
        </w:rPr>
      </w:pPr>
    </w:p>
    <w:p w:rsidR="00D15280" w:rsidRPr="00053920" w:rsidRDefault="00D15280" w:rsidP="00D15280">
      <w:pPr>
        <w:pStyle w:val="ListParagraph"/>
        <w:numPr>
          <w:ilvl w:val="2"/>
          <w:numId w:val="16"/>
        </w:numPr>
        <w:spacing w:after="0" w:line="480" w:lineRule="auto"/>
        <w:ind w:left="1170"/>
        <w:jc w:val="both"/>
        <w:rPr>
          <w:rFonts w:ascii="Times New Roman" w:hAnsi="Times New Roman" w:cs="Times New Roman"/>
          <w:b/>
          <w:sz w:val="24"/>
          <w:szCs w:val="24"/>
        </w:rPr>
      </w:pPr>
      <w:r w:rsidRPr="00053920">
        <w:rPr>
          <w:rFonts w:ascii="Times New Roman" w:hAnsi="Times New Roman" w:cs="Times New Roman"/>
          <w:b/>
          <w:sz w:val="24"/>
          <w:szCs w:val="24"/>
        </w:rPr>
        <w:t>Learning Media</w:t>
      </w:r>
    </w:p>
    <w:p w:rsidR="00D15280" w:rsidRDefault="00D15280" w:rsidP="00D15280">
      <w:pPr>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According to training module of lesson planning 2013’s curriculum year 2018 that l</w:t>
      </w:r>
      <w:r w:rsidRPr="0026384F">
        <w:rPr>
          <w:rFonts w:ascii="Times New Roman" w:hAnsi="Times New Roman" w:cs="Times New Roman"/>
          <w:sz w:val="24"/>
          <w:szCs w:val="24"/>
        </w:rPr>
        <w:t xml:space="preserve">earning media is an inseparable part of the learning process to achieve competencies. Learning media as a means for </w:t>
      </w:r>
      <w:r w:rsidRPr="0026384F">
        <w:rPr>
          <w:rFonts w:ascii="Times New Roman" w:hAnsi="Times New Roman" w:cs="Times New Roman"/>
          <w:sz w:val="24"/>
          <w:szCs w:val="24"/>
        </w:rPr>
        <w:lastRenderedPageBreak/>
        <w:t xml:space="preserve">teachers to carry out learning in class. Instructional media will affect the learning climate, conditions and learning environment which are organized and managed by the teacher. </w:t>
      </w:r>
    </w:p>
    <w:p w:rsidR="00D15280" w:rsidRDefault="00D15280" w:rsidP="00D15280">
      <w:pPr>
        <w:spacing w:after="0" w:line="480" w:lineRule="auto"/>
        <w:ind w:left="1260" w:firstLine="270"/>
        <w:jc w:val="both"/>
        <w:rPr>
          <w:rFonts w:ascii="Times New Roman" w:hAnsi="Times New Roman" w:cs="Times New Roman"/>
          <w:sz w:val="24"/>
          <w:szCs w:val="24"/>
        </w:rPr>
      </w:pPr>
      <w:r>
        <w:rPr>
          <w:rFonts w:ascii="Times New Roman" w:hAnsi="Times New Roman" w:cs="Times New Roman"/>
          <w:sz w:val="24"/>
          <w:szCs w:val="24"/>
        </w:rPr>
        <w:t xml:space="preserve">In choosing learning media it should appropriate with </w:t>
      </w:r>
      <w:r w:rsidRPr="0026384F">
        <w:rPr>
          <w:rFonts w:ascii="Times New Roman" w:hAnsi="Times New Roman" w:cs="Times New Roman"/>
          <w:sz w:val="24"/>
          <w:szCs w:val="24"/>
        </w:rPr>
        <w:t xml:space="preserve">psychological principles of students, including motivation, individual differences, emotions, feedback participation, reinforcement and application. The use of learning media can overcome the limitations of the senses, space and time. </w:t>
      </w:r>
      <w:r>
        <w:rPr>
          <w:rFonts w:ascii="Times New Roman" w:hAnsi="Times New Roman" w:cs="Times New Roman"/>
          <w:sz w:val="24"/>
          <w:szCs w:val="24"/>
        </w:rPr>
        <w:t xml:space="preserve"> </w:t>
      </w:r>
      <w:r w:rsidRPr="0026384F">
        <w:rPr>
          <w:rFonts w:ascii="Times New Roman" w:hAnsi="Times New Roman" w:cs="Times New Roman"/>
          <w:sz w:val="24"/>
          <w:szCs w:val="24"/>
        </w:rPr>
        <w:t xml:space="preserve">For example, in English lessons for </w:t>
      </w:r>
      <w:r>
        <w:rPr>
          <w:rFonts w:ascii="Times New Roman" w:hAnsi="Times New Roman" w:cs="Times New Roman"/>
          <w:sz w:val="24"/>
          <w:szCs w:val="24"/>
        </w:rPr>
        <w:t xml:space="preserve">basic competency </w:t>
      </w:r>
      <w:r w:rsidRPr="0026384F">
        <w:rPr>
          <w:rFonts w:ascii="Times New Roman" w:hAnsi="Times New Roman" w:cs="Times New Roman"/>
          <w:sz w:val="24"/>
          <w:szCs w:val="24"/>
        </w:rPr>
        <w:t xml:space="preserve">3.4, students are asked to identify the function, social, text structure, and linguistic elements of descriptive texts related to tourist attractions and famous historical buildings. </w:t>
      </w:r>
      <w:r>
        <w:rPr>
          <w:rFonts w:ascii="Times New Roman" w:hAnsi="Times New Roman" w:cs="Times New Roman"/>
          <w:sz w:val="24"/>
          <w:szCs w:val="24"/>
        </w:rPr>
        <w:t>Then t</w:t>
      </w:r>
      <w:r w:rsidRPr="0026384F">
        <w:rPr>
          <w:rFonts w:ascii="Times New Roman" w:hAnsi="Times New Roman" w:cs="Times New Roman"/>
          <w:sz w:val="24"/>
          <w:szCs w:val="24"/>
        </w:rPr>
        <w:t>he teacher asks students to observe pictures and vi</w:t>
      </w:r>
      <w:r>
        <w:rPr>
          <w:rFonts w:ascii="Times New Roman" w:hAnsi="Times New Roman" w:cs="Times New Roman"/>
          <w:sz w:val="24"/>
          <w:szCs w:val="24"/>
        </w:rPr>
        <w:t xml:space="preserve">deos of tourist attractions.  </w:t>
      </w:r>
    </w:p>
    <w:p w:rsidR="00D15280" w:rsidRDefault="00D15280" w:rsidP="00D15280">
      <w:pPr>
        <w:spacing w:after="0" w:line="480" w:lineRule="auto"/>
        <w:ind w:left="1350" w:firstLine="360"/>
        <w:jc w:val="both"/>
        <w:rPr>
          <w:rFonts w:ascii="Times New Roman" w:hAnsi="Times New Roman" w:cs="Times New Roman"/>
          <w:sz w:val="24"/>
          <w:szCs w:val="24"/>
        </w:rPr>
      </w:pPr>
      <w:r w:rsidRPr="0026384F">
        <w:rPr>
          <w:rFonts w:ascii="Times New Roman" w:hAnsi="Times New Roman" w:cs="Times New Roman"/>
          <w:sz w:val="24"/>
          <w:szCs w:val="24"/>
        </w:rPr>
        <w:t>Learning tools are any equipment that can support the effectiveness and efficiency of learning and can affect the behavior of students. When a computer or laptop is not available at school, a teacher describes a tourist spot by making a sketch on the blackboard or a picture that is a characteristic of the tourist spot, then colorful markers become a learning tool.</w:t>
      </w:r>
    </w:p>
    <w:p w:rsidR="00D15280" w:rsidRDefault="00D15280" w:rsidP="00D15280">
      <w:pPr>
        <w:spacing w:after="0" w:line="480" w:lineRule="auto"/>
        <w:ind w:left="1440" w:firstLine="720"/>
        <w:jc w:val="both"/>
        <w:rPr>
          <w:rFonts w:ascii="Times New Roman" w:hAnsi="Times New Roman" w:cs="Times New Roman"/>
          <w:sz w:val="24"/>
          <w:szCs w:val="24"/>
        </w:rPr>
      </w:pPr>
      <w:r w:rsidRPr="002666AB">
        <w:rPr>
          <w:rFonts w:ascii="Times New Roman" w:hAnsi="Times New Roman" w:cs="Times New Roman"/>
          <w:sz w:val="24"/>
          <w:szCs w:val="24"/>
        </w:rPr>
        <w:t>According to Asyhar (2012: 44-45), bas</w:t>
      </w:r>
      <w:r>
        <w:rPr>
          <w:rFonts w:ascii="Times New Roman" w:hAnsi="Times New Roman" w:cs="Times New Roman"/>
          <w:sz w:val="24"/>
          <w:szCs w:val="24"/>
        </w:rPr>
        <w:t xml:space="preserve">ically the media can be grouped </w:t>
      </w:r>
      <w:r w:rsidRPr="002666AB">
        <w:rPr>
          <w:rFonts w:ascii="Times New Roman" w:hAnsi="Times New Roman" w:cs="Times New Roman"/>
          <w:sz w:val="24"/>
          <w:szCs w:val="24"/>
        </w:rPr>
        <w:t>into four types, namely visual media, audi</w:t>
      </w:r>
      <w:r>
        <w:rPr>
          <w:rFonts w:ascii="Times New Roman" w:hAnsi="Times New Roman" w:cs="Times New Roman"/>
          <w:sz w:val="24"/>
          <w:szCs w:val="24"/>
        </w:rPr>
        <w:t>o media, audio-visual media and multimedia. There are follows;</w:t>
      </w:r>
    </w:p>
    <w:p w:rsidR="00D15280" w:rsidRPr="000A20FB" w:rsidRDefault="00D15280" w:rsidP="00D15280">
      <w:pPr>
        <w:pStyle w:val="ListParagraph"/>
        <w:numPr>
          <w:ilvl w:val="3"/>
          <w:numId w:val="14"/>
        </w:numPr>
        <w:spacing w:after="0" w:line="480" w:lineRule="auto"/>
        <w:ind w:left="2070"/>
        <w:jc w:val="both"/>
        <w:rPr>
          <w:rFonts w:ascii="Times New Roman" w:hAnsi="Times New Roman" w:cs="Times New Roman"/>
          <w:sz w:val="24"/>
          <w:szCs w:val="24"/>
        </w:rPr>
      </w:pPr>
      <w:r w:rsidRPr="000A20FB">
        <w:rPr>
          <w:rFonts w:ascii="Times New Roman" w:hAnsi="Times New Roman" w:cs="Times New Roman"/>
          <w:sz w:val="24"/>
          <w:szCs w:val="24"/>
        </w:rPr>
        <w:t xml:space="preserve">Visual, namely the type of media used only relies on sense of sight solely from students. With this medium the learning </w:t>
      </w:r>
      <w:r w:rsidRPr="000A20FB">
        <w:rPr>
          <w:rFonts w:ascii="Times New Roman" w:hAnsi="Times New Roman" w:cs="Times New Roman"/>
          <w:sz w:val="24"/>
          <w:szCs w:val="24"/>
        </w:rPr>
        <w:lastRenderedPageBreak/>
        <w:t>experience experienced by students is very dependent on ability to see.</w:t>
      </w:r>
    </w:p>
    <w:p w:rsidR="00D15280" w:rsidRPr="002A0711" w:rsidRDefault="00D15280" w:rsidP="00D15280">
      <w:pPr>
        <w:pStyle w:val="ListParagraph"/>
        <w:numPr>
          <w:ilvl w:val="3"/>
          <w:numId w:val="14"/>
        </w:numPr>
        <w:spacing w:after="0" w:line="480" w:lineRule="auto"/>
        <w:ind w:left="2070"/>
        <w:jc w:val="both"/>
        <w:rPr>
          <w:rFonts w:ascii="Times New Roman" w:hAnsi="Times New Roman" w:cs="Times New Roman"/>
          <w:sz w:val="24"/>
          <w:szCs w:val="24"/>
        </w:rPr>
      </w:pPr>
      <w:r>
        <w:rPr>
          <w:rFonts w:ascii="Times New Roman" w:hAnsi="Times New Roman" w:cs="Times New Roman"/>
          <w:sz w:val="24"/>
          <w:szCs w:val="24"/>
        </w:rPr>
        <w:t>Audio</w:t>
      </w:r>
      <w:r w:rsidRPr="002A0711">
        <w:rPr>
          <w:rFonts w:ascii="Times New Roman" w:hAnsi="Times New Roman" w:cs="Times New Roman"/>
          <w:sz w:val="24"/>
          <w:szCs w:val="24"/>
        </w:rPr>
        <w:t xml:space="preserve"> is a type of media used in the process learning by only involving the participants' sense of hearing students. The learning experience obtained is with relying on the sense of hearing ability.</w:t>
      </w:r>
    </w:p>
    <w:p w:rsidR="00D15280" w:rsidRPr="002A0711" w:rsidRDefault="00D15280" w:rsidP="00D15280">
      <w:pPr>
        <w:pStyle w:val="ListParagraph"/>
        <w:numPr>
          <w:ilvl w:val="3"/>
          <w:numId w:val="14"/>
        </w:numPr>
        <w:spacing w:after="0" w:line="480" w:lineRule="auto"/>
        <w:ind w:left="2070"/>
        <w:jc w:val="both"/>
        <w:rPr>
          <w:rFonts w:ascii="Times New Roman" w:hAnsi="Times New Roman" w:cs="Times New Roman"/>
          <w:sz w:val="24"/>
          <w:szCs w:val="24"/>
        </w:rPr>
      </w:pPr>
      <w:r w:rsidRPr="002A0711">
        <w:rPr>
          <w:rFonts w:ascii="Times New Roman" w:hAnsi="Times New Roman" w:cs="Times New Roman"/>
          <w:sz w:val="24"/>
          <w:szCs w:val="24"/>
        </w:rPr>
        <w:t>Audio visual media is a type of media used in learning activities involving listening and vision at once in one process or activity. Message and information that can be conveyed through this media is in the form of messages verbal and nonverbal which rely on both sight and hearing.</w:t>
      </w:r>
    </w:p>
    <w:p w:rsidR="00D15280" w:rsidRDefault="00D15280" w:rsidP="00D15280">
      <w:pPr>
        <w:pStyle w:val="ListParagraph"/>
        <w:numPr>
          <w:ilvl w:val="3"/>
          <w:numId w:val="14"/>
        </w:numPr>
        <w:spacing w:after="0" w:line="480" w:lineRule="auto"/>
        <w:ind w:left="2070"/>
        <w:jc w:val="both"/>
        <w:rPr>
          <w:rFonts w:ascii="Times New Roman" w:hAnsi="Times New Roman" w:cs="Times New Roman"/>
          <w:sz w:val="24"/>
          <w:szCs w:val="24"/>
        </w:rPr>
      </w:pPr>
      <w:r w:rsidRPr="002A0711">
        <w:rPr>
          <w:rFonts w:ascii="Times New Roman" w:hAnsi="Times New Roman" w:cs="Times New Roman"/>
          <w:sz w:val="24"/>
          <w:szCs w:val="24"/>
        </w:rPr>
        <w:t>Multimedia, namely media that involves several types of media and equipment in an integrated manner in a process or activity learning. Multimedia learning involves the senses sight and hearing through text media, visual silence, visual motion, and computer-based and interactive audio and media communication and information technology.</w:t>
      </w:r>
    </w:p>
    <w:p w:rsidR="00D15280" w:rsidRDefault="00D15280" w:rsidP="00D15280">
      <w:pPr>
        <w:spacing w:after="0" w:line="480" w:lineRule="auto"/>
        <w:ind w:left="1440"/>
        <w:jc w:val="both"/>
        <w:rPr>
          <w:rFonts w:ascii="Times New Roman" w:hAnsi="Times New Roman" w:cs="Times New Roman"/>
          <w:sz w:val="24"/>
          <w:szCs w:val="24"/>
        </w:rPr>
      </w:pPr>
    </w:p>
    <w:p w:rsidR="00D15280" w:rsidRPr="008E3F9C" w:rsidRDefault="00D15280" w:rsidP="00D15280">
      <w:pPr>
        <w:spacing w:after="0" w:line="480" w:lineRule="auto"/>
        <w:ind w:left="1440"/>
        <w:jc w:val="both"/>
        <w:rPr>
          <w:rFonts w:ascii="Times New Roman" w:hAnsi="Times New Roman" w:cs="Times New Roman"/>
          <w:sz w:val="24"/>
          <w:szCs w:val="24"/>
        </w:rPr>
      </w:pPr>
    </w:p>
    <w:p w:rsidR="00D15280" w:rsidRPr="006B4EEB" w:rsidRDefault="00D15280" w:rsidP="00D15280">
      <w:pPr>
        <w:pStyle w:val="ListParagraph"/>
        <w:numPr>
          <w:ilvl w:val="2"/>
          <w:numId w:val="16"/>
        </w:numPr>
        <w:spacing w:after="0" w:line="480" w:lineRule="auto"/>
        <w:ind w:left="1170"/>
        <w:jc w:val="both"/>
        <w:rPr>
          <w:rFonts w:ascii="Times New Roman" w:hAnsi="Times New Roman" w:cs="Times New Roman"/>
          <w:b/>
          <w:sz w:val="24"/>
          <w:szCs w:val="24"/>
        </w:rPr>
      </w:pPr>
      <w:r w:rsidRPr="006B4EEB">
        <w:rPr>
          <w:rFonts w:ascii="Times New Roman" w:hAnsi="Times New Roman" w:cs="Times New Roman"/>
          <w:b/>
          <w:sz w:val="24"/>
          <w:szCs w:val="24"/>
        </w:rPr>
        <w:t>Evaluation</w:t>
      </w:r>
    </w:p>
    <w:p w:rsidR="00D15280" w:rsidRDefault="00D15280" w:rsidP="00D15280">
      <w:pPr>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Evaluation is not somethings now for the teacher, they used it particularly as a tool to know how the learning process can be achieve. I</w:t>
      </w:r>
      <w:r w:rsidRPr="007E72DF">
        <w:rPr>
          <w:rFonts w:ascii="Times New Roman" w:hAnsi="Times New Roman" w:cs="Times New Roman"/>
          <w:sz w:val="24"/>
          <w:szCs w:val="24"/>
        </w:rPr>
        <w:t xml:space="preserve">t can be said </w:t>
      </w:r>
      <w:r>
        <w:rPr>
          <w:rFonts w:ascii="Times New Roman" w:hAnsi="Times New Roman" w:cs="Times New Roman"/>
          <w:sz w:val="24"/>
          <w:szCs w:val="24"/>
        </w:rPr>
        <w:t xml:space="preserve">that evaluation is giving value </w:t>
      </w:r>
      <w:r w:rsidRPr="007E72DF">
        <w:rPr>
          <w:rFonts w:ascii="Times New Roman" w:hAnsi="Times New Roman" w:cs="Times New Roman"/>
          <w:sz w:val="24"/>
          <w:szCs w:val="24"/>
        </w:rPr>
        <w:t>against the quality of something. Apart from that, e</w:t>
      </w:r>
      <w:r>
        <w:rPr>
          <w:rFonts w:ascii="Times New Roman" w:hAnsi="Times New Roman" w:cs="Times New Roman"/>
          <w:sz w:val="24"/>
          <w:szCs w:val="24"/>
        </w:rPr>
        <w:t xml:space="preserve">valuation can also be viewed as </w:t>
      </w:r>
      <w:r w:rsidRPr="007E72DF">
        <w:rPr>
          <w:rFonts w:ascii="Times New Roman" w:hAnsi="Times New Roman" w:cs="Times New Roman"/>
          <w:sz w:val="24"/>
          <w:szCs w:val="24"/>
        </w:rPr>
        <w:t xml:space="preserve">the </w:t>
      </w:r>
      <w:r w:rsidRPr="007E72DF">
        <w:rPr>
          <w:rFonts w:ascii="Times New Roman" w:hAnsi="Times New Roman" w:cs="Times New Roman"/>
          <w:sz w:val="24"/>
          <w:szCs w:val="24"/>
        </w:rPr>
        <w:lastRenderedPageBreak/>
        <w:t>process of planning, obtaining,</w:t>
      </w:r>
      <w:r>
        <w:rPr>
          <w:rFonts w:ascii="Times New Roman" w:hAnsi="Times New Roman" w:cs="Times New Roman"/>
          <w:sz w:val="24"/>
          <w:szCs w:val="24"/>
        </w:rPr>
        <w:t xml:space="preserve"> and providing very information </w:t>
      </w:r>
      <w:r w:rsidRPr="007E72DF">
        <w:rPr>
          <w:rFonts w:ascii="Times New Roman" w:hAnsi="Times New Roman" w:cs="Times New Roman"/>
          <w:sz w:val="24"/>
          <w:szCs w:val="24"/>
        </w:rPr>
        <w:t>needed to make de</w:t>
      </w:r>
      <w:r>
        <w:rPr>
          <w:rFonts w:ascii="Times New Roman" w:hAnsi="Times New Roman" w:cs="Times New Roman"/>
          <w:sz w:val="24"/>
          <w:szCs w:val="24"/>
        </w:rPr>
        <w:t xml:space="preserve">cision alternatives.  Therefore, </w:t>
      </w:r>
      <w:r w:rsidRPr="007E72DF">
        <w:rPr>
          <w:rFonts w:ascii="Times New Roman" w:hAnsi="Times New Roman" w:cs="Times New Roman"/>
          <w:sz w:val="24"/>
          <w:szCs w:val="24"/>
        </w:rPr>
        <w:t>Evaluation is a sys</w:t>
      </w:r>
      <w:r>
        <w:rPr>
          <w:rFonts w:ascii="Times New Roman" w:hAnsi="Times New Roman" w:cs="Times New Roman"/>
          <w:sz w:val="24"/>
          <w:szCs w:val="24"/>
        </w:rPr>
        <w:t xml:space="preserve">tematic process to determine or </w:t>
      </w:r>
      <w:r w:rsidRPr="007E72DF">
        <w:rPr>
          <w:rFonts w:ascii="Times New Roman" w:hAnsi="Times New Roman" w:cs="Times New Roman"/>
          <w:sz w:val="24"/>
          <w:szCs w:val="24"/>
        </w:rPr>
        <w:t>make decisions to what extent teachin</w:t>
      </w:r>
      <w:r>
        <w:rPr>
          <w:rFonts w:ascii="Times New Roman" w:hAnsi="Times New Roman" w:cs="Times New Roman"/>
          <w:sz w:val="24"/>
          <w:szCs w:val="24"/>
        </w:rPr>
        <w:t xml:space="preserve">g objectives have been achieved </w:t>
      </w:r>
      <w:r w:rsidRPr="007E72DF">
        <w:rPr>
          <w:rFonts w:ascii="Times New Roman" w:hAnsi="Times New Roman" w:cs="Times New Roman"/>
          <w:sz w:val="24"/>
          <w:szCs w:val="24"/>
        </w:rPr>
        <w:t>by students (Purwanto, 2002).</w:t>
      </w:r>
    </w:p>
    <w:p w:rsidR="00D15280" w:rsidRDefault="00D15280" w:rsidP="00D15280">
      <w:pPr>
        <w:spacing w:after="0" w:line="480" w:lineRule="auto"/>
        <w:ind w:left="1170" w:firstLine="270"/>
        <w:jc w:val="both"/>
        <w:rPr>
          <w:rFonts w:ascii="Times New Roman" w:hAnsi="Times New Roman" w:cs="Times New Roman"/>
          <w:iCs/>
          <w:sz w:val="24"/>
          <w:szCs w:val="24"/>
        </w:rPr>
      </w:pPr>
      <w:r>
        <w:rPr>
          <w:rFonts w:ascii="Times New Roman" w:hAnsi="Times New Roman" w:cs="Times New Roman"/>
          <w:sz w:val="24"/>
          <w:szCs w:val="24"/>
        </w:rPr>
        <w:t xml:space="preserve">According to </w:t>
      </w:r>
      <w:r w:rsidRPr="001A297F">
        <w:rPr>
          <w:rFonts w:ascii="Times New Roman" w:hAnsi="Times New Roman" w:cs="Times New Roman"/>
          <w:sz w:val="24"/>
          <w:szCs w:val="24"/>
        </w:rPr>
        <w:t>Frey, Barbara A (2003): Evaluation The systematic</w:t>
      </w:r>
      <w:r w:rsidRPr="001A297F">
        <w:rPr>
          <w:rFonts w:ascii="Times New Roman" w:hAnsi="Times New Roman" w:cs="Times New Roman"/>
          <w:iCs/>
          <w:sz w:val="24"/>
          <w:szCs w:val="24"/>
        </w:rPr>
        <w:t xml:space="preserve"> process of collecting, analyzing, and interpreting information to determine the extent to which pupils are achieving instructional objectives</w:t>
      </w:r>
      <w:r>
        <w:rPr>
          <w:rFonts w:ascii="Times New Roman" w:hAnsi="Times New Roman" w:cs="Times New Roman"/>
          <w:iCs/>
          <w:sz w:val="24"/>
          <w:szCs w:val="24"/>
        </w:rPr>
        <w:t>.</w:t>
      </w:r>
    </w:p>
    <w:p w:rsidR="00D15280" w:rsidRDefault="00D15280" w:rsidP="00D15280">
      <w:pPr>
        <w:spacing w:after="0" w:line="480" w:lineRule="auto"/>
        <w:ind w:left="1170" w:firstLine="270"/>
        <w:jc w:val="both"/>
        <w:rPr>
          <w:rFonts w:ascii="Times New Roman" w:hAnsi="Times New Roman" w:cs="Times New Roman"/>
          <w:iCs/>
          <w:sz w:val="24"/>
          <w:szCs w:val="24"/>
        </w:rPr>
      </w:pPr>
      <w:r>
        <w:rPr>
          <w:rFonts w:ascii="Times New Roman" w:hAnsi="Times New Roman" w:cs="Times New Roman"/>
          <w:iCs/>
          <w:sz w:val="24"/>
          <w:szCs w:val="24"/>
        </w:rPr>
        <w:t>The teacher can use many techniques for evaluation accordance to basic competency. The techniques are oral test, writing and project as an individual or group.  E</w:t>
      </w:r>
      <w:r w:rsidRPr="009A79D1">
        <w:rPr>
          <w:rFonts w:ascii="Times New Roman" w:hAnsi="Times New Roman" w:cs="Times New Roman"/>
          <w:iCs/>
          <w:sz w:val="24"/>
          <w:szCs w:val="24"/>
        </w:rPr>
        <w:t xml:space="preserve">valuation is an activity to assess and measure </w:t>
      </w:r>
      <w:r>
        <w:rPr>
          <w:rFonts w:ascii="Times New Roman" w:hAnsi="Times New Roman" w:cs="Times New Roman"/>
          <w:iCs/>
          <w:sz w:val="24"/>
          <w:szCs w:val="24"/>
        </w:rPr>
        <w:t>how the</w:t>
      </w:r>
      <w:r w:rsidRPr="009A79D1">
        <w:rPr>
          <w:rFonts w:ascii="Times New Roman" w:hAnsi="Times New Roman" w:cs="Times New Roman"/>
          <w:iCs/>
          <w:sz w:val="24"/>
          <w:szCs w:val="24"/>
        </w:rPr>
        <w:t xml:space="preserve"> students' ability to absorb lessons.</w:t>
      </w:r>
    </w:p>
    <w:p w:rsidR="00D15280" w:rsidRDefault="00D15280" w:rsidP="00D15280">
      <w:pPr>
        <w:spacing w:after="0" w:line="480" w:lineRule="auto"/>
        <w:ind w:left="1170" w:firstLine="270"/>
        <w:jc w:val="both"/>
        <w:rPr>
          <w:rFonts w:ascii="Times New Roman" w:hAnsi="Times New Roman" w:cs="Times New Roman"/>
          <w:iCs/>
          <w:sz w:val="24"/>
          <w:szCs w:val="24"/>
        </w:rPr>
      </w:pPr>
      <w:r>
        <w:rPr>
          <w:rFonts w:ascii="Times New Roman" w:hAnsi="Times New Roman" w:cs="Times New Roman"/>
          <w:sz w:val="24"/>
          <w:szCs w:val="24"/>
        </w:rPr>
        <w:t>According to 2013’s Curriculum Training Module year 2018</w:t>
      </w:r>
      <w:r>
        <w:rPr>
          <w:rFonts w:ascii="Times New Roman" w:hAnsi="Times New Roman" w:cs="Times New Roman"/>
          <w:iCs/>
          <w:sz w:val="24"/>
          <w:szCs w:val="24"/>
        </w:rPr>
        <w:t xml:space="preserve"> that </w:t>
      </w:r>
      <w:r w:rsidRPr="009A79D1">
        <w:rPr>
          <w:rFonts w:ascii="Times New Roman" w:hAnsi="Times New Roman" w:cs="Times New Roman"/>
          <w:iCs/>
          <w:sz w:val="24"/>
          <w:szCs w:val="24"/>
        </w:rPr>
        <w:t>assessment of knowledge measures cognitive abilities and low-level to high-level thinking skills of students. Knowledge assessment is carried out to determine the achievement of learning completeness, identify weaknesses and strengths of mastery of knowledge in the learning process, including mastery of multi-literacy abilities.</w:t>
      </w:r>
    </w:p>
    <w:p w:rsidR="00D15280" w:rsidRDefault="00D15280" w:rsidP="00D15280">
      <w:pPr>
        <w:spacing w:after="0" w:line="480" w:lineRule="auto"/>
        <w:ind w:left="1260" w:firstLine="180"/>
        <w:jc w:val="both"/>
        <w:rPr>
          <w:rFonts w:ascii="Times New Roman" w:hAnsi="Times New Roman" w:cs="Times New Roman"/>
          <w:iCs/>
          <w:sz w:val="24"/>
          <w:szCs w:val="24"/>
        </w:rPr>
      </w:pPr>
      <w:r w:rsidRPr="009A79D1">
        <w:rPr>
          <w:rFonts w:ascii="Times New Roman" w:hAnsi="Times New Roman" w:cs="Times New Roman"/>
          <w:iCs/>
          <w:sz w:val="24"/>
          <w:szCs w:val="24"/>
        </w:rPr>
        <w:t>Therefore, giving feedback to students by the teacher is very important so that the results of the assessment can be used to improve the quality of learning. Furthermore, the knowledge assessment scheme</w:t>
      </w:r>
      <w:r>
        <w:rPr>
          <w:rFonts w:ascii="Times New Roman" w:hAnsi="Times New Roman" w:cs="Times New Roman"/>
          <w:iCs/>
          <w:sz w:val="24"/>
          <w:szCs w:val="24"/>
        </w:rPr>
        <w:t xml:space="preserve"> can be shown in the following diagrams below.</w:t>
      </w:r>
    </w:p>
    <w:p w:rsidR="00D15280" w:rsidRDefault="00D15280" w:rsidP="00D15280">
      <w:pPr>
        <w:spacing w:after="0" w:line="480" w:lineRule="auto"/>
        <w:ind w:left="1260" w:firstLine="180"/>
        <w:jc w:val="both"/>
        <w:rPr>
          <w:rFonts w:ascii="Times New Roman" w:hAnsi="Times New Roman" w:cs="Times New Roman"/>
          <w:iCs/>
          <w:sz w:val="24"/>
          <w:szCs w:val="24"/>
        </w:rPr>
      </w:pPr>
    </w:p>
    <w:p w:rsidR="00D15280" w:rsidRDefault="00D15280" w:rsidP="00D15280">
      <w:pPr>
        <w:spacing w:after="0" w:line="480" w:lineRule="auto"/>
        <w:ind w:left="1260" w:firstLine="180"/>
        <w:jc w:val="both"/>
        <w:rPr>
          <w:rFonts w:ascii="Times New Roman" w:hAnsi="Times New Roman" w:cs="Times New Roman"/>
          <w:iCs/>
          <w:sz w:val="24"/>
          <w:szCs w:val="24"/>
        </w:rPr>
      </w:pPr>
    </w:p>
    <w:p w:rsidR="00D15280" w:rsidRPr="00447898" w:rsidRDefault="00D15280" w:rsidP="00D15280">
      <w:pPr>
        <w:spacing w:after="0" w:line="480" w:lineRule="auto"/>
        <w:ind w:left="1440" w:firstLine="720"/>
        <w:jc w:val="center"/>
        <w:rPr>
          <w:rFonts w:ascii="Times New Roman" w:hAnsi="Times New Roman" w:cs="Times New Roman"/>
          <w:b/>
          <w:iCs/>
          <w:sz w:val="24"/>
          <w:szCs w:val="24"/>
        </w:rPr>
      </w:pPr>
      <w:r>
        <w:rPr>
          <w:rFonts w:ascii="Times New Roman" w:hAnsi="Times New Roman" w:cs="Times New Roman"/>
          <w:b/>
          <w:iCs/>
          <w:sz w:val="24"/>
          <w:szCs w:val="24"/>
        </w:rPr>
        <w:lastRenderedPageBreak/>
        <w:t>Diagram 2.3</w:t>
      </w:r>
    </w:p>
    <w:p w:rsidR="00D15280" w:rsidRPr="00447898" w:rsidRDefault="00D15280" w:rsidP="00D15280">
      <w:pPr>
        <w:spacing w:after="0" w:line="480" w:lineRule="auto"/>
        <w:ind w:left="1440" w:firstLine="720"/>
        <w:jc w:val="center"/>
        <w:rPr>
          <w:rFonts w:ascii="Times New Roman" w:hAnsi="Times New Roman" w:cs="Times New Roman"/>
          <w:b/>
          <w:iCs/>
          <w:sz w:val="24"/>
          <w:szCs w:val="24"/>
        </w:rPr>
      </w:pPr>
      <w:r w:rsidRPr="009A79D1">
        <w:rPr>
          <w:rFonts w:ascii="Times New Roman" w:hAnsi="Times New Roman" w:cs="Times New Roman"/>
          <w:iCs/>
          <w:noProof/>
          <w:sz w:val="24"/>
          <w:szCs w:val="24"/>
        </w:rPr>
        <w:drawing>
          <wp:anchor distT="0" distB="0" distL="114300" distR="114300" simplePos="0" relativeHeight="251659264" behindDoc="0" locked="0" layoutInCell="1" allowOverlap="1" wp14:anchorId="74C82B9B" wp14:editId="3E3DDF22">
            <wp:simplePos x="0" y="0"/>
            <wp:positionH relativeFrom="column">
              <wp:posOffset>646430</wp:posOffset>
            </wp:positionH>
            <wp:positionV relativeFrom="paragraph">
              <wp:posOffset>184150</wp:posOffset>
            </wp:positionV>
            <wp:extent cx="4681220" cy="24739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81220" cy="2473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Cs/>
          <w:sz w:val="24"/>
          <w:szCs w:val="24"/>
        </w:rPr>
        <w:t>The a</w:t>
      </w:r>
      <w:r w:rsidRPr="00447898">
        <w:rPr>
          <w:rFonts w:ascii="Times New Roman" w:hAnsi="Times New Roman" w:cs="Times New Roman"/>
          <w:b/>
          <w:iCs/>
          <w:sz w:val="24"/>
          <w:szCs w:val="24"/>
        </w:rPr>
        <w:t>ssessment cognitive ability</w:t>
      </w:r>
    </w:p>
    <w:p w:rsidR="00D15280" w:rsidRPr="009A79D1" w:rsidRDefault="00D15280" w:rsidP="00D15280">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p>
    <w:p w:rsidR="00D15280" w:rsidRPr="009A79D1" w:rsidRDefault="00D15280" w:rsidP="00D15280">
      <w:pPr>
        <w:spacing w:after="0" w:line="480" w:lineRule="auto"/>
        <w:ind w:left="1260" w:firstLine="270"/>
        <w:jc w:val="both"/>
        <w:rPr>
          <w:rFonts w:ascii="Times New Roman" w:hAnsi="Times New Roman" w:cs="Times New Roman"/>
          <w:sz w:val="24"/>
          <w:szCs w:val="24"/>
        </w:rPr>
      </w:pPr>
      <w:r w:rsidRPr="009A79D1">
        <w:rPr>
          <w:rFonts w:ascii="Times New Roman" w:hAnsi="Times New Roman" w:cs="Times New Roman"/>
          <w:sz w:val="24"/>
          <w:szCs w:val="24"/>
        </w:rPr>
        <w:t xml:space="preserve">The teacher designs an </w:t>
      </w:r>
      <w:r>
        <w:rPr>
          <w:rFonts w:ascii="Times New Roman" w:hAnsi="Times New Roman" w:cs="Times New Roman"/>
          <w:sz w:val="24"/>
          <w:szCs w:val="24"/>
        </w:rPr>
        <w:t xml:space="preserve">evaluation using an assessment for each indicator developed, as the following example below; </w:t>
      </w:r>
      <w:r w:rsidRPr="009A79D1">
        <w:rPr>
          <w:rFonts w:ascii="Times New Roman" w:hAnsi="Times New Roman" w:cs="Times New Roman"/>
          <w:sz w:val="24"/>
          <w:szCs w:val="24"/>
        </w:rPr>
        <w:t>Steps that must be done:</w:t>
      </w:r>
    </w:p>
    <w:p w:rsidR="00D15280" w:rsidRPr="00741BA0" w:rsidRDefault="00D15280" w:rsidP="00D15280">
      <w:pPr>
        <w:pStyle w:val="ListParagraph"/>
        <w:numPr>
          <w:ilvl w:val="0"/>
          <w:numId w:val="9"/>
        </w:numPr>
        <w:spacing w:after="0" w:line="480" w:lineRule="auto"/>
        <w:ind w:left="1620"/>
        <w:jc w:val="both"/>
        <w:rPr>
          <w:rFonts w:ascii="Times New Roman" w:hAnsi="Times New Roman" w:cs="Times New Roman"/>
          <w:sz w:val="24"/>
          <w:szCs w:val="24"/>
        </w:rPr>
      </w:pPr>
      <w:r w:rsidRPr="00741BA0">
        <w:rPr>
          <w:rFonts w:ascii="Times New Roman" w:hAnsi="Times New Roman" w:cs="Times New Roman"/>
          <w:sz w:val="24"/>
          <w:szCs w:val="24"/>
        </w:rPr>
        <w:t>Constructing a grid of questions can use the grid format.</w:t>
      </w:r>
    </w:p>
    <w:p w:rsidR="00D15280" w:rsidRPr="00741BA0" w:rsidRDefault="00D15280" w:rsidP="00D15280">
      <w:pPr>
        <w:pStyle w:val="ListParagraph"/>
        <w:numPr>
          <w:ilvl w:val="0"/>
          <w:numId w:val="9"/>
        </w:numPr>
        <w:spacing w:before="100" w:beforeAutospacing="1" w:after="360" w:line="480" w:lineRule="auto"/>
        <w:ind w:left="1620"/>
        <w:jc w:val="both"/>
        <w:rPr>
          <w:rFonts w:ascii="Times New Roman" w:hAnsi="Times New Roman" w:cs="Times New Roman"/>
          <w:sz w:val="24"/>
          <w:szCs w:val="24"/>
        </w:rPr>
      </w:pPr>
      <w:r w:rsidRPr="00741BA0">
        <w:rPr>
          <w:rFonts w:ascii="Times New Roman" w:hAnsi="Times New Roman" w:cs="Times New Roman"/>
          <w:sz w:val="24"/>
          <w:szCs w:val="24"/>
        </w:rPr>
        <w:t>Develop the questions according to the grid.</w:t>
      </w:r>
    </w:p>
    <w:p w:rsidR="00D15280" w:rsidRDefault="00D15280" w:rsidP="00D15280">
      <w:pPr>
        <w:pStyle w:val="ListParagraph"/>
        <w:numPr>
          <w:ilvl w:val="0"/>
          <w:numId w:val="9"/>
        </w:numPr>
        <w:spacing w:before="100" w:beforeAutospacing="1" w:after="360" w:line="480" w:lineRule="auto"/>
        <w:ind w:left="1620"/>
        <w:jc w:val="both"/>
        <w:rPr>
          <w:rFonts w:ascii="Times New Roman" w:hAnsi="Times New Roman" w:cs="Times New Roman"/>
          <w:sz w:val="24"/>
          <w:szCs w:val="24"/>
        </w:rPr>
      </w:pPr>
      <w:r w:rsidRPr="00741BA0">
        <w:rPr>
          <w:rFonts w:ascii="Times New Roman" w:hAnsi="Times New Roman" w:cs="Times New Roman"/>
          <w:sz w:val="24"/>
          <w:szCs w:val="24"/>
        </w:rPr>
        <w:t>Create scoring guidelines and key answers.</w:t>
      </w:r>
    </w:p>
    <w:p w:rsidR="00D15280" w:rsidRPr="004B4FFC" w:rsidRDefault="00D15280" w:rsidP="00D15280">
      <w:pPr>
        <w:pStyle w:val="ListParagraph"/>
        <w:spacing w:before="100" w:beforeAutospacing="1" w:after="360" w:line="480" w:lineRule="auto"/>
        <w:ind w:left="1530"/>
        <w:jc w:val="both"/>
        <w:rPr>
          <w:rFonts w:ascii="Times New Roman" w:hAnsi="Times New Roman" w:cs="Times New Roman"/>
          <w:sz w:val="24"/>
          <w:szCs w:val="24"/>
        </w:rPr>
      </w:pPr>
    </w:p>
    <w:p w:rsidR="00D15280" w:rsidRPr="005239CC" w:rsidRDefault="00D15280" w:rsidP="00D15280">
      <w:pPr>
        <w:pStyle w:val="ListParagraph"/>
        <w:numPr>
          <w:ilvl w:val="1"/>
          <w:numId w:val="16"/>
        </w:numPr>
        <w:spacing w:before="100" w:beforeAutospacing="1" w:after="360" w:line="240" w:lineRule="auto"/>
        <w:ind w:left="450"/>
        <w:jc w:val="both"/>
        <w:rPr>
          <w:rFonts w:ascii="Times New Roman" w:hAnsi="Times New Roman" w:cs="Times New Roman"/>
          <w:b/>
          <w:sz w:val="24"/>
          <w:szCs w:val="24"/>
        </w:rPr>
      </w:pPr>
      <w:r w:rsidRPr="005239CC">
        <w:rPr>
          <w:rFonts w:ascii="Times New Roman" w:hAnsi="Times New Roman" w:cs="Times New Roman"/>
          <w:b/>
          <w:sz w:val="24"/>
          <w:szCs w:val="24"/>
        </w:rPr>
        <w:t>Exposition Text</w:t>
      </w:r>
    </w:p>
    <w:p w:rsidR="00D15280" w:rsidRDefault="00D15280" w:rsidP="00D15280">
      <w:pPr>
        <w:pStyle w:val="ListParagraph"/>
        <w:spacing w:before="100" w:beforeAutospacing="1" w:after="360" w:line="240" w:lineRule="auto"/>
        <w:ind w:left="1440"/>
        <w:jc w:val="both"/>
        <w:rPr>
          <w:rFonts w:ascii="Times New Roman" w:hAnsi="Times New Roman" w:cs="Times New Roman"/>
          <w:sz w:val="24"/>
          <w:szCs w:val="24"/>
        </w:rPr>
      </w:pPr>
    </w:p>
    <w:p w:rsidR="00D15280" w:rsidRPr="005239CC" w:rsidRDefault="00D15280" w:rsidP="00D15280">
      <w:pPr>
        <w:pStyle w:val="ListParagraph"/>
        <w:spacing w:before="100" w:beforeAutospacing="1" w:after="36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The analytical e</w:t>
      </w:r>
      <w:r w:rsidRPr="005239CC">
        <w:rPr>
          <w:rFonts w:ascii="Times New Roman" w:hAnsi="Times New Roman" w:cs="Times New Roman"/>
          <w:sz w:val="24"/>
          <w:szCs w:val="24"/>
        </w:rPr>
        <w:t xml:space="preserve">xposition text is a piece of text that presents one side of an issue. If you have ever tried to persuade someone to believe something or if you have argued with someone, then you have used the analytical exposition text type. The purpose of an analytical exposition text is to persuade the reader or listener by resenting one side of an argument. Analytical exposition text usually has three sections. </w:t>
      </w:r>
      <w:r>
        <w:rPr>
          <w:rFonts w:ascii="Times New Roman" w:hAnsi="Times New Roman" w:cs="Times New Roman"/>
          <w:sz w:val="24"/>
          <w:szCs w:val="24"/>
        </w:rPr>
        <w:t>T</w:t>
      </w:r>
      <w:r w:rsidRPr="005239CC">
        <w:rPr>
          <w:rFonts w:ascii="Times New Roman" w:hAnsi="Times New Roman" w:cs="Times New Roman"/>
          <w:sz w:val="24"/>
          <w:szCs w:val="24"/>
        </w:rPr>
        <w:t>ext analytical exposition text goal is to expose and influenced the readers</w:t>
      </w:r>
      <w:r>
        <w:rPr>
          <w:rFonts w:ascii="Times New Roman" w:hAnsi="Times New Roman" w:cs="Times New Roman"/>
          <w:sz w:val="24"/>
          <w:szCs w:val="24"/>
        </w:rPr>
        <w:t>.</w:t>
      </w:r>
      <w:r w:rsidRPr="005239CC">
        <w:rPr>
          <w:rFonts w:ascii="Times New Roman" w:hAnsi="Times New Roman" w:cs="Times New Roman"/>
          <w:sz w:val="24"/>
          <w:szCs w:val="24"/>
        </w:rPr>
        <w:t xml:space="preserve"> </w:t>
      </w:r>
      <w:r>
        <w:rPr>
          <w:rFonts w:ascii="Times New Roman" w:hAnsi="Times New Roman" w:cs="Times New Roman"/>
          <w:sz w:val="24"/>
          <w:szCs w:val="24"/>
        </w:rPr>
        <w:t xml:space="preserve"> There</w:t>
      </w:r>
      <w:r w:rsidRPr="005239CC">
        <w:rPr>
          <w:rFonts w:ascii="Times New Roman" w:hAnsi="Times New Roman" w:cs="Times New Roman"/>
          <w:sz w:val="24"/>
          <w:szCs w:val="24"/>
        </w:rPr>
        <w:t xml:space="preserve"> is problem that needs attention.</w:t>
      </w:r>
    </w:p>
    <w:p w:rsidR="00D15280" w:rsidRDefault="00D15280" w:rsidP="00D15280">
      <w:pPr>
        <w:pStyle w:val="ListParagraph"/>
        <w:spacing w:before="100" w:beforeAutospacing="1" w:after="360" w:line="480" w:lineRule="auto"/>
        <w:ind w:left="540" w:firstLine="360"/>
        <w:jc w:val="both"/>
        <w:rPr>
          <w:rFonts w:ascii="Times New Roman" w:hAnsi="Times New Roman" w:cs="Times New Roman"/>
          <w:sz w:val="24"/>
          <w:szCs w:val="24"/>
        </w:rPr>
      </w:pPr>
      <w:r w:rsidRPr="005239CC">
        <w:rPr>
          <w:rFonts w:ascii="Times New Roman" w:hAnsi="Times New Roman" w:cs="Times New Roman"/>
          <w:sz w:val="24"/>
          <w:szCs w:val="24"/>
        </w:rPr>
        <w:lastRenderedPageBreak/>
        <w:t xml:space="preserve">The first section introduces the author’s point of view and can preview arguments that may follow in the text. </w:t>
      </w:r>
      <w:r>
        <w:rPr>
          <w:rFonts w:ascii="Times New Roman" w:hAnsi="Times New Roman" w:cs="Times New Roman"/>
          <w:sz w:val="24"/>
          <w:szCs w:val="24"/>
        </w:rPr>
        <w:t xml:space="preserve"> </w:t>
      </w:r>
      <w:r w:rsidRPr="005239CC">
        <w:rPr>
          <w:rFonts w:ascii="Times New Roman" w:hAnsi="Times New Roman" w:cs="Times New Roman"/>
          <w:sz w:val="24"/>
          <w:szCs w:val="24"/>
        </w:rPr>
        <w:t xml:space="preserve">Next comes a series of arguments that aim to convince the audience. </w:t>
      </w:r>
      <w:r>
        <w:rPr>
          <w:rFonts w:ascii="Times New Roman" w:hAnsi="Times New Roman" w:cs="Times New Roman"/>
          <w:sz w:val="24"/>
          <w:szCs w:val="24"/>
        </w:rPr>
        <w:t xml:space="preserve"> </w:t>
      </w:r>
      <w:r w:rsidRPr="005239CC">
        <w:rPr>
          <w:rFonts w:ascii="Times New Roman" w:hAnsi="Times New Roman" w:cs="Times New Roman"/>
          <w:sz w:val="24"/>
          <w:szCs w:val="24"/>
        </w:rPr>
        <w:t>The final section</w:t>
      </w:r>
      <w:r>
        <w:rPr>
          <w:rFonts w:ascii="Times New Roman" w:hAnsi="Times New Roman" w:cs="Times New Roman"/>
          <w:sz w:val="24"/>
          <w:szCs w:val="24"/>
        </w:rPr>
        <w:t xml:space="preserve"> is a conclusion that sums up</w:t>
      </w:r>
      <w:r w:rsidRPr="005239CC">
        <w:rPr>
          <w:rFonts w:ascii="Times New Roman" w:hAnsi="Times New Roman" w:cs="Times New Roman"/>
          <w:sz w:val="24"/>
          <w:szCs w:val="24"/>
        </w:rPr>
        <w:t xml:space="preserve"> the arguments and reinforces the author’s point of view (Anderson &amp; Anderson, 1998: 22). </w:t>
      </w:r>
    </w:p>
    <w:p w:rsidR="00D15280" w:rsidRDefault="00D15280" w:rsidP="00D15280">
      <w:pPr>
        <w:pStyle w:val="ListParagraph"/>
        <w:spacing w:before="100" w:beforeAutospacing="1" w:after="360" w:line="480" w:lineRule="auto"/>
        <w:ind w:left="540" w:firstLine="360"/>
        <w:jc w:val="both"/>
        <w:rPr>
          <w:rFonts w:ascii="Times New Roman" w:hAnsi="Times New Roman" w:cs="Times New Roman"/>
          <w:sz w:val="24"/>
          <w:szCs w:val="24"/>
        </w:rPr>
      </w:pPr>
      <w:r w:rsidRPr="005239CC">
        <w:rPr>
          <w:rFonts w:ascii="Times New Roman" w:hAnsi="Times New Roman" w:cs="Times New Roman"/>
          <w:sz w:val="24"/>
          <w:szCs w:val="24"/>
        </w:rPr>
        <w:t xml:space="preserve">In the first years of senior high school, the basic competency that should be achieved in the writing English subject is the students have ability to develop and procedure written simple functional text in the recount text, narrative text, news items, procedure, descriptive and exposition text. Sometimes the teacher asks the students to write or to make paragraph individually. </w:t>
      </w:r>
    </w:p>
    <w:p w:rsidR="00D15280" w:rsidRDefault="00D15280" w:rsidP="00D15280">
      <w:pPr>
        <w:pStyle w:val="ListParagraph"/>
        <w:spacing w:before="100" w:beforeAutospacing="1" w:after="360" w:line="480" w:lineRule="auto"/>
        <w:ind w:left="540" w:firstLine="360"/>
        <w:jc w:val="both"/>
        <w:rPr>
          <w:rFonts w:ascii="Times New Roman" w:hAnsi="Times New Roman" w:cs="Times New Roman"/>
          <w:sz w:val="24"/>
          <w:szCs w:val="24"/>
        </w:rPr>
      </w:pPr>
      <w:r w:rsidRPr="005239CC">
        <w:rPr>
          <w:rFonts w:ascii="Times New Roman" w:hAnsi="Times New Roman" w:cs="Times New Roman"/>
          <w:sz w:val="24"/>
          <w:szCs w:val="24"/>
        </w:rPr>
        <w:t>The problems faced in the class are sometimes the students have difficulties to build and develop their ideas, choose the right dictions, and the use of grammar. Writing individually does not work optimally increasing the students writing ability.</w:t>
      </w:r>
    </w:p>
    <w:p w:rsidR="00D15280" w:rsidRDefault="00D15280" w:rsidP="00D15280">
      <w:pPr>
        <w:spacing w:after="0" w:line="480" w:lineRule="auto"/>
        <w:ind w:left="540"/>
        <w:jc w:val="both"/>
        <w:rPr>
          <w:rFonts w:ascii="Times New Roman" w:hAnsi="Times New Roman" w:cs="Times New Roman"/>
          <w:sz w:val="24"/>
          <w:szCs w:val="24"/>
        </w:rPr>
      </w:pPr>
      <w:r w:rsidRPr="00447898">
        <w:rPr>
          <w:rFonts w:ascii="Times New Roman" w:hAnsi="Times New Roman" w:cs="Times New Roman"/>
          <w:b/>
          <w:sz w:val="24"/>
          <w:szCs w:val="24"/>
        </w:rPr>
        <w:t>2.6</w:t>
      </w:r>
      <w:r w:rsidRPr="006764B9">
        <w:rPr>
          <w:rFonts w:ascii="Times New Roman" w:hAnsi="Times New Roman" w:cs="Times New Roman"/>
          <w:b/>
          <w:sz w:val="24"/>
          <w:szCs w:val="24"/>
        </w:rPr>
        <w:t xml:space="preserve">.1 </w:t>
      </w:r>
      <w:r>
        <w:rPr>
          <w:rFonts w:ascii="Times New Roman" w:hAnsi="Times New Roman" w:cs="Times New Roman"/>
          <w:b/>
          <w:sz w:val="24"/>
          <w:szCs w:val="24"/>
        </w:rPr>
        <w:t xml:space="preserve">Generic </w:t>
      </w:r>
      <w:r w:rsidRPr="006764B9">
        <w:rPr>
          <w:rFonts w:ascii="Times New Roman" w:hAnsi="Times New Roman" w:cs="Times New Roman"/>
          <w:b/>
          <w:sz w:val="24"/>
          <w:szCs w:val="24"/>
        </w:rPr>
        <w:t>Structure of Exposition Text</w:t>
      </w:r>
    </w:p>
    <w:p w:rsidR="00D15280" w:rsidRDefault="00D15280" w:rsidP="00D15280">
      <w:pPr>
        <w:spacing w:after="0" w:line="480" w:lineRule="auto"/>
        <w:ind w:left="1170" w:firstLine="270"/>
        <w:jc w:val="both"/>
        <w:rPr>
          <w:rFonts w:ascii="Times New Roman" w:hAnsi="Times New Roman" w:cs="Times New Roman"/>
          <w:sz w:val="24"/>
          <w:szCs w:val="24"/>
        </w:rPr>
      </w:pPr>
      <w:r w:rsidRPr="005E6BFB">
        <w:rPr>
          <w:rFonts w:ascii="Times New Roman" w:hAnsi="Times New Roman" w:cs="Times New Roman"/>
          <w:sz w:val="24"/>
          <w:szCs w:val="24"/>
        </w:rPr>
        <w:t>Analytical exposition text is used to argue a point of view of to persuade the audiences to do something. Usually, the written exposition has three main parts, shown in this below;</w:t>
      </w:r>
    </w:p>
    <w:p w:rsidR="00D15280" w:rsidRDefault="00D15280" w:rsidP="00D15280">
      <w:pPr>
        <w:rPr>
          <w:rFonts w:ascii="Times New Roman" w:hAnsi="Times New Roman" w:cs="Times New Roman"/>
          <w:sz w:val="24"/>
          <w:szCs w:val="24"/>
        </w:rPr>
      </w:pPr>
      <w:r>
        <w:rPr>
          <w:rFonts w:ascii="Times New Roman" w:hAnsi="Times New Roman" w:cs="Times New Roman"/>
          <w:sz w:val="24"/>
          <w:szCs w:val="24"/>
        </w:rPr>
        <w:br w:type="page"/>
      </w:r>
    </w:p>
    <w:p w:rsidR="00D15280" w:rsidRDefault="00D15280" w:rsidP="00D15280">
      <w:pPr>
        <w:pStyle w:val="ListParagraph"/>
        <w:spacing w:before="100" w:beforeAutospacing="1" w:after="360"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1. An introductory statement / Thesis</w:t>
      </w:r>
    </w:p>
    <w:p w:rsidR="00D15280" w:rsidRDefault="00D15280" w:rsidP="00D15280">
      <w:pPr>
        <w:pStyle w:val="ListParagraph"/>
        <w:numPr>
          <w:ilvl w:val="0"/>
          <w:numId w:val="10"/>
        </w:numPr>
        <w:spacing w:before="100" w:beforeAutospacing="1" w:after="360" w:line="480" w:lineRule="auto"/>
        <w:ind w:left="1800"/>
        <w:jc w:val="both"/>
        <w:rPr>
          <w:rFonts w:ascii="Times New Roman" w:hAnsi="Times New Roman" w:cs="Times New Roman"/>
          <w:sz w:val="24"/>
          <w:szCs w:val="24"/>
        </w:rPr>
      </w:pPr>
      <w:r w:rsidRPr="000B6E80">
        <w:rPr>
          <w:rFonts w:ascii="Times New Roman" w:hAnsi="Times New Roman" w:cs="Times New Roman"/>
          <w:sz w:val="24"/>
          <w:szCs w:val="24"/>
        </w:rPr>
        <w:t xml:space="preserve">The author’s point of view is called the thesis of the argument and this is given in the introduction. </w:t>
      </w:r>
    </w:p>
    <w:p w:rsidR="00D15280" w:rsidRDefault="00D15280" w:rsidP="00D15280">
      <w:pPr>
        <w:pStyle w:val="ListParagraph"/>
        <w:numPr>
          <w:ilvl w:val="0"/>
          <w:numId w:val="10"/>
        </w:numPr>
        <w:spacing w:before="100" w:beforeAutospacing="1" w:after="360" w:line="480" w:lineRule="auto"/>
        <w:ind w:left="1800"/>
        <w:jc w:val="both"/>
        <w:rPr>
          <w:rFonts w:ascii="Times New Roman" w:hAnsi="Times New Roman" w:cs="Times New Roman"/>
          <w:sz w:val="24"/>
          <w:szCs w:val="24"/>
        </w:rPr>
      </w:pPr>
      <w:r w:rsidRPr="000B6E80">
        <w:rPr>
          <w:rFonts w:ascii="Times New Roman" w:hAnsi="Times New Roman" w:cs="Times New Roman"/>
          <w:sz w:val="24"/>
          <w:szCs w:val="24"/>
        </w:rPr>
        <w:t xml:space="preserve">The introduction can include a preview of the arguments that will follow in the next section of the next. </w:t>
      </w:r>
    </w:p>
    <w:p w:rsidR="00D15280" w:rsidRDefault="00D15280" w:rsidP="00D15280">
      <w:pPr>
        <w:pStyle w:val="ListParagraph"/>
        <w:numPr>
          <w:ilvl w:val="0"/>
          <w:numId w:val="10"/>
        </w:numPr>
        <w:spacing w:before="100" w:beforeAutospacing="1" w:after="360" w:line="480" w:lineRule="auto"/>
        <w:ind w:left="1800"/>
        <w:jc w:val="both"/>
        <w:rPr>
          <w:rFonts w:ascii="Times New Roman" w:hAnsi="Times New Roman" w:cs="Times New Roman"/>
          <w:sz w:val="24"/>
          <w:szCs w:val="24"/>
        </w:rPr>
      </w:pPr>
      <w:r w:rsidRPr="000B6E80">
        <w:rPr>
          <w:rFonts w:ascii="Times New Roman" w:hAnsi="Times New Roman" w:cs="Times New Roman"/>
          <w:sz w:val="24"/>
          <w:szCs w:val="24"/>
        </w:rPr>
        <w:t xml:space="preserve">A question or emotional statement can be used to get audience attention </w:t>
      </w:r>
    </w:p>
    <w:p w:rsidR="00D15280" w:rsidRDefault="00D15280" w:rsidP="00D15280">
      <w:pPr>
        <w:pStyle w:val="ListParagraph"/>
        <w:spacing w:before="100" w:beforeAutospacing="1" w:after="360" w:line="480" w:lineRule="auto"/>
        <w:ind w:left="1260"/>
        <w:jc w:val="both"/>
        <w:rPr>
          <w:rFonts w:ascii="Times New Roman" w:hAnsi="Times New Roman" w:cs="Times New Roman"/>
          <w:sz w:val="24"/>
          <w:szCs w:val="24"/>
        </w:rPr>
      </w:pPr>
      <w:r w:rsidRPr="000B6E80">
        <w:rPr>
          <w:rFonts w:ascii="Times New Roman" w:hAnsi="Times New Roman" w:cs="Times New Roman"/>
          <w:sz w:val="24"/>
          <w:szCs w:val="24"/>
        </w:rPr>
        <w:t xml:space="preserve">2. A series of arguments to convinces the audience </w:t>
      </w:r>
    </w:p>
    <w:p w:rsidR="00D15280" w:rsidRDefault="00D15280" w:rsidP="00D15280">
      <w:pPr>
        <w:pStyle w:val="ListParagraph"/>
        <w:numPr>
          <w:ilvl w:val="0"/>
          <w:numId w:val="11"/>
        </w:numPr>
        <w:spacing w:before="100" w:beforeAutospacing="1" w:after="360" w:line="480" w:lineRule="auto"/>
        <w:ind w:left="1890"/>
        <w:jc w:val="both"/>
        <w:rPr>
          <w:rFonts w:ascii="Times New Roman" w:hAnsi="Times New Roman" w:cs="Times New Roman"/>
          <w:sz w:val="24"/>
          <w:szCs w:val="24"/>
        </w:rPr>
      </w:pPr>
      <w:r w:rsidRPr="000B6E80">
        <w:rPr>
          <w:rFonts w:ascii="Times New Roman" w:hAnsi="Times New Roman" w:cs="Times New Roman"/>
          <w:sz w:val="24"/>
          <w:szCs w:val="24"/>
        </w:rPr>
        <w:t xml:space="preserve">A new paragraph is used for each new argument. </w:t>
      </w:r>
    </w:p>
    <w:p w:rsidR="00D15280" w:rsidRDefault="00D15280" w:rsidP="00D15280">
      <w:pPr>
        <w:pStyle w:val="ListParagraph"/>
        <w:numPr>
          <w:ilvl w:val="0"/>
          <w:numId w:val="11"/>
        </w:numPr>
        <w:spacing w:before="100" w:beforeAutospacing="1" w:after="360" w:line="480" w:lineRule="auto"/>
        <w:ind w:left="1890"/>
        <w:jc w:val="both"/>
        <w:rPr>
          <w:rFonts w:ascii="Times New Roman" w:hAnsi="Times New Roman" w:cs="Times New Roman"/>
          <w:sz w:val="24"/>
          <w:szCs w:val="24"/>
        </w:rPr>
      </w:pPr>
      <w:r w:rsidRPr="000B6E80">
        <w:rPr>
          <w:rFonts w:ascii="Times New Roman" w:hAnsi="Times New Roman" w:cs="Times New Roman"/>
          <w:sz w:val="24"/>
          <w:szCs w:val="24"/>
        </w:rPr>
        <w:t xml:space="preserve">Each new paragraph begins with topic sentences that introduce a new argument. </w:t>
      </w:r>
    </w:p>
    <w:p w:rsidR="00D15280" w:rsidRDefault="00D15280" w:rsidP="00D15280">
      <w:pPr>
        <w:pStyle w:val="ListParagraph"/>
        <w:numPr>
          <w:ilvl w:val="0"/>
          <w:numId w:val="11"/>
        </w:numPr>
        <w:spacing w:before="100" w:beforeAutospacing="1" w:after="360" w:line="480" w:lineRule="auto"/>
        <w:ind w:left="1890"/>
        <w:jc w:val="both"/>
        <w:rPr>
          <w:rFonts w:ascii="Times New Roman" w:hAnsi="Times New Roman" w:cs="Times New Roman"/>
          <w:sz w:val="24"/>
          <w:szCs w:val="24"/>
        </w:rPr>
      </w:pPr>
      <w:r w:rsidRPr="00700826">
        <w:rPr>
          <w:rFonts w:ascii="Times New Roman" w:hAnsi="Times New Roman" w:cs="Times New Roman"/>
          <w:sz w:val="24"/>
          <w:szCs w:val="24"/>
        </w:rPr>
        <w:t>After the topic sentence comes details that support the argument.</w:t>
      </w:r>
    </w:p>
    <w:p w:rsidR="00D15280" w:rsidRPr="00700826" w:rsidRDefault="00D15280" w:rsidP="00D15280">
      <w:pPr>
        <w:pStyle w:val="ListParagraph"/>
        <w:numPr>
          <w:ilvl w:val="0"/>
          <w:numId w:val="11"/>
        </w:numPr>
        <w:spacing w:before="100" w:beforeAutospacing="1" w:after="360" w:line="480" w:lineRule="auto"/>
        <w:ind w:left="1890"/>
        <w:jc w:val="both"/>
        <w:rPr>
          <w:rFonts w:ascii="Times New Roman" w:hAnsi="Times New Roman" w:cs="Times New Roman"/>
          <w:sz w:val="24"/>
          <w:szCs w:val="24"/>
        </w:rPr>
      </w:pPr>
      <w:r w:rsidRPr="00700826">
        <w:rPr>
          <w:rFonts w:ascii="Times New Roman" w:hAnsi="Times New Roman" w:cs="Times New Roman"/>
          <w:sz w:val="24"/>
          <w:szCs w:val="24"/>
        </w:rPr>
        <w:t xml:space="preserve">Emotive words are used to persuade the audience into believing the author. </w:t>
      </w:r>
    </w:p>
    <w:p w:rsidR="00D15280" w:rsidRDefault="00D15280" w:rsidP="00D15280">
      <w:pPr>
        <w:pStyle w:val="ListParagraph"/>
        <w:spacing w:before="100" w:beforeAutospacing="1" w:after="360" w:line="480" w:lineRule="auto"/>
        <w:ind w:left="1260"/>
        <w:jc w:val="both"/>
        <w:rPr>
          <w:rFonts w:ascii="Times New Roman" w:hAnsi="Times New Roman" w:cs="Times New Roman"/>
          <w:sz w:val="24"/>
          <w:szCs w:val="24"/>
        </w:rPr>
      </w:pPr>
      <w:r w:rsidRPr="000B6E80">
        <w:rPr>
          <w:rFonts w:ascii="Times New Roman" w:hAnsi="Times New Roman" w:cs="Times New Roman"/>
          <w:sz w:val="24"/>
          <w:szCs w:val="24"/>
        </w:rPr>
        <w:t xml:space="preserve">3. A conclusion summing up the arguments </w:t>
      </w:r>
      <w:r>
        <w:rPr>
          <w:rFonts w:ascii="Times New Roman" w:hAnsi="Times New Roman" w:cs="Times New Roman"/>
          <w:sz w:val="24"/>
          <w:szCs w:val="24"/>
        </w:rPr>
        <w:t xml:space="preserve">/ Reiteration </w:t>
      </w:r>
    </w:p>
    <w:p w:rsidR="00D15280" w:rsidRDefault="00D15280" w:rsidP="00D15280">
      <w:pPr>
        <w:pStyle w:val="ListParagraph"/>
        <w:numPr>
          <w:ilvl w:val="0"/>
          <w:numId w:val="12"/>
        </w:numPr>
        <w:spacing w:before="100" w:beforeAutospacing="1" w:after="360" w:line="480" w:lineRule="auto"/>
        <w:ind w:left="1890"/>
        <w:jc w:val="both"/>
        <w:rPr>
          <w:rFonts w:ascii="Times New Roman" w:hAnsi="Times New Roman" w:cs="Times New Roman"/>
          <w:sz w:val="24"/>
          <w:szCs w:val="24"/>
        </w:rPr>
      </w:pPr>
      <w:r w:rsidRPr="000B6E80">
        <w:rPr>
          <w:rFonts w:ascii="Times New Roman" w:hAnsi="Times New Roman" w:cs="Times New Roman"/>
          <w:sz w:val="24"/>
          <w:szCs w:val="24"/>
        </w:rPr>
        <w:t xml:space="preserve">The author restates his/her thesis (point of view) </w:t>
      </w:r>
    </w:p>
    <w:p w:rsidR="00D15280" w:rsidRDefault="00D15280" w:rsidP="00D15280">
      <w:pPr>
        <w:pStyle w:val="ListParagraph"/>
        <w:numPr>
          <w:ilvl w:val="0"/>
          <w:numId w:val="12"/>
        </w:numPr>
        <w:spacing w:before="100" w:beforeAutospacing="1" w:after="360" w:line="480" w:lineRule="auto"/>
        <w:ind w:left="1890"/>
        <w:jc w:val="both"/>
        <w:rPr>
          <w:rFonts w:ascii="Times New Roman" w:hAnsi="Times New Roman" w:cs="Times New Roman"/>
          <w:sz w:val="24"/>
          <w:szCs w:val="24"/>
        </w:rPr>
      </w:pPr>
      <w:r w:rsidRPr="000B6E80">
        <w:rPr>
          <w:rFonts w:ascii="Times New Roman" w:hAnsi="Times New Roman" w:cs="Times New Roman"/>
          <w:sz w:val="24"/>
          <w:szCs w:val="24"/>
        </w:rPr>
        <w:t>A summary of what has</w:t>
      </w:r>
      <w:r w:rsidRPr="00700826">
        <w:rPr>
          <w:rFonts w:ascii="Times New Roman" w:hAnsi="Times New Roman" w:cs="Times New Roman"/>
          <w:sz w:val="24"/>
          <w:szCs w:val="24"/>
        </w:rPr>
        <w:t xml:space="preserve"> been stated in the sect</w:t>
      </w:r>
      <w:r>
        <w:rPr>
          <w:rFonts w:ascii="Times New Roman" w:hAnsi="Times New Roman" w:cs="Times New Roman"/>
          <w:sz w:val="24"/>
          <w:szCs w:val="24"/>
        </w:rPr>
        <w:t>ion above may be including here</w:t>
      </w:r>
    </w:p>
    <w:p w:rsidR="00D15280" w:rsidRPr="00E231C4" w:rsidRDefault="00D15280" w:rsidP="00D15280">
      <w:pPr>
        <w:pStyle w:val="ListParagraph"/>
        <w:spacing w:before="100" w:beforeAutospacing="1" w:after="360" w:line="480" w:lineRule="auto"/>
        <w:ind w:left="2520"/>
        <w:jc w:val="both"/>
        <w:rPr>
          <w:rFonts w:ascii="Times New Roman" w:hAnsi="Times New Roman" w:cs="Times New Roman"/>
          <w:sz w:val="24"/>
          <w:szCs w:val="24"/>
        </w:rPr>
      </w:pPr>
    </w:p>
    <w:p w:rsidR="00D15280" w:rsidRPr="00630F02" w:rsidRDefault="00D15280" w:rsidP="00D15280">
      <w:pPr>
        <w:pStyle w:val="ListParagraph"/>
        <w:numPr>
          <w:ilvl w:val="2"/>
          <w:numId w:val="16"/>
        </w:numPr>
        <w:spacing w:before="100" w:beforeAutospacing="1" w:after="360" w:line="480" w:lineRule="auto"/>
        <w:ind w:left="1080"/>
        <w:jc w:val="both"/>
        <w:rPr>
          <w:rFonts w:ascii="Times New Roman" w:hAnsi="Times New Roman" w:cs="Times New Roman"/>
          <w:b/>
          <w:sz w:val="24"/>
          <w:szCs w:val="24"/>
        </w:rPr>
      </w:pPr>
      <w:r>
        <w:rPr>
          <w:rFonts w:ascii="Times New Roman" w:hAnsi="Times New Roman" w:cs="Times New Roman"/>
          <w:b/>
          <w:sz w:val="24"/>
          <w:szCs w:val="24"/>
        </w:rPr>
        <w:t>Language Features of an E</w:t>
      </w:r>
      <w:r w:rsidRPr="00630F02">
        <w:rPr>
          <w:rFonts w:ascii="Times New Roman" w:hAnsi="Times New Roman" w:cs="Times New Roman"/>
          <w:b/>
          <w:sz w:val="24"/>
          <w:szCs w:val="24"/>
        </w:rPr>
        <w:t xml:space="preserve">xposition </w:t>
      </w:r>
      <w:r>
        <w:rPr>
          <w:rFonts w:ascii="Times New Roman" w:hAnsi="Times New Roman" w:cs="Times New Roman"/>
          <w:b/>
          <w:sz w:val="24"/>
          <w:szCs w:val="24"/>
        </w:rPr>
        <w:t>Text</w:t>
      </w:r>
    </w:p>
    <w:p w:rsidR="00D15280" w:rsidRDefault="00D15280" w:rsidP="00D15280">
      <w:pPr>
        <w:pStyle w:val="ListParagraph"/>
        <w:spacing w:before="100" w:beforeAutospacing="1" w:after="360" w:line="480" w:lineRule="auto"/>
        <w:ind w:left="1080" w:firstLine="360"/>
        <w:jc w:val="both"/>
        <w:rPr>
          <w:rFonts w:ascii="Times New Roman" w:hAnsi="Times New Roman" w:cs="Times New Roman"/>
          <w:sz w:val="24"/>
          <w:szCs w:val="24"/>
        </w:rPr>
      </w:pPr>
      <w:r w:rsidRPr="00630F02">
        <w:rPr>
          <w:rFonts w:ascii="Times New Roman" w:hAnsi="Times New Roman" w:cs="Times New Roman"/>
          <w:sz w:val="24"/>
          <w:szCs w:val="24"/>
        </w:rPr>
        <w:t xml:space="preserve">The language features usually found in an exposition text is using descriptive persuasive words with emotive connotations to emphasize author’s point of view.    </w:t>
      </w:r>
      <w:r>
        <w:rPr>
          <w:rFonts w:ascii="Times New Roman" w:hAnsi="Times New Roman" w:cs="Times New Roman"/>
          <w:sz w:val="24"/>
          <w:szCs w:val="24"/>
        </w:rPr>
        <w:t xml:space="preserve">According to Simon &amp; Schuster, 2002 that </w:t>
      </w:r>
      <w:r>
        <w:rPr>
          <w:rFonts w:ascii="Times New Roman" w:hAnsi="Times New Roman" w:cs="Times New Roman"/>
          <w:sz w:val="24"/>
          <w:szCs w:val="24"/>
        </w:rPr>
        <w:lastRenderedPageBreak/>
        <w:t>there has eight part of language feature which usually used in an exposition text, follows;</w:t>
      </w:r>
    </w:p>
    <w:p w:rsidR="00D15280" w:rsidRDefault="00D15280" w:rsidP="00D15280">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Pr="0011398B">
        <w:rPr>
          <w:rFonts w:ascii="Times New Roman" w:hAnsi="Times New Roman" w:cs="Times New Roman"/>
          <w:sz w:val="24"/>
          <w:szCs w:val="24"/>
        </w:rPr>
        <w:t>Use thesaurus to find an appropriate word</w:t>
      </w:r>
    </w:p>
    <w:p w:rsidR="00D15280" w:rsidRPr="0011398B" w:rsidRDefault="00D15280" w:rsidP="00D15280">
      <w:pPr>
        <w:spacing w:after="0" w:line="360" w:lineRule="auto"/>
        <w:ind w:left="1350"/>
        <w:jc w:val="both"/>
        <w:rPr>
          <w:rFonts w:ascii="Times New Roman" w:hAnsi="Times New Roman" w:cs="Times New Roman"/>
          <w:sz w:val="24"/>
          <w:szCs w:val="24"/>
        </w:rPr>
      </w:pPr>
      <w:r w:rsidRPr="0011398B">
        <w:rPr>
          <w:rFonts w:ascii="Times New Roman" w:hAnsi="Times New Roman" w:cs="Times New Roman"/>
          <w:sz w:val="24"/>
          <w:szCs w:val="24"/>
        </w:rPr>
        <w:t>Example :</w:t>
      </w:r>
    </w:p>
    <w:p w:rsidR="00D15280" w:rsidRDefault="00D15280" w:rsidP="00D15280">
      <w:pPr>
        <w:pStyle w:val="ListParagraph"/>
        <w:numPr>
          <w:ilvl w:val="3"/>
          <w:numId w:val="17"/>
        </w:numPr>
        <w:spacing w:before="100" w:beforeAutospacing="1" w:after="360" w:line="360" w:lineRule="auto"/>
        <w:ind w:left="1800"/>
        <w:jc w:val="both"/>
        <w:rPr>
          <w:rFonts w:ascii="Times New Roman" w:hAnsi="Times New Roman" w:cs="Times New Roman"/>
          <w:i/>
          <w:sz w:val="24"/>
          <w:szCs w:val="24"/>
        </w:rPr>
      </w:pPr>
      <w:r>
        <w:rPr>
          <w:rFonts w:ascii="Times New Roman" w:hAnsi="Times New Roman" w:cs="Times New Roman"/>
          <w:sz w:val="24"/>
          <w:szCs w:val="24"/>
        </w:rPr>
        <w:t xml:space="preserve">Instead of using “bad”, use </w:t>
      </w:r>
      <w:r>
        <w:rPr>
          <w:rFonts w:ascii="Times New Roman" w:hAnsi="Times New Roman" w:cs="Times New Roman"/>
          <w:i/>
          <w:sz w:val="24"/>
          <w:szCs w:val="24"/>
        </w:rPr>
        <w:t>appaling, unfavorable, ghastly, terrible;</w:t>
      </w:r>
    </w:p>
    <w:p w:rsidR="00D15280" w:rsidRDefault="00D15280" w:rsidP="00D15280">
      <w:pPr>
        <w:pStyle w:val="ListParagraph"/>
        <w:numPr>
          <w:ilvl w:val="3"/>
          <w:numId w:val="17"/>
        </w:numPr>
        <w:spacing w:before="100" w:beforeAutospacing="1" w:after="36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Instead of using </w:t>
      </w:r>
      <w:r>
        <w:rPr>
          <w:rFonts w:ascii="Times New Roman" w:hAnsi="Times New Roman" w:cs="Times New Roman"/>
          <w:i/>
          <w:sz w:val="24"/>
          <w:szCs w:val="24"/>
        </w:rPr>
        <w:t>“good”</w:t>
      </w:r>
      <w:r>
        <w:rPr>
          <w:rFonts w:ascii="Times New Roman" w:hAnsi="Times New Roman" w:cs="Times New Roman"/>
          <w:sz w:val="24"/>
          <w:szCs w:val="24"/>
        </w:rPr>
        <w:t xml:space="preserve">, use </w:t>
      </w:r>
      <w:r>
        <w:rPr>
          <w:rFonts w:ascii="Times New Roman" w:hAnsi="Times New Roman" w:cs="Times New Roman"/>
          <w:i/>
          <w:sz w:val="24"/>
          <w:szCs w:val="24"/>
        </w:rPr>
        <w:t>fantastic, incredible, momentous, remarkable, etc.</w:t>
      </w:r>
    </w:p>
    <w:p w:rsidR="00D15280" w:rsidRPr="001D393C" w:rsidRDefault="00D15280" w:rsidP="00D15280">
      <w:pPr>
        <w:spacing w:before="100" w:beforeAutospacing="1" w:after="36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2 . </w:t>
      </w:r>
      <w:r w:rsidRPr="001D393C">
        <w:rPr>
          <w:rFonts w:ascii="Times New Roman" w:hAnsi="Times New Roman" w:cs="Times New Roman"/>
          <w:sz w:val="24"/>
          <w:szCs w:val="24"/>
        </w:rPr>
        <w:t xml:space="preserve">Use present tense such as </w:t>
      </w:r>
      <w:r w:rsidRPr="001D393C">
        <w:rPr>
          <w:rFonts w:ascii="Times New Roman" w:hAnsi="Times New Roman" w:cs="Times New Roman"/>
          <w:i/>
          <w:sz w:val="24"/>
          <w:szCs w:val="24"/>
        </w:rPr>
        <w:t>lion live; I eat; cheetahs run.</w:t>
      </w:r>
    </w:p>
    <w:p w:rsidR="00D15280" w:rsidRPr="001D393C" w:rsidRDefault="00D15280" w:rsidP="00D15280">
      <w:pPr>
        <w:spacing w:before="100" w:beforeAutospacing="1" w:after="360" w:line="360" w:lineRule="auto"/>
        <w:ind w:left="153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1D393C">
        <w:rPr>
          <w:rFonts w:ascii="Times New Roman" w:hAnsi="Times New Roman" w:cs="Times New Roman"/>
          <w:sz w:val="24"/>
          <w:szCs w:val="24"/>
        </w:rPr>
        <w:t xml:space="preserve">Use mental verbs such as </w:t>
      </w:r>
      <w:r w:rsidRPr="001D393C">
        <w:rPr>
          <w:rFonts w:ascii="Times New Roman" w:hAnsi="Times New Roman" w:cs="Times New Roman"/>
          <w:i/>
          <w:sz w:val="24"/>
          <w:szCs w:val="24"/>
        </w:rPr>
        <w:t>I believe; I prefer; I agree; I doubt; I disagree.</w:t>
      </w:r>
    </w:p>
    <w:p w:rsidR="00D15280" w:rsidRPr="00EC2F01" w:rsidRDefault="00D15280" w:rsidP="00D15280">
      <w:pPr>
        <w:spacing w:before="100" w:beforeAutospacing="1" w:after="360" w:line="360" w:lineRule="auto"/>
        <w:ind w:left="153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Pr="00EC2F01">
        <w:rPr>
          <w:rFonts w:ascii="Times New Roman" w:hAnsi="Times New Roman" w:cs="Times New Roman"/>
          <w:sz w:val="24"/>
          <w:szCs w:val="24"/>
        </w:rPr>
        <w:t xml:space="preserve">Use saying verbs to support the argument such as </w:t>
      </w:r>
      <w:r w:rsidRPr="00EC2F01">
        <w:rPr>
          <w:rFonts w:ascii="Times New Roman" w:hAnsi="Times New Roman" w:cs="Times New Roman"/>
          <w:i/>
          <w:sz w:val="24"/>
          <w:szCs w:val="24"/>
        </w:rPr>
        <w:t>people say; it is said; research indicates, etc.</w:t>
      </w:r>
    </w:p>
    <w:p w:rsidR="00D15280" w:rsidRPr="001D393C" w:rsidRDefault="00D15280" w:rsidP="00D15280">
      <w:pPr>
        <w:spacing w:before="100" w:beforeAutospacing="1" w:after="360" w:line="360" w:lineRule="auto"/>
        <w:ind w:left="1530" w:hanging="270"/>
        <w:jc w:val="both"/>
        <w:rPr>
          <w:rFonts w:ascii="Times New Roman" w:hAnsi="Times New Roman" w:cs="Times New Roman"/>
          <w:sz w:val="24"/>
          <w:szCs w:val="24"/>
        </w:rPr>
      </w:pPr>
      <w:r>
        <w:rPr>
          <w:rFonts w:ascii="Times New Roman" w:hAnsi="Times New Roman" w:cs="Times New Roman"/>
          <w:sz w:val="24"/>
          <w:szCs w:val="24"/>
        </w:rPr>
        <w:t xml:space="preserve">5. </w:t>
      </w:r>
      <w:r w:rsidRPr="001D393C">
        <w:rPr>
          <w:rFonts w:ascii="Times New Roman" w:hAnsi="Times New Roman" w:cs="Times New Roman"/>
          <w:sz w:val="24"/>
          <w:szCs w:val="24"/>
        </w:rPr>
        <w:t xml:space="preserve">Use connecting words to link to argument so that rhe flow of argument is logical and fluent. Example </w:t>
      </w:r>
      <w:r w:rsidRPr="001D393C">
        <w:rPr>
          <w:rFonts w:ascii="Times New Roman" w:hAnsi="Times New Roman" w:cs="Times New Roman"/>
          <w:i/>
          <w:sz w:val="24"/>
          <w:szCs w:val="24"/>
        </w:rPr>
        <w:t>additionally, furthermore, not only, also, in addition, moreover, etc.</w:t>
      </w:r>
    </w:p>
    <w:p w:rsidR="00D15280" w:rsidRPr="001D393C" w:rsidRDefault="00D15280" w:rsidP="00D15280">
      <w:pPr>
        <w:spacing w:before="100" w:beforeAutospacing="1" w:after="360" w:line="360" w:lineRule="auto"/>
        <w:ind w:left="1440" w:hanging="180"/>
        <w:jc w:val="both"/>
        <w:rPr>
          <w:rFonts w:ascii="Times New Roman" w:hAnsi="Times New Roman" w:cs="Times New Roman"/>
          <w:sz w:val="24"/>
          <w:szCs w:val="24"/>
        </w:rPr>
      </w:pPr>
      <w:r>
        <w:rPr>
          <w:rFonts w:ascii="Times New Roman" w:hAnsi="Times New Roman" w:cs="Times New Roman"/>
          <w:sz w:val="24"/>
          <w:szCs w:val="24"/>
        </w:rPr>
        <w:t xml:space="preserve">6. </w:t>
      </w:r>
      <w:r w:rsidRPr="001D393C">
        <w:rPr>
          <w:rFonts w:ascii="Times New Roman" w:hAnsi="Times New Roman" w:cs="Times New Roman"/>
          <w:sz w:val="24"/>
          <w:szCs w:val="24"/>
        </w:rPr>
        <w:t xml:space="preserve">Use casual conjunction to indicate a cause or reason of what is being stated. For example, </w:t>
      </w:r>
      <w:r w:rsidRPr="001D393C">
        <w:rPr>
          <w:rFonts w:ascii="Times New Roman" w:hAnsi="Times New Roman" w:cs="Times New Roman"/>
          <w:i/>
          <w:sz w:val="24"/>
          <w:szCs w:val="24"/>
        </w:rPr>
        <w:t>because, despite, in that case, eventhough, yet, otherwise, etc</w:t>
      </w:r>
      <w:r w:rsidRPr="001D393C">
        <w:rPr>
          <w:rFonts w:ascii="Times New Roman" w:hAnsi="Times New Roman" w:cs="Times New Roman"/>
          <w:sz w:val="24"/>
          <w:szCs w:val="24"/>
        </w:rPr>
        <w:t>.</w:t>
      </w:r>
    </w:p>
    <w:p w:rsidR="00D15280" w:rsidRDefault="00D15280" w:rsidP="00D15280">
      <w:pPr>
        <w:spacing w:before="100" w:beforeAutospacing="1" w:after="360" w:line="360" w:lineRule="auto"/>
        <w:ind w:left="1530" w:hanging="270"/>
        <w:jc w:val="both"/>
        <w:rPr>
          <w:rFonts w:ascii="Times New Roman" w:hAnsi="Times New Roman" w:cs="Times New Roman"/>
          <w:sz w:val="24"/>
          <w:szCs w:val="24"/>
        </w:rPr>
      </w:pPr>
      <w:r>
        <w:rPr>
          <w:rFonts w:ascii="Times New Roman" w:hAnsi="Times New Roman" w:cs="Times New Roman"/>
          <w:sz w:val="24"/>
          <w:szCs w:val="24"/>
        </w:rPr>
        <w:t xml:space="preserve">7. </w:t>
      </w:r>
      <w:r w:rsidRPr="001D393C">
        <w:rPr>
          <w:rFonts w:ascii="Times New Roman" w:hAnsi="Times New Roman" w:cs="Times New Roman"/>
          <w:sz w:val="24"/>
          <w:szCs w:val="24"/>
        </w:rPr>
        <w:t xml:space="preserve">Use words that express the author’s attitude to qualify or confirm. For example, </w:t>
      </w:r>
      <w:r w:rsidRPr="001D393C">
        <w:rPr>
          <w:rFonts w:ascii="Times New Roman" w:hAnsi="Times New Roman" w:cs="Times New Roman"/>
          <w:i/>
          <w:sz w:val="24"/>
          <w:szCs w:val="24"/>
        </w:rPr>
        <w:t>will, frequently, may, must, usually, typically, commonly, etc</w:t>
      </w:r>
      <w:r w:rsidRPr="001D393C">
        <w:rPr>
          <w:rFonts w:ascii="Times New Roman" w:hAnsi="Times New Roman" w:cs="Times New Roman"/>
          <w:sz w:val="24"/>
          <w:szCs w:val="24"/>
        </w:rPr>
        <w:t>.</w:t>
      </w:r>
    </w:p>
    <w:p w:rsidR="00D15280" w:rsidRPr="001D393C" w:rsidRDefault="00D15280" w:rsidP="00D15280">
      <w:pPr>
        <w:spacing w:before="100" w:beforeAutospacing="1" w:after="360" w:line="360" w:lineRule="auto"/>
        <w:ind w:left="1530" w:hanging="270"/>
        <w:jc w:val="both"/>
        <w:rPr>
          <w:rFonts w:ascii="Times New Roman" w:hAnsi="Times New Roman" w:cs="Times New Roman"/>
          <w:sz w:val="24"/>
          <w:szCs w:val="24"/>
        </w:rPr>
      </w:pPr>
    </w:p>
    <w:p w:rsidR="00D15280" w:rsidRPr="00E10ADB" w:rsidRDefault="00D15280" w:rsidP="00D15280">
      <w:pPr>
        <w:spacing w:before="100" w:beforeAutospacing="1" w:after="360" w:line="36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10ADB">
        <w:rPr>
          <w:rFonts w:ascii="Times New Roman" w:hAnsi="Times New Roman" w:cs="Times New Roman"/>
          <w:sz w:val="24"/>
          <w:szCs w:val="24"/>
        </w:rPr>
        <w:t xml:space="preserve">Use </w:t>
      </w:r>
      <w:r w:rsidR="00EE459B">
        <w:rPr>
          <w:rFonts w:ascii="Times New Roman" w:hAnsi="Times New Roman" w:cs="Times New Roman"/>
          <w:sz w:val="24"/>
          <w:szCs w:val="24"/>
        </w:rPr>
        <w:t>persuasive techniques, example</w:t>
      </w:r>
      <w:r w:rsidRPr="00E10ADB">
        <w:rPr>
          <w:rFonts w:ascii="Times New Roman" w:hAnsi="Times New Roman" w:cs="Times New Roman"/>
          <w:sz w:val="24"/>
          <w:szCs w:val="24"/>
        </w:rPr>
        <w:t>;</w:t>
      </w:r>
    </w:p>
    <w:p w:rsidR="00D15280" w:rsidRPr="001D393C" w:rsidRDefault="00D15280" w:rsidP="00D15280">
      <w:pPr>
        <w:pStyle w:val="ListParagraph"/>
        <w:numPr>
          <w:ilvl w:val="0"/>
          <w:numId w:val="18"/>
        </w:numPr>
        <w:spacing w:before="100" w:beforeAutospacing="1" w:after="360" w:line="360" w:lineRule="auto"/>
        <w:ind w:left="1980"/>
        <w:jc w:val="both"/>
        <w:rPr>
          <w:rFonts w:ascii="Times New Roman" w:hAnsi="Times New Roman" w:cs="Times New Roman"/>
          <w:sz w:val="24"/>
          <w:szCs w:val="24"/>
        </w:rPr>
      </w:pPr>
      <w:r w:rsidRPr="001D393C">
        <w:rPr>
          <w:rFonts w:ascii="Times New Roman" w:hAnsi="Times New Roman" w:cs="Times New Roman"/>
          <w:sz w:val="24"/>
          <w:szCs w:val="24"/>
        </w:rPr>
        <w:t>Use generalizations to support viewpoints or arguments.  Generalizations are common beliefs.</w:t>
      </w:r>
    </w:p>
    <w:p w:rsidR="00D15280" w:rsidRPr="001D393C" w:rsidRDefault="00D15280" w:rsidP="00D15280">
      <w:pPr>
        <w:pStyle w:val="ListParagraph"/>
        <w:numPr>
          <w:ilvl w:val="0"/>
          <w:numId w:val="18"/>
        </w:numPr>
        <w:spacing w:before="100" w:beforeAutospacing="1" w:after="360" w:line="360" w:lineRule="auto"/>
        <w:ind w:left="1980"/>
        <w:jc w:val="both"/>
        <w:rPr>
          <w:rFonts w:ascii="Times New Roman" w:hAnsi="Times New Roman" w:cs="Times New Roman"/>
          <w:sz w:val="24"/>
          <w:szCs w:val="24"/>
        </w:rPr>
      </w:pPr>
      <w:r w:rsidRPr="001D393C">
        <w:rPr>
          <w:rFonts w:ascii="Times New Roman" w:hAnsi="Times New Roman" w:cs="Times New Roman"/>
          <w:sz w:val="24"/>
          <w:szCs w:val="24"/>
        </w:rPr>
        <w:t>Use evidence and facts to back up the generalizations like using research, expert opinions or quotes.</w:t>
      </w:r>
    </w:p>
    <w:p w:rsidR="00D15280" w:rsidRPr="001D393C" w:rsidRDefault="00D15280" w:rsidP="00D15280">
      <w:pPr>
        <w:pStyle w:val="ListParagraph"/>
        <w:numPr>
          <w:ilvl w:val="0"/>
          <w:numId w:val="18"/>
        </w:numPr>
        <w:spacing w:before="100" w:beforeAutospacing="1" w:after="360" w:line="360" w:lineRule="auto"/>
        <w:ind w:left="1980"/>
        <w:jc w:val="both"/>
        <w:rPr>
          <w:rFonts w:ascii="Times New Roman" w:hAnsi="Times New Roman" w:cs="Times New Roman"/>
          <w:sz w:val="24"/>
          <w:szCs w:val="24"/>
        </w:rPr>
      </w:pPr>
      <w:r w:rsidRPr="001D393C">
        <w:rPr>
          <w:rFonts w:ascii="Times New Roman" w:hAnsi="Times New Roman" w:cs="Times New Roman"/>
          <w:sz w:val="24"/>
          <w:szCs w:val="24"/>
        </w:rPr>
        <w:t>Use exaggerations to make things or issues appear better or worse than actually are.</w:t>
      </w:r>
    </w:p>
    <w:p w:rsidR="00D15280" w:rsidRPr="00CB7A0C" w:rsidRDefault="00D15280" w:rsidP="00D15280">
      <w:pPr>
        <w:spacing w:before="100" w:beforeAutospacing="1" w:after="360" w:line="480" w:lineRule="auto"/>
        <w:ind w:left="1080" w:firstLine="360"/>
        <w:jc w:val="both"/>
        <w:rPr>
          <w:rFonts w:ascii="Times New Roman" w:hAnsi="Times New Roman" w:cs="Times New Roman"/>
          <w:sz w:val="24"/>
          <w:szCs w:val="24"/>
        </w:rPr>
      </w:pPr>
      <w:r w:rsidRPr="00CB7A0C">
        <w:rPr>
          <w:rFonts w:ascii="Times New Roman" w:hAnsi="Times New Roman" w:cs="Times New Roman"/>
          <w:sz w:val="24"/>
          <w:szCs w:val="24"/>
        </w:rPr>
        <w:t>An analytical exposition is a type of spoken or written text that is intended to persuade the listeners or readers that something is the case. It also collaborate that writer’s idea about the phenomenon surrounding. The purpose of an analytical exposition text is to persuade the readers or listener by presenting one side of an argument. To make the persuasion stronger, the speaker or writer gives some arguments as the fundamental reasons why something is the case. This type of text can be found in scientific books, journals, magazines, newspaper articles, academic speech or lectures, research report etc. Analytical expositions are popular among science, academic community and educated people.</w:t>
      </w:r>
    </w:p>
    <w:p w:rsidR="00D44CC1" w:rsidRPr="00D15280" w:rsidRDefault="00D44CC1" w:rsidP="00D15280"/>
    <w:sectPr w:rsidR="00D44CC1" w:rsidRPr="00D15280" w:rsidSect="006D7C3D">
      <w:footerReference w:type="default" r:id="rId11"/>
      <w:pgSz w:w="11907" w:h="16839" w:code="9"/>
      <w:pgMar w:top="1699" w:right="1699" w:bottom="1699" w:left="2275"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60" w:rsidRDefault="00032A60" w:rsidP="000500EA">
      <w:pPr>
        <w:spacing w:after="0" w:line="240" w:lineRule="auto"/>
      </w:pPr>
      <w:r>
        <w:separator/>
      </w:r>
    </w:p>
  </w:endnote>
  <w:endnote w:type="continuationSeparator" w:id="0">
    <w:p w:rsidR="00032A60" w:rsidRDefault="00032A60" w:rsidP="0005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Mincho">
    <w:altName w:val="MS PMincho"/>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74730"/>
      <w:docPartObj>
        <w:docPartGallery w:val="Page Numbers (Bottom of Page)"/>
        <w:docPartUnique/>
      </w:docPartObj>
    </w:sdtPr>
    <w:sdtEndPr>
      <w:rPr>
        <w:noProof/>
      </w:rPr>
    </w:sdtEndPr>
    <w:sdtContent>
      <w:p w:rsidR="000500EA" w:rsidRDefault="000500EA">
        <w:pPr>
          <w:pStyle w:val="Footer"/>
          <w:jc w:val="right"/>
        </w:pPr>
        <w:r>
          <w:fldChar w:fldCharType="begin"/>
        </w:r>
        <w:r>
          <w:instrText xml:space="preserve"> PAGE   \* MERGEFORMAT </w:instrText>
        </w:r>
        <w:r>
          <w:fldChar w:fldCharType="separate"/>
        </w:r>
        <w:r w:rsidR="00572376">
          <w:rPr>
            <w:noProof/>
          </w:rPr>
          <w:t>24</w:t>
        </w:r>
        <w:r>
          <w:rPr>
            <w:noProof/>
          </w:rPr>
          <w:fldChar w:fldCharType="end"/>
        </w:r>
      </w:p>
    </w:sdtContent>
  </w:sdt>
  <w:p w:rsidR="000500EA" w:rsidRDefault="0005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60" w:rsidRDefault="00032A60" w:rsidP="000500EA">
      <w:pPr>
        <w:spacing w:after="0" w:line="240" w:lineRule="auto"/>
      </w:pPr>
      <w:r>
        <w:separator/>
      </w:r>
    </w:p>
  </w:footnote>
  <w:footnote w:type="continuationSeparator" w:id="0">
    <w:p w:rsidR="00032A60" w:rsidRDefault="00032A60" w:rsidP="00050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E20"/>
    <w:multiLevelType w:val="hybridMultilevel"/>
    <w:tmpl w:val="70AAA2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B4"/>
    <w:multiLevelType w:val="multilevel"/>
    <w:tmpl w:val="88A21254"/>
    <w:lvl w:ilvl="0">
      <w:start w:val="2"/>
      <w:numFmt w:val="decimal"/>
      <w:lvlText w:val="%1"/>
      <w:lvlJc w:val="left"/>
      <w:pPr>
        <w:ind w:left="375" w:hanging="375"/>
      </w:pPr>
      <w:rPr>
        <w:rFonts w:hint="default"/>
      </w:rPr>
    </w:lvl>
    <w:lvl w:ilvl="1">
      <w:start w:val="1"/>
      <w:numFmt w:val="decimal"/>
      <w:lvlText w:val="%1.%2"/>
      <w:lvlJc w:val="left"/>
      <w:pPr>
        <w:ind w:left="804" w:hanging="375"/>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abstractNum w:abstractNumId="2" w15:restartNumberingAfterBreak="0">
    <w:nsid w:val="05F716EF"/>
    <w:multiLevelType w:val="hybridMultilevel"/>
    <w:tmpl w:val="155A791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748100C"/>
    <w:multiLevelType w:val="hybridMultilevel"/>
    <w:tmpl w:val="85C45856"/>
    <w:lvl w:ilvl="0" w:tplc="04090017">
      <w:start w:val="1"/>
      <w:numFmt w:val="lowerLetter"/>
      <w:lvlText w:val="%1)"/>
      <w:lvlJc w:val="left"/>
      <w:pPr>
        <w:ind w:left="1980" w:hanging="360"/>
      </w:pPr>
    </w:lvl>
    <w:lvl w:ilvl="1" w:tplc="65365C94">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CD23460"/>
    <w:multiLevelType w:val="multilevel"/>
    <w:tmpl w:val="F6BE582A"/>
    <w:lvl w:ilvl="0">
      <w:start w:val="2"/>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heme="minorEastAsia"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D1426ED"/>
    <w:multiLevelType w:val="hybridMultilevel"/>
    <w:tmpl w:val="96A0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38A170A">
      <w:start w:val="1"/>
      <w:numFmt w:val="lowerLetter"/>
      <w:lvlText w:val="%4."/>
      <w:lvlJc w:val="left"/>
      <w:pPr>
        <w:ind w:left="261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859D5"/>
    <w:multiLevelType w:val="hybridMultilevel"/>
    <w:tmpl w:val="2ACA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433D3"/>
    <w:multiLevelType w:val="hybridMultilevel"/>
    <w:tmpl w:val="A6128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A6E61"/>
    <w:multiLevelType w:val="multilevel"/>
    <w:tmpl w:val="9148DCBE"/>
    <w:lvl w:ilvl="0">
      <w:start w:val="2"/>
      <w:numFmt w:val="decimal"/>
      <w:lvlText w:val="%1"/>
      <w:lvlJc w:val="left"/>
      <w:pPr>
        <w:ind w:left="360" w:hanging="360"/>
      </w:pPr>
      <w:rPr>
        <w:rFonts w:hint="default"/>
      </w:rPr>
    </w:lvl>
    <w:lvl w:ilvl="1">
      <w:start w:val="3"/>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9" w15:restartNumberingAfterBreak="0">
    <w:nsid w:val="420C098C"/>
    <w:multiLevelType w:val="hybridMultilevel"/>
    <w:tmpl w:val="EDC66E4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2A441C5"/>
    <w:multiLevelType w:val="hybridMultilevel"/>
    <w:tmpl w:val="FE8A98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47832FA0"/>
    <w:multiLevelType w:val="multilevel"/>
    <w:tmpl w:val="8D265726"/>
    <w:lvl w:ilvl="0">
      <w:start w:val="2"/>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0D923DB"/>
    <w:multiLevelType w:val="hybridMultilevel"/>
    <w:tmpl w:val="989E78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1C2C53"/>
    <w:multiLevelType w:val="hybridMultilevel"/>
    <w:tmpl w:val="FB4A13C0"/>
    <w:lvl w:ilvl="0" w:tplc="0409000F">
      <w:start w:val="1"/>
      <w:numFmt w:val="decimal"/>
      <w:lvlText w:val="%1."/>
      <w:lvlJc w:val="left"/>
      <w:pPr>
        <w:ind w:left="720" w:hanging="360"/>
      </w:pPr>
      <w:rPr>
        <w:rFonts w:hint="default"/>
      </w:rPr>
    </w:lvl>
    <w:lvl w:ilvl="1" w:tplc="1F068C36">
      <w:start w:val="1"/>
      <w:numFmt w:val="decimal"/>
      <w:lvlText w:val="%2."/>
      <w:lvlJc w:val="left"/>
      <w:pPr>
        <w:ind w:left="1440" w:hanging="360"/>
      </w:pPr>
      <w:rPr>
        <w:rFonts w:hint="default"/>
      </w:rPr>
    </w:lvl>
    <w:lvl w:ilvl="2" w:tplc="AE7AFA9A">
      <w:start w:val="1"/>
      <w:numFmt w:val="decimal"/>
      <w:lvlText w:val="%3."/>
      <w:lvlJc w:val="left"/>
      <w:pPr>
        <w:ind w:left="2340" w:hanging="360"/>
      </w:pPr>
      <w:rPr>
        <w:rFonts w:hint="default"/>
      </w:rPr>
    </w:lvl>
    <w:lvl w:ilvl="3" w:tplc="24FE75F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10752"/>
    <w:multiLevelType w:val="hybridMultilevel"/>
    <w:tmpl w:val="0BF4F376"/>
    <w:lvl w:ilvl="0" w:tplc="9F54C776">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4A77047"/>
    <w:multiLevelType w:val="hybridMultilevel"/>
    <w:tmpl w:val="5C56C2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A1438"/>
    <w:multiLevelType w:val="hybridMultilevel"/>
    <w:tmpl w:val="A042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B2AB7"/>
    <w:multiLevelType w:val="multilevel"/>
    <w:tmpl w:val="DE40D4EA"/>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3"/>
  </w:num>
  <w:num w:numId="2">
    <w:abstractNumId w:val="12"/>
  </w:num>
  <w:num w:numId="3">
    <w:abstractNumId w:val="15"/>
  </w:num>
  <w:num w:numId="4">
    <w:abstractNumId w:val="1"/>
  </w:num>
  <w:num w:numId="5">
    <w:abstractNumId w:val="6"/>
  </w:num>
  <w:num w:numId="6">
    <w:abstractNumId w:val="0"/>
  </w:num>
  <w:num w:numId="7">
    <w:abstractNumId w:val="14"/>
  </w:num>
  <w:num w:numId="8">
    <w:abstractNumId w:val="10"/>
  </w:num>
  <w:num w:numId="9">
    <w:abstractNumId w:val="16"/>
  </w:num>
  <w:num w:numId="10">
    <w:abstractNumId w:val="2"/>
  </w:num>
  <w:num w:numId="11">
    <w:abstractNumId w:val="9"/>
  </w:num>
  <w:num w:numId="12">
    <w:abstractNumId w:val="3"/>
  </w:num>
  <w:num w:numId="13">
    <w:abstractNumId w:val="8"/>
  </w:num>
  <w:num w:numId="14">
    <w:abstractNumId w:val="4"/>
  </w:num>
  <w:num w:numId="15">
    <w:abstractNumId w:val="17"/>
  </w:num>
  <w:num w:numId="16">
    <w:abstractNumId w:val="11"/>
  </w:num>
  <w:num w:numId="17">
    <w:abstractNumId w:val="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B3"/>
    <w:rsid w:val="0000351C"/>
    <w:rsid w:val="00004D5E"/>
    <w:rsid w:val="000069D9"/>
    <w:rsid w:val="00017EA8"/>
    <w:rsid w:val="00024AA9"/>
    <w:rsid w:val="00032A60"/>
    <w:rsid w:val="00033458"/>
    <w:rsid w:val="00035A6A"/>
    <w:rsid w:val="00037B34"/>
    <w:rsid w:val="000410C9"/>
    <w:rsid w:val="0004543E"/>
    <w:rsid w:val="000500EA"/>
    <w:rsid w:val="0005165E"/>
    <w:rsid w:val="00053920"/>
    <w:rsid w:val="00054E12"/>
    <w:rsid w:val="000608A8"/>
    <w:rsid w:val="00073CB3"/>
    <w:rsid w:val="000745A3"/>
    <w:rsid w:val="00076EB0"/>
    <w:rsid w:val="00084AA8"/>
    <w:rsid w:val="00096E25"/>
    <w:rsid w:val="000A20FB"/>
    <w:rsid w:val="000A257B"/>
    <w:rsid w:val="000A2597"/>
    <w:rsid w:val="000A345C"/>
    <w:rsid w:val="000A5D89"/>
    <w:rsid w:val="000B0EF2"/>
    <w:rsid w:val="000B1CC5"/>
    <w:rsid w:val="000B3C2B"/>
    <w:rsid w:val="000B6E80"/>
    <w:rsid w:val="000B7522"/>
    <w:rsid w:val="000C761C"/>
    <w:rsid w:val="000C7E4D"/>
    <w:rsid w:val="000C7FBA"/>
    <w:rsid w:val="000D5FF8"/>
    <w:rsid w:val="000D671C"/>
    <w:rsid w:val="000F088D"/>
    <w:rsid w:val="000F0E20"/>
    <w:rsid w:val="00100FEF"/>
    <w:rsid w:val="0010194C"/>
    <w:rsid w:val="00103309"/>
    <w:rsid w:val="0011398B"/>
    <w:rsid w:val="00117F79"/>
    <w:rsid w:val="00120222"/>
    <w:rsid w:val="001227B9"/>
    <w:rsid w:val="001351D0"/>
    <w:rsid w:val="001413A7"/>
    <w:rsid w:val="001418F9"/>
    <w:rsid w:val="001542AF"/>
    <w:rsid w:val="00155D34"/>
    <w:rsid w:val="00164FD2"/>
    <w:rsid w:val="00170154"/>
    <w:rsid w:val="00173FAF"/>
    <w:rsid w:val="00181B73"/>
    <w:rsid w:val="00196275"/>
    <w:rsid w:val="001A297F"/>
    <w:rsid w:val="001B2806"/>
    <w:rsid w:val="001B7883"/>
    <w:rsid w:val="001C37BD"/>
    <w:rsid w:val="001D0BAC"/>
    <w:rsid w:val="001D14CB"/>
    <w:rsid w:val="001D3136"/>
    <w:rsid w:val="001D393C"/>
    <w:rsid w:val="001E2C4F"/>
    <w:rsid w:val="001E3E43"/>
    <w:rsid w:val="001E6246"/>
    <w:rsid w:val="00206854"/>
    <w:rsid w:val="00217E0D"/>
    <w:rsid w:val="00220BA3"/>
    <w:rsid w:val="00225CB3"/>
    <w:rsid w:val="002619D0"/>
    <w:rsid w:val="0026384F"/>
    <w:rsid w:val="002666AB"/>
    <w:rsid w:val="00267F32"/>
    <w:rsid w:val="002702BE"/>
    <w:rsid w:val="002705F6"/>
    <w:rsid w:val="00271D7C"/>
    <w:rsid w:val="0027215D"/>
    <w:rsid w:val="00273D59"/>
    <w:rsid w:val="00274DBA"/>
    <w:rsid w:val="00276E7D"/>
    <w:rsid w:val="00280FD1"/>
    <w:rsid w:val="00283AC1"/>
    <w:rsid w:val="00283BD3"/>
    <w:rsid w:val="0028769D"/>
    <w:rsid w:val="002908CE"/>
    <w:rsid w:val="00292599"/>
    <w:rsid w:val="00292E37"/>
    <w:rsid w:val="002A0711"/>
    <w:rsid w:val="002A445B"/>
    <w:rsid w:val="002A71BA"/>
    <w:rsid w:val="002B0B66"/>
    <w:rsid w:val="002B52D6"/>
    <w:rsid w:val="002C26F6"/>
    <w:rsid w:val="002C37FA"/>
    <w:rsid w:val="002D065A"/>
    <w:rsid w:val="002E4628"/>
    <w:rsid w:val="002F6B3E"/>
    <w:rsid w:val="003005E2"/>
    <w:rsid w:val="0030522D"/>
    <w:rsid w:val="003206BE"/>
    <w:rsid w:val="00321D13"/>
    <w:rsid w:val="00322E65"/>
    <w:rsid w:val="00334EA8"/>
    <w:rsid w:val="00337F81"/>
    <w:rsid w:val="00354154"/>
    <w:rsid w:val="003570FE"/>
    <w:rsid w:val="00362A74"/>
    <w:rsid w:val="00367CEC"/>
    <w:rsid w:val="00373B6A"/>
    <w:rsid w:val="003943C1"/>
    <w:rsid w:val="00395770"/>
    <w:rsid w:val="00395EF6"/>
    <w:rsid w:val="003968CE"/>
    <w:rsid w:val="003A48F1"/>
    <w:rsid w:val="003B385B"/>
    <w:rsid w:val="003B48B8"/>
    <w:rsid w:val="003C6A41"/>
    <w:rsid w:val="003D0B1E"/>
    <w:rsid w:val="003D0FA8"/>
    <w:rsid w:val="003E2304"/>
    <w:rsid w:val="003F43B8"/>
    <w:rsid w:val="00401224"/>
    <w:rsid w:val="004115A3"/>
    <w:rsid w:val="00414BA6"/>
    <w:rsid w:val="00416674"/>
    <w:rsid w:val="004241B5"/>
    <w:rsid w:val="00426E27"/>
    <w:rsid w:val="0043671A"/>
    <w:rsid w:val="00436D5C"/>
    <w:rsid w:val="00440B51"/>
    <w:rsid w:val="004413BA"/>
    <w:rsid w:val="00442DF1"/>
    <w:rsid w:val="00444C60"/>
    <w:rsid w:val="00447898"/>
    <w:rsid w:val="0044794C"/>
    <w:rsid w:val="00457622"/>
    <w:rsid w:val="00460D0E"/>
    <w:rsid w:val="00470C06"/>
    <w:rsid w:val="00481E9E"/>
    <w:rsid w:val="00482E30"/>
    <w:rsid w:val="00490B07"/>
    <w:rsid w:val="004922F5"/>
    <w:rsid w:val="00492C69"/>
    <w:rsid w:val="004940D2"/>
    <w:rsid w:val="004A3CB4"/>
    <w:rsid w:val="004B30BE"/>
    <w:rsid w:val="004B4FFC"/>
    <w:rsid w:val="004D1E5B"/>
    <w:rsid w:val="004D4B5A"/>
    <w:rsid w:val="004D5975"/>
    <w:rsid w:val="004D5B61"/>
    <w:rsid w:val="004E4CCF"/>
    <w:rsid w:val="004E4F76"/>
    <w:rsid w:val="004E5E37"/>
    <w:rsid w:val="004E6D14"/>
    <w:rsid w:val="004F5195"/>
    <w:rsid w:val="0050002C"/>
    <w:rsid w:val="00510D47"/>
    <w:rsid w:val="00513E84"/>
    <w:rsid w:val="00515F11"/>
    <w:rsid w:val="005239CC"/>
    <w:rsid w:val="0053010B"/>
    <w:rsid w:val="00535A47"/>
    <w:rsid w:val="00541CFA"/>
    <w:rsid w:val="00572376"/>
    <w:rsid w:val="0059302C"/>
    <w:rsid w:val="005940DF"/>
    <w:rsid w:val="005A0F86"/>
    <w:rsid w:val="005A35B4"/>
    <w:rsid w:val="005A3EBA"/>
    <w:rsid w:val="005A5B4A"/>
    <w:rsid w:val="005B2E7D"/>
    <w:rsid w:val="005B4A68"/>
    <w:rsid w:val="005D377C"/>
    <w:rsid w:val="005D5EC4"/>
    <w:rsid w:val="005E6BFB"/>
    <w:rsid w:val="005E7A0F"/>
    <w:rsid w:val="005F39B0"/>
    <w:rsid w:val="005F4283"/>
    <w:rsid w:val="005F7939"/>
    <w:rsid w:val="00600E2E"/>
    <w:rsid w:val="00602A17"/>
    <w:rsid w:val="00604854"/>
    <w:rsid w:val="00605236"/>
    <w:rsid w:val="00606637"/>
    <w:rsid w:val="00613D45"/>
    <w:rsid w:val="00616FD9"/>
    <w:rsid w:val="006209A2"/>
    <w:rsid w:val="006269BA"/>
    <w:rsid w:val="00626A81"/>
    <w:rsid w:val="00630F02"/>
    <w:rsid w:val="00653C0B"/>
    <w:rsid w:val="00656758"/>
    <w:rsid w:val="006609E2"/>
    <w:rsid w:val="00665064"/>
    <w:rsid w:val="006764B9"/>
    <w:rsid w:val="006826CC"/>
    <w:rsid w:val="0068362A"/>
    <w:rsid w:val="00691674"/>
    <w:rsid w:val="0069377D"/>
    <w:rsid w:val="00695A24"/>
    <w:rsid w:val="0069673E"/>
    <w:rsid w:val="00697C5B"/>
    <w:rsid w:val="006A5926"/>
    <w:rsid w:val="006A6107"/>
    <w:rsid w:val="006A63A2"/>
    <w:rsid w:val="006B350E"/>
    <w:rsid w:val="006B4EEB"/>
    <w:rsid w:val="006C6A44"/>
    <w:rsid w:val="006D7C3D"/>
    <w:rsid w:val="006E1EE3"/>
    <w:rsid w:val="006E2F20"/>
    <w:rsid w:val="006E56B6"/>
    <w:rsid w:val="006F0B57"/>
    <w:rsid w:val="006F62BF"/>
    <w:rsid w:val="006F6E6B"/>
    <w:rsid w:val="00700826"/>
    <w:rsid w:val="00703378"/>
    <w:rsid w:val="007219D6"/>
    <w:rsid w:val="00721FFC"/>
    <w:rsid w:val="0072758F"/>
    <w:rsid w:val="007316E7"/>
    <w:rsid w:val="0073664A"/>
    <w:rsid w:val="00737E5E"/>
    <w:rsid w:val="00741BA0"/>
    <w:rsid w:val="00743FF5"/>
    <w:rsid w:val="00752E4C"/>
    <w:rsid w:val="00762F26"/>
    <w:rsid w:val="00767E2B"/>
    <w:rsid w:val="00786854"/>
    <w:rsid w:val="00787E24"/>
    <w:rsid w:val="007A6900"/>
    <w:rsid w:val="007B55FF"/>
    <w:rsid w:val="007B788C"/>
    <w:rsid w:val="007C3560"/>
    <w:rsid w:val="007D1919"/>
    <w:rsid w:val="007D42C9"/>
    <w:rsid w:val="007D43C3"/>
    <w:rsid w:val="007D583B"/>
    <w:rsid w:val="007E09C5"/>
    <w:rsid w:val="007E44B6"/>
    <w:rsid w:val="007E72DF"/>
    <w:rsid w:val="0081325D"/>
    <w:rsid w:val="00813334"/>
    <w:rsid w:val="00813C03"/>
    <w:rsid w:val="0082596C"/>
    <w:rsid w:val="00837999"/>
    <w:rsid w:val="00837FD0"/>
    <w:rsid w:val="008432CB"/>
    <w:rsid w:val="008462B1"/>
    <w:rsid w:val="0084633A"/>
    <w:rsid w:val="00851371"/>
    <w:rsid w:val="00851A84"/>
    <w:rsid w:val="008526E8"/>
    <w:rsid w:val="00881C29"/>
    <w:rsid w:val="00881ECC"/>
    <w:rsid w:val="008826F3"/>
    <w:rsid w:val="00890835"/>
    <w:rsid w:val="008A2FA8"/>
    <w:rsid w:val="008A67EC"/>
    <w:rsid w:val="008B244D"/>
    <w:rsid w:val="008B461D"/>
    <w:rsid w:val="008B6B26"/>
    <w:rsid w:val="008B7800"/>
    <w:rsid w:val="008C021E"/>
    <w:rsid w:val="008C19B6"/>
    <w:rsid w:val="008D48ED"/>
    <w:rsid w:val="008D6B80"/>
    <w:rsid w:val="008E3999"/>
    <w:rsid w:val="008E3F9C"/>
    <w:rsid w:val="008E7923"/>
    <w:rsid w:val="008F6BCE"/>
    <w:rsid w:val="00905764"/>
    <w:rsid w:val="009077FB"/>
    <w:rsid w:val="0091095E"/>
    <w:rsid w:val="00913FD0"/>
    <w:rsid w:val="009142FC"/>
    <w:rsid w:val="00917140"/>
    <w:rsid w:val="00917ADF"/>
    <w:rsid w:val="00922A98"/>
    <w:rsid w:val="00925F41"/>
    <w:rsid w:val="00926062"/>
    <w:rsid w:val="00933A8B"/>
    <w:rsid w:val="009365B2"/>
    <w:rsid w:val="00936B40"/>
    <w:rsid w:val="00940AA3"/>
    <w:rsid w:val="00943041"/>
    <w:rsid w:val="00944740"/>
    <w:rsid w:val="009504CC"/>
    <w:rsid w:val="00950E9F"/>
    <w:rsid w:val="00951A3C"/>
    <w:rsid w:val="00951C65"/>
    <w:rsid w:val="00953DE6"/>
    <w:rsid w:val="009551DE"/>
    <w:rsid w:val="00957823"/>
    <w:rsid w:val="00960DD6"/>
    <w:rsid w:val="009715C7"/>
    <w:rsid w:val="00976D6A"/>
    <w:rsid w:val="00981269"/>
    <w:rsid w:val="00986EE0"/>
    <w:rsid w:val="009873B7"/>
    <w:rsid w:val="00993FE9"/>
    <w:rsid w:val="009A53CB"/>
    <w:rsid w:val="009A55B6"/>
    <w:rsid w:val="009A6B77"/>
    <w:rsid w:val="009A79D1"/>
    <w:rsid w:val="009B79F2"/>
    <w:rsid w:val="009C1A0A"/>
    <w:rsid w:val="009F3A33"/>
    <w:rsid w:val="009F45DF"/>
    <w:rsid w:val="00A042BC"/>
    <w:rsid w:val="00A0434D"/>
    <w:rsid w:val="00A069C4"/>
    <w:rsid w:val="00A07167"/>
    <w:rsid w:val="00A1272A"/>
    <w:rsid w:val="00A2300A"/>
    <w:rsid w:val="00A253D5"/>
    <w:rsid w:val="00A2571C"/>
    <w:rsid w:val="00A3354C"/>
    <w:rsid w:val="00A4463C"/>
    <w:rsid w:val="00A476CA"/>
    <w:rsid w:val="00A556B9"/>
    <w:rsid w:val="00A609CE"/>
    <w:rsid w:val="00A64014"/>
    <w:rsid w:val="00A64251"/>
    <w:rsid w:val="00A654EB"/>
    <w:rsid w:val="00A73C6D"/>
    <w:rsid w:val="00A7469B"/>
    <w:rsid w:val="00A919C7"/>
    <w:rsid w:val="00A92A10"/>
    <w:rsid w:val="00A94457"/>
    <w:rsid w:val="00AA5648"/>
    <w:rsid w:val="00AC36EB"/>
    <w:rsid w:val="00AC39A8"/>
    <w:rsid w:val="00AE0994"/>
    <w:rsid w:val="00AE455A"/>
    <w:rsid w:val="00AE7AFE"/>
    <w:rsid w:val="00AF0595"/>
    <w:rsid w:val="00AF6C4E"/>
    <w:rsid w:val="00AF6D96"/>
    <w:rsid w:val="00B01869"/>
    <w:rsid w:val="00B06FBE"/>
    <w:rsid w:val="00B1235C"/>
    <w:rsid w:val="00B136A7"/>
    <w:rsid w:val="00B22CBC"/>
    <w:rsid w:val="00B25893"/>
    <w:rsid w:val="00B36EAF"/>
    <w:rsid w:val="00B42FD0"/>
    <w:rsid w:val="00B44EFE"/>
    <w:rsid w:val="00B5233C"/>
    <w:rsid w:val="00B6129D"/>
    <w:rsid w:val="00B70859"/>
    <w:rsid w:val="00B72A3C"/>
    <w:rsid w:val="00B90B2D"/>
    <w:rsid w:val="00BA2ADB"/>
    <w:rsid w:val="00BA50AD"/>
    <w:rsid w:val="00BA57C5"/>
    <w:rsid w:val="00BA6FB9"/>
    <w:rsid w:val="00BB06AF"/>
    <w:rsid w:val="00BB1040"/>
    <w:rsid w:val="00BB2B7E"/>
    <w:rsid w:val="00BB7D15"/>
    <w:rsid w:val="00BD0585"/>
    <w:rsid w:val="00BD53D8"/>
    <w:rsid w:val="00BD6ACA"/>
    <w:rsid w:val="00BE7FC8"/>
    <w:rsid w:val="00BF7D36"/>
    <w:rsid w:val="00C06D0E"/>
    <w:rsid w:val="00C1727C"/>
    <w:rsid w:val="00C220CD"/>
    <w:rsid w:val="00C22B48"/>
    <w:rsid w:val="00C260BD"/>
    <w:rsid w:val="00C265AB"/>
    <w:rsid w:val="00C3085F"/>
    <w:rsid w:val="00C309DA"/>
    <w:rsid w:val="00C31602"/>
    <w:rsid w:val="00C47E6B"/>
    <w:rsid w:val="00C57833"/>
    <w:rsid w:val="00C65760"/>
    <w:rsid w:val="00C67369"/>
    <w:rsid w:val="00C678F2"/>
    <w:rsid w:val="00C75C7F"/>
    <w:rsid w:val="00C76A87"/>
    <w:rsid w:val="00C81ED9"/>
    <w:rsid w:val="00C82304"/>
    <w:rsid w:val="00C848A1"/>
    <w:rsid w:val="00C94F2A"/>
    <w:rsid w:val="00C9600D"/>
    <w:rsid w:val="00C964D1"/>
    <w:rsid w:val="00C9794B"/>
    <w:rsid w:val="00CA4406"/>
    <w:rsid w:val="00CA741C"/>
    <w:rsid w:val="00CB26A1"/>
    <w:rsid w:val="00CB51D5"/>
    <w:rsid w:val="00CB72D2"/>
    <w:rsid w:val="00CB7A0C"/>
    <w:rsid w:val="00CC2423"/>
    <w:rsid w:val="00CF2D42"/>
    <w:rsid w:val="00D03529"/>
    <w:rsid w:val="00D15280"/>
    <w:rsid w:val="00D15EC6"/>
    <w:rsid w:val="00D20F7B"/>
    <w:rsid w:val="00D271D5"/>
    <w:rsid w:val="00D30AEE"/>
    <w:rsid w:val="00D34504"/>
    <w:rsid w:val="00D433E7"/>
    <w:rsid w:val="00D44CC1"/>
    <w:rsid w:val="00D454F6"/>
    <w:rsid w:val="00D56265"/>
    <w:rsid w:val="00D6579D"/>
    <w:rsid w:val="00D67927"/>
    <w:rsid w:val="00D720FF"/>
    <w:rsid w:val="00D76E7C"/>
    <w:rsid w:val="00D77DE9"/>
    <w:rsid w:val="00D808A8"/>
    <w:rsid w:val="00D92BC8"/>
    <w:rsid w:val="00DA02AC"/>
    <w:rsid w:val="00DA0DAC"/>
    <w:rsid w:val="00DA2B27"/>
    <w:rsid w:val="00DA4E55"/>
    <w:rsid w:val="00DB2A01"/>
    <w:rsid w:val="00DB4FA8"/>
    <w:rsid w:val="00DB598E"/>
    <w:rsid w:val="00DD075E"/>
    <w:rsid w:val="00DE0062"/>
    <w:rsid w:val="00DE16A3"/>
    <w:rsid w:val="00DE29BE"/>
    <w:rsid w:val="00DE6311"/>
    <w:rsid w:val="00DF0BB9"/>
    <w:rsid w:val="00DF2A34"/>
    <w:rsid w:val="00E05011"/>
    <w:rsid w:val="00E061A4"/>
    <w:rsid w:val="00E076D7"/>
    <w:rsid w:val="00E10761"/>
    <w:rsid w:val="00E10ADB"/>
    <w:rsid w:val="00E231C4"/>
    <w:rsid w:val="00E257AC"/>
    <w:rsid w:val="00E262A5"/>
    <w:rsid w:val="00E26A3B"/>
    <w:rsid w:val="00E36E4D"/>
    <w:rsid w:val="00E4366B"/>
    <w:rsid w:val="00E46639"/>
    <w:rsid w:val="00E469D3"/>
    <w:rsid w:val="00E66423"/>
    <w:rsid w:val="00E679C1"/>
    <w:rsid w:val="00E8314A"/>
    <w:rsid w:val="00E843CC"/>
    <w:rsid w:val="00EC2F01"/>
    <w:rsid w:val="00EC5C4F"/>
    <w:rsid w:val="00EC6C60"/>
    <w:rsid w:val="00EC75F6"/>
    <w:rsid w:val="00ED32F9"/>
    <w:rsid w:val="00ED5755"/>
    <w:rsid w:val="00ED6575"/>
    <w:rsid w:val="00ED7ABE"/>
    <w:rsid w:val="00EE3E0F"/>
    <w:rsid w:val="00EE459B"/>
    <w:rsid w:val="00EF7760"/>
    <w:rsid w:val="00F05124"/>
    <w:rsid w:val="00F138EA"/>
    <w:rsid w:val="00F141FA"/>
    <w:rsid w:val="00F14918"/>
    <w:rsid w:val="00F26AC4"/>
    <w:rsid w:val="00F304D8"/>
    <w:rsid w:val="00F30ED2"/>
    <w:rsid w:val="00F31736"/>
    <w:rsid w:val="00F345FD"/>
    <w:rsid w:val="00F36A97"/>
    <w:rsid w:val="00F51A83"/>
    <w:rsid w:val="00F62958"/>
    <w:rsid w:val="00F6575D"/>
    <w:rsid w:val="00F65BD8"/>
    <w:rsid w:val="00F66C6A"/>
    <w:rsid w:val="00F705E5"/>
    <w:rsid w:val="00F71D8F"/>
    <w:rsid w:val="00F73F6C"/>
    <w:rsid w:val="00F76452"/>
    <w:rsid w:val="00F7709B"/>
    <w:rsid w:val="00F80BA7"/>
    <w:rsid w:val="00F8192D"/>
    <w:rsid w:val="00F81D55"/>
    <w:rsid w:val="00F93A3E"/>
    <w:rsid w:val="00F93B9E"/>
    <w:rsid w:val="00FB2217"/>
    <w:rsid w:val="00FB54F7"/>
    <w:rsid w:val="00FC0C20"/>
    <w:rsid w:val="00FC52DF"/>
    <w:rsid w:val="00FD733F"/>
    <w:rsid w:val="00FD7D53"/>
    <w:rsid w:val="00FF48BC"/>
    <w:rsid w:val="00F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DEB6"/>
  <w15:chartTrackingRefBased/>
  <w15:docId w15:val="{8D9EB970-2087-4DC8-A0E7-0E42F3EE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28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073CB3"/>
    <w:pPr>
      <w:ind w:left="720"/>
      <w:contextualSpacing/>
    </w:pPr>
  </w:style>
  <w:style w:type="paragraph" w:styleId="NoSpacing">
    <w:name w:val="No Spacing"/>
    <w:uiPriority w:val="1"/>
    <w:qFormat/>
    <w:rsid w:val="00073CB3"/>
    <w:pPr>
      <w:spacing w:after="0" w:line="240" w:lineRule="auto"/>
    </w:pPr>
    <w:rPr>
      <w:rFonts w:eastAsiaTheme="minorEastAsia"/>
      <w:lang w:eastAsia="ja-JP"/>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073CB3"/>
    <w:rPr>
      <w:rFonts w:eastAsiaTheme="minorEastAsia"/>
      <w:lang w:eastAsia="ja-JP"/>
    </w:rPr>
  </w:style>
  <w:style w:type="paragraph" w:styleId="HTMLPreformatted">
    <w:name w:val="HTML Preformatted"/>
    <w:basedOn w:val="Normal"/>
    <w:link w:val="HTMLPreformattedChar"/>
    <w:uiPriority w:val="99"/>
    <w:semiHidden/>
    <w:unhideWhenUsed/>
    <w:rsid w:val="0039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95EF6"/>
    <w:rPr>
      <w:rFonts w:ascii="Courier New" w:eastAsia="Times New Roman" w:hAnsi="Courier New" w:cs="Courier New"/>
      <w:sz w:val="20"/>
      <w:szCs w:val="20"/>
    </w:rPr>
  </w:style>
  <w:style w:type="table" w:styleId="TableGrid">
    <w:name w:val="Table Grid"/>
    <w:aliases w:val="Tabel"/>
    <w:basedOn w:val="TableNormal"/>
    <w:uiPriority w:val="59"/>
    <w:rsid w:val="004A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A3CB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05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EA"/>
    <w:rPr>
      <w:rFonts w:eastAsiaTheme="minorEastAsia"/>
      <w:lang w:eastAsia="ja-JP"/>
    </w:rPr>
  </w:style>
  <w:style w:type="paragraph" w:styleId="Footer">
    <w:name w:val="footer"/>
    <w:basedOn w:val="Normal"/>
    <w:link w:val="FooterChar"/>
    <w:uiPriority w:val="99"/>
    <w:unhideWhenUsed/>
    <w:rsid w:val="0005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EA"/>
    <w:rPr>
      <w:rFonts w:eastAsiaTheme="minorEastAsia"/>
      <w:lang w:eastAsia="ja-JP"/>
    </w:rPr>
  </w:style>
  <w:style w:type="character" w:styleId="Emphasis">
    <w:name w:val="Emphasis"/>
    <w:basedOn w:val="DefaultParagraphFont"/>
    <w:uiPriority w:val="20"/>
    <w:qFormat/>
    <w:rsid w:val="001A297F"/>
    <w:rPr>
      <w:i/>
      <w:iCs/>
    </w:rPr>
  </w:style>
  <w:style w:type="paragraph" w:customStyle="1" w:styleId="Default">
    <w:name w:val="Default"/>
    <w:rsid w:val="005E7A0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304">
      <w:bodyDiv w:val="1"/>
      <w:marLeft w:val="0"/>
      <w:marRight w:val="0"/>
      <w:marTop w:val="0"/>
      <w:marBottom w:val="0"/>
      <w:divBdr>
        <w:top w:val="none" w:sz="0" w:space="0" w:color="auto"/>
        <w:left w:val="none" w:sz="0" w:space="0" w:color="auto"/>
        <w:bottom w:val="none" w:sz="0" w:space="0" w:color="auto"/>
        <w:right w:val="none" w:sz="0" w:space="0" w:color="auto"/>
      </w:divBdr>
    </w:div>
    <w:div w:id="304895507">
      <w:bodyDiv w:val="1"/>
      <w:marLeft w:val="0"/>
      <w:marRight w:val="0"/>
      <w:marTop w:val="0"/>
      <w:marBottom w:val="0"/>
      <w:divBdr>
        <w:top w:val="none" w:sz="0" w:space="0" w:color="auto"/>
        <w:left w:val="none" w:sz="0" w:space="0" w:color="auto"/>
        <w:bottom w:val="none" w:sz="0" w:space="0" w:color="auto"/>
        <w:right w:val="none" w:sz="0" w:space="0" w:color="auto"/>
      </w:divBdr>
    </w:div>
    <w:div w:id="488063270">
      <w:bodyDiv w:val="1"/>
      <w:marLeft w:val="0"/>
      <w:marRight w:val="0"/>
      <w:marTop w:val="0"/>
      <w:marBottom w:val="0"/>
      <w:divBdr>
        <w:top w:val="none" w:sz="0" w:space="0" w:color="auto"/>
        <w:left w:val="none" w:sz="0" w:space="0" w:color="auto"/>
        <w:bottom w:val="none" w:sz="0" w:space="0" w:color="auto"/>
        <w:right w:val="none" w:sz="0" w:space="0" w:color="auto"/>
      </w:divBdr>
    </w:div>
    <w:div w:id="701394101">
      <w:bodyDiv w:val="1"/>
      <w:marLeft w:val="0"/>
      <w:marRight w:val="0"/>
      <w:marTop w:val="0"/>
      <w:marBottom w:val="0"/>
      <w:divBdr>
        <w:top w:val="none" w:sz="0" w:space="0" w:color="auto"/>
        <w:left w:val="none" w:sz="0" w:space="0" w:color="auto"/>
        <w:bottom w:val="none" w:sz="0" w:space="0" w:color="auto"/>
        <w:right w:val="none" w:sz="0" w:space="0" w:color="auto"/>
      </w:divBdr>
    </w:div>
    <w:div w:id="935946728">
      <w:bodyDiv w:val="1"/>
      <w:marLeft w:val="0"/>
      <w:marRight w:val="0"/>
      <w:marTop w:val="0"/>
      <w:marBottom w:val="0"/>
      <w:divBdr>
        <w:top w:val="none" w:sz="0" w:space="0" w:color="auto"/>
        <w:left w:val="none" w:sz="0" w:space="0" w:color="auto"/>
        <w:bottom w:val="none" w:sz="0" w:space="0" w:color="auto"/>
        <w:right w:val="none" w:sz="0" w:space="0" w:color="auto"/>
      </w:divBdr>
    </w:div>
    <w:div w:id="1092627504">
      <w:bodyDiv w:val="1"/>
      <w:marLeft w:val="0"/>
      <w:marRight w:val="0"/>
      <w:marTop w:val="0"/>
      <w:marBottom w:val="0"/>
      <w:divBdr>
        <w:top w:val="none" w:sz="0" w:space="0" w:color="auto"/>
        <w:left w:val="none" w:sz="0" w:space="0" w:color="auto"/>
        <w:bottom w:val="none" w:sz="0" w:space="0" w:color="auto"/>
        <w:right w:val="none" w:sz="0" w:space="0" w:color="auto"/>
      </w:divBdr>
    </w:div>
    <w:div w:id="1278096334">
      <w:bodyDiv w:val="1"/>
      <w:marLeft w:val="0"/>
      <w:marRight w:val="0"/>
      <w:marTop w:val="0"/>
      <w:marBottom w:val="0"/>
      <w:divBdr>
        <w:top w:val="none" w:sz="0" w:space="0" w:color="auto"/>
        <w:left w:val="none" w:sz="0" w:space="0" w:color="auto"/>
        <w:bottom w:val="none" w:sz="0" w:space="0" w:color="auto"/>
        <w:right w:val="none" w:sz="0" w:space="0" w:color="auto"/>
      </w:divBdr>
    </w:div>
    <w:div w:id="1488474312">
      <w:bodyDiv w:val="1"/>
      <w:marLeft w:val="0"/>
      <w:marRight w:val="0"/>
      <w:marTop w:val="0"/>
      <w:marBottom w:val="0"/>
      <w:divBdr>
        <w:top w:val="none" w:sz="0" w:space="0" w:color="auto"/>
        <w:left w:val="none" w:sz="0" w:space="0" w:color="auto"/>
        <w:bottom w:val="none" w:sz="0" w:space="0" w:color="auto"/>
        <w:right w:val="none" w:sz="0" w:space="0" w:color="auto"/>
      </w:divBdr>
    </w:div>
    <w:div w:id="20426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6CA7-40D2-4592-B425-BBC537C4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27</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c:creator>
  <cp:keywords/>
  <dc:description/>
  <cp:lastModifiedBy>Arin</cp:lastModifiedBy>
  <cp:revision>407</cp:revision>
  <dcterms:created xsi:type="dcterms:W3CDTF">2020-09-15T07:04:00Z</dcterms:created>
  <dcterms:modified xsi:type="dcterms:W3CDTF">2021-08-03T13:58:00Z</dcterms:modified>
</cp:coreProperties>
</file>